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7A7FB" w14:textId="5AC10698" w:rsidR="00502176" w:rsidRDefault="00502176" w:rsidP="007B3349">
      <w:pPr>
        <w:spacing w:after="160"/>
        <w:ind w:left="360" w:hanging="360"/>
        <w:jc w:val="center"/>
        <w:rPr>
          <w:b/>
          <w:sz w:val="28"/>
          <w:szCs w:val="28"/>
          <w:lang w:val="en-GB"/>
        </w:rPr>
      </w:pPr>
    </w:p>
    <w:p w14:paraId="5182BDB2" w14:textId="6C5BE9EB" w:rsidR="00502176" w:rsidRDefault="0001175D" w:rsidP="007B3349">
      <w:pPr>
        <w:spacing w:after="160"/>
        <w:ind w:left="360" w:hanging="360"/>
        <w:jc w:val="center"/>
        <w:rPr>
          <w:b/>
          <w:sz w:val="28"/>
          <w:szCs w:val="28"/>
          <w:lang w:val="en-GB"/>
        </w:rPr>
      </w:pPr>
      <w:r>
        <w:rPr>
          <w:noProof/>
        </w:rPr>
        <w:drawing>
          <wp:inline distT="0" distB="0" distL="0" distR="0" wp14:anchorId="1D29C07A" wp14:editId="65C9D592">
            <wp:extent cx="1803748" cy="180374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5964" cy="1805964"/>
                    </a:xfrm>
                    <a:prstGeom prst="rect">
                      <a:avLst/>
                    </a:prstGeom>
                    <a:noFill/>
                    <a:ln>
                      <a:noFill/>
                    </a:ln>
                  </pic:spPr>
                </pic:pic>
              </a:graphicData>
            </a:graphic>
          </wp:inline>
        </w:drawing>
      </w:r>
    </w:p>
    <w:p w14:paraId="30430A83" w14:textId="77777777" w:rsidR="007B3349" w:rsidRDefault="007B3349" w:rsidP="007B3349">
      <w:pPr>
        <w:spacing w:after="160"/>
        <w:ind w:left="360" w:hanging="360"/>
        <w:rPr>
          <w:b/>
          <w:sz w:val="28"/>
          <w:szCs w:val="28"/>
          <w:lang w:val="en-GB"/>
        </w:rPr>
      </w:pPr>
      <w:bookmarkStart w:id="0" w:name="_GoBack"/>
      <w:bookmarkEnd w:id="0"/>
    </w:p>
    <w:p w14:paraId="16F7042E" w14:textId="77777777" w:rsidR="007B3349" w:rsidRDefault="007B3349" w:rsidP="007B3349">
      <w:pPr>
        <w:spacing w:after="160"/>
        <w:ind w:left="360" w:hanging="360"/>
        <w:rPr>
          <w:b/>
          <w:sz w:val="28"/>
          <w:szCs w:val="28"/>
          <w:lang w:val="en-GB"/>
        </w:rPr>
      </w:pPr>
    </w:p>
    <w:p w14:paraId="1D682238" w14:textId="77777777" w:rsidR="007B3349" w:rsidRPr="006E6570" w:rsidRDefault="007B3349" w:rsidP="007B3349">
      <w:pPr>
        <w:spacing w:after="160"/>
        <w:ind w:left="360" w:hanging="360"/>
        <w:rPr>
          <w:b/>
          <w:sz w:val="28"/>
          <w:szCs w:val="28"/>
          <w:lang w:val="en-GB"/>
        </w:rPr>
      </w:pPr>
    </w:p>
    <w:p w14:paraId="23D6FE18" w14:textId="6B6BCFC8" w:rsidR="00546792" w:rsidRPr="006E6570" w:rsidRDefault="009F1E4E" w:rsidP="007B3349">
      <w:pPr>
        <w:tabs>
          <w:tab w:val="center" w:pos="4680"/>
        </w:tabs>
        <w:spacing w:after="160"/>
        <w:ind w:left="360" w:hanging="360"/>
        <w:jc w:val="center"/>
        <w:rPr>
          <w:b/>
          <w:sz w:val="36"/>
          <w:szCs w:val="36"/>
          <w:lang w:val="en-GB"/>
        </w:rPr>
      </w:pPr>
      <w:r>
        <w:rPr>
          <w:b/>
          <w:sz w:val="36"/>
          <w:szCs w:val="36"/>
          <w:lang w:val="en-GB"/>
        </w:rPr>
        <w:t xml:space="preserve">The </w:t>
      </w:r>
      <w:r w:rsidR="00E0483C">
        <w:rPr>
          <w:b/>
          <w:sz w:val="36"/>
          <w:szCs w:val="36"/>
          <w:lang w:val="en-GB"/>
        </w:rPr>
        <w:t>Central Council</w:t>
      </w:r>
      <w:r>
        <w:rPr>
          <w:b/>
          <w:sz w:val="36"/>
          <w:szCs w:val="36"/>
          <w:lang w:val="en-GB"/>
        </w:rPr>
        <w:t xml:space="preserve"> of Church Bell Ringers</w:t>
      </w:r>
    </w:p>
    <w:p w14:paraId="1DE9DF26" w14:textId="14240F20" w:rsidR="00E0483C" w:rsidRDefault="00E0483C" w:rsidP="007B3349">
      <w:pPr>
        <w:tabs>
          <w:tab w:val="center" w:pos="4680"/>
        </w:tabs>
        <w:spacing w:after="160"/>
        <w:ind w:left="360" w:hanging="360"/>
        <w:jc w:val="center"/>
        <w:rPr>
          <w:b/>
          <w:sz w:val="36"/>
          <w:szCs w:val="36"/>
          <w:lang w:val="en-GB"/>
        </w:rPr>
      </w:pPr>
    </w:p>
    <w:p w14:paraId="4664ED01" w14:textId="2E9E2927" w:rsidR="00DA7179" w:rsidRDefault="00DA7179" w:rsidP="007B3349">
      <w:pPr>
        <w:tabs>
          <w:tab w:val="center" w:pos="4680"/>
        </w:tabs>
        <w:spacing w:after="160"/>
        <w:ind w:left="360" w:hanging="360"/>
        <w:jc w:val="center"/>
        <w:rPr>
          <w:b/>
          <w:sz w:val="36"/>
          <w:szCs w:val="36"/>
          <w:lang w:val="en-GB"/>
        </w:rPr>
      </w:pPr>
    </w:p>
    <w:p w14:paraId="049D77B1" w14:textId="77777777" w:rsidR="00A60EC9" w:rsidRDefault="00A60EC9" w:rsidP="007B3349">
      <w:pPr>
        <w:tabs>
          <w:tab w:val="center" w:pos="4680"/>
        </w:tabs>
        <w:spacing w:after="160"/>
        <w:ind w:left="360" w:hanging="360"/>
        <w:jc w:val="center"/>
        <w:rPr>
          <w:b/>
          <w:sz w:val="36"/>
          <w:szCs w:val="36"/>
          <w:lang w:val="en-GB"/>
        </w:rPr>
      </w:pPr>
    </w:p>
    <w:p w14:paraId="47DD5658" w14:textId="6E22CCA0" w:rsidR="00546792" w:rsidRPr="006E6570" w:rsidRDefault="00E0483C" w:rsidP="007B3349">
      <w:pPr>
        <w:tabs>
          <w:tab w:val="center" w:pos="4680"/>
        </w:tabs>
        <w:spacing w:after="160"/>
        <w:ind w:left="360" w:hanging="360"/>
        <w:jc w:val="center"/>
        <w:rPr>
          <w:b/>
          <w:sz w:val="36"/>
          <w:szCs w:val="36"/>
          <w:lang w:val="en-GB"/>
        </w:rPr>
      </w:pPr>
      <w:r>
        <w:rPr>
          <w:b/>
          <w:sz w:val="36"/>
          <w:szCs w:val="36"/>
          <w:lang w:val="en-GB"/>
        </w:rPr>
        <w:t>Framework for Method Ringing</w:t>
      </w:r>
    </w:p>
    <w:p w14:paraId="61F307D4" w14:textId="0694FBC6" w:rsidR="003204A4" w:rsidRPr="00054000" w:rsidRDefault="00160475" w:rsidP="007B3349">
      <w:pPr>
        <w:tabs>
          <w:tab w:val="center" w:pos="4680"/>
        </w:tabs>
        <w:spacing w:after="160"/>
        <w:ind w:left="360" w:hanging="360"/>
        <w:jc w:val="center"/>
        <w:rPr>
          <w:b/>
          <w:sz w:val="36"/>
          <w:szCs w:val="36"/>
          <w:lang w:val="en-GB"/>
        </w:rPr>
      </w:pPr>
      <w:r w:rsidRPr="00054000">
        <w:rPr>
          <w:b/>
          <w:sz w:val="36"/>
          <w:szCs w:val="36"/>
          <w:lang w:val="en-GB"/>
        </w:rPr>
        <w:t>Appendices</w:t>
      </w:r>
    </w:p>
    <w:p w14:paraId="626124C6" w14:textId="68C8F90F" w:rsidR="00E0483C" w:rsidRPr="007B3349" w:rsidRDefault="00E0483C" w:rsidP="007B3349">
      <w:pPr>
        <w:tabs>
          <w:tab w:val="center" w:pos="4680"/>
        </w:tabs>
        <w:spacing w:after="160"/>
        <w:ind w:left="360" w:hanging="360"/>
        <w:rPr>
          <w:b/>
          <w:sz w:val="28"/>
          <w:szCs w:val="40"/>
          <w:lang w:val="en-GB"/>
        </w:rPr>
      </w:pPr>
    </w:p>
    <w:p w14:paraId="0107AB5D" w14:textId="77777777" w:rsidR="00A60EC9" w:rsidRPr="007B3349" w:rsidRDefault="00A60EC9" w:rsidP="007B3349">
      <w:pPr>
        <w:tabs>
          <w:tab w:val="center" w:pos="4680"/>
        </w:tabs>
        <w:spacing w:after="160"/>
        <w:ind w:left="360" w:hanging="360"/>
        <w:rPr>
          <w:b/>
          <w:sz w:val="28"/>
          <w:szCs w:val="40"/>
          <w:lang w:val="en-GB"/>
        </w:rPr>
      </w:pPr>
    </w:p>
    <w:p w14:paraId="32F43A2A" w14:textId="45667ED7" w:rsidR="00546792" w:rsidRPr="006E6570" w:rsidRDefault="00546792" w:rsidP="007B3349">
      <w:pPr>
        <w:tabs>
          <w:tab w:val="center" w:pos="4680"/>
        </w:tabs>
        <w:spacing w:after="160"/>
        <w:jc w:val="center"/>
        <w:rPr>
          <w:sz w:val="28"/>
          <w:szCs w:val="28"/>
          <w:lang w:val="en-GB"/>
        </w:rPr>
      </w:pPr>
      <w:r w:rsidRPr="006E6570">
        <w:rPr>
          <w:sz w:val="28"/>
          <w:szCs w:val="28"/>
          <w:lang w:val="en-GB"/>
        </w:rPr>
        <w:t xml:space="preserve">Version </w:t>
      </w:r>
      <w:r w:rsidR="001B7A31">
        <w:rPr>
          <w:sz w:val="28"/>
          <w:szCs w:val="28"/>
          <w:lang w:val="en-GB"/>
        </w:rPr>
        <w:t>1</w:t>
      </w:r>
      <w:r w:rsidR="00470DB3">
        <w:rPr>
          <w:sz w:val="28"/>
          <w:szCs w:val="28"/>
          <w:lang w:val="en-GB"/>
        </w:rPr>
        <w:t>.0</w:t>
      </w:r>
      <w:r w:rsidR="001B7A31">
        <w:rPr>
          <w:sz w:val="28"/>
          <w:szCs w:val="28"/>
          <w:lang w:val="en-GB"/>
        </w:rPr>
        <w:t>0</w:t>
      </w:r>
    </w:p>
    <w:p w14:paraId="5E5A283E" w14:textId="77777777" w:rsidR="00546792" w:rsidRPr="006E6570" w:rsidRDefault="00546792" w:rsidP="007B3349">
      <w:pPr>
        <w:tabs>
          <w:tab w:val="center" w:pos="4680"/>
        </w:tabs>
        <w:spacing w:after="160"/>
        <w:jc w:val="center"/>
        <w:rPr>
          <w:sz w:val="28"/>
          <w:szCs w:val="28"/>
          <w:lang w:val="en-GB"/>
        </w:rPr>
      </w:pPr>
    </w:p>
    <w:p w14:paraId="6E61D388" w14:textId="7FF08F84" w:rsidR="009F1E4E" w:rsidRDefault="009F1E4E" w:rsidP="007B3349">
      <w:pPr>
        <w:tabs>
          <w:tab w:val="center" w:pos="4680"/>
        </w:tabs>
        <w:spacing w:after="160"/>
        <w:jc w:val="center"/>
        <w:rPr>
          <w:sz w:val="28"/>
          <w:szCs w:val="28"/>
          <w:lang w:val="en-GB"/>
        </w:rPr>
      </w:pPr>
    </w:p>
    <w:p w14:paraId="4ABEAD85" w14:textId="77777777" w:rsidR="00A60EC9" w:rsidRDefault="00A60EC9" w:rsidP="007B3349">
      <w:pPr>
        <w:tabs>
          <w:tab w:val="center" w:pos="4680"/>
        </w:tabs>
        <w:spacing w:after="160"/>
        <w:jc w:val="center"/>
        <w:rPr>
          <w:sz w:val="28"/>
          <w:szCs w:val="28"/>
          <w:lang w:val="en-GB"/>
        </w:rPr>
      </w:pPr>
    </w:p>
    <w:p w14:paraId="6024BF98" w14:textId="47B99149" w:rsidR="00546792" w:rsidRPr="006E6570" w:rsidRDefault="001B7A31" w:rsidP="007B3349">
      <w:pPr>
        <w:tabs>
          <w:tab w:val="center" w:pos="4680"/>
        </w:tabs>
        <w:spacing w:after="160"/>
        <w:jc w:val="center"/>
        <w:rPr>
          <w:sz w:val="28"/>
          <w:szCs w:val="28"/>
          <w:lang w:val="en-GB"/>
        </w:rPr>
      </w:pPr>
      <w:r>
        <w:rPr>
          <w:sz w:val="28"/>
          <w:szCs w:val="28"/>
          <w:lang w:val="en-GB"/>
        </w:rPr>
        <w:t>Jan</w:t>
      </w:r>
      <w:r w:rsidR="00E0483C">
        <w:rPr>
          <w:sz w:val="28"/>
          <w:szCs w:val="28"/>
          <w:lang w:val="en-GB"/>
        </w:rPr>
        <w:t xml:space="preserve"> </w:t>
      </w:r>
      <w:r>
        <w:rPr>
          <w:sz w:val="28"/>
          <w:szCs w:val="28"/>
          <w:lang w:val="en-GB"/>
        </w:rPr>
        <w:t>18</w:t>
      </w:r>
      <w:r w:rsidR="00E0483C" w:rsidRPr="00E0483C">
        <w:rPr>
          <w:sz w:val="28"/>
          <w:szCs w:val="28"/>
          <w:vertAlign w:val="superscript"/>
          <w:lang w:val="en-GB"/>
        </w:rPr>
        <w:t>th</w:t>
      </w:r>
      <w:r w:rsidR="00E0483C">
        <w:rPr>
          <w:sz w:val="28"/>
          <w:szCs w:val="28"/>
          <w:lang w:val="en-GB"/>
        </w:rPr>
        <w:t xml:space="preserve"> </w:t>
      </w:r>
      <w:r w:rsidR="00546792" w:rsidRPr="006E6570">
        <w:rPr>
          <w:sz w:val="28"/>
          <w:szCs w:val="28"/>
          <w:lang w:val="en-GB"/>
        </w:rPr>
        <w:t>201</w:t>
      </w:r>
      <w:r>
        <w:rPr>
          <w:sz w:val="28"/>
          <w:szCs w:val="28"/>
          <w:lang w:val="en-GB"/>
        </w:rPr>
        <w:t>9</w:t>
      </w:r>
    </w:p>
    <w:p w14:paraId="75572ABB" w14:textId="77777777" w:rsidR="00E0483C" w:rsidRPr="006E6570" w:rsidRDefault="00E0483C" w:rsidP="007B3349">
      <w:pPr>
        <w:spacing w:after="160"/>
        <w:rPr>
          <w:b/>
          <w:sz w:val="28"/>
          <w:szCs w:val="28"/>
          <w:lang w:val="en-GB"/>
        </w:rPr>
      </w:pPr>
    </w:p>
    <w:p w14:paraId="14675C34" w14:textId="77777777" w:rsidR="001F197F" w:rsidRPr="006E6570" w:rsidRDefault="001F197F">
      <w:pPr>
        <w:rPr>
          <w:b/>
          <w:sz w:val="28"/>
          <w:szCs w:val="28"/>
          <w:lang w:val="en-GB"/>
        </w:rPr>
      </w:pPr>
    </w:p>
    <w:p w14:paraId="69070FA6" w14:textId="27EABD79" w:rsidR="001F197F" w:rsidRPr="00E0483C" w:rsidRDefault="001F197F">
      <w:pPr>
        <w:rPr>
          <w:sz w:val="24"/>
          <w:lang w:val="en-GB"/>
        </w:rPr>
        <w:sectPr w:rsidR="001F197F" w:rsidRPr="00E0483C" w:rsidSect="00502176">
          <w:headerReference w:type="default" r:id="rId9"/>
          <w:footerReference w:type="default" r:id="rId10"/>
          <w:pgSz w:w="11906" w:h="16838" w:code="9"/>
          <w:pgMar w:top="1440" w:right="1440" w:bottom="1440" w:left="1440" w:header="720" w:footer="720" w:gutter="0"/>
          <w:pgNumType w:fmt="lowerRoman"/>
          <w:cols w:space="720"/>
          <w:docGrid w:linePitch="360"/>
        </w:sectPr>
      </w:pPr>
    </w:p>
    <w:p w14:paraId="14C31994" w14:textId="0E0C388A" w:rsidR="00AB6E17" w:rsidRDefault="005B16C0" w:rsidP="00AB6E17">
      <w:pPr>
        <w:rPr>
          <w:b/>
          <w:sz w:val="28"/>
          <w:szCs w:val="28"/>
          <w:lang w:val="en-GB"/>
        </w:rPr>
      </w:pPr>
      <w:r w:rsidRPr="006E6570">
        <w:rPr>
          <w:b/>
          <w:sz w:val="28"/>
          <w:szCs w:val="28"/>
          <w:lang w:val="en-GB"/>
        </w:rPr>
        <w:lastRenderedPageBreak/>
        <w:t>Conten</w:t>
      </w:r>
      <w:r w:rsidR="00AB6E17">
        <w:rPr>
          <w:b/>
          <w:sz w:val="28"/>
          <w:szCs w:val="28"/>
          <w:lang w:val="en-GB"/>
        </w:rPr>
        <w:t>ts</w:t>
      </w:r>
    </w:p>
    <w:p w14:paraId="05E1B378" w14:textId="45738784" w:rsidR="00AB6E17" w:rsidRDefault="00AB6E17" w:rsidP="00AB6E17">
      <w:pPr>
        <w:rPr>
          <w:b/>
          <w:sz w:val="28"/>
          <w:szCs w:val="28"/>
          <w:lang w:val="en-GB"/>
        </w:rPr>
      </w:pPr>
    </w:p>
    <w:p w14:paraId="584249F8" w14:textId="0BD56652" w:rsidR="00D12555" w:rsidRPr="00AB6E17" w:rsidRDefault="00D12555" w:rsidP="00AB6E17">
      <w:pPr>
        <w:jc w:val="right"/>
        <w:rPr>
          <w:b/>
          <w:sz w:val="28"/>
          <w:szCs w:val="28"/>
          <w:lang w:val="en-GB"/>
        </w:rPr>
      </w:pPr>
      <w:r w:rsidRPr="00113E88">
        <w:rPr>
          <w:b/>
          <w:szCs w:val="28"/>
          <w:lang w:val="en-GB"/>
        </w:rPr>
        <w:t>Page</w:t>
      </w:r>
    </w:p>
    <w:p w14:paraId="58F8451A" w14:textId="6DF489D6" w:rsidR="00AB6E17" w:rsidRDefault="00AB6E17" w:rsidP="00AB6E17">
      <w:pPr>
        <w:pStyle w:val="TOC1"/>
        <w:rPr>
          <w:rFonts w:eastAsiaTheme="minorEastAsia"/>
          <w:noProof/>
          <w:lang w:val="en-GB" w:eastAsia="en-GB"/>
        </w:rPr>
      </w:pPr>
      <w:r>
        <w:rPr>
          <w:b/>
          <w:sz w:val="32"/>
          <w:szCs w:val="32"/>
          <w:lang w:val="en-GB"/>
        </w:rPr>
        <w:fldChar w:fldCharType="begin"/>
      </w:r>
      <w:r>
        <w:rPr>
          <w:b/>
          <w:sz w:val="32"/>
          <w:szCs w:val="32"/>
          <w:lang w:val="en-GB"/>
        </w:rPr>
        <w:instrText xml:space="preserve"> TOC \o "1-1" \h \z \u </w:instrText>
      </w:r>
      <w:r>
        <w:rPr>
          <w:b/>
          <w:sz w:val="32"/>
          <w:szCs w:val="32"/>
          <w:lang w:val="en-GB"/>
        </w:rPr>
        <w:fldChar w:fldCharType="separate"/>
      </w:r>
      <w:hyperlink w:anchor="_Toc535583427" w:history="1">
        <w:r w:rsidRPr="00B436EA">
          <w:rPr>
            <w:rStyle w:val="Hyperlink"/>
            <w:noProof/>
          </w:rPr>
          <w:t>Appendix A. Place Notation</w:t>
        </w:r>
        <w:r>
          <w:rPr>
            <w:noProof/>
            <w:webHidden/>
          </w:rPr>
          <w:tab/>
        </w:r>
        <w:r>
          <w:rPr>
            <w:noProof/>
            <w:webHidden/>
          </w:rPr>
          <w:fldChar w:fldCharType="begin"/>
        </w:r>
        <w:r>
          <w:rPr>
            <w:noProof/>
            <w:webHidden/>
          </w:rPr>
          <w:instrText xml:space="preserve"> PAGEREF _Toc535583427 \h </w:instrText>
        </w:r>
        <w:r>
          <w:rPr>
            <w:noProof/>
            <w:webHidden/>
          </w:rPr>
        </w:r>
        <w:r>
          <w:rPr>
            <w:noProof/>
            <w:webHidden/>
          </w:rPr>
          <w:fldChar w:fldCharType="separate"/>
        </w:r>
        <w:r w:rsidR="00C55342">
          <w:rPr>
            <w:noProof/>
            <w:webHidden/>
          </w:rPr>
          <w:t>1</w:t>
        </w:r>
        <w:r>
          <w:rPr>
            <w:noProof/>
            <w:webHidden/>
          </w:rPr>
          <w:fldChar w:fldCharType="end"/>
        </w:r>
      </w:hyperlink>
    </w:p>
    <w:p w14:paraId="477FE244" w14:textId="6FCA5AC5" w:rsidR="00AB6E17" w:rsidRDefault="007B3349" w:rsidP="00AB6E17">
      <w:pPr>
        <w:pStyle w:val="TOC1"/>
        <w:rPr>
          <w:rFonts w:eastAsiaTheme="minorEastAsia"/>
          <w:noProof/>
          <w:lang w:val="en-GB" w:eastAsia="en-GB"/>
        </w:rPr>
      </w:pPr>
      <w:hyperlink w:anchor="_Toc535583428" w:history="1">
        <w:r w:rsidR="00AB6E17" w:rsidRPr="00B436EA">
          <w:rPr>
            <w:rStyle w:val="Hyperlink"/>
            <w:noProof/>
          </w:rPr>
          <w:t>Appendix B. Method Name Syntax</w:t>
        </w:r>
        <w:r w:rsidR="00AB6E17">
          <w:rPr>
            <w:noProof/>
            <w:webHidden/>
          </w:rPr>
          <w:tab/>
        </w:r>
        <w:r w:rsidR="00AB6E17">
          <w:rPr>
            <w:noProof/>
            <w:webHidden/>
          </w:rPr>
          <w:fldChar w:fldCharType="begin"/>
        </w:r>
        <w:r w:rsidR="00AB6E17">
          <w:rPr>
            <w:noProof/>
            <w:webHidden/>
          </w:rPr>
          <w:instrText xml:space="preserve"> PAGEREF _Toc535583428 \h </w:instrText>
        </w:r>
        <w:r w:rsidR="00AB6E17">
          <w:rPr>
            <w:noProof/>
            <w:webHidden/>
          </w:rPr>
        </w:r>
        <w:r w:rsidR="00AB6E17">
          <w:rPr>
            <w:noProof/>
            <w:webHidden/>
          </w:rPr>
          <w:fldChar w:fldCharType="separate"/>
        </w:r>
        <w:r w:rsidR="00C55342">
          <w:rPr>
            <w:noProof/>
            <w:webHidden/>
          </w:rPr>
          <w:t>2</w:t>
        </w:r>
        <w:r w:rsidR="00AB6E17">
          <w:rPr>
            <w:noProof/>
            <w:webHidden/>
          </w:rPr>
          <w:fldChar w:fldCharType="end"/>
        </w:r>
      </w:hyperlink>
    </w:p>
    <w:p w14:paraId="10183328" w14:textId="17884AF1" w:rsidR="00AB6E17" w:rsidRDefault="007B3349" w:rsidP="00AB6E17">
      <w:pPr>
        <w:pStyle w:val="TOC1"/>
        <w:rPr>
          <w:rFonts w:eastAsiaTheme="minorEastAsia"/>
          <w:noProof/>
          <w:lang w:val="en-GB" w:eastAsia="en-GB"/>
        </w:rPr>
      </w:pPr>
      <w:hyperlink w:anchor="_Toc535583429" w:history="1">
        <w:r w:rsidR="00AB6E17" w:rsidRPr="00B436EA">
          <w:rPr>
            <w:rStyle w:val="Hyperlink"/>
            <w:noProof/>
          </w:rPr>
          <w:t>Appendix C. Leadhead Codes</w:t>
        </w:r>
        <w:r w:rsidR="00AB6E17">
          <w:rPr>
            <w:noProof/>
            <w:webHidden/>
          </w:rPr>
          <w:tab/>
        </w:r>
        <w:r w:rsidR="00AB6E17">
          <w:rPr>
            <w:noProof/>
            <w:webHidden/>
          </w:rPr>
          <w:fldChar w:fldCharType="begin"/>
        </w:r>
        <w:r w:rsidR="00AB6E17">
          <w:rPr>
            <w:noProof/>
            <w:webHidden/>
          </w:rPr>
          <w:instrText xml:space="preserve"> PAGEREF _Toc535583429 \h </w:instrText>
        </w:r>
        <w:r w:rsidR="00AB6E17">
          <w:rPr>
            <w:noProof/>
            <w:webHidden/>
          </w:rPr>
        </w:r>
        <w:r w:rsidR="00AB6E17">
          <w:rPr>
            <w:noProof/>
            <w:webHidden/>
          </w:rPr>
          <w:fldChar w:fldCharType="separate"/>
        </w:r>
        <w:r w:rsidR="00C55342">
          <w:rPr>
            <w:noProof/>
            <w:webHidden/>
          </w:rPr>
          <w:t>4</w:t>
        </w:r>
        <w:r w:rsidR="00AB6E17">
          <w:rPr>
            <w:noProof/>
            <w:webHidden/>
          </w:rPr>
          <w:fldChar w:fldCharType="end"/>
        </w:r>
      </w:hyperlink>
    </w:p>
    <w:p w14:paraId="0B6F40F4" w14:textId="0C5C63B9" w:rsidR="00AB6E17" w:rsidRDefault="007B3349" w:rsidP="00AB6E17">
      <w:pPr>
        <w:pStyle w:val="TOC1"/>
        <w:rPr>
          <w:rFonts w:eastAsiaTheme="minorEastAsia"/>
          <w:noProof/>
          <w:lang w:val="en-GB" w:eastAsia="en-GB"/>
        </w:rPr>
      </w:pPr>
      <w:hyperlink w:anchor="_Toc535583430" w:history="1">
        <w:r w:rsidR="00AB6E17" w:rsidRPr="00B436EA">
          <w:rPr>
            <w:rStyle w:val="Hyperlink"/>
            <w:noProof/>
          </w:rPr>
          <w:t>Appendix D. Method Extension Processes</w:t>
        </w:r>
        <w:r w:rsidR="00AB6E17">
          <w:rPr>
            <w:noProof/>
            <w:webHidden/>
          </w:rPr>
          <w:tab/>
        </w:r>
        <w:r w:rsidR="00AB6E17">
          <w:rPr>
            <w:noProof/>
            <w:webHidden/>
          </w:rPr>
          <w:fldChar w:fldCharType="begin"/>
        </w:r>
        <w:r w:rsidR="00AB6E17">
          <w:rPr>
            <w:noProof/>
            <w:webHidden/>
          </w:rPr>
          <w:instrText xml:space="preserve"> PAGEREF _Toc535583430 \h </w:instrText>
        </w:r>
        <w:r w:rsidR="00AB6E17">
          <w:rPr>
            <w:noProof/>
            <w:webHidden/>
          </w:rPr>
        </w:r>
        <w:r w:rsidR="00AB6E17">
          <w:rPr>
            <w:noProof/>
            <w:webHidden/>
          </w:rPr>
          <w:fldChar w:fldCharType="separate"/>
        </w:r>
        <w:r w:rsidR="00C55342">
          <w:rPr>
            <w:noProof/>
            <w:webHidden/>
          </w:rPr>
          <w:t>6</w:t>
        </w:r>
        <w:r w:rsidR="00AB6E17">
          <w:rPr>
            <w:noProof/>
            <w:webHidden/>
          </w:rPr>
          <w:fldChar w:fldCharType="end"/>
        </w:r>
      </w:hyperlink>
    </w:p>
    <w:p w14:paraId="461B85B1" w14:textId="40735741" w:rsidR="00AB6E17" w:rsidRDefault="007B3349" w:rsidP="00AB6E17">
      <w:pPr>
        <w:pStyle w:val="TOC1"/>
        <w:rPr>
          <w:rFonts w:eastAsiaTheme="minorEastAsia"/>
          <w:noProof/>
          <w:lang w:val="en-GB" w:eastAsia="en-GB"/>
        </w:rPr>
      </w:pPr>
      <w:hyperlink w:anchor="_Toc535583431" w:history="1">
        <w:r w:rsidR="00AB6E17" w:rsidRPr="00B436EA">
          <w:rPr>
            <w:rStyle w:val="Hyperlink"/>
            <w:noProof/>
          </w:rPr>
          <w:t>Appendix E. Framework Development</w:t>
        </w:r>
        <w:r w:rsidR="00AB6E17">
          <w:rPr>
            <w:noProof/>
            <w:webHidden/>
          </w:rPr>
          <w:tab/>
        </w:r>
        <w:r w:rsidR="00AB6E17">
          <w:rPr>
            <w:noProof/>
            <w:webHidden/>
          </w:rPr>
          <w:fldChar w:fldCharType="begin"/>
        </w:r>
        <w:r w:rsidR="00AB6E17">
          <w:rPr>
            <w:noProof/>
            <w:webHidden/>
          </w:rPr>
          <w:instrText xml:space="preserve"> PAGEREF _Toc535583431 \h </w:instrText>
        </w:r>
        <w:r w:rsidR="00AB6E17">
          <w:rPr>
            <w:noProof/>
            <w:webHidden/>
          </w:rPr>
        </w:r>
        <w:r w:rsidR="00AB6E17">
          <w:rPr>
            <w:noProof/>
            <w:webHidden/>
          </w:rPr>
          <w:fldChar w:fldCharType="separate"/>
        </w:r>
        <w:r w:rsidR="00C55342">
          <w:rPr>
            <w:noProof/>
            <w:webHidden/>
          </w:rPr>
          <w:t>16</w:t>
        </w:r>
        <w:r w:rsidR="00AB6E17">
          <w:rPr>
            <w:noProof/>
            <w:webHidden/>
          </w:rPr>
          <w:fldChar w:fldCharType="end"/>
        </w:r>
      </w:hyperlink>
    </w:p>
    <w:p w14:paraId="28E4A1DB" w14:textId="76B58740" w:rsidR="00AB6E17" w:rsidRDefault="007B3349" w:rsidP="00AB6E17">
      <w:pPr>
        <w:pStyle w:val="TOC1"/>
        <w:rPr>
          <w:rFonts w:eastAsiaTheme="minorEastAsia"/>
          <w:noProof/>
          <w:lang w:val="en-GB" w:eastAsia="en-GB"/>
        </w:rPr>
      </w:pPr>
      <w:hyperlink w:anchor="_Toc535583432" w:history="1">
        <w:r w:rsidR="00AB6E17" w:rsidRPr="00B436EA">
          <w:rPr>
            <w:rStyle w:val="Hyperlink"/>
            <w:noProof/>
          </w:rPr>
          <w:t>Appendix F. Transitional Arrangements</w:t>
        </w:r>
        <w:r w:rsidR="00AB6E17">
          <w:rPr>
            <w:noProof/>
            <w:webHidden/>
          </w:rPr>
          <w:tab/>
        </w:r>
        <w:r w:rsidR="00AB6E17">
          <w:rPr>
            <w:noProof/>
            <w:webHidden/>
          </w:rPr>
          <w:fldChar w:fldCharType="begin"/>
        </w:r>
        <w:r w:rsidR="00AB6E17">
          <w:rPr>
            <w:noProof/>
            <w:webHidden/>
          </w:rPr>
          <w:instrText xml:space="preserve"> PAGEREF _Toc535583432 \h </w:instrText>
        </w:r>
        <w:r w:rsidR="00AB6E17">
          <w:rPr>
            <w:noProof/>
            <w:webHidden/>
          </w:rPr>
        </w:r>
        <w:r w:rsidR="00AB6E17">
          <w:rPr>
            <w:noProof/>
            <w:webHidden/>
          </w:rPr>
          <w:fldChar w:fldCharType="separate"/>
        </w:r>
        <w:r w:rsidR="00C55342">
          <w:rPr>
            <w:noProof/>
            <w:webHidden/>
          </w:rPr>
          <w:t>19</w:t>
        </w:r>
        <w:r w:rsidR="00AB6E17">
          <w:rPr>
            <w:noProof/>
            <w:webHidden/>
          </w:rPr>
          <w:fldChar w:fldCharType="end"/>
        </w:r>
      </w:hyperlink>
    </w:p>
    <w:p w14:paraId="66221E21" w14:textId="3DF4F910" w:rsidR="00AB6E17" w:rsidRDefault="007B3349" w:rsidP="00AB6E17">
      <w:pPr>
        <w:pStyle w:val="TOC1"/>
        <w:rPr>
          <w:rFonts w:eastAsiaTheme="minorEastAsia"/>
          <w:noProof/>
          <w:lang w:val="en-GB" w:eastAsia="en-GB"/>
        </w:rPr>
      </w:pPr>
      <w:hyperlink w:anchor="_Toc535583433" w:history="1">
        <w:r w:rsidR="00AB6E17" w:rsidRPr="00B436EA">
          <w:rPr>
            <w:rStyle w:val="Hyperlink"/>
            <w:noProof/>
          </w:rPr>
          <w:t>Appendix G. Related Material</w:t>
        </w:r>
        <w:r w:rsidR="00AB6E17">
          <w:rPr>
            <w:noProof/>
            <w:webHidden/>
          </w:rPr>
          <w:tab/>
        </w:r>
        <w:r w:rsidR="00AB6E17">
          <w:rPr>
            <w:noProof/>
            <w:webHidden/>
          </w:rPr>
          <w:fldChar w:fldCharType="begin"/>
        </w:r>
        <w:r w:rsidR="00AB6E17">
          <w:rPr>
            <w:noProof/>
            <w:webHidden/>
          </w:rPr>
          <w:instrText xml:space="preserve"> PAGEREF _Toc535583433 \h </w:instrText>
        </w:r>
        <w:r w:rsidR="00AB6E17">
          <w:rPr>
            <w:noProof/>
            <w:webHidden/>
          </w:rPr>
        </w:r>
        <w:r w:rsidR="00AB6E17">
          <w:rPr>
            <w:noProof/>
            <w:webHidden/>
          </w:rPr>
          <w:fldChar w:fldCharType="separate"/>
        </w:r>
        <w:r w:rsidR="00C55342">
          <w:rPr>
            <w:noProof/>
            <w:webHidden/>
          </w:rPr>
          <w:t>32</w:t>
        </w:r>
        <w:r w:rsidR="00AB6E17">
          <w:rPr>
            <w:noProof/>
            <w:webHidden/>
          </w:rPr>
          <w:fldChar w:fldCharType="end"/>
        </w:r>
      </w:hyperlink>
    </w:p>
    <w:p w14:paraId="45EAD472" w14:textId="7D21C639" w:rsidR="00AB6E17" w:rsidRDefault="007B3349" w:rsidP="00AB6E17">
      <w:pPr>
        <w:pStyle w:val="TOC1"/>
        <w:rPr>
          <w:rFonts w:eastAsiaTheme="minorEastAsia"/>
          <w:noProof/>
          <w:lang w:val="en-GB" w:eastAsia="en-GB"/>
        </w:rPr>
      </w:pPr>
      <w:hyperlink w:anchor="_Toc535583434" w:history="1">
        <w:r w:rsidR="00AB6E17" w:rsidRPr="00B436EA">
          <w:rPr>
            <w:rStyle w:val="Hyperlink"/>
            <w:noProof/>
          </w:rPr>
          <w:t>Appendix H. Consultation</w:t>
        </w:r>
        <w:r w:rsidR="00AB6E17">
          <w:rPr>
            <w:noProof/>
            <w:webHidden/>
          </w:rPr>
          <w:tab/>
        </w:r>
        <w:r w:rsidR="00AB6E17">
          <w:rPr>
            <w:noProof/>
            <w:webHidden/>
          </w:rPr>
          <w:fldChar w:fldCharType="begin"/>
        </w:r>
        <w:r w:rsidR="00AB6E17">
          <w:rPr>
            <w:noProof/>
            <w:webHidden/>
          </w:rPr>
          <w:instrText xml:space="preserve"> PAGEREF _Toc535583434 \h </w:instrText>
        </w:r>
        <w:r w:rsidR="00AB6E17">
          <w:rPr>
            <w:noProof/>
            <w:webHidden/>
          </w:rPr>
        </w:r>
        <w:r w:rsidR="00AB6E17">
          <w:rPr>
            <w:noProof/>
            <w:webHidden/>
          </w:rPr>
          <w:fldChar w:fldCharType="separate"/>
        </w:r>
        <w:r w:rsidR="00C55342">
          <w:rPr>
            <w:noProof/>
            <w:webHidden/>
          </w:rPr>
          <w:t>33</w:t>
        </w:r>
        <w:r w:rsidR="00AB6E17">
          <w:rPr>
            <w:noProof/>
            <w:webHidden/>
          </w:rPr>
          <w:fldChar w:fldCharType="end"/>
        </w:r>
      </w:hyperlink>
    </w:p>
    <w:p w14:paraId="5CE4E7F0" w14:textId="0B03AD7C" w:rsidR="00AB6E17" w:rsidRDefault="007B3349" w:rsidP="00AB6E17">
      <w:pPr>
        <w:pStyle w:val="TOC1"/>
        <w:rPr>
          <w:rFonts w:eastAsiaTheme="minorEastAsia"/>
          <w:noProof/>
          <w:lang w:val="en-GB" w:eastAsia="en-GB"/>
        </w:rPr>
      </w:pPr>
      <w:hyperlink w:anchor="_Toc535583435" w:history="1">
        <w:r w:rsidR="00AB6E17" w:rsidRPr="00B436EA">
          <w:rPr>
            <w:rStyle w:val="Hyperlink"/>
            <w:noProof/>
          </w:rPr>
          <w:t>Appendix I. FAQs</w:t>
        </w:r>
        <w:r w:rsidR="00AB6E17">
          <w:rPr>
            <w:noProof/>
            <w:webHidden/>
          </w:rPr>
          <w:tab/>
        </w:r>
        <w:r w:rsidR="00AB6E17">
          <w:rPr>
            <w:noProof/>
            <w:webHidden/>
          </w:rPr>
          <w:fldChar w:fldCharType="begin"/>
        </w:r>
        <w:r w:rsidR="00AB6E17">
          <w:rPr>
            <w:noProof/>
            <w:webHidden/>
          </w:rPr>
          <w:instrText xml:space="preserve"> PAGEREF _Toc535583435 \h </w:instrText>
        </w:r>
        <w:r w:rsidR="00AB6E17">
          <w:rPr>
            <w:noProof/>
            <w:webHidden/>
          </w:rPr>
        </w:r>
        <w:r w:rsidR="00AB6E17">
          <w:rPr>
            <w:noProof/>
            <w:webHidden/>
          </w:rPr>
          <w:fldChar w:fldCharType="separate"/>
        </w:r>
        <w:r w:rsidR="00C55342">
          <w:rPr>
            <w:noProof/>
            <w:webHidden/>
          </w:rPr>
          <w:t>34</w:t>
        </w:r>
        <w:r w:rsidR="00AB6E17">
          <w:rPr>
            <w:noProof/>
            <w:webHidden/>
          </w:rPr>
          <w:fldChar w:fldCharType="end"/>
        </w:r>
      </w:hyperlink>
    </w:p>
    <w:p w14:paraId="2E9C58E9" w14:textId="652ED417" w:rsidR="00160475" w:rsidRPr="00113E88" w:rsidRDefault="00AB6E17" w:rsidP="00AB6E17">
      <w:pPr>
        <w:ind w:left="0" w:firstLine="0"/>
        <w:rPr>
          <w:rFonts w:cstheme="minorHAnsi"/>
          <w:sz w:val="24"/>
          <w:lang w:val="en-GB"/>
        </w:rPr>
      </w:pPr>
      <w:r>
        <w:rPr>
          <w:b/>
          <w:sz w:val="32"/>
          <w:szCs w:val="32"/>
          <w:lang w:val="en-GB"/>
        </w:rPr>
        <w:fldChar w:fldCharType="end"/>
      </w:r>
    </w:p>
    <w:p w14:paraId="3277427E" w14:textId="77777777" w:rsidR="00160475" w:rsidRDefault="00160475" w:rsidP="007F7624">
      <w:pPr>
        <w:tabs>
          <w:tab w:val="left" w:pos="540"/>
          <w:tab w:val="left" w:pos="1080"/>
        </w:tabs>
        <w:rPr>
          <w:b/>
          <w:sz w:val="20"/>
          <w:szCs w:val="20"/>
          <w:lang w:val="en-GB"/>
        </w:rPr>
      </w:pPr>
    </w:p>
    <w:p w14:paraId="4004B7A3" w14:textId="186D3A9D" w:rsidR="00BD36D4" w:rsidRPr="006E6570" w:rsidRDefault="00BD36D4" w:rsidP="0004502F">
      <w:pPr>
        <w:rPr>
          <w:sz w:val="20"/>
          <w:szCs w:val="20"/>
          <w:lang w:val="en-GB"/>
        </w:rPr>
      </w:pPr>
    </w:p>
    <w:p w14:paraId="017601BE" w14:textId="77777777" w:rsidR="00E72BF3" w:rsidRPr="006E6570" w:rsidRDefault="00E72BF3" w:rsidP="000C180F">
      <w:pPr>
        <w:rPr>
          <w:lang w:val="en-GB"/>
        </w:rPr>
      </w:pPr>
    </w:p>
    <w:p w14:paraId="274FF3AF" w14:textId="77777777" w:rsidR="00E72BF3" w:rsidRPr="006E6570" w:rsidRDefault="00E72BF3" w:rsidP="000C180F">
      <w:pPr>
        <w:rPr>
          <w:lang w:val="en-GB"/>
        </w:rPr>
        <w:sectPr w:rsidR="00E72BF3" w:rsidRPr="006E6570" w:rsidSect="00113E88">
          <w:headerReference w:type="default" r:id="rId11"/>
          <w:footerReference w:type="default" r:id="rId12"/>
          <w:pgSz w:w="11906" w:h="16838" w:code="9"/>
          <w:pgMar w:top="1350" w:right="1440" w:bottom="720" w:left="1439" w:header="720" w:footer="714" w:gutter="0"/>
          <w:pgNumType w:fmt="lowerRoman" w:start="1"/>
          <w:cols w:space="720"/>
          <w:docGrid w:linePitch="360"/>
        </w:sectPr>
      </w:pPr>
    </w:p>
    <w:p w14:paraId="7190D3FF" w14:textId="77777777" w:rsidR="00F90A48" w:rsidRPr="00F90A48" w:rsidRDefault="00F90A48" w:rsidP="004C4DAD">
      <w:pPr>
        <w:pStyle w:val="Heading1"/>
      </w:pPr>
      <w:bookmarkStart w:id="1" w:name="_Toc535583427"/>
      <w:r w:rsidRPr="00F90A48">
        <w:lastRenderedPageBreak/>
        <w:t>Appendix A. Place Notation</w:t>
      </w:r>
      <w:bookmarkEnd w:id="1"/>
    </w:p>
    <w:p w14:paraId="5C21D5BF" w14:textId="76B7C326" w:rsidR="00F90A48" w:rsidRPr="004C4DAD" w:rsidRDefault="00F90A48" w:rsidP="004C4DAD">
      <w:pPr>
        <w:pStyle w:val="ListParagraph"/>
      </w:pPr>
      <w:r w:rsidRPr="004C4DAD">
        <w:t xml:space="preserve">Place notation is a compact way to describe a Change or a sequence of Changes when the Change(s) comprise Adjacent or Identity Changes. </w:t>
      </w:r>
    </w:p>
    <w:p w14:paraId="1911E0D2" w14:textId="7AA3639F" w:rsidR="00F90A48" w:rsidRPr="004C4DAD" w:rsidRDefault="00F90A48" w:rsidP="004C4DAD">
      <w:pPr>
        <w:pStyle w:val="ListParagraph"/>
      </w:pPr>
      <w:r w:rsidRPr="004C4DAD">
        <w:t xml:space="preserve">A Change is represented in place notation by listing the Places made, starting from the earliest Place to the latest Place. All remaining pairs of adjacent bells swap. </w:t>
      </w:r>
    </w:p>
    <w:p w14:paraId="07276560" w14:textId="3D75B534" w:rsidR="00F90A48" w:rsidRPr="004C4DAD" w:rsidRDefault="00F90A48" w:rsidP="004C4DAD">
      <w:pPr>
        <w:pStyle w:val="ListParagraph"/>
      </w:pPr>
      <w:r w:rsidRPr="004C4DAD">
        <w:t xml:space="preserve">Places are represented by the same single characters as are used for bells, as described in 3.B.1. </w:t>
      </w:r>
    </w:p>
    <w:p w14:paraId="6197B612" w14:textId="5660F68E" w:rsidR="00F90A48" w:rsidRPr="004C4DAD" w:rsidRDefault="00F90A48" w:rsidP="004C4DAD">
      <w:pPr>
        <w:pStyle w:val="ListParagraph"/>
      </w:pPr>
      <w:r w:rsidRPr="004C4DAD">
        <w:t xml:space="preserve">In an even-Stage Change only, all adjacent pairs of bells may swap, such that no Places are made. This is called the cross Change, and it is denoted in place notation with either ‘x’, ‘X’ or ‘-’. </w:t>
      </w:r>
    </w:p>
    <w:p w14:paraId="6970F17C" w14:textId="174B23BB" w:rsidR="00F90A48" w:rsidRPr="004C4DAD" w:rsidRDefault="00F90A48" w:rsidP="004C4DAD">
      <w:pPr>
        <w:pStyle w:val="ListParagraph"/>
      </w:pPr>
      <w:r w:rsidRPr="004C4DAD">
        <w:t>When a place notation includes external Place(s) (i.e. 1st's Place and/or the highest-numbered Place of the Change) and internal Place(s), this may be abbreviated to just the internal Place(s) because the external Place(s) can be inferred.</w:t>
      </w:r>
      <w:r w:rsidRPr="004C4DAD">
        <w:br/>
        <w:t xml:space="preserve">When an even-Stage place notation comprises the two external Places only, this may be abbreviated to either just 1st’s Place or just the highest-numbered Place of the Change because the other external Place can be inferred. </w:t>
      </w:r>
    </w:p>
    <w:p w14:paraId="1B85465F" w14:textId="2C9B659A" w:rsidR="00F90A48" w:rsidRPr="004C4DAD" w:rsidRDefault="00F90A48" w:rsidP="004C4DAD">
      <w:pPr>
        <w:pStyle w:val="ListParagraph"/>
      </w:pPr>
      <w:r w:rsidRPr="004C4DAD">
        <w:t xml:space="preserve">When using place notation to describe a sequence of Changes, a dot is inserted between the place notation for each change. </w:t>
      </w:r>
      <w:proofErr w:type="gramStart"/>
      <w:r w:rsidRPr="004C4DAD">
        <w:t>However</w:t>
      </w:r>
      <w:proofErr w:type="gramEnd"/>
      <w:r w:rsidRPr="004C4DAD">
        <w:t xml:space="preserve"> the dot is omitted on either side of a cross Change. </w:t>
      </w:r>
    </w:p>
    <w:p w14:paraId="15FA2C35" w14:textId="77777777" w:rsidR="00FC6DBE" w:rsidRDefault="00F90A48" w:rsidP="004C4DAD">
      <w:pPr>
        <w:pStyle w:val="ListParagraph"/>
      </w:pPr>
      <w:r w:rsidRPr="004C4DAD">
        <w:t>Many Methods have a sequence of Changes that takes the form A, B, ~A, C, where A is a sequence of Changes, ~A is the same sequence of Changes as A but in reverse order, and B and C are individual Changes.</w:t>
      </w:r>
    </w:p>
    <w:p w14:paraId="78B3FD63" w14:textId="66AE4738" w:rsidR="00F90A48" w:rsidRPr="004C4DAD" w:rsidRDefault="00F90A48" w:rsidP="00FC6DBE">
      <w:pPr>
        <w:pStyle w:val="ListParagraph"/>
        <w:numPr>
          <w:ilvl w:val="0"/>
          <w:numId w:val="0"/>
        </w:numPr>
        <w:ind w:left="363"/>
      </w:pPr>
      <w:r w:rsidRPr="004C4DAD">
        <w:t xml:space="preserve">There are various ways in which this can be represented in abbreviated form to avoid writing out the full place notation. </w:t>
      </w:r>
    </w:p>
    <w:p w14:paraId="7523FFAD" w14:textId="084DFECA" w:rsidR="00F90A48" w:rsidRPr="004C4DAD" w:rsidRDefault="00F90A48" w:rsidP="004C4DAD">
      <w:pPr>
        <w:pStyle w:val="ListParagraph"/>
      </w:pPr>
      <w:r w:rsidRPr="004C4DAD">
        <w:t xml:space="preserve">Extended place notation is required to describe Jump Changes. There is not yet a standard form of extended place notation though several forms have been proposed. </w:t>
      </w:r>
    </w:p>
    <w:p w14:paraId="011492C0" w14:textId="6A8904A3" w:rsidR="00F90A48" w:rsidRPr="00502176" w:rsidRDefault="00F90A48" w:rsidP="004C4DAD">
      <w:pPr>
        <w:pStyle w:val="Heading1"/>
      </w:pPr>
      <w:bookmarkStart w:id="2" w:name="_Toc535583428"/>
      <w:r w:rsidRPr="00F90A48">
        <w:lastRenderedPageBreak/>
        <w:t>Appendix B. Method Name Syntax</w:t>
      </w:r>
      <w:bookmarkEnd w:id="2"/>
    </w:p>
    <w:p w14:paraId="27981CB2" w14:textId="79B28D63" w:rsidR="00170B13" w:rsidRPr="001320E5" w:rsidRDefault="00F90A48" w:rsidP="006E05A2">
      <w:pPr>
        <w:pStyle w:val="ListParagraph"/>
        <w:numPr>
          <w:ilvl w:val="0"/>
          <w:numId w:val="4"/>
        </w:numPr>
      </w:pPr>
      <w:r w:rsidRPr="001320E5">
        <w:t xml:space="preserve">The purpose of this section is to define a set of recognised characters for use in Method Names. This is primarily to enable the growing number of software developers who make use of the Method Library to know which characters their applications should support. </w:t>
      </w:r>
    </w:p>
    <w:p w14:paraId="7A40479B" w14:textId="77777777" w:rsidR="00170B13" w:rsidRDefault="00170B13" w:rsidP="006C1439">
      <w:pPr>
        <w:ind w:left="363" w:firstLine="0"/>
      </w:pPr>
      <w:r w:rsidRPr="004C40C8">
        <w:t xml:space="preserve">The character sets below encompass all characters already used in the Method Library, plus many more. </w:t>
      </w:r>
    </w:p>
    <w:p w14:paraId="0F07FD92" w14:textId="6ADDDF9F" w:rsidR="00170B13" w:rsidRDefault="00170B13" w:rsidP="006C1439">
      <w:pPr>
        <w:ind w:left="363" w:firstLine="0"/>
      </w:pPr>
      <w:r w:rsidRPr="00170B13">
        <w:t xml:space="preserve">The Central Council plans to make available a tool that will let users verify whether the characters they plan to use in a new Method Name are part of the recognised sets. The Central Council will also consider adding additional recognised characters on request. Requests can be emailed to methods@cccbr.org.uk. </w:t>
      </w:r>
    </w:p>
    <w:p w14:paraId="4097920C" w14:textId="77777777" w:rsidR="00170B13" w:rsidRDefault="00170B13" w:rsidP="006C1439">
      <w:pPr>
        <w:ind w:left="363" w:firstLine="0"/>
      </w:pPr>
      <w:r w:rsidRPr="00170B13">
        <w:t>The Method Name comparison process below ensures Method Names remain clearly unique. For example, as there is already a Method named 'London No.3 Surprise Royal', the process would prevent a new Method being named 'London No 3 Surprise Royal' or 'London No. 3 Surprise Royal'. This is considered beneficial to reduce the likelihood of misidentification of Methods.</w:t>
      </w:r>
    </w:p>
    <w:p w14:paraId="01371E06" w14:textId="69C310A5" w:rsidR="00170B13" w:rsidRPr="00170B13" w:rsidRDefault="00170B13" w:rsidP="006C1439">
      <w:pPr>
        <w:pStyle w:val="ListParagraph"/>
      </w:pPr>
      <w:r w:rsidRPr="00170B13">
        <w:t>In the following, 'the Unicode standard' refers to version 10.0.0. See http://www.unicode.org/versions/Unicode10.0.0/. Various attributes of individual characters are given the files comprising the Unicode Character Database (UCD, http://unicode.org/ucd/), and particularly the file https://www.unicode.org/Public/UCD/latest/ucd/UnicodeData.txt, which contains both general category information and case folding information. Unicode blocks are defined in https://www.unicode.org/Public/UCD/latest/ucd/Blocks.txt. Normalization is described in https://www.unicode.org/reports/tr15/tr15-45.html#Norm_Forms.</w:t>
      </w:r>
    </w:p>
    <w:p w14:paraId="00340939" w14:textId="0C5AF2D7" w:rsidR="00F90A48" w:rsidRPr="00170B13" w:rsidRDefault="00F90A48" w:rsidP="006C1439">
      <w:pPr>
        <w:pStyle w:val="ListParagraph"/>
      </w:pPr>
      <w:r w:rsidRPr="00170B13">
        <w:t xml:space="preserve">Method Names are a sequence of from 1 to 120 characters selected from: </w:t>
      </w:r>
    </w:p>
    <w:p w14:paraId="675285CE" w14:textId="77777777" w:rsidR="00F90A48" w:rsidRPr="001320E5" w:rsidRDefault="00F90A48" w:rsidP="00C90585">
      <w:pPr>
        <w:pStyle w:val="BulletedList"/>
      </w:pPr>
      <w:r w:rsidRPr="006B58FE">
        <w:t>All those enumerated in the Unicode</w:t>
      </w:r>
      <w:r w:rsidRPr="001320E5">
        <w:t xml:space="preserve"> standard as being in the Basic Latin block and having a category of </w:t>
      </w:r>
      <w:r w:rsidRPr="006B58FE">
        <w:t>Lu</w:t>
      </w:r>
      <w:r w:rsidRPr="001320E5">
        <w:t>, Ll, or Nd (</w:t>
      </w:r>
      <w:proofErr w:type="gramStart"/>
      <w:r w:rsidRPr="001320E5">
        <w:t>upper and lower case</w:t>
      </w:r>
      <w:proofErr w:type="gramEnd"/>
      <w:r w:rsidRPr="001320E5">
        <w:t xml:space="preserve"> letters, and digits; </w:t>
      </w:r>
    </w:p>
    <w:p w14:paraId="63E41AB8" w14:textId="77777777" w:rsidR="00F90A48" w:rsidRPr="00170B13" w:rsidRDefault="00F90A48" w:rsidP="00C90585">
      <w:pPr>
        <w:pStyle w:val="BulletedList"/>
      </w:pPr>
      <w:r w:rsidRPr="00170B13">
        <w:t xml:space="preserve">All those enumerated in the Unicode standard as being in the Latin-1 Supplement block and having a category of Lu or Ll; </w:t>
      </w:r>
    </w:p>
    <w:p w14:paraId="40E1E1FB" w14:textId="77777777" w:rsidR="00F90A48" w:rsidRPr="00170B13" w:rsidRDefault="00F90A48" w:rsidP="00C90585">
      <w:pPr>
        <w:pStyle w:val="BulletedList"/>
      </w:pPr>
      <w:r w:rsidRPr="00170B13">
        <w:t xml:space="preserve">All those enumerated in the Unicode standard as being in the Latin Extended-A block, except Latin Small Letter N Preceded </w:t>
      </w:r>
      <w:proofErr w:type="gramStart"/>
      <w:r w:rsidRPr="00170B13">
        <w:t>By</w:t>
      </w:r>
      <w:proofErr w:type="gramEnd"/>
      <w:r w:rsidRPr="00170B13">
        <w:t xml:space="preserve"> Apostrophe; </w:t>
      </w:r>
    </w:p>
    <w:p w14:paraId="34A72B8F" w14:textId="77777777" w:rsidR="00F90A48" w:rsidRPr="00170B13" w:rsidRDefault="00F90A48" w:rsidP="00C90585">
      <w:pPr>
        <w:pStyle w:val="BulletedList"/>
      </w:pPr>
      <w:r w:rsidRPr="00170B13">
        <w:t xml:space="preserve">All those enumerated in the Unicode standard as being in the Latin Extended-B block; </w:t>
      </w:r>
    </w:p>
    <w:p w14:paraId="0C3ECA78" w14:textId="77777777" w:rsidR="00F90A48" w:rsidRPr="00170B13" w:rsidRDefault="00F90A48" w:rsidP="00C90585">
      <w:pPr>
        <w:pStyle w:val="BulletedList"/>
      </w:pPr>
      <w:r w:rsidRPr="00170B13">
        <w:t xml:space="preserve">The Unicode characters named: Space, Exclamation Mark, Quotation Mark, Ampersand, Apostrophe, Left Parenthesis, Right Parenthesis, Comma, Hyphen-minus, Full Stop, Solidus, Equal Sign, Percent Sign, Question Mark, Pound Sign, Dollar Sign, Euro Sign and Trade Mark Sign; </w:t>
      </w:r>
    </w:p>
    <w:p w14:paraId="5FEA15F0" w14:textId="77777777" w:rsidR="00F90A48" w:rsidRPr="00170B13" w:rsidRDefault="00F90A48" w:rsidP="00C90585">
      <w:pPr>
        <w:pStyle w:val="BulletedList"/>
      </w:pPr>
      <w:r w:rsidRPr="00170B13">
        <w:t xml:space="preserve">The Unicode characters named: Superscript Zero, Superscript One, Superscript Two, Superscript Three, Superscript Four, Superscript Five, Superscript Six, Superscript Seven, Superscript Eight, Superscript Nine, Subscript Zero, Subscript One, Subscript Two, Subscript Three, Subscript Four, Subscript Five, Subscript Six, Subscript Seven, Subscript Eight and Subscript Nine; </w:t>
      </w:r>
    </w:p>
    <w:p w14:paraId="325888CE" w14:textId="77777777" w:rsidR="00F90A48" w:rsidRPr="00170B13" w:rsidRDefault="00F90A48" w:rsidP="001320E5">
      <w:pPr>
        <w:ind w:left="720"/>
      </w:pPr>
      <w:r w:rsidRPr="00170B13">
        <w:t xml:space="preserve">subject to the further constraints that a Method Name: </w:t>
      </w:r>
    </w:p>
    <w:p w14:paraId="098520E7" w14:textId="77777777" w:rsidR="00F90A48" w:rsidRPr="00170B13" w:rsidRDefault="00F90A48" w:rsidP="00C90585">
      <w:pPr>
        <w:pStyle w:val="BulletedList"/>
      </w:pPr>
      <w:r w:rsidRPr="00170B13">
        <w:t xml:space="preserve">Must contain at least one character of Unicode general category Lu, Ll, or Nd; and </w:t>
      </w:r>
    </w:p>
    <w:p w14:paraId="534BFE21" w14:textId="77777777" w:rsidR="00F90A48" w:rsidRPr="00170B13" w:rsidRDefault="00F90A48" w:rsidP="00C90585">
      <w:pPr>
        <w:pStyle w:val="BulletedList"/>
      </w:pPr>
      <w:r w:rsidRPr="00170B13">
        <w:t xml:space="preserve">May neither begin nor end with a Space character, nor may it contain within it two consecutive Space characters. </w:t>
      </w:r>
    </w:p>
    <w:p w14:paraId="25612B61" w14:textId="5A17DB61" w:rsidR="00F90A48" w:rsidRPr="00170B13" w:rsidRDefault="00F90A48" w:rsidP="006C1439">
      <w:pPr>
        <w:pStyle w:val="ListParagraph"/>
      </w:pPr>
      <w:r w:rsidRPr="00170B13">
        <w:lastRenderedPageBreak/>
        <w:t xml:space="preserve">Two Method Names are considered the same if they would be reduced to the same sequence of characters by the following process: </w:t>
      </w:r>
    </w:p>
    <w:p w14:paraId="1BC9F797" w14:textId="77777777" w:rsidR="00F90A48" w:rsidRPr="00170B13" w:rsidRDefault="00F90A48" w:rsidP="00C90585">
      <w:pPr>
        <w:pStyle w:val="BulletedList"/>
      </w:pPr>
      <w:r w:rsidRPr="00170B13">
        <w:t xml:space="preserve">The sequence of characters is converted to Unicode Normalization Form KD (NFKD, Normalization Form Compatibility Decomposition); </w:t>
      </w:r>
    </w:p>
    <w:p w14:paraId="2E2C1D0B" w14:textId="77777777" w:rsidR="00F90A48" w:rsidRPr="00170B13" w:rsidRDefault="00F90A48" w:rsidP="00C90585">
      <w:pPr>
        <w:pStyle w:val="BulletedList"/>
      </w:pPr>
      <w:r w:rsidRPr="00170B13">
        <w:t xml:space="preserve">All characters now appearing in the sequence that are not allowed in a Method Name, as per 3 above, are removed; </w:t>
      </w:r>
    </w:p>
    <w:p w14:paraId="6D6309E2" w14:textId="77777777" w:rsidR="00F90A48" w:rsidRPr="00170B13" w:rsidRDefault="00F90A48" w:rsidP="00C90585">
      <w:pPr>
        <w:pStyle w:val="BulletedList"/>
      </w:pPr>
      <w:r w:rsidRPr="00170B13">
        <w:t xml:space="preserve">All characters for which the UCD defines a case folding are converted to that folded character (upper case); </w:t>
      </w:r>
    </w:p>
    <w:p w14:paraId="0B7F099B" w14:textId="77777777" w:rsidR="00F90A48" w:rsidRPr="00170B13" w:rsidRDefault="00F90A48" w:rsidP="00C90585">
      <w:pPr>
        <w:pStyle w:val="BulletedList"/>
      </w:pPr>
      <w:r w:rsidRPr="00170B13">
        <w:t xml:space="preserve">The following conversions are made: ‘Ø’ to ‘O’, ‘Æ’ to the </w:t>
      </w:r>
      <w:proofErr w:type="gramStart"/>
      <w:r w:rsidRPr="00170B13">
        <w:t>two character</w:t>
      </w:r>
      <w:proofErr w:type="gramEnd"/>
      <w:r w:rsidRPr="00170B13">
        <w:t xml:space="preserve"> sequence ‘AE’, and ‘Œ’ to the two character sequence ‘OE’; </w:t>
      </w:r>
    </w:p>
    <w:p w14:paraId="23A0455E" w14:textId="77777777" w:rsidR="00F90A48" w:rsidRPr="00170B13" w:rsidRDefault="00F90A48" w:rsidP="00C90585">
      <w:pPr>
        <w:pStyle w:val="BulletedList"/>
      </w:pPr>
      <w:r w:rsidRPr="00170B13">
        <w:t xml:space="preserve">Each character for which the Unicode general category is not Lu or Nd is replaced by the Space character; and </w:t>
      </w:r>
    </w:p>
    <w:p w14:paraId="5691FA9E" w14:textId="77777777" w:rsidR="00F90A48" w:rsidRPr="00170B13" w:rsidRDefault="00F90A48" w:rsidP="00C90585">
      <w:pPr>
        <w:pStyle w:val="BulletedList"/>
      </w:pPr>
      <w:r w:rsidRPr="00170B13">
        <w:t xml:space="preserve">Any Spaces now at the beginning or end of the sequence are removed, and any internal runs of two or more Space characters are replaced by a single Space character. </w:t>
      </w:r>
    </w:p>
    <w:p w14:paraId="39486693" w14:textId="7710C202" w:rsidR="00F90A48" w:rsidRPr="00170B13" w:rsidRDefault="00F90A48" w:rsidP="006C1439">
      <w:pPr>
        <w:pStyle w:val="ListParagraph"/>
      </w:pPr>
      <w:r w:rsidRPr="00170B13">
        <w:t xml:space="preserve">Notes: </w:t>
      </w:r>
    </w:p>
    <w:p w14:paraId="2993F3D0" w14:textId="77777777" w:rsidR="00F90A48" w:rsidRPr="00170B13" w:rsidRDefault="00F90A48" w:rsidP="00C90585">
      <w:pPr>
        <w:pStyle w:val="BulletedList"/>
      </w:pPr>
      <w:r w:rsidRPr="00170B13">
        <w:t xml:space="preserve">The exclusion of Latin Small Letter N Preceded </w:t>
      </w:r>
      <w:proofErr w:type="gramStart"/>
      <w:r w:rsidRPr="00170B13">
        <w:t>By</w:t>
      </w:r>
      <w:proofErr w:type="gramEnd"/>
      <w:r w:rsidRPr="00170B13">
        <w:t xml:space="preserve"> Apostrophe is because that character is now deprecated in Unicode; </w:t>
      </w:r>
    </w:p>
    <w:p w14:paraId="2BFD474F" w14:textId="77777777" w:rsidR="00F90A48" w:rsidRPr="00170B13" w:rsidRDefault="00F90A48" w:rsidP="00C90585">
      <w:pPr>
        <w:pStyle w:val="BulletedList"/>
      </w:pPr>
      <w:r w:rsidRPr="00170B13">
        <w:t xml:space="preserve">The normalization to NFKD followed by deletion of inappropriate characters eliminates diacritics, brings the superscript and subscript numerals to the baseline, and replaces ‘™’ with the </w:t>
      </w:r>
      <w:proofErr w:type="gramStart"/>
      <w:r w:rsidRPr="00170B13">
        <w:t>two character</w:t>
      </w:r>
      <w:proofErr w:type="gramEnd"/>
      <w:r w:rsidRPr="00170B13">
        <w:t xml:space="preserve"> sequence ‘TM’; </w:t>
      </w:r>
    </w:p>
    <w:p w14:paraId="2EA565E3" w14:textId="77777777" w:rsidR="00F90A48" w:rsidRPr="00170B13" w:rsidRDefault="00F90A48" w:rsidP="00C90585">
      <w:pPr>
        <w:pStyle w:val="BulletedList"/>
      </w:pPr>
      <w:r w:rsidRPr="00170B13">
        <w:t xml:space="preserve">Punctuation and symbols are ignored for Method Name comparisons. Thus ‘London No.3’ is the same as ‘London No 3’. Less obviously, ‘E=mc²’ is the same as ‘e &amp; (MC)₂’. Given how rare, and potentially troublesome, punctuation is in Method Names, this seems a small price to pay, as in practice it just prevents otherwise likely pathological Method Names from being used. </w:t>
      </w:r>
    </w:p>
    <w:p w14:paraId="026FE3D4" w14:textId="0864F6E2" w:rsidR="00F90A48" w:rsidRPr="00502176" w:rsidRDefault="00F90A48" w:rsidP="006C1439">
      <w:pPr>
        <w:pStyle w:val="ListParagraph"/>
      </w:pPr>
      <w:r w:rsidRPr="00170B13">
        <w:t>Additional background on Method Names and Method Name syntax is available</w:t>
      </w:r>
      <w:r w:rsidR="00B13E54">
        <w:t xml:space="preserve"> </w:t>
      </w:r>
      <w:proofErr w:type="gramStart"/>
      <w:r w:rsidR="00B13E54">
        <w:t>at</w:t>
      </w:r>
      <w:r w:rsidRPr="00170B13">
        <w:t xml:space="preserve"> </w:t>
      </w:r>
      <w:r w:rsidR="00C55342">
        <w:t xml:space="preserve"> https://cccbr.github.io/method_ringing_framework</w:t>
      </w:r>
      <w:r w:rsidR="00B13E54" w:rsidRPr="00B13E54">
        <w:t>/images/syntax/method-name-syntax.html</w:t>
      </w:r>
      <w:proofErr w:type="gramEnd"/>
      <w:r w:rsidRPr="00170B13">
        <w:t xml:space="preserve"> in an article written by Don Morrison.</w:t>
      </w:r>
    </w:p>
    <w:p w14:paraId="74CF8EB9" w14:textId="0059D393" w:rsidR="00F90A48" w:rsidRPr="001320E5" w:rsidRDefault="00F90A48" w:rsidP="004C4DAD">
      <w:pPr>
        <w:pStyle w:val="Heading1"/>
      </w:pPr>
      <w:bookmarkStart w:id="3" w:name="_Toc535583429"/>
      <w:r w:rsidRPr="00502176">
        <w:lastRenderedPageBreak/>
        <w:t>Appendix C. Leadhead Codes</w:t>
      </w:r>
      <w:bookmarkEnd w:id="3"/>
    </w:p>
    <w:p w14:paraId="59A33ACE" w14:textId="42A152EA" w:rsidR="00F90A48" w:rsidRPr="006C1439" w:rsidRDefault="001320E5" w:rsidP="006C1439">
      <w:pPr>
        <w:pStyle w:val="Heading2"/>
      </w:pPr>
      <w:r w:rsidRPr="006C1439">
        <w:t xml:space="preserve">A. </w:t>
      </w:r>
      <w:r w:rsidR="00F90A48" w:rsidRPr="006C1439">
        <w:t>Leadhead Grouping</w:t>
      </w:r>
    </w:p>
    <w:p w14:paraId="1F61AB63" w14:textId="77777777" w:rsidR="00F90A48" w:rsidRPr="006C1439" w:rsidRDefault="00F90A48" w:rsidP="006E05A2">
      <w:pPr>
        <w:pStyle w:val="ListParagraph"/>
        <w:numPr>
          <w:ilvl w:val="0"/>
          <w:numId w:val="2"/>
        </w:numPr>
      </w:pPr>
      <w:r w:rsidRPr="006C1439">
        <w:t xml:space="preserve">Methods that have a first leadhead that is the same as one of the leadheads found in the Plain Course of Plain Bob or Grandsire have been assigned a code according to the order in which the leadheads occur in its Plain Course. They are a useful shorthand for communicating the Lead order of a Method. </w:t>
      </w:r>
    </w:p>
    <w:p w14:paraId="00F8A8E5" w14:textId="77777777" w:rsidR="00F90A48" w:rsidRPr="001320E5" w:rsidRDefault="00F90A48" w:rsidP="006C1439">
      <w:pPr>
        <w:ind w:left="363" w:firstLine="0"/>
      </w:pPr>
      <w:r w:rsidRPr="001320E5">
        <w:t xml:space="preserve">Originally lowercase letters were ascribed and these were later extended with numbers to cover higher stages. In the framework the codes associated with the letters p, q, r and s have been renumbered to include the leadheads previously omitted before the Differential classes were added. </w:t>
      </w:r>
    </w:p>
    <w:p w14:paraId="5E7407F2" w14:textId="77777777" w:rsidR="00F90A48" w:rsidRPr="001320E5" w:rsidRDefault="00F90A48" w:rsidP="006C1439">
      <w:pPr>
        <w:ind w:left="363" w:firstLine="0"/>
      </w:pPr>
      <w:r w:rsidRPr="001320E5">
        <w:t xml:space="preserve">Methods with Plain Bob leadheads are split into different leadhead groups according to the place notation (where n is the Stage) immediately before the leadhead as follows: </w:t>
      </w:r>
    </w:p>
    <w:p w14:paraId="2461B5F2" w14:textId="77777777" w:rsidR="00F90A48" w:rsidRPr="001320E5" w:rsidRDefault="00F90A48" w:rsidP="00C90585">
      <w:pPr>
        <w:pStyle w:val="BulletedList"/>
      </w:pPr>
      <w:r w:rsidRPr="001320E5">
        <w:t>Those with even Stages and a lead end place notation of 12 have codes a-f</w:t>
      </w:r>
    </w:p>
    <w:p w14:paraId="538DBA7D" w14:textId="77777777" w:rsidR="00F90A48" w:rsidRPr="001320E5" w:rsidRDefault="00F90A48" w:rsidP="00C90585">
      <w:pPr>
        <w:pStyle w:val="BulletedList"/>
      </w:pPr>
      <w:r w:rsidRPr="001320E5">
        <w:t>Those with even Stages and a lead end place notation of 1n have codes g-m</w:t>
      </w:r>
    </w:p>
    <w:p w14:paraId="7F382260" w14:textId="77777777" w:rsidR="00F90A48" w:rsidRPr="001320E5" w:rsidRDefault="00F90A48" w:rsidP="00C90585">
      <w:pPr>
        <w:pStyle w:val="BulletedList"/>
      </w:pPr>
      <w:r w:rsidRPr="001320E5">
        <w:t>Those with odd Stages and a lead end place notation of 12n have codes p-q</w:t>
      </w:r>
    </w:p>
    <w:p w14:paraId="278BBC54" w14:textId="77777777" w:rsidR="00F90A48" w:rsidRPr="001320E5" w:rsidRDefault="00F90A48" w:rsidP="00C90585">
      <w:pPr>
        <w:pStyle w:val="BulletedList"/>
      </w:pPr>
      <w:r w:rsidRPr="001320E5">
        <w:t>Those with odd Stages and a lead end place notation of 1 have codes r-s</w:t>
      </w:r>
    </w:p>
    <w:p w14:paraId="36C4BB4E" w14:textId="77777777" w:rsidR="00F90A48" w:rsidRPr="001320E5" w:rsidRDefault="00F90A48" w:rsidP="006C1439">
      <w:pPr>
        <w:ind w:left="363" w:firstLine="0"/>
      </w:pPr>
      <w:r w:rsidRPr="001320E5">
        <w:t xml:space="preserve">Methods with Grandsire leadheads are split into different leadhead groups according to the place notation (where n is the Stage) immediately after the leadhead as follows: </w:t>
      </w:r>
    </w:p>
    <w:p w14:paraId="3452828B" w14:textId="77777777" w:rsidR="00F90A48" w:rsidRPr="001320E5" w:rsidRDefault="00F90A48" w:rsidP="00C90585">
      <w:pPr>
        <w:pStyle w:val="BulletedList"/>
      </w:pPr>
      <w:r w:rsidRPr="001320E5">
        <w:t>Those with odd Stages and a place notation of 3 following the leadhead have codes a-f</w:t>
      </w:r>
    </w:p>
    <w:p w14:paraId="5C66D4DA" w14:textId="77777777" w:rsidR="00F90A48" w:rsidRPr="001320E5" w:rsidRDefault="00F90A48" w:rsidP="00C90585">
      <w:pPr>
        <w:pStyle w:val="BulletedList"/>
      </w:pPr>
      <w:r w:rsidRPr="001320E5">
        <w:t>Those with odd Stages and a place notation of n following the leadhead have codes g-m</w:t>
      </w:r>
    </w:p>
    <w:p w14:paraId="70009E89" w14:textId="77777777" w:rsidR="00F90A48" w:rsidRPr="001320E5" w:rsidRDefault="00F90A48" w:rsidP="00C90585">
      <w:pPr>
        <w:pStyle w:val="BulletedList"/>
      </w:pPr>
      <w:r w:rsidRPr="001320E5">
        <w:t>Those with even Stages and a place notation of 3n following the leadhead have codes p-q</w:t>
      </w:r>
    </w:p>
    <w:p w14:paraId="62CEEAD3" w14:textId="77777777" w:rsidR="00F90A48" w:rsidRPr="001320E5" w:rsidRDefault="00F90A48" w:rsidP="00C90585">
      <w:pPr>
        <w:pStyle w:val="BulletedList"/>
      </w:pPr>
      <w:r w:rsidRPr="001320E5">
        <w:t>Those with even Stages and a place notation of - following the leadhead have codes r-s</w:t>
      </w:r>
    </w:p>
    <w:p w14:paraId="371380A3" w14:textId="3D466626" w:rsidR="00F90A48" w:rsidRDefault="00F90A48" w:rsidP="006C1439">
      <w:pPr>
        <w:ind w:left="363" w:firstLine="0"/>
      </w:pPr>
      <w:r w:rsidRPr="001320E5">
        <w:t xml:space="preserve">Any methods not falling in the above groupings are not given a leadhead code even if they have Plain Bob or Grandsire leadheads. </w:t>
      </w:r>
    </w:p>
    <w:p w14:paraId="590898B9" w14:textId="171A648C" w:rsidR="00E22728" w:rsidRDefault="001320E5" w:rsidP="006C1439">
      <w:pPr>
        <w:pStyle w:val="Heading2"/>
      </w:pPr>
      <w:r>
        <w:t>B. Plai</w:t>
      </w:r>
      <w:r w:rsidR="00E22728" w:rsidRPr="00E22728">
        <w:t>n Bob Leadhead Codes for Even Stages</w:t>
      </w:r>
    </w:p>
    <w:tbl>
      <w:tblPr>
        <w:tblStyle w:val="TableGrid1"/>
        <w:tblW w:w="0" w:type="auto"/>
        <w:tblLook w:val="04A0" w:firstRow="1" w:lastRow="0" w:firstColumn="1" w:lastColumn="0" w:noHBand="0" w:noVBand="1"/>
      </w:tblPr>
      <w:tblGrid>
        <w:gridCol w:w="587"/>
        <w:gridCol w:w="606"/>
        <w:gridCol w:w="830"/>
        <w:gridCol w:w="727"/>
        <w:gridCol w:w="897"/>
        <w:gridCol w:w="1068"/>
        <w:gridCol w:w="1232"/>
        <w:gridCol w:w="1421"/>
        <w:gridCol w:w="1649"/>
      </w:tblGrid>
      <w:tr w:rsidR="00E22728" w:rsidRPr="00E22728" w14:paraId="22864497" w14:textId="77777777" w:rsidTr="00E22728">
        <w:tc>
          <w:tcPr>
            <w:tcW w:w="1267" w:type="dxa"/>
            <w:gridSpan w:val="2"/>
          </w:tcPr>
          <w:p w14:paraId="39D7DF47"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LH Code</w:t>
            </w:r>
          </w:p>
        </w:tc>
        <w:tc>
          <w:tcPr>
            <w:tcW w:w="874" w:type="dxa"/>
          </w:tcPr>
          <w:p w14:paraId="299D7A1D"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Minimus</w:t>
            </w:r>
          </w:p>
        </w:tc>
        <w:tc>
          <w:tcPr>
            <w:tcW w:w="764" w:type="dxa"/>
          </w:tcPr>
          <w:p w14:paraId="196283C7"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Minor</w:t>
            </w:r>
          </w:p>
        </w:tc>
        <w:tc>
          <w:tcPr>
            <w:tcW w:w="946" w:type="dxa"/>
          </w:tcPr>
          <w:p w14:paraId="73662994"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Major</w:t>
            </w:r>
          </w:p>
        </w:tc>
        <w:tc>
          <w:tcPr>
            <w:tcW w:w="1129" w:type="dxa"/>
          </w:tcPr>
          <w:p w14:paraId="31560D20"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Royal</w:t>
            </w:r>
          </w:p>
        </w:tc>
        <w:tc>
          <w:tcPr>
            <w:tcW w:w="1304" w:type="dxa"/>
          </w:tcPr>
          <w:p w14:paraId="4D424FED"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Maximus</w:t>
            </w:r>
          </w:p>
        </w:tc>
        <w:tc>
          <w:tcPr>
            <w:tcW w:w="1508" w:type="dxa"/>
          </w:tcPr>
          <w:p w14:paraId="040125FF"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Fourteen</w:t>
            </w:r>
          </w:p>
        </w:tc>
        <w:tc>
          <w:tcPr>
            <w:tcW w:w="1803" w:type="dxa"/>
          </w:tcPr>
          <w:p w14:paraId="3B1B5485"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Sixteen</w:t>
            </w:r>
          </w:p>
        </w:tc>
      </w:tr>
      <w:tr w:rsidR="00E22728" w:rsidRPr="00E22728" w14:paraId="5886215D" w14:textId="77777777" w:rsidTr="00E22728">
        <w:tc>
          <w:tcPr>
            <w:tcW w:w="613" w:type="dxa"/>
          </w:tcPr>
          <w:p w14:paraId="14021945"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PN12</w:t>
            </w:r>
          </w:p>
        </w:tc>
        <w:tc>
          <w:tcPr>
            <w:tcW w:w="654" w:type="dxa"/>
          </w:tcPr>
          <w:p w14:paraId="2F901953" w14:textId="77777777" w:rsidR="00E22728" w:rsidRPr="00E22728" w:rsidRDefault="00E22728" w:rsidP="00E22728">
            <w:pPr>
              <w:ind w:left="0"/>
              <w:jc w:val="center"/>
              <w:rPr>
                <w:rFonts w:eastAsia="Calibri" w:cstheme="minorHAnsi"/>
                <w:b/>
                <w:sz w:val="16"/>
                <w:szCs w:val="16"/>
              </w:rPr>
            </w:pPr>
            <w:r w:rsidRPr="00E22728">
              <w:rPr>
                <w:rFonts w:eastAsia="Calibri" w:cstheme="minorHAnsi"/>
                <w:b/>
                <w:sz w:val="16"/>
                <w:szCs w:val="16"/>
              </w:rPr>
              <w:t>PN1n</w:t>
            </w:r>
          </w:p>
        </w:tc>
        <w:tc>
          <w:tcPr>
            <w:tcW w:w="874" w:type="dxa"/>
          </w:tcPr>
          <w:p w14:paraId="462853E7" w14:textId="77777777" w:rsidR="00E22728" w:rsidRPr="00E22728" w:rsidRDefault="00E22728" w:rsidP="00E22728">
            <w:pPr>
              <w:ind w:left="0"/>
              <w:jc w:val="center"/>
              <w:rPr>
                <w:rFonts w:eastAsia="Calibri" w:cstheme="minorHAnsi"/>
                <w:sz w:val="16"/>
                <w:szCs w:val="16"/>
              </w:rPr>
            </w:pPr>
          </w:p>
        </w:tc>
        <w:tc>
          <w:tcPr>
            <w:tcW w:w="764" w:type="dxa"/>
          </w:tcPr>
          <w:p w14:paraId="14279B17" w14:textId="77777777" w:rsidR="00E22728" w:rsidRPr="00E22728" w:rsidRDefault="00E22728" w:rsidP="00E22728">
            <w:pPr>
              <w:ind w:left="0"/>
              <w:jc w:val="center"/>
              <w:rPr>
                <w:rFonts w:eastAsia="Calibri" w:cstheme="minorHAnsi"/>
                <w:sz w:val="16"/>
                <w:szCs w:val="16"/>
              </w:rPr>
            </w:pPr>
          </w:p>
        </w:tc>
        <w:tc>
          <w:tcPr>
            <w:tcW w:w="946" w:type="dxa"/>
          </w:tcPr>
          <w:p w14:paraId="4E75707C" w14:textId="77777777" w:rsidR="00E22728" w:rsidRPr="00E22728" w:rsidRDefault="00E22728" w:rsidP="00E22728">
            <w:pPr>
              <w:ind w:left="0"/>
              <w:jc w:val="center"/>
              <w:rPr>
                <w:rFonts w:eastAsia="Calibri" w:cstheme="minorHAnsi"/>
                <w:sz w:val="16"/>
                <w:szCs w:val="16"/>
              </w:rPr>
            </w:pPr>
          </w:p>
        </w:tc>
        <w:tc>
          <w:tcPr>
            <w:tcW w:w="1129" w:type="dxa"/>
          </w:tcPr>
          <w:p w14:paraId="0A69288E" w14:textId="77777777" w:rsidR="00E22728" w:rsidRPr="00E22728" w:rsidRDefault="00E22728" w:rsidP="00E22728">
            <w:pPr>
              <w:ind w:left="0"/>
              <w:jc w:val="center"/>
              <w:rPr>
                <w:rFonts w:eastAsia="Calibri" w:cstheme="minorHAnsi"/>
                <w:sz w:val="16"/>
                <w:szCs w:val="16"/>
              </w:rPr>
            </w:pPr>
          </w:p>
        </w:tc>
        <w:tc>
          <w:tcPr>
            <w:tcW w:w="1304" w:type="dxa"/>
          </w:tcPr>
          <w:p w14:paraId="7F458B73" w14:textId="77777777" w:rsidR="00E22728" w:rsidRPr="00E22728" w:rsidRDefault="00E22728" w:rsidP="00E22728">
            <w:pPr>
              <w:ind w:left="0"/>
              <w:jc w:val="center"/>
              <w:rPr>
                <w:rFonts w:eastAsia="Calibri" w:cstheme="minorHAnsi"/>
                <w:sz w:val="16"/>
                <w:szCs w:val="16"/>
              </w:rPr>
            </w:pPr>
          </w:p>
        </w:tc>
        <w:tc>
          <w:tcPr>
            <w:tcW w:w="1508" w:type="dxa"/>
          </w:tcPr>
          <w:p w14:paraId="2A03C000" w14:textId="77777777" w:rsidR="00E22728" w:rsidRPr="00E22728" w:rsidRDefault="00E22728" w:rsidP="00E22728">
            <w:pPr>
              <w:ind w:left="0"/>
              <w:jc w:val="center"/>
              <w:rPr>
                <w:rFonts w:eastAsia="Calibri" w:cstheme="minorHAnsi"/>
                <w:sz w:val="16"/>
                <w:szCs w:val="16"/>
              </w:rPr>
            </w:pPr>
          </w:p>
        </w:tc>
        <w:tc>
          <w:tcPr>
            <w:tcW w:w="1803" w:type="dxa"/>
          </w:tcPr>
          <w:p w14:paraId="6CE99857" w14:textId="77777777" w:rsidR="00E22728" w:rsidRPr="00E22728" w:rsidRDefault="00E22728" w:rsidP="00E22728">
            <w:pPr>
              <w:ind w:left="0"/>
              <w:jc w:val="center"/>
              <w:rPr>
                <w:rFonts w:eastAsia="Calibri" w:cstheme="minorHAnsi"/>
                <w:sz w:val="16"/>
                <w:szCs w:val="16"/>
              </w:rPr>
            </w:pPr>
          </w:p>
        </w:tc>
      </w:tr>
      <w:tr w:rsidR="00E22728" w:rsidRPr="00E22728" w14:paraId="10383CED" w14:textId="77777777" w:rsidTr="00E22728">
        <w:tc>
          <w:tcPr>
            <w:tcW w:w="613" w:type="dxa"/>
          </w:tcPr>
          <w:p w14:paraId="2CBACC05"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a</w:t>
            </w:r>
          </w:p>
        </w:tc>
        <w:tc>
          <w:tcPr>
            <w:tcW w:w="654" w:type="dxa"/>
          </w:tcPr>
          <w:p w14:paraId="1531B07D"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g</w:t>
            </w:r>
          </w:p>
        </w:tc>
        <w:tc>
          <w:tcPr>
            <w:tcW w:w="874" w:type="dxa"/>
          </w:tcPr>
          <w:p w14:paraId="2E4C68A1"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1342</w:t>
            </w:r>
          </w:p>
        </w:tc>
        <w:tc>
          <w:tcPr>
            <w:tcW w:w="764" w:type="dxa"/>
            <w:vAlign w:val="bottom"/>
          </w:tcPr>
          <w:p w14:paraId="4456AB5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135264</w:t>
            </w:r>
          </w:p>
        </w:tc>
        <w:tc>
          <w:tcPr>
            <w:tcW w:w="946" w:type="dxa"/>
            <w:vAlign w:val="bottom"/>
          </w:tcPr>
          <w:p w14:paraId="4BF769E4"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13527486</w:t>
            </w:r>
          </w:p>
        </w:tc>
        <w:tc>
          <w:tcPr>
            <w:tcW w:w="1129" w:type="dxa"/>
            <w:vAlign w:val="bottom"/>
          </w:tcPr>
          <w:p w14:paraId="6DA62864"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1352749608</w:t>
            </w:r>
          </w:p>
        </w:tc>
        <w:tc>
          <w:tcPr>
            <w:tcW w:w="1304" w:type="dxa"/>
            <w:vAlign w:val="bottom"/>
          </w:tcPr>
          <w:p w14:paraId="1A6878FE"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13527496E8T0</w:t>
            </w:r>
          </w:p>
        </w:tc>
        <w:tc>
          <w:tcPr>
            <w:tcW w:w="1508" w:type="dxa"/>
            <w:vAlign w:val="bottom"/>
          </w:tcPr>
          <w:p w14:paraId="34F67B12"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13527496E8A0BT</w:t>
            </w:r>
          </w:p>
        </w:tc>
        <w:tc>
          <w:tcPr>
            <w:tcW w:w="1803" w:type="dxa"/>
            <w:vAlign w:val="bottom"/>
          </w:tcPr>
          <w:p w14:paraId="6EDC305C"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13527496E8A0CTDB</w:t>
            </w:r>
          </w:p>
        </w:tc>
      </w:tr>
      <w:tr w:rsidR="00E22728" w:rsidRPr="00E22728" w14:paraId="60AD86B0" w14:textId="77777777" w:rsidTr="00E22728">
        <w:tc>
          <w:tcPr>
            <w:tcW w:w="613" w:type="dxa"/>
          </w:tcPr>
          <w:p w14:paraId="5885FB2E"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b</w:t>
            </w:r>
          </w:p>
        </w:tc>
        <w:tc>
          <w:tcPr>
            <w:tcW w:w="654" w:type="dxa"/>
          </w:tcPr>
          <w:p w14:paraId="2701FE8F"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h</w:t>
            </w:r>
          </w:p>
        </w:tc>
        <w:tc>
          <w:tcPr>
            <w:tcW w:w="874" w:type="dxa"/>
          </w:tcPr>
          <w:p w14:paraId="128F8E8A" w14:textId="77777777" w:rsidR="00E22728" w:rsidRPr="00E22728" w:rsidRDefault="00E22728" w:rsidP="00E22728">
            <w:pPr>
              <w:ind w:left="0"/>
              <w:jc w:val="center"/>
              <w:rPr>
                <w:rFonts w:eastAsia="Calibri" w:cstheme="minorHAnsi"/>
                <w:sz w:val="16"/>
                <w:szCs w:val="16"/>
              </w:rPr>
            </w:pPr>
          </w:p>
        </w:tc>
        <w:tc>
          <w:tcPr>
            <w:tcW w:w="764" w:type="dxa"/>
            <w:vAlign w:val="bottom"/>
          </w:tcPr>
          <w:p w14:paraId="285C0EC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156342</w:t>
            </w:r>
          </w:p>
        </w:tc>
        <w:tc>
          <w:tcPr>
            <w:tcW w:w="946" w:type="dxa"/>
            <w:vAlign w:val="bottom"/>
          </w:tcPr>
          <w:p w14:paraId="6EAF2561"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15738264</w:t>
            </w:r>
          </w:p>
        </w:tc>
        <w:tc>
          <w:tcPr>
            <w:tcW w:w="1129" w:type="dxa"/>
            <w:vAlign w:val="bottom"/>
          </w:tcPr>
          <w:p w14:paraId="5039F29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1573920486</w:t>
            </w:r>
          </w:p>
        </w:tc>
        <w:tc>
          <w:tcPr>
            <w:tcW w:w="1304" w:type="dxa"/>
            <w:vAlign w:val="bottom"/>
          </w:tcPr>
          <w:p w14:paraId="5A1BC07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157392E4T608</w:t>
            </w:r>
          </w:p>
        </w:tc>
        <w:tc>
          <w:tcPr>
            <w:tcW w:w="1508" w:type="dxa"/>
            <w:vAlign w:val="bottom"/>
          </w:tcPr>
          <w:p w14:paraId="75B2EDD1"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157392E4A6B8T0</w:t>
            </w:r>
          </w:p>
        </w:tc>
        <w:tc>
          <w:tcPr>
            <w:tcW w:w="1803" w:type="dxa"/>
            <w:vAlign w:val="bottom"/>
          </w:tcPr>
          <w:p w14:paraId="6C5A564C"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157392E4A6C8D0BT</w:t>
            </w:r>
          </w:p>
        </w:tc>
      </w:tr>
      <w:tr w:rsidR="00E22728" w:rsidRPr="00E22728" w14:paraId="4D38C924" w14:textId="77777777" w:rsidTr="00E22728">
        <w:tc>
          <w:tcPr>
            <w:tcW w:w="613" w:type="dxa"/>
          </w:tcPr>
          <w:p w14:paraId="7C14E91F"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c</w:t>
            </w:r>
          </w:p>
        </w:tc>
        <w:tc>
          <w:tcPr>
            <w:tcW w:w="654" w:type="dxa"/>
          </w:tcPr>
          <w:p w14:paraId="49404CA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j</w:t>
            </w:r>
          </w:p>
        </w:tc>
        <w:tc>
          <w:tcPr>
            <w:tcW w:w="874" w:type="dxa"/>
          </w:tcPr>
          <w:p w14:paraId="42C8E527" w14:textId="77777777" w:rsidR="00E22728" w:rsidRPr="00E22728" w:rsidRDefault="00E22728" w:rsidP="00E22728">
            <w:pPr>
              <w:ind w:left="0"/>
              <w:jc w:val="center"/>
              <w:rPr>
                <w:rFonts w:eastAsia="Calibri" w:cstheme="minorHAnsi"/>
                <w:sz w:val="16"/>
                <w:szCs w:val="16"/>
              </w:rPr>
            </w:pPr>
          </w:p>
        </w:tc>
        <w:tc>
          <w:tcPr>
            <w:tcW w:w="764" w:type="dxa"/>
          </w:tcPr>
          <w:p w14:paraId="300BDE23" w14:textId="77777777" w:rsidR="00E22728" w:rsidRPr="00E22728" w:rsidRDefault="00E22728" w:rsidP="00E22728">
            <w:pPr>
              <w:ind w:left="0"/>
              <w:jc w:val="center"/>
              <w:rPr>
                <w:rFonts w:eastAsia="Calibri" w:cstheme="minorHAnsi"/>
                <w:sz w:val="16"/>
                <w:szCs w:val="16"/>
              </w:rPr>
            </w:pPr>
          </w:p>
        </w:tc>
        <w:tc>
          <w:tcPr>
            <w:tcW w:w="946" w:type="dxa"/>
            <w:vAlign w:val="bottom"/>
          </w:tcPr>
          <w:p w14:paraId="5255BDCE"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17856342</w:t>
            </w:r>
          </w:p>
        </w:tc>
        <w:tc>
          <w:tcPr>
            <w:tcW w:w="1129" w:type="dxa"/>
            <w:vAlign w:val="bottom"/>
          </w:tcPr>
          <w:p w14:paraId="3E5F608D"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1795038264</w:t>
            </w:r>
          </w:p>
        </w:tc>
        <w:tc>
          <w:tcPr>
            <w:tcW w:w="1304" w:type="dxa"/>
            <w:vAlign w:val="bottom"/>
          </w:tcPr>
          <w:p w14:paraId="6C07DD75"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1795E3T20486</w:t>
            </w:r>
          </w:p>
        </w:tc>
        <w:tc>
          <w:tcPr>
            <w:tcW w:w="1508" w:type="dxa"/>
            <w:vAlign w:val="bottom"/>
          </w:tcPr>
          <w:p w14:paraId="04C7C25A"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1795E3A2B4T608</w:t>
            </w:r>
          </w:p>
        </w:tc>
        <w:tc>
          <w:tcPr>
            <w:tcW w:w="1803" w:type="dxa"/>
            <w:vAlign w:val="bottom"/>
          </w:tcPr>
          <w:p w14:paraId="7E779915"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1795E3A2C4D6B8T0</w:t>
            </w:r>
          </w:p>
        </w:tc>
      </w:tr>
      <w:tr w:rsidR="00E22728" w:rsidRPr="00E22728" w14:paraId="1CE7037F" w14:textId="77777777" w:rsidTr="00E22728">
        <w:tc>
          <w:tcPr>
            <w:tcW w:w="613" w:type="dxa"/>
          </w:tcPr>
          <w:p w14:paraId="16895681"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c1</w:t>
            </w:r>
          </w:p>
        </w:tc>
        <w:tc>
          <w:tcPr>
            <w:tcW w:w="654" w:type="dxa"/>
          </w:tcPr>
          <w:p w14:paraId="2DC83FF9"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j1</w:t>
            </w:r>
          </w:p>
        </w:tc>
        <w:tc>
          <w:tcPr>
            <w:tcW w:w="874" w:type="dxa"/>
          </w:tcPr>
          <w:p w14:paraId="764AF444" w14:textId="77777777" w:rsidR="00E22728" w:rsidRPr="00E22728" w:rsidRDefault="00E22728" w:rsidP="00E22728">
            <w:pPr>
              <w:ind w:left="0"/>
              <w:jc w:val="center"/>
              <w:rPr>
                <w:rFonts w:eastAsia="Calibri" w:cstheme="minorHAnsi"/>
                <w:sz w:val="16"/>
                <w:szCs w:val="16"/>
              </w:rPr>
            </w:pPr>
          </w:p>
        </w:tc>
        <w:tc>
          <w:tcPr>
            <w:tcW w:w="764" w:type="dxa"/>
          </w:tcPr>
          <w:p w14:paraId="3489D97A" w14:textId="77777777" w:rsidR="00E22728" w:rsidRPr="00E22728" w:rsidRDefault="00E22728" w:rsidP="00E22728">
            <w:pPr>
              <w:ind w:left="0"/>
              <w:jc w:val="center"/>
              <w:rPr>
                <w:rFonts w:eastAsia="Calibri" w:cstheme="minorHAnsi"/>
                <w:sz w:val="16"/>
                <w:szCs w:val="16"/>
              </w:rPr>
            </w:pPr>
          </w:p>
        </w:tc>
        <w:tc>
          <w:tcPr>
            <w:tcW w:w="946" w:type="dxa"/>
          </w:tcPr>
          <w:p w14:paraId="2768F211" w14:textId="77777777" w:rsidR="00E22728" w:rsidRPr="00E22728" w:rsidRDefault="00E22728" w:rsidP="00E22728">
            <w:pPr>
              <w:ind w:left="0"/>
              <w:jc w:val="center"/>
              <w:rPr>
                <w:rFonts w:eastAsia="Calibri" w:cstheme="minorHAnsi"/>
                <w:sz w:val="16"/>
                <w:szCs w:val="16"/>
              </w:rPr>
            </w:pPr>
          </w:p>
        </w:tc>
        <w:tc>
          <w:tcPr>
            <w:tcW w:w="1129" w:type="dxa"/>
            <w:vAlign w:val="bottom"/>
          </w:tcPr>
          <w:p w14:paraId="001B3A5D"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1907856342</w:t>
            </w:r>
          </w:p>
        </w:tc>
        <w:tc>
          <w:tcPr>
            <w:tcW w:w="1304" w:type="dxa"/>
            <w:vAlign w:val="bottom"/>
          </w:tcPr>
          <w:p w14:paraId="2F9AC080"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19E7T5038264</w:t>
            </w:r>
          </w:p>
        </w:tc>
        <w:tc>
          <w:tcPr>
            <w:tcW w:w="1508" w:type="dxa"/>
            <w:vAlign w:val="bottom"/>
          </w:tcPr>
          <w:p w14:paraId="5ED7C99D"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19E7A5B3T20486</w:t>
            </w:r>
          </w:p>
        </w:tc>
        <w:tc>
          <w:tcPr>
            <w:tcW w:w="1803" w:type="dxa"/>
            <w:vAlign w:val="bottom"/>
          </w:tcPr>
          <w:p w14:paraId="175E6F78"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19E7A5C3D2B4T608</w:t>
            </w:r>
          </w:p>
        </w:tc>
      </w:tr>
      <w:tr w:rsidR="00E22728" w:rsidRPr="00E22728" w14:paraId="7FDF9513" w14:textId="77777777" w:rsidTr="00E22728">
        <w:tc>
          <w:tcPr>
            <w:tcW w:w="613" w:type="dxa"/>
          </w:tcPr>
          <w:p w14:paraId="657DDBC0"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c2</w:t>
            </w:r>
          </w:p>
        </w:tc>
        <w:tc>
          <w:tcPr>
            <w:tcW w:w="654" w:type="dxa"/>
          </w:tcPr>
          <w:p w14:paraId="286452EE"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j2</w:t>
            </w:r>
          </w:p>
        </w:tc>
        <w:tc>
          <w:tcPr>
            <w:tcW w:w="874" w:type="dxa"/>
          </w:tcPr>
          <w:p w14:paraId="2BCE49CE" w14:textId="77777777" w:rsidR="00E22728" w:rsidRPr="00E22728" w:rsidRDefault="00E22728" w:rsidP="00E22728">
            <w:pPr>
              <w:ind w:left="0"/>
              <w:jc w:val="center"/>
              <w:rPr>
                <w:rFonts w:eastAsia="Calibri" w:cstheme="minorHAnsi"/>
                <w:sz w:val="16"/>
                <w:szCs w:val="16"/>
              </w:rPr>
            </w:pPr>
          </w:p>
        </w:tc>
        <w:tc>
          <w:tcPr>
            <w:tcW w:w="764" w:type="dxa"/>
          </w:tcPr>
          <w:p w14:paraId="23F23968" w14:textId="77777777" w:rsidR="00E22728" w:rsidRPr="00E22728" w:rsidRDefault="00E22728" w:rsidP="00E22728">
            <w:pPr>
              <w:ind w:left="0"/>
              <w:jc w:val="center"/>
              <w:rPr>
                <w:rFonts w:eastAsia="Calibri" w:cstheme="minorHAnsi"/>
                <w:sz w:val="16"/>
                <w:szCs w:val="16"/>
              </w:rPr>
            </w:pPr>
          </w:p>
        </w:tc>
        <w:tc>
          <w:tcPr>
            <w:tcW w:w="946" w:type="dxa"/>
          </w:tcPr>
          <w:p w14:paraId="1E910EE5" w14:textId="77777777" w:rsidR="00E22728" w:rsidRPr="00E22728" w:rsidRDefault="00E22728" w:rsidP="00E22728">
            <w:pPr>
              <w:ind w:left="0"/>
              <w:jc w:val="center"/>
              <w:rPr>
                <w:rFonts w:eastAsia="Calibri" w:cstheme="minorHAnsi"/>
                <w:sz w:val="16"/>
                <w:szCs w:val="16"/>
              </w:rPr>
            </w:pPr>
          </w:p>
        </w:tc>
        <w:tc>
          <w:tcPr>
            <w:tcW w:w="1129" w:type="dxa"/>
          </w:tcPr>
          <w:p w14:paraId="3DF51EF0" w14:textId="77777777" w:rsidR="00E22728" w:rsidRPr="00E22728" w:rsidRDefault="00E22728" w:rsidP="00E22728">
            <w:pPr>
              <w:ind w:left="0"/>
              <w:jc w:val="center"/>
              <w:rPr>
                <w:rFonts w:eastAsia="Calibri" w:cstheme="minorHAnsi"/>
                <w:sz w:val="16"/>
                <w:szCs w:val="16"/>
              </w:rPr>
            </w:pPr>
          </w:p>
        </w:tc>
        <w:tc>
          <w:tcPr>
            <w:tcW w:w="1304" w:type="dxa"/>
            <w:vAlign w:val="bottom"/>
          </w:tcPr>
          <w:p w14:paraId="7FB0BC6B"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1ET907856342</w:t>
            </w:r>
          </w:p>
        </w:tc>
        <w:tc>
          <w:tcPr>
            <w:tcW w:w="1508" w:type="dxa"/>
            <w:vAlign w:val="bottom"/>
          </w:tcPr>
          <w:p w14:paraId="3A394FE7"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1EA9B7T5038264</w:t>
            </w:r>
          </w:p>
        </w:tc>
        <w:tc>
          <w:tcPr>
            <w:tcW w:w="1803" w:type="dxa"/>
            <w:vAlign w:val="bottom"/>
          </w:tcPr>
          <w:p w14:paraId="43BB34A6"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1EA9C7D5B3T20486</w:t>
            </w:r>
          </w:p>
        </w:tc>
      </w:tr>
      <w:tr w:rsidR="00E22728" w:rsidRPr="00E22728" w14:paraId="7C881B37" w14:textId="77777777" w:rsidTr="00E22728">
        <w:tc>
          <w:tcPr>
            <w:tcW w:w="613" w:type="dxa"/>
          </w:tcPr>
          <w:p w14:paraId="3F66F2C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c3</w:t>
            </w:r>
          </w:p>
        </w:tc>
        <w:tc>
          <w:tcPr>
            <w:tcW w:w="654" w:type="dxa"/>
          </w:tcPr>
          <w:p w14:paraId="6B7BFC3A"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j3</w:t>
            </w:r>
          </w:p>
        </w:tc>
        <w:tc>
          <w:tcPr>
            <w:tcW w:w="874" w:type="dxa"/>
            <w:vAlign w:val="bottom"/>
          </w:tcPr>
          <w:p w14:paraId="0E8831A9" w14:textId="77777777" w:rsidR="00E22728" w:rsidRPr="00E22728" w:rsidRDefault="00E22728" w:rsidP="00E22728">
            <w:pPr>
              <w:ind w:left="0"/>
              <w:jc w:val="center"/>
              <w:rPr>
                <w:rFonts w:eastAsia="Calibri" w:cstheme="minorHAnsi"/>
                <w:sz w:val="16"/>
                <w:szCs w:val="16"/>
              </w:rPr>
            </w:pPr>
          </w:p>
        </w:tc>
        <w:tc>
          <w:tcPr>
            <w:tcW w:w="764" w:type="dxa"/>
          </w:tcPr>
          <w:p w14:paraId="19E5EC26" w14:textId="77777777" w:rsidR="00E22728" w:rsidRPr="00E22728" w:rsidRDefault="00E22728" w:rsidP="00E22728">
            <w:pPr>
              <w:ind w:left="0"/>
              <w:jc w:val="center"/>
              <w:rPr>
                <w:rFonts w:eastAsia="Calibri" w:cstheme="minorHAnsi"/>
                <w:sz w:val="16"/>
                <w:szCs w:val="16"/>
              </w:rPr>
            </w:pPr>
          </w:p>
        </w:tc>
        <w:tc>
          <w:tcPr>
            <w:tcW w:w="946" w:type="dxa"/>
          </w:tcPr>
          <w:p w14:paraId="24A139C9" w14:textId="77777777" w:rsidR="00E22728" w:rsidRPr="00E22728" w:rsidRDefault="00E22728" w:rsidP="00E22728">
            <w:pPr>
              <w:ind w:left="0"/>
              <w:jc w:val="center"/>
              <w:rPr>
                <w:rFonts w:eastAsia="Calibri" w:cstheme="minorHAnsi"/>
                <w:sz w:val="16"/>
                <w:szCs w:val="16"/>
              </w:rPr>
            </w:pPr>
          </w:p>
        </w:tc>
        <w:tc>
          <w:tcPr>
            <w:tcW w:w="1129" w:type="dxa"/>
          </w:tcPr>
          <w:p w14:paraId="58328E8A" w14:textId="77777777" w:rsidR="00E22728" w:rsidRPr="00E22728" w:rsidRDefault="00E22728" w:rsidP="00E22728">
            <w:pPr>
              <w:ind w:left="0"/>
              <w:jc w:val="center"/>
              <w:rPr>
                <w:rFonts w:eastAsia="Calibri" w:cstheme="minorHAnsi"/>
                <w:sz w:val="16"/>
                <w:szCs w:val="16"/>
              </w:rPr>
            </w:pPr>
          </w:p>
        </w:tc>
        <w:tc>
          <w:tcPr>
            <w:tcW w:w="1304" w:type="dxa"/>
          </w:tcPr>
          <w:p w14:paraId="269318A7" w14:textId="77777777" w:rsidR="00E22728" w:rsidRPr="00E22728" w:rsidRDefault="00E22728" w:rsidP="00E22728">
            <w:pPr>
              <w:ind w:left="0"/>
              <w:jc w:val="center"/>
              <w:rPr>
                <w:rFonts w:eastAsia="Calibri" w:cstheme="minorHAnsi"/>
                <w:sz w:val="16"/>
                <w:szCs w:val="16"/>
              </w:rPr>
            </w:pPr>
          </w:p>
        </w:tc>
        <w:tc>
          <w:tcPr>
            <w:tcW w:w="1508" w:type="dxa"/>
            <w:vAlign w:val="bottom"/>
          </w:tcPr>
          <w:p w14:paraId="7425944F"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1ABET907856342</w:t>
            </w:r>
          </w:p>
        </w:tc>
        <w:tc>
          <w:tcPr>
            <w:tcW w:w="1803" w:type="dxa"/>
            <w:vAlign w:val="bottom"/>
          </w:tcPr>
          <w:p w14:paraId="60B78C24"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1ACED9B7T5038264</w:t>
            </w:r>
          </w:p>
        </w:tc>
      </w:tr>
      <w:tr w:rsidR="00E22728" w:rsidRPr="00E22728" w14:paraId="5FF9A21B" w14:textId="77777777" w:rsidTr="00E22728">
        <w:tc>
          <w:tcPr>
            <w:tcW w:w="613" w:type="dxa"/>
          </w:tcPr>
          <w:p w14:paraId="0C88FA87"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c4</w:t>
            </w:r>
          </w:p>
        </w:tc>
        <w:tc>
          <w:tcPr>
            <w:tcW w:w="654" w:type="dxa"/>
          </w:tcPr>
          <w:p w14:paraId="7DFFD618"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j4</w:t>
            </w:r>
          </w:p>
        </w:tc>
        <w:tc>
          <w:tcPr>
            <w:tcW w:w="874" w:type="dxa"/>
            <w:vAlign w:val="bottom"/>
          </w:tcPr>
          <w:p w14:paraId="5AC55ABE" w14:textId="77777777" w:rsidR="00E22728" w:rsidRPr="00E22728" w:rsidRDefault="00E22728" w:rsidP="00E22728">
            <w:pPr>
              <w:ind w:left="0"/>
              <w:jc w:val="center"/>
              <w:rPr>
                <w:rFonts w:eastAsia="Calibri" w:cstheme="minorHAnsi"/>
                <w:sz w:val="16"/>
                <w:szCs w:val="16"/>
              </w:rPr>
            </w:pPr>
          </w:p>
        </w:tc>
        <w:tc>
          <w:tcPr>
            <w:tcW w:w="764" w:type="dxa"/>
          </w:tcPr>
          <w:p w14:paraId="603706F5" w14:textId="77777777" w:rsidR="00E22728" w:rsidRPr="00E22728" w:rsidRDefault="00E22728" w:rsidP="00E22728">
            <w:pPr>
              <w:ind w:left="0"/>
              <w:jc w:val="center"/>
              <w:rPr>
                <w:rFonts w:eastAsia="Calibri" w:cstheme="minorHAnsi"/>
                <w:sz w:val="16"/>
                <w:szCs w:val="16"/>
              </w:rPr>
            </w:pPr>
          </w:p>
        </w:tc>
        <w:tc>
          <w:tcPr>
            <w:tcW w:w="946" w:type="dxa"/>
            <w:vAlign w:val="bottom"/>
          </w:tcPr>
          <w:p w14:paraId="3A12E056" w14:textId="77777777" w:rsidR="00E22728" w:rsidRPr="00E22728" w:rsidRDefault="00E22728" w:rsidP="00E22728">
            <w:pPr>
              <w:ind w:left="0"/>
              <w:jc w:val="center"/>
              <w:rPr>
                <w:rFonts w:eastAsia="Calibri" w:cstheme="minorHAnsi"/>
                <w:sz w:val="16"/>
                <w:szCs w:val="16"/>
              </w:rPr>
            </w:pPr>
          </w:p>
        </w:tc>
        <w:tc>
          <w:tcPr>
            <w:tcW w:w="1129" w:type="dxa"/>
          </w:tcPr>
          <w:p w14:paraId="01351C56" w14:textId="77777777" w:rsidR="00E22728" w:rsidRPr="00E22728" w:rsidRDefault="00E22728" w:rsidP="00E22728">
            <w:pPr>
              <w:ind w:left="0"/>
              <w:jc w:val="center"/>
              <w:rPr>
                <w:rFonts w:eastAsia="Calibri" w:cstheme="minorHAnsi"/>
                <w:sz w:val="16"/>
                <w:szCs w:val="16"/>
              </w:rPr>
            </w:pPr>
          </w:p>
        </w:tc>
        <w:tc>
          <w:tcPr>
            <w:tcW w:w="1304" w:type="dxa"/>
          </w:tcPr>
          <w:p w14:paraId="6D8CC197" w14:textId="77777777" w:rsidR="00E22728" w:rsidRPr="00E22728" w:rsidRDefault="00E22728" w:rsidP="00E22728">
            <w:pPr>
              <w:ind w:left="0"/>
              <w:jc w:val="center"/>
              <w:rPr>
                <w:rFonts w:eastAsia="Calibri" w:cstheme="minorHAnsi"/>
                <w:sz w:val="16"/>
                <w:szCs w:val="16"/>
              </w:rPr>
            </w:pPr>
          </w:p>
        </w:tc>
        <w:tc>
          <w:tcPr>
            <w:tcW w:w="1508" w:type="dxa"/>
          </w:tcPr>
          <w:p w14:paraId="4BEBC075" w14:textId="77777777" w:rsidR="00E22728" w:rsidRPr="00E22728" w:rsidRDefault="00E22728" w:rsidP="00E22728">
            <w:pPr>
              <w:ind w:left="0"/>
              <w:jc w:val="center"/>
              <w:rPr>
                <w:rFonts w:eastAsia="Calibri" w:cstheme="minorHAnsi"/>
                <w:sz w:val="16"/>
                <w:szCs w:val="16"/>
              </w:rPr>
            </w:pPr>
          </w:p>
        </w:tc>
        <w:tc>
          <w:tcPr>
            <w:tcW w:w="1803" w:type="dxa"/>
            <w:vAlign w:val="bottom"/>
          </w:tcPr>
          <w:p w14:paraId="2E431E99"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1CDABET907856342</w:t>
            </w:r>
          </w:p>
        </w:tc>
      </w:tr>
      <w:tr w:rsidR="00E22728" w:rsidRPr="00E22728" w14:paraId="4194305C" w14:textId="77777777" w:rsidTr="00E22728">
        <w:tc>
          <w:tcPr>
            <w:tcW w:w="613" w:type="dxa"/>
          </w:tcPr>
          <w:p w14:paraId="06CCCD70"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d4</w:t>
            </w:r>
          </w:p>
        </w:tc>
        <w:tc>
          <w:tcPr>
            <w:tcW w:w="654" w:type="dxa"/>
          </w:tcPr>
          <w:p w14:paraId="79F1FD2D"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k4</w:t>
            </w:r>
          </w:p>
        </w:tc>
        <w:tc>
          <w:tcPr>
            <w:tcW w:w="874" w:type="dxa"/>
            <w:vAlign w:val="bottom"/>
          </w:tcPr>
          <w:p w14:paraId="538AB017" w14:textId="77777777" w:rsidR="00E22728" w:rsidRPr="00E22728" w:rsidRDefault="00E22728" w:rsidP="00E22728">
            <w:pPr>
              <w:ind w:left="0"/>
              <w:jc w:val="center"/>
              <w:rPr>
                <w:rFonts w:eastAsia="Calibri" w:cstheme="minorHAnsi"/>
                <w:sz w:val="16"/>
                <w:szCs w:val="16"/>
              </w:rPr>
            </w:pPr>
          </w:p>
        </w:tc>
        <w:tc>
          <w:tcPr>
            <w:tcW w:w="764" w:type="dxa"/>
          </w:tcPr>
          <w:p w14:paraId="0A924F3B" w14:textId="77777777" w:rsidR="00E22728" w:rsidRPr="00E22728" w:rsidRDefault="00E22728" w:rsidP="00E22728">
            <w:pPr>
              <w:ind w:left="0"/>
              <w:jc w:val="center"/>
              <w:rPr>
                <w:rFonts w:eastAsia="Calibri" w:cstheme="minorHAnsi"/>
                <w:sz w:val="16"/>
                <w:szCs w:val="16"/>
              </w:rPr>
            </w:pPr>
          </w:p>
        </w:tc>
        <w:tc>
          <w:tcPr>
            <w:tcW w:w="946" w:type="dxa"/>
            <w:vAlign w:val="bottom"/>
          </w:tcPr>
          <w:p w14:paraId="29F63AFD" w14:textId="77777777" w:rsidR="00E22728" w:rsidRPr="00E22728" w:rsidRDefault="00E22728" w:rsidP="00E22728">
            <w:pPr>
              <w:ind w:left="0"/>
              <w:jc w:val="center"/>
              <w:rPr>
                <w:rFonts w:eastAsia="Calibri" w:cstheme="minorHAnsi"/>
                <w:sz w:val="16"/>
                <w:szCs w:val="16"/>
              </w:rPr>
            </w:pPr>
          </w:p>
        </w:tc>
        <w:tc>
          <w:tcPr>
            <w:tcW w:w="1129" w:type="dxa"/>
          </w:tcPr>
          <w:p w14:paraId="6641CA5C" w14:textId="77777777" w:rsidR="00E22728" w:rsidRPr="00E22728" w:rsidRDefault="00E22728" w:rsidP="00E22728">
            <w:pPr>
              <w:ind w:left="0"/>
              <w:jc w:val="center"/>
              <w:rPr>
                <w:rFonts w:eastAsia="Calibri" w:cstheme="minorHAnsi"/>
                <w:sz w:val="16"/>
                <w:szCs w:val="16"/>
              </w:rPr>
            </w:pPr>
          </w:p>
        </w:tc>
        <w:tc>
          <w:tcPr>
            <w:tcW w:w="1304" w:type="dxa"/>
          </w:tcPr>
          <w:p w14:paraId="04FD0C15" w14:textId="77777777" w:rsidR="00E22728" w:rsidRPr="00E22728" w:rsidRDefault="00E22728" w:rsidP="00E22728">
            <w:pPr>
              <w:ind w:left="0"/>
              <w:jc w:val="center"/>
              <w:rPr>
                <w:rFonts w:eastAsia="Calibri" w:cstheme="minorHAnsi"/>
                <w:sz w:val="16"/>
                <w:szCs w:val="16"/>
              </w:rPr>
            </w:pPr>
          </w:p>
        </w:tc>
        <w:tc>
          <w:tcPr>
            <w:tcW w:w="1508" w:type="dxa"/>
          </w:tcPr>
          <w:p w14:paraId="7AC5413D" w14:textId="77777777" w:rsidR="00E22728" w:rsidRPr="00E22728" w:rsidRDefault="00E22728" w:rsidP="00E22728">
            <w:pPr>
              <w:ind w:left="0"/>
              <w:jc w:val="center"/>
              <w:rPr>
                <w:rFonts w:eastAsia="Calibri" w:cstheme="minorHAnsi"/>
                <w:sz w:val="16"/>
                <w:szCs w:val="16"/>
              </w:rPr>
            </w:pPr>
          </w:p>
        </w:tc>
        <w:tc>
          <w:tcPr>
            <w:tcW w:w="1803" w:type="dxa"/>
            <w:vAlign w:val="bottom"/>
          </w:tcPr>
          <w:p w14:paraId="7C64C987"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1DBCTA0E89674523</w:t>
            </w:r>
          </w:p>
        </w:tc>
      </w:tr>
      <w:tr w:rsidR="00E22728" w:rsidRPr="00E22728" w14:paraId="5B914C96" w14:textId="77777777" w:rsidTr="00E22728">
        <w:tc>
          <w:tcPr>
            <w:tcW w:w="613" w:type="dxa"/>
          </w:tcPr>
          <w:p w14:paraId="6D101E0C"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d3</w:t>
            </w:r>
          </w:p>
        </w:tc>
        <w:tc>
          <w:tcPr>
            <w:tcW w:w="654" w:type="dxa"/>
          </w:tcPr>
          <w:p w14:paraId="1E5DB064"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k3</w:t>
            </w:r>
          </w:p>
        </w:tc>
        <w:tc>
          <w:tcPr>
            <w:tcW w:w="874" w:type="dxa"/>
            <w:vAlign w:val="bottom"/>
          </w:tcPr>
          <w:p w14:paraId="0B44B3E3" w14:textId="77777777" w:rsidR="00E22728" w:rsidRPr="00E22728" w:rsidRDefault="00E22728" w:rsidP="00E22728">
            <w:pPr>
              <w:ind w:left="0"/>
              <w:jc w:val="center"/>
              <w:rPr>
                <w:rFonts w:eastAsia="Calibri" w:cstheme="minorHAnsi"/>
                <w:sz w:val="16"/>
                <w:szCs w:val="16"/>
              </w:rPr>
            </w:pPr>
          </w:p>
        </w:tc>
        <w:tc>
          <w:tcPr>
            <w:tcW w:w="764" w:type="dxa"/>
          </w:tcPr>
          <w:p w14:paraId="65B5D0D9" w14:textId="77777777" w:rsidR="00E22728" w:rsidRPr="00E22728" w:rsidRDefault="00E22728" w:rsidP="00E22728">
            <w:pPr>
              <w:ind w:left="0"/>
              <w:jc w:val="center"/>
              <w:rPr>
                <w:rFonts w:eastAsia="Calibri" w:cstheme="minorHAnsi"/>
                <w:sz w:val="16"/>
                <w:szCs w:val="16"/>
              </w:rPr>
            </w:pPr>
          </w:p>
        </w:tc>
        <w:tc>
          <w:tcPr>
            <w:tcW w:w="946" w:type="dxa"/>
          </w:tcPr>
          <w:p w14:paraId="0B19F651" w14:textId="77777777" w:rsidR="00E22728" w:rsidRPr="00E22728" w:rsidRDefault="00E22728" w:rsidP="00E22728">
            <w:pPr>
              <w:ind w:left="0"/>
              <w:jc w:val="center"/>
              <w:rPr>
                <w:rFonts w:eastAsia="Calibri" w:cstheme="minorHAnsi"/>
                <w:sz w:val="16"/>
                <w:szCs w:val="16"/>
              </w:rPr>
            </w:pPr>
          </w:p>
        </w:tc>
        <w:tc>
          <w:tcPr>
            <w:tcW w:w="1129" w:type="dxa"/>
          </w:tcPr>
          <w:p w14:paraId="7E0B40F6" w14:textId="77777777" w:rsidR="00E22728" w:rsidRPr="00E22728" w:rsidRDefault="00E22728" w:rsidP="00E22728">
            <w:pPr>
              <w:ind w:left="0"/>
              <w:jc w:val="center"/>
              <w:rPr>
                <w:rFonts w:eastAsia="Calibri" w:cstheme="minorHAnsi"/>
                <w:sz w:val="16"/>
                <w:szCs w:val="16"/>
              </w:rPr>
            </w:pPr>
          </w:p>
        </w:tc>
        <w:tc>
          <w:tcPr>
            <w:tcW w:w="1304" w:type="dxa"/>
          </w:tcPr>
          <w:p w14:paraId="10C81EC6" w14:textId="77777777" w:rsidR="00E22728" w:rsidRPr="00E22728" w:rsidRDefault="00E22728" w:rsidP="00E22728">
            <w:pPr>
              <w:ind w:left="0"/>
              <w:jc w:val="center"/>
              <w:rPr>
                <w:rFonts w:eastAsia="Calibri" w:cstheme="minorHAnsi"/>
                <w:sz w:val="16"/>
                <w:szCs w:val="16"/>
              </w:rPr>
            </w:pPr>
          </w:p>
        </w:tc>
        <w:tc>
          <w:tcPr>
            <w:tcW w:w="1508" w:type="dxa"/>
            <w:vAlign w:val="bottom"/>
          </w:tcPr>
          <w:p w14:paraId="685139B7"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1BTA0E89674523</w:t>
            </w:r>
          </w:p>
        </w:tc>
        <w:tc>
          <w:tcPr>
            <w:tcW w:w="1803" w:type="dxa"/>
            <w:vAlign w:val="bottom"/>
          </w:tcPr>
          <w:p w14:paraId="0F200CA2"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1BTD0C8A6E492735</w:t>
            </w:r>
          </w:p>
        </w:tc>
      </w:tr>
      <w:tr w:rsidR="00E22728" w:rsidRPr="00E22728" w14:paraId="7F54534D" w14:textId="77777777" w:rsidTr="00E22728">
        <w:tc>
          <w:tcPr>
            <w:tcW w:w="613" w:type="dxa"/>
          </w:tcPr>
          <w:p w14:paraId="7033F6FF"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d2</w:t>
            </w:r>
          </w:p>
        </w:tc>
        <w:tc>
          <w:tcPr>
            <w:tcW w:w="654" w:type="dxa"/>
          </w:tcPr>
          <w:p w14:paraId="1497930B"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k2</w:t>
            </w:r>
          </w:p>
        </w:tc>
        <w:tc>
          <w:tcPr>
            <w:tcW w:w="874" w:type="dxa"/>
          </w:tcPr>
          <w:p w14:paraId="15F0D0F5" w14:textId="77777777" w:rsidR="00E22728" w:rsidRPr="00E22728" w:rsidRDefault="00E22728" w:rsidP="00E22728">
            <w:pPr>
              <w:ind w:left="0"/>
              <w:jc w:val="center"/>
              <w:rPr>
                <w:rFonts w:eastAsia="Calibri" w:cstheme="minorHAnsi"/>
                <w:sz w:val="16"/>
                <w:szCs w:val="16"/>
              </w:rPr>
            </w:pPr>
          </w:p>
        </w:tc>
        <w:tc>
          <w:tcPr>
            <w:tcW w:w="764" w:type="dxa"/>
          </w:tcPr>
          <w:p w14:paraId="528D172D" w14:textId="77777777" w:rsidR="00E22728" w:rsidRPr="00E22728" w:rsidRDefault="00E22728" w:rsidP="00E22728">
            <w:pPr>
              <w:ind w:left="0"/>
              <w:jc w:val="center"/>
              <w:rPr>
                <w:rFonts w:eastAsia="Calibri" w:cstheme="minorHAnsi"/>
                <w:sz w:val="16"/>
                <w:szCs w:val="16"/>
              </w:rPr>
            </w:pPr>
          </w:p>
        </w:tc>
        <w:tc>
          <w:tcPr>
            <w:tcW w:w="946" w:type="dxa"/>
          </w:tcPr>
          <w:p w14:paraId="09BF00D4" w14:textId="77777777" w:rsidR="00E22728" w:rsidRPr="00E22728" w:rsidRDefault="00E22728" w:rsidP="00E22728">
            <w:pPr>
              <w:ind w:left="0"/>
              <w:jc w:val="center"/>
              <w:rPr>
                <w:rFonts w:eastAsia="Calibri" w:cstheme="minorHAnsi"/>
                <w:sz w:val="16"/>
                <w:szCs w:val="16"/>
              </w:rPr>
            </w:pPr>
          </w:p>
        </w:tc>
        <w:tc>
          <w:tcPr>
            <w:tcW w:w="1129" w:type="dxa"/>
          </w:tcPr>
          <w:p w14:paraId="7F8F7292" w14:textId="77777777" w:rsidR="00E22728" w:rsidRPr="00E22728" w:rsidRDefault="00E22728" w:rsidP="00E22728">
            <w:pPr>
              <w:ind w:left="0"/>
              <w:jc w:val="center"/>
              <w:rPr>
                <w:rFonts w:eastAsia="Calibri" w:cstheme="minorHAnsi"/>
                <w:sz w:val="16"/>
                <w:szCs w:val="16"/>
              </w:rPr>
            </w:pPr>
          </w:p>
        </w:tc>
        <w:tc>
          <w:tcPr>
            <w:tcW w:w="1304" w:type="dxa"/>
          </w:tcPr>
          <w:p w14:paraId="3D2B35AA"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1T0E89674523</w:t>
            </w:r>
          </w:p>
        </w:tc>
        <w:tc>
          <w:tcPr>
            <w:tcW w:w="1508" w:type="dxa"/>
            <w:vAlign w:val="bottom"/>
          </w:tcPr>
          <w:p w14:paraId="3DB68084"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1T0B8A6E492735</w:t>
            </w:r>
          </w:p>
        </w:tc>
        <w:tc>
          <w:tcPr>
            <w:tcW w:w="1803" w:type="dxa"/>
            <w:vAlign w:val="bottom"/>
          </w:tcPr>
          <w:p w14:paraId="1D6D25EA"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1T0B8D6C4A2E3957</w:t>
            </w:r>
          </w:p>
        </w:tc>
      </w:tr>
      <w:tr w:rsidR="00E22728" w:rsidRPr="00E22728" w14:paraId="4DF9093C" w14:textId="77777777" w:rsidTr="00E22728">
        <w:tc>
          <w:tcPr>
            <w:tcW w:w="613" w:type="dxa"/>
          </w:tcPr>
          <w:p w14:paraId="610CB43F"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d1</w:t>
            </w:r>
          </w:p>
        </w:tc>
        <w:tc>
          <w:tcPr>
            <w:tcW w:w="654" w:type="dxa"/>
          </w:tcPr>
          <w:p w14:paraId="3F6BB7B8"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k1</w:t>
            </w:r>
          </w:p>
        </w:tc>
        <w:tc>
          <w:tcPr>
            <w:tcW w:w="874" w:type="dxa"/>
          </w:tcPr>
          <w:p w14:paraId="2273D7BA" w14:textId="77777777" w:rsidR="00E22728" w:rsidRPr="00E22728" w:rsidRDefault="00E22728" w:rsidP="00E22728">
            <w:pPr>
              <w:ind w:left="0"/>
              <w:jc w:val="center"/>
              <w:rPr>
                <w:rFonts w:eastAsia="Calibri" w:cstheme="minorHAnsi"/>
                <w:sz w:val="16"/>
                <w:szCs w:val="16"/>
              </w:rPr>
            </w:pPr>
          </w:p>
        </w:tc>
        <w:tc>
          <w:tcPr>
            <w:tcW w:w="764" w:type="dxa"/>
          </w:tcPr>
          <w:p w14:paraId="5127B1CB" w14:textId="77777777" w:rsidR="00E22728" w:rsidRPr="00E22728" w:rsidRDefault="00E22728" w:rsidP="00E22728">
            <w:pPr>
              <w:ind w:left="0"/>
              <w:jc w:val="center"/>
              <w:rPr>
                <w:rFonts w:eastAsia="Calibri" w:cstheme="minorHAnsi"/>
                <w:sz w:val="16"/>
                <w:szCs w:val="16"/>
              </w:rPr>
            </w:pPr>
          </w:p>
        </w:tc>
        <w:tc>
          <w:tcPr>
            <w:tcW w:w="946" w:type="dxa"/>
          </w:tcPr>
          <w:p w14:paraId="7ADC8D90" w14:textId="77777777" w:rsidR="00E22728" w:rsidRPr="00E22728" w:rsidRDefault="00E22728" w:rsidP="00E22728">
            <w:pPr>
              <w:ind w:left="0"/>
              <w:jc w:val="center"/>
              <w:rPr>
                <w:rFonts w:eastAsia="Calibri" w:cstheme="minorHAnsi"/>
                <w:sz w:val="16"/>
                <w:szCs w:val="16"/>
              </w:rPr>
            </w:pPr>
          </w:p>
        </w:tc>
        <w:tc>
          <w:tcPr>
            <w:tcW w:w="1129" w:type="dxa"/>
            <w:vAlign w:val="bottom"/>
          </w:tcPr>
          <w:p w14:paraId="7A2FBED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1089674523</w:t>
            </w:r>
          </w:p>
        </w:tc>
        <w:tc>
          <w:tcPr>
            <w:tcW w:w="1304" w:type="dxa"/>
          </w:tcPr>
          <w:p w14:paraId="14B8AC0D"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108T6E492735</w:t>
            </w:r>
          </w:p>
        </w:tc>
        <w:tc>
          <w:tcPr>
            <w:tcW w:w="1508" w:type="dxa"/>
            <w:vAlign w:val="bottom"/>
          </w:tcPr>
          <w:p w14:paraId="0BAD2AE5"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108T6B4A2E3957</w:t>
            </w:r>
          </w:p>
        </w:tc>
        <w:tc>
          <w:tcPr>
            <w:tcW w:w="1803" w:type="dxa"/>
            <w:vAlign w:val="bottom"/>
          </w:tcPr>
          <w:p w14:paraId="0D53413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108T6B4D2C3A5E79</w:t>
            </w:r>
          </w:p>
        </w:tc>
      </w:tr>
      <w:tr w:rsidR="00E22728" w:rsidRPr="00E22728" w14:paraId="263BFB16" w14:textId="77777777" w:rsidTr="00E22728">
        <w:tc>
          <w:tcPr>
            <w:tcW w:w="613" w:type="dxa"/>
          </w:tcPr>
          <w:p w14:paraId="65E4161D"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d</w:t>
            </w:r>
          </w:p>
        </w:tc>
        <w:tc>
          <w:tcPr>
            <w:tcW w:w="654" w:type="dxa"/>
          </w:tcPr>
          <w:p w14:paraId="7A31562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k</w:t>
            </w:r>
          </w:p>
        </w:tc>
        <w:tc>
          <w:tcPr>
            <w:tcW w:w="874" w:type="dxa"/>
          </w:tcPr>
          <w:p w14:paraId="51C2635E" w14:textId="77777777" w:rsidR="00E22728" w:rsidRPr="00E22728" w:rsidRDefault="00E22728" w:rsidP="00E22728">
            <w:pPr>
              <w:ind w:left="0"/>
              <w:jc w:val="center"/>
              <w:rPr>
                <w:rFonts w:eastAsia="Calibri" w:cstheme="minorHAnsi"/>
                <w:sz w:val="16"/>
                <w:szCs w:val="16"/>
              </w:rPr>
            </w:pPr>
          </w:p>
        </w:tc>
        <w:tc>
          <w:tcPr>
            <w:tcW w:w="764" w:type="dxa"/>
          </w:tcPr>
          <w:p w14:paraId="296AE14B" w14:textId="77777777" w:rsidR="00E22728" w:rsidRPr="00E22728" w:rsidRDefault="00E22728" w:rsidP="00E22728">
            <w:pPr>
              <w:ind w:left="0"/>
              <w:jc w:val="center"/>
              <w:rPr>
                <w:rFonts w:eastAsia="Calibri" w:cstheme="minorHAnsi"/>
                <w:sz w:val="16"/>
                <w:szCs w:val="16"/>
              </w:rPr>
            </w:pPr>
          </w:p>
        </w:tc>
        <w:tc>
          <w:tcPr>
            <w:tcW w:w="946" w:type="dxa"/>
            <w:vAlign w:val="bottom"/>
          </w:tcPr>
          <w:p w14:paraId="0451D36A"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18674523</w:t>
            </w:r>
          </w:p>
        </w:tc>
        <w:tc>
          <w:tcPr>
            <w:tcW w:w="1129" w:type="dxa"/>
            <w:vAlign w:val="bottom"/>
          </w:tcPr>
          <w:p w14:paraId="522842D4"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1860492735</w:t>
            </w:r>
          </w:p>
        </w:tc>
        <w:tc>
          <w:tcPr>
            <w:tcW w:w="1304" w:type="dxa"/>
            <w:vAlign w:val="bottom"/>
          </w:tcPr>
          <w:p w14:paraId="6D989721"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18604T2E3957</w:t>
            </w:r>
          </w:p>
        </w:tc>
        <w:tc>
          <w:tcPr>
            <w:tcW w:w="1508" w:type="dxa"/>
            <w:vAlign w:val="bottom"/>
          </w:tcPr>
          <w:p w14:paraId="11EABE35"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18604T2B3A5E79</w:t>
            </w:r>
          </w:p>
        </w:tc>
        <w:tc>
          <w:tcPr>
            <w:tcW w:w="1803" w:type="dxa"/>
            <w:vAlign w:val="bottom"/>
          </w:tcPr>
          <w:p w14:paraId="758FBC69"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18604T2B3D5C7A9E</w:t>
            </w:r>
          </w:p>
        </w:tc>
      </w:tr>
      <w:tr w:rsidR="00E22728" w:rsidRPr="00E22728" w14:paraId="4EDF241D" w14:textId="77777777" w:rsidTr="00E22728">
        <w:tc>
          <w:tcPr>
            <w:tcW w:w="613" w:type="dxa"/>
          </w:tcPr>
          <w:p w14:paraId="661C470B"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e</w:t>
            </w:r>
          </w:p>
        </w:tc>
        <w:tc>
          <w:tcPr>
            <w:tcW w:w="654" w:type="dxa"/>
          </w:tcPr>
          <w:p w14:paraId="65DE58D8"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l</w:t>
            </w:r>
          </w:p>
        </w:tc>
        <w:tc>
          <w:tcPr>
            <w:tcW w:w="874" w:type="dxa"/>
          </w:tcPr>
          <w:p w14:paraId="1E034D3C" w14:textId="77777777" w:rsidR="00E22728" w:rsidRPr="00E22728" w:rsidRDefault="00E22728" w:rsidP="00E22728">
            <w:pPr>
              <w:ind w:left="0"/>
              <w:jc w:val="center"/>
              <w:rPr>
                <w:rFonts w:eastAsia="Calibri" w:cstheme="minorHAnsi"/>
                <w:sz w:val="16"/>
                <w:szCs w:val="16"/>
              </w:rPr>
            </w:pPr>
          </w:p>
        </w:tc>
        <w:tc>
          <w:tcPr>
            <w:tcW w:w="764" w:type="dxa"/>
            <w:vAlign w:val="bottom"/>
          </w:tcPr>
          <w:p w14:paraId="7FB6A67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164523</w:t>
            </w:r>
          </w:p>
        </w:tc>
        <w:tc>
          <w:tcPr>
            <w:tcW w:w="946" w:type="dxa"/>
            <w:vAlign w:val="bottom"/>
          </w:tcPr>
          <w:p w14:paraId="1D1C77B3"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16482735</w:t>
            </w:r>
          </w:p>
        </w:tc>
        <w:tc>
          <w:tcPr>
            <w:tcW w:w="1129" w:type="dxa"/>
            <w:vAlign w:val="bottom"/>
          </w:tcPr>
          <w:p w14:paraId="6828D37C"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1648203957</w:t>
            </w:r>
          </w:p>
        </w:tc>
        <w:tc>
          <w:tcPr>
            <w:tcW w:w="1304" w:type="dxa"/>
            <w:vAlign w:val="bottom"/>
          </w:tcPr>
          <w:p w14:paraId="01462480"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1648203T5E79</w:t>
            </w:r>
          </w:p>
        </w:tc>
        <w:tc>
          <w:tcPr>
            <w:tcW w:w="1508" w:type="dxa"/>
            <w:vAlign w:val="bottom"/>
          </w:tcPr>
          <w:p w14:paraId="7AF2FDEA"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1648203T5B7A9E</w:t>
            </w:r>
          </w:p>
        </w:tc>
        <w:tc>
          <w:tcPr>
            <w:tcW w:w="1803" w:type="dxa"/>
            <w:vAlign w:val="bottom"/>
          </w:tcPr>
          <w:p w14:paraId="5703FBC9"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1648203T5B7D9CEA</w:t>
            </w:r>
          </w:p>
        </w:tc>
      </w:tr>
      <w:tr w:rsidR="00E22728" w:rsidRPr="00E22728" w14:paraId="223B520B" w14:textId="77777777" w:rsidTr="00E22728">
        <w:tc>
          <w:tcPr>
            <w:tcW w:w="613" w:type="dxa"/>
          </w:tcPr>
          <w:p w14:paraId="61793B0F"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f</w:t>
            </w:r>
          </w:p>
        </w:tc>
        <w:tc>
          <w:tcPr>
            <w:tcW w:w="654" w:type="dxa"/>
          </w:tcPr>
          <w:p w14:paraId="02DB9614"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m</w:t>
            </w:r>
          </w:p>
        </w:tc>
        <w:tc>
          <w:tcPr>
            <w:tcW w:w="874" w:type="dxa"/>
          </w:tcPr>
          <w:p w14:paraId="3D1938C2"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1423</w:t>
            </w:r>
          </w:p>
        </w:tc>
        <w:tc>
          <w:tcPr>
            <w:tcW w:w="764" w:type="dxa"/>
            <w:vAlign w:val="bottom"/>
          </w:tcPr>
          <w:p w14:paraId="0BA34CDD"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142635</w:t>
            </w:r>
          </w:p>
        </w:tc>
        <w:tc>
          <w:tcPr>
            <w:tcW w:w="946" w:type="dxa"/>
            <w:vAlign w:val="bottom"/>
          </w:tcPr>
          <w:p w14:paraId="12C8715C"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14263857</w:t>
            </w:r>
          </w:p>
        </w:tc>
        <w:tc>
          <w:tcPr>
            <w:tcW w:w="1129" w:type="dxa"/>
            <w:vAlign w:val="bottom"/>
          </w:tcPr>
          <w:p w14:paraId="2EB19D4E"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1426385079</w:t>
            </w:r>
          </w:p>
        </w:tc>
        <w:tc>
          <w:tcPr>
            <w:tcW w:w="1304" w:type="dxa"/>
            <w:vAlign w:val="bottom"/>
          </w:tcPr>
          <w:p w14:paraId="6EEC8CBB"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142638507T9E</w:t>
            </w:r>
          </w:p>
        </w:tc>
        <w:tc>
          <w:tcPr>
            <w:tcW w:w="1508" w:type="dxa"/>
            <w:vAlign w:val="bottom"/>
          </w:tcPr>
          <w:p w14:paraId="03DFC225"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142638507T9BEA</w:t>
            </w:r>
          </w:p>
        </w:tc>
        <w:tc>
          <w:tcPr>
            <w:tcW w:w="1803" w:type="dxa"/>
            <w:vAlign w:val="bottom"/>
          </w:tcPr>
          <w:p w14:paraId="3A27C19C" w14:textId="77777777" w:rsidR="00E22728" w:rsidRPr="00E22728" w:rsidRDefault="00E22728" w:rsidP="00E22728">
            <w:pPr>
              <w:ind w:left="0"/>
              <w:jc w:val="center"/>
              <w:rPr>
                <w:rFonts w:eastAsia="Calibri" w:cstheme="minorHAnsi"/>
                <w:sz w:val="16"/>
                <w:szCs w:val="16"/>
              </w:rPr>
            </w:pPr>
            <w:r w:rsidRPr="00E22728">
              <w:rPr>
                <w:rFonts w:eastAsia="Calibri" w:cstheme="minorHAnsi"/>
                <w:sz w:val="16"/>
                <w:szCs w:val="16"/>
              </w:rPr>
              <w:t>142638507T9BEDAC</w:t>
            </w:r>
          </w:p>
        </w:tc>
      </w:tr>
    </w:tbl>
    <w:p w14:paraId="66A1F274" w14:textId="58F688B1" w:rsidR="00696D38" w:rsidRDefault="00696D38" w:rsidP="00696D38">
      <w:pPr>
        <w:pStyle w:val="Heading2"/>
        <w:rPr>
          <w:b w:val="0"/>
          <w:bCs w:val="0"/>
        </w:rPr>
      </w:pPr>
      <w:r>
        <w:br w:type="page"/>
      </w:r>
    </w:p>
    <w:p w14:paraId="5D4B212C" w14:textId="15D34F9D" w:rsidR="00E22728" w:rsidRDefault="00E22728" w:rsidP="006C1439">
      <w:pPr>
        <w:pStyle w:val="Heading2"/>
      </w:pPr>
      <w:r>
        <w:lastRenderedPageBreak/>
        <w:t>C. Plai</w:t>
      </w:r>
      <w:r w:rsidRPr="00E22728">
        <w:t xml:space="preserve">n Bob Leadhead Codes for </w:t>
      </w:r>
      <w:r>
        <w:t>Odd</w:t>
      </w:r>
      <w:r w:rsidRPr="00E22728">
        <w:t xml:space="preserve"> Stages</w:t>
      </w:r>
    </w:p>
    <w:tbl>
      <w:tblPr>
        <w:tblStyle w:val="TableGrid2"/>
        <w:tblW w:w="9072" w:type="dxa"/>
        <w:tblLook w:val="04A0" w:firstRow="1" w:lastRow="0" w:firstColumn="1" w:lastColumn="0" w:noHBand="0" w:noVBand="1"/>
      </w:tblPr>
      <w:tblGrid>
        <w:gridCol w:w="655"/>
        <w:gridCol w:w="488"/>
        <w:gridCol w:w="759"/>
        <w:gridCol w:w="784"/>
        <w:gridCol w:w="946"/>
        <w:gridCol w:w="1106"/>
        <w:gridCol w:w="1276"/>
        <w:gridCol w:w="1448"/>
        <w:gridCol w:w="1620"/>
      </w:tblGrid>
      <w:tr w:rsidR="001841B9" w:rsidRPr="001841B9" w14:paraId="00CB5A33" w14:textId="77777777" w:rsidTr="001841B9">
        <w:tc>
          <w:tcPr>
            <w:tcW w:w="1935" w:type="dxa"/>
            <w:gridSpan w:val="2"/>
          </w:tcPr>
          <w:p w14:paraId="5C2E329A"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LH Code</w:t>
            </w:r>
          </w:p>
        </w:tc>
        <w:tc>
          <w:tcPr>
            <w:tcW w:w="1442" w:type="dxa"/>
          </w:tcPr>
          <w:p w14:paraId="735830BC"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Doubles</w:t>
            </w:r>
          </w:p>
        </w:tc>
        <w:tc>
          <w:tcPr>
            <w:tcW w:w="1117" w:type="dxa"/>
          </w:tcPr>
          <w:p w14:paraId="195280A1"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Triples</w:t>
            </w:r>
          </w:p>
        </w:tc>
        <w:tc>
          <w:tcPr>
            <w:tcW w:w="2016" w:type="dxa"/>
          </w:tcPr>
          <w:p w14:paraId="0D1D5C5C"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Caters</w:t>
            </w:r>
          </w:p>
        </w:tc>
        <w:tc>
          <w:tcPr>
            <w:tcW w:w="1462" w:type="dxa"/>
          </w:tcPr>
          <w:p w14:paraId="3A6CEDEB"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Cinques</w:t>
            </w:r>
          </w:p>
        </w:tc>
        <w:tc>
          <w:tcPr>
            <w:tcW w:w="1718" w:type="dxa"/>
          </w:tcPr>
          <w:p w14:paraId="7FF0288F"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Sextuples</w:t>
            </w:r>
          </w:p>
        </w:tc>
        <w:tc>
          <w:tcPr>
            <w:tcW w:w="1996" w:type="dxa"/>
          </w:tcPr>
          <w:p w14:paraId="3B50EE23"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Septuples</w:t>
            </w:r>
          </w:p>
        </w:tc>
        <w:tc>
          <w:tcPr>
            <w:tcW w:w="2262" w:type="dxa"/>
          </w:tcPr>
          <w:p w14:paraId="2ACC75AE"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Octuples</w:t>
            </w:r>
          </w:p>
        </w:tc>
      </w:tr>
      <w:tr w:rsidR="001841B9" w:rsidRPr="001841B9" w14:paraId="578B3250" w14:textId="77777777" w:rsidTr="001841B9">
        <w:tc>
          <w:tcPr>
            <w:tcW w:w="992" w:type="dxa"/>
          </w:tcPr>
          <w:p w14:paraId="144FFCAB"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PN12n</w:t>
            </w:r>
          </w:p>
        </w:tc>
        <w:tc>
          <w:tcPr>
            <w:tcW w:w="943" w:type="dxa"/>
          </w:tcPr>
          <w:p w14:paraId="5B9CF10E"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PN1</w:t>
            </w:r>
          </w:p>
        </w:tc>
        <w:tc>
          <w:tcPr>
            <w:tcW w:w="1442" w:type="dxa"/>
          </w:tcPr>
          <w:p w14:paraId="2ED88FA0" w14:textId="77777777" w:rsidR="001841B9" w:rsidRPr="001841B9" w:rsidRDefault="001841B9" w:rsidP="001841B9">
            <w:pPr>
              <w:ind w:left="0"/>
              <w:jc w:val="center"/>
              <w:rPr>
                <w:rFonts w:eastAsia="Calibri" w:cstheme="minorHAnsi"/>
                <w:b/>
                <w:sz w:val="16"/>
                <w:szCs w:val="16"/>
              </w:rPr>
            </w:pPr>
          </w:p>
        </w:tc>
        <w:tc>
          <w:tcPr>
            <w:tcW w:w="1117" w:type="dxa"/>
          </w:tcPr>
          <w:p w14:paraId="450AADB7" w14:textId="77777777" w:rsidR="001841B9" w:rsidRPr="001841B9" w:rsidRDefault="001841B9" w:rsidP="001841B9">
            <w:pPr>
              <w:ind w:left="0"/>
              <w:jc w:val="center"/>
              <w:rPr>
                <w:rFonts w:eastAsia="Calibri" w:cstheme="minorHAnsi"/>
                <w:b/>
                <w:sz w:val="16"/>
                <w:szCs w:val="16"/>
              </w:rPr>
            </w:pPr>
          </w:p>
        </w:tc>
        <w:tc>
          <w:tcPr>
            <w:tcW w:w="2016" w:type="dxa"/>
          </w:tcPr>
          <w:p w14:paraId="45B70EFC" w14:textId="77777777" w:rsidR="001841B9" w:rsidRPr="001841B9" w:rsidRDefault="001841B9" w:rsidP="001841B9">
            <w:pPr>
              <w:ind w:left="0"/>
              <w:jc w:val="center"/>
              <w:rPr>
                <w:rFonts w:eastAsia="Calibri" w:cstheme="minorHAnsi"/>
                <w:b/>
                <w:sz w:val="16"/>
                <w:szCs w:val="16"/>
              </w:rPr>
            </w:pPr>
          </w:p>
        </w:tc>
        <w:tc>
          <w:tcPr>
            <w:tcW w:w="1462" w:type="dxa"/>
          </w:tcPr>
          <w:p w14:paraId="1AC6BAA8" w14:textId="77777777" w:rsidR="001841B9" w:rsidRPr="001841B9" w:rsidRDefault="001841B9" w:rsidP="001841B9">
            <w:pPr>
              <w:ind w:left="0"/>
              <w:jc w:val="center"/>
              <w:rPr>
                <w:rFonts w:eastAsia="Calibri" w:cstheme="minorHAnsi"/>
                <w:b/>
                <w:sz w:val="16"/>
                <w:szCs w:val="16"/>
              </w:rPr>
            </w:pPr>
          </w:p>
        </w:tc>
        <w:tc>
          <w:tcPr>
            <w:tcW w:w="1718" w:type="dxa"/>
          </w:tcPr>
          <w:p w14:paraId="54F38217" w14:textId="77777777" w:rsidR="001841B9" w:rsidRPr="001841B9" w:rsidRDefault="001841B9" w:rsidP="001841B9">
            <w:pPr>
              <w:ind w:left="0"/>
              <w:jc w:val="center"/>
              <w:rPr>
                <w:rFonts w:eastAsia="Calibri" w:cstheme="minorHAnsi"/>
                <w:b/>
                <w:sz w:val="16"/>
                <w:szCs w:val="16"/>
              </w:rPr>
            </w:pPr>
          </w:p>
        </w:tc>
        <w:tc>
          <w:tcPr>
            <w:tcW w:w="1996" w:type="dxa"/>
          </w:tcPr>
          <w:p w14:paraId="1CD29C00" w14:textId="77777777" w:rsidR="001841B9" w:rsidRPr="001841B9" w:rsidRDefault="001841B9" w:rsidP="001841B9">
            <w:pPr>
              <w:ind w:left="0"/>
              <w:jc w:val="center"/>
              <w:rPr>
                <w:rFonts w:eastAsia="Calibri" w:cstheme="minorHAnsi"/>
                <w:b/>
                <w:sz w:val="16"/>
                <w:szCs w:val="16"/>
              </w:rPr>
            </w:pPr>
          </w:p>
        </w:tc>
        <w:tc>
          <w:tcPr>
            <w:tcW w:w="2262" w:type="dxa"/>
          </w:tcPr>
          <w:p w14:paraId="56B77833" w14:textId="77777777" w:rsidR="001841B9" w:rsidRPr="001841B9" w:rsidRDefault="001841B9" w:rsidP="001841B9">
            <w:pPr>
              <w:ind w:left="0"/>
              <w:jc w:val="center"/>
              <w:rPr>
                <w:rFonts w:eastAsia="Calibri" w:cstheme="minorHAnsi"/>
                <w:b/>
                <w:sz w:val="16"/>
                <w:szCs w:val="16"/>
              </w:rPr>
            </w:pPr>
          </w:p>
        </w:tc>
      </w:tr>
      <w:tr w:rsidR="001841B9" w:rsidRPr="001841B9" w14:paraId="52244F16" w14:textId="77777777" w:rsidTr="001841B9">
        <w:tc>
          <w:tcPr>
            <w:tcW w:w="992" w:type="dxa"/>
          </w:tcPr>
          <w:p w14:paraId="1216159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w:t>
            </w:r>
          </w:p>
        </w:tc>
        <w:tc>
          <w:tcPr>
            <w:tcW w:w="943" w:type="dxa"/>
          </w:tcPr>
          <w:p w14:paraId="7446CBE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w:t>
            </w:r>
          </w:p>
        </w:tc>
        <w:tc>
          <w:tcPr>
            <w:tcW w:w="1442" w:type="dxa"/>
            <w:vAlign w:val="bottom"/>
          </w:tcPr>
          <w:p w14:paraId="5B08F711"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13524</w:t>
            </w:r>
          </w:p>
        </w:tc>
        <w:tc>
          <w:tcPr>
            <w:tcW w:w="1117" w:type="dxa"/>
            <w:vAlign w:val="bottom"/>
          </w:tcPr>
          <w:p w14:paraId="01FB302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1352746</w:t>
            </w:r>
          </w:p>
        </w:tc>
        <w:tc>
          <w:tcPr>
            <w:tcW w:w="2016" w:type="dxa"/>
            <w:vAlign w:val="bottom"/>
          </w:tcPr>
          <w:p w14:paraId="1C730E01"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135274968</w:t>
            </w:r>
          </w:p>
        </w:tc>
        <w:tc>
          <w:tcPr>
            <w:tcW w:w="1462" w:type="dxa"/>
            <w:vAlign w:val="bottom"/>
          </w:tcPr>
          <w:p w14:paraId="04ECFAEF"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13527496E80</w:t>
            </w:r>
          </w:p>
        </w:tc>
        <w:tc>
          <w:tcPr>
            <w:tcW w:w="1718" w:type="dxa"/>
            <w:vAlign w:val="bottom"/>
          </w:tcPr>
          <w:p w14:paraId="126360A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13527496E8A0T</w:t>
            </w:r>
          </w:p>
        </w:tc>
        <w:tc>
          <w:tcPr>
            <w:tcW w:w="1996" w:type="dxa"/>
            <w:vAlign w:val="bottom"/>
          </w:tcPr>
          <w:p w14:paraId="097F47C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13527496E8A0CTB</w:t>
            </w:r>
          </w:p>
        </w:tc>
        <w:tc>
          <w:tcPr>
            <w:tcW w:w="2262" w:type="dxa"/>
            <w:vAlign w:val="bottom"/>
          </w:tcPr>
          <w:p w14:paraId="72F23D3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13527496E8A0CTFBD</w:t>
            </w:r>
          </w:p>
        </w:tc>
      </w:tr>
      <w:tr w:rsidR="001841B9" w:rsidRPr="001841B9" w14:paraId="4123BC71" w14:textId="77777777" w:rsidTr="001841B9">
        <w:tc>
          <w:tcPr>
            <w:tcW w:w="992" w:type="dxa"/>
          </w:tcPr>
          <w:p w14:paraId="55FAD7A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p1</w:t>
            </w:r>
          </w:p>
        </w:tc>
        <w:tc>
          <w:tcPr>
            <w:tcW w:w="943" w:type="dxa"/>
          </w:tcPr>
          <w:p w14:paraId="132F371F"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r1</w:t>
            </w:r>
          </w:p>
        </w:tc>
        <w:tc>
          <w:tcPr>
            <w:tcW w:w="1442" w:type="dxa"/>
            <w:vAlign w:val="bottom"/>
          </w:tcPr>
          <w:p w14:paraId="15626ED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15432</w:t>
            </w:r>
          </w:p>
        </w:tc>
        <w:tc>
          <w:tcPr>
            <w:tcW w:w="1117" w:type="dxa"/>
            <w:vAlign w:val="bottom"/>
          </w:tcPr>
          <w:p w14:paraId="7C43DC8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1573624</w:t>
            </w:r>
          </w:p>
        </w:tc>
        <w:tc>
          <w:tcPr>
            <w:tcW w:w="2016" w:type="dxa"/>
            <w:vAlign w:val="bottom"/>
          </w:tcPr>
          <w:p w14:paraId="526F91B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157392846</w:t>
            </w:r>
          </w:p>
        </w:tc>
        <w:tc>
          <w:tcPr>
            <w:tcW w:w="1462" w:type="dxa"/>
            <w:vAlign w:val="bottom"/>
          </w:tcPr>
          <w:p w14:paraId="1D34EFC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157392E4068</w:t>
            </w:r>
          </w:p>
        </w:tc>
        <w:tc>
          <w:tcPr>
            <w:tcW w:w="1718" w:type="dxa"/>
            <w:vAlign w:val="bottom"/>
          </w:tcPr>
          <w:p w14:paraId="12DF227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157392E4A6T80</w:t>
            </w:r>
          </w:p>
        </w:tc>
        <w:tc>
          <w:tcPr>
            <w:tcW w:w="1996" w:type="dxa"/>
            <w:vAlign w:val="bottom"/>
          </w:tcPr>
          <w:p w14:paraId="15394D01"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157392E4A6C8B0T</w:t>
            </w:r>
          </w:p>
        </w:tc>
        <w:tc>
          <w:tcPr>
            <w:tcW w:w="2262" w:type="dxa"/>
            <w:vAlign w:val="bottom"/>
          </w:tcPr>
          <w:p w14:paraId="524BCDD1"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157392E4A6C8F0DTB</w:t>
            </w:r>
          </w:p>
        </w:tc>
      </w:tr>
      <w:tr w:rsidR="001841B9" w:rsidRPr="001841B9" w14:paraId="40B6195F" w14:textId="77777777" w:rsidTr="001841B9">
        <w:tc>
          <w:tcPr>
            <w:tcW w:w="992" w:type="dxa"/>
          </w:tcPr>
          <w:p w14:paraId="13011C0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p2</w:t>
            </w:r>
          </w:p>
        </w:tc>
        <w:tc>
          <w:tcPr>
            <w:tcW w:w="943" w:type="dxa"/>
          </w:tcPr>
          <w:p w14:paraId="2C9C543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r2</w:t>
            </w:r>
          </w:p>
        </w:tc>
        <w:tc>
          <w:tcPr>
            <w:tcW w:w="1442" w:type="dxa"/>
          </w:tcPr>
          <w:p w14:paraId="04579382" w14:textId="77777777" w:rsidR="001841B9" w:rsidRPr="001841B9" w:rsidRDefault="001841B9" w:rsidP="001841B9">
            <w:pPr>
              <w:ind w:left="0"/>
              <w:jc w:val="center"/>
              <w:rPr>
                <w:rFonts w:eastAsia="Calibri" w:cstheme="minorHAnsi"/>
                <w:sz w:val="16"/>
                <w:szCs w:val="16"/>
              </w:rPr>
            </w:pPr>
          </w:p>
        </w:tc>
        <w:tc>
          <w:tcPr>
            <w:tcW w:w="1117" w:type="dxa"/>
          </w:tcPr>
          <w:p w14:paraId="2EC28751"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1765432</w:t>
            </w:r>
          </w:p>
        </w:tc>
        <w:tc>
          <w:tcPr>
            <w:tcW w:w="2016" w:type="dxa"/>
            <w:vAlign w:val="bottom"/>
          </w:tcPr>
          <w:p w14:paraId="77CE04E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179583624</w:t>
            </w:r>
          </w:p>
        </w:tc>
        <w:tc>
          <w:tcPr>
            <w:tcW w:w="1462" w:type="dxa"/>
            <w:vAlign w:val="bottom"/>
          </w:tcPr>
          <w:p w14:paraId="359E903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1795E302846</w:t>
            </w:r>
          </w:p>
        </w:tc>
        <w:tc>
          <w:tcPr>
            <w:tcW w:w="1718" w:type="dxa"/>
            <w:vAlign w:val="bottom"/>
          </w:tcPr>
          <w:p w14:paraId="1F0EA14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1795E3A2T4068</w:t>
            </w:r>
          </w:p>
        </w:tc>
        <w:tc>
          <w:tcPr>
            <w:tcW w:w="1996" w:type="dxa"/>
            <w:vAlign w:val="bottom"/>
          </w:tcPr>
          <w:p w14:paraId="0F4D4BA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1795E3A2C4B6T80</w:t>
            </w:r>
          </w:p>
        </w:tc>
        <w:tc>
          <w:tcPr>
            <w:tcW w:w="2262" w:type="dxa"/>
            <w:vAlign w:val="bottom"/>
          </w:tcPr>
          <w:p w14:paraId="235CF88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1795E3A2C4F6D8B0T</w:t>
            </w:r>
          </w:p>
        </w:tc>
      </w:tr>
      <w:tr w:rsidR="001841B9" w:rsidRPr="001841B9" w14:paraId="7FD653C2" w14:textId="77777777" w:rsidTr="001841B9">
        <w:tc>
          <w:tcPr>
            <w:tcW w:w="992" w:type="dxa"/>
          </w:tcPr>
          <w:p w14:paraId="24F8274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p3</w:t>
            </w:r>
          </w:p>
        </w:tc>
        <w:tc>
          <w:tcPr>
            <w:tcW w:w="943" w:type="dxa"/>
          </w:tcPr>
          <w:p w14:paraId="5F08B459"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r3</w:t>
            </w:r>
          </w:p>
        </w:tc>
        <w:tc>
          <w:tcPr>
            <w:tcW w:w="1442" w:type="dxa"/>
          </w:tcPr>
          <w:p w14:paraId="6BFBB271" w14:textId="77777777" w:rsidR="001841B9" w:rsidRPr="001841B9" w:rsidRDefault="001841B9" w:rsidP="001841B9">
            <w:pPr>
              <w:ind w:left="0"/>
              <w:jc w:val="center"/>
              <w:rPr>
                <w:rFonts w:eastAsia="Calibri" w:cstheme="minorHAnsi"/>
                <w:sz w:val="16"/>
                <w:szCs w:val="16"/>
              </w:rPr>
            </w:pPr>
          </w:p>
        </w:tc>
        <w:tc>
          <w:tcPr>
            <w:tcW w:w="1117" w:type="dxa"/>
          </w:tcPr>
          <w:p w14:paraId="31F97969" w14:textId="77777777" w:rsidR="001841B9" w:rsidRPr="001841B9" w:rsidRDefault="001841B9" w:rsidP="001841B9">
            <w:pPr>
              <w:ind w:left="0"/>
              <w:jc w:val="center"/>
              <w:rPr>
                <w:rFonts w:eastAsia="Calibri" w:cstheme="minorHAnsi"/>
                <w:sz w:val="16"/>
                <w:szCs w:val="16"/>
              </w:rPr>
            </w:pPr>
          </w:p>
        </w:tc>
        <w:tc>
          <w:tcPr>
            <w:tcW w:w="2016" w:type="dxa"/>
          </w:tcPr>
          <w:p w14:paraId="4AB37B6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198765432</w:t>
            </w:r>
          </w:p>
        </w:tc>
        <w:tc>
          <w:tcPr>
            <w:tcW w:w="1462" w:type="dxa"/>
            <w:vAlign w:val="bottom"/>
          </w:tcPr>
          <w:p w14:paraId="6291D21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19E70583624</w:t>
            </w:r>
          </w:p>
        </w:tc>
        <w:tc>
          <w:tcPr>
            <w:tcW w:w="1718" w:type="dxa"/>
            <w:vAlign w:val="bottom"/>
          </w:tcPr>
          <w:p w14:paraId="0F36AF7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19E7A5T302846</w:t>
            </w:r>
          </w:p>
        </w:tc>
        <w:tc>
          <w:tcPr>
            <w:tcW w:w="1996" w:type="dxa"/>
            <w:vAlign w:val="bottom"/>
          </w:tcPr>
          <w:p w14:paraId="3FF6A859"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19E7A5C3B2T4068</w:t>
            </w:r>
          </w:p>
        </w:tc>
        <w:tc>
          <w:tcPr>
            <w:tcW w:w="2262" w:type="dxa"/>
            <w:vAlign w:val="bottom"/>
          </w:tcPr>
          <w:p w14:paraId="74A52DA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19E7A5C3F2D4B6T80</w:t>
            </w:r>
          </w:p>
        </w:tc>
      </w:tr>
      <w:tr w:rsidR="001841B9" w:rsidRPr="001841B9" w14:paraId="78885BE9" w14:textId="77777777" w:rsidTr="001841B9">
        <w:tc>
          <w:tcPr>
            <w:tcW w:w="992" w:type="dxa"/>
          </w:tcPr>
          <w:p w14:paraId="5C583AE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p4</w:t>
            </w:r>
          </w:p>
        </w:tc>
        <w:tc>
          <w:tcPr>
            <w:tcW w:w="943" w:type="dxa"/>
          </w:tcPr>
          <w:p w14:paraId="3FD797E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r4</w:t>
            </w:r>
          </w:p>
        </w:tc>
        <w:tc>
          <w:tcPr>
            <w:tcW w:w="1442" w:type="dxa"/>
          </w:tcPr>
          <w:p w14:paraId="4CEACA9D" w14:textId="77777777" w:rsidR="001841B9" w:rsidRPr="001841B9" w:rsidRDefault="001841B9" w:rsidP="001841B9">
            <w:pPr>
              <w:ind w:left="0"/>
              <w:jc w:val="center"/>
              <w:rPr>
                <w:rFonts w:eastAsia="Calibri" w:cstheme="minorHAnsi"/>
                <w:sz w:val="16"/>
                <w:szCs w:val="16"/>
              </w:rPr>
            </w:pPr>
          </w:p>
        </w:tc>
        <w:tc>
          <w:tcPr>
            <w:tcW w:w="1117" w:type="dxa"/>
          </w:tcPr>
          <w:p w14:paraId="666BB922" w14:textId="77777777" w:rsidR="001841B9" w:rsidRPr="001841B9" w:rsidRDefault="001841B9" w:rsidP="001841B9">
            <w:pPr>
              <w:ind w:left="0"/>
              <w:jc w:val="center"/>
              <w:rPr>
                <w:rFonts w:eastAsia="Calibri" w:cstheme="minorHAnsi"/>
                <w:sz w:val="16"/>
                <w:szCs w:val="16"/>
              </w:rPr>
            </w:pPr>
          </w:p>
        </w:tc>
        <w:tc>
          <w:tcPr>
            <w:tcW w:w="2016" w:type="dxa"/>
          </w:tcPr>
          <w:p w14:paraId="4DAA2DDC" w14:textId="77777777" w:rsidR="001841B9" w:rsidRPr="001841B9" w:rsidRDefault="001841B9" w:rsidP="001841B9">
            <w:pPr>
              <w:ind w:left="0"/>
              <w:jc w:val="center"/>
              <w:rPr>
                <w:rFonts w:eastAsia="Calibri" w:cstheme="minorHAnsi"/>
                <w:sz w:val="16"/>
                <w:szCs w:val="16"/>
              </w:rPr>
            </w:pPr>
          </w:p>
        </w:tc>
        <w:tc>
          <w:tcPr>
            <w:tcW w:w="1462" w:type="dxa"/>
            <w:vAlign w:val="bottom"/>
          </w:tcPr>
          <w:p w14:paraId="14AE28F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1E098765432</w:t>
            </w:r>
          </w:p>
        </w:tc>
        <w:tc>
          <w:tcPr>
            <w:tcW w:w="1718" w:type="dxa"/>
            <w:vAlign w:val="bottom"/>
          </w:tcPr>
          <w:p w14:paraId="78664F9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1EA9T70583624</w:t>
            </w:r>
          </w:p>
        </w:tc>
        <w:tc>
          <w:tcPr>
            <w:tcW w:w="1996" w:type="dxa"/>
            <w:vAlign w:val="bottom"/>
          </w:tcPr>
          <w:p w14:paraId="0809299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1EA9C7B5T302846</w:t>
            </w:r>
          </w:p>
        </w:tc>
        <w:tc>
          <w:tcPr>
            <w:tcW w:w="2262" w:type="dxa"/>
            <w:vAlign w:val="bottom"/>
          </w:tcPr>
          <w:p w14:paraId="628DE49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1EA9C7F5D3B2T4068</w:t>
            </w:r>
          </w:p>
        </w:tc>
      </w:tr>
      <w:tr w:rsidR="001841B9" w:rsidRPr="001841B9" w14:paraId="7B8EA4B5" w14:textId="77777777" w:rsidTr="001841B9">
        <w:tc>
          <w:tcPr>
            <w:tcW w:w="992" w:type="dxa"/>
          </w:tcPr>
          <w:p w14:paraId="223AE3A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p5</w:t>
            </w:r>
          </w:p>
        </w:tc>
        <w:tc>
          <w:tcPr>
            <w:tcW w:w="943" w:type="dxa"/>
          </w:tcPr>
          <w:p w14:paraId="483CF1D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r5</w:t>
            </w:r>
          </w:p>
        </w:tc>
        <w:tc>
          <w:tcPr>
            <w:tcW w:w="1442" w:type="dxa"/>
            <w:vAlign w:val="bottom"/>
          </w:tcPr>
          <w:p w14:paraId="65175D7C" w14:textId="77777777" w:rsidR="001841B9" w:rsidRPr="001841B9" w:rsidRDefault="001841B9" w:rsidP="001841B9">
            <w:pPr>
              <w:ind w:left="0"/>
              <w:jc w:val="center"/>
              <w:rPr>
                <w:rFonts w:eastAsia="Calibri" w:cstheme="minorHAnsi"/>
                <w:sz w:val="16"/>
                <w:szCs w:val="16"/>
              </w:rPr>
            </w:pPr>
          </w:p>
        </w:tc>
        <w:tc>
          <w:tcPr>
            <w:tcW w:w="1117" w:type="dxa"/>
          </w:tcPr>
          <w:p w14:paraId="4C6A52B6" w14:textId="77777777" w:rsidR="001841B9" w:rsidRPr="001841B9" w:rsidRDefault="001841B9" w:rsidP="001841B9">
            <w:pPr>
              <w:ind w:left="0"/>
              <w:jc w:val="center"/>
              <w:rPr>
                <w:rFonts w:eastAsia="Calibri" w:cstheme="minorHAnsi"/>
                <w:sz w:val="16"/>
                <w:szCs w:val="16"/>
              </w:rPr>
            </w:pPr>
          </w:p>
        </w:tc>
        <w:tc>
          <w:tcPr>
            <w:tcW w:w="2016" w:type="dxa"/>
          </w:tcPr>
          <w:p w14:paraId="25F3E2D7" w14:textId="77777777" w:rsidR="001841B9" w:rsidRPr="001841B9" w:rsidRDefault="001841B9" w:rsidP="001841B9">
            <w:pPr>
              <w:ind w:left="0"/>
              <w:jc w:val="center"/>
              <w:rPr>
                <w:rFonts w:eastAsia="Calibri" w:cstheme="minorHAnsi"/>
                <w:sz w:val="16"/>
                <w:szCs w:val="16"/>
              </w:rPr>
            </w:pPr>
          </w:p>
        </w:tc>
        <w:tc>
          <w:tcPr>
            <w:tcW w:w="1462" w:type="dxa"/>
            <w:vAlign w:val="bottom"/>
          </w:tcPr>
          <w:p w14:paraId="185219F7" w14:textId="77777777" w:rsidR="001841B9" w:rsidRPr="001841B9" w:rsidRDefault="001841B9" w:rsidP="001841B9">
            <w:pPr>
              <w:ind w:left="0"/>
              <w:jc w:val="center"/>
              <w:rPr>
                <w:rFonts w:eastAsia="Calibri" w:cstheme="minorHAnsi"/>
                <w:sz w:val="16"/>
                <w:szCs w:val="16"/>
              </w:rPr>
            </w:pPr>
          </w:p>
        </w:tc>
        <w:tc>
          <w:tcPr>
            <w:tcW w:w="1718" w:type="dxa"/>
            <w:vAlign w:val="bottom"/>
          </w:tcPr>
          <w:p w14:paraId="20BAD3A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1ATE098765432</w:t>
            </w:r>
          </w:p>
        </w:tc>
        <w:tc>
          <w:tcPr>
            <w:tcW w:w="1996" w:type="dxa"/>
            <w:vAlign w:val="bottom"/>
          </w:tcPr>
          <w:p w14:paraId="3A55722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1ACEB9T70583624</w:t>
            </w:r>
          </w:p>
        </w:tc>
        <w:tc>
          <w:tcPr>
            <w:tcW w:w="2262" w:type="dxa"/>
            <w:vAlign w:val="bottom"/>
          </w:tcPr>
          <w:p w14:paraId="7B07F6A9"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1ACEF9D7B5T302846</w:t>
            </w:r>
          </w:p>
        </w:tc>
      </w:tr>
      <w:tr w:rsidR="001841B9" w:rsidRPr="001841B9" w14:paraId="6AFBEF9A" w14:textId="77777777" w:rsidTr="001841B9">
        <w:tc>
          <w:tcPr>
            <w:tcW w:w="992" w:type="dxa"/>
          </w:tcPr>
          <w:p w14:paraId="2A51A29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p6</w:t>
            </w:r>
          </w:p>
        </w:tc>
        <w:tc>
          <w:tcPr>
            <w:tcW w:w="943" w:type="dxa"/>
          </w:tcPr>
          <w:p w14:paraId="18D6ADC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r6</w:t>
            </w:r>
          </w:p>
        </w:tc>
        <w:tc>
          <w:tcPr>
            <w:tcW w:w="1442" w:type="dxa"/>
            <w:vAlign w:val="bottom"/>
          </w:tcPr>
          <w:p w14:paraId="7ED4A278" w14:textId="77777777" w:rsidR="001841B9" w:rsidRPr="001841B9" w:rsidRDefault="001841B9" w:rsidP="001841B9">
            <w:pPr>
              <w:ind w:left="0"/>
              <w:jc w:val="center"/>
              <w:rPr>
                <w:rFonts w:eastAsia="Calibri" w:cstheme="minorHAnsi"/>
                <w:sz w:val="16"/>
                <w:szCs w:val="16"/>
              </w:rPr>
            </w:pPr>
          </w:p>
        </w:tc>
        <w:tc>
          <w:tcPr>
            <w:tcW w:w="1117" w:type="dxa"/>
          </w:tcPr>
          <w:p w14:paraId="3E69E23C" w14:textId="77777777" w:rsidR="001841B9" w:rsidRPr="001841B9" w:rsidRDefault="001841B9" w:rsidP="001841B9">
            <w:pPr>
              <w:ind w:left="0"/>
              <w:jc w:val="center"/>
              <w:rPr>
                <w:rFonts w:eastAsia="Calibri" w:cstheme="minorHAnsi"/>
                <w:sz w:val="16"/>
                <w:szCs w:val="16"/>
              </w:rPr>
            </w:pPr>
          </w:p>
        </w:tc>
        <w:tc>
          <w:tcPr>
            <w:tcW w:w="2016" w:type="dxa"/>
            <w:vAlign w:val="bottom"/>
          </w:tcPr>
          <w:p w14:paraId="7F18EF62" w14:textId="77777777" w:rsidR="001841B9" w:rsidRPr="001841B9" w:rsidRDefault="001841B9" w:rsidP="001841B9">
            <w:pPr>
              <w:ind w:left="0"/>
              <w:jc w:val="center"/>
              <w:rPr>
                <w:rFonts w:eastAsia="Calibri" w:cstheme="minorHAnsi"/>
                <w:sz w:val="16"/>
                <w:szCs w:val="16"/>
              </w:rPr>
            </w:pPr>
          </w:p>
        </w:tc>
        <w:tc>
          <w:tcPr>
            <w:tcW w:w="1462" w:type="dxa"/>
          </w:tcPr>
          <w:p w14:paraId="7AA48FC3" w14:textId="77777777" w:rsidR="001841B9" w:rsidRPr="001841B9" w:rsidRDefault="001841B9" w:rsidP="001841B9">
            <w:pPr>
              <w:ind w:left="0"/>
              <w:jc w:val="center"/>
              <w:rPr>
                <w:rFonts w:eastAsia="Calibri" w:cstheme="minorHAnsi"/>
                <w:sz w:val="16"/>
                <w:szCs w:val="16"/>
              </w:rPr>
            </w:pPr>
          </w:p>
        </w:tc>
        <w:tc>
          <w:tcPr>
            <w:tcW w:w="1718" w:type="dxa"/>
          </w:tcPr>
          <w:p w14:paraId="162C3423" w14:textId="77777777" w:rsidR="001841B9" w:rsidRPr="001841B9" w:rsidRDefault="001841B9" w:rsidP="001841B9">
            <w:pPr>
              <w:ind w:left="0"/>
              <w:jc w:val="center"/>
              <w:rPr>
                <w:rFonts w:eastAsia="Calibri" w:cstheme="minorHAnsi"/>
                <w:sz w:val="16"/>
                <w:szCs w:val="16"/>
              </w:rPr>
            </w:pPr>
          </w:p>
        </w:tc>
        <w:tc>
          <w:tcPr>
            <w:tcW w:w="1996" w:type="dxa"/>
            <w:vAlign w:val="bottom"/>
          </w:tcPr>
          <w:p w14:paraId="38D8E5C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1CBATE098765432</w:t>
            </w:r>
          </w:p>
        </w:tc>
        <w:tc>
          <w:tcPr>
            <w:tcW w:w="2262" w:type="dxa"/>
            <w:vAlign w:val="bottom"/>
          </w:tcPr>
          <w:p w14:paraId="73F3CC9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1CFADEB9T70583624</w:t>
            </w:r>
          </w:p>
        </w:tc>
      </w:tr>
      <w:tr w:rsidR="001841B9" w:rsidRPr="001841B9" w14:paraId="6EC9B4B3" w14:textId="77777777" w:rsidTr="001841B9">
        <w:tc>
          <w:tcPr>
            <w:tcW w:w="992" w:type="dxa"/>
          </w:tcPr>
          <w:p w14:paraId="5E23DCC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p7</w:t>
            </w:r>
          </w:p>
        </w:tc>
        <w:tc>
          <w:tcPr>
            <w:tcW w:w="943" w:type="dxa"/>
          </w:tcPr>
          <w:p w14:paraId="20DAC06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r7</w:t>
            </w:r>
          </w:p>
        </w:tc>
        <w:tc>
          <w:tcPr>
            <w:tcW w:w="1442" w:type="dxa"/>
            <w:vAlign w:val="bottom"/>
          </w:tcPr>
          <w:p w14:paraId="0313E2AC" w14:textId="77777777" w:rsidR="001841B9" w:rsidRPr="001841B9" w:rsidRDefault="001841B9" w:rsidP="001841B9">
            <w:pPr>
              <w:ind w:left="0"/>
              <w:jc w:val="center"/>
              <w:rPr>
                <w:rFonts w:eastAsia="Calibri" w:cstheme="minorHAnsi"/>
                <w:sz w:val="16"/>
                <w:szCs w:val="16"/>
              </w:rPr>
            </w:pPr>
          </w:p>
        </w:tc>
        <w:tc>
          <w:tcPr>
            <w:tcW w:w="1117" w:type="dxa"/>
          </w:tcPr>
          <w:p w14:paraId="2CEB9D41" w14:textId="77777777" w:rsidR="001841B9" w:rsidRPr="001841B9" w:rsidRDefault="001841B9" w:rsidP="001841B9">
            <w:pPr>
              <w:ind w:left="0"/>
              <w:jc w:val="center"/>
              <w:rPr>
                <w:rFonts w:eastAsia="Calibri" w:cstheme="minorHAnsi"/>
                <w:sz w:val="16"/>
                <w:szCs w:val="16"/>
              </w:rPr>
            </w:pPr>
          </w:p>
        </w:tc>
        <w:tc>
          <w:tcPr>
            <w:tcW w:w="2016" w:type="dxa"/>
          </w:tcPr>
          <w:p w14:paraId="65FC8601" w14:textId="77777777" w:rsidR="001841B9" w:rsidRPr="001841B9" w:rsidRDefault="001841B9" w:rsidP="001841B9">
            <w:pPr>
              <w:ind w:left="0"/>
              <w:jc w:val="center"/>
              <w:rPr>
                <w:rFonts w:eastAsia="Calibri" w:cstheme="minorHAnsi"/>
                <w:sz w:val="16"/>
                <w:szCs w:val="16"/>
              </w:rPr>
            </w:pPr>
          </w:p>
        </w:tc>
        <w:tc>
          <w:tcPr>
            <w:tcW w:w="1462" w:type="dxa"/>
          </w:tcPr>
          <w:p w14:paraId="23ADB878" w14:textId="77777777" w:rsidR="001841B9" w:rsidRPr="001841B9" w:rsidRDefault="001841B9" w:rsidP="001841B9">
            <w:pPr>
              <w:ind w:left="0"/>
              <w:jc w:val="center"/>
              <w:rPr>
                <w:rFonts w:eastAsia="Calibri" w:cstheme="minorHAnsi"/>
                <w:sz w:val="16"/>
                <w:szCs w:val="16"/>
              </w:rPr>
            </w:pPr>
          </w:p>
        </w:tc>
        <w:tc>
          <w:tcPr>
            <w:tcW w:w="1718" w:type="dxa"/>
          </w:tcPr>
          <w:p w14:paraId="5A8AA0D8" w14:textId="77777777" w:rsidR="001841B9" w:rsidRPr="001841B9" w:rsidRDefault="001841B9" w:rsidP="001841B9">
            <w:pPr>
              <w:ind w:left="0"/>
              <w:jc w:val="center"/>
              <w:rPr>
                <w:rFonts w:eastAsia="Calibri" w:cstheme="minorHAnsi"/>
                <w:sz w:val="16"/>
                <w:szCs w:val="16"/>
              </w:rPr>
            </w:pPr>
          </w:p>
        </w:tc>
        <w:tc>
          <w:tcPr>
            <w:tcW w:w="1996" w:type="dxa"/>
            <w:vAlign w:val="bottom"/>
          </w:tcPr>
          <w:p w14:paraId="134962BA" w14:textId="77777777" w:rsidR="001841B9" w:rsidRPr="001841B9" w:rsidRDefault="001841B9" w:rsidP="001841B9">
            <w:pPr>
              <w:ind w:left="0"/>
              <w:jc w:val="center"/>
              <w:rPr>
                <w:rFonts w:eastAsia="Calibri" w:cstheme="minorHAnsi"/>
                <w:sz w:val="16"/>
                <w:szCs w:val="16"/>
              </w:rPr>
            </w:pPr>
          </w:p>
        </w:tc>
        <w:tc>
          <w:tcPr>
            <w:tcW w:w="2262" w:type="dxa"/>
            <w:vAlign w:val="bottom"/>
          </w:tcPr>
          <w:p w14:paraId="015D2E6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1FDCBATE098765432</w:t>
            </w:r>
          </w:p>
        </w:tc>
      </w:tr>
      <w:tr w:rsidR="001841B9" w:rsidRPr="001841B9" w14:paraId="62546120" w14:textId="77777777" w:rsidTr="001841B9">
        <w:tc>
          <w:tcPr>
            <w:tcW w:w="992" w:type="dxa"/>
          </w:tcPr>
          <w:p w14:paraId="4B26395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q6</w:t>
            </w:r>
          </w:p>
        </w:tc>
        <w:tc>
          <w:tcPr>
            <w:tcW w:w="943" w:type="dxa"/>
          </w:tcPr>
          <w:p w14:paraId="14722C1A"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s6</w:t>
            </w:r>
          </w:p>
        </w:tc>
        <w:tc>
          <w:tcPr>
            <w:tcW w:w="1442" w:type="dxa"/>
            <w:vAlign w:val="bottom"/>
          </w:tcPr>
          <w:p w14:paraId="7B129A16" w14:textId="77777777" w:rsidR="001841B9" w:rsidRPr="001841B9" w:rsidRDefault="001841B9" w:rsidP="001841B9">
            <w:pPr>
              <w:ind w:left="0"/>
              <w:jc w:val="center"/>
              <w:rPr>
                <w:rFonts w:eastAsia="Calibri" w:cstheme="minorHAnsi"/>
                <w:sz w:val="16"/>
                <w:szCs w:val="16"/>
              </w:rPr>
            </w:pPr>
          </w:p>
        </w:tc>
        <w:tc>
          <w:tcPr>
            <w:tcW w:w="1117" w:type="dxa"/>
          </w:tcPr>
          <w:p w14:paraId="13AE4A7C" w14:textId="77777777" w:rsidR="001841B9" w:rsidRPr="001841B9" w:rsidRDefault="001841B9" w:rsidP="001841B9">
            <w:pPr>
              <w:ind w:left="0"/>
              <w:jc w:val="center"/>
              <w:rPr>
                <w:rFonts w:eastAsia="Calibri" w:cstheme="minorHAnsi"/>
                <w:sz w:val="16"/>
                <w:szCs w:val="16"/>
              </w:rPr>
            </w:pPr>
          </w:p>
        </w:tc>
        <w:tc>
          <w:tcPr>
            <w:tcW w:w="2016" w:type="dxa"/>
          </w:tcPr>
          <w:p w14:paraId="206C40B4" w14:textId="77777777" w:rsidR="001841B9" w:rsidRPr="001841B9" w:rsidRDefault="001841B9" w:rsidP="001841B9">
            <w:pPr>
              <w:ind w:left="0"/>
              <w:jc w:val="center"/>
              <w:rPr>
                <w:rFonts w:eastAsia="Calibri" w:cstheme="minorHAnsi"/>
                <w:sz w:val="16"/>
                <w:szCs w:val="16"/>
              </w:rPr>
            </w:pPr>
          </w:p>
        </w:tc>
        <w:tc>
          <w:tcPr>
            <w:tcW w:w="1462" w:type="dxa"/>
          </w:tcPr>
          <w:p w14:paraId="73FB0211" w14:textId="77777777" w:rsidR="001841B9" w:rsidRPr="001841B9" w:rsidRDefault="001841B9" w:rsidP="001841B9">
            <w:pPr>
              <w:ind w:left="0"/>
              <w:jc w:val="center"/>
              <w:rPr>
                <w:rFonts w:eastAsia="Calibri" w:cstheme="minorHAnsi"/>
                <w:sz w:val="16"/>
                <w:szCs w:val="16"/>
              </w:rPr>
            </w:pPr>
          </w:p>
        </w:tc>
        <w:tc>
          <w:tcPr>
            <w:tcW w:w="1718" w:type="dxa"/>
          </w:tcPr>
          <w:p w14:paraId="7F8B4DB8" w14:textId="77777777" w:rsidR="001841B9" w:rsidRPr="001841B9" w:rsidRDefault="001841B9" w:rsidP="001841B9">
            <w:pPr>
              <w:ind w:left="0"/>
              <w:jc w:val="center"/>
              <w:rPr>
                <w:rFonts w:eastAsia="Calibri" w:cstheme="minorHAnsi"/>
                <w:sz w:val="16"/>
                <w:szCs w:val="16"/>
              </w:rPr>
            </w:pPr>
          </w:p>
        </w:tc>
        <w:tc>
          <w:tcPr>
            <w:tcW w:w="1996" w:type="dxa"/>
          </w:tcPr>
          <w:p w14:paraId="1E317C50" w14:textId="77777777" w:rsidR="001841B9" w:rsidRPr="001841B9" w:rsidRDefault="001841B9" w:rsidP="001841B9">
            <w:pPr>
              <w:ind w:left="0"/>
              <w:jc w:val="center"/>
              <w:rPr>
                <w:rFonts w:eastAsia="Calibri" w:cstheme="minorHAnsi"/>
                <w:sz w:val="16"/>
                <w:szCs w:val="16"/>
              </w:rPr>
            </w:pPr>
          </w:p>
        </w:tc>
        <w:tc>
          <w:tcPr>
            <w:tcW w:w="2262" w:type="dxa"/>
            <w:vAlign w:val="bottom"/>
          </w:tcPr>
          <w:p w14:paraId="6B7AD54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1DBFTC0A8E6947253</w:t>
            </w:r>
          </w:p>
        </w:tc>
      </w:tr>
      <w:tr w:rsidR="001841B9" w:rsidRPr="001841B9" w14:paraId="4060145A" w14:textId="77777777" w:rsidTr="001841B9">
        <w:tc>
          <w:tcPr>
            <w:tcW w:w="992" w:type="dxa"/>
          </w:tcPr>
          <w:p w14:paraId="5A1EF72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q5</w:t>
            </w:r>
          </w:p>
        </w:tc>
        <w:tc>
          <w:tcPr>
            <w:tcW w:w="943" w:type="dxa"/>
          </w:tcPr>
          <w:p w14:paraId="70FC1D3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s5</w:t>
            </w:r>
          </w:p>
        </w:tc>
        <w:tc>
          <w:tcPr>
            <w:tcW w:w="1442" w:type="dxa"/>
            <w:vAlign w:val="bottom"/>
          </w:tcPr>
          <w:p w14:paraId="12F96122" w14:textId="77777777" w:rsidR="001841B9" w:rsidRPr="001841B9" w:rsidRDefault="001841B9" w:rsidP="001841B9">
            <w:pPr>
              <w:ind w:left="0"/>
              <w:jc w:val="center"/>
              <w:rPr>
                <w:rFonts w:eastAsia="Calibri" w:cstheme="minorHAnsi"/>
                <w:sz w:val="16"/>
                <w:szCs w:val="16"/>
              </w:rPr>
            </w:pPr>
          </w:p>
        </w:tc>
        <w:tc>
          <w:tcPr>
            <w:tcW w:w="1117" w:type="dxa"/>
          </w:tcPr>
          <w:p w14:paraId="041017F8" w14:textId="77777777" w:rsidR="001841B9" w:rsidRPr="001841B9" w:rsidRDefault="001841B9" w:rsidP="001841B9">
            <w:pPr>
              <w:ind w:left="0"/>
              <w:jc w:val="center"/>
              <w:rPr>
                <w:rFonts w:eastAsia="Calibri" w:cstheme="minorHAnsi"/>
                <w:sz w:val="16"/>
                <w:szCs w:val="16"/>
              </w:rPr>
            </w:pPr>
          </w:p>
        </w:tc>
        <w:tc>
          <w:tcPr>
            <w:tcW w:w="2016" w:type="dxa"/>
          </w:tcPr>
          <w:p w14:paraId="7874248F" w14:textId="77777777" w:rsidR="001841B9" w:rsidRPr="001841B9" w:rsidRDefault="001841B9" w:rsidP="001841B9">
            <w:pPr>
              <w:ind w:left="0"/>
              <w:jc w:val="center"/>
              <w:rPr>
                <w:rFonts w:eastAsia="Calibri" w:cstheme="minorHAnsi"/>
                <w:sz w:val="16"/>
                <w:szCs w:val="16"/>
              </w:rPr>
            </w:pPr>
          </w:p>
        </w:tc>
        <w:tc>
          <w:tcPr>
            <w:tcW w:w="1462" w:type="dxa"/>
          </w:tcPr>
          <w:p w14:paraId="1AAB8D3E" w14:textId="77777777" w:rsidR="001841B9" w:rsidRPr="001841B9" w:rsidRDefault="001841B9" w:rsidP="001841B9">
            <w:pPr>
              <w:ind w:left="0"/>
              <w:jc w:val="center"/>
              <w:rPr>
                <w:rFonts w:eastAsia="Calibri" w:cstheme="minorHAnsi"/>
                <w:sz w:val="16"/>
                <w:szCs w:val="16"/>
              </w:rPr>
            </w:pPr>
          </w:p>
        </w:tc>
        <w:tc>
          <w:tcPr>
            <w:tcW w:w="1718" w:type="dxa"/>
          </w:tcPr>
          <w:p w14:paraId="425650C6" w14:textId="77777777" w:rsidR="001841B9" w:rsidRPr="001841B9" w:rsidRDefault="001841B9" w:rsidP="001841B9">
            <w:pPr>
              <w:ind w:left="0"/>
              <w:jc w:val="center"/>
              <w:rPr>
                <w:rFonts w:eastAsia="Calibri" w:cstheme="minorHAnsi"/>
                <w:sz w:val="16"/>
                <w:szCs w:val="16"/>
              </w:rPr>
            </w:pPr>
          </w:p>
        </w:tc>
        <w:tc>
          <w:tcPr>
            <w:tcW w:w="1996" w:type="dxa"/>
            <w:vAlign w:val="bottom"/>
          </w:tcPr>
          <w:p w14:paraId="0465A03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1BTC0A8E6947253</w:t>
            </w:r>
          </w:p>
        </w:tc>
        <w:tc>
          <w:tcPr>
            <w:tcW w:w="2262" w:type="dxa"/>
            <w:vAlign w:val="bottom"/>
          </w:tcPr>
          <w:p w14:paraId="49BF064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1BTD0F8C6A4E29375</w:t>
            </w:r>
          </w:p>
        </w:tc>
      </w:tr>
      <w:tr w:rsidR="001841B9" w:rsidRPr="001841B9" w14:paraId="136D7EE3" w14:textId="77777777" w:rsidTr="001841B9">
        <w:tc>
          <w:tcPr>
            <w:tcW w:w="992" w:type="dxa"/>
          </w:tcPr>
          <w:p w14:paraId="40F99CA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q4</w:t>
            </w:r>
          </w:p>
        </w:tc>
        <w:tc>
          <w:tcPr>
            <w:tcW w:w="943" w:type="dxa"/>
          </w:tcPr>
          <w:p w14:paraId="42FAC7D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s4</w:t>
            </w:r>
          </w:p>
        </w:tc>
        <w:tc>
          <w:tcPr>
            <w:tcW w:w="1442" w:type="dxa"/>
          </w:tcPr>
          <w:p w14:paraId="29D09C61" w14:textId="77777777" w:rsidR="001841B9" w:rsidRPr="001841B9" w:rsidRDefault="001841B9" w:rsidP="001841B9">
            <w:pPr>
              <w:ind w:left="0"/>
              <w:jc w:val="center"/>
              <w:rPr>
                <w:rFonts w:eastAsia="Calibri" w:cstheme="minorHAnsi"/>
                <w:sz w:val="16"/>
                <w:szCs w:val="16"/>
              </w:rPr>
            </w:pPr>
          </w:p>
        </w:tc>
        <w:tc>
          <w:tcPr>
            <w:tcW w:w="1117" w:type="dxa"/>
          </w:tcPr>
          <w:p w14:paraId="430C0DF4" w14:textId="77777777" w:rsidR="001841B9" w:rsidRPr="001841B9" w:rsidRDefault="001841B9" w:rsidP="001841B9">
            <w:pPr>
              <w:ind w:left="0"/>
              <w:jc w:val="center"/>
              <w:rPr>
                <w:rFonts w:eastAsia="Calibri" w:cstheme="minorHAnsi"/>
                <w:sz w:val="16"/>
                <w:szCs w:val="16"/>
              </w:rPr>
            </w:pPr>
          </w:p>
        </w:tc>
        <w:tc>
          <w:tcPr>
            <w:tcW w:w="2016" w:type="dxa"/>
          </w:tcPr>
          <w:p w14:paraId="408025E1" w14:textId="77777777" w:rsidR="001841B9" w:rsidRPr="001841B9" w:rsidRDefault="001841B9" w:rsidP="001841B9">
            <w:pPr>
              <w:ind w:left="0"/>
              <w:jc w:val="center"/>
              <w:rPr>
                <w:rFonts w:eastAsia="Calibri" w:cstheme="minorHAnsi"/>
                <w:sz w:val="16"/>
                <w:szCs w:val="16"/>
              </w:rPr>
            </w:pPr>
          </w:p>
        </w:tc>
        <w:tc>
          <w:tcPr>
            <w:tcW w:w="1462" w:type="dxa"/>
          </w:tcPr>
          <w:p w14:paraId="0F39F338" w14:textId="77777777" w:rsidR="001841B9" w:rsidRPr="001841B9" w:rsidRDefault="001841B9" w:rsidP="001841B9">
            <w:pPr>
              <w:ind w:left="0"/>
              <w:jc w:val="center"/>
              <w:rPr>
                <w:rFonts w:eastAsia="Calibri" w:cstheme="minorHAnsi"/>
                <w:sz w:val="16"/>
                <w:szCs w:val="16"/>
              </w:rPr>
            </w:pPr>
          </w:p>
        </w:tc>
        <w:tc>
          <w:tcPr>
            <w:tcW w:w="1718" w:type="dxa"/>
          </w:tcPr>
          <w:p w14:paraId="3D3473F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1T0A8E6947253</w:t>
            </w:r>
          </w:p>
        </w:tc>
        <w:tc>
          <w:tcPr>
            <w:tcW w:w="1996" w:type="dxa"/>
            <w:vAlign w:val="bottom"/>
          </w:tcPr>
          <w:p w14:paraId="20510B7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1T0B8C6A4E29375</w:t>
            </w:r>
          </w:p>
        </w:tc>
        <w:tc>
          <w:tcPr>
            <w:tcW w:w="2262" w:type="dxa"/>
            <w:vAlign w:val="bottom"/>
          </w:tcPr>
          <w:p w14:paraId="6032AEE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1T0B8D6F4C2A3E597</w:t>
            </w:r>
          </w:p>
        </w:tc>
      </w:tr>
      <w:tr w:rsidR="001841B9" w:rsidRPr="001841B9" w14:paraId="09C751D4" w14:textId="77777777" w:rsidTr="001841B9">
        <w:tc>
          <w:tcPr>
            <w:tcW w:w="992" w:type="dxa"/>
          </w:tcPr>
          <w:p w14:paraId="6AA9743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q3</w:t>
            </w:r>
          </w:p>
        </w:tc>
        <w:tc>
          <w:tcPr>
            <w:tcW w:w="943" w:type="dxa"/>
          </w:tcPr>
          <w:p w14:paraId="01DBA90A"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s3</w:t>
            </w:r>
          </w:p>
        </w:tc>
        <w:tc>
          <w:tcPr>
            <w:tcW w:w="1442" w:type="dxa"/>
          </w:tcPr>
          <w:p w14:paraId="62F0964F" w14:textId="77777777" w:rsidR="001841B9" w:rsidRPr="001841B9" w:rsidRDefault="001841B9" w:rsidP="001841B9">
            <w:pPr>
              <w:ind w:left="0"/>
              <w:jc w:val="center"/>
              <w:rPr>
                <w:rFonts w:eastAsia="Calibri" w:cstheme="minorHAnsi"/>
                <w:sz w:val="16"/>
                <w:szCs w:val="16"/>
              </w:rPr>
            </w:pPr>
          </w:p>
        </w:tc>
        <w:tc>
          <w:tcPr>
            <w:tcW w:w="1117" w:type="dxa"/>
          </w:tcPr>
          <w:p w14:paraId="42C33EF3" w14:textId="77777777" w:rsidR="001841B9" w:rsidRPr="001841B9" w:rsidRDefault="001841B9" w:rsidP="001841B9">
            <w:pPr>
              <w:ind w:left="0"/>
              <w:jc w:val="center"/>
              <w:rPr>
                <w:rFonts w:eastAsia="Calibri" w:cstheme="minorHAnsi"/>
                <w:sz w:val="16"/>
                <w:szCs w:val="16"/>
              </w:rPr>
            </w:pPr>
          </w:p>
        </w:tc>
        <w:tc>
          <w:tcPr>
            <w:tcW w:w="2016" w:type="dxa"/>
          </w:tcPr>
          <w:p w14:paraId="5752D07C" w14:textId="77777777" w:rsidR="001841B9" w:rsidRPr="001841B9" w:rsidRDefault="001841B9" w:rsidP="001841B9">
            <w:pPr>
              <w:ind w:left="0"/>
              <w:jc w:val="center"/>
              <w:rPr>
                <w:rFonts w:eastAsia="Calibri" w:cstheme="minorHAnsi"/>
                <w:sz w:val="16"/>
                <w:szCs w:val="16"/>
              </w:rPr>
            </w:pPr>
          </w:p>
        </w:tc>
        <w:tc>
          <w:tcPr>
            <w:tcW w:w="1462" w:type="dxa"/>
            <w:vAlign w:val="bottom"/>
          </w:tcPr>
          <w:p w14:paraId="1F15079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108E6947253</w:t>
            </w:r>
          </w:p>
        </w:tc>
        <w:tc>
          <w:tcPr>
            <w:tcW w:w="1718" w:type="dxa"/>
          </w:tcPr>
          <w:p w14:paraId="04D08D2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108T6A4E29375</w:t>
            </w:r>
          </w:p>
        </w:tc>
        <w:tc>
          <w:tcPr>
            <w:tcW w:w="1996" w:type="dxa"/>
            <w:vAlign w:val="bottom"/>
          </w:tcPr>
          <w:p w14:paraId="4FC33F6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108T6B4C2A3E597</w:t>
            </w:r>
          </w:p>
        </w:tc>
        <w:tc>
          <w:tcPr>
            <w:tcW w:w="2262" w:type="dxa"/>
            <w:vAlign w:val="bottom"/>
          </w:tcPr>
          <w:p w14:paraId="1064E58F"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108T6B4D2F3C5A7E9</w:t>
            </w:r>
          </w:p>
        </w:tc>
      </w:tr>
      <w:tr w:rsidR="001841B9" w:rsidRPr="001841B9" w14:paraId="34C1A85E" w14:textId="77777777" w:rsidTr="001841B9">
        <w:tc>
          <w:tcPr>
            <w:tcW w:w="992" w:type="dxa"/>
          </w:tcPr>
          <w:p w14:paraId="3E9AF24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q2</w:t>
            </w:r>
          </w:p>
        </w:tc>
        <w:tc>
          <w:tcPr>
            <w:tcW w:w="943" w:type="dxa"/>
          </w:tcPr>
          <w:p w14:paraId="594E6E5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s2</w:t>
            </w:r>
          </w:p>
        </w:tc>
        <w:tc>
          <w:tcPr>
            <w:tcW w:w="1442" w:type="dxa"/>
          </w:tcPr>
          <w:p w14:paraId="30EB7E1C" w14:textId="77777777" w:rsidR="001841B9" w:rsidRPr="001841B9" w:rsidRDefault="001841B9" w:rsidP="001841B9">
            <w:pPr>
              <w:ind w:left="0"/>
              <w:jc w:val="center"/>
              <w:rPr>
                <w:rFonts w:eastAsia="Calibri" w:cstheme="minorHAnsi"/>
                <w:sz w:val="16"/>
                <w:szCs w:val="16"/>
              </w:rPr>
            </w:pPr>
          </w:p>
        </w:tc>
        <w:tc>
          <w:tcPr>
            <w:tcW w:w="1117" w:type="dxa"/>
          </w:tcPr>
          <w:p w14:paraId="5551B9BC" w14:textId="77777777" w:rsidR="001841B9" w:rsidRPr="001841B9" w:rsidRDefault="001841B9" w:rsidP="001841B9">
            <w:pPr>
              <w:ind w:left="0"/>
              <w:jc w:val="center"/>
              <w:rPr>
                <w:rFonts w:eastAsia="Calibri" w:cstheme="minorHAnsi"/>
                <w:sz w:val="16"/>
                <w:szCs w:val="16"/>
              </w:rPr>
            </w:pPr>
          </w:p>
        </w:tc>
        <w:tc>
          <w:tcPr>
            <w:tcW w:w="2016" w:type="dxa"/>
            <w:vAlign w:val="bottom"/>
          </w:tcPr>
          <w:p w14:paraId="3B4F38AA"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186947253</w:t>
            </w:r>
          </w:p>
        </w:tc>
        <w:tc>
          <w:tcPr>
            <w:tcW w:w="1462" w:type="dxa"/>
            <w:vAlign w:val="bottom"/>
          </w:tcPr>
          <w:p w14:paraId="693DA3A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18604E29375</w:t>
            </w:r>
          </w:p>
        </w:tc>
        <w:tc>
          <w:tcPr>
            <w:tcW w:w="1718" w:type="dxa"/>
            <w:vAlign w:val="bottom"/>
          </w:tcPr>
          <w:p w14:paraId="7CBC2BF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18604T2A3E597</w:t>
            </w:r>
          </w:p>
        </w:tc>
        <w:tc>
          <w:tcPr>
            <w:tcW w:w="1996" w:type="dxa"/>
            <w:vAlign w:val="bottom"/>
          </w:tcPr>
          <w:p w14:paraId="59EF649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18604T2B3C5A7E9</w:t>
            </w:r>
          </w:p>
        </w:tc>
        <w:tc>
          <w:tcPr>
            <w:tcW w:w="2262" w:type="dxa"/>
            <w:vAlign w:val="bottom"/>
          </w:tcPr>
          <w:p w14:paraId="4FF2E82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18604T2B3D5F7C9AE</w:t>
            </w:r>
          </w:p>
        </w:tc>
      </w:tr>
      <w:tr w:rsidR="001841B9" w:rsidRPr="001841B9" w14:paraId="6007C8F2" w14:textId="77777777" w:rsidTr="001841B9">
        <w:tc>
          <w:tcPr>
            <w:tcW w:w="992" w:type="dxa"/>
          </w:tcPr>
          <w:p w14:paraId="0464E37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q1</w:t>
            </w:r>
          </w:p>
        </w:tc>
        <w:tc>
          <w:tcPr>
            <w:tcW w:w="943" w:type="dxa"/>
          </w:tcPr>
          <w:p w14:paraId="2D76DA0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s1</w:t>
            </w:r>
          </w:p>
        </w:tc>
        <w:tc>
          <w:tcPr>
            <w:tcW w:w="1442" w:type="dxa"/>
            <w:vAlign w:val="bottom"/>
          </w:tcPr>
          <w:p w14:paraId="4396B57A" w14:textId="77777777" w:rsidR="001841B9" w:rsidRPr="001841B9" w:rsidRDefault="001841B9" w:rsidP="001841B9">
            <w:pPr>
              <w:ind w:left="0"/>
              <w:jc w:val="center"/>
              <w:rPr>
                <w:rFonts w:eastAsia="Calibri" w:cstheme="minorHAnsi"/>
                <w:sz w:val="16"/>
                <w:szCs w:val="16"/>
              </w:rPr>
            </w:pPr>
          </w:p>
        </w:tc>
        <w:tc>
          <w:tcPr>
            <w:tcW w:w="1117" w:type="dxa"/>
            <w:vAlign w:val="bottom"/>
          </w:tcPr>
          <w:p w14:paraId="07BCE3F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1647253</w:t>
            </w:r>
          </w:p>
        </w:tc>
        <w:tc>
          <w:tcPr>
            <w:tcW w:w="2016" w:type="dxa"/>
            <w:vAlign w:val="bottom"/>
          </w:tcPr>
          <w:p w14:paraId="74830C2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164829375</w:t>
            </w:r>
          </w:p>
        </w:tc>
        <w:tc>
          <w:tcPr>
            <w:tcW w:w="1462" w:type="dxa"/>
            <w:vAlign w:val="bottom"/>
          </w:tcPr>
          <w:p w14:paraId="6275B9D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1648203E597</w:t>
            </w:r>
          </w:p>
        </w:tc>
        <w:tc>
          <w:tcPr>
            <w:tcW w:w="1718" w:type="dxa"/>
            <w:vAlign w:val="bottom"/>
          </w:tcPr>
          <w:p w14:paraId="596825A1"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1648203T5A7E9</w:t>
            </w:r>
          </w:p>
        </w:tc>
        <w:tc>
          <w:tcPr>
            <w:tcW w:w="1996" w:type="dxa"/>
            <w:vAlign w:val="bottom"/>
          </w:tcPr>
          <w:p w14:paraId="0B78833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1648203T5B7C9AE</w:t>
            </w:r>
          </w:p>
        </w:tc>
        <w:tc>
          <w:tcPr>
            <w:tcW w:w="2262" w:type="dxa"/>
            <w:vAlign w:val="bottom"/>
          </w:tcPr>
          <w:p w14:paraId="294F3DEF"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1648203T5B7D9FECA</w:t>
            </w:r>
          </w:p>
        </w:tc>
      </w:tr>
      <w:tr w:rsidR="001841B9" w:rsidRPr="001841B9" w14:paraId="7B04C1C2" w14:textId="77777777" w:rsidTr="001841B9">
        <w:tc>
          <w:tcPr>
            <w:tcW w:w="992" w:type="dxa"/>
          </w:tcPr>
          <w:p w14:paraId="25B4E4E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w:t>
            </w:r>
          </w:p>
        </w:tc>
        <w:tc>
          <w:tcPr>
            <w:tcW w:w="943" w:type="dxa"/>
          </w:tcPr>
          <w:p w14:paraId="27BF18F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w:t>
            </w:r>
          </w:p>
        </w:tc>
        <w:tc>
          <w:tcPr>
            <w:tcW w:w="1442" w:type="dxa"/>
            <w:vAlign w:val="bottom"/>
          </w:tcPr>
          <w:p w14:paraId="692E60E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14253</w:t>
            </w:r>
          </w:p>
        </w:tc>
        <w:tc>
          <w:tcPr>
            <w:tcW w:w="1117" w:type="dxa"/>
            <w:vAlign w:val="bottom"/>
          </w:tcPr>
          <w:p w14:paraId="334934B9"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1426375</w:t>
            </w:r>
          </w:p>
        </w:tc>
        <w:tc>
          <w:tcPr>
            <w:tcW w:w="2016" w:type="dxa"/>
            <w:vAlign w:val="bottom"/>
          </w:tcPr>
          <w:p w14:paraId="1A7861C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142638597</w:t>
            </w:r>
          </w:p>
        </w:tc>
        <w:tc>
          <w:tcPr>
            <w:tcW w:w="1462" w:type="dxa"/>
            <w:vAlign w:val="bottom"/>
          </w:tcPr>
          <w:p w14:paraId="174B7DC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142638507E9</w:t>
            </w:r>
          </w:p>
        </w:tc>
        <w:tc>
          <w:tcPr>
            <w:tcW w:w="1718" w:type="dxa"/>
            <w:vAlign w:val="bottom"/>
          </w:tcPr>
          <w:p w14:paraId="46246859"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142638507T9AE</w:t>
            </w:r>
          </w:p>
        </w:tc>
        <w:tc>
          <w:tcPr>
            <w:tcW w:w="1996" w:type="dxa"/>
            <w:vAlign w:val="bottom"/>
          </w:tcPr>
          <w:p w14:paraId="7DC3F53F"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142638507T9BECA</w:t>
            </w:r>
          </w:p>
        </w:tc>
        <w:tc>
          <w:tcPr>
            <w:tcW w:w="2262" w:type="dxa"/>
            <w:vAlign w:val="bottom"/>
          </w:tcPr>
          <w:p w14:paraId="61A466B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142638507T9BEDAFC</w:t>
            </w:r>
          </w:p>
        </w:tc>
      </w:tr>
    </w:tbl>
    <w:p w14:paraId="77703B6E" w14:textId="73C462F0" w:rsidR="00E22728" w:rsidRDefault="001841B9" w:rsidP="004C4DAD">
      <w:pPr>
        <w:pStyle w:val="Heading2"/>
      </w:pPr>
      <w:r>
        <w:br/>
        <w:t>D</w:t>
      </w:r>
      <w:r w:rsidR="00E22728">
        <w:t xml:space="preserve">. </w:t>
      </w:r>
      <w:r>
        <w:t>Grandsire</w:t>
      </w:r>
      <w:r w:rsidR="00E22728" w:rsidRPr="00E22728">
        <w:t xml:space="preserve"> Leadhead Codes for </w:t>
      </w:r>
      <w:r>
        <w:t>Odd</w:t>
      </w:r>
      <w:r w:rsidR="00E22728" w:rsidRPr="00E22728">
        <w:t xml:space="preserve"> Stages</w:t>
      </w:r>
    </w:p>
    <w:tbl>
      <w:tblPr>
        <w:tblStyle w:val="TableGrid"/>
        <w:tblW w:w="0" w:type="auto"/>
        <w:tblLook w:val="04A0" w:firstRow="1" w:lastRow="0" w:firstColumn="1" w:lastColumn="0" w:noHBand="0" w:noVBand="1"/>
      </w:tblPr>
      <w:tblGrid>
        <w:gridCol w:w="513"/>
        <w:gridCol w:w="517"/>
        <w:gridCol w:w="807"/>
        <w:gridCol w:w="784"/>
        <w:gridCol w:w="946"/>
        <w:gridCol w:w="1106"/>
        <w:gridCol w:w="1276"/>
        <w:gridCol w:w="1448"/>
        <w:gridCol w:w="1620"/>
      </w:tblGrid>
      <w:tr w:rsidR="001841B9" w14:paraId="752CA883" w14:textId="77777777" w:rsidTr="001841B9">
        <w:tc>
          <w:tcPr>
            <w:tcW w:w="1035" w:type="dxa"/>
            <w:gridSpan w:val="2"/>
          </w:tcPr>
          <w:p w14:paraId="12DACFA2" w14:textId="77777777" w:rsidR="001841B9" w:rsidRPr="001841B9" w:rsidRDefault="001841B9" w:rsidP="006C1439">
            <w:pPr>
              <w:jc w:val="center"/>
              <w:rPr>
                <w:rFonts w:cstheme="minorHAnsi"/>
                <w:b/>
                <w:sz w:val="16"/>
                <w:szCs w:val="16"/>
              </w:rPr>
            </w:pPr>
            <w:r w:rsidRPr="001841B9">
              <w:rPr>
                <w:rFonts w:cstheme="minorHAnsi"/>
                <w:b/>
                <w:sz w:val="16"/>
                <w:szCs w:val="16"/>
              </w:rPr>
              <w:t>LH Code</w:t>
            </w:r>
          </w:p>
        </w:tc>
        <w:tc>
          <w:tcPr>
            <w:tcW w:w="812" w:type="dxa"/>
          </w:tcPr>
          <w:p w14:paraId="6F5C3D96" w14:textId="77777777" w:rsidR="001841B9" w:rsidRPr="001841B9" w:rsidRDefault="001841B9" w:rsidP="006C1439">
            <w:pPr>
              <w:jc w:val="center"/>
              <w:rPr>
                <w:rFonts w:cstheme="minorHAnsi"/>
                <w:b/>
                <w:sz w:val="16"/>
                <w:szCs w:val="16"/>
              </w:rPr>
            </w:pPr>
            <w:r w:rsidRPr="001841B9">
              <w:rPr>
                <w:rFonts w:cstheme="minorHAnsi"/>
                <w:b/>
                <w:sz w:val="16"/>
                <w:szCs w:val="16"/>
              </w:rPr>
              <w:t>Doubles</w:t>
            </w:r>
          </w:p>
        </w:tc>
        <w:tc>
          <w:tcPr>
            <w:tcW w:w="783" w:type="dxa"/>
          </w:tcPr>
          <w:p w14:paraId="40B38520" w14:textId="77777777" w:rsidR="001841B9" w:rsidRPr="001841B9" w:rsidRDefault="001841B9" w:rsidP="006C1439">
            <w:pPr>
              <w:jc w:val="center"/>
              <w:rPr>
                <w:rFonts w:cstheme="minorHAnsi"/>
                <w:b/>
                <w:sz w:val="16"/>
                <w:szCs w:val="16"/>
              </w:rPr>
            </w:pPr>
            <w:r w:rsidRPr="001841B9">
              <w:rPr>
                <w:rFonts w:cstheme="minorHAnsi"/>
                <w:b/>
                <w:sz w:val="16"/>
                <w:szCs w:val="16"/>
              </w:rPr>
              <w:t>Triples</w:t>
            </w:r>
          </w:p>
        </w:tc>
        <w:tc>
          <w:tcPr>
            <w:tcW w:w="945" w:type="dxa"/>
          </w:tcPr>
          <w:p w14:paraId="4206EA2D" w14:textId="77777777" w:rsidR="001841B9" w:rsidRPr="001841B9" w:rsidRDefault="001841B9" w:rsidP="006C1439">
            <w:pPr>
              <w:jc w:val="center"/>
              <w:rPr>
                <w:rFonts w:cstheme="minorHAnsi"/>
                <w:b/>
                <w:sz w:val="16"/>
                <w:szCs w:val="16"/>
              </w:rPr>
            </w:pPr>
            <w:r w:rsidRPr="001841B9">
              <w:rPr>
                <w:rFonts w:cstheme="minorHAnsi"/>
                <w:b/>
                <w:sz w:val="16"/>
                <w:szCs w:val="16"/>
              </w:rPr>
              <w:t>Caters</w:t>
            </w:r>
          </w:p>
        </w:tc>
        <w:tc>
          <w:tcPr>
            <w:tcW w:w="1104" w:type="dxa"/>
          </w:tcPr>
          <w:p w14:paraId="1E529A1D" w14:textId="77777777" w:rsidR="001841B9" w:rsidRPr="001841B9" w:rsidRDefault="001841B9" w:rsidP="006C1439">
            <w:pPr>
              <w:jc w:val="center"/>
              <w:rPr>
                <w:rFonts w:cstheme="minorHAnsi"/>
                <w:b/>
                <w:sz w:val="16"/>
                <w:szCs w:val="16"/>
              </w:rPr>
            </w:pPr>
            <w:r w:rsidRPr="001841B9">
              <w:rPr>
                <w:rFonts w:cstheme="minorHAnsi"/>
                <w:b/>
                <w:sz w:val="16"/>
                <w:szCs w:val="16"/>
              </w:rPr>
              <w:t>Cinques</w:t>
            </w:r>
          </w:p>
        </w:tc>
        <w:tc>
          <w:tcPr>
            <w:tcW w:w="1274" w:type="dxa"/>
          </w:tcPr>
          <w:p w14:paraId="61EF153D" w14:textId="77777777" w:rsidR="001841B9" w:rsidRPr="001841B9" w:rsidRDefault="001841B9" w:rsidP="006C1439">
            <w:pPr>
              <w:jc w:val="center"/>
              <w:rPr>
                <w:rFonts w:cstheme="minorHAnsi"/>
                <w:b/>
                <w:sz w:val="16"/>
                <w:szCs w:val="16"/>
              </w:rPr>
            </w:pPr>
            <w:r w:rsidRPr="001841B9">
              <w:rPr>
                <w:rFonts w:cstheme="minorHAnsi"/>
                <w:b/>
                <w:sz w:val="16"/>
                <w:szCs w:val="16"/>
              </w:rPr>
              <w:t>Sextuples</w:t>
            </w:r>
          </w:p>
        </w:tc>
        <w:tc>
          <w:tcPr>
            <w:tcW w:w="1446" w:type="dxa"/>
          </w:tcPr>
          <w:p w14:paraId="2C0EA2AC" w14:textId="77777777" w:rsidR="001841B9" w:rsidRPr="001841B9" w:rsidRDefault="001841B9" w:rsidP="006C1439">
            <w:pPr>
              <w:jc w:val="center"/>
              <w:rPr>
                <w:rFonts w:cstheme="minorHAnsi"/>
                <w:b/>
                <w:sz w:val="16"/>
                <w:szCs w:val="16"/>
              </w:rPr>
            </w:pPr>
            <w:r w:rsidRPr="001841B9">
              <w:rPr>
                <w:rFonts w:cstheme="minorHAnsi"/>
                <w:b/>
                <w:sz w:val="16"/>
                <w:szCs w:val="16"/>
              </w:rPr>
              <w:t>Septuples</w:t>
            </w:r>
          </w:p>
        </w:tc>
        <w:tc>
          <w:tcPr>
            <w:tcW w:w="1618" w:type="dxa"/>
          </w:tcPr>
          <w:p w14:paraId="48836E56" w14:textId="77777777" w:rsidR="001841B9" w:rsidRPr="001841B9" w:rsidRDefault="001841B9" w:rsidP="006C1439">
            <w:pPr>
              <w:jc w:val="center"/>
              <w:rPr>
                <w:rFonts w:cstheme="minorHAnsi"/>
                <w:b/>
                <w:sz w:val="16"/>
                <w:szCs w:val="16"/>
              </w:rPr>
            </w:pPr>
            <w:r w:rsidRPr="001841B9">
              <w:rPr>
                <w:rFonts w:cstheme="minorHAnsi"/>
                <w:b/>
                <w:sz w:val="16"/>
                <w:szCs w:val="16"/>
              </w:rPr>
              <w:t>Octuples</w:t>
            </w:r>
          </w:p>
        </w:tc>
      </w:tr>
      <w:tr w:rsidR="001841B9" w14:paraId="1C510FE7" w14:textId="77777777" w:rsidTr="001841B9">
        <w:tc>
          <w:tcPr>
            <w:tcW w:w="515" w:type="dxa"/>
          </w:tcPr>
          <w:p w14:paraId="4D49B089" w14:textId="77777777" w:rsidR="001841B9" w:rsidRPr="001841B9" w:rsidRDefault="001841B9" w:rsidP="006C1439">
            <w:pPr>
              <w:jc w:val="center"/>
              <w:rPr>
                <w:rFonts w:cstheme="minorHAnsi"/>
                <w:b/>
                <w:sz w:val="16"/>
                <w:szCs w:val="16"/>
              </w:rPr>
            </w:pPr>
            <w:r w:rsidRPr="001841B9">
              <w:rPr>
                <w:rFonts w:cstheme="minorHAnsi"/>
                <w:b/>
                <w:sz w:val="16"/>
                <w:szCs w:val="16"/>
              </w:rPr>
              <w:t>PN3</w:t>
            </w:r>
          </w:p>
        </w:tc>
        <w:tc>
          <w:tcPr>
            <w:tcW w:w="520" w:type="dxa"/>
          </w:tcPr>
          <w:p w14:paraId="1F0656DB" w14:textId="77777777" w:rsidR="001841B9" w:rsidRPr="001841B9" w:rsidRDefault="001841B9" w:rsidP="006C1439">
            <w:pPr>
              <w:jc w:val="center"/>
              <w:rPr>
                <w:rFonts w:cstheme="minorHAnsi"/>
                <w:b/>
                <w:sz w:val="16"/>
                <w:szCs w:val="16"/>
              </w:rPr>
            </w:pPr>
            <w:r w:rsidRPr="001841B9">
              <w:rPr>
                <w:rFonts w:cstheme="minorHAnsi"/>
                <w:b/>
                <w:sz w:val="16"/>
                <w:szCs w:val="16"/>
              </w:rPr>
              <w:t>PNn</w:t>
            </w:r>
          </w:p>
        </w:tc>
        <w:tc>
          <w:tcPr>
            <w:tcW w:w="812" w:type="dxa"/>
          </w:tcPr>
          <w:p w14:paraId="513ED64A" w14:textId="77777777" w:rsidR="001841B9" w:rsidRPr="001841B9" w:rsidRDefault="001841B9" w:rsidP="006C1439">
            <w:pPr>
              <w:jc w:val="center"/>
              <w:rPr>
                <w:rFonts w:cstheme="minorHAnsi"/>
                <w:sz w:val="16"/>
                <w:szCs w:val="16"/>
              </w:rPr>
            </w:pPr>
          </w:p>
        </w:tc>
        <w:tc>
          <w:tcPr>
            <w:tcW w:w="783" w:type="dxa"/>
          </w:tcPr>
          <w:p w14:paraId="72AFC0B4" w14:textId="77777777" w:rsidR="001841B9" w:rsidRPr="001841B9" w:rsidRDefault="001841B9" w:rsidP="006C1439">
            <w:pPr>
              <w:jc w:val="center"/>
              <w:rPr>
                <w:rFonts w:cstheme="minorHAnsi"/>
                <w:sz w:val="16"/>
                <w:szCs w:val="16"/>
              </w:rPr>
            </w:pPr>
          </w:p>
        </w:tc>
        <w:tc>
          <w:tcPr>
            <w:tcW w:w="945" w:type="dxa"/>
          </w:tcPr>
          <w:p w14:paraId="5B80A1D7" w14:textId="77777777" w:rsidR="001841B9" w:rsidRPr="001841B9" w:rsidRDefault="001841B9" w:rsidP="006C1439">
            <w:pPr>
              <w:jc w:val="center"/>
              <w:rPr>
                <w:rFonts w:cstheme="minorHAnsi"/>
                <w:sz w:val="16"/>
                <w:szCs w:val="16"/>
              </w:rPr>
            </w:pPr>
          </w:p>
        </w:tc>
        <w:tc>
          <w:tcPr>
            <w:tcW w:w="1104" w:type="dxa"/>
          </w:tcPr>
          <w:p w14:paraId="70CD9709" w14:textId="77777777" w:rsidR="001841B9" w:rsidRPr="001841B9" w:rsidRDefault="001841B9" w:rsidP="006C1439">
            <w:pPr>
              <w:jc w:val="center"/>
              <w:rPr>
                <w:rFonts w:cstheme="minorHAnsi"/>
                <w:sz w:val="16"/>
                <w:szCs w:val="16"/>
              </w:rPr>
            </w:pPr>
          </w:p>
        </w:tc>
        <w:tc>
          <w:tcPr>
            <w:tcW w:w="1274" w:type="dxa"/>
          </w:tcPr>
          <w:p w14:paraId="1A281D9F" w14:textId="77777777" w:rsidR="001841B9" w:rsidRPr="001841B9" w:rsidRDefault="001841B9" w:rsidP="006C1439">
            <w:pPr>
              <w:jc w:val="center"/>
              <w:rPr>
                <w:rFonts w:cstheme="minorHAnsi"/>
                <w:sz w:val="16"/>
                <w:szCs w:val="16"/>
              </w:rPr>
            </w:pPr>
          </w:p>
        </w:tc>
        <w:tc>
          <w:tcPr>
            <w:tcW w:w="1446" w:type="dxa"/>
          </w:tcPr>
          <w:p w14:paraId="10051F3A" w14:textId="77777777" w:rsidR="001841B9" w:rsidRPr="001841B9" w:rsidRDefault="001841B9" w:rsidP="006C1439">
            <w:pPr>
              <w:jc w:val="center"/>
              <w:rPr>
                <w:rFonts w:cstheme="minorHAnsi"/>
                <w:sz w:val="16"/>
                <w:szCs w:val="16"/>
              </w:rPr>
            </w:pPr>
          </w:p>
        </w:tc>
        <w:tc>
          <w:tcPr>
            <w:tcW w:w="1618" w:type="dxa"/>
          </w:tcPr>
          <w:p w14:paraId="2F8BABF8" w14:textId="77777777" w:rsidR="001841B9" w:rsidRPr="001841B9" w:rsidRDefault="001841B9" w:rsidP="006C1439">
            <w:pPr>
              <w:jc w:val="center"/>
              <w:rPr>
                <w:rFonts w:cstheme="minorHAnsi"/>
                <w:sz w:val="16"/>
                <w:szCs w:val="16"/>
              </w:rPr>
            </w:pPr>
          </w:p>
        </w:tc>
      </w:tr>
      <w:tr w:rsidR="001841B9" w14:paraId="52E53E6F" w14:textId="77777777" w:rsidTr="001841B9">
        <w:tc>
          <w:tcPr>
            <w:tcW w:w="515" w:type="dxa"/>
          </w:tcPr>
          <w:p w14:paraId="6CDBDD58" w14:textId="77777777" w:rsidR="001841B9" w:rsidRPr="001841B9" w:rsidRDefault="001841B9" w:rsidP="006C1439">
            <w:pPr>
              <w:jc w:val="center"/>
              <w:rPr>
                <w:rFonts w:cstheme="minorHAnsi"/>
                <w:sz w:val="16"/>
                <w:szCs w:val="16"/>
              </w:rPr>
            </w:pPr>
            <w:r w:rsidRPr="001841B9">
              <w:rPr>
                <w:rFonts w:cstheme="minorHAnsi"/>
                <w:sz w:val="16"/>
                <w:szCs w:val="16"/>
              </w:rPr>
              <w:t>a</w:t>
            </w:r>
          </w:p>
        </w:tc>
        <w:tc>
          <w:tcPr>
            <w:tcW w:w="520" w:type="dxa"/>
          </w:tcPr>
          <w:p w14:paraId="49C75D4C" w14:textId="77777777" w:rsidR="001841B9" w:rsidRPr="001841B9" w:rsidRDefault="001841B9" w:rsidP="006C1439">
            <w:pPr>
              <w:jc w:val="center"/>
              <w:rPr>
                <w:rFonts w:cstheme="minorHAnsi"/>
                <w:sz w:val="16"/>
                <w:szCs w:val="16"/>
              </w:rPr>
            </w:pPr>
            <w:r w:rsidRPr="001841B9">
              <w:rPr>
                <w:rFonts w:cstheme="minorHAnsi"/>
                <w:sz w:val="16"/>
                <w:szCs w:val="16"/>
              </w:rPr>
              <w:t>g</w:t>
            </w:r>
          </w:p>
        </w:tc>
        <w:tc>
          <w:tcPr>
            <w:tcW w:w="812" w:type="dxa"/>
          </w:tcPr>
          <w:p w14:paraId="00530ED8" w14:textId="77777777" w:rsidR="001841B9" w:rsidRPr="001841B9" w:rsidRDefault="001841B9" w:rsidP="006C1439">
            <w:pPr>
              <w:jc w:val="center"/>
              <w:rPr>
                <w:rFonts w:cstheme="minorHAnsi"/>
                <w:sz w:val="16"/>
                <w:szCs w:val="16"/>
              </w:rPr>
            </w:pPr>
            <w:r w:rsidRPr="001841B9">
              <w:rPr>
                <w:rFonts w:cstheme="minorHAnsi"/>
                <w:sz w:val="16"/>
                <w:szCs w:val="16"/>
              </w:rPr>
              <w:t>12534</w:t>
            </w:r>
          </w:p>
        </w:tc>
        <w:tc>
          <w:tcPr>
            <w:tcW w:w="783" w:type="dxa"/>
            <w:vAlign w:val="bottom"/>
          </w:tcPr>
          <w:p w14:paraId="0D6D2CF8" w14:textId="77777777" w:rsidR="001841B9" w:rsidRPr="001841B9" w:rsidRDefault="001841B9" w:rsidP="006C1439">
            <w:pPr>
              <w:jc w:val="center"/>
              <w:rPr>
                <w:rFonts w:cstheme="minorHAnsi"/>
                <w:sz w:val="16"/>
                <w:szCs w:val="16"/>
              </w:rPr>
            </w:pPr>
            <w:r w:rsidRPr="001841B9">
              <w:rPr>
                <w:rFonts w:cstheme="minorHAnsi"/>
                <w:sz w:val="16"/>
                <w:szCs w:val="16"/>
              </w:rPr>
              <w:t>1253746</w:t>
            </w:r>
          </w:p>
        </w:tc>
        <w:tc>
          <w:tcPr>
            <w:tcW w:w="945" w:type="dxa"/>
            <w:vAlign w:val="bottom"/>
          </w:tcPr>
          <w:p w14:paraId="3062D7EC" w14:textId="77777777" w:rsidR="001841B9" w:rsidRPr="001841B9" w:rsidRDefault="001841B9" w:rsidP="006C1439">
            <w:pPr>
              <w:jc w:val="center"/>
              <w:rPr>
                <w:rFonts w:cstheme="minorHAnsi"/>
                <w:sz w:val="16"/>
                <w:szCs w:val="16"/>
              </w:rPr>
            </w:pPr>
            <w:r w:rsidRPr="001841B9">
              <w:rPr>
                <w:rFonts w:cstheme="minorHAnsi"/>
                <w:sz w:val="16"/>
                <w:szCs w:val="16"/>
              </w:rPr>
              <w:t>125374968</w:t>
            </w:r>
          </w:p>
        </w:tc>
        <w:tc>
          <w:tcPr>
            <w:tcW w:w="1104" w:type="dxa"/>
            <w:vAlign w:val="bottom"/>
          </w:tcPr>
          <w:p w14:paraId="5B0258EC" w14:textId="77777777" w:rsidR="001841B9" w:rsidRPr="001841B9" w:rsidRDefault="001841B9" w:rsidP="006C1439">
            <w:pPr>
              <w:jc w:val="center"/>
              <w:rPr>
                <w:rFonts w:cstheme="minorHAnsi"/>
                <w:sz w:val="16"/>
                <w:szCs w:val="16"/>
              </w:rPr>
            </w:pPr>
            <w:r w:rsidRPr="001841B9">
              <w:rPr>
                <w:rFonts w:cstheme="minorHAnsi"/>
                <w:sz w:val="16"/>
                <w:szCs w:val="16"/>
              </w:rPr>
              <w:t>12537496E80</w:t>
            </w:r>
          </w:p>
        </w:tc>
        <w:tc>
          <w:tcPr>
            <w:tcW w:w="1274" w:type="dxa"/>
            <w:vAlign w:val="bottom"/>
          </w:tcPr>
          <w:p w14:paraId="041A4023" w14:textId="77777777" w:rsidR="001841B9" w:rsidRPr="001841B9" w:rsidRDefault="001841B9" w:rsidP="006C1439">
            <w:pPr>
              <w:jc w:val="center"/>
              <w:rPr>
                <w:rFonts w:cstheme="minorHAnsi"/>
                <w:sz w:val="16"/>
                <w:szCs w:val="16"/>
              </w:rPr>
            </w:pPr>
            <w:r w:rsidRPr="001841B9">
              <w:rPr>
                <w:rFonts w:cstheme="minorHAnsi"/>
                <w:sz w:val="16"/>
                <w:szCs w:val="16"/>
              </w:rPr>
              <w:t>12537496E8A0T</w:t>
            </w:r>
          </w:p>
        </w:tc>
        <w:tc>
          <w:tcPr>
            <w:tcW w:w="1446" w:type="dxa"/>
            <w:vAlign w:val="bottom"/>
          </w:tcPr>
          <w:p w14:paraId="7E1B2F7D" w14:textId="77777777" w:rsidR="001841B9" w:rsidRPr="001841B9" w:rsidRDefault="001841B9" w:rsidP="006C1439">
            <w:pPr>
              <w:jc w:val="center"/>
              <w:rPr>
                <w:rFonts w:cstheme="minorHAnsi"/>
                <w:sz w:val="16"/>
                <w:szCs w:val="16"/>
              </w:rPr>
            </w:pPr>
            <w:r w:rsidRPr="001841B9">
              <w:rPr>
                <w:rFonts w:cstheme="minorHAnsi"/>
                <w:sz w:val="16"/>
                <w:szCs w:val="16"/>
              </w:rPr>
              <w:t>12537496E8A0CTB</w:t>
            </w:r>
          </w:p>
        </w:tc>
        <w:tc>
          <w:tcPr>
            <w:tcW w:w="1618" w:type="dxa"/>
            <w:vAlign w:val="bottom"/>
          </w:tcPr>
          <w:p w14:paraId="73F9D820" w14:textId="77777777" w:rsidR="001841B9" w:rsidRPr="001841B9" w:rsidRDefault="001841B9" w:rsidP="006C1439">
            <w:pPr>
              <w:jc w:val="center"/>
              <w:rPr>
                <w:rFonts w:cstheme="minorHAnsi"/>
                <w:sz w:val="16"/>
                <w:szCs w:val="16"/>
              </w:rPr>
            </w:pPr>
            <w:r w:rsidRPr="001841B9">
              <w:rPr>
                <w:rFonts w:cstheme="minorHAnsi"/>
                <w:sz w:val="16"/>
                <w:szCs w:val="16"/>
              </w:rPr>
              <w:t>12537496E8A0CTFBD</w:t>
            </w:r>
          </w:p>
        </w:tc>
      </w:tr>
      <w:tr w:rsidR="001841B9" w14:paraId="71F9F430" w14:textId="77777777" w:rsidTr="001841B9">
        <w:tc>
          <w:tcPr>
            <w:tcW w:w="515" w:type="dxa"/>
          </w:tcPr>
          <w:p w14:paraId="3F98F713" w14:textId="77777777" w:rsidR="001841B9" w:rsidRPr="001841B9" w:rsidRDefault="001841B9" w:rsidP="006C1439">
            <w:pPr>
              <w:jc w:val="center"/>
              <w:rPr>
                <w:rFonts w:cstheme="minorHAnsi"/>
                <w:sz w:val="16"/>
                <w:szCs w:val="16"/>
              </w:rPr>
            </w:pPr>
            <w:r w:rsidRPr="001841B9">
              <w:rPr>
                <w:rFonts w:cstheme="minorHAnsi"/>
                <w:sz w:val="16"/>
                <w:szCs w:val="16"/>
              </w:rPr>
              <w:t>b</w:t>
            </w:r>
          </w:p>
        </w:tc>
        <w:tc>
          <w:tcPr>
            <w:tcW w:w="520" w:type="dxa"/>
          </w:tcPr>
          <w:p w14:paraId="6A4B6A11" w14:textId="77777777" w:rsidR="001841B9" w:rsidRPr="001841B9" w:rsidRDefault="001841B9" w:rsidP="006C1439">
            <w:pPr>
              <w:jc w:val="center"/>
              <w:rPr>
                <w:rFonts w:cstheme="minorHAnsi"/>
                <w:sz w:val="16"/>
                <w:szCs w:val="16"/>
              </w:rPr>
            </w:pPr>
            <w:r w:rsidRPr="001841B9">
              <w:rPr>
                <w:rFonts w:cstheme="minorHAnsi"/>
                <w:sz w:val="16"/>
                <w:szCs w:val="16"/>
              </w:rPr>
              <w:t>h</w:t>
            </w:r>
          </w:p>
        </w:tc>
        <w:tc>
          <w:tcPr>
            <w:tcW w:w="812" w:type="dxa"/>
          </w:tcPr>
          <w:p w14:paraId="6A310A08" w14:textId="77777777" w:rsidR="001841B9" w:rsidRPr="001841B9" w:rsidRDefault="001841B9" w:rsidP="006C1439">
            <w:pPr>
              <w:jc w:val="center"/>
              <w:rPr>
                <w:rFonts w:cstheme="minorHAnsi"/>
                <w:sz w:val="16"/>
                <w:szCs w:val="16"/>
              </w:rPr>
            </w:pPr>
          </w:p>
        </w:tc>
        <w:tc>
          <w:tcPr>
            <w:tcW w:w="783" w:type="dxa"/>
            <w:vAlign w:val="bottom"/>
          </w:tcPr>
          <w:p w14:paraId="765AB868" w14:textId="77777777" w:rsidR="001841B9" w:rsidRPr="001841B9" w:rsidRDefault="001841B9" w:rsidP="006C1439">
            <w:pPr>
              <w:jc w:val="center"/>
              <w:rPr>
                <w:rFonts w:cstheme="minorHAnsi"/>
                <w:sz w:val="16"/>
                <w:szCs w:val="16"/>
              </w:rPr>
            </w:pPr>
            <w:r w:rsidRPr="001841B9">
              <w:rPr>
                <w:rFonts w:cstheme="minorHAnsi"/>
                <w:sz w:val="16"/>
                <w:szCs w:val="16"/>
              </w:rPr>
              <w:t>1275634</w:t>
            </w:r>
          </w:p>
        </w:tc>
        <w:tc>
          <w:tcPr>
            <w:tcW w:w="945" w:type="dxa"/>
            <w:vAlign w:val="bottom"/>
          </w:tcPr>
          <w:p w14:paraId="11617661" w14:textId="77777777" w:rsidR="001841B9" w:rsidRPr="001841B9" w:rsidRDefault="001841B9" w:rsidP="006C1439">
            <w:pPr>
              <w:jc w:val="center"/>
              <w:rPr>
                <w:rFonts w:cstheme="minorHAnsi"/>
                <w:sz w:val="16"/>
                <w:szCs w:val="16"/>
              </w:rPr>
            </w:pPr>
            <w:r w:rsidRPr="001841B9">
              <w:rPr>
                <w:rFonts w:cstheme="minorHAnsi"/>
                <w:sz w:val="16"/>
                <w:szCs w:val="16"/>
              </w:rPr>
              <w:t>127593846</w:t>
            </w:r>
          </w:p>
        </w:tc>
        <w:tc>
          <w:tcPr>
            <w:tcW w:w="1104" w:type="dxa"/>
            <w:vAlign w:val="bottom"/>
          </w:tcPr>
          <w:p w14:paraId="63071FCF" w14:textId="77777777" w:rsidR="001841B9" w:rsidRPr="001841B9" w:rsidRDefault="001841B9" w:rsidP="006C1439">
            <w:pPr>
              <w:jc w:val="center"/>
              <w:rPr>
                <w:rFonts w:cstheme="minorHAnsi"/>
                <w:sz w:val="16"/>
                <w:szCs w:val="16"/>
              </w:rPr>
            </w:pPr>
            <w:r w:rsidRPr="001841B9">
              <w:rPr>
                <w:rFonts w:cstheme="minorHAnsi"/>
                <w:sz w:val="16"/>
                <w:szCs w:val="16"/>
              </w:rPr>
              <w:t>127593E4068</w:t>
            </w:r>
          </w:p>
        </w:tc>
        <w:tc>
          <w:tcPr>
            <w:tcW w:w="1274" w:type="dxa"/>
            <w:vAlign w:val="bottom"/>
          </w:tcPr>
          <w:p w14:paraId="235C275C" w14:textId="77777777" w:rsidR="001841B9" w:rsidRPr="001841B9" w:rsidRDefault="001841B9" w:rsidP="006C1439">
            <w:pPr>
              <w:jc w:val="center"/>
              <w:rPr>
                <w:rFonts w:cstheme="minorHAnsi"/>
                <w:sz w:val="16"/>
                <w:szCs w:val="16"/>
              </w:rPr>
            </w:pPr>
            <w:r w:rsidRPr="001841B9">
              <w:rPr>
                <w:rFonts w:cstheme="minorHAnsi"/>
                <w:sz w:val="16"/>
                <w:szCs w:val="16"/>
              </w:rPr>
              <w:t>127593E4A6T80</w:t>
            </w:r>
          </w:p>
        </w:tc>
        <w:tc>
          <w:tcPr>
            <w:tcW w:w="1446" w:type="dxa"/>
            <w:vAlign w:val="bottom"/>
          </w:tcPr>
          <w:p w14:paraId="215EC220" w14:textId="77777777" w:rsidR="001841B9" w:rsidRPr="001841B9" w:rsidRDefault="001841B9" w:rsidP="006C1439">
            <w:pPr>
              <w:jc w:val="center"/>
              <w:rPr>
                <w:rFonts w:cstheme="minorHAnsi"/>
                <w:sz w:val="16"/>
                <w:szCs w:val="16"/>
              </w:rPr>
            </w:pPr>
            <w:r w:rsidRPr="001841B9">
              <w:rPr>
                <w:rFonts w:cstheme="minorHAnsi"/>
                <w:sz w:val="16"/>
                <w:szCs w:val="16"/>
              </w:rPr>
              <w:t>127593E4A6C8B0T</w:t>
            </w:r>
          </w:p>
        </w:tc>
        <w:tc>
          <w:tcPr>
            <w:tcW w:w="1618" w:type="dxa"/>
            <w:vAlign w:val="bottom"/>
          </w:tcPr>
          <w:p w14:paraId="4B4A06F6" w14:textId="77777777" w:rsidR="001841B9" w:rsidRPr="001841B9" w:rsidRDefault="001841B9" w:rsidP="006C1439">
            <w:pPr>
              <w:jc w:val="center"/>
              <w:rPr>
                <w:rFonts w:cstheme="minorHAnsi"/>
                <w:sz w:val="16"/>
                <w:szCs w:val="16"/>
              </w:rPr>
            </w:pPr>
            <w:r w:rsidRPr="001841B9">
              <w:rPr>
                <w:rFonts w:cstheme="minorHAnsi"/>
                <w:sz w:val="16"/>
                <w:szCs w:val="16"/>
              </w:rPr>
              <w:t>127593E4A6C8F0DTB</w:t>
            </w:r>
          </w:p>
        </w:tc>
      </w:tr>
      <w:tr w:rsidR="001841B9" w14:paraId="1C02F167" w14:textId="77777777" w:rsidTr="001841B9">
        <w:tc>
          <w:tcPr>
            <w:tcW w:w="515" w:type="dxa"/>
          </w:tcPr>
          <w:p w14:paraId="1D19DA10" w14:textId="77777777" w:rsidR="001841B9" w:rsidRPr="001841B9" w:rsidRDefault="001841B9" w:rsidP="006C1439">
            <w:pPr>
              <w:jc w:val="center"/>
              <w:rPr>
                <w:rFonts w:cstheme="minorHAnsi"/>
                <w:sz w:val="16"/>
                <w:szCs w:val="16"/>
              </w:rPr>
            </w:pPr>
            <w:r w:rsidRPr="001841B9">
              <w:rPr>
                <w:rFonts w:cstheme="minorHAnsi"/>
                <w:sz w:val="16"/>
                <w:szCs w:val="16"/>
              </w:rPr>
              <w:t>c</w:t>
            </w:r>
          </w:p>
        </w:tc>
        <w:tc>
          <w:tcPr>
            <w:tcW w:w="520" w:type="dxa"/>
          </w:tcPr>
          <w:p w14:paraId="03CF5EC6" w14:textId="77777777" w:rsidR="001841B9" w:rsidRPr="001841B9" w:rsidRDefault="001841B9" w:rsidP="006C1439">
            <w:pPr>
              <w:jc w:val="center"/>
              <w:rPr>
                <w:rFonts w:cstheme="minorHAnsi"/>
                <w:sz w:val="16"/>
                <w:szCs w:val="16"/>
              </w:rPr>
            </w:pPr>
            <w:r w:rsidRPr="001841B9">
              <w:rPr>
                <w:rFonts w:cstheme="minorHAnsi"/>
                <w:sz w:val="16"/>
                <w:szCs w:val="16"/>
              </w:rPr>
              <w:t>j</w:t>
            </w:r>
          </w:p>
        </w:tc>
        <w:tc>
          <w:tcPr>
            <w:tcW w:w="812" w:type="dxa"/>
          </w:tcPr>
          <w:p w14:paraId="457385EE" w14:textId="77777777" w:rsidR="001841B9" w:rsidRPr="001841B9" w:rsidRDefault="001841B9" w:rsidP="006C1439">
            <w:pPr>
              <w:jc w:val="center"/>
              <w:rPr>
                <w:rFonts w:cstheme="minorHAnsi"/>
                <w:sz w:val="16"/>
                <w:szCs w:val="16"/>
              </w:rPr>
            </w:pPr>
          </w:p>
        </w:tc>
        <w:tc>
          <w:tcPr>
            <w:tcW w:w="783" w:type="dxa"/>
          </w:tcPr>
          <w:p w14:paraId="7BE5D78B" w14:textId="77777777" w:rsidR="001841B9" w:rsidRPr="001841B9" w:rsidRDefault="001841B9" w:rsidP="006C1439">
            <w:pPr>
              <w:jc w:val="center"/>
              <w:rPr>
                <w:rFonts w:cstheme="minorHAnsi"/>
                <w:sz w:val="16"/>
                <w:szCs w:val="16"/>
              </w:rPr>
            </w:pPr>
          </w:p>
        </w:tc>
        <w:tc>
          <w:tcPr>
            <w:tcW w:w="945" w:type="dxa"/>
            <w:vAlign w:val="bottom"/>
          </w:tcPr>
          <w:p w14:paraId="3B8AF8C4" w14:textId="77777777" w:rsidR="001841B9" w:rsidRPr="001841B9" w:rsidRDefault="001841B9" w:rsidP="006C1439">
            <w:pPr>
              <w:jc w:val="center"/>
              <w:rPr>
                <w:rFonts w:cstheme="minorHAnsi"/>
                <w:sz w:val="16"/>
                <w:szCs w:val="16"/>
              </w:rPr>
            </w:pPr>
            <w:r w:rsidRPr="001841B9">
              <w:rPr>
                <w:rFonts w:cstheme="minorHAnsi"/>
                <w:sz w:val="16"/>
                <w:szCs w:val="16"/>
              </w:rPr>
              <w:t>129785634</w:t>
            </w:r>
          </w:p>
        </w:tc>
        <w:tc>
          <w:tcPr>
            <w:tcW w:w="1104" w:type="dxa"/>
            <w:vAlign w:val="bottom"/>
          </w:tcPr>
          <w:p w14:paraId="5D76480D" w14:textId="77777777" w:rsidR="001841B9" w:rsidRPr="001841B9" w:rsidRDefault="001841B9" w:rsidP="006C1439">
            <w:pPr>
              <w:jc w:val="center"/>
              <w:rPr>
                <w:rFonts w:cstheme="minorHAnsi"/>
                <w:sz w:val="16"/>
                <w:szCs w:val="16"/>
              </w:rPr>
            </w:pPr>
            <w:r w:rsidRPr="001841B9">
              <w:rPr>
                <w:rFonts w:cstheme="minorHAnsi"/>
                <w:sz w:val="16"/>
                <w:szCs w:val="16"/>
              </w:rPr>
              <w:t>1297E503846</w:t>
            </w:r>
          </w:p>
        </w:tc>
        <w:tc>
          <w:tcPr>
            <w:tcW w:w="1274" w:type="dxa"/>
            <w:vAlign w:val="bottom"/>
          </w:tcPr>
          <w:p w14:paraId="1DB6F431" w14:textId="77777777" w:rsidR="001841B9" w:rsidRPr="001841B9" w:rsidRDefault="001841B9" w:rsidP="006C1439">
            <w:pPr>
              <w:jc w:val="center"/>
              <w:rPr>
                <w:rFonts w:cstheme="minorHAnsi"/>
                <w:sz w:val="16"/>
                <w:szCs w:val="16"/>
              </w:rPr>
            </w:pPr>
            <w:r w:rsidRPr="001841B9">
              <w:rPr>
                <w:rFonts w:cstheme="minorHAnsi"/>
                <w:sz w:val="16"/>
                <w:szCs w:val="16"/>
              </w:rPr>
              <w:t>1297E5A3T4068</w:t>
            </w:r>
          </w:p>
        </w:tc>
        <w:tc>
          <w:tcPr>
            <w:tcW w:w="1446" w:type="dxa"/>
            <w:vAlign w:val="bottom"/>
          </w:tcPr>
          <w:p w14:paraId="0EC2AAA2" w14:textId="77777777" w:rsidR="001841B9" w:rsidRPr="001841B9" w:rsidRDefault="001841B9" w:rsidP="006C1439">
            <w:pPr>
              <w:jc w:val="center"/>
              <w:rPr>
                <w:rFonts w:cstheme="minorHAnsi"/>
                <w:sz w:val="16"/>
                <w:szCs w:val="16"/>
              </w:rPr>
            </w:pPr>
            <w:r w:rsidRPr="001841B9">
              <w:rPr>
                <w:rFonts w:cstheme="minorHAnsi"/>
                <w:sz w:val="16"/>
                <w:szCs w:val="16"/>
              </w:rPr>
              <w:t>1297E5A3C4B6T80</w:t>
            </w:r>
          </w:p>
        </w:tc>
        <w:tc>
          <w:tcPr>
            <w:tcW w:w="1618" w:type="dxa"/>
            <w:vAlign w:val="bottom"/>
          </w:tcPr>
          <w:p w14:paraId="5D18D07B" w14:textId="77777777" w:rsidR="001841B9" w:rsidRPr="001841B9" w:rsidRDefault="001841B9" w:rsidP="006C1439">
            <w:pPr>
              <w:jc w:val="center"/>
              <w:rPr>
                <w:rFonts w:cstheme="minorHAnsi"/>
                <w:sz w:val="16"/>
                <w:szCs w:val="16"/>
              </w:rPr>
            </w:pPr>
            <w:r w:rsidRPr="001841B9">
              <w:rPr>
                <w:rFonts w:cstheme="minorHAnsi"/>
                <w:sz w:val="16"/>
                <w:szCs w:val="16"/>
              </w:rPr>
              <w:t>1297E5A3C4F6D8B0T</w:t>
            </w:r>
          </w:p>
        </w:tc>
      </w:tr>
      <w:tr w:rsidR="001841B9" w14:paraId="40C90A0A" w14:textId="77777777" w:rsidTr="001841B9">
        <w:tc>
          <w:tcPr>
            <w:tcW w:w="515" w:type="dxa"/>
          </w:tcPr>
          <w:p w14:paraId="37F3B36B" w14:textId="77777777" w:rsidR="001841B9" w:rsidRPr="001841B9" w:rsidRDefault="001841B9" w:rsidP="006C1439">
            <w:pPr>
              <w:jc w:val="center"/>
              <w:rPr>
                <w:rFonts w:cstheme="minorHAnsi"/>
                <w:sz w:val="16"/>
                <w:szCs w:val="16"/>
              </w:rPr>
            </w:pPr>
            <w:r w:rsidRPr="001841B9">
              <w:rPr>
                <w:rFonts w:cstheme="minorHAnsi"/>
                <w:sz w:val="16"/>
                <w:szCs w:val="16"/>
              </w:rPr>
              <w:t>c1</w:t>
            </w:r>
          </w:p>
        </w:tc>
        <w:tc>
          <w:tcPr>
            <w:tcW w:w="520" w:type="dxa"/>
          </w:tcPr>
          <w:p w14:paraId="1B36CFCA" w14:textId="77777777" w:rsidR="001841B9" w:rsidRPr="001841B9" w:rsidRDefault="001841B9" w:rsidP="006C1439">
            <w:pPr>
              <w:jc w:val="center"/>
              <w:rPr>
                <w:rFonts w:cstheme="minorHAnsi"/>
                <w:sz w:val="16"/>
                <w:szCs w:val="16"/>
              </w:rPr>
            </w:pPr>
            <w:r w:rsidRPr="001841B9">
              <w:rPr>
                <w:rFonts w:cstheme="minorHAnsi"/>
                <w:sz w:val="16"/>
                <w:szCs w:val="16"/>
              </w:rPr>
              <w:t>j1</w:t>
            </w:r>
          </w:p>
        </w:tc>
        <w:tc>
          <w:tcPr>
            <w:tcW w:w="812" w:type="dxa"/>
          </w:tcPr>
          <w:p w14:paraId="20CE298A" w14:textId="77777777" w:rsidR="001841B9" w:rsidRPr="001841B9" w:rsidRDefault="001841B9" w:rsidP="006C1439">
            <w:pPr>
              <w:jc w:val="center"/>
              <w:rPr>
                <w:rFonts w:cstheme="minorHAnsi"/>
                <w:sz w:val="16"/>
                <w:szCs w:val="16"/>
              </w:rPr>
            </w:pPr>
          </w:p>
        </w:tc>
        <w:tc>
          <w:tcPr>
            <w:tcW w:w="783" w:type="dxa"/>
          </w:tcPr>
          <w:p w14:paraId="201C4C9B" w14:textId="77777777" w:rsidR="001841B9" w:rsidRPr="001841B9" w:rsidRDefault="001841B9" w:rsidP="006C1439">
            <w:pPr>
              <w:jc w:val="center"/>
              <w:rPr>
                <w:rFonts w:cstheme="minorHAnsi"/>
                <w:sz w:val="16"/>
                <w:szCs w:val="16"/>
              </w:rPr>
            </w:pPr>
          </w:p>
        </w:tc>
        <w:tc>
          <w:tcPr>
            <w:tcW w:w="945" w:type="dxa"/>
          </w:tcPr>
          <w:p w14:paraId="78B395FF" w14:textId="77777777" w:rsidR="001841B9" w:rsidRPr="001841B9" w:rsidRDefault="001841B9" w:rsidP="006C1439">
            <w:pPr>
              <w:jc w:val="center"/>
              <w:rPr>
                <w:rFonts w:cstheme="minorHAnsi"/>
                <w:sz w:val="16"/>
                <w:szCs w:val="16"/>
              </w:rPr>
            </w:pPr>
          </w:p>
        </w:tc>
        <w:tc>
          <w:tcPr>
            <w:tcW w:w="1104" w:type="dxa"/>
            <w:vAlign w:val="bottom"/>
          </w:tcPr>
          <w:p w14:paraId="1C8E409D" w14:textId="77777777" w:rsidR="001841B9" w:rsidRPr="001841B9" w:rsidRDefault="001841B9" w:rsidP="006C1439">
            <w:pPr>
              <w:jc w:val="center"/>
              <w:rPr>
                <w:rFonts w:cstheme="minorHAnsi"/>
                <w:sz w:val="16"/>
                <w:szCs w:val="16"/>
              </w:rPr>
            </w:pPr>
            <w:r w:rsidRPr="001841B9">
              <w:rPr>
                <w:rFonts w:cstheme="minorHAnsi"/>
                <w:sz w:val="16"/>
                <w:szCs w:val="16"/>
              </w:rPr>
              <w:t>12E90785634</w:t>
            </w:r>
          </w:p>
        </w:tc>
        <w:tc>
          <w:tcPr>
            <w:tcW w:w="1274" w:type="dxa"/>
            <w:vAlign w:val="bottom"/>
          </w:tcPr>
          <w:p w14:paraId="18518CF2" w14:textId="77777777" w:rsidR="001841B9" w:rsidRPr="001841B9" w:rsidRDefault="001841B9" w:rsidP="006C1439">
            <w:pPr>
              <w:jc w:val="center"/>
              <w:rPr>
                <w:rFonts w:cstheme="minorHAnsi"/>
                <w:sz w:val="16"/>
                <w:szCs w:val="16"/>
              </w:rPr>
            </w:pPr>
            <w:r w:rsidRPr="001841B9">
              <w:rPr>
                <w:rFonts w:cstheme="minorHAnsi"/>
                <w:sz w:val="16"/>
                <w:szCs w:val="16"/>
              </w:rPr>
              <w:t>12E9A7T503846</w:t>
            </w:r>
          </w:p>
        </w:tc>
        <w:tc>
          <w:tcPr>
            <w:tcW w:w="1446" w:type="dxa"/>
            <w:vAlign w:val="bottom"/>
          </w:tcPr>
          <w:p w14:paraId="0B98E573" w14:textId="77777777" w:rsidR="001841B9" w:rsidRPr="001841B9" w:rsidRDefault="001841B9" w:rsidP="006C1439">
            <w:pPr>
              <w:jc w:val="center"/>
              <w:rPr>
                <w:rFonts w:cstheme="minorHAnsi"/>
                <w:sz w:val="16"/>
                <w:szCs w:val="16"/>
              </w:rPr>
            </w:pPr>
            <w:r w:rsidRPr="001841B9">
              <w:rPr>
                <w:rFonts w:cstheme="minorHAnsi"/>
                <w:sz w:val="16"/>
                <w:szCs w:val="16"/>
              </w:rPr>
              <w:t>12E9A7C5B3T4068</w:t>
            </w:r>
          </w:p>
        </w:tc>
        <w:tc>
          <w:tcPr>
            <w:tcW w:w="1618" w:type="dxa"/>
            <w:vAlign w:val="bottom"/>
          </w:tcPr>
          <w:p w14:paraId="03A735D6" w14:textId="77777777" w:rsidR="001841B9" w:rsidRPr="001841B9" w:rsidRDefault="001841B9" w:rsidP="006C1439">
            <w:pPr>
              <w:jc w:val="center"/>
              <w:rPr>
                <w:rFonts w:cstheme="minorHAnsi"/>
                <w:sz w:val="16"/>
                <w:szCs w:val="16"/>
              </w:rPr>
            </w:pPr>
            <w:r w:rsidRPr="001841B9">
              <w:rPr>
                <w:rFonts w:cstheme="minorHAnsi"/>
                <w:sz w:val="16"/>
                <w:szCs w:val="16"/>
              </w:rPr>
              <w:t>12E9A7C5F3D4B6T80</w:t>
            </w:r>
          </w:p>
        </w:tc>
      </w:tr>
      <w:tr w:rsidR="001841B9" w14:paraId="4878BB1E" w14:textId="77777777" w:rsidTr="001841B9">
        <w:tc>
          <w:tcPr>
            <w:tcW w:w="515" w:type="dxa"/>
          </w:tcPr>
          <w:p w14:paraId="7B92FD6B" w14:textId="77777777" w:rsidR="001841B9" w:rsidRPr="001841B9" w:rsidRDefault="001841B9" w:rsidP="006C1439">
            <w:pPr>
              <w:jc w:val="center"/>
              <w:rPr>
                <w:rFonts w:cstheme="minorHAnsi"/>
                <w:sz w:val="16"/>
                <w:szCs w:val="16"/>
              </w:rPr>
            </w:pPr>
            <w:r w:rsidRPr="001841B9">
              <w:rPr>
                <w:rFonts w:cstheme="minorHAnsi"/>
                <w:sz w:val="16"/>
                <w:szCs w:val="16"/>
              </w:rPr>
              <w:t>c2</w:t>
            </w:r>
          </w:p>
        </w:tc>
        <w:tc>
          <w:tcPr>
            <w:tcW w:w="520" w:type="dxa"/>
          </w:tcPr>
          <w:p w14:paraId="5110DF44" w14:textId="77777777" w:rsidR="001841B9" w:rsidRPr="001841B9" w:rsidRDefault="001841B9" w:rsidP="006C1439">
            <w:pPr>
              <w:jc w:val="center"/>
              <w:rPr>
                <w:rFonts w:cstheme="minorHAnsi"/>
                <w:sz w:val="16"/>
                <w:szCs w:val="16"/>
              </w:rPr>
            </w:pPr>
            <w:r w:rsidRPr="001841B9">
              <w:rPr>
                <w:rFonts w:cstheme="minorHAnsi"/>
                <w:sz w:val="16"/>
                <w:szCs w:val="16"/>
              </w:rPr>
              <w:t>j2</w:t>
            </w:r>
          </w:p>
        </w:tc>
        <w:tc>
          <w:tcPr>
            <w:tcW w:w="812" w:type="dxa"/>
          </w:tcPr>
          <w:p w14:paraId="0F52150A" w14:textId="77777777" w:rsidR="001841B9" w:rsidRPr="001841B9" w:rsidRDefault="001841B9" w:rsidP="006C1439">
            <w:pPr>
              <w:jc w:val="center"/>
              <w:rPr>
                <w:rFonts w:cstheme="minorHAnsi"/>
                <w:sz w:val="16"/>
                <w:szCs w:val="16"/>
              </w:rPr>
            </w:pPr>
          </w:p>
        </w:tc>
        <w:tc>
          <w:tcPr>
            <w:tcW w:w="783" w:type="dxa"/>
          </w:tcPr>
          <w:p w14:paraId="5AFDD23C" w14:textId="77777777" w:rsidR="001841B9" w:rsidRPr="001841B9" w:rsidRDefault="001841B9" w:rsidP="006C1439">
            <w:pPr>
              <w:jc w:val="center"/>
              <w:rPr>
                <w:rFonts w:cstheme="minorHAnsi"/>
                <w:sz w:val="16"/>
                <w:szCs w:val="16"/>
              </w:rPr>
            </w:pPr>
          </w:p>
        </w:tc>
        <w:tc>
          <w:tcPr>
            <w:tcW w:w="945" w:type="dxa"/>
          </w:tcPr>
          <w:p w14:paraId="56772B13" w14:textId="77777777" w:rsidR="001841B9" w:rsidRPr="001841B9" w:rsidRDefault="001841B9" w:rsidP="006C1439">
            <w:pPr>
              <w:jc w:val="center"/>
              <w:rPr>
                <w:rFonts w:cstheme="minorHAnsi"/>
                <w:sz w:val="16"/>
                <w:szCs w:val="16"/>
              </w:rPr>
            </w:pPr>
          </w:p>
        </w:tc>
        <w:tc>
          <w:tcPr>
            <w:tcW w:w="1104" w:type="dxa"/>
          </w:tcPr>
          <w:p w14:paraId="34BC6B98" w14:textId="77777777" w:rsidR="001841B9" w:rsidRPr="001841B9" w:rsidRDefault="001841B9" w:rsidP="006C1439">
            <w:pPr>
              <w:jc w:val="center"/>
              <w:rPr>
                <w:rFonts w:cstheme="minorHAnsi"/>
                <w:sz w:val="16"/>
                <w:szCs w:val="16"/>
              </w:rPr>
            </w:pPr>
          </w:p>
        </w:tc>
        <w:tc>
          <w:tcPr>
            <w:tcW w:w="1274" w:type="dxa"/>
            <w:vAlign w:val="bottom"/>
          </w:tcPr>
          <w:p w14:paraId="3B786B14" w14:textId="77777777" w:rsidR="001841B9" w:rsidRPr="001841B9" w:rsidRDefault="001841B9" w:rsidP="006C1439">
            <w:pPr>
              <w:jc w:val="center"/>
              <w:rPr>
                <w:rFonts w:cstheme="minorHAnsi"/>
                <w:sz w:val="16"/>
                <w:szCs w:val="16"/>
              </w:rPr>
            </w:pPr>
            <w:r w:rsidRPr="001841B9">
              <w:rPr>
                <w:rFonts w:cstheme="minorHAnsi"/>
                <w:sz w:val="16"/>
                <w:szCs w:val="16"/>
              </w:rPr>
              <w:t>12AET90785634</w:t>
            </w:r>
          </w:p>
        </w:tc>
        <w:tc>
          <w:tcPr>
            <w:tcW w:w="1446" w:type="dxa"/>
            <w:vAlign w:val="bottom"/>
          </w:tcPr>
          <w:p w14:paraId="15B0B556" w14:textId="77777777" w:rsidR="001841B9" w:rsidRPr="001841B9" w:rsidRDefault="001841B9" w:rsidP="006C1439">
            <w:pPr>
              <w:jc w:val="center"/>
              <w:rPr>
                <w:rFonts w:cstheme="minorHAnsi"/>
                <w:sz w:val="16"/>
                <w:szCs w:val="16"/>
              </w:rPr>
            </w:pPr>
            <w:r w:rsidRPr="001841B9">
              <w:rPr>
                <w:rFonts w:cstheme="minorHAnsi"/>
                <w:sz w:val="16"/>
                <w:szCs w:val="16"/>
              </w:rPr>
              <w:t>12AEC9B7T503846</w:t>
            </w:r>
          </w:p>
        </w:tc>
        <w:tc>
          <w:tcPr>
            <w:tcW w:w="1618" w:type="dxa"/>
            <w:vAlign w:val="bottom"/>
          </w:tcPr>
          <w:p w14:paraId="37295A44" w14:textId="77777777" w:rsidR="001841B9" w:rsidRPr="001841B9" w:rsidRDefault="001841B9" w:rsidP="006C1439">
            <w:pPr>
              <w:jc w:val="center"/>
              <w:rPr>
                <w:rFonts w:cstheme="minorHAnsi"/>
                <w:sz w:val="16"/>
                <w:szCs w:val="16"/>
              </w:rPr>
            </w:pPr>
            <w:r w:rsidRPr="001841B9">
              <w:rPr>
                <w:rFonts w:cstheme="minorHAnsi"/>
                <w:sz w:val="16"/>
                <w:szCs w:val="16"/>
              </w:rPr>
              <w:t>12AEC9F7D5B3T4068</w:t>
            </w:r>
          </w:p>
        </w:tc>
      </w:tr>
      <w:tr w:rsidR="001841B9" w14:paraId="061F5FA0" w14:textId="77777777" w:rsidTr="001841B9">
        <w:tc>
          <w:tcPr>
            <w:tcW w:w="515" w:type="dxa"/>
          </w:tcPr>
          <w:p w14:paraId="5AAF54A0" w14:textId="77777777" w:rsidR="001841B9" w:rsidRPr="001841B9" w:rsidRDefault="001841B9" w:rsidP="006C1439">
            <w:pPr>
              <w:jc w:val="center"/>
              <w:rPr>
                <w:rFonts w:cstheme="minorHAnsi"/>
                <w:sz w:val="16"/>
                <w:szCs w:val="16"/>
              </w:rPr>
            </w:pPr>
            <w:r w:rsidRPr="001841B9">
              <w:rPr>
                <w:rFonts w:cstheme="minorHAnsi"/>
                <w:sz w:val="16"/>
                <w:szCs w:val="16"/>
              </w:rPr>
              <w:t>c3</w:t>
            </w:r>
          </w:p>
        </w:tc>
        <w:tc>
          <w:tcPr>
            <w:tcW w:w="520" w:type="dxa"/>
          </w:tcPr>
          <w:p w14:paraId="134E5917" w14:textId="77777777" w:rsidR="001841B9" w:rsidRPr="001841B9" w:rsidRDefault="001841B9" w:rsidP="006C1439">
            <w:pPr>
              <w:jc w:val="center"/>
              <w:rPr>
                <w:rFonts w:cstheme="minorHAnsi"/>
                <w:sz w:val="16"/>
                <w:szCs w:val="16"/>
              </w:rPr>
            </w:pPr>
            <w:r w:rsidRPr="001841B9">
              <w:rPr>
                <w:rFonts w:cstheme="minorHAnsi"/>
                <w:sz w:val="16"/>
                <w:szCs w:val="16"/>
              </w:rPr>
              <w:t>j3</w:t>
            </w:r>
          </w:p>
        </w:tc>
        <w:tc>
          <w:tcPr>
            <w:tcW w:w="812" w:type="dxa"/>
            <w:vAlign w:val="bottom"/>
          </w:tcPr>
          <w:p w14:paraId="3FBC8E76" w14:textId="77777777" w:rsidR="001841B9" w:rsidRPr="001841B9" w:rsidRDefault="001841B9" w:rsidP="006C1439">
            <w:pPr>
              <w:jc w:val="center"/>
              <w:rPr>
                <w:rFonts w:cstheme="minorHAnsi"/>
                <w:sz w:val="16"/>
                <w:szCs w:val="16"/>
              </w:rPr>
            </w:pPr>
          </w:p>
        </w:tc>
        <w:tc>
          <w:tcPr>
            <w:tcW w:w="783" w:type="dxa"/>
          </w:tcPr>
          <w:p w14:paraId="3FB22D2B" w14:textId="77777777" w:rsidR="001841B9" w:rsidRPr="001841B9" w:rsidRDefault="001841B9" w:rsidP="006C1439">
            <w:pPr>
              <w:jc w:val="center"/>
              <w:rPr>
                <w:rFonts w:cstheme="minorHAnsi"/>
                <w:sz w:val="16"/>
                <w:szCs w:val="16"/>
              </w:rPr>
            </w:pPr>
          </w:p>
        </w:tc>
        <w:tc>
          <w:tcPr>
            <w:tcW w:w="945" w:type="dxa"/>
          </w:tcPr>
          <w:p w14:paraId="317B9E78" w14:textId="77777777" w:rsidR="001841B9" w:rsidRPr="001841B9" w:rsidRDefault="001841B9" w:rsidP="006C1439">
            <w:pPr>
              <w:jc w:val="center"/>
              <w:rPr>
                <w:rFonts w:cstheme="minorHAnsi"/>
                <w:sz w:val="16"/>
                <w:szCs w:val="16"/>
              </w:rPr>
            </w:pPr>
          </w:p>
        </w:tc>
        <w:tc>
          <w:tcPr>
            <w:tcW w:w="1104" w:type="dxa"/>
          </w:tcPr>
          <w:p w14:paraId="6E7B1EE2" w14:textId="77777777" w:rsidR="001841B9" w:rsidRPr="001841B9" w:rsidRDefault="001841B9" w:rsidP="006C1439">
            <w:pPr>
              <w:jc w:val="center"/>
              <w:rPr>
                <w:rFonts w:cstheme="minorHAnsi"/>
                <w:sz w:val="16"/>
                <w:szCs w:val="16"/>
              </w:rPr>
            </w:pPr>
          </w:p>
        </w:tc>
        <w:tc>
          <w:tcPr>
            <w:tcW w:w="1274" w:type="dxa"/>
          </w:tcPr>
          <w:p w14:paraId="045CB446" w14:textId="77777777" w:rsidR="001841B9" w:rsidRPr="001841B9" w:rsidRDefault="001841B9" w:rsidP="006C1439">
            <w:pPr>
              <w:jc w:val="center"/>
              <w:rPr>
                <w:rFonts w:cstheme="minorHAnsi"/>
                <w:sz w:val="16"/>
                <w:szCs w:val="16"/>
              </w:rPr>
            </w:pPr>
          </w:p>
        </w:tc>
        <w:tc>
          <w:tcPr>
            <w:tcW w:w="1446" w:type="dxa"/>
            <w:vAlign w:val="bottom"/>
          </w:tcPr>
          <w:p w14:paraId="737C91C1" w14:textId="77777777" w:rsidR="001841B9" w:rsidRPr="001841B9" w:rsidRDefault="001841B9" w:rsidP="006C1439">
            <w:pPr>
              <w:jc w:val="center"/>
              <w:rPr>
                <w:rFonts w:cstheme="minorHAnsi"/>
                <w:sz w:val="16"/>
                <w:szCs w:val="16"/>
              </w:rPr>
            </w:pPr>
            <w:r w:rsidRPr="001841B9">
              <w:rPr>
                <w:rFonts w:cstheme="minorHAnsi"/>
                <w:sz w:val="16"/>
                <w:szCs w:val="16"/>
              </w:rPr>
              <w:t>12CABET90785634</w:t>
            </w:r>
          </w:p>
        </w:tc>
        <w:tc>
          <w:tcPr>
            <w:tcW w:w="1618" w:type="dxa"/>
            <w:vAlign w:val="bottom"/>
          </w:tcPr>
          <w:p w14:paraId="0CF09F63" w14:textId="77777777" w:rsidR="001841B9" w:rsidRPr="001841B9" w:rsidRDefault="001841B9" w:rsidP="006C1439">
            <w:pPr>
              <w:jc w:val="center"/>
              <w:rPr>
                <w:rFonts w:cstheme="minorHAnsi"/>
                <w:sz w:val="16"/>
                <w:szCs w:val="16"/>
              </w:rPr>
            </w:pPr>
            <w:r w:rsidRPr="001841B9">
              <w:rPr>
                <w:rFonts w:cstheme="minorHAnsi"/>
                <w:sz w:val="16"/>
                <w:szCs w:val="16"/>
              </w:rPr>
              <w:t>12CAFED9B7T503846</w:t>
            </w:r>
          </w:p>
        </w:tc>
      </w:tr>
      <w:tr w:rsidR="001841B9" w14:paraId="33B82D2A" w14:textId="77777777" w:rsidTr="001841B9">
        <w:tc>
          <w:tcPr>
            <w:tcW w:w="515" w:type="dxa"/>
          </w:tcPr>
          <w:p w14:paraId="7CA43B9D" w14:textId="77777777" w:rsidR="001841B9" w:rsidRPr="001841B9" w:rsidRDefault="001841B9" w:rsidP="006C1439">
            <w:pPr>
              <w:jc w:val="center"/>
              <w:rPr>
                <w:rFonts w:cstheme="minorHAnsi"/>
                <w:sz w:val="16"/>
                <w:szCs w:val="16"/>
              </w:rPr>
            </w:pPr>
            <w:r w:rsidRPr="001841B9">
              <w:rPr>
                <w:rFonts w:cstheme="minorHAnsi"/>
                <w:sz w:val="16"/>
                <w:szCs w:val="16"/>
              </w:rPr>
              <w:t>c4</w:t>
            </w:r>
          </w:p>
        </w:tc>
        <w:tc>
          <w:tcPr>
            <w:tcW w:w="520" w:type="dxa"/>
          </w:tcPr>
          <w:p w14:paraId="438FE29B" w14:textId="77777777" w:rsidR="001841B9" w:rsidRPr="001841B9" w:rsidRDefault="001841B9" w:rsidP="006C1439">
            <w:pPr>
              <w:jc w:val="center"/>
              <w:rPr>
                <w:rFonts w:cstheme="minorHAnsi"/>
                <w:sz w:val="16"/>
                <w:szCs w:val="16"/>
              </w:rPr>
            </w:pPr>
            <w:r w:rsidRPr="001841B9">
              <w:rPr>
                <w:rFonts w:cstheme="minorHAnsi"/>
                <w:sz w:val="16"/>
                <w:szCs w:val="16"/>
              </w:rPr>
              <w:t>j4</w:t>
            </w:r>
          </w:p>
        </w:tc>
        <w:tc>
          <w:tcPr>
            <w:tcW w:w="812" w:type="dxa"/>
            <w:vAlign w:val="bottom"/>
          </w:tcPr>
          <w:p w14:paraId="01F535CB" w14:textId="77777777" w:rsidR="001841B9" w:rsidRPr="001841B9" w:rsidRDefault="001841B9" w:rsidP="006C1439">
            <w:pPr>
              <w:jc w:val="center"/>
              <w:rPr>
                <w:rFonts w:cstheme="minorHAnsi"/>
                <w:sz w:val="16"/>
                <w:szCs w:val="16"/>
              </w:rPr>
            </w:pPr>
          </w:p>
        </w:tc>
        <w:tc>
          <w:tcPr>
            <w:tcW w:w="783" w:type="dxa"/>
          </w:tcPr>
          <w:p w14:paraId="371D6C49" w14:textId="77777777" w:rsidR="001841B9" w:rsidRPr="001841B9" w:rsidRDefault="001841B9" w:rsidP="006C1439">
            <w:pPr>
              <w:jc w:val="center"/>
              <w:rPr>
                <w:rFonts w:cstheme="minorHAnsi"/>
                <w:sz w:val="16"/>
                <w:szCs w:val="16"/>
              </w:rPr>
            </w:pPr>
          </w:p>
        </w:tc>
        <w:tc>
          <w:tcPr>
            <w:tcW w:w="945" w:type="dxa"/>
            <w:vAlign w:val="bottom"/>
          </w:tcPr>
          <w:p w14:paraId="7ED0078E" w14:textId="77777777" w:rsidR="001841B9" w:rsidRPr="001841B9" w:rsidRDefault="001841B9" w:rsidP="006C1439">
            <w:pPr>
              <w:jc w:val="center"/>
              <w:rPr>
                <w:rFonts w:cstheme="minorHAnsi"/>
                <w:sz w:val="16"/>
                <w:szCs w:val="16"/>
              </w:rPr>
            </w:pPr>
          </w:p>
        </w:tc>
        <w:tc>
          <w:tcPr>
            <w:tcW w:w="1104" w:type="dxa"/>
          </w:tcPr>
          <w:p w14:paraId="0DBEDE08" w14:textId="77777777" w:rsidR="001841B9" w:rsidRPr="001841B9" w:rsidRDefault="001841B9" w:rsidP="006C1439">
            <w:pPr>
              <w:jc w:val="center"/>
              <w:rPr>
                <w:rFonts w:cstheme="minorHAnsi"/>
                <w:sz w:val="16"/>
                <w:szCs w:val="16"/>
              </w:rPr>
            </w:pPr>
          </w:p>
        </w:tc>
        <w:tc>
          <w:tcPr>
            <w:tcW w:w="1274" w:type="dxa"/>
          </w:tcPr>
          <w:p w14:paraId="6E588DBA" w14:textId="77777777" w:rsidR="001841B9" w:rsidRPr="001841B9" w:rsidRDefault="001841B9" w:rsidP="006C1439">
            <w:pPr>
              <w:jc w:val="center"/>
              <w:rPr>
                <w:rFonts w:cstheme="minorHAnsi"/>
                <w:sz w:val="16"/>
                <w:szCs w:val="16"/>
              </w:rPr>
            </w:pPr>
          </w:p>
        </w:tc>
        <w:tc>
          <w:tcPr>
            <w:tcW w:w="1446" w:type="dxa"/>
          </w:tcPr>
          <w:p w14:paraId="56421AF2" w14:textId="77777777" w:rsidR="001841B9" w:rsidRPr="001841B9" w:rsidRDefault="001841B9" w:rsidP="006C1439">
            <w:pPr>
              <w:jc w:val="center"/>
              <w:rPr>
                <w:rFonts w:cstheme="minorHAnsi"/>
                <w:sz w:val="16"/>
                <w:szCs w:val="16"/>
              </w:rPr>
            </w:pPr>
          </w:p>
        </w:tc>
        <w:tc>
          <w:tcPr>
            <w:tcW w:w="1618" w:type="dxa"/>
            <w:vAlign w:val="bottom"/>
          </w:tcPr>
          <w:p w14:paraId="411091DA" w14:textId="77777777" w:rsidR="001841B9" w:rsidRPr="001841B9" w:rsidRDefault="001841B9" w:rsidP="006C1439">
            <w:pPr>
              <w:jc w:val="center"/>
              <w:rPr>
                <w:rFonts w:cstheme="minorHAnsi"/>
                <w:sz w:val="16"/>
                <w:szCs w:val="16"/>
              </w:rPr>
            </w:pPr>
            <w:r w:rsidRPr="001841B9">
              <w:rPr>
                <w:rFonts w:cstheme="minorHAnsi"/>
                <w:sz w:val="16"/>
                <w:szCs w:val="16"/>
              </w:rPr>
              <w:t>12FCDABET90785634</w:t>
            </w:r>
          </w:p>
        </w:tc>
      </w:tr>
      <w:tr w:rsidR="001841B9" w14:paraId="195DD27D" w14:textId="77777777" w:rsidTr="001841B9">
        <w:tc>
          <w:tcPr>
            <w:tcW w:w="515" w:type="dxa"/>
          </w:tcPr>
          <w:p w14:paraId="3BA97D59" w14:textId="77777777" w:rsidR="001841B9" w:rsidRPr="001841B9" w:rsidRDefault="001841B9" w:rsidP="006C1439">
            <w:pPr>
              <w:jc w:val="center"/>
              <w:rPr>
                <w:rFonts w:cstheme="minorHAnsi"/>
                <w:sz w:val="16"/>
                <w:szCs w:val="16"/>
              </w:rPr>
            </w:pPr>
            <w:r w:rsidRPr="001841B9">
              <w:rPr>
                <w:rFonts w:cstheme="minorHAnsi"/>
                <w:sz w:val="16"/>
                <w:szCs w:val="16"/>
              </w:rPr>
              <w:t>d4</w:t>
            </w:r>
          </w:p>
        </w:tc>
        <w:tc>
          <w:tcPr>
            <w:tcW w:w="520" w:type="dxa"/>
          </w:tcPr>
          <w:p w14:paraId="703A980B" w14:textId="77777777" w:rsidR="001841B9" w:rsidRPr="001841B9" w:rsidRDefault="001841B9" w:rsidP="006C1439">
            <w:pPr>
              <w:jc w:val="center"/>
              <w:rPr>
                <w:rFonts w:cstheme="minorHAnsi"/>
                <w:sz w:val="16"/>
                <w:szCs w:val="16"/>
              </w:rPr>
            </w:pPr>
            <w:r w:rsidRPr="001841B9">
              <w:rPr>
                <w:rFonts w:cstheme="minorHAnsi"/>
                <w:sz w:val="16"/>
                <w:szCs w:val="16"/>
              </w:rPr>
              <w:t>k4</w:t>
            </w:r>
          </w:p>
        </w:tc>
        <w:tc>
          <w:tcPr>
            <w:tcW w:w="812" w:type="dxa"/>
            <w:vAlign w:val="bottom"/>
          </w:tcPr>
          <w:p w14:paraId="12E7E099" w14:textId="77777777" w:rsidR="001841B9" w:rsidRPr="001841B9" w:rsidRDefault="001841B9" w:rsidP="006C1439">
            <w:pPr>
              <w:jc w:val="center"/>
              <w:rPr>
                <w:rFonts w:cstheme="minorHAnsi"/>
                <w:sz w:val="16"/>
                <w:szCs w:val="16"/>
              </w:rPr>
            </w:pPr>
          </w:p>
        </w:tc>
        <w:tc>
          <w:tcPr>
            <w:tcW w:w="783" w:type="dxa"/>
          </w:tcPr>
          <w:p w14:paraId="64A01822" w14:textId="77777777" w:rsidR="001841B9" w:rsidRPr="001841B9" w:rsidRDefault="001841B9" w:rsidP="006C1439">
            <w:pPr>
              <w:jc w:val="center"/>
              <w:rPr>
                <w:rFonts w:cstheme="minorHAnsi"/>
                <w:sz w:val="16"/>
                <w:szCs w:val="16"/>
              </w:rPr>
            </w:pPr>
          </w:p>
        </w:tc>
        <w:tc>
          <w:tcPr>
            <w:tcW w:w="945" w:type="dxa"/>
            <w:vAlign w:val="bottom"/>
          </w:tcPr>
          <w:p w14:paraId="6CCAC649" w14:textId="77777777" w:rsidR="001841B9" w:rsidRPr="001841B9" w:rsidRDefault="001841B9" w:rsidP="006C1439">
            <w:pPr>
              <w:jc w:val="center"/>
              <w:rPr>
                <w:rFonts w:cstheme="minorHAnsi"/>
                <w:sz w:val="16"/>
                <w:szCs w:val="16"/>
              </w:rPr>
            </w:pPr>
          </w:p>
        </w:tc>
        <w:tc>
          <w:tcPr>
            <w:tcW w:w="1104" w:type="dxa"/>
          </w:tcPr>
          <w:p w14:paraId="3A25DAFA" w14:textId="77777777" w:rsidR="001841B9" w:rsidRPr="001841B9" w:rsidRDefault="001841B9" w:rsidP="006C1439">
            <w:pPr>
              <w:jc w:val="center"/>
              <w:rPr>
                <w:rFonts w:cstheme="minorHAnsi"/>
                <w:sz w:val="16"/>
                <w:szCs w:val="16"/>
              </w:rPr>
            </w:pPr>
          </w:p>
        </w:tc>
        <w:tc>
          <w:tcPr>
            <w:tcW w:w="1274" w:type="dxa"/>
          </w:tcPr>
          <w:p w14:paraId="594E776B" w14:textId="77777777" w:rsidR="001841B9" w:rsidRPr="001841B9" w:rsidRDefault="001841B9" w:rsidP="006C1439">
            <w:pPr>
              <w:jc w:val="center"/>
              <w:rPr>
                <w:rFonts w:cstheme="minorHAnsi"/>
                <w:sz w:val="16"/>
                <w:szCs w:val="16"/>
              </w:rPr>
            </w:pPr>
          </w:p>
        </w:tc>
        <w:tc>
          <w:tcPr>
            <w:tcW w:w="1446" w:type="dxa"/>
          </w:tcPr>
          <w:p w14:paraId="32483277" w14:textId="77777777" w:rsidR="001841B9" w:rsidRPr="001841B9" w:rsidRDefault="001841B9" w:rsidP="006C1439">
            <w:pPr>
              <w:jc w:val="center"/>
              <w:rPr>
                <w:rFonts w:cstheme="minorHAnsi"/>
                <w:sz w:val="16"/>
                <w:szCs w:val="16"/>
              </w:rPr>
            </w:pPr>
          </w:p>
        </w:tc>
        <w:tc>
          <w:tcPr>
            <w:tcW w:w="1618" w:type="dxa"/>
            <w:vAlign w:val="bottom"/>
          </w:tcPr>
          <w:p w14:paraId="16C4DCF8" w14:textId="77777777" w:rsidR="001841B9" w:rsidRPr="001841B9" w:rsidRDefault="001841B9" w:rsidP="006C1439">
            <w:pPr>
              <w:jc w:val="center"/>
              <w:rPr>
                <w:rFonts w:cstheme="minorHAnsi"/>
                <w:sz w:val="16"/>
                <w:szCs w:val="16"/>
              </w:rPr>
            </w:pPr>
            <w:r w:rsidRPr="001841B9">
              <w:rPr>
                <w:rFonts w:cstheme="minorHAnsi"/>
                <w:sz w:val="16"/>
                <w:szCs w:val="16"/>
              </w:rPr>
              <w:t>12DFBCTA0E8967453</w:t>
            </w:r>
          </w:p>
        </w:tc>
      </w:tr>
      <w:tr w:rsidR="001841B9" w14:paraId="0E5FFDD0" w14:textId="77777777" w:rsidTr="001841B9">
        <w:tc>
          <w:tcPr>
            <w:tcW w:w="515" w:type="dxa"/>
          </w:tcPr>
          <w:p w14:paraId="3F60C852" w14:textId="77777777" w:rsidR="001841B9" w:rsidRPr="001841B9" w:rsidRDefault="001841B9" w:rsidP="006C1439">
            <w:pPr>
              <w:jc w:val="center"/>
              <w:rPr>
                <w:rFonts w:cstheme="minorHAnsi"/>
                <w:sz w:val="16"/>
                <w:szCs w:val="16"/>
              </w:rPr>
            </w:pPr>
            <w:r w:rsidRPr="001841B9">
              <w:rPr>
                <w:rFonts w:cstheme="minorHAnsi"/>
                <w:sz w:val="16"/>
                <w:szCs w:val="16"/>
              </w:rPr>
              <w:t>d3</w:t>
            </w:r>
          </w:p>
        </w:tc>
        <w:tc>
          <w:tcPr>
            <w:tcW w:w="520" w:type="dxa"/>
          </w:tcPr>
          <w:p w14:paraId="7EF1D37E" w14:textId="77777777" w:rsidR="001841B9" w:rsidRPr="001841B9" w:rsidRDefault="001841B9" w:rsidP="006C1439">
            <w:pPr>
              <w:jc w:val="center"/>
              <w:rPr>
                <w:rFonts w:cstheme="minorHAnsi"/>
                <w:sz w:val="16"/>
                <w:szCs w:val="16"/>
              </w:rPr>
            </w:pPr>
            <w:r w:rsidRPr="001841B9">
              <w:rPr>
                <w:rFonts w:cstheme="minorHAnsi"/>
                <w:sz w:val="16"/>
                <w:szCs w:val="16"/>
              </w:rPr>
              <w:t>k3</w:t>
            </w:r>
          </w:p>
        </w:tc>
        <w:tc>
          <w:tcPr>
            <w:tcW w:w="812" w:type="dxa"/>
            <w:vAlign w:val="bottom"/>
          </w:tcPr>
          <w:p w14:paraId="1E4B8395" w14:textId="77777777" w:rsidR="001841B9" w:rsidRPr="001841B9" w:rsidRDefault="001841B9" w:rsidP="006C1439">
            <w:pPr>
              <w:jc w:val="center"/>
              <w:rPr>
                <w:rFonts w:cstheme="minorHAnsi"/>
                <w:sz w:val="16"/>
                <w:szCs w:val="16"/>
              </w:rPr>
            </w:pPr>
          </w:p>
        </w:tc>
        <w:tc>
          <w:tcPr>
            <w:tcW w:w="783" w:type="dxa"/>
          </w:tcPr>
          <w:p w14:paraId="5203B9E1" w14:textId="77777777" w:rsidR="001841B9" w:rsidRPr="001841B9" w:rsidRDefault="001841B9" w:rsidP="006C1439">
            <w:pPr>
              <w:jc w:val="center"/>
              <w:rPr>
                <w:rFonts w:cstheme="minorHAnsi"/>
                <w:sz w:val="16"/>
                <w:szCs w:val="16"/>
              </w:rPr>
            </w:pPr>
          </w:p>
        </w:tc>
        <w:tc>
          <w:tcPr>
            <w:tcW w:w="945" w:type="dxa"/>
          </w:tcPr>
          <w:p w14:paraId="73FEC2E7" w14:textId="77777777" w:rsidR="001841B9" w:rsidRPr="001841B9" w:rsidRDefault="001841B9" w:rsidP="006C1439">
            <w:pPr>
              <w:jc w:val="center"/>
              <w:rPr>
                <w:rFonts w:cstheme="minorHAnsi"/>
                <w:sz w:val="16"/>
                <w:szCs w:val="16"/>
              </w:rPr>
            </w:pPr>
          </w:p>
        </w:tc>
        <w:tc>
          <w:tcPr>
            <w:tcW w:w="1104" w:type="dxa"/>
          </w:tcPr>
          <w:p w14:paraId="0F8813C7" w14:textId="77777777" w:rsidR="001841B9" w:rsidRPr="001841B9" w:rsidRDefault="001841B9" w:rsidP="006C1439">
            <w:pPr>
              <w:jc w:val="center"/>
              <w:rPr>
                <w:rFonts w:cstheme="minorHAnsi"/>
                <w:sz w:val="16"/>
                <w:szCs w:val="16"/>
              </w:rPr>
            </w:pPr>
          </w:p>
        </w:tc>
        <w:tc>
          <w:tcPr>
            <w:tcW w:w="1274" w:type="dxa"/>
          </w:tcPr>
          <w:p w14:paraId="726B7682" w14:textId="77777777" w:rsidR="001841B9" w:rsidRPr="001841B9" w:rsidRDefault="001841B9" w:rsidP="006C1439">
            <w:pPr>
              <w:jc w:val="center"/>
              <w:rPr>
                <w:rFonts w:cstheme="minorHAnsi"/>
                <w:sz w:val="16"/>
                <w:szCs w:val="16"/>
              </w:rPr>
            </w:pPr>
          </w:p>
        </w:tc>
        <w:tc>
          <w:tcPr>
            <w:tcW w:w="1446" w:type="dxa"/>
            <w:vAlign w:val="bottom"/>
          </w:tcPr>
          <w:p w14:paraId="1FAE426E" w14:textId="77777777" w:rsidR="001841B9" w:rsidRPr="001841B9" w:rsidRDefault="001841B9" w:rsidP="006C1439">
            <w:pPr>
              <w:jc w:val="center"/>
              <w:rPr>
                <w:rFonts w:cstheme="minorHAnsi"/>
                <w:sz w:val="16"/>
                <w:szCs w:val="16"/>
              </w:rPr>
            </w:pPr>
            <w:r w:rsidRPr="001841B9">
              <w:rPr>
                <w:rFonts w:cstheme="minorHAnsi"/>
                <w:sz w:val="16"/>
                <w:szCs w:val="16"/>
              </w:rPr>
              <w:t>12BCTA0E8967453</w:t>
            </w:r>
          </w:p>
        </w:tc>
        <w:tc>
          <w:tcPr>
            <w:tcW w:w="1618" w:type="dxa"/>
            <w:vAlign w:val="bottom"/>
          </w:tcPr>
          <w:p w14:paraId="7B372A55" w14:textId="77777777" w:rsidR="001841B9" w:rsidRPr="001841B9" w:rsidRDefault="001841B9" w:rsidP="006C1439">
            <w:pPr>
              <w:jc w:val="center"/>
              <w:rPr>
                <w:rFonts w:cstheme="minorHAnsi"/>
                <w:sz w:val="16"/>
                <w:szCs w:val="16"/>
              </w:rPr>
            </w:pPr>
            <w:r w:rsidRPr="001841B9">
              <w:rPr>
                <w:rFonts w:cstheme="minorHAnsi"/>
                <w:sz w:val="16"/>
                <w:szCs w:val="16"/>
              </w:rPr>
              <w:t>12BDTF0C8A6E49375</w:t>
            </w:r>
          </w:p>
        </w:tc>
      </w:tr>
      <w:tr w:rsidR="001841B9" w14:paraId="0C8B60AB" w14:textId="77777777" w:rsidTr="001841B9">
        <w:tc>
          <w:tcPr>
            <w:tcW w:w="515" w:type="dxa"/>
          </w:tcPr>
          <w:p w14:paraId="1398BCA7" w14:textId="77777777" w:rsidR="001841B9" w:rsidRPr="001841B9" w:rsidRDefault="001841B9" w:rsidP="006C1439">
            <w:pPr>
              <w:jc w:val="center"/>
              <w:rPr>
                <w:rFonts w:cstheme="minorHAnsi"/>
                <w:sz w:val="16"/>
                <w:szCs w:val="16"/>
              </w:rPr>
            </w:pPr>
            <w:r w:rsidRPr="001841B9">
              <w:rPr>
                <w:rFonts w:cstheme="minorHAnsi"/>
                <w:sz w:val="16"/>
                <w:szCs w:val="16"/>
              </w:rPr>
              <w:t>d2</w:t>
            </w:r>
          </w:p>
        </w:tc>
        <w:tc>
          <w:tcPr>
            <w:tcW w:w="520" w:type="dxa"/>
          </w:tcPr>
          <w:p w14:paraId="658A0CF6" w14:textId="77777777" w:rsidR="001841B9" w:rsidRPr="001841B9" w:rsidRDefault="001841B9" w:rsidP="006C1439">
            <w:pPr>
              <w:jc w:val="center"/>
              <w:rPr>
                <w:rFonts w:cstheme="minorHAnsi"/>
                <w:sz w:val="16"/>
                <w:szCs w:val="16"/>
              </w:rPr>
            </w:pPr>
            <w:r w:rsidRPr="001841B9">
              <w:rPr>
                <w:rFonts w:cstheme="minorHAnsi"/>
                <w:sz w:val="16"/>
                <w:szCs w:val="16"/>
              </w:rPr>
              <w:t>k2</w:t>
            </w:r>
          </w:p>
        </w:tc>
        <w:tc>
          <w:tcPr>
            <w:tcW w:w="812" w:type="dxa"/>
          </w:tcPr>
          <w:p w14:paraId="7C201F57" w14:textId="77777777" w:rsidR="001841B9" w:rsidRPr="001841B9" w:rsidRDefault="001841B9" w:rsidP="006C1439">
            <w:pPr>
              <w:jc w:val="center"/>
              <w:rPr>
                <w:rFonts w:cstheme="minorHAnsi"/>
                <w:sz w:val="16"/>
                <w:szCs w:val="16"/>
              </w:rPr>
            </w:pPr>
          </w:p>
        </w:tc>
        <w:tc>
          <w:tcPr>
            <w:tcW w:w="783" w:type="dxa"/>
          </w:tcPr>
          <w:p w14:paraId="775F54F9" w14:textId="77777777" w:rsidR="001841B9" w:rsidRPr="001841B9" w:rsidRDefault="001841B9" w:rsidP="006C1439">
            <w:pPr>
              <w:jc w:val="center"/>
              <w:rPr>
                <w:rFonts w:cstheme="minorHAnsi"/>
                <w:sz w:val="16"/>
                <w:szCs w:val="16"/>
              </w:rPr>
            </w:pPr>
          </w:p>
        </w:tc>
        <w:tc>
          <w:tcPr>
            <w:tcW w:w="945" w:type="dxa"/>
          </w:tcPr>
          <w:p w14:paraId="1F4BC4C7" w14:textId="77777777" w:rsidR="001841B9" w:rsidRPr="001841B9" w:rsidRDefault="001841B9" w:rsidP="006C1439">
            <w:pPr>
              <w:jc w:val="center"/>
              <w:rPr>
                <w:rFonts w:cstheme="minorHAnsi"/>
                <w:sz w:val="16"/>
                <w:szCs w:val="16"/>
              </w:rPr>
            </w:pPr>
          </w:p>
        </w:tc>
        <w:tc>
          <w:tcPr>
            <w:tcW w:w="1104" w:type="dxa"/>
          </w:tcPr>
          <w:p w14:paraId="38C8C48F" w14:textId="77777777" w:rsidR="001841B9" w:rsidRPr="001841B9" w:rsidRDefault="001841B9" w:rsidP="006C1439">
            <w:pPr>
              <w:jc w:val="center"/>
              <w:rPr>
                <w:rFonts w:cstheme="minorHAnsi"/>
                <w:sz w:val="16"/>
                <w:szCs w:val="16"/>
              </w:rPr>
            </w:pPr>
          </w:p>
        </w:tc>
        <w:tc>
          <w:tcPr>
            <w:tcW w:w="1274" w:type="dxa"/>
          </w:tcPr>
          <w:p w14:paraId="0929799E" w14:textId="77777777" w:rsidR="001841B9" w:rsidRPr="001841B9" w:rsidRDefault="001841B9" w:rsidP="006C1439">
            <w:pPr>
              <w:jc w:val="center"/>
              <w:rPr>
                <w:rFonts w:cstheme="minorHAnsi"/>
                <w:sz w:val="16"/>
                <w:szCs w:val="16"/>
              </w:rPr>
            </w:pPr>
            <w:r w:rsidRPr="001841B9">
              <w:rPr>
                <w:rFonts w:cstheme="minorHAnsi"/>
                <w:sz w:val="16"/>
                <w:szCs w:val="16"/>
              </w:rPr>
              <w:t>12TA0E8967453</w:t>
            </w:r>
          </w:p>
        </w:tc>
        <w:tc>
          <w:tcPr>
            <w:tcW w:w="1446" w:type="dxa"/>
            <w:vAlign w:val="bottom"/>
          </w:tcPr>
          <w:p w14:paraId="172B69CF" w14:textId="77777777" w:rsidR="001841B9" w:rsidRPr="001841B9" w:rsidRDefault="001841B9" w:rsidP="006C1439">
            <w:pPr>
              <w:jc w:val="center"/>
              <w:rPr>
                <w:rFonts w:cstheme="minorHAnsi"/>
                <w:sz w:val="16"/>
                <w:szCs w:val="16"/>
              </w:rPr>
            </w:pPr>
            <w:r w:rsidRPr="001841B9">
              <w:rPr>
                <w:rFonts w:cstheme="minorHAnsi"/>
                <w:sz w:val="16"/>
                <w:szCs w:val="16"/>
              </w:rPr>
              <w:t>12TB0C8A6E49375</w:t>
            </w:r>
          </w:p>
        </w:tc>
        <w:tc>
          <w:tcPr>
            <w:tcW w:w="1618" w:type="dxa"/>
            <w:vAlign w:val="bottom"/>
          </w:tcPr>
          <w:p w14:paraId="7786E1A5" w14:textId="77777777" w:rsidR="001841B9" w:rsidRPr="001841B9" w:rsidRDefault="001841B9" w:rsidP="006C1439">
            <w:pPr>
              <w:jc w:val="center"/>
              <w:rPr>
                <w:rFonts w:cstheme="minorHAnsi"/>
                <w:sz w:val="16"/>
                <w:szCs w:val="16"/>
              </w:rPr>
            </w:pPr>
            <w:r w:rsidRPr="001841B9">
              <w:rPr>
                <w:rFonts w:cstheme="minorHAnsi"/>
                <w:sz w:val="16"/>
                <w:szCs w:val="16"/>
              </w:rPr>
              <w:t>12TB0D8F6C4A3E597</w:t>
            </w:r>
          </w:p>
        </w:tc>
      </w:tr>
      <w:tr w:rsidR="001841B9" w14:paraId="4F3526CB" w14:textId="77777777" w:rsidTr="001841B9">
        <w:tc>
          <w:tcPr>
            <w:tcW w:w="515" w:type="dxa"/>
          </w:tcPr>
          <w:p w14:paraId="5A083EFC" w14:textId="77777777" w:rsidR="001841B9" w:rsidRPr="001841B9" w:rsidRDefault="001841B9" w:rsidP="006C1439">
            <w:pPr>
              <w:jc w:val="center"/>
              <w:rPr>
                <w:rFonts w:cstheme="minorHAnsi"/>
                <w:sz w:val="16"/>
                <w:szCs w:val="16"/>
              </w:rPr>
            </w:pPr>
            <w:r w:rsidRPr="001841B9">
              <w:rPr>
                <w:rFonts w:cstheme="minorHAnsi"/>
                <w:sz w:val="16"/>
                <w:szCs w:val="16"/>
              </w:rPr>
              <w:t>d1</w:t>
            </w:r>
          </w:p>
        </w:tc>
        <w:tc>
          <w:tcPr>
            <w:tcW w:w="520" w:type="dxa"/>
          </w:tcPr>
          <w:p w14:paraId="0965329A" w14:textId="77777777" w:rsidR="001841B9" w:rsidRPr="001841B9" w:rsidRDefault="001841B9" w:rsidP="006C1439">
            <w:pPr>
              <w:jc w:val="center"/>
              <w:rPr>
                <w:rFonts w:cstheme="minorHAnsi"/>
                <w:sz w:val="16"/>
                <w:szCs w:val="16"/>
              </w:rPr>
            </w:pPr>
            <w:r w:rsidRPr="001841B9">
              <w:rPr>
                <w:rFonts w:cstheme="minorHAnsi"/>
                <w:sz w:val="16"/>
                <w:szCs w:val="16"/>
              </w:rPr>
              <w:t>k1</w:t>
            </w:r>
          </w:p>
        </w:tc>
        <w:tc>
          <w:tcPr>
            <w:tcW w:w="812" w:type="dxa"/>
          </w:tcPr>
          <w:p w14:paraId="0A52E463" w14:textId="77777777" w:rsidR="001841B9" w:rsidRPr="001841B9" w:rsidRDefault="001841B9" w:rsidP="006C1439">
            <w:pPr>
              <w:jc w:val="center"/>
              <w:rPr>
                <w:rFonts w:cstheme="minorHAnsi"/>
                <w:sz w:val="16"/>
                <w:szCs w:val="16"/>
              </w:rPr>
            </w:pPr>
          </w:p>
        </w:tc>
        <w:tc>
          <w:tcPr>
            <w:tcW w:w="783" w:type="dxa"/>
          </w:tcPr>
          <w:p w14:paraId="29106469" w14:textId="77777777" w:rsidR="001841B9" w:rsidRPr="001841B9" w:rsidRDefault="001841B9" w:rsidP="006C1439">
            <w:pPr>
              <w:jc w:val="center"/>
              <w:rPr>
                <w:rFonts w:cstheme="minorHAnsi"/>
                <w:sz w:val="16"/>
                <w:szCs w:val="16"/>
              </w:rPr>
            </w:pPr>
          </w:p>
        </w:tc>
        <w:tc>
          <w:tcPr>
            <w:tcW w:w="945" w:type="dxa"/>
          </w:tcPr>
          <w:p w14:paraId="74E8DDB1" w14:textId="77777777" w:rsidR="001841B9" w:rsidRPr="001841B9" w:rsidRDefault="001841B9" w:rsidP="006C1439">
            <w:pPr>
              <w:jc w:val="center"/>
              <w:rPr>
                <w:rFonts w:cstheme="minorHAnsi"/>
                <w:sz w:val="16"/>
                <w:szCs w:val="16"/>
              </w:rPr>
            </w:pPr>
          </w:p>
        </w:tc>
        <w:tc>
          <w:tcPr>
            <w:tcW w:w="1104" w:type="dxa"/>
            <w:vAlign w:val="bottom"/>
          </w:tcPr>
          <w:p w14:paraId="248DCF6E" w14:textId="77777777" w:rsidR="001841B9" w:rsidRPr="001841B9" w:rsidRDefault="001841B9" w:rsidP="006C1439">
            <w:pPr>
              <w:jc w:val="center"/>
              <w:rPr>
                <w:rFonts w:cstheme="minorHAnsi"/>
                <w:sz w:val="16"/>
                <w:szCs w:val="16"/>
              </w:rPr>
            </w:pPr>
            <w:r w:rsidRPr="001841B9">
              <w:rPr>
                <w:rFonts w:cstheme="minorHAnsi"/>
                <w:sz w:val="16"/>
                <w:szCs w:val="16"/>
              </w:rPr>
              <w:t>120E8967453</w:t>
            </w:r>
          </w:p>
        </w:tc>
        <w:tc>
          <w:tcPr>
            <w:tcW w:w="1274" w:type="dxa"/>
          </w:tcPr>
          <w:p w14:paraId="6F5B79D0" w14:textId="77777777" w:rsidR="001841B9" w:rsidRPr="001841B9" w:rsidRDefault="001841B9" w:rsidP="006C1439">
            <w:pPr>
              <w:jc w:val="center"/>
              <w:rPr>
                <w:rFonts w:cstheme="minorHAnsi"/>
                <w:sz w:val="16"/>
                <w:szCs w:val="16"/>
              </w:rPr>
            </w:pPr>
            <w:r w:rsidRPr="001841B9">
              <w:rPr>
                <w:rFonts w:cstheme="minorHAnsi"/>
                <w:sz w:val="16"/>
                <w:szCs w:val="16"/>
              </w:rPr>
              <w:t>120T8A6E49375</w:t>
            </w:r>
          </w:p>
        </w:tc>
        <w:tc>
          <w:tcPr>
            <w:tcW w:w="1446" w:type="dxa"/>
            <w:vAlign w:val="bottom"/>
          </w:tcPr>
          <w:p w14:paraId="235D0C03" w14:textId="77777777" w:rsidR="001841B9" w:rsidRPr="001841B9" w:rsidRDefault="001841B9" w:rsidP="006C1439">
            <w:pPr>
              <w:jc w:val="center"/>
              <w:rPr>
                <w:rFonts w:cstheme="minorHAnsi"/>
                <w:sz w:val="16"/>
                <w:szCs w:val="16"/>
              </w:rPr>
            </w:pPr>
            <w:r w:rsidRPr="001841B9">
              <w:rPr>
                <w:rFonts w:cstheme="minorHAnsi"/>
                <w:sz w:val="16"/>
                <w:szCs w:val="16"/>
              </w:rPr>
              <w:t>120T8B6C4A3E597</w:t>
            </w:r>
          </w:p>
        </w:tc>
        <w:tc>
          <w:tcPr>
            <w:tcW w:w="1618" w:type="dxa"/>
            <w:vAlign w:val="bottom"/>
          </w:tcPr>
          <w:p w14:paraId="43A294D9" w14:textId="77777777" w:rsidR="001841B9" w:rsidRPr="001841B9" w:rsidRDefault="001841B9" w:rsidP="006C1439">
            <w:pPr>
              <w:jc w:val="center"/>
              <w:rPr>
                <w:rFonts w:cstheme="minorHAnsi"/>
                <w:sz w:val="16"/>
                <w:szCs w:val="16"/>
              </w:rPr>
            </w:pPr>
            <w:r w:rsidRPr="001841B9">
              <w:rPr>
                <w:rFonts w:cstheme="minorHAnsi"/>
                <w:sz w:val="16"/>
                <w:szCs w:val="16"/>
              </w:rPr>
              <w:t>120T8B6D4F3C5A7E9</w:t>
            </w:r>
          </w:p>
        </w:tc>
      </w:tr>
      <w:tr w:rsidR="001841B9" w14:paraId="7DF0E327" w14:textId="77777777" w:rsidTr="001841B9">
        <w:tc>
          <w:tcPr>
            <w:tcW w:w="515" w:type="dxa"/>
          </w:tcPr>
          <w:p w14:paraId="451E0B0B" w14:textId="77777777" w:rsidR="001841B9" w:rsidRPr="001841B9" w:rsidRDefault="001841B9" w:rsidP="006C1439">
            <w:pPr>
              <w:jc w:val="center"/>
              <w:rPr>
                <w:rFonts w:cstheme="minorHAnsi"/>
                <w:sz w:val="16"/>
                <w:szCs w:val="16"/>
              </w:rPr>
            </w:pPr>
            <w:r w:rsidRPr="001841B9">
              <w:rPr>
                <w:rFonts w:cstheme="minorHAnsi"/>
                <w:sz w:val="16"/>
                <w:szCs w:val="16"/>
              </w:rPr>
              <w:t>d</w:t>
            </w:r>
          </w:p>
        </w:tc>
        <w:tc>
          <w:tcPr>
            <w:tcW w:w="520" w:type="dxa"/>
          </w:tcPr>
          <w:p w14:paraId="2C9A81E9" w14:textId="77777777" w:rsidR="001841B9" w:rsidRPr="001841B9" w:rsidRDefault="001841B9" w:rsidP="006C1439">
            <w:pPr>
              <w:jc w:val="center"/>
              <w:rPr>
                <w:rFonts w:cstheme="minorHAnsi"/>
                <w:sz w:val="16"/>
                <w:szCs w:val="16"/>
              </w:rPr>
            </w:pPr>
            <w:r w:rsidRPr="001841B9">
              <w:rPr>
                <w:rFonts w:cstheme="minorHAnsi"/>
                <w:sz w:val="16"/>
                <w:szCs w:val="16"/>
              </w:rPr>
              <w:t>k</w:t>
            </w:r>
          </w:p>
        </w:tc>
        <w:tc>
          <w:tcPr>
            <w:tcW w:w="812" w:type="dxa"/>
          </w:tcPr>
          <w:p w14:paraId="3E76841D" w14:textId="77777777" w:rsidR="001841B9" w:rsidRPr="001841B9" w:rsidRDefault="001841B9" w:rsidP="006C1439">
            <w:pPr>
              <w:jc w:val="center"/>
              <w:rPr>
                <w:rFonts w:cstheme="minorHAnsi"/>
                <w:sz w:val="16"/>
                <w:szCs w:val="16"/>
              </w:rPr>
            </w:pPr>
          </w:p>
        </w:tc>
        <w:tc>
          <w:tcPr>
            <w:tcW w:w="783" w:type="dxa"/>
          </w:tcPr>
          <w:p w14:paraId="63B7166A" w14:textId="77777777" w:rsidR="001841B9" w:rsidRPr="001841B9" w:rsidRDefault="001841B9" w:rsidP="006C1439">
            <w:pPr>
              <w:jc w:val="center"/>
              <w:rPr>
                <w:rFonts w:cstheme="minorHAnsi"/>
                <w:sz w:val="16"/>
                <w:szCs w:val="16"/>
              </w:rPr>
            </w:pPr>
          </w:p>
        </w:tc>
        <w:tc>
          <w:tcPr>
            <w:tcW w:w="945" w:type="dxa"/>
            <w:vAlign w:val="bottom"/>
          </w:tcPr>
          <w:p w14:paraId="01E3BE19" w14:textId="77777777" w:rsidR="001841B9" w:rsidRPr="001841B9" w:rsidRDefault="001841B9" w:rsidP="006C1439">
            <w:pPr>
              <w:jc w:val="center"/>
              <w:rPr>
                <w:rFonts w:cstheme="minorHAnsi"/>
                <w:sz w:val="16"/>
                <w:szCs w:val="16"/>
              </w:rPr>
            </w:pPr>
            <w:r w:rsidRPr="001841B9">
              <w:rPr>
                <w:rFonts w:cstheme="minorHAnsi"/>
                <w:sz w:val="16"/>
                <w:szCs w:val="16"/>
              </w:rPr>
              <w:t>128967453</w:t>
            </w:r>
          </w:p>
        </w:tc>
        <w:tc>
          <w:tcPr>
            <w:tcW w:w="1104" w:type="dxa"/>
            <w:vAlign w:val="bottom"/>
          </w:tcPr>
          <w:p w14:paraId="1900738A" w14:textId="77777777" w:rsidR="001841B9" w:rsidRPr="001841B9" w:rsidRDefault="001841B9" w:rsidP="006C1439">
            <w:pPr>
              <w:jc w:val="center"/>
              <w:rPr>
                <w:rFonts w:cstheme="minorHAnsi"/>
                <w:sz w:val="16"/>
                <w:szCs w:val="16"/>
              </w:rPr>
            </w:pPr>
            <w:r w:rsidRPr="001841B9">
              <w:rPr>
                <w:rFonts w:cstheme="minorHAnsi"/>
                <w:sz w:val="16"/>
                <w:szCs w:val="16"/>
              </w:rPr>
              <w:t>12806E49375</w:t>
            </w:r>
          </w:p>
        </w:tc>
        <w:tc>
          <w:tcPr>
            <w:tcW w:w="1274" w:type="dxa"/>
            <w:vAlign w:val="bottom"/>
          </w:tcPr>
          <w:p w14:paraId="415D404A" w14:textId="77777777" w:rsidR="001841B9" w:rsidRPr="001841B9" w:rsidRDefault="001841B9" w:rsidP="006C1439">
            <w:pPr>
              <w:jc w:val="center"/>
              <w:rPr>
                <w:rFonts w:cstheme="minorHAnsi"/>
                <w:sz w:val="16"/>
                <w:szCs w:val="16"/>
              </w:rPr>
            </w:pPr>
            <w:r w:rsidRPr="001841B9">
              <w:rPr>
                <w:rFonts w:cstheme="minorHAnsi"/>
                <w:sz w:val="16"/>
                <w:szCs w:val="16"/>
              </w:rPr>
              <w:t>12806T4A3E597</w:t>
            </w:r>
          </w:p>
        </w:tc>
        <w:tc>
          <w:tcPr>
            <w:tcW w:w="1446" w:type="dxa"/>
            <w:vAlign w:val="bottom"/>
          </w:tcPr>
          <w:p w14:paraId="3178287B" w14:textId="77777777" w:rsidR="001841B9" w:rsidRPr="001841B9" w:rsidRDefault="001841B9" w:rsidP="006C1439">
            <w:pPr>
              <w:jc w:val="center"/>
              <w:rPr>
                <w:rFonts w:cstheme="minorHAnsi"/>
                <w:sz w:val="16"/>
                <w:szCs w:val="16"/>
              </w:rPr>
            </w:pPr>
            <w:r w:rsidRPr="001841B9">
              <w:rPr>
                <w:rFonts w:cstheme="minorHAnsi"/>
                <w:sz w:val="16"/>
                <w:szCs w:val="16"/>
              </w:rPr>
              <w:t>12806T4B3C5A7E9</w:t>
            </w:r>
          </w:p>
        </w:tc>
        <w:tc>
          <w:tcPr>
            <w:tcW w:w="1618" w:type="dxa"/>
            <w:vAlign w:val="bottom"/>
          </w:tcPr>
          <w:p w14:paraId="69B5C91A" w14:textId="77777777" w:rsidR="001841B9" w:rsidRPr="001841B9" w:rsidRDefault="001841B9" w:rsidP="006C1439">
            <w:pPr>
              <w:jc w:val="center"/>
              <w:rPr>
                <w:rFonts w:cstheme="minorHAnsi"/>
                <w:sz w:val="16"/>
                <w:szCs w:val="16"/>
              </w:rPr>
            </w:pPr>
            <w:r w:rsidRPr="001841B9">
              <w:rPr>
                <w:rFonts w:cstheme="minorHAnsi"/>
                <w:sz w:val="16"/>
                <w:szCs w:val="16"/>
              </w:rPr>
              <w:t>12806T4B3D5F7C9AE</w:t>
            </w:r>
          </w:p>
        </w:tc>
      </w:tr>
      <w:tr w:rsidR="001841B9" w14:paraId="106A21E8" w14:textId="77777777" w:rsidTr="001841B9">
        <w:tc>
          <w:tcPr>
            <w:tcW w:w="515" w:type="dxa"/>
          </w:tcPr>
          <w:p w14:paraId="1D4740E9" w14:textId="77777777" w:rsidR="001841B9" w:rsidRPr="001841B9" w:rsidRDefault="001841B9" w:rsidP="006C1439">
            <w:pPr>
              <w:jc w:val="center"/>
              <w:rPr>
                <w:rFonts w:cstheme="minorHAnsi"/>
                <w:sz w:val="16"/>
                <w:szCs w:val="16"/>
              </w:rPr>
            </w:pPr>
            <w:r w:rsidRPr="001841B9">
              <w:rPr>
                <w:rFonts w:cstheme="minorHAnsi"/>
                <w:sz w:val="16"/>
                <w:szCs w:val="16"/>
              </w:rPr>
              <w:t>e</w:t>
            </w:r>
          </w:p>
        </w:tc>
        <w:tc>
          <w:tcPr>
            <w:tcW w:w="520" w:type="dxa"/>
          </w:tcPr>
          <w:p w14:paraId="5191FA4B" w14:textId="77777777" w:rsidR="001841B9" w:rsidRPr="001841B9" w:rsidRDefault="001841B9" w:rsidP="006C1439">
            <w:pPr>
              <w:jc w:val="center"/>
              <w:rPr>
                <w:rFonts w:cstheme="minorHAnsi"/>
                <w:sz w:val="16"/>
                <w:szCs w:val="16"/>
              </w:rPr>
            </w:pPr>
            <w:r w:rsidRPr="001841B9">
              <w:rPr>
                <w:rFonts w:cstheme="minorHAnsi"/>
                <w:sz w:val="16"/>
                <w:szCs w:val="16"/>
              </w:rPr>
              <w:t>l</w:t>
            </w:r>
          </w:p>
        </w:tc>
        <w:tc>
          <w:tcPr>
            <w:tcW w:w="812" w:type="dxa"/>
          </w:tcPr>
          <w:p w14:paraId="683BEC4E" w14:textId="77777777" w:rsidR="001841B9" w:rsidRPr="001841B9" w:rsidRDefault="001841B9" w:rsidP="006C1439">
            <w:pPr>
              <w:jc w:val="center"/>
              <w:rPr>
                <w:rFonts w:cstheme="minorHAnsi"/>
                <w:sz w:val="16"/>
                <w:szCs w:val="16"/>
              </w:rPr>
            </w:pPr>
          </w:p>
        </w:tc>
        <w:tc>
          <w:tcPr>
            <w:tcW w:w="783" w:type="dxa"/>
            <w:vAlign w:val="bottom"/>
          </w:tcPr>
          <w:p w14:paraId="5DE55D1A" w14:textId="77777777" w:rsidR="001841B9" w:rsidRPr="001841B9" w:rsidRDefault="001841B9" w:rsidP="006C1439">
            <w:pPr>
              <w:jc w:val="center"/>
              <w:rPr>
                <w:rFonts w:cstheme="minorHAnsi"/>
                <w:sz w:val="16"/>
                <w:szCs w:val="16"/>
              </w:rPr>
            </w:pPr>
            <w:r w:rsidRPr="001841B9">
              <w:rPr>
                <w:rFonts w:cstheme="minorHAnsi"/>
                <w:sz w:val="16"/>
                <w:szCs w:val="16"/>
              </w:rPr>
              <w:t>1267453</w:t>
            </w:r>
          </w:p>
        </w:tc>
        <w:tc>
          <w:tcPr>
            <w:tcW w:w="945" w:type="dxa"/>
            <w:vAlign w:val="bottom"/>
          </w:tcPr>
          <w:p w14:paraId="43319672" w14:textId="77777777" w:rsidR="001841B9" w:rsidRPr="001841B9" w:rsidRDefault="001841B9" w:rsidP="006C1439">
            <w:pPr>
              <w:jc w:val="center"/>
              <w:rPr>
                <w:rFonts w:cstheme="minorHAnsi"/>
                <w:sz w:val="16"/>
                <w:szCs w:val="16"/>
              </w:rPr>
            </w:pPr>
            <w:r w:rsidRPr="001841B9">
              <w:rPr>
                <w:rFonts w:cstheme="minorHAnsi"/>
                <w:sz w:val="16"/>
                <w:szCs w:val="16"/>
              </w:rPr>
              <w:t>126849375</w:t>
            </w:r>
          </w:p>
        </w:tc>
        <w:tc>
          <w:tcPr>
            <w:tcW w:w="1104" w:type="dxa"/>
            <w:vAlign w:val="bottom"/>
          </w:tcPr>
          <w:p w14:paraId="606571BF" w14:textId="77777777" w:rsidR="001841B9" w:rsidRPr="001841B9" w:rsidRDefault="001841B9" w:rsidP="006C1439">
            <w:pPr>
              <w:jc w:val="center"/>
              <w:rPr>
                <w:rFonts w:cstheme="minorHAnsi"/>
                <w:sz w:val="16"/>
                <w:szCs w:val="16"/>
              </w:rPr>
            </w:pPr>
            <w:r w:rsidRPr="001841B9">
              <w:rPr>
                <w:rFonts w:cstheme="minorHAnsi"/>
                <w:sz w:val="16"/>
                <w:szCs w:val="16"/>
              </w:rPr>
              <w:t>1268403E597</w:t>
            </w:r>
          </w:p>
        </w:tc>
        <w:tc>
          <w:tcPr>
            <w:tcW w:w="1274" w:type="dxa"/>
            <w:vAlign w:val="bottom"/>
          </w:tcPr>
          <w:p w14:paraId="2EC9A087" w14:textId="77777777" w:rsidR="001841B9" w:rsidRPr="001841B9" w:rsidRDefault="001841B9" w:rsidP="006C1439">
            <w:pPr>
              <w:jc w:val="center"/>
              <w:rPr>
                <w:rFonts w:cstheme="minorHAnsi"/>
                <w:sz w:val="16"/>
                <w:szCs w:val="16"/>
              </w:rPr>
            </w:pPr>
            <w:r w:rsidRPr="001841B9">
              <w:rPr>
                <w:rFonts w:cstheme="minorHAnsi"/>
                <w:sz w:val="16"/>
                <w:szCs w:val="16"/>
              </w:rPr>
              <w:t>1268403T5A7E9</w:t>
            </w:r>
          </w:p>
        </w:tc>
        <w:tc>
          <w:tcPr>
            <w:tcW w:w="1446" w:type="dxa"/>
            <w:vAlign w:val="bottom"/>
          </w:tcPr>
          <w:p w14:paraId="0820235A" w14:textId="77777777" w:rsidR="001841B9" w:rsidRPr="001841B9" w:rsidRDefault="001841B9" w:rsidP="006C1439">
            <w:pPr>
              <w:jc w:val="center"/>
              <w:rPr>
                <w:rFonts w:cstheme="minorHAnsi"/>
                <w:sz w:val="16"/>
                <w:szCs w:val="16"/>
              </w:rPr>
            </w:pPr>
            <w:r w:rsidRPr="001841B9">
              <w:rPr>
                <w:rFonts w:cstheme="minorHAnsi"/>
                <w:sz w:val="16"/>
                <w:szCs w:val="16"/>
              </w:rPr>
              <w:t>1268403T5B7C9AE</w:t>
            </w:r>
          </w:p>
        </w:tc>
        <w:tc>
          <w:tcPr>
            <w:tcW w:w="1618" w:type="dxa"/>
            <w:vAlign w:val="bottom"/>
          </w:tcPr>
          <w:p w14:paraId="53F8F209" w14:textId="77777777" w:rsidR="001841B9" w:rsidRPr="001841B9" w:rsidRDefault="001841B9" w:rsidP="006C1439">
            <w:pPr>
              <w:jc w:val="center"/>
              <w:rPr>
                <w:rFonts w:cstheme="minorHAnsi"/>
                <w:sz w:val="16"/>
                <w:szCs w:val="16"/>
              </w:rPr>
            </w:pPr>
            <w:r w:rsidRPr="001841B9">
              <w:rPr>
                <w:rFonts w:cstheme="minorHAnsi"/>
                <w:sz w:val="16"/>
                <w:szCs w:val="16"/>
              </w:rPr>
              <w:t>1268403T5B7D9FECA</w:t>
            </w:r>
          </w:p>
        </w:tc>
      </w:tr>
      <w:tr w:rsidR="001841B9" w14:paraId="6E8D5FEA" w14:textId="77777777" w:rsidTr="001841B9">
        <w:tc>
          <w:tcPr>
            <w:tcW w:w="515" w:type="dxa"/>
          </w:tcPr>
          <w:p w14:paraId="52A38491" w14:textId="77777777" w:rsidR="001841B9" w:rsidRPr="001841B9" w:rsidRDefault="001841B9" w:rsidP="006C1439">
            <w:pPr>
              <w:jc w:val="center"/>
              <w:rPr>
                <w:rFonts w:cstheme="minorHAnsi"/>
                <w:sz w:val="16"/>
                <w:szCs w:val="16"/>
              </w:rPr>
            </w:pPr>
            <w:r w:rsidRPr="001841B9">
              <w:rPr>
                <w:rFonts w:cstheme="minorHAnsi"/>
                <w:sz w:val="16"/>
                <w:szCs w:val="16"/>
              </w:rPr>
              <w:t>f</w:t>
            </w:r>
          </w:p>
        </w:tc>
        <w:tc>
          <w:tcPr>
            <w:tcW w:w="520" w:type="dxa"/>
          </w:tcPr>
          <w:p w14:paraId="66218CDC" w14:textId="77777777" w:rsidR="001841B9" w:rsidRPr="001841B9" w:rsidRDefault="001841B9" w:rsidP="006C1439">
            <w:pPr>
              <w:jc w:val="center"/>
              <w:rPr>
                <w:rFonts w:cstheme="minorHAnsi"/>
                <w:sz w:val="16"/>
                <w:szCs w:val="16"/>
              </w:rPr>
            </w:pPr>
            <w:r w:rsidRPr="001841B9">
              <w:rPr>
                <w:rFonts w:cstheme="minorHAnsi"/>
                <w:sz w:val="16"/>
                <w:szCs w:val="16"/>
              </w:rPr>
              <w:t>m</w:t>
            </w:r>
          </w:p>
        </w:tc>
        <w:tc>
          <w:tcPr>
            <w:tcW w:w="812" w:type="dxa"/>
          </w:tcPr>
          <w:p w14:paraId="3025BA20" w14:textId="77777777" w:rsidR="001841B9" w:rsidRPr="001841B9" w:rsidRDefault="001841B9" w:rsidP="006C1439">
            <w:pPr>
              <w:jc w:val="center"/>
              <w:rPr>
                <w:rFonts w:cstheme="minorHAnsi"/>
                <w:sz w:val="16"/>
                <w:szCs w:val="16"/>
              </w:rPr>
            </w:pPr>
            <w:r w:rsidRPr="001841B9">
              <w:rPr>
                <w:rFonts w:cstheme="minorHAnsi"/>
                <w:sz w:val="16"/>
                <w:szCs w:val="16"/>
              </w:rPr>
              <w:t>12453</w:t>
            </w:r>
          </w:p>
        </w:tc>
        <w:tc>
          <w:tcPr>
            <w:tcW w:w="783" w:type="dxa"/>
            <w:vAlign w:val="bottom"/>
          </w:tcPr>
          <w:p w14:paraId="32622E2D" w14:textId="77777777" w:rsidR="001841B9" w:rsidRPr="001841B9" w:rsidRDefault="001841B9" w:rsidP="006C1439">
            <w:pPr>
              <w:jc w:val="center"/>
              <w:rPr>
                <w:rFonts w:cstheme="minorHAnsi"/>
                <w:sz w:val="16"/>
                <w:szCs w:val="16"/>
              </w:rPr>
            </w:pPr>
            <w:r w:rsidRPr="001841B9">
              <w:rPr>
                <w:rFonts w:cstheme="minorHAnsi"/>
                <w:sz w:val="16"/>
                <w:szCs w:val="16"/>
              </w:rPr>
              <w:t>1246375</w:t>
            </w:r>
          </w:p>
        </w:tc>
        <w:tc>
          <w:tcPr>
            <w:tcW w:w="945" w:type="dxa"/>
            <w:vAlign w:val="bottom"/>
          </w:tcPr>
          <w:p w14:paraId="7B9231EF" w14:textId="77777777" w:rsidR="001841B9" w:rsidRPr="001841B9" w:rsidRDefault="001841B9" w:rsidP="006C1439">
            <w:pPr>
              <w:jc w:val="center"/>
              <w:rPr>
                <w:rFonts w:cstheme="minorHAnsi"/>
                <w:sz w:val="16"/>
                <w:szCs w:val="16"/>
              </w:rPr>
            </w:pPr>
            <w:r w:rsidRPr="001841B9">
              <w:rPr>
                <w:rFonts w:cstheme="minorHAnsi"/>
                <w:sz w:val="16"/>
                <w:szCs w:val="16"/>
              </w:rPr>
              <w:t>124638597</w:t>
            </w:r>
          </w:p>
        </w:tc>
        <w:tc>
          <w:tcPr>
            <w:tcW w:w="1104" w:type="dxa"/>
            <w:vAlign w:val="bottom"/>
          </w:tcPr>
          <w:p w14:paraId="3292A9DE" w14:textId="77777777" w:rsidR="001841B9" w:rsidRPr="001841B9" w:rsidRDefault="001841B9" w:rsidP="006C1439">
            <w:pPr>
              <w:jc w:val="center"/>
              <w:rPr>
                <w:rFonts w:cstheme="minorHAnsi"/>
                <w:sz w:val="16"/>
                <w:szCs w:val="16"/>
              </w:rPr>
            </w:pPr>
            <w:r w:rsidRPr="001841B9">
              <w:rPr>
                <w:rFonts w:cstheme="minorHAnsi"/>
                <w:sz w:val="16"/>
                <w:szCs w:val="16"/>
              </w:rPr>
              <w:t>124638507E9</w:t>
            </w:r>
          </w:p>
        </w:tc>
        <w:tc>
          <w:tcPr>
            <w:tcW w:w="1274" w:type="dxa"/>
            <w:vAlign w:val="bottom"/>
          </w:tcPr>
          <w:p w14:paraId="3F8B6FDB" w14:textId="77777777" w:rsidR="001841B9" w:rsidRPr="001841B9" w:rsidRDefault="001841B9" w:rsidP="006C1439">
            <w:pPr>
              <w:jc w:val="center"/>
              <w:rPr>
                <w:rFonts w:cstheme="minorHAnsi"/>
                <w:sz w:val="16"/>
                <w:szCs w:val="16"/>
              </w:rPr>
            </w:pPr>
            <w:r w:rsidRPr="001841B9">
              <w:rPr>
                <w:rFonts w:cstheme="minorHAnsi"/>
                <w:sz w:val="16"/>
                <w:szCs w:val="16"/>
              </w:rPr>
              <w:t>124638507T9AE</w:t>
            </w:r>
          </w:p>
        </w:tc>
        <w:tc>
          <w:tcPr>
            <w:tcW w:w="1446" w:type="dxa"/>
            <w:vAlign w:val="bottom"/>
          </w:tcPr>
          <w:p w14:paraId="634F05F7" w14:textId="77777777" w:rsidR="001841B9" w:rsidRPr="001841B9" w:rsidRDefault="001841B9" w:rsidP="006C1439">
            <w:pPr>
              <w:jc w:val="center"/>
              <w:rPr>
                <w:rFonts w:cstheme="minorHAnsi"/>
                <w:sz w:val="16"/>
                <w:szCs w:val="16"/>
              </w:rPr>
            </w:pPr>
            <w:r w:rsidRPr="001841B9">
              <w:rPr>
                <w:rFonts w:cstheme="minorHAnsi"/>
                <w:sz w:val="16"/>
                <w:szCs w:val="16"/>
              </w:rPr>
              <w:t>124638507T9BECA</w:t>
            </w:r>
          </w:p>
        </w:tc>
        <w:tc>
          <w:tcPr>
            <w:tcW w:w="1618" w:type="dxa"/>
            <w:vAlign w:val="bottom"/>
          </w:tcPr>
          <w:p w14:paraId="69A4B3AA" w14:textId="77777777" w:rsidR="001841B9" w:rsidRPr="001841B9" w:rsidRDefault="001841B9" w:rsidP="006C1439">
            <w:pPr>
              <w:jc w:val="center"/>
              <w:rPr>
                <w:rFonts w:cstheme="minorHAnsi"/>
                <w:sz w:val="16"/>
                <w:szCs w:val="16"/>
              </w:rPr>
            </w:pPr>
            <w:r w:rsidRPr="001841B9">
              <w:rPr>
                <w:rFonts w:cstheme="minorHAnsi"/>
                <w:sz w:val="16"/>
                <w:szCs w:val="16"/>
              </w:rPr>
              <w:t>124638507T9BEDAFC</w:t>
            </w:r>
          </w:p>
        </w:tc>
      </w:tr>
    </w:tbl>
    <w:p w14:paraId="714D69F8" w14:textId="67DE5E81" w:rsidR="00E22728" w:rsidRDefault="001841B9" w:rsidP="004C4DAD">
      <w:pPr>
        <w:pStyle w:val="Heading2"/>
      </w:pPr>
      <w:r>
        <w:rPr>
          <w:rFonts w:ascii="Helvetica" w:hAnsi="Helvetica"/>
          <w:lang w:val="en"/>
        </w:rPr>
        <w:br/>
      </w:r>
      <w:r>
        <w:t>E</w:t>
      </w:r>
      <w:r w:rsidR="00E22728">
        <w:t xml:space="preserve">. </w:t>
      </w:r>
      <w:r>
        <w:t>Grandsire</w:t>
      </w:r>
      <w:r w:rsidR="00E22728" w:rsidRPr="00E22728">
        <w:t xml:space="preserve"> Leadhead Codes for Even Stages</w:t>
      </w:r>
    </w:p>
    <w:tbl>
      <w:tblPr>
        <w:tblStyle w:val="TableGrid3"/>
        <w:tblW w:w="0" w:type="auto"/>
        <w:tblLook w:val="04A0" w:firstRow="1" w:lastRow="0" w:firstColumn="1" w:lastColumn="0" w:noHBand="0" w:noVBand="1"/>
      </w:tblPr>
      <w:tblGrid>
        <w:gridCol w:w="679"/>
        <w:gridCol w:w="521"/>
        <w:gridCol w:w="847"/>
        <w:gridCol w:w="733"/>
        <w:gridCol w:w="948"/>
        <w:gridCol w:w="1058"/>
        <w:gridCol w:w="1223"/>
        <w:gridCol w:w="1409"/>
        <w:gridCol w:w="1599"/>
      </w:tblGrid>
      <w:tr w:rsidR="001841B9" w:rsidRPr="001841B9" w14:paraId="7A793B43" w14:textId="77777777" w:rsidTr="006C1439">
        <w:tc>
          <w:tcPr>
            <w:tcW w:w="1935" w:type="dxa"/>
            <w:gridSpan w:val="2"/>
          </w:tcPr>
          <w:p w14:paraId="45E3AF4F"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LH Code</w:t>
            </w:r>
          </w:p>
        </w:tc>
        <w:tc>
          <w:tcPr>
            <w:tcW w:w="1442" w:type="dxa"/>
          </w:tcPr>
          <w:p w14:paraId="4AC94017"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Minimus</w:t>
            </w:r>
          </w:p>
        </w:tc>
        <w:tc>
          <w:tcPr>
            <w:tcW w:w="1117" w:type="dxa"/>
          </w:tcPr>
          <w:p w14:paraId="25AC9CC1"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Minor</w:t>
            </w:r>
          </w:p>
        </w:tc>
        <w:tc>
          <w:tcPr>
            <w:tcW w:w="2016" w:type="dxa"/>
          </w:tcPr>
          <w:p w14:paraId="6A066F41"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Major</w:t>
            </w:r>
          </w:p>
        </w:tc>
        <w:tc>
          <w:tcPr>
            <w:tcW w:w="1462" w:type="dxa"/>
          </w:tcPr>
          <w:p w14:paraId="13E6F3F9"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Royal</w:t>
            </w:r>
          </w:p>
        </w:tc>
        <w:tc>
          <w:tcPr>
            <w:tcW w:w="1718" w:type="dxa"/>
          </w:tcPr>
          <w:p w14:paraId="1E2A4564"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Maximus</w:t>
            </w:r>
          </w:p>
        </w:tc>
        <w:tc>
          <w:tcPr>
            <w:tcW w:w="1996" w:type="dxa"/>
          </w:tcPr>
          <w:p w14:paraId="56B4CE11"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Fourteen</w:t>
            </w:r>
          </w:p>
        </w:tc>
        <w:tc>
          <w:tcPr>
            <w:tcW w:w="2262" w:type="dxa"/>
          </w:tcPr>
          <w:p w14:paraId="7152399D"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Sixteen</w:t>
            </w:r>
          </w:p>
        </w:tc>
      </w:tr>
      <w:tr w:rsidR="001841B9" w:rsidRPr="001841B9" w14:paraId="6E3BE086" w14:textId="77777777" w:rsidTr="006C1439">
        <w:tc>
          <w:tcPr>
            <w:tcW w:w="992" w:type="dxa"/>
          </w:tcPr>
          <w:p w14:paraId="17E363AA"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PN12n</w:t>
            </w:r>
          </w:p>
        </w:tc>
        <w:tc>
          <w:tcPr>
            <w:tcW w:w="943" w:type="dxa"/>
          </w:tcPr>
          <w:p w14:paraId="09734102" w14:textId="77777777" w:rsidR="001841B9" w:rsidRPr="001841B9" w:rsidRDefault="001841B9" w:rsidP="001841B9">
            <w:pPr>
              <w:ind w:left="0"/>
              <w:jc w:val="center"/>
              <w:rPr>
                <w:rFonts w:eastAsia="Calibri" w:cstheme="minorHAnsi"/>
                <w:b/>
                <w:sz w:val="16"/>
                <w:szCs w:val="16"/>
              </w:rPr>
            </w:pPr>
            <w:r w:rsidRPr="001841B9">
              <w:rPr>
                <w:rFonts w:eastAsia="Calibri" w:cstheme="minorHAnsi"/>
                <w:b/>
                <w:sz w:val="16"/>
                <w:szCs w:val="16"/>
              </w:rPr>
              <w:t>PN1</w:t>
            </w:r>
          </w:p>
        </w:tc>
        <w:tc>
          <w:tcPr>
            <w:tcW w:w="1442" w:type="dxa"/>
          </w:tcPr>
          <w:p w14:paraId="2591B1CF" w14:textId="77777777" w:rsidR="001841B9" w:rsidRPr="001841B9" w:rsidRDefault="001841B9" w:rsidP="001841B9">
            <w:pPr>
              <w:ind w:left="0"/>
              <w:jc w:val="center"/>
              <w:rPr>
                <w:rFonts w:eastAsia="Calibri" w:cstheme="minorHAnsi"/>
                <w:sz w:val="16"/>
                <w:szCs w:val="16"/>
              </w:rPr>
            </w:pPr>
          </w:p>
        </w:tc>
        <w:tc>
          <w:tcPr>
            <w:tcW w:w="1117" w:type="dxa"/>
          </w:tcPr>
          <w:p w14:paraId="615F21FF" w14:textId="77777777" w:rsidR="001841B9" w:rsidRPr="001841B9" w:rsidRDefault="001841B9" w:rsidP="001841B9">
            <w:pPr>
              <w:ind w:left="0"/>
              <w:jc w:val="center"/>
              <w:rPr>
                <w:rFonts w:eastAsia="Calibri" w:cstheme="minorHAnsi"/>
                <w:sz w:val="16"/>
                <w:szCs w:val="16"/>
              </w:rPr>
            </w:pPr>
          </w:p>
        </w:tc>
        <w:tc>
          <w:tcPr>
            <w:tcW w:w="2016" w:type="dxa"/>
          </w:tcPr>
          <w:p w14:paraId="19A81EA3" w14:textId="77777777" w:rsidR="001841B9" w:rsidRPr="001841B9" w:rsidRDefault="001841B9" w:rsidP="001841B9">
            <w:pPr>
              <w:ind w:left="0"/>
              <w:jc w:val="center"/>
              <w:rPr>
                <w:rFonts w:eastAsia="Calibri" w:cstheme="minorHAnsi"/>
                <w:sz w:val="16"/>
                <w:szCs w:val="16"/>
              </w:rPr>
            </w:pPr>
          </w:p>
        </w:tc>
        <w:tc>
          <w:tcPr>
            <w:tcW w:w="1462" w:type="dxa"/>
          </w:tcPr>
          <w:p w14:paraId="61AC1560" w14:textId="77777777" w:rsidR="001841B9" w:rsidRPr="001841B9" w:rsidRDefault="001841B9" w:rsidP="001841B9">
            <w:pPr>
              <w:ind w:left="0"/>
              <w:jc w:val="center"/>
              <w:rPr>
                <w:rFonts w:eastAsia="Calibri" w:cstheme="minorHAnsi"/>
                <w:sz w:val="16"/>
                <w:szCs w:val="16"/>
              </w:rPr>
            </w:pPr>
          </w:p>
        </w:tc>
        <w:tc>
          <w:tcPr>
            <w:tcW w:w="1718" w:type="dxa"/>
          </w:tcPr>
          <w:p w14:paraId="21BCECA0" w14:textId="77777777" w:rsidR="001841B9" w:rsidRPr="001841B9" w:rsidRDefault="001841B9" w:rsidP="001841B9">
            <w:pPr>
              <w:ind w:left="0"/>
              <w:jc w:val="center"/>
              <w:rPr>
                <w:rFonts w:eastAsia="Calibri" w:cstheme="minorHAnsi"/>
                <w:sz w:val="16"/>
                <w:szCs w:val="16"/>
              </w:rPr>
            </w:pPr>
          </w:p>
        </w:tc>
        <w:tc>
          <w:tcPr>
            <w:tcW w:w="1996" w:type="dxa"/>
          </w:tcPr>
          <w:p w14:paraId="67CE8D6A" w14:textId="77777777" w:rsidR="001841B9" w:rsidRPr="001841B9" w:rsidRDefault="001841B9" w:rsidP="001841B9">
            <w:pPr>
              <w:ind w:left="0"/>
              <w:jc w:val="center"/>
              <w:rPr>
                <w:rFonts w:eastAsia="Calibri" w:cstheme="minorHAnsi"/>
                <w:sz w:val="16"/>
                <w:szCs w:val="16"/>
              </w:rPr>
            </w:pPr>
          </w:p>
        </w:tc>
        <w:tc>
          <w:tcPr>
            <w:tcW w:w="2262" w:type="dxa"/>
          </w:tcPr>
          <w:p w14:paraId="7A140CCC" w14:textId="77777777" w:rsidR="001841B9" w:rsidRPr="001841B9" w:rsidRDefault="001841B9" w:rsidP="001841B9">
            <w:pPr>
              <w:ind w:left="0"/>
              <w:jc w:val="center"/>
              <w:rPr>
                <w:rFonts w:eastAsia="Calibri" w:cstheme="minorHAnsi"/>
                <w:sz w:val="16"/>
                <w:szCs w:val="16"/>
              </w:rPr>
            </w:pPr>
          </w:p>
        </w:tc>
      </w:tr>
      <w:tr w:rsidR="001841B9" w:rsidRPr="001841B9" w14:paraId="353EB2CB" w14:textId="77777777" w:rsidTr="006C1439">
        <w:tc>
          <w:tcPr>
            <w:tcW w:w="992" w:type="dxa"/>
          </w:tcPr>
          <w:p w14:paraId="0A215C9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w:t>
            </w:r>
          </w:p>
        </w:tc>
        <w:tc>
          <w:tcPr>
            <w:tcW w:w="943" w:type="dxa"/>
          </w:tcPr>
          <w:p w14:paraId="3CEA7DC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w:t>
            </w:r>
          </w:p>
        </w:tc>
        <w:tc>
          <w:tcPr>
            <w:tcW w:w="1442" w:type="dxa"/>
            <w:vAlign w:val="bottom"/>
          </w:tcPr>
          <w:p w14:paraId="0AE7079E" w14:textId="77777777" w:rsidR="001841B9" w:rsidRPr="001841B9" w:rsidRDefault="001841B9" w:rsidP="001841B9">
            <w:pPr>
              <w:ind w:left="0"/>
              <w:jc w:val="center"/>
              <w:rPr>
                <w:rFonts w:eastAsia="Calibri" w:cstheme="minorHAnsi"/>
                <w:sz w:val="16"/>
                <w:szCs w:val="16"/>
              </w:rPr>
            </w:pPr>
          </w:p>
        </w:tc>
        <w:tc>
          <w:tcPr>
            <w:tcW w:w="1117" w:type="dxa"/>
            <w:vAlign w:val="bottom"/>
          </w:tcPr>
          <w:p w14:paraId="5C1BFC3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125364</w:t>
            </w:r>
          </w:p>
        </w:tc>
        <w:tc>
          <w:tcPr>
            <w:tcW w:w="2016" w:type="dxa"/>
            <w:vAlign w:val="bottom"/>
          </w:tcPr>
          <w:p w14:paraId="38A765D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12537486</w:t>
            </w:r>
          </w:p>
        </w:tc>
        <w:tc>
          <w:tcPr>
            <w:tcW w:w="1462" w:type="dxa"/>
            <w:vAlign w:val="bottom"/>
          </w:tcPr>
          <w:p w14:paraId="08FB4BE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1253749608</w:t>
            </w:r>
          </w:p>
        </w:tc>
        <w:tc>
          <w:tcPr>
            <w:tcW w:w="1718" w:type="dxa"/>
            <w:vAlign w:val="bottom"/>
          </w:tcPr>
          <w:p w14:paraId="2B9C232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12537496E8T0</w:t>
            </w:r>
          </w:p>
        </w:tc>
        <w:tc>
          <w:tcPr>
            <w:tcW w:w="1996" w:type="dxa"/>
            <w:vAlign w:val="bottom"/>
          </w:tcPr>
          <w:p w14:paraId="1FFE670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12537496E8A0BT</w:t>
            </w:r>
          </w:p>
        </w:tc>
        <w:tc>
          <w:tcPr>
            <w:tcW w:w="2262" w:type="dxa"/>
            <w:vAlign w:val="bottom"/>
          </w:tcPr>
          <w:p w14:paraId="7DC2CCF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12537496E8A0CTDB</w:t>
            </w:r>
          </w:p>
        </w:tc>
      </w:tr>
      <w:tr w:rsidR="001841B9" w:rsidRPr="001841B9" w14:paraId="62E692E6" w14:textId="77777777" w:rsidTr="006C1439">
        <w:tc>
          <w:tcPr>
            <w:tcW w:w="992" w:type="dxa"/>
          </w:tcPr>
          <w:p w14:paraId="415DE81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p1</w:t>
            </w:r>
          </w:p>
        </w:tc>
        <w:tc>
          <w:tcPr>
            <w:tcW w:w="943" w:type="dxa"/>
          </w:tcPr>
          <w:p w14:paraId="4A9DAC19"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r1</w:t>
            </w:r>
          </w:p>
        </w:tc>
        <w:tc>
          <w:tcPr>
            <w:tcW w:w="1442" w:type="dxa"/>
            <w:vAlign w:val="bottom"/>
          </w:tcPr>
          <w:p w14:paraId="1DE00A95" w14:textId="77777777" w:rsidR="001841B9" w:rsidRPr="001841B9" w:rsidRDefault="001841B9" w:rsidP="001841B9">
            <w:pPr>
              <w:ind w:left="0"/>
              <w:jc w:val="center"/>
              <w:rPr>
                <w:rFonts w:eastAsia="Calibri" w:cstheme="minorHAnsi"/>
                <w:sz w:val="16"/>
                <w:szCs w:val="16"/>
              </w:rPr>
            </w:pPr>
          </w:p>
        </w:tc>
        <w:tc>
          <w:tcPr>
            <w:tcW w:w="1117" w:type="dxa"/>
            <w:vAlign w:val="bottom"/>
          </w:tcPr>
          <w:p w14:paraId="3702C541" w14:textId="77777777" w:rsidR="001841B9" w:rsidRPr="001841B9" w:rsidRDefault="001841B9" w:rsidP="001841B9">
            <w:pPr>
              <w:ind w:left="0"/>
              <w:jc w:val="center"/>
              <w:rPr>
                <w:rFonts w:eastAsia="Calibri" w:cstheme="minorHAnsi"/>
                <w:sz w:val="16"/>
                <w:szCs w:val="16"/>
              </w:rPr>
            </w:pPr>
          </w:p>
        </w:tc>
        <w:tc>
          <w:tcPr>
            <w:tcW w:w="2016" w:type="dxa"/>
            <w:vAlign w:val="bottom"/>
          </w:tcPr>
          <w:p w14:paraId="0056214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12758364</w:t>
            </w:r>
          </w:p>
        </w:tc>
        <w:tc>
          <w:tcPr>
            <w:tcW w:w="1462" w:type="dxa"/>
            <w:vAlign w:val="bottom"/>
          </w:tcPr>
          <w:p w14:paraId="0346C83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1275930486</w:t>
            </w:r>
          </w:p>
        </w:tc>
        <w:tc>
          <w:tcPr>
            <w:tcW w:w="1718" w:type="dxa"/>
            <w:vAlign w:val="bottom"/>
          </w:tcPr>
          <w:p w14:paraId="4D7C3E7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127593E4T608</w:t>
            </w:r>
          </w:p>
        </w:tc>
        <w:tc>
          <w:tcPr>
            <w:tcW w:w="1996" w:type="dxa"/>
            <w:vAlign w:val="bottom"/>
          </w:tcPr>
          <w:p w14:paraId="3274A0C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127593E4A6B8T0</w:t>
            </w:r>
          </w:p>
        </w:tc>
        <w:tc>
          <w:tcPr>
            <w:tcW w:w="2262" w:type="dxa"/>
            <w:vAlign w:val="bottom"/>
          </w:tcPr>
          <w:p w14:paraId="3F48B22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127593E4A6C8D0BT</w:t>
            </w:r>
          </w:p>
        </w:tc>
      </w:tr>
      <w:tr w:rsidR="001841B9" w:rsidRPr="001841B9" w14:paraId="1AB4C12D" w14:textId="77777777" w:rsidTr="006C1439">
        <w:tc>
          <w:tcPr>
            <w:tcW w:w="992" w:type="dxa"/>
          </w:tcPr>
          <w:p w14:paraId="429E658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p2</w:t>
            </w:r>
          </w:p>
        </w:tc>
        <w:tc>
          <w:tcPr>
            <w:tcW w:w="943" w:type="dxa"/>
          </w:tcPr>
          <w:p w14:paraId="51A911E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r2</w:t>
            </w:r>
          </w:p>
        </w:tc>
        <w:tc>
          <w:tcPr>
            <w:tcW w:w="1442" w:type="dxa"/>
          </w:tcPr>
          <w:p w14:paraId="5E20B76A" w14:textId="77777777" w:rsidR="001841B9" w:rsidRPr="001841B9" w:rsidRDefault="001841B9" w:rsidP="001841B9">
            <w:pPr>
              <w:ind w:left="0"/>
              <w:jc w:val="center"/>
              <w:rPr>
                <w:rFonts w:eastAsia="Calibri" w:cstheme="minorHAnsi"/>
                <w:sz w:val="16"/>
                <w:szCs w:val="16"/>
              </w:rPr>
            </w:pPr>
          </w:p>
        </w:tc>
        <w:tc>
          <w:tcPr>
            <w:tcW w:w="1117" w:type="dxa"/>
          </w:tcPr>
          <w:p w14:paraId="282937F3" w14:textId="77777777" w:rsidR="001841B9" w:rsidRPr="001841B9" w:rsidRDefault="001841B9" w:rsidP="001841B9">
            <w:pPr>
              <w:ind w:left="0"/>
              <w:jc w:val="center"/>
              <w:rPr>
                <w:rFonts w:eastAsia="Calibri" w:cstheme="minorHAnsi"/>
                <w:sz w:val="16"/>
                <w:szCs w:val="16"/>
              </w:rPr>
            </w:pPr>
          </w:p>
        </w:tc>
        <w:tc>
          <w:tcPr>
            <w:tcW w:w="2016" w:type="dxa"/>
            <w:vAlign w:val="bottom"/>
          </w:tcPr>
          <w:p w14:paraId="505421F8" w14:textId="77777777" w:rsidR="001841B9" w:rsidRPr="001841B9" w:rsidRDefault="001841B9" w:rsidP="001841B9">
            <w:pPr>
              <w:ind w:left="0"/>
              <w:jc w:val="center"/>
              <w:rPr>
                <w:rFonts w:eastAsia="Calibri" w:cstheme="minorHAnsi"/>
                <w:sz w:val="16"/>
                <w:szCs w:val="16"/>
              </w:rPr>
            </w:pPr>
          </w:p>
        </w:tc>
        <w:tc>
          <w:tcPr>
            <w:tcW w:w="1462" w:type="dxa"/>
            <w:vAlign w:val="bottom"/>
          </w:tcPr>
          <w:p w14:paraId="46A805E1"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1297058364</w:t>
            </w:r>
          </w:p>
        </w:tc>
        <w:tc>
          <w:tcPr>
            <w:tcW w:w="1718" w:type="dxa"/>
            <w:vAlign w:val="bottom"/>
          </w:tcPr>
          <w:p w14:paraId="36F659F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1297E5T30486</w:t>
            </w:r>
          </w:p>
        </w:tc>
        <w:tc>
          <w:tcPr>
            <w:tcW w:w="1996" w:type="dxa"/>
            <w:vAlign w:val="bottom"/>
          </w:tcPr>
          <w:p w14:paraId="23E6085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1297E5A3B4T608</w:t>
            </w:r>
          </w:p>
        </w:tc>
        <w:tc>
          <w:tcPr>
            <w:tcW w:w="2262" w:type="dxa"/>
            <w:vAlign w:val="bottom"/>
          </w:tcPr>
          <w:p w14:paraId="4AD9A5A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1297E5A3C4D6B8T0</w:t>
            </w:r>
          </w:p>
        </w:tc>
      </w:tr>
      <w:tr w:rsidR="001841B9" w:rsidRPr="001841B9" w14:paraId="6524B3B0" w14:textId="77777777" w:rsidTr="006C1439">
        <w:tc>
          <w:tcPr>
            <w:tcW w:w="992" w:type="dxa"/>
          </w:tcPr>
          <w:p w14:paraId="2363961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p3</w:t>
            </w:r>
          </w:p>
        </w:tc>
        <w:tc>
          <w:tcPr>
            <w:tcW w:w="943" w:type="dxa"/>
          </w:tcPr>
          <w:p w14:paraId="3E81D9C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r3</w:t>
            </w:r>
          </w:p>
        </w:tc>
        <w:tc>
          <w:tcPr>
            <w:tcW w:w="1442" w:type="dxa"/>
          </w:tcPr>
          <w:p w14:paraId="168C96F0" w14:textId="77777777" w:rsidR="001841B9" w:rsidRPr="001841B9" w:rsidRDefault="001841B9" w:rsidP="001841B9">
            <w:pPr>
              <w:ind w:left="0"/>
              <w:jc w:val="center"/>
              <w:rPr>
                <w:rFonts w:eastAsia="Calibri" w:cstheme="minorHAnsi"/>
                <w:sz w:val="16"/>
                <w:szCs w:val="16"/>
              </w:rPr>
            </w:pPr>
          </w:p>
        </w:tc>
        <w:tc>
          <w:tcPr>
            <w:tcW w:w="1117" w:type="dxa"/>
          </w:tcPr>
          <w:p w14:paraId="2A874164" w14:textId="77777777" w:rsidR="001841B9" w:rsidRPr="001841B9" w:rsidRDefault="001841B9" w:rsidP="001841B9">
            <w:pPr>
              <w:ind w:left="0"/>
              <w:jc w:val="center"/>
              <w:rPr>
                <w:rFonts w:eastAsia="Calibri" w:cstheme="minorHAnsi"/>
                <w:sz w:val="16"/>
                <w:szCs w:val="16"/>
              </w:rPr>
            </w:pPr>
          </w:p>
        </w:tc>
        <w:tc>
          <w:tcPr>
            <w:tcW w:w="2016" w:type="dxa"/>
          </w:tcPr>
          <w:p w14:paraId="21E468C1" w14:textId="77777777" w:rsidR="001841B9" w:rsidRPr="001841B9" w:rsidRDefault="001841B9" w:rsidP="001841B9">
            <w:pPr>
              <w:ind w:left="0"/>
              <w:jc w:val="center"/>
              <w:rPr>
                <w:rFonts w:eastAsia="Calibri" w:cstheme="minorHAnsi"/>
                <w:sz w:val="16"/>
                <w:szCs w:val="16"/>
              </w:rPr>
            </w:pPr>
          </w:p>
        </w:tc>
        <w:tc>
          <w:tcPr>
            <w:tcW w:w="1462" w:type="dxa"/>
            <w:vAlign w:val="bottom"/>
          </w:tcPr>
          <w:p w14:paraId="52937C45" w14:textId="77777777" w:rsidR="001841B9" w:rsidRPr="001841B9" w:rsidRDefault="001841B9" w:rsidP="001841B9">
            <w:pPr>
              <w:ind w:left="0"/>
              <w:jc w:val="center"/>
              <w:rPr>
                <w:rFonts w:eastAsia="Calibri" w:cstheme="minorHAnsi"/>
                <w:sz w:val="16"/>
                <w:szCs w:val="16"/>
              </w:rPr>
            </w:pPr>
          </w:p>
        </w:tc>
        <w:tc>
          <w:tcPr>
            <w:tcW w:w="1718" w:type="dxa"/>
            <w:vAlign w:val="bottom"/>
          </w:tcPr>
          <w:p w14:paraId="7F1339D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12E9T7058364</w:t>
            </w:r>
          </w:p>
        </w:tc>
        <w:tc>
          <w:tcPr>
            <w:tcW w:w="1996" w:type="dxa"/>
            <w:vAlign w:val="bottom"/>
          </w:tcPr>
          <w:p w14:paraId="1F9E874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12E9A7B5T30486</w:t>
            </w:r>
          </w:p>
        </w:tc>
        <w:tc>
          <w:tcPr>
            <w:tcW w:w="2262" w:type="dxa"/>
            <w:vAlign w:val="bottom"/>
          </w:tcPr>
          <w:p w14:paraId="1FB7B19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12E9A7C5D3B4T608</w:t>
            </w:r>
          </w:p>
        </w:tc>
      </w:tr>
      <w:tr w:rsidR="001841B9" w:rsidRPr="001841B9" w14:paraId="3601F49C" w14:textId="77777777" w:rsidTr="006C1439">
        <w:tc>
          <w:tcPr>
            <w:tcW w:w="992" w:type="dxa"/>
          </w:tcPr>
          <w:p w14:paraId="4C0E4BD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p4</w:t>
            </w:r>
          </w:p>
        </w:tc>
        <w:tc>
          <w:tcPr>
            <w:tcW w:w="943" w:type="dxa"/>
          </w:tcPr>
          <w:p w14:paraId="5B8150D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r4</w:t>
            </w:r>
          </w:p>
        </w:tc>
        <w:tc>
          <w:tcPr>
            <w:tcW w:w="1442" w:type="dxa"/>
          </w:tcPr>
          <w:p w14:paraId="0B068BF1" w14:textId="77777777" w:rsidR="001841B9" w:rsidRPr="001841B9" w:rsidRDefault="001841B9" w:rsidP="001841B9">
            <w:pPr>
              <w:ind w:left="0"/>
              <w:jc w:val="center"/>
              <w:rPr>
                <w:rFonts w:eastAsia="Calibri" w:cstheme="minorHAnsi"/>
                <w:sz w:val="16"/>
                <w:szCs w:val="16"/>
              </w:rPr>
            </w:pPr>
          </w:p>
        </w:tc>
        <w:tc>
          <w:tcPr>
            <w:tcW w:w="1117" w:type="dxa"/>
          </w:tcPr>
          <w:p w14:paraId="15335580" w14:textId="77777777" w:rsidR="001841B9" w:rsidRPr="001841B9" w:rsidRDefault="001841B9" w:rsidP="001841B9">
            <w:pPr>
              <w:ind w:left="0"/>
              <w:jc w:val="center"/>
              <w:rPr>
                <w:rFonts w:eastAsia="Calibri" w:cstheme="minorHAnsi"/>
                <w:sz w:val="16"/>
                <w:szCs w:val="16"/>
              </w:rPr>
            </w:pPr>
          </w:p>
        </w:tc>
        <w:tc>
          <w:tcPr>
            <w:tcW w:w="2016" w:type="dxa"/>
          </w:tcPr>
          <w:p w14:paraId="6D63C4C6" w14:textId="77777777" w:rsidR="001841B9" w:rsidRPr="001841B9" w:rsidRDefault="001841B9" w:rsidP="001841B9">
            <w:pPr>
              <w:ind w:left="0"/>
              <w:jc w:val="center"/>
              <w:rPr>
                <w:rFonts w:eastAsia="Calibri" w:cstheme="minorHAnsi"/>
                <w:sz w:val="16"/>
                <w:szCs w:val="16"/>
              </w:rPr>
            </w:pPr>
          </w:p>
        </w:tc>
        <w:tc>
          <w:tcPr>
            <w:tcW w:w="1462" w:type="dxa"/>
            <w:vAlign w:val="bottom"/>
          </w:tcPr>
          <w:p w14:paraId="2780BF64" w14:textId="77777777" w:rsidR="001841B9" w:rsidRPr="001841B9" w:rsidRDefault="001841B9" w:rsidP="001841B9">
            <w:pPr>
              <w:ind w:left="0"/>
              <w:jc w:val="center"/>
              <w:rPr>
                <w:rFonts w:eastAsia="Calibri" w:cstheme="minorHAnsi"/>
                <w:sz w:val="16"/>
                <w:szCs w:val="16"/>
              </w:rPr>
            </w:pPr>
          </w:p>
        </w:tc>
        <w:tc>
          <w:tcPr>
            <w:tcW w:w="1718" w:type="dxa"/>
            <w:vAlign w:val="bottom"/>
          </w:tcPr>
          <w:p w14:paraId="113B22B1" w14:textId="77777777" w:rsidR="001841B9" w:rsidRPr="001841B9" w:rsidRDefault="001841B9" w:rsidP="001841B9">
            <w:pPr>
              <w:ind w:left="0"/>
              <w:jc w:val="center"/>
              <w:rPr>
                <w:rFonts w:eastAsia="Calibri" w:cstheme="minorHAnsi"/>
                <w:sz w:val="16"/>
                <w:szCs w:val="16"/>
              </w:rPr>
            </w:pPr>
          </w:p>
        </w:tc>
        <w:tc>
          <w:tcPr>
            <w:tcW w:w="1996" w:type="dxa"/>
            <w:vAlign w:val="bottom"/>
          </w:tcPr>
          <w:p w14:paraId="24AE9F1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12AEB9T7058364</w:t>
            </w:r>
          </w:p>
        </w:tc>
        <w:tc>
          <w:tcPr>
            <w:tcW w:w="2262" w:type="dxa"/>
            <w:vAlign w:val="bottom"/>
          </w:tcPr>
          <w:p w14:paraId="5A1A176F"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12AEC9D7B5T30486</w:t>
            </w:r>
          </w:p>
        </w:tc>
      </w:tr>
      <w:tr w:rsidR="001841B9" w:rsidRPr="001841B9" w14:paraId="37650C7A" w14:textId="77777777" w:rsidTr="006C1439">
        <w:tc>
          <w:tcPr>
            <w:tcW w:w="992" w:type="dxa"/>
          </w:tcPr>
          <w:p w14:paraId="0411E51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p5</w:t>
            </w:r>
          </w:p>
        </w:tc>
        <w:tc>
          <w:tcPr>
            <w:tcW w:w="943" w:type="dxa"/>
          </w:tcPr>
          <w:p w14:paraId="3D8F0DE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r5</w:t>
            </w:r>
          </w:p>
        </w:tc>
        <w:tc>
          <w:tcPr>
            <w:tcW w:w="1442" w:type="dxa"/>
            <w:vAlign w:val="bottom"/>
          </w:tcPr>
          <w:p w14:paraId="34145F1C" w14:textId="77777777" w:rsidR="001841B9" w:rsidRPr="001841B9" w:rsidRDefault="001841B9" w:rsidP="001841B9">
            <w:pPr>
              <w:ind w:left="0"/>
              <w:jc w:val="center"/>
              <w:rPr>
                <w:rFonts w:eastAsia="Calibri" w:cstheme="minorHAnsi"/>
                <w:sz w:val="16"/>
                <w:szCs w:val="16"/>
              </w:rPr>
            </w:pPr>
          </w:p>
        </w:tc>
        <w:tc>
          <w:tcPr>
            <w:tcW w:w="1117" w:type="dxa"/>
          </w:tcPr>
          <w:p w14:paraId="0C917E01" w14:textId="77777777" w:rsidR="001841B9" w:rsidRPr="001841B9" w:rsidRDefault="001841B9" w:rsidP="001841B9">
            <w:pPr>
              <w:ind w:left="0"/>
              <w:jc w:val="center"/>
              <w:rPr>
                <w:rFonts w:eastAsia="Calibri" w:cstheme="minorHAnsi"/>
                <w:sz w:val="16"/>
                <w:szCs w:val="16"/>
              </w:rPr>
            </w:pPr>
          </w:p>
        </w:tc>
        <w:tc>
          <w:tcPr>
            <w:tcW w:w="2016" w:type="dxa"/>
          </w:tcPr>
          <w:p w14:paraId="449BB51E" w14:textId="77777777" w:rsidR="001841B9" w:rsidRPr="001841B9" w:rsidRDefault="001841B9" w:rsidP="001841B9">
            <w:pPr>
              <w:ind w:left="0"/>
              <w:jc w:val="center"/>
              <w:rPr>
                <w:rFonts w:eastAsia="Calibri" w:cstheme="minorHAnsi"/>
                <w:sz w:val="16"/>
                <w:szCs w:val="16"/>
              </w:rPr>
            </w:pPr>
          </w:p>
        </w:tc>
        <w:tc>
          <w:tcPr>
            <w:tcW w:w="1462" w:type="dxa"/>
            <w:vAlign w:val="bottom"/>
          </w:tcPr>
          <w:p w14:paraId="2480280D" w14:textId="77777777" w:rsidR="001841B9" w:rsidRPr="001841B9" w:rsidRDefault="001841B9" w:rsidP="001841B9">
            <w:pPr>
              <w:ind w:left="0"/>
              <w:jc w:val="center"/>
              <w:rPr>
                <w:rFonts w:eastAsia="Calibri" w:cstheme="minorHAnsi"/>
                <w:sz w:val="16"/>
                <w:szCs w:val="16"/>
              </w:rPr>
            </w:pPr>
          </w:p>
        </w:tc>
        <w:tc>
          <w:tcPr>
            <w:tcW w:w="1718" w:type="dxa"/>
            <w:vAlign w:val="bottom"/>
          </w:tcPr>
          <w:p w14:paraId="638D40A1" w14:textId="77777777" w:rsidR="001841B9" w:rsidRPr="001841B9" w:rsidRDefault="001841B9" w:rsidP="001841B9">
            <w:pPr>
              <w:ind w:left="0"/>
              <w:jc w:val="center"/>
              <w:rPr>
                <w:rFonts w:eastAsia="Calibri" w:cstheme="minorHAnsi"/>
                <w:sz w:val="16"/>
                <w:szCs w:val="16"/>
              </w:rPr>
            </w:pPr>
          </w:p>
        </w:tc>
        <w:tc>
          <w:tcPr>
            <w:tcW w:w="1996" w:type="dxa"/>
            <w:vAlign w:val="bottom"/>
          </w:tcPr>
          <w:p w14:paraId="3CF54C63" w14:textId="77777777" w:rsidR="001841B9" w:rsidRPr="001841B9" w:rsidRDefault="001841B9" w:rsidP="001841B9">
            <w:pPr>
              <w:ind w:left="0"/>
              <w:jc w:val="center"/>
              <w:rPr>
                <w:rFonts w:eastAsia="Calibri" w:cstheme="minorHAnsi"/>
                <w:sz w:val="16"/>
                <w:szCs w:val="16"/>
              </w:rPr>
            </w:pPr>
          </w:p>
        </w:tc>
        <w:tc>
          <w:tcPr>
            <w:tcW w:w="2262" w:type="dxa"/>
            <w:vAlign w:val="bottom"/>
          </w:tcPr>
          <w:p w14:paraId="29803B0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12CADEB9T7058364</w:t>
            </w:r>
          </w:p>
        </w:tc>
      </w:tr>
      <w:tr w:rsidR="001841B9" w:rsidRPr="001841B9" w14:paraId="0DE6E26E" w14:textId="77777777" w:rsidTr="006C1439">
        <w:tc>
          <w:tcPr>
            <w:tcW w:w="992" w:type="dxa"/>
          </w:tcPr>
          <w:p w14:paraId="3A9C801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q6</w:t>
            </w:r>
          </w:p>
        </w:tc>
        <w:tc>
          <w:tcPr>
            <w:tcW w:w="943" w:type="dxa"/>
          </w:tcPr>
          <w:p w14:paraId="20EB793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s6</w:t>
            </w:r>
          </w:p>
        </w:tc>
        <w:tc>
          <w:tcPr>
            <w:tcW w:w="1442" w:type="dxa"/>
            <w:vAlign w:val="bottom"/>
          </w:tcPr>
          <w:p w14:paraId="0495A13A" w14:textId="77777777" w:rsidR="001841B9" w:rsidRPr="001841B9" w:rsidRDefault="001841B9" w:rsidP="001841B9">
            <w:pPr>
              <w:ind w:left="0"/>
              <w:jc w:val="center"/>
              <w:rPr>
                <w:rFonts w:eastAsia="Calibri" w:cstheme="minorHAnsi"/>
                <w:sz w:val="16"/>
                <w:szCs w:val="16"/>
              </w:rPr>
            </w:pPr>
          </w:p>
        </w:tc>
        <w:tc>
          <w:tcPr>
            <w:tcW w:w="1117" w:type="dxa"/>
          </w:tcPr>
          <w:p w14:paraId="7B56DFAB" w14:textId="77777777" w:rsidR="001841B9" w:rsidRPr="001841B9" w:rsidRDefault="001841B9" w:rsidP="001841B9">
            <w:pPr>
              <w:ind w:left="0"/>
              <w:jc w:val="center"/>
              <w:rPr>
                <w:rFonts w:eastAsia="Calibri" w:cstheme="minorHAnsi"/>
                <w:sz w:val="16"/>
                <w:szCs w:val="16"/>
              </w:rPr>
            </w:pPr>
          </w:p>
        </w:tc>
        <w:tc>
          <w:tcPr>
            <w:tcW w:w="2016" w:type="dxa"/>
          </w:tcPr>
          <w:p w14:paraId="4ECFACC4" w14:textId="77777777" w:rsidR="001841B9" w:rsidRPr="001841B9" w:rsidRDefault="001841B9" w:rsidP="001841B9">
            <w:pPr>
              <w:ind w:left="0"/>
              <w:jc w:val="center"/>
              <w:rPr>
                <w:rFonts w:eastAsia="Calibri" w:cstheme="minorHAnsi"/>
                <w:sz w:val="16"/>
                <w:szCs w:val="16"/>
              </w:rPr>
            </w:pPr>
          </w:p>
        </w:tc>
        <w:tc>
          <w:tcPr>
            <w:tcW w:w="1462" w:type="dxa"/>
          </w:tcPr>
          <w:p w14:paraId="1023A89B" w14:textId="77777777" w:rsidR="001841B9" w:rsidRPr="001841B9" w:rsidRDefault="001841B9" w:rsidP="001841B9">
            <w:pPr>
              <w:ind w:left="0"/>
              <w:jc w:val="center"/>
              <w:rPr>
                <w:rFonts w:eastAsia="Calibri" w:cstheme="minorHAnsi"/>
                <w:sz w:val="16"/>
                <w:szCs w:val="16"/>
              </w:rPr>
            </w:pPr>
          </w:p>
        </w:tc>
        <w:tc>
          <w:tcPr>
            <w:tcW w:w="1718" w:type="dxa"/>
          </w:tcPr>
          <w:p w14:paraId="43080E23" w14:textId="77777777" w:rsidR="001841B9" w:rsidRPr="001841B9" w:rsidRDefault="001841B9" w:rsidP="001841B9">
            <w:pPr>
              <w:ind w:left="0"/>
              <w:jc w:val="center"/>
              <w:rPr>
                <w:rFonts w:eastAsia="Calibri" w:cstheme="minorHAnsi"/>
                <w:sz w:val="16"/>
                <w:szCs w:val="16"/>
              </w:rPr>
            </w:pPr>
          </w:p>
        </w:tc>
        <w:tc>
          <w:tcPr>
            <w:tcW w:w="1996" w:type="dxa"/>
          </w:tcPr>
          <w:p w14:paraId="271327AA" w14:textId="77777777" w:rsidR="001841B9" w:rsidRPr="001841B9" w:rsidRDefault="001841B9" w:rsidP="001841B9">
            <w:pPr>
              <w:ind w:left="0"/>
              <w:jc w:val="center"/>
              <w:rPr>
                <w:rFonts w:eastAsia="Calibri" w:cstheme="minorHAnsi"/>
                <w:sz w:val="16"/>
                <w:szCs w:val="16"/>
              </w:rPr>
            </w:pPr>
          </w:p>
        </w:tc>
        <w:tc>
          <w:tcPr>
            <w:tcW w:w="2262" w:type="dxa"/>
            <w:vAlign w:val="bottom"/>
          </w:tcPr>
          <w:p w14:paraId="24E55B2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12DCBATE09876543</w:t>
            </w:r>
          </w:p>
        </w:tc>
      </w:tr>
      <w:tr w:rsidR="001841B9" w:rsidRPr="001841B9" w14:paraId="37321865" w14:textId="77777777" w:rsidTr="006C1439">
        <w:tc>
          <w:tcPr>
            <w:tcW w:w="992" w:type="dxa"/>
          </w:tcPr>
          <w:p w14:paraId="6D8941B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q5</w:t>
            </w:r>
          </w:p>
        </w:tc>
        <w:tc>
          <w:tcPr>
            <w:tcW w:w="943" w:type="dxa"/>
          </w:tcPr>
          <w:p w14:paraId="45AB0CA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s5</w:t>
            </w:r>
          </w:p>
        </w:tc>
        <w:tc>
          <w:tcPr>
            <w:tcW w:w="1442" w:type="dxa"/>
            <w:vAlign w:val="bottom"/>
          </w:tcPr>
          <w:p w14:paraId="4E124B26" w14:textId="77777777" w:rsidR="001841B9" w:rsidRPr="001841B9" w:rsidRDefault="001841B9" w:rsidP="001841B9">
            <w:pPr>
              <w:ind w:left="0"/>
              <w:jc w:val="center"/>
              <w:rPr>
                <w:rFonts w:eastAsia="Calibri" w:cstheme="minorHAnsi"/>
                <w:sz w:val="16"/>
                <w:szCs w:val="16"/>
              </w:rPr>
            </w:pPr>
          </w:p>
        </w:tc>
        <w:tc>
          <w:tcPr>
            <w:tcW w:w="1117" w:type="dxa"/>
          </w:tcPr>
          <w:p w14:paraId="2ED9C5C6" w14:textId="77777777" w:rsidR="001841B9" w:rsidRPr="001841B9" w:rsidRDefault="001841B9" w:rsidP="001841B9">
            <w:pPr>
              <w:ind w:left="0"/>
              <w:jc w:val="center"/>
              <w:rPr>
                <w:rFonts w:eastAsia="Calibri" w:cstheme="minorHAnsi"/>
                <w:sz w:val="16"/>
                <w:szCs w:val="16"/>
              </w:rPr>
            </w:pPr>
          </w:p>
        </w:tc>
        <w:tc>
          <w:tcPr>
            <w:tcW w:w="2016" w:type="dxa"/>
          </w:tcPr>
          <w:p w14:paraId="73851604" w14:textId="77777777" w:rsidR="001841B9" w:rsidRPr="001841B9" w:rsidRDefault="001841B9" w:rsidP="001841B9">
            <w:pPr>
              <w:ind w:left="0"/>
              <w:jc w:val="center"/>
              <w:rPr>
                <w:rFonts w:eastAsia="Calibri" w:cstheme="minorHAnsi"/>
                <w:sz w:val="16"/>
                <w:szCs w:val="16"/>
              </w:rPr>
            </w:pPr>
          </w:p>
        </w:tc>
        <w:tc>
          <w:tcPr>
            <w:tcW w:w="1462" w:type="dxa"/>
          </w:tcPr>
          <w:p w14:paraId="53AA9688" w14:textId="77777777" w:rsidR="001841B9" w:rsidRPr="001841B9" w:rsidRDefault="001841B9" w:rsidP="001841B9">
            <w:pPr>
              <w:ind w:left="0"/>
              <w:jc w:val="center"/>
              <w:rPr>
                <w:rFonts w:eastAsia="Calibri" w:cstheme="minorHAnsi"/>
                <w:sz w:val="16"/>
                <w:szCs w:val="16"/>
              </w:rPr>
            </w:pPr>
          </w:p>
        </w:tc>
        <w:tc>
          <w:tcPr>
            <w:tcW w:w="1718" w:type="dxa"/>
          </w:tcPr>
          <w:p w14:paraId="525DBBA4" w14:textId="77777777" w:rsidR="001841B9" w:rsidRPr="001841B9" w:rsidRDefault="001841B9" w:rsidP="001841B9">
            <w:pPr>
              <w:ind w:left="0"/>
              <w:jc w:val="center"/>
              <w:rPr>
                <w:rFonts w:eastAsia="Calibri" w:cstheme="minorHAnsi"/>
                <w:sz w:val="16"/>
                <w:szCs w:val="16"/>
              </w:rPr>
            </w:pPr>
          </w:p>
        </w:tc>
        <w:tc>
          <w:tcPr>
            <w:tcW w:w="1996" w:type="dxa"/>
            <w:vAlign w:val="bottom"/>
          </w:tcPr>
          <w:p w14:paraId="70F4736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12BATE09876543</w:t>
            </w:r>
          </w:p>
        </w:tc>
        <w:tc>
          <w:tcPr>
            <w:tcW w:w="2262" w:type="dxa"/>
            <w:vAlign w:val="bottom"/>
          </w:tcPr>
          <w:p w14:paraId="6CFCBED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12BDTC0A8E694735</w:t>
            </w:r>
          </w:p>
        </w:tc>
      </w:tr>
      <w:tr w:rsidR="001841B9" w:rsidRPr="001841B9" w14:paraId="51A9B59B" w14:textId="77777777" w:rsidTr="006C1439">
        <w:tc>
          <w:tcPr>
            <w:tcW w:w="992" w:type="dxa"/>
          </w:tcPr>
          <w:p w14:paraId="17DEAFE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q4</w:t>
            </w:r>
          </w:p>
        </w:tc>
        <w:tc>
          <w:tcPr>
            <w:tcW w:w="943" w:type="dxa"/>
          </w:tcPr>
          <w:p w14:paraId="550E5F1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s4</w:t>
            </w:r>
          </w:p>
        </w:tc>
        <w:tc>
          <w:tcPr>
            <w:tcW w:w="1442" w:type="dxa"/>
          </w:tcPr>
          <w:p w14:paraId="23630E70" w14:textId="77777777" w:rsidR="001841B9" w:rsidRPr="001841B9" w:rsidRDefault="001841B9" w:rsidP="001841B9">
            <w:pPr>
              <w:ind w:left="0"/>
              <w:jc w:val="center"/>
              <w:rPr>
                <w:rFonts w:eastAsia="Calibri" w:cstheme="minorHAnsi"/>
                <w:sz w:val="16"/>
                <w:szCs w:val="16"/>
              </w:rPr>
            </w:pPr>
          </w:p>
        </w:tc>
        <w:tc>
          <w:tcPr>
            <w:tcW w:w="1117" w:type="dxa"/>
          </w:tcPr>
          <w:p w14:paraId="2A2D95B0" w14:textId="77777777" w:rsidR="001841B9" w:rsidRPr="001841B9" w:rsidRDefault="001841B9" w:rsidP="001841B9">
            <w:pPr>
              <w:ind w:left="0"/>
              <w:jc w:val="center"/>
              <w:rPr>
                <w:rFonts w:eastAsia="Calibri" w:cstheme="minorHAnsi"/>
                <w:sz w:val="16"/>
                <w:szCs w:val="16"/>
              </w:rPr>
            </w:pPr>
          </w:p>
        </w:tc>
        <w:tc>
          <w:tcPr>
            <w:tcW w:w="2016" w:type="dxa"/>
          </w:tcPr>
          <w:p w14:paraId="31D440DA" w14:textId="77777777" w:rsidR="001841B9" w:rsidRPr="001841B9" w:rsidRDefault="001841B9" w:rsidP="001841B9">
            <w:pPr>
              <w:ind w:left="0"/>
              <w:jc w:val="center"/>
              <w:rPr>
                <w:rFonts w:eastAsia="Calibri" w:cstheme="minorHAnsi"/>
                <w:sz w:val="16"/>
                <w:szCs w:val="16"/>
              </w:rPr>
            </w:pPr>
          </w:p>
        </w:tc>
        <w:tc>
          <w:tcPr>
            <w:tcW w:w="1462" w:type="dxa"/>
          </w:tcPr>
          <w:p w14:paraId="36C8C2B6" w14:textId="77777777" w:rsidR="001841B9" w:rsidRPr="001841B9" w:rsidRDefault="001841B9" w:rsidP="001841B9">
            <w:pPr>
              <w:ind w:left="0"/>
              <w:jc w:val="center"/>
              <w:rPr>
                <w:rFonts w:eastAsia="Calibri" w:cstheme="minorHAnsi"/>
                <w:sz w:val="16"/>
                <w:szCs w:val="16"/>
              </w:rPr>
            </w:pPr>
          </w:p>
        </w:tc>
        <w:tc>
          <w:tcPr>
            <w:tcW w:w="1718" w:type="dxa"/>
          </w:tcPr>
          <w:p w14:paraId="4EE29FF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12TE09876543</w:t>
            </w:r>
          </w:p>
        </w:tc>
        <w:tc>
          <w:tcPr>
            <w:tcW w:w="1996" w:type="dxa"/>
            <w:vAlign w:val="bottom"/>
          </w:tcPr>
          <w:p w14:paraId="671F1354"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12TB0A8E694735</w:t>
            </w:r>
          </w:p>
        </w:tc>
        <w:tc>
          <w:tcPr>
            <w:tcW w:w="2262" w:type="dxa"/>
            <w:vAlign w:val="bottom"/>
          </w:tcPr>
          <w:p w14:paraId="2E35667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12TB0D8C6A4E3957</w:t>
            </w:r>
          </w:p>
        </w:tc>
      </w:tr>
      <w:tr w:rsidR="001841B9" w:rsidRPr="001841B9" w14:paraId="30115FCF" w14:textId="77777777" w:rsidTr="006C1439">
        <w:tc>
          <w:tcPr>
            <w:tcW w:w="992" w:type="dxa"/>
          </w:tcPr>
          <w:p w14:paraId="76A8E03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q3</w:t>
            </w:r>
          </w:p>
        </w:tc>
        <w:tc>
          <w:tcPr>
            <w:tcW w:w="943" w:type="dxa"/>
          </w:tcPr>
          <w:p w14:paraId="47AF515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s3</w:t>
            </w:r>
          </w:p>
        </w:tc>
        <w:tc>
          <w:tcPr>
            <w:tcW w:w="1442" w:type="dxa"/>
          </w:tcPr>
          <w:p w14:paraId="2BD02DAE" w14:textId="77777777" w:rsidR="001841B9" w:rsidRPr="001841B9" w:rsidRDefault="001841B9" w:rsidP="001841B9">
            <w:pPr>
              <w:ind w:left="0"/>
              <w:jc w:val="center"/>
              <w:rPr>
                <w:rFonts w:eastAsia="Calibri" w:cstheme="minorHAnsi"/>
                <w:sz w:val="16"/>
                <w:szCs w:val="16"/>
              </w:rPr>
            </w:pPr>
          </w:p>
        </w:tc>
        <w:tc>
          <w:tcPr>
            <w:tcW w:w="1117" w:type="dxa"/>
          </w:tcPr>
          <w:p w14:paraId="6C753317" w14:textId="77777777" w:rsidR="001841B9" w:rsidRPr="001841B9" w:rsidRDefault="001841B9" w:rsidP="001841B9">
            <w:pPr>
              <w:ind w:left="0"/>
              <w:jc w:val="center"/>
              <w:rPr>
                <w:rFonts w:eastAsia="Calibri" w:cstheme="minorHAnsi"/>
                <w:sz w:val="16"/>
                <w:szCs w:val="16"/>
              </w:rPr>
            </w:pPr>
          </w:p>
        </w:tc>
        <w:tc>
          <w:tcPr>
            <w:tcW w:w="2016" w:type="dxa"/>
          </w:tcPr>
          <w:p w14:paraId="6735F31D" w14:textId="77777777" w:rsidR="001841B9" w:rsidRPr="001841B9" w:rsidRDefault="001841B9" w:rsidP="001841B9">
            <w:pPr>
              <w:ind w:left="0"/>
              <w:jc w:val="center"/>
              <w:rPr>
                <w:rFonts w:eastAsia="Calibri" w:cstheme="minorHAnsi"/>
                <w:sz w:val="16"/>
                <w:szCs w:val="16"/>
              </w:rPr>
            </w:pPr>
          </w:p>
        </w:tc>
        <w:tc>
          <w:tcPr>
            <w:tcW w:w="1462" w:type="dxa"/>
            <w:vAlign w:val="bottom"/>
          </w:tcPr>
          <w:p w14:paraId="1BBC7FD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1209876543</w:t>
            </w:r>
          </w:p>
        </w:tc>
        <w:tc>
          <w:tcPr>
            <w:tcW w:w="1718" w:type="dxa"/>
          </w:tcPr>
          <w:p w14:paraId="29805E6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120T8E694735</w:t>
            </w:r>
          </w:p>
        </w:tc>
        <w:tc>
          <w:tcPr>
            <w:tcW w:w="1996" w:type="dxa"/>
            <w:vAlign w:val="bottom"/>
          </w:tcPr>
          <w:p w14:paraId="3CB34BD9"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120T8B6A4E3957</w:t>
            </w:r>
          </w:p>
        </w:tc>
        <w:tc>
          <w:tcPr>
            <w:tcW w:w="2262" w:type="dxa"/>
            <w:vAlign w:val="bottom"/>
          </w:tcPr>
          <w:p w14:paraId="45718BEA"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120T8B6D4C3A5E79</w:t>
            </w:r>
          </w:p>
        </w:tc>
      </w:tr>
      <w:tr w:rsidR="001841B9" w:rsidRPr="001841B9" w14:paraId="04619955" w14:textId="77777777" w:rsidTr="006C1439">
        <w:tc>
          <w:tcPr>
            <w:tcW w:w="992" w:type="dxa"/>
          </w:tcPr>
          <w:p w14:paraId="25954CD6"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q2</w:t>
            </w:r>
          </w:p>
        </w:tc>
        <w:tc>
          <w:tcPr>
            <w:tcW w:w="943" w:type="dxa"/>
          </w:tcPr>
          <w:p w14:paraId="6BB16FE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s2</w:t>
            </w:r>
          </w:p>
        </w:tc>
        <w:tc>
          <w:tcPr>
            <w:tcW w:w="1442" w:type="dxa"/>
          </w:tcPr>
          <w:p w14:paraId="111ED9AC" w14:textId="77777777" w:rsidR="001841B9" w:rsidRPr="001841B9" w:rsidRDefault="001841B9" w:rsidP="001841B9">
            <w:pPr>
              <w:ind w:left="0"/>
              <w:jc w:val="center"/>
              <w:rPr>
                <w:rFonts w:eastAsia="Calibri" w:cstheme="minorHAnsi"/>
                <w:sz w:val="16"/>
                <w:szCs w:val="16"/>
              </w:rPr>
            </w:pPr>
          </w:p>
        </w:tc>
        <w:tc>
          <w:tcPr>
            <w:tcW w:w="1117" w:type="dxa"/>
          </w:tcPr>
          <w:p w14:paraId="67914C8F" w14:textId="77777777" w:rsidR="001841B9" w:rsidRPr="001841B9" w:rsidRDefault="001841B9" w:rsidP="001841B9">
            <w:pPr>
              <w:ind w:left="0"/>
              <w:jc w:val="center"/>
              <w:rPr>
                <w:rFonts w:eastAsia="Calibri" w:cstheme="minorHAnsi"/>
                <w:sz w:val="16"/>
                <w:szCs w:val="16"/>
              </w:rPr>
            </w:pPr>
          </w:p>
        </w:tc>
        <w:tc>
          <w:tcPr>
            <w:tcW w:w="2016" w:type="dxa"/>
            <w:vAlign w:val="bottom"/>
          </w:tcPr>
          <w:p w14:paraId="4C33092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12876543</w:t>
            </w:r>
          </w:p>
        </w:tc>
        <w:tc>
          <w:tcPr>
            <w:tcW w:w="1462" w:type="dxa"/>
            <w:vAlign w:val="bottom"/>
          </w:tcPr>
          <w:p w14:paraId="5CF3ED85"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1280694735</w:t>
            </w:r>
          </w:p>
        </w:tc>
        <w:tc>
          <w:tcPr>
            <w:tcW w:w="1718" w:type="dxa"/>
            <w:vAlign w:val="bottom"/>
          </w:tcPr>
          <w:p w14:paraId="14EBEFE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12806T4E3957</w:t>
            </w:r>
          </w:p>
        </w:tc>
        <w:tc>
          <w:tcPr>
            <w:tcW w:w="1996" w:type="dxa"/>
            <w:vAlign w:val="bottom"/>
          </w:tcPr>
          <w:p w14:paraId="3A5FD3BA"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12806T4B3A5E79</w:t>
            </w:r>
          </w:p>
        </w:tc>
        <w:tc>
          <w:tcPr>
            <w:tcW w:w="2262" w:type="dxa"/>
            <w:vAlign w:val="bottom"/>
          </w:tcPr>
          <w:p w14:paraId="094A59BF"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12806T4B3D5C7A9E</w:t>
            </w:r>
          </w:p>
        </w:tc>
      </w:tr>
      <w:tr w:rsidR="001841B9" w:rsidRPr="001841B9" w14:paraId="03032517" w14:textId="77777777" w:rsidTr="006C1439">
        <w:tc>
          <w:tcPr>
            <w:tcW w:w="992" w:type="dxa"/>
          </w:tcPr>
          <w:p w14:paraId="2F43F40C"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q1</w:t>
            </w:r>
          </w:p>
        </w:tc>
        <w:tc>
          <w:tcPr>
            <w:tcW w:w="943" w:type="dxa"/>
          </w:tcPr>
          <w:p w14:paraId="5CF6439A"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s1</w:t>
            </w:r>
          </w:p>
        </w:tc>
        <w:tc>
          <w:tcPr>
            <w:tcW w:w="1442" w:type="dxa"/>
            <w:vAlign w:val="bottom"/>
          </w:tcPr>
          <w:p w14:paraId="6E8C6394" w14:textId="77777777" w:rsidR="001841B9" w:rsidRPr="001841B9" w:rsidRDefault="001841B9" w:rsidP="001841B9">
            <w:pPr>
              <w:ind w:left="0"/>
              <w:jc w:val="center"/>
              <w:rPr>
                <w:rFonts w:eastAsia="Calibri" w:cstheme="minorHAnsi"/>
                <w:sz w:val="16"/>
                <w:szCs w:val="16"/>
              </w:rPr>
            </w:pPr>
          </w:p>
        </w:tc>
        <w:tc>
          <w:tcPr>
            <w:tcW w:w="1117" w:type="dxa"/>
            <w:vAlign w:val="bottom"/>
          </w:tcPr>
          <w:p w14:paraId="1AD50F8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126543</w:t>
            </w:r>
          </w:p>
        </w:tc>
        <w:tc>
          <w:tcPr>
            <w:tcW w:w="2016" w:type="dxa"/>
            <w:vAlign w:val="bottom"/>
          </w:tcPr>
          <w:p w14:paraId="7AC1F4D3"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12684735</w:t>
            </w:r>
          </w:p>
        </w:tc>
        <w:tc>
          <w:tcPr>
            <w:tcW w:w="1462" w:type="dxa"/>
            <w:vAlign w:val="bottom"/>
          </w:tcPr>
          <w:p w14:paraId="7DDA3EBB"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1268403957</w:t>
            </w:r>
          </w:p>
        </w:tc>
        <w:tc>
          <w:tcPr>
            <w:tcW w:w="1718" w:type="dxa"/>
            <w:vAlign w:val="bottom"/>
          </w:tcPr>
          <w:p w14:paraId="38A5845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1268403T5E79</w:t>
            </w:r>
          </w:p>
        </w:tc>
        <w:tc>
          <w:tcPr>
            <w:tcW w:w="1996" w:type="dxa"/>
            <w:vAlign w:val="bottom"/>
          </w:tcPr>
          <w:p w14:paraId="40D2F9E9"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1268403T5B7A9E</w:t>
            </w:r>
          </w:p>
        </w:tc>
        <w:tc>
          <w:tcPr>
            <w:tcW w:w="2262" w:type="dxa"/>
            <w:vAlign w:val="bottom"/>
          </w:tcPr>
          <w:p w14:paraId="78CA469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1268403T5B7D9CEA</w:t>
            </w:r>
          </w:p>
        </w:tc>
      </w:tr>
      <w:tr w:rsidR="001841B9" w:rsidRPr="001841B9" w14:paraId="56B818A9" w14:textId="77777777" w:rsidTr="006C1439">
        <w:tc>
          <w:tcPr>
            <w:tcW w:w="992" w:type="dxa"/>
          </w:tcPr>
          <w:p w14:paraId="2AB29E2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q</w:t>
            </w:r>
          </w:p>
        </w:tc>
        <w:tc>
          <w:tcPr>
            <w:tcW w:w="943" w:type="dxa"/>
          </w:tcPr>
          <w:p w14:paraId="216AEE62"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s</w:t>
            </w:r>
          </w:p>
        </w:tc>
        <w:tc>
          <w:tcPr>
            <w:tcW w:w="1442" w:type="dxa"/>
            <w:vAlign w:val="bottom"/>
          </w:tcPr>
          <w:p w14:paraId="1E47DB6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1243</w:t>
            </w:r>
          </w:p>
        </w:tc>
        <w:tc>
          <w:tcPr>
            <w:tcW w:w="1117" w:type="dxa"/>
            <w:vAlign w:val="bottom"/>
          </w:tcPr>
          <w:p w14:paraId="45B8C1EE"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124635</w:t>
            </w:r>
          </w:p>
        </w:tc>
        <w:tc>
          <w:tcPr>
            <w:tcW w:w="2016" w:type="dxa"/>
            <w:vAlign w:val="bottom"/>
          </w:tcPr>
          <w:p w14:paraId="5BF4943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12463857</w:t>
            </w:r>
          </w:p>
        </w:tc>
        <w:tc>
          <w:tcPr>
            <w:tcW w:w="1462" w:type="dxa"/>
            <w:vAlign w:val="bottom"/>
          </w:tcPr>
          <w:p w14:paraId="50E5CF47"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1246385079</w:t>
            </w:r>
          </w:p>
        </w:tc>
        <w:tc>
          <w:tcPr>
            <w:tcW w:w="1718" w:type="dxa"/>
            <w:vAlign w:val="bottom"/>
          </w:tcPr>
          <w:p w14:paraId="1B4DA878"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124638507T9E</w:t>
            </w:r>
          </w:p>
        </w:tc>
        <w:tc>
          <w:tcPr>
            <w:tcW w:w="1996" w:type="dxa"/>
            <w:vAlign w:val="bottom"/>
          </w:tcPr>
          <w:p w14:paraId="0D44B6A0"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124638507T9BEA</w:t>
            </w:r>
          </w:p>
        </w:tc>
        <w:tc>
          <w:tcPr>
            <w:tcW w:w="2262" w:type="dxa"/>
            <w:vAlign w:val="bottom"/>
          </w:tcPr>
          <w:p w14:paraId="201EBFFD" w14:textId="77777777" w:rsidR="001841B9" w:rsidRPr="001841B9" w:rsidRDefault="001841B9" w:rsidP="001841B9">
            <w:pPr>
              <w:ind w:left="0"/>
              <w:jc w:val="center"/>
              <w:rPr>
                <w:rFonts w:eastAsia="Calibri" w:cstheme="minorHAnsi"/>
                <w:sz w:val="16"/>
                <w:szCs w:val="16"/>
              </w:rPr>
            </w:pPr>
            <w:r w:rsidRPr="001841B9">
              <w:rPr>
                <w:rFonts w:eastAsia="Calibri" w:cstheme="minorHAnsi"/>
                <w:sz w:val="16"/>
                <w:szCs w:val="16"/>
              </w:rPr>
              <w:t>124638507T9BEDAC</w:t>
            </w:r>
          </w:p>
        </w:tc>
      </w:tr>
    </w:tbl>
    <w:p w14:paraId="0D8CC0B2" w14:textId="77777777" w:rsidR="00F90A48" w:rsidRDefault="00F90A48" w:rsidP="00F90A48">
      <w:pPr>
        <w:rPr>
          <w:rFonts w:ascii="Helvetica" w:hAnsi="Helvetica" w:cs="Helvetica"/>
          <w:color w:val="212529"/>
          <w:lang w:val="en"/>
        </w:rPr>
      </w:pPr>
    </w:p>
    <w:p w14:paraId="6BC914D3" w14:textId="77777777" w:rsidR="00F90A48" w:rsidRPr="004C4DAD" w:rsidRDefault="00F90A48" w:rsidP="004C4DAD">
      <w:pPr>
        <w:pStyle w:val="Heading1"/>
      </w:pPr>
      <w:bookmarkStart w:id="4" w:name="_Toc535583430"/>
      <w:r w:rsidRPr="004C4DAD">
        <w:lastRenderedPageBreak/>
        <w:t>Appendix D. Method Extension Processes</w:t>
      </w:r>
      <w:bookmarkEnd w:id="4"/>
    </w:p>
    <w:p w14:paraId="1C30CA48" w14:textId="77777777" w:rsidR="00F90A48" w:rsidRPr="006C1439" w:rsidRDefault="00F90A48" w:rsidP="006C1439">
      <w:pPr>
        <w:pStyle w:val="Heading2"/>
      </w:pPr>
      <w:r w:rsidRPr="006C1439">
        <w:t>A. Definitions</w:t>
      </w:r>
    </w:p>
    <w:tbl>
      <w:tblPr>
        <w:tblW w:w="0" w:type="auto"/>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4" w:type="dxa"/>
          <w:left w:w="72" w:type="dxa"/>
          <w:bottom w:w="144" w:type="dxa"/>
          <w:right w:w="72" w:type="dxa"/>
        </w:tblCellMar>
        <w:tblLook w:val="04A0" w:firstRow="1" w:lastRow="0" w:firstColumn="1" w:lastColumn="0" w:noHBand="0" w:noVBand="1"/>
      </w:tblPr>
      <w:tblGrid>
        <w:gridCol w:w="567"/>
        <w:gridCol w:w="2127"/>
        <w:gridCol w:w="6328"/>
      </w:tblGrid>
      <w:tr w:rsidR="009A36A9" w:rsidRPr="00A57DD9" w14:paraId="3CF69296" w14:textId="77777777" w:rsidTr="009A36A9">
        <w:trPr>
          <w:cantSplit/>
        </w:trPr>
        <w:tc>
          <w:tcPr>
            <w:tcW w:w="567" w:type="dxa"/>
            <w:shd w:val="clear" w:color="auto" w:fill="auto"/>
            <w:noWrap/>
            <w:hideMark/>
          </w:tcPr>
          <w:p w14:paraId="629CEAFF" w14:textId="77777777" w:rsidR="009A36A9" w:rsidRPr="009A36A9" w:rsidRDefault="009A36A9" w:rsidP="006C1439">
            <w:pPr>
              <w:spacing w:after="0" w:line="240" w:lineRule="auto"/>
              <w:rPr>
                <w:rFonts w:eastAsia="Times New Roman" w:cstheme="minorHAnsi"/>
                <w:color w:val="000000"/>
                <w:lang w:val="en-GB"/>
              </w:rPr>
            </w:pPr>
            <w:r w:rsidRPr="009A36A9">
              <w:rPr>
                <w:rFonts w:cstheme="minorHAnsi"/>
              </w:rPr>
              <w:t>1.</w:t>
            </w:r>
          </w:p>
        </w:tc>
        <w:tc>
          <w:tcPr>
            <w:tcW w:w="2127" w:type="dxa"/>
            <w:shd w:val="clear" w:color="auto" w:fill="auto"/>
            <w:hideMark/>
          </w:tcPr>
          <w:p w14:paraId="38F034CB" w14:textId="79F0327A" w:rsidR="009A36A9" w:rsidRPr="002C3750" w:rsidRDefault="009A36A9" w:rsidP="006C1439">
            <w:pPr>
              <w:spacing w:after="0" w:line="240" w:lineRule="auto"/>
            </w:pPr>
            <w:r w:rsidRPr="002C3750">
              <w:t>Cycle of Working Bells</w:t>
            </w:r>
          </w:p>
        </w:tc>
        <w:tc>
          <w:tcPr>
            <w:tcW w:w="6328" w:type="dxa"/>
            <w:shd w:val="clear" w:color="auto" w:fill="auto"/>
            <w:hideMark/>
          </w:tcPr>
          <w:p w14:paraId="722628C2" w14:textId="5C28F7AF" w:rsidR="009A36A9" w:rsidRPr="009A36A9" w:rsidRDefault="009A36A9" w:rsidP="009A36A9">
            <w:pPr>
              <w:pStyle w:val="Tabletext"/>
            </w:pPr>
            <w:r w:rsidRPr="009A36A9">
              <w:t>A Cycle of Working Bells is a set of bells that successively occupy each other's Places at the Leadheads of a Method's Plain Course.</w:t>
            </w:r>
          </w:p>
        </w:tc>
      </w:tr>
      <w:tr w:rsidR="009A36A9" w:rsidRPr="00A57DD9" w14:paraId="52160D1A" w14:textId="77777777" w:rsidTr="002C3750">
        <w:trPr>
          <w:cantSplit/>
        </w:trPr>
        <w:tc>
          <w:tcPr>
            <w:tcW w:w="567" w:type="dxa"/>
            <w:shd w:val="clear" w:color="auto" w:fill="auto"/>
            <w:noWrap/>
            <w:hideMark/>
          </w:tcPr>
          <w:p w14:paraId="5A6264EC" w14:textId="77777777" w:rsidR="009A36A9" w:rsidRPr="00A57DD9" w:rsidRDefault="009A36A9" w:rsidP="006C1439">
            <w:pPr>
              <w:spacing w:after="0" w:line="240" w:lineRule="auto"/>
              <w:rPr>
                <w:rFonts w:eastAsia="Times New Roman" w:cstheme="minorHAnsi"/>
                <w:color w:val="000000"/>
                <w:lang w:val="en-GB"/>
              </w:rPr>
            </w:pPr>
            <w:r w:rsidRPr="00A57DD9">
              <w:rPr>
                <w:rFonts w:cstheme="minorHAnsi"/>
              </w:rPr>
              <w:t>2</w:t>
            </w:r>
            <w:r>
              <w:rPr>
                <w:rFonts w:cstheme="minorHAnsi"/>
              </w:rPr>
              <w:t>.</w:t>
            </w:r>
          </w:p>
        </w:tc>
        <w:tc>
          <w:tcPr>
            <w:tcW w:w="2127" w:type="dxa"/>
            <w:shd w:val="clear" w:color="auto" w:fill="auto"/>
            <w:hideMark/>
          </w:tcPr>
          <w:p w14:paraId="0BC6A92C" w14:textId="14EE6999" w:rsidR="009A36A9" w:rsidRPr="002C3750" w:rsidRDefault="002C3750" w:rsidP="006C1439">
            <w:pPr>
              <w:spacing w:after="0" w:line="240" w:lineRule="auto"/>
            </w:pPr>
            <w:r w:rsidRPr="002C3750">
              <w:t>Plain Bob Leadheads</w:t>
            </w:r>
          </w:p>
        </w:tc>
        <w:tc>
          <w:tcPr>
            <w:tcW w:w="6328" w:type="dxa"/>
            <w:shd w:val="clear" w:color="auto" w:fill="auto"/>
          </w:tcPr>
          <w:p w14:paraId="5F54C4FD" w14:textId="638428F3" w:rsidR="009A36A9" w:rsidRPr="002C3750" w:rsidRDefault="002C3750" w:rsidP="002C3750">
            <w:pPr>
              <w:pStyle w:val="Tabletext"/>
            </w:pPr>
            <w:r w:rsidRPr="002C3750">
              <w:t>A Method is said to have Plain Bob Leadheads if it can be Rotated (if needed) to start from a Change such that the treble leads at the Leadends and Leadheads, and the Leadends and Leadheads of the Method's Plain Course all oc</w:t>
            </w:r>
            <w:r w:rsidRPr="002C3750">
              <w:rPr>
                <w:rStyle w:val="TabletextChar"/>
              </w:rPr>
              <w:t>cur in a Plain Course of the Method Plain Bob at the same Stage.</w:t>
            </w:r>
          </w:p>
        </w:tc>
      </w:tr>
      <w:tr w:rsidR="009A36A9" w:rsidRPr="00A57DD9" w14:paraId="3401969D" w14:textId="77777777" w:rsidTr="009A36A9">
        <w:trPr>
          <w:cantSplit/>
        </w:trPr>
        <w:tc>
          <w:tcPr>
            <w:tcW w:w="567" w:type="dxa"/>
            <w:shd w:val="clear" w:color="auto" w:fill="auto"/>
            <w:noWrap/>
          </w:tcPr>
          <w:p w14:paraId="33018D91" w14:textId="77777777" w:rsidR="009A36A9" w:rsidRPr="00A57DD9" w:rsidRDefault="009A36A9" w:rsidP="006C1439">
            <w:pPr>
              <w:spacing w:after="0" w:line="240" w:lineRule="auto"/>
              <w:rPr>
                <w:rFonts w:cstheme="minorHAnsi"/>
              </w:rPr>
            </w:pPr>
            <w:r w:rsidRPr="00A57DD9">
              <w:rPr>
                <w:rFonts w:cstheme="minorHAnsi"/>
              </w:rPr>
              <w:t>3</w:t>
            </w:r>
            <w:r>
              <w:rPr>
                <w:rFonts w:cstheme="minorHAnsi"/>
              </w:rPr>
              <w:t>.</w:t>
            </w:r>
          </w:p>
        </w:tc>
        <w:tc>
          <w:tcPr>
            <w:tcW w:w="2127" w:type="dxa"/>
            <w:shd w:val="clear" w:color="auto" w:fill="auto"/>
          </w:tcPr>
          <w:p w14:paraId="5DA0B576" w14:textId="612A6304" w:rsidR="009A36A9" w:rsidRPr="002C3750" w:rsidRDefault="006C1439" w:rsidP="006C1439">
            <w:pPr>
              <w:spacing w:after="0" w:line="240" w:lineRule="auto"/>
            </w:pPr>
            <w:r w:rsidRPr="006C1439">
              <w:t>Coursing</w:t>
            </w:r>
          </w:p>
        </w:tc>
        <w:tc>
          <w:tcPr>
            <w:tcW w:w="6328" w:type="dxa"/>
            <w:shd w:val="clear" w:color="auto" w:fill="auto"/>
          </w:tcPr>
          <w:p w14:paraId="795E5C23" w14:textId="1FF0890F" w:rsidR="009A36A9" w:rsidRPr="002C3750" w:rsidRDefault="006C1439" w:rsidP="006C1439">
            <w:pPr>
              <w:pStyle w:val="Tabletext"/>
            </w:pPr>
            <w:r w:rsidRPr="006C1439">
              <w:t>Two Hunt Bells are said to Course if they follow the same Path, and one Hunt Bell rings in the same Places as the other Hunt Bell at an interval of two Rows apart.</w:t>
            </w:r>
          </w:p>
        </w:tc>
      </w:tr>
      <w:tr w:rsidR="009A36A9" w:rsidRPr="00A57DD9" w14:paraId="1811688F" w14:textId="77777777" w:rsidTr="009A36A9">
        <w:trPr>
          <w:cantSplit/>
        </w:trPr>
        <w:tc>
          <w:tcPr>
            <w:tcW w:w="567" w:type="dxa"/>
            <w:shd w:val="clear" w:color="auto" w:fill="auto"/>
            <w:noWrap/>
          </w:tcPr>
          <w:p w14:paraId="3BFBCE17" w14:textId="77777777" w:rsidR="009A36A9" w:rsidRPr="00A57DD9" w:rsidRDefault="009A36A9" w:rsidP="006C1439">
            <w:pPr>
              <w:spacing w:after="0" w:line="240" w:lineRule="auto"/>
              <w:rPr>
                <w:rFonts w:cstheme="minorHAnsi"/>
              </w:rPr>
            </w:pPr>
            <w:r w:rsidRPr="00A57DD9">
              <w:rPr>
                <w:rFonts w:cstheme="minorHAnsi"/>
              </w:rPr>
              <w:t>4</w:t>
            </w:r>
            <w:r>
              <w:rPr>
                <w:rFonts w:cstheme="minorHAnsi"/>
              </w:rPr>
              <w:t>.</w:t>
            </w:r>
          </w:p>
        </w:tc>
        <w:tc>
          <w:tcPr>
            <w:tcW w:w="2127" w:type="dxa"/>
            <w:shd w:val="clear" w:color="auto" w:fill="auto"/>
          </w:tcPr>
          <w:p w14:paraId="461E2604" w14:textId="6A8C0AA3" w:rsidR="009A36A9" w:rsidRPr="002C3750" w:rsidRDefault="006C1439" w:rsidP="006C1439">
            <w:pPr>
              <w:spacing w:after="0" w:line="240" w:lineRule="auto"/>
            </w:pPr>
            <w:r>
              <w:rPr>
                <w:rFonts w:ascii="Helvetica" w:eastAsia="Times New Roman" w:hAnsi="Helvetica" w:cs="Helvetica"/>
                <w:color w:val="212529"/>
                <w:lang w:val="en"/>
              </w:rPr>
              <w:t>Mode</w:t>
            </w:r>
          </w:p>
        </w:tc>
        <w:tc>
          <w:tcPr>
            <w:tcW w:w="6328" w:type="dxa"/>
            <w:shd w:val="clear" w:color="auto" w:fill="auto"/>
          </w:tcPr>
          <w:p w14:paraId="0DA5433E" w14:textId="525029EC" w:rsidR="009A36A9" w:rsidRPr="002C3750" w:rsidRDefault="006C1439" w:rsidP="006C1439">
            <w:pPr>
              <w:pStyle w:val="Tabletext"/>
            </w:pPr>
            <w:r w:rsidRPr="006C1439">
              <w:t>The Mode of an Extension Process specifies which Places remain static, and which Places expand.</w:t>
            </w:r>
          </w:p>
        </w:tc>
      </w:tr>
    </w:tbl>
    <w:p w14:paraId="61EDB488" w14:textId="77777777" w:rsidR="009A36A9" w:rsidRDefault="009A36A9" w:rsidP="00F90A48">
      <w:pPr>
        <w:rPr>
          <w:rFonts w:ascii="Helvetica" w:eastAsia="Times New Roman" w:hAnsi="Helvetica" w:cs="Helvetica"/>
          <w:color w:val="212529"/>
          <w:lang w:val="en"/>
        </w:rPr>
      </w:pPr>
    </w:p>
    <w:p w14:paraId="27B96DBC" w14:textId="41A3021A" w:rsidR="00F90A48" w:rsidRPr="006C1439" w:rsidRDefault="00F90A48" w:rsidP="006C1439">
      <w:pPr>
        <w:pStyle w:val="Heading5"/>
        <w:pBdr>
          <w:bottom w:val="single" w:sz="6" w:space="7" w:color="C0C0C0"/>
        </w:pBdr>
        <w:shd w:val="clear" w:color="auto" w:fill="FFFFFF"/>
        <w:spacing w:before="0" w:beforeAutospacing="0" w:after="225" w:afterAutospacing="0"/>
        <w:ind w:left="0" w:firstLine="0"/>
        <w:rPr>
          <w:rFonts w:ascii="inherit" w:hAnsi="inherit" w:cs="Helvetica"/>
          <w:color w:val="212529"/>
        </w:rPr>
      </w:pPr>
      <w:r w:rsidRPr="006C1439">
        <w:rPr>
          <w:rFonts w:ascii="inherit" w:hAnsi="inherit" w:cs="Helvetica"/>
          <w:color w:val="212529"/>
        </w:rPr>
        <w:t>B. General</w:t>
      </w:r>
    </w:p>
    <w:p w14:paraId="0FB398C5" w14:textId="33136D65" w:rsidR="00F90A48" w:rsidRPr="006C1439" w:rsidRDefault="00F90A48" w:rsidP="006E05A2">
      <w:pPr>
        <w:pStyle w:val="ListParagraph"/>
        <w:numPr>
          <w:ilvl w:val="0"/>
          <w:numId w:val="3"/>
        </w:numPr>
      </w:pPr>
      <w:r w:rsidRPr="006C1439">
        <w:t xml:space="preserve">Below are the Extension Processes that are currently recognised by the Central Council for extending Methods to higher Stages. </w:t>
      </w:r>
    </w:p>
    <w:p w14:paraId="13152DA7" w14:textId="08522D7C" w:rsidR="00F90A48" w:rsidRPr="004C4DAD" w:rsidRDefault="00F90A48" w:rsidP="004C4DAD">
      <w:pPr>
        <w:pStyle w:val="ListParagraph"/>
      </w:pPr>
      <w:r w:rsidRPr="006C1439">
        <w:t xml:space="preserve">Only one Extension Process may be used to extend any one Method to a given Stage -- Extension Processes may not be combined. </w:t>
      </w:r>
    </w:p>
    <w:p w14:paraId="30EB5003" w14:textId="77777777" w:rsidR="004C280F" w:rsidRDefault="004C280F">
      <w:pPr>
        <w:ind w:left="1616"/>
        <w:rPr>
          <w:rFonts w:ascii="inherit" w:eastAsia="Times New Roman" w:hAnsi="inherit" w:cs="Helvetica"/>
          <w:b/>
          <w:bCs/>
          <w:color w:val="212529"/>
          <w:szCs w:val="20"/>
        </w:rPr>
      </w:pPr>
      <w:r>
        <w:br w:type="page"/>
      </w:r>
    </w:p>
    <w:p w14:paraId="2E850E0D" w14:textId="06F99C3C" w:rsidR="00F90A48" w:rsidRPr="006C1439" w:rsidRDefault="00F90A48" w:rsidP="004C4DAD">
      <w:pPr>
        <w:pStyle w:val="Heading2"/>
      </w:pPr>
      <w:r w:rsidRPr="006C1439">
        <w:lastRenderedPageBreak/>
        <w:t>1. Extension Process 1</w:t>
      </w:r>
    </w:p>
    <w:p w14:paraId="4178CCE8" w14:textId="53FF5D04" w:rsidR="00F90A48" w:rsidRPr="006C1439" w:rsidRDefault="00F90A48" w:rsidP="006B58FE">
      <w:pPr>
        <w:pStyle w:val="UnnumberedParagraph"/>
      </w:pPr>
      <w:r w:rsidRPr="006C1439">
        <w:t>Process 1 keeps the Length of the Plain Lead constant. The resulting Extension is two Stages higher than the Parent Method.</w:t>
      </w:r>
    </w:p>
    <w:p w14:paraId="5259C55C" w14:textId="77777777" w:rsidR="00F90A48" w:rsidRPr="004C4DAD" w:rsidRDefault="00F90A48" w:rsidP="00741B5E">
      <w:pPr>
        <w:pStyle w:val="Heading3"/>
      </w:pPr>
      <w:r w:rsidRPr="004C4DAD">
        <w:t xml:space="preserve">Prerequisites </w:t>
      </w:r>
    </w:p>
    <w:p w14:paraId="58F53589" w14:textId="77777777" w:rsidR="00F90A48" w:rsidRDefault="00F90A48" w:rsidP="004C4DAD">
      <w:pPr>
        <w:rPr>
          <w:lang w:val="en"/>
        </w:rPr>
      </w:pPr>
      <w:r>
        <w:rPr>
          <w:lang w:val="en"/>
        </w:rPr>
        <w:t xml:space="preserve">The prerequisites for this Extension Process are as follows: </w:t>
      </w:r>
    </w:p>
    <w:p w14:paraId="52139DD0" w14:textId="77777777" w:rsidR="00F90A48" w:rsidRDefault="00F90A48" w:rsidP="006E05A2">
      <w:pPr>
        <w:pStyle w:val="ListParagraph"/>
        <w:numPr>
          <w:ilvl w:val="0"/>
          <w:numId w:val="5"/>
        </w:numPr>
      </w:pPr>
      <w:r>
        <w:t xml:space="preserve">The Parent Method is a Method with no Hunt Bells, or a Hunter (including a Differential Hunter) with a Hunt Bell that has a Little Path. </w:t>
      </w:r>
    </w:p>
    <w:p w14:paraId="559A149F" w14:textId="77777777" w:rsidR="00F90A48" w:rsidRDefault="00F90A48" w:rsidP="004C4DAD">
      <w:pPr>
        <w:pStyle w:val="ListParagraph"/>
      </w:pPr>
      <w:r>
        <w:t xml:space="preserve">The Parent Method does not use Jump Changes. </w:t>
      </w:r>
    </w:p>
    <w:p w14:paraId="1315EC5C" w14:textId="77777777" w:rsidR="00F90A48" w:rsidRPr="004C4DAD" w:rsidRDefault="00F90A48" w:rsidP="00741B5E">
      <w:pPr>
        <w:pStyle w:val="Heading3"/>
      </w:pPr>
      <w:r w:rsidRPr="004C4DAD">
        <w:t xml:space="preserve">Steps </w:t>
      </w:r>
    </w:p>
    <w:p w14:paraId="4B193BAB" w14:textId="77230EA4" w:rsidR="00F90A48" w:rsidRPr="004C4DAD" w:rsidRDefault="00F90A48" w:rsidP="006B58FE">
      <w:pPr>
        <w:pStyle w:val="UnnumberedParagraph"/>
      </w:pPr>
      <w:r w:rsidRPr="004C4DAD">
        <w:t xml:space="preserve">The steps to implement this Extension Process are shown using the following example where Little Bob Minor is the Parent Method: </w:t>
      </w:r>
    </w:p>
    <w:p w14:paraId="2212FC72" w14:textId="77777777" w:rsidR="00F90A48" w:rsidRDefault="00F90A48" w:rsidP="00F90A48">
      <w:pPr>
        <w:pStyle w:val="NormalWeb"/>
        <w:rPr>
          <w:rFonts w:ascii="Helvetica" w:hAnsi="Helvetica" w:cs="Helvetica"/>
          <w:color w:val="212529"/>
          <w:lang w:val="en"/>
        </w:rPr>
      </w:pPr>
      <w:r>
        <w:rPr>
          <w:rFonts w:ascii="Helvetica" w:hAnsi="Helvetica" w:cs="Helvetica"/>
          <w:noProof/>
          <w:color w:val="212529"/>
          <w:lang w:val="en"/>
        </w:rPr>
        <w:drawing>
          <wp:inline distT="0" distB="0" distL="0" distR="0" wp14:anchorId="5D77C537" wp14:editId="3AB3A9E6">
            <wp:extent cx="5749447" cy="1719127"/>
            <wp:effectExtent l="0" t="0" r="3810" b="0"/>
            <wp:docPr id="13" name="Picture 13" descr="C:\Users\Graham\Documents\GitHub\tjbarnes23.github.io\images\extensionprocesses\example-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aham\Documents\GitHub\tjbarnes23.github.io\images\extensionprocesses\example-1.svg"/>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link="rId14"/>
                        </a:ext>
                      </a:extLst>
                    </a:blip>
                    <a:srcRect/>
                    <a:stretch>
                      <a:fillRect/>
                    </a:stretch>
                  </pic:blipFill>
                  <pic:spPr bwMode="auto">
                    <a:xfrm>
                      <a:off x="0" y="0"/>
                      <a:ext cx="5800133" cy="1734283"/>
                    </a:xfrm>
                    <a:prstGeom prst="rect">
                      <a:avLst/>
                    </a:prstGeom>
                    <a:noFill/>
                    <a:ln>
                      <a:noFill/>
                    </a:ln>
                  </pic:spPr>
                </pic:pic>
              </a:graphicData>
            </a:graphic>
          </wp:inline>
        </w:drawing>
      </w:r>
    </w:p>
    <w:p w14:paraId="4D6B556A" w14:textId="77777777" w:rsidR="00F90A48" w:rsidRDefault="00F90A48" w:rsidP="006E05A2">
      <w:pPr>
        <w:pStyle w:val="ListParagraph"/>
        <w:numPr>
          <w:ilvl w:val="0"/>
          <w:numId w:val="6"/>
        </w:numPr>
      </w:pPr>
      <w:r>
        <w:t xml:space="preserve">Select a Mode m to be used, where m is greater than or equal to 1, and less than the Stage of the Parent Method. In the example above, the selected Mode is 4. </w:t>
      </w:r>
    </w:p>
    <w:p w14:paraId="29B89F99" w14:textId="77777777" w:rsidR="00F90A48" w:rsidRDefault="00F90A48" w:rsidP="004C4DAD">
      <w:pPr>
        <w:pStyle w:val="ListParagraph"/>
      </w:pPr>
      <w:r>
        <w:t xml:space="preserve">Divide the place notation (shown in column pn) of the Parent Method into Places Made up to and including the Mode, and Places Made above the Mode. These Places are entered in the columns headed &lt;=m and &gt;m respectively. </w:t>
      </w:r>
    </w:p>
    <w:p w14:paraId="2ACF6D20" w14:textId="77777777" w:rsidR="00F90A48" w:rsidRDefault="00F90A48" w:rsidP="004C4DAD">
      <w:pPr>
        <w:pStyle w:val="ListParagraph"/>
      </w:pPr>
      <w:r>
        <w:t xml:space="preserve">To obtain the first Extension (which is two Stages higher = Major), leave the Places in column &lt;=m unchanged, and increase the Places in column &gt;m by 2. See the box for Major above. </w:t>
      </w:r>
    </w:p>
    <w:p w14:paraId="729A3578" w14:textId="77777777" w:rsidR="00F90A48" w:rsidRDefault="00F90A48" w:rsidP="004C4DAD">
      <w:pPr>
        <w:pStyle w:val="ListParagraph"/>
      </w:pPr>
      <w:r>
        <w:t xml:space="preserve">Then recombine the Places in column &lt;=m and column &gt;m to obtain the place notation for the Extension to Major. </w:t>
      </w:r>
    </w:p>
    <w:p w14:paraId="21023C6C" w14:textId="77777777" w:rsidR="00F90A48" w:rsidRDefault="00F90A48" w:rsidP="004C4DAD">
      <w:pPr>
        <w:pStyle w:val="ListParagraph"/>
      </w:pPr>
      <w:r>
        <w:t xml:space="preserve">The above can be repeated to obtain additional Extensions in steps of 2 Stages, as shown above for Royal and Maximus. </w:t>
      </w:r>
    </w:p>
    <w:p w14:paraId="6DD4D093" w14:textId="23910401" w:rsidR="00F90A48" w:rsidRPr="004C4DAD" w:rsidRDefault="00F90A48" w:rsidP="00741B5E">
      <w:pPr>
        <w:pStyle w:val="Heading3"/>
      </w:pPr>
      <w:r w:rsidRPr="004C4DAD">
        <w:t xml:space="preserve">Requirements </w:t>
      </w:r>
    </w:p>
    <w:p w14:paraId="18529356" w14:textId="77777777" w:rsidR="00F90A48" w:rsidRDefault="00F90A48" w:rsidP="006B58FE">
      <w:pPr>
        <w:pStyle w:val="UnnumberedParagraph"/>
        <w:rPr>
          <w:lang w:val="en"/>
        </w:rPr>
      </w:pPr>
      <w:r>
        <w:rPr>
          <w:lang w:val="en"/>
        </w:rPr>
        <w:t xml:space="preserve">An </w:t>
      </w:r>
      <w:r w:rsidRPr="006B58FE">
        <w:t>Extension</w:t>
      </w:r>
      <w:r>
        <w:rPr>
          <w:lang w:val="en"/>
        </w:rPr>
        <w:t xml:space="preserve"> produced using Extension Process 1 is only valid if: </w:t>
      </w:r>
    </w:p>
    <w:p w14:paraId="32EB0E81" w14:textId="77777777" w:rsidR="00F90A48" w:rsidRDefault="00F90A48" w:rsidP="006E05A2">
      <w:pPr>
        <w:pStyle w:val="ListParagraph"/>
        <w:numPr>
          <w:ilvl w:val="0"/>
          <w:numId w:val="7"/>
        </w:numPr>
      </w:pPr>
      <w:r>
        <w:t xml:space="preserve">The Extension has the same Symmetry (see Section 4.B) as the Parent Method. </w:t>
      </w:r>
    </w:p>
    <w:p w14:paraId="7E98308B" w14:textId="77777777" w:rsidR="00F90A48" w:rsidRDefault="00F90A48" w:rsidP="006E05A2">
      <w:pPr>
        <w:pStyle w:val="ListParagraph"/>
        <w:numPr>
          <w:ilvl w:val="0"/>
          <w:numId w:val="7"/>
        </w:numPr>
      </w:pPr>
      <w:r>
        <w:t xml:space="preserve">The Extension has the same number of Hunt Bells as the Parent Method, unless the Parent Method only has Hunt Bells and has no Working Bells, in which case the Extension also only has Hunt Bells. </w:t>
      </w:r>
    </w:p>
    <w:p w14:paraId="2F8B41DA" w14:textId="77777777" w:rsidR="00F90A48" w:rsidRDefault="00F90A48" w:rsidP="006E05A2">
      <w:pPr>
        <w:pStyle w:val="ListParagraph"/>
        <w:numPr>
          <w:ilvl w:val="0"/>
          <w:numId w:val="7"/>
        </w:numPr>
      </w:pPr>
      <w:r>
        <w:lastRenderedPageBreak/>
        <w:t>The Extension has the same number of Cycles of Working Bells as the Parent Method.</w:t>
      </w:r>
    </w:p>
    <w:p w14:paraId="0C6A1DB1" w14:textId="77777777" w:rsidR="00F90A48" w:rsidRDefault="00F90A48" w:rsidP="006E05A2">
      <w:pPr>
        <w:pStyle w:val="ListParagraph"/>
        <w:numPr>
          <w:ilvl w:val="0"/>
          <w:numId w:val="7"/>
        </w:numPr>
      </w:pPr>
      <w:r>
        <w:t xml:space="preserve">If the Parent Method comprises two or more Cycles of Working Bells of equal size, the Extension has this same feature. </w:t>
      </w:r>
    </w:p>
    <w:p w14:paraId="5E01CC71" w14:textId="77777777" w:rsidR="00F90A48" w:rsidRDefault="00F90A48" w:rsidP="006E05A2">
      <w:pPr>
        <w:pStyle w:val="ListParagraph"/>
        <w:numPr>
          <w:ilvl w:val="0"/>
          <w:numId w:val="7"/>
        </w:numPr>
      </w:pPr>
      <w:r>
        <w:t>If the Parent Method has Plain Bob Leadheads, the Extension also has Plain Bob Leadheads.</w:t>
      </w:r>
      <w:r>
        <w:br/>
        <w:t xml:space="preserve">If the Parent Method does not have Plain Bob Leadheads, the Extension also does not have Plain Bob Leadheads. </w:t>
      </w:r>
    </w:p>
    <w:p w14:paraId="060CED49" w14:textId="77777777" w:rsidR="00F90A48" w:rsidRDefault="00F90A48" w:rsidP="006E05A2">
      <w:pPr>
        <w:pStyle w:val="ListParagraph"/>
        <w:numPr>
          <w:ilvl w:val="0"/>
          <w:numId w:val="7"/>
        </w:numPr>
      </w:pPr>
      <w:r>
        <w:t xml:space="preserve">The Extension Construction used, when applied to the Parent Method in question, creates an Extension Path containing a minimum of 3 Methods (including the Parent Method) with Stages that are less than or equal to Stage 24. </w:t>
      </w:r>
    </w:p>
    <w:p w14:paraId="38F7C204" w14:textId="77777777" w:rsidR="00F90A48" w:rsidRPr="004C4DAD" w:rsidRDefault="00F90A48" w:rsidP="00741B5E">
      <w:pPr>
        <w:pStyle w:val="Heading3"/>
      </w:pPr>
      <w:r w:rsidRPr="004C4DAD">
        <w:t xml:space="preserve">Extension Construction </w:t>
      </w:r>
    </w:p>
    <w:p w14:paraId="13DAEBA6" w14:textId="77777777" w:rsidR="00F90A48" w:rsidRDefault="00F90A48" w:rsidP="006E05A2">
      <w:pPr>
        <w:pStyle w:val="ListParagraph"/>
        <w:numPr>
          <w:ilvl w:val="0"/>
          <w:numId w:val="8"/>
        </w:numPr>
      </w:pPr>
      <w:r>
        <w:t xml:space="preserve">The Extension Construction for referring to this Extension Process is 'EP1-m', where EP1 refers to Extension Process 1, and m is the Mode. So Little Bob Minor is extended using Extension Construction EP1-4. </w:t>
      </w:r>
    </w:p>
    <w:p w14:paraId="508EEAC3" w14:textId="77777777" w:rsidR="00F90A48" w:rsidRDefault="00F90A48" w:rsidP="004C4DAD">
      <w:pPr>
        <w:pStyle w:val="ListParagraph"/>
      </w:pPr>
      <w:r>
        <w:t xml:space="preserve">When two or more Modes produce the same Extension, the lowest Mode is designated as the Mode used. For example, Extension Constructions EP1-4 and EP1-5 both give the same Extensions for Little Bob Minor. EP1-4 is therefore designated as the Extension Construction used. </w:t>
      </w:r>
    </w:p>
    <w:p w14:paraId="3F9AA914" w14:textId="77777777" w:rsidR="004C280F" w:rsidRDefault="004C280F">
      <w:pPr>
        <w:ind w:left="1616"/>
        <w:rPr>
          <w:rFonts w:ascii="Times New Roman" w:eastAsia="Times New Roman" w:hAnsi="Times New Roman" w:cs="Helvetica"/>
          <w:b/>
          <w:bCs/>
          <w:color w:val="212529"/>
          <w:sz w:val="20"/>
          <w:szCs w:val="20"/>
          <w:lang w:val="en"/>
        </w:rPr>
      </w:pPr>
      <w:r>
        <w:rPr>
          <w:rFonts w:cs="Helvetica"/>
          <w:color w:val="212529"/>
          <w:lang w:val="en"/>
        </w:rPr>
        <w:br w:type="page"/>
      </w:r>
    </w:p>
    <w:p w14:paraId="15D1222B" w14:textId="049768C3" w:rsidR="00F90A48" w:rsidRPr="004C280F" w:rsidRDefault="00F90A48" w:rsidP="004C280F">
      <w:pPr>
        <w:pStyle w:val="Heading2"/>
      </w:pPr>
      <w:r w:rsidRPr="004C280F">
        <w:lastRenderedPageBreak/>
        <w:t>2. Extension Process 2</w:t>
      </w:r>
    </w:p>
    <w:p w14:paraId="1318919B" w14:textId="77777777" w:rsidR="00F90A48" w:rsidRDefault="00F90A48" w:rsidP="006B58FE">
      <w:pPr>
        <w:pStyle w:val="UnnumberedParagraph"/>
        <w:rPr>
          <w:rFonts w:ascii="Helvetica" w:hAnsi="Helvetica" w:cs="Helvetica"/>
          <w:color w:val="212529"/>
          <w:lang w:val="en"/>
        </w:rPr>
      </w:pPr>
      <w:r w:rsidRPr="004C280F">
        <w:t>Extension Process 2 extends a Parent Method that has one Hunt Bell by adding a second Hunt Bell. Both Hunt Bells in the Extension hunt one Place further from the lead than the Hunt Bell does in the Parent Method, and the Hunt Bells Course in the Extension. The resulting Extension is one Stage higher than the Parent Method, and the Length of the Plain Lead is increased by 2 Changes</w:t>
      </w:r>
      <w:r>
        <w:rPr>
          <w:rFonts w:ascii="Helvetica" w:hAnsi="Helvetica" w:cs="Helvetica"/>
          <w:color w:val="212529"/>
          <w:lang w:val="en"/>
        </w:rPr>
        <w:t xml:space="preserve">. </w:t>
      </w:r>
    </w:p>
    <w:p w14:paraId="3096B3D0" w14:textId="77777777" w:rsidR="00F90A48" w:rsidRPr="006B58FE" w:rsidRDefault="00F90A48" w:rsidP="00741B5E">
      <w:pPr>
        <w:pStyle w:val="Heading3"/>
      </w:pPr>
      <w:r w:rsidRPr="006B58FE">
        <w:t xml:space="preserve">Prerequisites </w:t>
      </w:r>
    </w:p>
    <w:p w14:paraId="207CF780" w14:textId="77777777" w:rsidR="00F90A48" w:rsidRDefault="00F90A48" w:rsidP="006B58FE">
      <w:pPr>
        <w:pStyle w:val="UnnumberedParagraph"/>
        <w:rPr>
          <w:rFonts w:ascii="Helvetica" w:hAnsi="Helvetica" w:cs="Helvetica"/>
          <w:color w:val="212529"/>
          <w:lang w:val="en"/>
        </w:rPr>
      </w:pPr>
      <w:r w:rsidRPr="006B58FE">
        <w:t xml:space="preserve">The prerequisites for this Extension Process are as follows: </w:t>
      </w:r>
    </w:p>
    <w:p w14:paraId="752FA12B" w14:textId="77777777" w:rsidR="00F90A48" w:rsidRDefault="00F90A48" w:rsidP="006E05A2">
      <w:pPr>
        <w:pStyle w:val="ListParagraph"/>
        <w:numPr>
          <w:ilvl w:val="0"/>
          <w:numId w:val="9"/>
        </w:numPr>
      </w:pPr>
      <w:r>
        <w:t xml:space="preserve">The Parent Method is a Hunter with a single Hunt Bell. The Hunt Bell follows a plain hunting Path (i.e. the Path consists of Hunting up to nth's Place, </w:t>
      </w:r>
      <w:proofErr w:type="gramStart"/>
      <w:r>
        <w:t>Making</w:t>
      </w:r>
      <w:proofErr w:type="gramEnd"/>
      <w:r>
        <w:t xml:space="preserve"> nth's, Hunting down to mth's Place, Making mth's). The plain hunting Path may be a Little Path or a non-Little Path. </w:t>
      </w:r>
    </w:p>
    <w:p w14:paraId="3F46ED40" w14:textId="77777777" w:rsidR="00F90A48" w:rsidRDefault="00F90A48" w:rsidP="006E05A2">
      <w:pPr>
        <w:pStyle w:val="ListParagraph"/>
        <w:numPr>
          <w:ilvl w:val="0"/>
          <w:numId w:val="9"/>
        </w:numPr>
      </w:pPr>
      <w:r>
        <w:t xml:space="preserve">No Places are Made above the Hunt Bell Place that transitions the Hunt Bell from Hunting up to Hunting down. </w:t>
      </w:r>
    </w:p>
    <w:p w14:paraId="1F088931" w14:textId="77777777" w:rsidR="00F90A48" w:rsidRDefault="00F90A48" w:rsidP="006E05A2">
      <w:pPr>
        <w:pStyle w:val="ListParagraph"/>
        <w:numPr>
          <w:ilvl w:val="0"/>
          <w:numId w:val="9"/>
        </w:numPr>
      </w:pPr>
      <w:r>
        <w:t xml:space="preserve">No places are Made below the Hunt Bell Place that transitions the Hunt Bell from Hunting down to Hunting up. </w:t>
      </w:r>
    </w:p>
    <w:p w14:paraId="2583E795" w14:textId="77777777" w:rsidR="00F90A48" w:rsidRDefault="00F90A48" w:rsidP="006E05A2">
      <w:pPr>
        <w:pStyle w:val="ListParagraph"/>
        <w:numPr>
          <w:ilvl w:val="0"/>
          <w:numId w:val="9"/>
        </w:numPr>
      </w:pPr>
      <w:r>
        <w:t xml:space="preserve">The Parent Method does not use Jump Changes. </w:t>
      </w:r>
    </w:p>
    <w:p w14:paraId="5057FD3E" w14:textId="77777777" w:rsidR="00F90A48" w:rsidRPr="006B58FE" w:rsidRDefault="00F90A48" w:rsidP="00741B5E">
      <w:pPr>
        <w:pStyle w:val="Heading3"/>
      </w:pPr>
      <w:r w:rsidRPr="006B58FE">
        <w:t xml:space="preserve">Steps </w:t>
      </w:r>
    </w:p>
    <w:p w14:paraId="5A9B239D" w14:textId="5277030C" w:rsidR="00F90A48" w:rsidRDefault="00F90A48" w:rsidP="006B58FE">
      <w:pPr>
        <w:pStyle w:val="UnnumberedParagraph"/>
        <w:rPr>
          <w:rFonts w:ascii="Helvetica" w:hAnsi="Helvetica" w:cs="Helvetica"/>
          <w:color w:val="212529"/>
          <w:lang w:val="en"/>
        </w:rPr>
      </w:pPr>
      <w:r w:rsidRPr="006B58FE">
        <w:t xml:space="preserve">The steps to </w:t>
      </w:r>
      <w:r w:rsidRPr="006B58FE">
        <w:rPr>
          <w:rStyle w:val="UnnumberedParagraphChar"/>
        </w:rPr>
        <w:t>implement this Extension Process are shown using the following example where St Simon's Bob Doubles is the Parent Method:</w:t>
      </w:r>
      <w:r>
        <w:rPr>
          <w:rFonts w:ascii="Helvetica" w:hAnsi="Helvetica" w:cs="Helvetica"/>
          <w:color w:val="212529"/>
          <w:lang w:val="en"/>
        </w:rPr>
        <w:t xml:space="preserve"> </w:t>
      </w:r>
    </w:p>
    <w:p w14:paraId="0CB2340D" w14:textId="77777777" w:rsidR="00F90A48" w:rsidRDefault="00F90A48" w:rsidP="00F90A48">
      <w:pPr>
        <w:pStyle w:val="NormalWeb"/>
        <w:rPr>
          <w:rFonts w:ascii="Helvetica" w:hAnsi="Helvetica" w:cs="Helvetica"/>
          <w:color w:val="212529"/>
          <w:lang w:val="en"/>
        </w:rPr>
      </w:pPr>
      <w:r>
        <w:rPr>
          <w:rFonts w:ascii="Helvetica" w:hAnsi="Helvetica" w:cs="Helvetica"/>
          <w:noProof/>
          <w:color w:val="212529"/>
          <w:lang w:val="en"/>
        </w:rPr>
        <w:drawing>
          <wp:inline distT="0" distB="0" distL="0" distR="0" wp14:anchorId="628E5A59" wp14:editId="365F7673">
            <wp:extent cx="3315222" cy="2154224"/>
            <wp:effectExtent l="0" t="0" r="0" b="0"/>
            <wp:docPr id="14" name="Picture 14" descr="C:\Users\Graham\Documents\GitHub\tjbarnes23.github.io\images\extensionprocesses\example-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aham\Documents\GitHub\tjbarnes23.github.io\images\extensionprocesses\example-2.svg"/>
                    <pic:cNvPicPr>
                      <a:picLocks noChangeAspect="1" noChangeArrowheads="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link="rId16"/>
                        </a:ext>
                      </a:extLst>
                    </a:blip>
                    <a:srcRect/>
                    <a:stretch>
                      <a:fillRect/>
                    </a:stretch>
                  </pic:blipFill>
                  <pic:spPr bwMode="auto">
                    <a:xfrm>
                      <a:off x="0" y="0"/>
                      <a:ext cx="3324966" cy="2160555"/>
                    </a:xfrm>
                    <a:prstGeom prst="rect">
                      <a:avLst/>
                    </a:prstGeom>
                    <a:noFill/>
                    <a:ln>
                      <a:noFill/>
                    </a:ln>
                  </pic:spPr>
                </pic:pic>
              </a:graphicData>
            </a:graphic>
          </wp:inline>
        </w:drawing>
      </w:r>
    </w:p>
    <w:p w14:paraId="2B838D6C" w14:textId="77777777" w:rsidR="00F90A48" w:rsidRDefault="00F90A48" w:rsidP="006E05A2">
      <w:pPr>
        <w:pStyle w:val="ListParagraph"/>
        <w:numPr>
          <w:ilvl w:val="0"/>
          <w:numId w:val="14"/>
        </w:numPr>
      </w:pPr>
      <w:r>
        <w:t xml:space="preserve">Rotate the Parent Method (if necessary) so that the lower Place of the Hunt Bell is the Lead End Change. </w:t>
      </w:r>
    </w:p>
    <w:p w14:paraId="70D532A3" w14:textId="77777777" w:rsidR="00F90A48" w:rsidRDefault="00F90A48" w:rsidP="006B58FE">
      <w:pPr>
        <w:pStyle w:val="ListParagraph"/>
      </w:pPr>
      <w:r>
        <w:t xml:space="preserve">Divide the place notation (shown in column pn) of the Parent Method into Places Made below the Hunt Bell, Places Made by the Hunt Bell, and Places Made above the Hunt Bell. These Places are entered in the columns headed B, H and A respectively. </w:t>
      </w:r>
    </w:p>
    <w:p w14:paraId="3E047F37" w14:textId="77777777" w:rsidR="00F90A48" w:rsidRDefault="00F90A48" w:rsidP="006B58FE">
      <w:pPr>
        <w:pStyle w:val="ListParagraph"/>
      </w:pPr>
      <w:r>
        <w:t xml:space="preserve">Start by copying all the Places Made in the Parent Method (split into columns B, H and A) to the same Changes in the Extension. </w:t>
      </w:r>
    </w:p>
    <w:p w14:paraId="4D913F51" w14:textId="77777777" w:rsidR="00F90A48" w:rsidRPr="00C90585" w:rsidRDefault="00F90A48" w:rsidP="00C90585">
      <w:pPr>
        <w:pStyle w:val="ListParagraph"/>
      </w:pPr>
      <w:r w:rsidRPr="00C90585">
        <w:t xml:space="preserve">Place Made below the Hunt Bell are left unchanged in the Extension. See the four Places in column B in the example above (highlighted in green). </w:t>
      </w:r>
    </w:p>
    <w:p w14:paraId="5836D433" w14:textId="77777777" w:rsidR="00F90A48" w:rsidRPr="00C90585" w:rsidRDefault="00F90A48" w:rsidP="00C90585">
      <w:pPr>
        <w:pStyle w:val="ListParagraph"/>
      </w:pPr>
      <w:r w:rsidRPr="00C90585">
        <w:lastRenderedPageBreak/>
        <w:t xml:space="preserve">Insert a new Change at the start of the Plain Lead and another new Change at the end of the Plain Lead. </w:t>
      </w:r>
    </w:p>
    <w:p w14:paraId="4A779732" w14:textId="5ED54647" w:rsidR="00F90A48" w:rsidRPr="00C90585" w:rsidRDefault="00F90A48" w:rsidP="00C90585">
      <w:pPr>
        <w:pStyle w:val="ListParagraph"/>
      </w:pPr>
      <w:r w:rsidRPr="00C90585">
        <w:t xml:space="preserve">Move the upper Place for the Hunt Bell one Place higher, and also move it one Change earlier in the Plain Lead. </w:t>
      </w:r>
      <w:proofErr w:type="gramStart"/>
      <w:r w:rsidRPr="00C90585">
        <w:t>So</w:t>
      </w:r>
      <w:proofErr w:type="gramEnd"/>
      <w:r w:rsidRPr="00C90585">
        <w:t xml:space="preserve"> 5 in the Parent Method in column H becomes 6 in the Extension one Change earlier (highlighted in ligh</w:t>
      </w:r>
      <w:r w:rsidR="006E6A72">
        <w:t>t</w:t>
      </w:r>
      <w:r w:rsidRPr="00C90585">
        <w:t xml:space="preserve">er blue). </w:t>
      </w:r>
    </w:p>
    <w:p w14:paraId="68F03DDE" w14:textId="77777777" w:rsidR="00F90A48" w:rsidRPr="00C90585" w:rsidRDefault="00F90A48" w:rsidP="00C90585">
      <w:pPr>
        <w:pStyle w:val="ListParagraph"/>
      </w:pPr>
      <w:r w:rsidRPr="00C90585">
        <w:t xml:space="preserve">Add Places for the additional Hunt Bell two changes after the Places for the original Hunt Bell. See the added 1 and 6 in column H in the example above (highlighted in darker blue), noting that the additional 1 has wrapped around to be the first Change of the Plain Lead. </w:t>
      </w:r>
    </w:p>
    <w:p w14:paraId="63824C48" w14:textId="77777777" w:rsidR="00F90A48" w:rsidRPr="00C90585" w:rsidRDefault="00F90A48" w:rsidP="00C90585">
      <w:pPr>
        <w:pStyle w:val="ListParagraph"/>
      </w:pPr>
      <w:r w:rsidRPr="00C90585">
        <w:t xml:space="preserve">Move the Places above the Hunt Bells that are Made before the Hunt Bells reach their higher Places one Place higher, and also move them one Change earlier in the Plain Lead. </w:t>
      </w:r>
      <w:proofErr w:type="gramStart"/>
      <w:r w:rsidRPr="00C90585">
        <w:t>So</w:t>
      </w:r>
      <w:proofErr w:type="gramEnd"/>
      <w:r w:rsidRPr="00C90585">
        <w:t xml:space="preserve"> 5 and 5 in the Parent Method in column A become 6 and 6 in the Extension one Change earlier (highlighted in lighter pink). </w:t>
      </w:r>
    </w:p>
    <w:p w14:paraId="18B54FCF" w14:textId="77777777" w:rsidR="00F90A48" w:rsidRPr="00C90585" w:rsidRDefault="00F90A48" w:rsidP="00C90585">
      <w:pPr>
        <w:pStyle w:val="ListParagraph"/>
      </w:pPr>
      <w:r w:rsidRPr="00C90585">
        <w:t xml:space="preserve">Move the Places above the Hunt Bells that are Made after the Hunt Bells reach their higher Places one Place higher, and also move them one Change later in the Plain Lead. </w:t>
      </w:r>
      <w:proofErr w:type="gramStart"/>
      <w:r w:rsidRPr="00C90585">
        <w:t>So</w:t>
      </w:r>
      <w:proofErr w:type="gramEnd"/>
      <w:r w:rsidRPr="00C90585">
        <w:t xml:space="preserve"> 5, 5 and 25 in the Parent Method in column A become 6, 6 and 36 in the Extension one Change later (highlighted in darker pink). </w:t>
      </w:r>
    </w:p>
    <w:p w14:paraId="7EC37004" w14:textId="77777777" w:rsidR="00F90A48" w:rsidRPr="00C90585" w:rsidRDefault="00F90A48" w:rsidP="00C90585">
      <w:pPr>
        <w:pStyle w:val="ListParagraph"/>
      </w:pPr>
      <w:r w:rsidRPr="00C90585">
        <w:t xml:space="preserve">Then recombine the Places in columns B, H and A to obtain the place notation for the Extension to Minor. </w:t>
      </w:r>
    </w:p>
    <w:p w14:paraId="2AAD5605" w14:textId="77777777" w:rsidR="00F90A48" w:rsidRPr="00C90585" w:rsidRDefault="00F90A48" w:rsidP="00C90585">
      <w:pPr>
        <w:pStyle w:val="ListParagraph"/>
      </w:pPr>
      <w:r w:rsidRPr="00C90585">
        <w:t xml:space="preserve">Rotate the new Method if required to give the desired Extension. </w:t>
      </w:r>
    </w:p>
    <w:p w14:paraId="56C9CE5D" w14:textId="77777777" w:rsidR="00F90A48" w:rsidRPr="006B58FE" w:rsidRDefault="00F90A48" w:rsidP="00741B5E">
      <w:pPr>
        <w:pStyle w:val="Heading3"/>
      </w:pPr>
      <w:r w:rsidRPr="006B58FE">
        <w:t xml:space="preserve">Extension Construction </w:t>
      </w:r>
    </w:p>
    <w:p w14:paraId="16FEA9BE" w14:textId="77777777" w:rsidR="00F90A48" w:rsidRDefault="00F90A48" w:rsidP="006E05A2">
      <w:pPr>
        <w:pStyle w:val="ListParagraph"/>
        <w:numPr>
          <w:ilvl w:val="0"/>
          <w:numId w:val="10"/>
        </w:numPr>
      </w:pPr>
      <w:r>
        <w:t xml:space="preserve">The Extension Construction for referring to this Extension Process is 'EP2', where EP2 refers to Extension Process 2. </w:t>
      </w:r>
      <w:proofErr w:type="gramStart"/>
      <w:r>
        <w:t>So</w:t>
      </w:r>
      <w:proofErr w:type="gramEnd"/>
      <w:r>
        <w:t xml:space="preserve"> St Simon's Bob Doubles is extended using Extension Construction EP2. This Extension Process does not use any parameters. </w:t>
      </w:r>
    </w:p>
    <w:p w14:paraId="34540CB9" w14:textId="77777777" w:rsidR="006B58FE" w:rsidRDefault="006B58FE">
      <w:pPr>
        <w:ind w:left="1616"/>
        <w:rPr>
          <w:rFonts w:ascii="inherit" w:eastAsia="Times New Roman" w:hAnsi="inherit" w:cs="Helvetica"/>
          <w:b/>
          <w:bCs/>
          <w:color w:val="212529"/>
          <w:szCs w:val="20"/>
          <w:lang w:val="en"/>
        </w:rPr>
      </w:pPr>
      <w:r>
        <w:rPr>
          <w:lang w:val="en"/>
        </w:rPr>
        <w:br w:type="page"/>
      </w:r>
    </w:p>
    <w:p w14:paraId="42C29D57" w14:textId="4470BEC9" w:rsidR="00F90A48" w:rsidRDefault="00F90A48" w:rsidP="006B58FE">
      <w:pPr>
        <w:pStyle w:val="Heading2"/>
        <w:rPr>
          <w:lang w:val="en"/>
        </w:rPr>
      </w:pPr>
      <w:r>
        <w:rPr>
          <w:lang w:val="en"/>
        </w:rPr>
        <w:lastRenderedPageBreak/>
        <w:t>3. Extension Process 3</w:t>
      </w:r>
    </w:p>
    <w:p w14:paraId="3F1AD8BD" w14:textId="77777777" w:rsidR="00F90A48" w:rsidRDefault="00F90A48" w:rsidP="00C90585">
      <w:pPr>
        <w:pStyle w:val="UnnumberedParagraph"/>
      </w:pPr>
      <w:r>
        <w:t xml:space="preserve">Extension Process 3 extends a Parent Method by copying and possibly expanding some of its Changes. This Extension Process is designed to extend Parent Methods that are Hunters with a Hunt Bell that has a non-Little Path. The resulting Extension is an even number of Stages higher than the Parent Method. </w:t>
      </w:r>
    </w:p>
    <w:p w14:paraId="03F9A51A" w14:textId="77777777" w:rsidR="00F90A48" w:rsidRDefault="00F90A48" w:rsidP="00C90585">
      <w:pPr>
        <w:pStyle w:val="UnnumberedParagraph"/>
      </w:pPr>
      <w:r>
        <w:t xml:space="preserve">Extension Process 3 is undoubtedly complex, requiring many steps to implement. </w:t>
      </w:r>
      <w:proofErr w:type="gramStart"/>
      <w:r>
        <w:t>However</w:t>
      </w:r>
      <w:proofErr w:type="gramEnd"/>
      <w:r>
        <w:t xml:space="preserve"> it is the Extension Process that has been used to name the greatest number of Extensions in the Methods Library, and it gives results that often correspond to how a ringer might expect a Method to extend by visual inspection of the Method's blue line. </w:t>
      </w:r>
    </w:p>
    <w:p w14:paraId="1B3F9324" w14:textId="77777777" w:rsidR="00F90A48" w:rsidRDefault="00F90A48" w:rsidP="00741B5E">
      <w:pPr>
        <w:pStyle w:val="Heading3"/>
      </w:pPr>
      <w:r>
        <w:t xml:space="preserve">Prerequisites </w:t>
      </w:r>
    </w:p>
    <w:p w14:paraId="70FC847F" w14:textId="77777777" w:rsidR="00F90A48" w:rsidRDefault="00F90A48" w:rsidP="00C90585">
      <w:pPr>
        <w:pStyle w:val="UnnumberedParagraph"/>
      </w:pPr>
      <w:r>
        <w:t xml:space="preserve">The prerequisites for this Extension Process are as follows: </w:t>
      </w:r>
    </w:p>
    <w:p w14:paraId="2273F3B9" w14:textId="77777777" w:rsidR="00F90A48" w:rsidRDefault="00F90A48" w:rsidP="006E05A2">
      <w:pPr>
        <w:pStyle w:val="ListParagraph"/>
        <w:numPr>
          <w:ilvl w:val="0"/>
          <w:numId w:val="11"/>
        </w:numPr>
      </w:pPr>
      <w:r>
        <w:t xml:space="preserve">The Parent Method is a non-Little Plain or Treble Dodging Method, or a non-Little Alliance Method with a Hunt Bell Path formed from these two. This Extension Process may also be applied to some other forms of Hunter with a Hunt Bell that has a non-Little Path. </w:t>
      </w:r>
    </w:p>
    <w:p w14:paraId="5559D626" w14:textId="77777777" w:rsidR="00F90A48" w:rsidRDefault="00F90A48" w:rsidP="006E05A2">
      <w:pPr>
        <w:pStyle w:val="ListParagraph"/>
        <w:numPr>
          <w:ilvl w:val="0"/>
          <w:numId w:val="11"/>
        </w:numPr>
      </w:pPr>
      <w:r>
        <w:t xml:space="preserve">The Parent Method does not use Jump Changes. </w:t>
      </w:r>
    </w:p>
    <w:p w14:paraId="727956C1" w14:textId="77777777" w:rsidR="00F90A48" w:rsidRDefault="00F90A48" w:rsidP="00741B5E">
      <w:pPr>
        <w:pStyle w:val="Heading3"/>
      </w:pPr>
      <w:r>
        <w:t xml:space="preserve">Steps </w:t>
      </w:r>
    </w:p>
    <w:p w14:paraId="340219FB" w14:textId="583FCC80" w:rsidR="00F90A48" w:rsidRDefault="00F90A48" w:rsidP="00C90585">
      <w:pPr>
        <w:pStyle w:val="UnnumberedParagraph"/>
        <w:rPr>
          <w:rFonts w:ascii="Helvetica" w:hAnsi="Helvetica" w:cs="Helvetica"/>
          <w:color w:val="212529"/>
          <w:lang w:val="en"/>
        </w:rPr>
      </w:pPr>
      <w:r w:rsidRPr="00C90585">
        <w:t>The steps to implement this Extension Process are shown using the following example where Milton Surprise Minor is the Parent Method:</w:t>
      </w:r>
      <w:r>
        <w:rPr>
          <w:rFonts w:ascii="Helvetica" w:hAnsi="Helvetica" w:cs="Helvetica"/>
          <w:color w:val="212529"/>
          <w:lang w:val="en"/>
        </w:rPr>
        <w:t xml:space="preserve"> </w:t>
      </w:r>
    </w:p>
    <w:p w14:paraId="4FAB935D" w14:textId="77777777" w:rsidR="00F90A48" w:rsidRDefault="00F90A48" w:rsidP="00F90A48">
      <w:pPr>
        <w:pStyle w:val="NormalWeb"/>
        <w:rPr>
          <w:rFonts w:ascii="Helvetica" w:hAnsi="Helvetica" w:cs="Helvetica"/>
          <w:color w:val="212529"/>
          <w:lang w:val="en"/>
        </w:rPr>
      </w:pPr>
      <w:r>
        <w:rPr>
          <w:rFonts w:ascii="Helvetica" w:hAnsi="Helvetica" w:cs="Helvetica"/>
          <w:noProof/>
          <w:color w:val="212529"/>
          <w:lang w:val="en"/>
        </w:rPr>
        <w:drawing>
          <wp:inline distT="0" distB="0" distL="0" distR="0" wp14:anchorId="7B824EE3" wp14:editId="1A9DC51E">
            <wp:extent cx="5813394" cy="2460458"/>
            <wp:effectExtent l="0" t="0" r="0" b="0"/>
            <wp:docPr id="15" name="Picture 15" descr="C:\Users\Graham\Documents\GitHub\tjbarnes23.github.io\images\extensionprocesses\example-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aham\Documents\GitHub\tjbarnes23.github.io\images\extensionprocesses\example-3.svg"/>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link="rId18"/>
                        </a:ext>
                      </a:extLst>
                    </a:blip>
                    <a:srcRect/>
                    <a:stretch>
                      <a:fillRect/>
                    </a:stretch>
                  </pic:blipFill>
                  <pic:spPr bwMode="auto">
                    <a:xfrm>
                      <a:off x="0" y="0"/>
                      <a:ext cx="5822828" cy="2464451"/>
                    </a:xfrm>
                    <a:prstGeom prst="rect">
                      <a:avLst/>
                    </a:prstGeom>
                    <a:noFill/>
                    <a:ln>
                      <a:noFill/>
                    </a:ln>
                  </pic:spPr>
                </pic:pic>
              </a:graphicData>
            </a:graphic>
          </wp:inline>
        </w:drawing>
      </w:r>
    </w:p>
    <w:p w14:paraId="0441472E" w14:textId="77777777" w:rsidR="00F90A48" w:rsidRDefault="00F90A48" w:rsidP="006E05A2">
      <w:pPr>
        <w:pStyle w:val="ListParagraph"/>
        <w:numPr>
          <w:ilvl w:val="0"/>
          <w:numId w:val="13"/>
        </w:numPr>
      </w:pPr>
      <w:r>
        <w:t xml:space="preserve">Rotate the Parent Method (if necessary) so that the bell in 1st's Place at the initial Row (referred to as the treble for the rest of this section) is a Hunt Bell that has a non-Little Path. </w:t>
      </w:r>
    </w:p>
    <w:p w14:paraId="575474DE" w14:textId="77777777" w:rsidR="00F90A48" w:rsidRDefault="00F90A48" w:rsidP="00C90585">
      <w:pPr>
        <w:pStyle w:val="ListParagraph"/>
      </w:pPr>
      <w:r>
        <w:t xml:space="preserve">Group the place notation (shown in column pn) into sections depending on the Place of the treble, as follows: </w:t>
      </w:r>
    </w:p>
    <w:p w14:paraId="5E145B96" w14:textId="77777777" w:rsidR="00F90A48" w:rsidRDefault="00F90A48" w:rsidP="00C90585">
      <w:pPr>
        <w:pStyle w:val="BulletedList"/>
      </w:pPr>
      <w:r>
        <w:t xml:space="preserve">A -- </w:t>
      </w:r>
      <w:r w:rsidRPr="00C90585">
        <w:t>treble</w:t>
      </w:r>
      <w:r>
        <w:t xml:space="preserve"> leading </w:t>
      </w:r>
    </w:p>
    <w:p w14:paraId="4E0A7BC2" w14:textId="77777777" w:rsidR="00F90A48" w:rsidRDefault="00F90A48" w:rsidP="00C90585">
      <w:pPr>
        <w:pStyle w:val="BulletedList"/>
      </w:pPr>
      <w:r>
        <w:t xml:space="preserve">B -- treble in 1-2 </w:t>
      </w:r>
    </w:p>
    <w:p w14:paraId="033A9B65" w14:textId="77777777" w:rsidR="00F90A48" w:rsidRDefault="00F90A48" w:rsidP="00C90585">
      <w:pPr>
        <w:pStyle w:val="BulletedList"/>
      </w:pPr>
      <w:r>
        <w:t xml:space="preserve">C -- treble in 2-3 </w:t>
      </w:r>
    </w:p>
    <w:p w14:paraId="7A6823F7" w14:textId="77777777" w:rsidR="00F90A48" w:rsidRDefault="00F90A48" w:rsidP="00C90585">
      <w:pPr>
        <w:pStyle w:val="BulletedList"/>
      </w:pPr>
      <w:r>
        <w:t xml:space="preserve">D -- treble in 3-4 or lying in Singles </w:t>
      </w:r>
    </w:p>
    <w:p w14:paraId="0838B65E" w14:textId="77777777" w:rsidR="00F90A48" w:rsidRDefault="00F90A48" w:rsidP="00C90585">
      <w:pPr>
        <w:pStyle w:val="BulletedList"/>
      </w:pPr>
      <w:r>
        <w:lastRenderedPageBreak/>
        <w:t xml:space="preserve">E -- treble in 4-5 or lying in Minimus </w:t>
      </w:r>
    </w:p>
    <w:p w14:paraId="02B8F378" w14:textId="77777777" w:rsidR="00F90A48" w:rsidRDefault="00F90A48" w:rsidP="00C90585">
      <w:pPr>
        <w:pStyle w:val="BulletedList"/>
      </w:pPr>
      <w:r>
        <w:t xml:space="preserve">F -- treble in 5-6 or lying in Doubles </w:t>
      </w:r>
    </w:p>
    <w:p w14:paraId="0C60E25E" w14:textId="77777777" w:rsidR="00F90A48" w:rsidRDefault="00F90A48" w:rsidP="00C90585">
      <w:pPr>
        <w:pStyle w:val="BulletedList"/>
      </w:pPr>
      <w:r>
        <w:t xml:space="preserve">G -- treble in 6-7 or lying in Minor </w:t>
      </w:r>
    </w:p>
    <w:p w14:paraId="7BD8E439" w14:textId="77777777" w:rsidR="00F90A48" w:rsidRDefault="00F90A48" w:rsidP="00C90585">
      <w:pPr>
        <w:pStyle w:val="BulletedList"/>
      </w:pPr>
      <w:r>
        <w:t xml:space="preserve">H -- treble in 7-8 or lying in Triples </w:t>
      </w:r>
    </w:p>
    <w:p w14:paraId="4AB858C1" w14:textId="77777777" w:rsidR="00F90A48" w:rsidRDefault="00F90A48" w:rsidP="00C90585">
      <w:pPr>
        <w:pStyle w:val="BulletedList"/>
      </w:pPr>
      <w:r>
        <w:t xml:space="preserve">I -- treble in 8-9 or lying in Major </w:t>
      </w:r>
    </w:p>
    <w:p w14:paraId="1D31D0FD" w14:textId="77777777" w:rsidR="00F90A48" w:rsidRDefault="00F90A48" w:rsidP="00C90585">
      <w:pPr>
        <w:pStyle w:val="BulletedList"/>
      </w:pPr>
      <w:r>
        <w:t xml:space="preserve">etc. </w:t>
      </w:r>
    </w:p>
    <w:p w14:paraId="1B2B2A77" w14:textId="77777777" w:rsidR="00F90A48" w:rsidRDefault="00F90A48" w:rsidP="00C90585">
      <w:pPr>
        <w:pStyle w:val="UnnumberedParagraph"/>
        <w:rPr>
          <w:rFonts w:ascii="Helvetica" w:eastAsia="Times New Roman" w:hAnsi="Helvetica" w:cs="Helvetica"/>
          <w:color w:val="212529"/>
          <w:lang w:val="en"/>
        </w:rPr>
      </w:pPr>
      <w:r w:rsidRPr="00C90585">
        <w:rPr>
          <w:rStyle w:val="UnnumberedParagraphChar"/>
        </w:rPr>
        <w:t xml:space="preserve">The section letters are shown in the example above under the 'Sect below' and 'Sect above' headings. Note that in the Parent Method these two columns each contain the same section letters -- </w:t>
      </w:r>
      <w:proofErr w:type="gramStart"/>
      <w:r w:rsidRPr="00C90585">
        <w:rPr>
          <w:rStyle w:val="UnnumberedParagraphChar"/>
        </w:rPr>
        <w:t>this changes</w:t>
      </w:r>
      <w:proofErr w:type="gramEnd"/>
      <w:r w:rsidRPr="00C90585">
        <w:rPr>
          <w:rStyle w:val="UnnumberedParagraphChar"/>
        </w:rPr>
        <w:t xml:space="preserve"> in the Extensions</w:t>
      </w:r>
      <w:r>
        <w:rPr>
          <w:rFonts w:ascii="Helvetica" w:eastAsia="Times New Roman" w:hAnsi="Helvetica" w:cs="Helvetica"/>
          <w:color w:val="212529"/>
          <w:lang w:val="en"/>
        </w:rPr>
        <w:t xml:space="preserve">. </w:t>
      </w:r>
    </w:p>
    <w:p w14:paraId="6208E5AE" w14:textId="77777777" w:rsidR="00F90A48" w:rsidRDefault="00F90A48" w:rsidP="00C90585">
      <w:pPr>
        <w:pStyle w:val="ListParagraph"/>
      </w:pPr>
      <w:r>
        <w:t xml:space="preserve">Select a Mode m to be used above the treble and below the treble. Mode is greater than or equal to 1, and less than the Stage of the Parent Method. In the example above, Mode 2 has been selected for both above and below the treble. However, the Modes can be different above and below. </w:t>
      </w:r>
    </w:p>
    <w:p w14:paraId="0A6024DF" w14:textId="77777777" w:rsidR="00F90A48" w:rsidRDefault="00F90A48" w:rsidP="00C90585">
      <w:pPr>
        <w:pStyle w:val="ListParagraph"/>
      </w:pPr>
      <w:r>
        <w:t xml:space="preserve">Divide the place notation (shown in column pn) of the Parent Method into Places Made below the treble ('B'), Places Made by the treble ('H' for Hunt Bel), and Places Made above the treble ('A'). </w:t>
      </w:r>
    </w:p>
    <w:p w14:paraId="25733EA1" w14:textId="77777777" w:rsidR="00F90A48" w:rsidRDefault="00F90A48" w:rsidP="00C90585">
      <w:pPr>
        <w:pStyle w:val="ListParagraph"/>
      </w:pPr>
      <w:r>
        <w:t xml:space="preserve">The Places Made above the treble are then inverted -- i.e. they are counted from the back of the Row instead of from the front. For example, 5th's Place in Minor becomes 2nd's Place when counted from the back. </w:t>
      </w:r>
    </w:p>
    <w:p w14:paraId="51366221" w14:textId="77777777" w:rsidR="00F90A48" w:rsidRDefault="00F90A48" w:rsidP="00C90585">
      <w:pPr>
        <w:pStyle w:val="ListParagraph"/>
      </w:pPr>
      <w:r>
        <w:t xml:space="preserve">Then sub-divide the Places above the treble and below the treble into those that are less than or equal to the Mode, and those greater than the Mode. In the example above, since the Mode selected is 2, Places in 1st's or 2nd's are in one sub-division, and the other Places are in the other sub-division. </w:t>
      </w:r>
    </w:p>
    <w:p w14:paraId="2E5F7C4F" w14:textId="77777777" w:rsidR="00F90A48" w:rsidRDefault="00F90A48" w:rsidP="00C90585">
      <w:pPr>
        <w:pStyle w:val="ListParagraph"/>
      </w:pPr>
      <w:r>
        <w:t xml:space="preserve">The resulting Places are then entered into their respective 5 columns as shown above: B (&lt;=m), B (&gt;m), H, Inv A (&gt;m), and Inv A (&lt;=m), where m is the Mode. </w:t>
      </w:r>
    </w:p>
    <w:p w14:paraId="2030A0E4" w14:textId="77777777" w:rsidR="00F90A48" w:rsidRDefault="00F90A48" w:rsidP="00C90585">
      <w:pPr>
        <w:pStyle w:val="ListParagraph"/>
      </w:pPr>
      <w:r>
        <w:t xml:space="preserve">Select a set of adjacent sections below the treble to copy. There must be an even number of adjacent sections in the set. In the example above, sections D and E have been chosen for copying (shaded in lighter green). </w:t>
      </w:r>
    </w:p>
    <w:p w14:paraId="04991B88" w14:textId="77777777" w:rsidR="00F90A48" w:rsidRDefault="00F90A48" w:rsidP="00C90585">
      <w:pPr>
        <w:pStyle w:val="ListParagraph"/>
      </w:pPr>
      <w:r>
        <w:t xml:space="preserve">Determine the step size. The step size is equal to the number of sections in the set selected for copying. In the example above, since two sections have been selected (D and E), the step size is 2. The step size also determines the number of Stages higher the Extension will be. In the example above with a step size of 2, Minor will be extended to Major. </w:t>
      </w:r>
    </w:p>
    <w:p w14:paraId="00C1D593" w14:textId="77777777" w:rsidR="00F90A48" w:rsidRDefault="00F90A48" w:rsidP="00C90585">
      <w:pPr>
        <w:pStyle w:val="ListParagraph"/>
      </w:pPr>
      <w:r>
        <w:t>The Places in the selected sections are copied and inserted into the sequence immediately following the selected sections.</w:t>
      </w:r>
      <w:r>
        <w:br/>
        <w:t>For Places that are less than or equal to the Mode, no changes are made to these Places during the copying.</w:t>
      </w:r>
      <w:r>
        <w:br/>
        <w:t>For Places that are greater than the Mode, these are increased by the step size when copied.</w:t>
      </w:r>
      <w:r>
        <w:br/>
        <w:t xml:space="preserve">In the example above, the inserted sections are shown in darker green. It can be seen that Places 12 remain as 12 in the inserted sections, whereas 3 becomes 5 in the inserted sections. </w:t>
      </w:r>
    </w:p>
    <w:p w14:paraId="272B1F7A" w14:textId="77777777" w:rsidR="00F90A48" w:rsidRDefault="00F90A48" w:rsidP="00C90585">
      <w:pPr>
        <w:pStyle w:val="ListParagraph"/>
      </w:pPr>
      <w:r>
        <w:t xml:space="preserve">The inserted sections are given the same lettering as the sections they were copied from, but modified to reflect the increase of the Places. </w:t>
      </w:r>
      <w:proofErr w:type="gramStart"/>
      <w:r>
        <w:t>So</w:t>
      </w:r>
      <w:proofErr w:type="gramEnd"/>
      <w:r>
        <w:t xml:space="preserve"> in the Extension to Major, D and E are copied to new sections that are labelled D2 and E2 respectively, where 2 is the step size. </w:t>
      </w:r>
    </w:p>
    <w:p w14:paraId="3C635234" w14:textId="77777777" w:rsidR="00F90A48" w:rsidRDefault="00F90A48" w:rsidP="00C90585">
      <w:pPr>
        <w:pStyle w:val="ListParagraph"/>
      </w:pPr>
      <w:r>
        <w:lastRenderedPageBreak/>
        <w:t>Places in the sections following the sections that have been inserted are also increased by the step size if they are greater than the Mode m.</w:t>
      </w:r>
      <w:r>
        <w:br/>
        <w:t xml:space="preserve">In the example above, the sections following the inserted sections are shaded in orange. It can be seen that Places 12 remain 12, whereas 5 becomes 7 in the Extension. </w:t>
      </w:r>
    </w:p>
    <w:p w14:paraId="495573C9" w14:textId="77777777" w:rsidR="00F90A48" w:rsidRDefault="00F90A48" w:rsidP="00C90585">
      <w:pPr>
        <w:pStyle w:val="ListParagraph"/>
      </w:pPr>
      <w:r>
        <w:t xml:space="preserve">The lettering of the sections following the inserted sections is modified to reflect the increase of the Places. In the example above, F and G in the Parent Method become F2 and G2 in the Extension to Major. </w:t>
      </w:r>
    </w:p>
    <w:p w14:paraId="6E47D4E9" w14:textId="77777777" w:rsidR="00F90A48" w:rsidRDefault="00F90A48" w:rsidP="00C90585">
      <w:pPr>
        <w:pStyle w:val="ListParagraph"/>
      </w:pPr>
      <w:r>
        <w:t xml:space="preserve">The process for extending the Places above the treble is the same as below the treble, except that the copying and expanding occurs in the reverse direction (i.e. starting from the half lead and working back towards the start of the lead), and the Mode is counted from the back of the Row instead of from the front. In the example above, sections C and D are selected for copying above the treble. These are inserted earlier in the lead as C2 and D2 respectively. The sections before the inserted sections (A and B) become A2 and B2 respectively in the Extension to Major. </w:t>
      </w:r>
    </w:p>
    <w:p w14:paraId="54BFE841" w14:textId="77777777" w:rsidR="00F90A48" w:rsidRDefault="00F90A48" w:rsidP="00C90585">
      <w:pPr>
        <w:pStyle w:val="ListParagraph"/>
      </w:pPr>
      <w:r>
        <w:t xml:space="preserve">Increase the upper Place of the treble by the step size and move it to the new Halflead Change. </w:t>
      </w:r>
      <w:proofErr w:type="gramStart"/>
      <w:r>
        <w:t>So</w:t>
      </w:r>
      <w:proofErr w:type="gramEnd"/>
      <w:r>
        <w:t xml:space="preserve"> 6 in Minor becomes 8 in Major in the example above. </w:t>
      </w:r>
    </w:p>
    <w:p w14:paraId="613DD7F5" w14:textId="77777777" w:rsidR="00F90A48" w:rsidRDefault="00F90A48" w:rsidP="00C90585">
      <w:pPr>
        <w:pStyle w:val="ListParagraph"/>
      </w:pPr>
      <w:r>
        <w:t xml:space="preserve">Then reinvert the Places in the two Inv A columns, and recombine the Places in all 5 columns to obtain the place notation for the Extension. </w:t>
      </w:r>
    </w:p>
    <w:p w14:paraId="1C92C3BF" w14:textId="77777777" w:rsidR="00F90A48" w:rsidRDefault="00F90A48" w:rsidP="00C90585">
      <w:pPr>
        <w:pStyle w:val="ListParagraph"/>
      </w:pPr>
      <w:r>
        <w:t xml:space="preserve">Rotate the new Method if required to give the desired Extension. </w:t>
      </w:r>
    </w:p>
    <w:p w14:paraId="456C45E3" w14:textId="77777777" w:rsidR="00F90A48" w:rsidRDefault="00F90A48" w:rsidP="00C90585">
      <w:pPr>
        <w:pStyle w:val="ListParagraph"/>
      </w:pPr>
      <w:r>
        <w:t xml:space="preserve">To obtain further Extensions at higher Stages, each higher by the step size, the sections selected for copying can be inserted repeatedly, increasing the Places that are greater than the Mode by the step size for each insertion. In the example above, Royal is obtained by inserting the D, E sections below the treble twice, once as D2, E2, and again as D4, E4. To obtain Maximus, the C, D sections above the treble have been inserted three times, once as C2, D2, once as C4, D4, and again as C6, D6. </w:t>
      </w:r>
    </w:p>
    <w:p w14:paraId="65C1E496" w14:textId="160E2CDC" w:rsidR="00F90A48" w:rsidRDefault="00C90585" w:rsidP="00741B5E">
      <w:pPr>
        <w:pStyle w:val="Heading3"/>
        <w:rPr>
          <w:rFonts w:ascii="Helvetica" w:hAnsi="Helvetica"/>
        </w:rPr>
      </w:pPr>
      <w:r>
        <w:rPr>
          <w:rStyle w:val="Heading3Char"/>
        </w:rPr>
        <w:t>Re</w:t>
      </w:r>
      <w:r w:rsidR="00F90A48" w:rsidRPr="00C90585">
        <w:rPr>
          <w:rStyle w:val="Heading3Char"/>
        </w:rPr>
        <w:t>quirements</w:t>
      </w:r>
      <w:r w:rsidR="00F90A48">
        <w:rPr>
          <w:rFonts w:ascii="Helvetica" w:hAnsi="Helvetica"/>
        </w:rPr>
        <w:t xml:space="preserve"> </w:t>
      </w:r>
    </w:p>
    <w:p w14:paraId="5A6B4780" w14:textId="77777777" w:rsidR="00F90A48" w:rsidRDefault="00F90A48" w:rsidP="00C90585">
      <w:pPr>
        <w:pStyle w:val="UnnumberedParagraph"/>
      </w:pPr>
      <w:r>
        <w:t xml:space="preserve">An Extension produced using Extension Process 3 is only valid if: </w:t>
      </w:r>
    </w:p>
    <w:p w14:paraId="60A2E0C0" w14:textId="77777777" w:rsidR="00F90A48" w:rsidRDefault="00F90A48" w:rsidP="006E05A2">
      <w:pPr>
        <w:pStyle w:val="ListParagraph"/>
        <w:numPr>
          <w:ilvl w:val="0"/>
          <w:numId w:val="15"/>
        </w:numPr>
      </w:pPr>
      <w:r>
        <w:t xml:space="preserve">The Extension has the same Symmetry (see Section 4.B) as the Parent Method. </w:t>
      </w:r>
    </w:p>
    <w:p w14:paraId="63950B20" w14:textId="77777777" w:rsidR="00F90A48" w:rsidRDefault="00F90A48" w:rsidP="006E05A2">
      <w:pPr>
        <w:pStyle w:val="ListParagraph"/>
        <w:numPr>
          <w:ilvl w:val="0"/>
          <w:numId w:val="15"/>
        </w:numPr>
      </w:pPr>
      <w:r>
        <w:t xml:space="preserve">The Extension has the same number of Hunt Bells as the Parent Method, unless the Parent Method only has Hunt Bells and has no Working Bells, in which case the Extension also only has Hunt Bells. </w:t>
      </w:r>
    </w:p>
    <w:p w14:paraId="67D8C19C" w14:textId="77777777" w:rsidR="00F90A48" w:rsidRDefault="00F90A48" w:rsidP="006E05A2">
      <w:pPr>
        <w:pStyle w:val="ListParagraph"/>
        <w:numPr>
          <w:ilvl w:val="0"/>
          <w:numId w:val="15"/>
        </w:numPr>
      </w:pPr>
      <w:r>
        <w:t>The Extension has the same number of Cycles of Working Bells as the Parent Method.</w:t>
      </w:r>
    </w:p>
    <w:p w14:paraId="01886899" w14:textId="77777777" w:rsidR="00F90A48" w:rsidRDefault="00F90A48" w:rsidP="006E05A2">
      <w:pPr>
        <w:pStyle w:val="ListParagraph"/>
        <w:numPr>
          <w:ilvl w:val="0"/>
          <w:numId w:val="15"/>
        </w:numPr>
      </w:pPr>
      <w:r>
        <w:t xml:space="preserve">If the Parent Method comprises two or more Cycles of Working Bells of equal size, the Extension has this same feature. </w:t>
      </w:r>
    </w:p>
    <w:p w14:paraId="692170C6" w14:textId="77777777" w:rsidR="00F90A48" w:rsidRDefault="00F90A48" w:rsidP="006E05A2">
      <w:pPr>
        <w:pStyle w:val="ListParagraph"/>
        <w:numPr>
          <w:ilvl w:val="0"/>
          <w:numId w:val="15"/>
        </w:numPr>
      </w:pPr>
      <w:r>
        <w:t>If the Parent Method has Plain Bob Leadheads, the Extension also has Plain Bob Leadheads.</w:t>
      </w:r>
      <w:r>
        <w:br/>
        <w:t xml:space="preserve">If the Parent Method does not have Plain Bob Leadheads, the Extension also does not have Plain Bob Leadheads. </w:t>
      </w:r>
    </w:p>
    <w:p w14:paraId="42F048CD" w14:textId="77777777" w:rsidR="00F90A48" w:rsidRDefault="00F90A48" w:rsidP="006E05A2">
      <w:pPr>
        <w:pStyle w:val="ListParagraph"/>
        <w:numPr>
          <w:ilvl w:val="0"/>
          <w:numId w:val="15"/>
        </w:numPr>
      </w:pPr>
      <w:r>
        <w:t xml:space="preserve">The Extension Construction used, when applied to the Parent Method in question, creates an Extension Path containing a minimum of 3 Methods (including the Parent Method) with Stages that are less than or equal to Stage 24. </w:t>
      </w:r>
    </w:p>
    <w:p w14:paraId="1725C2DB" w14:textId="77777777" w:rsidR="00F90A48" w:rsidRPr="00741B5E" w:rsidRDefault="00F90A48" w:rsidP="00741B5E">
      <w:pPr>
        <w:pStyle w:val="Heading3"/>
        <w:rPr>
          <w:rStyle w:val="Heading3Char"/>
        </w:rPr>
      </w:pPr>
      <w:r w:rsidRPr="00741B5E">
        <w:rPr>
          <w:rStyle w:val="Heading3Char"/>
        </w:rPr>
        <w:lastRenderedPageBreak/>
        <w:t xml:space="preserve">Extension Construction </w:t>
      </w:r>
    </w:p>
    <w:p w14:paraId="1EB111FE" w14:textId="77777777" w:rsidR="00F90A48" w:rsidRDefault="00F90A48" w:rsidP="006E05A2">
      <w:pPr>
        <w:pStyle w:val="ListParagraph"/>
        <w:numPr>
          <w:ilvl w:val="0"/>
          <w:numId w:val="16"/>
        </w:numPr>
      </w:pPr>
      <w:r>
        <w:t>The Extension Construction for referring to this Extension Process is 'EP3</w:t>
      </w:r>
      <w:proofErr w:type="gramStart"/>
      <w:r>
        <w:t>-[</w:t>
      </w:r>
      <w:proofErr w:type="gramEnd"/>
      <w:r>
        <w:t xml:space="preserve">Mode above the treble][sections copied above the treble]/[Mode below the treble][sections copied below the treble]'. </w:t>
      </w:r>
    </w:p>
    <w:p w14:paraId="0A0C0D3A" w14:textId="77777777" w:rsidR="00F90A48" w:rsidRDefault="00F90A48" w:rsidP="00741B5E">
      <w:pPr>
        <w:pStyle w:val="ListParagraph"/>
      </w:pPr>
      <w:r>
        <w:t xml:space="preserve">EP3 refers to Extension Process 3. In the example above, the Mode was 2 both above and below the treble. Sections C and D were copied above the treble, and sections D and E were copied below the treble. The Extension Construction used in the example is therefore EP3-2CD/2DE. </w:t>
      </w:r>
    </w:p>
    <w:p w14:paraId="0B641648" w14:textId="77777777" w:rsidR="00F90A48" w:rsidRPr="00741B5E" w:rsidRDefault="00F90A48" w:rsidP="00741B5E">
      <w:pPr>
        <w:pStyle w:val="Heading3"/>
        <w:rPr>
          <w:rStyle w:val="Heading3Char"/>
        </w:rPr>
      </w:pPr>
      <w:r w:rsidRPr="00741B5E">
        <w:rPr>
          <w:rStyle w:val="Heading3Char"/>
        </w:rPr>
        <w:t xml:space="preserve">Other considerations </w:t>
      </w:r>
    </w:p>
    <w:p w14:paraId="19B78214" w14:textId="77777777" w:rsidR="00F90A48" w:rsidRDefault="00F90A48" w:rsidP="006E05A2">
      <w:pPr>
        <w:pStyle w:val="ListParagraph"/>
        <w:numPr>
          <w:ilvl w:val="0"/>
          <w:numId w:val="17"/>
        </w:numPr>
      </w:pPr>
      <w:r>
        <w:t xml:space="preserve">The example above uses a set of two adjacent sections to be copied and inserted, giving an Extension that is two Stages higher. Larger sets of sections can be copied and inserted, provided the number of sections is even. For example, sections D, E, F and G could be selected for copying and inserting. Since four sections are involved, the step size is 4, and so the first Extension would be four Stages higher than the Parent Method. D4, E4, F4 and G4 sections would be inserted in the first Extension. In the next Extension (which would be eight Stages higher than the Parent Method), D8, E8, F8 and G8 sections would also be inserted, and so on. Superlative Surprise Major is an example of a Method that extends in steps of 4 Stages. The Extension Construction for Superlative's Extension Process is EP3-3ABCD/3FGHI. </w:t>
      </w:r>
    </w:p>
    <w:p w14:paraId="3005FC67" w14:textId="77777777" w:rsidR="00F90A48" w:rsidRDefault="00F90A48" w:rsidP="006E05A2">
      <w:pPr>
        <w:pStyle w:val="ListParagraph"/>
        <w:numPr>
          <w:ilvl w:val="0"/>
          <w:numId w:val="17"/>
        </w:numPr>
      </w:pPr>
      <w:r>
        <w:t xml:space="preserve">Different size sets of sections may be copied and inserted above and below the treble. For example, sections D, E, F and G could be selected below the treble, and sections A and B could be selected above the treble. In order to extend the Length of the Plain Lead by the same number of Changes above and below the treble, the sections above the treble would need to be copied and inserted twice for every one time the sections below the treble are copied and inserted. The resulting Extension in this example is four Stages higher than the Parent Method. So D4, E4, F4 and G4 sections would be inserted below the treble in the first Extension, and A4, B4, A2 and B2 sections would be inserted above the treble in the first Extension. For example, there is an Extension Process for Cambridge Surprise Major that uses steps of 2 above the treble and steps of 4 below the treble. The Extension Construction for this Extension Process is EP3-1AB/4CDEF. </w:t>
      </w:r>
    </w:p>
    <w:p w14:paraId="70B0CBAA" w14:textId="77777777" w:rsidR="00F90A48" w:rsidRDefault="00F90A48" w:rsidP="006E05A2">
      <w:pPr>
        <w:pStyle w:val="ListParagraph"/>
        <w:numPr>
          <w:ilvl w:val="0"/>
          <w:numId w:val="17"/>
        </w:numPr>
      </w:pPr>
      <w:r>
        <w:t xml:space="preserve">When the same results are obtained by copying different sections, designate the sections closest to the start of the lead as the ones that were copied. This ensures that whatever Stage Method is taken as the Parent Method in a set of Methods that are on the same Extension Path, the same Extension Construction will result. E.g. in the Milton Surprise Minor example above, it can be seen that if sections A and B were copied above the treble instead of sections C and D (while keeping the Mode as 2) the same results would be obtained. </w:t>
      </w:r>
      <w:proofErr w:type="gramStart"/>
      <w:r>
        <w:t>Therefore</w:t>
      </w:r>
      <w:proofErr w:type="gramEnd"/>
      <w:r>
        <w:t xml:space="preserve"> the Extension Construction for Milton Surprise Minor above should be described as EP3-2AB/2DE, rather than EP3-2CD/2DE. (The CD sections above the treble were used in the example above to show what happens to the AB sections above the treble in the Extension.) </w:t>
      </w:r>
    </w:p>
    <w:p w14:paraId="49822734" w14:textId="77777777" w:rsidR="00F90A48" w:rsidRDefault="00F90A48" w:rsidP="006E05A2">
      <w:pPr>
        <w:pStyle w:val="ListParagraph"/>
        <w:numPr>
          <w:ilvl w:val="0"/>
          <w:numId w:val="17"/>
        </w:numPr>
      </w:pPr>
      <w:r>
        <w:t xml:space="preserve">When two or more different Modes give the same results, designate the Mode used as the lowest one. </w:t>
      </w:r>
    </w:p>
    <w:p w14:paraId="2126C5D7" w14:textId="77777777" w:rsidR="00F90A48" w:rsidRDefault="00F90A48" w:rsidP="006E05A2">
      <w:pPr>
        <w:pStyle w:val="ListParagraph"/>
        <w:numPr>
          <w:ilvl w:val="0"/>
          <w:numId w:val="17"/>
        </w:numPr>
      </w:pPr>
      <w:r>
        <w:t xml:space="preserve">Finally, the example and descriptions above assume the Parent Method has Palindomic Symmetry about the Leadend Change and the Halflead Change. For non-Palindromic Methods, Extension Process 3 may be applied separately in both halves of the Plain Lead, subject to the following: </w:t>
      </w:r>
    </w:p>
    <w:p w14:paraId="67809BAD" w14:textId="77777777" w:rsidR="00F90A48" w:rsidRDefault="00F90A48" w:rsidP="006E05A2">
      <w:pPr>
        <w:pStyle w:val="ListParagraph"/>
        <w:numPr>
          <w:ilvl w:val="0"/>
          <w:numId w:val="17"/>
        </w:numPr>
      </w:pPr>
      <w:r>
        <w:lastRenderedPageBreak/>
        <w:t xml:space="preserve">If the Places Made below the treble are Palindromic, or the Places Made above the treble are Palindromic, then an Extension Construction is selected that retains that symmetry in the Extension. </w:t>
      </w:r>
    </w:p>
    <w:p w14:paraId="4BE11C21" w14:textId="77777777" w:rsidR="00F90A48" w:rsidRDefault="00F90A48" w:rsidP="006E05A2">
      <w:pPr>
        <w:pStyle w:val="ListParagraph"/>
        <w:numPr>
          <w:ilvl w:val="0"/>
          <w:numId w:val="17"/>
        </w:numPr>
      </w:pPr>
      <w:r>
        <w:t xml:space="preserve">If the Places Made above the treble in the first half of the Plain Lead have Rotational Symmetry with the Places Made below the treble in the second half of the Plain Lead, or the Places Made below the treble in the first half of the Plain Lead have Rotational Symmetry with the Places Made above the treble in the second half of the Plain Lead, then an Extension Construction is selected that retains that symmetry in the Extension. </w:t>
      </w:r>
    </w:p>
    <w:p w14:paraId="1601077D" w14:textId="77777777" w:rsidR="00F90A48" w:rsidRDefault="00F90A48" w:rsidP="006E05A2">
      <w:pPr>
        <w:pStyle w:val="ListParagraph"/>
        <w:numPr>
          <w:ilvl w:val="0"/>
          <w:numId w:val="17"/>
        </w:numPr>
      </w:pPr>
      <w:r>
        <w:t xml:space="preserve">An example of an Extension Construction for a non-Palindromic Method is EP3-1AB/2DE/3JK/2OP. The four copied sections are respectively: </w:t>
      </w:r>
    </w:p>
    <w:p w14:paraId="408916A9" w14:textId="77777777" w:rsidR="00F90A48" w:rsidRDefault="00F90A48" w:rsidP="00741B5E">
      <w:pPr>
        <w:pStyle w:val="BulletedList"/>
      </w:pPr>
      <w:r>
        <w:t xml:space="preserve">Above the treble before the Halflead Change; </w:t>
      </w:r>
    </w:p>
    <w:p w14:paraId="66371979" w14:textId="77777777" w:rsidR="00F90A48" w:rsidRDefault="00F90A48" w:rsidP="00741B5E">
      <w:pPr>
        <w:pStyle w:val="BulletedList"/>
      </w:pPr>
      <w:r>
        <w:t xml:space="preserve">Below the treble before the Halflead Change; </w:t>
      </w:r>
    </w:p>
    <w:p w14:paraId="6AD92D1E" w14:textId="77777777" w:rsidR="00F90A48" w:rsidRDefault="00F90A48" w:rsidP="00741B5E">
      <w:pPr>
        <w:pStyle w:val="BulletedList"/>
      </w:pPr>
      <w:r>
        <w:t xml:space="preserve">Below the treble after the Halflead Change; and </w:t>
      </w:r>
    </w:p>
    <w:p w14:paraId="28A4C2E6" w14:textId="77777777" w:rsidR="00F90A48" w:rsidRDefault="00F90A48" w:rsidP="00741B5E">
      <w:pPr>
        <w:pStyle w:val="BulletedList"/>
      </w:pPr>
      <w:r>
        <w:t xml:space="preserve">Above the treble after the Halflead Change. </w:t>
      </w:r>
    </w:p>
    <w:p w14:paraId="53D5B3B7" w14:textId="77777777" w:rsidR="00F90A48" w:rsidRDefault="00F90A48" w:rsidP="00F90A48">
      <w:pPr>
        <w:rPr>
          <w:rFonts w:eastAsia="Times New Roman"/>
        </w:rPr>
      </w:pPr>
    </w:p>
    <w:p w14:paraId="485C5C3B" w14:textId="77777777" w:rsidR="00F90A48" w:rsidRDefault="00F90A48" w:rsidP="00741B5E">
      <w:pPr>
        <w:pStyle w:val="Heading1"/>
      </w:pPr>
      <w:bookmarkStart w:id="5" w:name="_Toc535583431"/>
      <w:r>
        <w:lastRenderedPageBreak/>
        <w:t>Appendix E. Framework Development</w:t>
      </w:r>
      <w:bookmarkEnd w:id="5"/>
    </w:p>
    <w:p w14:paraId="1A4B1ABA" w14:textId="77777777" w:rsidR="00F90A48" w:rsidRDefault="00F90A48" w:rsidP="00741B5E">
      <w:pPr>
        <w:pStyle w:val="Heading2"/>
        <w:rPr>
          <w:lang w:val="en"/>
        </w:rPr>
      </w:pPr>
      <w:r>
        <w:rPr>
          <w:lang w:val="en"/>
        </w:rPr>
        <w:t xml:space="preserve">A. Mandate </w:t>
      </w:r>
    </w:p>
    <w:p w14:paraId="4E4D1C80" w14:textId="77777777" w:rsidR="00F90A48" w:rsidRDefault="00F90A48" w:rsidP="007B31AA">
      <w:pPr>
        <w:pStyle w:val="UnnumberedParagraph"/>
      </w:pPr>
      <w:r>
        <w:t xml:space="preserve">The framework has been developed following the passage of CRAG's Proposal H at the May 2017 Central Council meeting. </w:t>
      </w:r>
    </w:p>
    <w:p w14:paraId="7F4B268C" w14:textId="77777777" w:rsidR="00F90A48" w:rsidRDefault="00F90A48" w:rsidP="007B31AA">
      <w:pPr>
        <w:pStyle w:val="UnnumberedParagraph"/>
      </w:pPr>
      <w:r>
        <w:t xml:space="preserve">Proposal H stated that: 'The Decisions of the Central Council will be replaced with a simple and permissive descriptive framework for ringing with only the minimal detail required to maintain the historical record. The Executive will appoint a neutral and respected ringer who is demonstrably independent of those responsible for the current Decisions to complete this work. The leader may assemble a group of ringers to assist with this task and will consult widely on their proposals before presenting them to the Council in May 2018. The publication and maintenance of this framework will be the responsibility of the Executive.' </w:t>
      </w:r>
    </w:p>
    <w:p w14:paraId="0112D714" w14:textId="77777777" w:rsidR="00F90A48" w:rsidRDefault="00F90A48" w:rsidP="007B31AA">
      <w:pPr>
        <w:pStyle w:val="Heading2"/>
        <w:rPr>
          <w:lang w:val="en"/>
        </w:rPr>
      </w:pPr>
      <w:r>
        <w:rPr>
          <w:lang w:val="en"/>
        </w:rPr>
        <w:t xml:space="preserve">B. Team </w:t>
      </w:r>
    </w:p>
    <w:p w14:paraId="4AD1C473" w14:textId="77777777" w:rsidR="00F90A48" w:rsidRDefault="00F90A48" w:rsidP="007B31AA">
      <w:pPr>
        <w:pStyle w:val="UnnumberedParagraph"/>
      </w:pPr>
      <w:r>
        <w:t xml:space="preserve">Tim Barnes was appointed by Christopher O'Mahony, CC President, to lead the development of the framework. Two groups were formed: </w:t>
      </w:r>
    </w:p>
    <w:p w14:paraId="6C6A53BB" w14:textId="745AB04A" w:rsidR="00F90A48" w:rsidRDefault="00F90A48" w:rsidP="007B31AA">
      <w:pPr>
        <w:pStyle w:val="BulletedList"/>
      </w:pPr>
      <w:r>
        <w:t xml:space="preserve">A drafting group comprising Tim Barnes, Mark Davies, John Harrison, Graham John and Philip Saddleton developed the initial, draft language for the framework. </w:t>
      </w:r>
    </w:p>
    <w:p w14:paraId="461B1E13" w14:textId="52A739E3" w:rsidR="00F90A48" w:rsidRDefault="00F90A48" w:rsidP="007B31AA">
      <w:pPr>
        <w:pStyle w:val="BulletedList"/>
      </w:pPr>
      <w:r>
        <w:t xml:space="preserve">A review group comprising Philip Earis, Andrew Johnson, Don Morrison, Peter Scott, Leigh Simpson, Richard Smith, Derek Williams and Robin Woolley reviewed the draft language and provided feedback. </w:t>
      </w:r>
    </w:p>
    <w:p w14:paraId="195DA389" w14:textId="77777777" w:rsidR="00F90A48" w:rsidRDefault="00F90A48" w:rsidP="007B31AA">
      <w:pPr>
        <w:pStyle w:val="UnnumberedParagraph"/>
      </w:pPr>
      <w:r>
        <w:t xml:space="preserve">Broader consultations were then held with the ringing community to gather feedback and further refine the framework. </w:t>
      </w:r>
    </w:p>
    <w:p w14:paraId="38577013" w14:textId="77777777" w:rsidR="00F90A48" w:rsidRDefault="00F90A48" w:rsidP="007B31AA">
      <w:pPr>
        <w:pStyle w:val="Heading2"/>
        <w:rPr>
          <w:lang w:val="en"/>
        </w:rPr>
      </w:pPr>
      <w:r>
        <w:rPr>
          <w:lang w:val="en"/>
        </w:rPr>
        <w:t>C. Goals</w:t>
      </w:r>
    </w:p>
    <w:p w14:paraId="0D735050" w14:textId="2FAEA3D7" w:rsidR="00F90A48" w:rsidRPr="007B31AA" w:rsidRDefault="00F90A48" w:rsidP="006E05A2">
      <w:pPr>
        <w:pStyle w:val="ListParagraph"/>
        <w:numPr>
          <w:ilvl w:val="0"/>
          <w:numId w:val="18"/>
        </w:numPr>
        <w:rPr>
          <w:rFonts w:eastAsia="Times New Roman"/>
        </w:rPr>
      </w:pPr>
      <w:r>
        <w:t xml:space="preserve">Description not prescription (the 'permissive' part of the CRAG proposal): Avoid arbitrary rules and value judgements. Seek to find the logical boundaries that define the limits of method ringing, and ensure the framework supports everything within these boundaries. The boundaries used are shown in Section B below. </w:t>
      </w:r>
    </w:p>
    <w:p w14:paraId="1BDCC483" w14:textId="7F1775C0" w:rsidR="00F90A48" w:rsidRPr="0095578D" w:rsidRDefault="00F90A48" w:rsidP="007B31AA">
      <w:pPr>
        <w:pStyle w:val="ListParagraph"/>
        <w:rPr>
          <w:rFonts w:eastAsia="Times New Roman"/>
        </w:rPr>
      </w:pPr>
      <w:r>
        <w:t xml:space="preserve">Simple, generic and consistent (the 'simple' part of the CRAG proposal): The more straightforward the framework is, the more widely it will be understood across the ringing community and the more accessible it will be to new ringers joining the Exercise. Standardise terms and requirements where this increases simplicity while retaining historical meaning. However, it is also recognised that method ringing has inherent complexity resulting from both its mathematical foundation and its rich history, such that not all complexity can be eliminated. </w:t>
      </w:r>
    </w:p>
    <w:p w14:paraId="7F6B98F2" w14:textId="66B6938F" w:rsidR="00F90A48" w:rsidRPr="0095578D" w:rsidRDefault="00F90A48" w:rsidP="007B31AA">
      <w:pPr>
        <w:pStyle w:val="ListParagraph"/>
        <w:rPr>
          <w:rFonts w:eastAsia="Times New Roman"/>
        </w:rPr>
      </w:pPr>
      <w:r>
        <w:t xml:space="preserve">Support all Lengths of ringing: The CRAG mandate calls for a simple and permissive descriptive framework for </w:t>
      </w:r>
      <w:r>
        <w:rPr>
          <w:i/>
          <w:iCs/>
        </w:rPr>
        <w:t>ringing</w:t>
      </w:r>
      <w:r>
        <w:t xml:space="preserve">, not just Peal ringing. Cover all Lengths -- from Short Touches to Record Lengths. </w:t>
      </w:r>
    </w:p>
    <w:p w14:paraId="5DD7876E" w14:textId="18F2FE3A" w:rsidR="00F90A48" w:rsidRPr="0095578D" w:rsidRDefault="00F90A48" w:rsidP="007B31AA">
      <w:pPr>
        <w:pStyle w:val="ListParagraph"/>
        <w:rPr>
          <w:rFonts w:eastAsia="Times New Roman"/>
        </w:rPr>
      </w:pPr>
      <w:r>
        <w:t xml:space="preserve">Continuity: Most standard Methods and Performances should continue to be described as they are today, or with limited alterations where there </w:t>
      </w:r>
      <w:proofErr w:type="gramStart"/>
      <w:r>
        <w:t>are</w:t>
      </w:r>
      <w:proofErr w:type="gramEnd"/>
      <w:r>
        <w:t xml:space="preserve"> clear standardisation or simplication benefits. This is the 'maintain the historical record' part of the CRAG proposal. </w:t>
      </w:r>
    </w:p>
    <w:p w14:paraId="30736931" w14:textId="43174C70" w:rsidR="00F90A48" w:rsidRPr="0095578D" w:rsidRDefault="00F90A48" w:rsidP="007B31AA">
      <w:pPr>
        <w:pStyle w:val="ListParagraph"/>
        <w:rPr>
          <w:rFonts w:eastAsia="Times New Roman"/>
        </w:rPr>
      </w:pPr>
      <w:r>
        <w:lastRenderedPageBreak/>
        <w:t xml:space="preserve">Define and explain: Terms used in the framework should be clearly defined. Include examples and explanations to assist in the understanding of the framework. For ease of reference, capitalise terms that are defined in the framework whenever they are used elsewhere in the framework. </w:t>
      </w:r>
    </w:p>
    <w:p w14:paraId="56975BA9" w14:textId="77777777" w:rsidR="00F90A48" w:rsidRDefault="00F90A48" w:rsidP="007B31AA">
      <w:pPr>
        <w:pStyle w:val="Heading2"/>
        <w:rPr>
          <w:lang w:val="en"/>
        </w:rPr>
      </w:pPr>
      <w:r>
        <w:rPr>
          <w:lang w:val="en"/>
        </w:rPr>
        <w:t>D. Boundaries</w:t>
      </w:r>
    </w:p>
    <w:p w14:paraId="07A43A97" w14:textId="13D2877C" w:rsidR="00F90A48" w:rsidRDefault="00F90A48" w:rsidP="006E05A2">
      <w:pPr>
        <w:pStyle w:val="ListParagraph"/>
        <w:numPr>
          <w:ilvl w:val="0"/>
          <w:numId w:val="19"/>
        </w:numPr>
      </w:pPr>
      <w:r>
        <w:t xml:space="preserve">Scope </w:t>
      </w:r>
    </w:p>
    <w:p w14:paraId="42685E50" w14:textId="77777777" w:rsidR="00F90A48" w:rsidRDefault="00F90A48" w:rsidP="007B31AA">
      <w:pPr>
        <w:pStyle w:val="UnnumberedParagraph"/>
      </w:pPr>
      <w:r>
        <w:t xml:space="preserve">The scope of the framework is method ringing (also called scientific ringing). It does not cover call (or called) changes, nor tune ringing. Cylindrical ringing, where a bell can ring twice in some Rows, and not at all in others, is similarly out of scope. </w:t>
      </w:r>
    </w:p>
    <w:p w14:paraId="38F70A64" w14:textId="7C28D3C4" w:rsidR="00F90A48" w:rsidRDefault="00F90A48" w:rsidP="007B31AA">
      <w:pPr>
        <w:pStyle w:val="ListParagraph"/>
        <w:rPr>
          <w:rFonts w:ascii="Helvetica" w:eastAsia="Times New Roman" w:hAnsi="Helvetica" w:cs="Helvetica"/>
          <w:color w:val="212529"/>
          <w:lang w:val="en"/>
        </w:rPr>
      </w:pPr>
      <w:r w:rsidRPr="007B31AA">
        <w:t>Rows</w:t>
      </w:r>
      <w:r>
        <w:rPr>
          <w:rFonts w:ascii="Helvetica" w:eastAsia="Times New Roman" w:hAnsi="Helvetica" w:cs="Helvetica"/>
          <w:color w:val="212529"/>
          <w:lang w:val="en"/>
        </w:rPr>
        <w:t xml:space="preserve"> </w:t>
      </w:r>
    </w:p>
    <w:p w14:paraId="7856644F" w14:textId="77777777" w:rsidR="00F90A48" w:rsidRPr="007B31AA" w:rsidRDefault="00F90A48" w:rsidP="007B31AA">
      <w:pPr>
        <w:pStyle w:val="UnnumberedParagraph"/>
      </w:pPr>
      <w:r w:rsidRPr="007B31AA">
        <w:t xml:space="preserve">In method ringing, the same set of bells rings in every Row, with each bell ringing exactly once in every Row. </w:t>
      </w:r>
    </w:p>
    <w:p w14:paraId="25531D91" w14:textId="77777777" w:rsidR="00F90A48" w:rsidRDefault="00F90A48" w:rsidP="00F90A48">
      <w:pPr>
        <w:pStyle w:val="NormalWeb"/>
        <w:rPr>
          <w:rFonts w:ascii="Helvetica" w:hAnsi="Helvetica" w:cs="Helvetica"/>
          <w:color w:val="212529"/>
          <w:lang w:val="en"/>
        </w:rPr>
      </w:pPr>
      <w:r>
        <w:rPr>
          <w:rFonts w:ascii="Helvetica" w:hAnsi="Helvetica" w:cs="Helvetica"/>
          <w:noProof/>
          <w:color w:val="212529"/>
          <w:lang w:val="en"/>
        </w:rPr>
        <w:drawing>
          <wp:inline distT="0" distB="0" distL="0" distR="0" wp14:anchorId="55A3D943" wp14:editId="1B697F5B">
            <wp:extent cx="3657600" cy="1828800"/>
            <wp:effectExtent l="0" t="0" r="0" b="0"/>
            <wp:docPr id="3" name="Picture 3" descr="C:\Users\Graham\Documents\GitHub\tjbarnes23.github.io\images\development\not-method-ringing-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ham\Documents\GitHub\tjbarnes23.github.io\images\development\not-method-ringing-1.svg"/>
                    <pic:cNvPicPr>
                      <a:picLocks noChangeAspect="1" noChangeArrowheads="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link="rId20"/>
                        </a:ext>
                      </a:extLst>
                    </a:blip>
                    <a:srcRect/>
                    <a:stretch>
                      <a:fillRect/>
                    </a:stretch>
                  </pic:blipFill>
                  <pic:spPr bwMode="auto">
                    <a:xfrm>
                      <a:off x="0" y="0"/>
                      <a:ext cx="3658759" cy="1829380"/>
                    </a:xfrm>
                    <a:prstGeom prst="rect">
                      <a:avLst/>
                    </a:prstGeom>
                    <a:noFill/>
                    <a:ln>
                      <a:noFill/>
                    </a:ln>
                  </pic:spPr>
                </pic:pic>
              </a:graphicData>
            </a:graphic>
          </wp:inline>
        </w:drawing>
      </w:r>
    </w:p>
    <w:p w14:paraId="00A208B0" w14:textId="7527A659" w:rsidR="00F90A48" w:rsidRDefault="00F90A48" w:rsidP="007B31AA">
      <w:pPr>
        <w:pStyle w:val="ListParagraph"/>
      </w:pPr>
      <w:r>
        <w:t xml:space="preserve">Places </w:t>
      </w:r>
    </w:p>
    <w:p w14:paraId="63340693" w14:textId="77777777" w:rsidR="00F90A48" w:rsidRDefault="00F90A48" w:rsidP="007B31AA">
      <w:pPr>
        <w:pStyle w:val="UnnumberedParagraph"/>
      </w:pPr>
      <w:r>
        <w:t xml:space="preserve">In method ringing, each bell rings in a different Place in the Row to every other bell. </w:t>
      </w:r>
    </w:p>
    <w:p w14:paraId="5DED2FE9" w14:textId="77777777" w:rsidR="00F90A48" w:rsidRDefault="00F90A48" w:rsidP="00F90A48">
      <w:pPr>
        <w:pStyle w:val="NormalWeb"/>
        <w:rPr>
          <w:rFonts w:ascii="Helvetica" w:hAnsi="Helvetica" w:cs="Helvetica"/>
          <w:color w:val="212529"/>
          <w:lang w:val="en"/>
        </w:rPr>
      </w:pPr>
      <w:r>
        <w:rPr>
          <w:rFonts w:ascii="Helvetica" w:hAnsi="Helvetica" w:cs="Helvetica"/>
          <w:noProof/>
          <w:color w:val="212529"/>
          <w:lang w:val="en"/>
        </w:rPr>
        <w:drawing>
          <wp:inline distT="0" distB="0" distL="0" distR="0" wp14:anchorId="762AB374" wp14:editId="392D47DC">
            <wp:extent cx="1604259" cy="1110641"/>
            <wp:effectExtent l="0" t="0" r="0" b="0"/>
            <wp:docPr id="4" name="Picture 4" descr="C:\Users\Graham\Documents\GitHub\tjbarnes23.github.io\images\development\not-method-ringing-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ham\Documents\GitHub\tjbarnes23.github.io\images\development\not-method-ringing-2.svg"/>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link="rId22"/>
                        </a:ext>
                      </a:extLst>
                    </a:blip>
                    <a:srcRect/>
                    <a:stretch>
                      <a:fillRect/>
                    </a:stretch>
                  </pic:blipFill>
                  <pic:spPr bwMode="auto">
                    <a:xfrm>
                      <a:off x="0" y="0"/>
                      <a:ext cx="1616697" cy="1119252"/>
                    </a:xfrm>
                    <a:prstGeom prst="rect">
                      <a:avLst/>
                    </a:prstGeom>
                    <a:noFill/>
                    <a:ln>
                      <a:noFill/>
                    </a:ln>
                  </pic:spPr>
                </pic:pic>
              </a:graphicData>
            </a:graphic>
          </wp:inline>
        </w:drawing>
      </w:r>
    </w:p>
    <w:p w14:paraId="6F53E245" w14:textId="1FCC7A62" w:rsidR="00F90A48" w:rsidRDefault="00F90A48" w:rsidP="007B31AA">
      <w:pPr>
        <w:pStyle w:val="ListParagraph"/>
      </w:pPr>
      <w:r>
        <w:t xml:space="preserve">Changes </w:t>
      </w:r>
    </w:p>
    <w:p w14:paraId="001C6F1A" w14:textId="77777777" w:rsidR="00F90A48" w:rsidRDefault="00F90A48" w:rsidP="007B31AA">
      <w:pPr>
        <w:pStyle w:val="UnnumberedParagraph"/>
      </w:pPr>
      <w:r>
        <w:t xml:space="preserve">A Change may be any transformation of one Row to the next. This results in the definition of Jump Changes and Identity Changes in the framework. The term 'Adjacent Change' has also been introduced to be equivalent to the previous definition of 'change' in Decision (E) A.1. </w:t>
      </w:r>
    </w:p>
    <w:p w14:paraId="5DDED9A3" w14:textId="4BA89453" w:rsidR="00F90A48" w:rsidRDefault="00F90A48" w:rsidP="007B31AA">
      <w:pPr>
        <w:pStyle w:val="ListParagraph"/>
        <w:keepNext/>
      </w:pPr>
      <w:r>
        <w:t>Methods</w:t>
      </w:r>
    </w:p>
    <w:p w14:paraId="49502DF7" w14:textId="77777777" w:rsidR="00F90A48" w:rsidRDefault="00F90A48" w:rsidP="007B31AA">
      <w:pPr>
        <w:pStyle w:val="UnnumberedParagraph"/>
      </w:pPr>
      <w:r>
        <w:t xml:space="preserve">In general, Methods are sequences of Changes that have been given names and which are recorded in the Central Council's Methods Library. Any sequence of Changes should be able to be named as a Method. </w:t>
      </w:r>
    </w:p>
    <w:p w14:paraId="2400263D" w14:textId="14F2CEA7" w:rsidR="00F90A48" w:rsidRDefault="00F90A48" w:rsidP="007B31AA">
      <w:pPr>
        <w:pStyle w:val="ListParagraph"/>
      </w:pPr>
      <w:r>
        <w:lastRenderedPageBreak/>
        <w:t xml:space="preserve">Truth </w:t>
      </w:r>
    </w:p>
    <w:p w14:paraId="34C7ACE8" w14:textId="77777777" w:rsidR="00F90A48" w:rsidRDefault="00F90A48" w:rsidP="007B31AA">
      <w:pPr>
        <w:pStyle w:val="UnnumberedParagraph"/>
      </w:pPr>
      <w:r>
        <w:t xml:space="preserve">A Block of Rows is True if it comprises 0 to n Extents, plus 1 optional partial Extent. In other words, a Block of Rows is True if either (a) all of its Rows are distinct (only occur once) or (b) when the Block is longer than an Extent, any Rows that remain after removing all Extents are distinct. The location of individual Rows within a Block of Rows does not have any bearing on truth. </w:t>
      </w:r>
    </w:p>
    <w:p w14:paraId="6B410357" w14:textId="77777777" w:rsidR="00F90A48" w:rsidRDefault="00F90A48" w:rsidP="007B31AA">
      <w:pPr>
        <w:pStyle w:val="UnnumberedParagraph"/>
      </w:pPr>
      <w:r>
        <w:t xml:space="preserve">Note that the above is subject to (a) treatment of any Cover Bells in the Row (see 7. below), and (b) the related concept of 'Accepted Truth' as defined in the framework. </w:t>
      </w:r>
    </w:p>
    <w:p w14:paraId="382A1040" w14:textId="6434BAC2" w:rsidR="00F90A48" w:rsidRDefault="00F90A48" w:rsidP="00AF07DD">
      <w:pPr>
        <w:pStyle w:val="ListParagraph"/>
      </w:pPr>
      <w:r>
        <w:t xml:space="preserve">Cover Bells </w:t>
      </w:r>
    </w:p>
    <w:p w14:paraId="40BE339A" w14:textId="77777777" w:rsidR="00F90A48" w:rsidRPr="00AF07DD" w:rsidRDefault="00F90A48" w:rsidP="00AF07DD">
      <w:pPr>
        <w:pStyle w:val="UnnumberedParagraph"/>
      </w:pPr>
      <w:r w:rsidRPr="00AF07DD">
        <w:t xml:space="preserve">A Row may include one or more Cover Bells. A Place that is occupied by the same Cover Bell in every Row of a Block (such a Place is referred to in the framework as a Fixed Place) is excluded when determining truth. Similarly, if Method(s), and/or Method(s) and Call(s), cause a bell to remain in the same Place in every Row of a Block, then this Place is also a Fixed Place and is excluded when determining truth. </w:t>
      </w:r>
    </w:p>
    <w:p w14:paraId="5BCE784E" w14:textId="77777777" w:rsidR="00F90A48" w:rsidRDefault="00F90A48" w:rsidP="00AF07DD">
      <w:pPr>
        <w:pStyle w:val="Heading3"/>
      </w:pPr>
      <w:r>
        <w:t xml:space="preserve">E. Additional Considerations </w:t>
      </w:r>
    </w:p>
    <w:p w14:paraId="1AEA2E9E" w14:textId="078A5009" w:rsidR="00F90A48" w:rsidRDefault="00F90A48" w:rsidP="006E05A2">
      <w:pPr>
        <w:pStyle w:val="ListParagraph"/>
        <w:numPr>
          <w:ilvl w:val="0"/>
          <w:numId w:val="20"/>
        </w:numPr>
      </w:pPr>
      <w:r>
        <w:t xml:space="preserve">Decisions to be replaced </w:t>
      </w:r>
    </w:p>
    <w:p w14:paraId="250B148E" w14:textId="77777777" w:rsidR="00F90A48" w:rsidRDefault="00F90A48" w:rsidP="00AF07DD">
      <w:pPr>
        <w:pStyle w:val="UnnumberedParagraph"/>
      </w:pPr>
      <w:r>
        <w:t xml:space="preserve">We assume the intent of CRAG Proposal H is for the framework to replace Decisions D, E, F, G, I and J. Other Central Council Decisions are considered outside the scope of the framework. </w:t>
      </w:r>
    </w:p>
    <w:p w14:paraId="3520450F" w14:textId="67FEB6CC" w:rsidR="00F90A48" w:rsidRDefault="00F90A48" w:rsidP="00AF07DD">
      <w:pPr>
        <w:pStyle w:val="ListParagraph"/>
      </w:pPr>
      <w:r>
        <w:t xml:space="preserve">Length and Stage </w:t>
      </w:r>
    </w:p>
    <w:p w14:paraId="32061024" w14:textId="77777777" w:rsidR="00F90A48" w:rsidRPr="00AF07DD" w:rsidRDefault="00F90A48" w:rsidP="00AF07DD">
      <w:pPr>
        <w:pStyle w:val="UnnumberedParagraph"/>
      </w:pPr>
      <w:r w:rsidRPr="00AF07DD">
        <w:t xml:space="preserve">Ringing of all Lengths on all Stages should be treated alike for simplicity, consistency and permissiveness. The definitions should be relevant and applicable to all ringing, not just Peals. For example, the definition of True applies equally to Short Touches, Quarter Peals and Peals, and if 5000 changes </w:t>
      </w:r>
      <w:proofErr w:type="gramStart"/>
      <w:r w:rsidRPr="00AF07DD">
        <w:t>is</w:t>
      </w:r>
      <w:proofErr w:type="gramEnd"/>
      <w:r w:rsidRPr="00AF07DD">
        <w:t xml:space="preserve"> a Peal of Major, then it is also sufficient for a Peal of Minor. </w:t>
      </w:r>
    </w:p>
    <w:p w14:paraId="2DA5F7B1" w14:textId="1A992E1F" w:rsidR="00F90A48" w:rsidRDefault="00F90A48" w:rsidP="00AF07DD">
      <w:pPr>
        <w:pStyle w:val="ListParagraph"/>
        <w:rPr>
          <w:rFonts w:ascii="Helvetica" w:eastAsia="Times New Roman" w:hAnsi="Helvetica" w:cs="Helvetica"/>
          <w:color w:val="212529"/>
          <w:lang w:val="en"/>
        </w:rPr>
      </w:pPr>
      <w:r w:rsidRPr="00AF07DD">
        <w:t xml:space="preserve">Performance reporting </w:t>
      </w:r>
    </w:p>
    <w:p w14:paraId="531C0722" w14:textId="77777777" w:rsidR="00F90A48" w:rsidRPr="00AF07DD" w:rsidRDefault="00F90A48" w:rsidP="00AF07DD">
      <w:pPr>
        <w:pStyle w:val="UnnumberedParagraph"/>
      </w:pPr>
      <w:r w:rsidRPr="00AF07DD">
        <w:t xml:space="preserve">The Conditions for Peal Ringing in the current Decision (D) are being replaced by Performance Reporting requirements. Under this new permissive framework, bands decide what they wish to ring, and the onus is on them to determine if a Performance merits publication. The Performance Reporting requirements include disclosures for when the ringing is not covered by the framework, or when it is covered by the framework but includes characteristics that differ from established norms (for example, not starting and ending in Rounds). These disclosures can then be used in subsequent analyses of ringing Performances. </w:t>
      </w:r>
    </w:p>
    <w:p w14:paraId="754A8847" w14:textId="77777777" w:rsidR="00F90A48" w:rsidRDefault="00F90A48" w:rsidP="00F90A48">
      <w:pPr>
        <w:rPr>
          <w:rFonts w:eastAsia="Times New Roman"/>
        </w:rPr>
      </w:pPr>
    </w:p>
    <w:p w14:paraId="475AFF55" w14:textId="77777777" w:rsidR="00F90A48" w:rsidRDefault="00F90A48" w:rsidP="00AF07DD">
      <w:pPr>
        <w:pStyle w:val="Heading1"/>
      </w:pPr>
      <w:bookmarkStart w:id="6" w:name="_Toc535583432"/>
      <w:r>
        <w:lastRenderedPageBreak/>
        <w:t>Appendix F. Transitional Arrangements</w:t>
      </w:r>
      <w:bookmarkEnd w:id="6"/>
    </w:p>
    <w:p w14:paraId="09023D51" w14:textId="06645FEC" w:rsidR="00F90A48" w:rsidRPr="0095578D" w:rsidRDefault="00AF07DD" w:rsidP="00AF07DD">
      <w:pPr>
        <w:pStyle w:val="Heading2"/>
        <w:rPr>
          <w:rFonts w:ascii="Helvetica" w:hAnsi="Helvetica"/>
          <w:lang w:val="en"/>
        </w:rPr>
      </w:pPr>
      <w:r>
        <w:rPr>
          <w:rStyle w:val="Heading2Char"/>
        </w:rPr>
        <w:t>1. T</w:t>
      </w:r>
      <w:r w:rsidR="00F90A48" w:rsidRPr="00AF07DD">
        <w:rPr>
          <w:rStyle w:val="Heading2Char"/>
        </w:rPr>
        <w:t>itle changes due to Classification changes</w:t>
      </w:r>
      <w:r w:rsidR="00F90A48">
        <w:rPr>
          <w:rFonts w:ascii="Helvetica" w:hAnsi="Helvetica"/>
          <w:lang w:val="en"/>
        </w:rPr>
        <w:t xml:space="preserve"> </w:t>
      </w:r>
    </w:p>
    <w:p w14:paraId="35F7134F" w14:textId="77777777" w:rsidR="00F90A48" w:rsidRDefault="00F90A48" w:rsidP="00AF07DD">
      <w:pPr>
        <w:pStyle w:val="UnnumberedParagraph"/>
      </w:pPr>
      <w:r>
        <w:t xml:space="preserve">Under the framework, a small percentage of Methods in the Methods Library will be reclassified, which may lead to a change in their Method Titles, as described below. </w:t>
      </w:r>
    </w:p>
    <w:p w14:paraId="114725EE" w14:textId="77777777" w:rsidR="00F90A48" w:rsidRPr="00C80544" w:rsidRDefault="00F90A48" w:rsidP="00C80544">
      <w:pPr>
        <w:pStyle w:val="UnnumberedParagraph"/>
      </w:pPr>
      <w:r w:rsidRPr="00C80544">
        <w:t xml:space="preserve">Note that in the following, '|' delineates the Method Name, Class Descriptor and Stage Name in a Method Title. </w:t>
      </w:r>
    </w:p>
    <w:p w14:paraId="7186D7A0" w14:textId="1A24B9D3" w:rsidR="00F90A48" w:rsidRDefault="00F90A48" w:rsidP="006E05A2">
      <w:pPr>
        <w:pStyle w:val="ListParagraph"/>
        <w:numPr>
          <w:ilvl w:val="0"/>
          <w:numId w:val="21"/>
        </w:numPr>
      </w:pPr>
      <w:r>
        <w:t xml:space="preserve">The Slow Course classification is being retired so these methods will now be classified as either Bob or Place. By default, the word 'Slow' will be added to the end of the Method Name only if this is necessary to maintain uniqueness of Method Titles. For </w:t>
      </w:r>
      <w:proofErr w:type="gramStart"/>
      <w:r>
        <w:t>example</w:t>
      </w:r>
      <w:proofErr w:type="gramEnd"/>
      <w:r>
        <w:t xml:space="preserve"> Candlesby | Slow Course | Doubles will become Candlesby | Bob | Doubles. </w:t>
      </w:r>
    </w:p>
    <w:p w14:paraId="5D0B0FDB" w14:textId="11A12C15" w:rsidR="00F90A48" w:rsidRDefault="00F90A48" w:rsidP="006E05A2">
      <w:pPr>
        <w:pStyle w:val="ListParagraph"/>
        <w:numPr>
          <w:ilvl w:val="0"/>
          <w:numId w:val="21"/>
        </w:numPr>
      </w:pPr>
      <w:r>
        <w:t xml:space="preserve">Non-method blocks are also being retired, so these will now be classified in the same way as any other Method. By default, the word 'Block' will be added to the end of the Method Name for these Methods if 'Block' was an integral part of the previous Method Title. Otherwise 'Block' will not be added to the Method Name. E.g. Shakespeare Tower | Block | Minor is classified as a Surprise Method under the framework, so its title will become Shakespeare Tower Block | Surprise | Minor. </w:t>
      </w:r>
    </w:p>
    <w:p w14:paraId="0C6C32C8" w14:textId="5EF91ED0" w:rsidR="00F90A48" w:rsidRDefault="00F90A48" w:rsidP="006E05A2">
      <w:pPr>
        <w:pStyle w:val="ListParagraph"/>
        <w:numPr>
          <w:ilvl w:val="0"/>
          <w:numId w:val="21"/>
        </w:numPr>
      </w:pPr>
      <w:r>
        <w:t xml:space="preserve">The Hybrid classification is being retained, but these Methods will no longer use Hybrid in their Method Titles. By default, the word 'Hybrid' will </w:t>
      </w:r>
      <w:r w:rsidRPr="00C80544">
        <w:rPr>
          <w:u w:val="single"/>
        </w:rPr>
        <w:t>not</w:t>
      </w:r>
      <w:r>
        <w:t xml:space="preserve"> be added to the end of the Method Name for these Methods. In addition, Hybrid Methods are no longer subdivided into Little and non-Little Methods, so former Little Hybrid Methods will have neither Little nor Hybrid in their titles. E.g. Top | Little Hybrid | Maximus will become Top | | Maximus. </w:t>
      </w:r>
    </w:p>
    <w:p w14:paraId="2DE4DD8D" w14:textId="404AB2E0" w:rsidR="00F90A48" w:rsidRDefault="00F90A48" w:rsidP="006E05A2">
      <w:pPr>
        <w:pStyle w:val="ListParagraph"/>
        <w:numPr>
          <w:ilvl w:val="0"/>
          <w:numId w:val="21"/>
        </w:numPr>
      </w:pPr>
      <w:r>
        <w:t xml:space="preserve">Short course Methods (those with more than one Cycle of Working Bells, where all Cycles have the same length) will no longer be classified as Differential. The word 'Differential' will </w:t>
      </w:r>
      <w:r w:rsidRPr="00C80544">
        <w:rPr>
          <w:u w:val="single"/>
        </w:rPr>
        <w:t>not</w:t>
      </w:r>
      <w:r>
        <w:t xml:space="preserve"> be added to the end of the Method Name for these Methods. E.g. Baldrick | Differential Little Bob | Triples will become Baldrick | Little Bob | Triples. </w:t>
      </w:r>
    </w:p>
    <w:p w14:paraId="40143B38" w14:textId="2D96088E" w:rsidR="00F90A48" w:rsidRDefault="00F90A48" w:rsidP="006E05A2">
      <w:pPr>
        <w:pStyle w:val="ListParagraph"/>
        <w:numPr>
          <w:ilvl w:val="0"/>
          <w:numId w:val="21"/>
        </w:numPr>
      </w:pPr>
      <w:r>
        <w:t xml:space="preserve">Methods with Hunt Bell symmetry about a Row rather than a Change will be reclassified from Hybrid to either Alliance or Treble Place, as applicable under the framework classification definitions. </w:t>
      </w:r>
    </w:p>
    <w:p w14:paraId="6330BABE" w14:textId="77777777" w:rsidR="00F90A48" w:rsidRDefault="00F90A48" w:rsidP="00C80544">
      <w:pPr>
        <w:pStyle w:val="UnnumberedParagraph"/>
      </w:pPr>
      <w:r>
        <w:t xml:space="preserve">In a very few cases, the new Method Title resulting from the above is the same as another existing Method. In these cases, a new Method Name to be used will be proposed by the Central Council, to be published shortly. </w:t>
      </w:r>
    </w:p>
    <w:p w14:paraId="5F78FE56" w14:textId="0AF728DF" w:rsidR="000E6F37" w:rsidRDefault="00F90A48" w:rsidP="00C80544">
      <w:pPr>
        <w:pStyle w:val="UnnumberedParagraph"/>
      </w:pPr>
      <w:r>
        <w:t>If the band that named a Method whose Title is changing from any of the above would like their Method named differently from the approaches above, they are invited to submit the proposed new name to the Technical &amp; Taxonomy Workgroup at</w:t>
      </w:r>
      <w:r w:rsidR="00C80544">
        <w:t xml:space="preserve"> methods@cccbr.org.uk.</w:t>
      </w:r>
      <w:r>
        <w:t xml:space="preserve"> </w:t>
      </w:r>
    </w:p>
    <w:p w14:paraId="46E79A46" w14:textId="77777777" w:rsidR="000E6F37" w:rsidRDefault="000E6F37">
      <w:pPr>
        <w:ind w:left="1616"/>
        <w:rPr>
          <w:szCs w:val="20"/>
          <w:lang w:val="en-GB"/>
        </w:rPr>
      </w:pPr>
      <w:r>
        <w:br w:type="page"/>
      </w:r>
    </w:p>
    <w:p w14:paraId="7FEEF3B0" w14:textId="77777777" w:rsidR="000E6F37" w:rsidRDefault="000E6F37" w:rsidP="000E6F37">
      <w:pPr>
        <w:pStyle w:val="NormalWeb"/>
        <w:rPr>
          <w:rStyle w:val="Heading3Char"/>
        </w:rPr>
      </w:pPr>
      <w:r>
        <w:rPr>
          <w:rStyle w:val="Heading3Char"/>
        </w:rPr>
        <w:lastRenderedPageBreak/>
        <w:t>Amended</w:t>
      </w:r>
      <w:r w:rsidRPr="000E6F37">
        <w:rPr>
          <w:rStyle w:val="Heading3Char"/>
        </w:rPr>
        <w:t xml:space="preserve"> Method Titles</w:t>
      </w:r>
    </w:p>
    <w:p w14:paraId="30975958" w14:textId="412B5FFA" w:rsidR="000E6F37" w:rsidRDefault="000E6F37" w:rsidP="000E6F37">
      <w:pPr>
        <w:pStyle w:val="UnnumberedParagraph"/>
        <w:rPr>
          <w:rStyle w:val="Heading3Char"/>
          <w:u w:val="none"/>
        </w:rPr>
      </w:pPr>
      <w:r>
        <w:rPr>
          <w:rStyle w:val="Heading3Char"/>
          <w:u w:val="none"/>
        </w:rPr>
        <w:t>This list includes methods rung up to 25 October 2018.</w:t>
      </w:r>
    </w:p>
    <w:p w14:paraId="18B56D78" w14:textId="4A7CCB7D" w:rsidR="000E6F37" w:rsidRPr="000E6F37" w:rsidRDefault="000E6F37" w:rsidP="000E6F37">
      <w:pPr>
        <w:pStyle w:val="UnnumberedParagraph"/>
        <w:rPr>
          <w:rStyle w:val="Heading3Char"/>
          <w:u w:val="none"/>
        </w:rPr>
      </w:pPr>
      <w:r w:rsidRPr="000E6F37">
        <w:rPr>
          <w:rStyle w:val="Heading3Char"/>
          <w:u w:val="none"/>
        </w:rPr>
        <w:t>Method Names are highlighted in bold within the Method Titles.</w:t>
      </w:r>
    </w:p>
    <w:p w14:paraId="2F8D7B87" w14:textId="77777777" w:rsidR="000E6F37" w:rsidRPr="000E6F37" w:rsidRDefault="000E6F37" w:rsidP="000E6F37">
      <w:pPr>
        <w:pStyle w:val="UnnumberedParagraph"/>
        <w:rPr>
          <w:rStyle w:val="Heading3Char"/>
          <w:u w:val="none"/>
        </w:rPr>
      </w:pPr>
      <w:r w:rsidRPr="000E6F37">
        <w:rPr>
          <w:rStyle w:val="Heading3Char"/>
          <w:u w:val="none"/>
        </w:rPr>
        <w:t>Provisionally named Methods (i.e. those not yet added to the Library as they did not qualify at the time they were rung) are marked [P].</w:t>
      </w:r>
    </w:p>
    <w:p w14:paraId="30C4DA4A" w14:textId="2B80D94A" w:rsidR="00F90A48" w:rsidRDefault="000E6F37" w:rsidP="000E6F37">
      <w:pPr>
        <w:pStyle w:val="UnnumberedParagraph"/>
        <w:rPr>
          <w:rStyle w:val="Heading3Char"/>
          <w:u w:val="none"/>
        </w:rPr>
      </w:pPr>
      <w:r w:rsidRPr="000E6F37">
        <w:rPr>
          <w:rStyle w:val="Heading3Char"/>
          <w:u w:val="none"/>
        </w:rPr>
        <w:t>New titles that may need renaming to avoid a conflict with an existing or amended title are highlighted in red.</w:t>
      </w:r>
    </w:p>
    <w:p w14:paraId="79663418" w14:textId="77777777" w:rsidR="000E6F37" w:rsidRDefault="000E6F37" w:rsidP="000E6F37">
      <w:pPr>
        <w:pStyle w:val="Heading2"/>
      </w:pPr>
      <w:r>
        <w:t xml:space="preserve">a) Remove Slow Course class </w:t>
      </w:r>
      <w:r w:rsidRPr="00AD3A5C">
        <w:rPr>
          <w:sz w:val="20"/>
        </w:rPr>
        <w:t>(adding Slow to the name if required for uniqueness)</w:t>
      </w:r>
    </w:p>
    <w:tbl>
      <w:tblPr>
        <w:tblStyle w:val="TableGrid"/>
        <w:tblW w:w="0" w:type="auto"/>
        <w:tblInd w:w="-5" w:type="dxa"/>
        <w:tblLook w:val="04A0" w:firstRow="1" w:lastRow="0" w:firstColumn="1" w:lastColumn="0" w:noHBand="0" w:noVBand="1"/>
      </w:tblPr>
      <w:tblGrid>
        <w:gridCol w:w="4760"/>
        <w:gridCol w:w="4262"/>
      </w:tblGrid>
      <w:tr w:rsidR="00BF4CE0" w:rsidRPr="00BF4CE0" w14:paraId="24CCF018" w14:textId="77777777" w:rsidTr="00BF4CE0">
        <w:tc>
          <w:tcPr>
            <w:tcW w:w="0" w:type="auto"/>
          </w:tcPr>
          <w:p w14:paraId="40AAACBB" w14:textId="77777777" w:rsidR="00BF4CE0" w:rsidRPr="00BF4CE0" w:rsidRDefault="00BF4CE0" w:rsidP="00BF4CE0">
            <w:pPr>
              <w:shd w:val="clear" w:color="auto" w:fill="FFFFFF"/>
              <w:ind w:left="0" w:firstLine="0"/>
              <w:rPr>
                <w:rFonts w:cstheme="minorHAnsi"/>
                <w:color w:val="212529"/>
                <w:sz w:val="16"/>
                <w:szCs w:val="16"/>
              </w:rPr>
            </w:pPr>
            <w:r w:rsidRPr="00BF4CE0">
              <w:rPr>
                <w:rStyle w:val="Strong"/>
                <w:rFonts w:cstheme="minorHAnsi"/>
                <w:color w:val="212529"/>
                <w:sz w:val="16"/>
                <w:szCs w:val="16"/>
              </w:rPr>
              <w:t>Method Title</w:t>
            </w:r>
          </w:p>
        </w:tc>
        <w:tc>
          <w:tcPr>
            <w:tcW w:w="0" w:type="auto"/>
          </w:tcPr>
          <w:p w14:paraId="6EB159BF" w14:textId="77777777" w:rsidR="00BF4CE0" w:rsidRPr="00BF4CE0" w:rsidRDefault="00BF4CE0" w:rsidP="00BF4CE0">
            <w:pPr>
              <w:shd w:val="clear" w:color="auto" w:fill="FFFFFF"/>
              <w:ind w:left="0" w:firstLine="0"/>
              <w:rPr>
                <w:rFonts w:cstheme="minorHAnsi"/>
                <w:color w:val="212529"/>
                <w:sz w:val="16"/>
                <w:szCs w:val="16"/>
              </w:rPr>
            </w:pPr>
            <w:r w:rsidRPr="00BF4CE0">
              <w:rPr>
                <w:rStyle w:val="Strong"/>
                <w:rFonts w:cstheme="minorHAnsi"/>
                <w:color w:val="212529"/>
                <w:sz w:val="16"/>
                <w:szCs w:val="16"/>
              </w:rPr>
              <w:t>Amended Title</w:t>
            </w:r>
          </w:p>
        </w:tc>
      </w:tr>
      <w:tr w:rsidR="00BF4CE0" w:rsidRPr="00BF4CE0" w14:paraId="021C9847" w14:textId="77777777" w:rsidTr="00BF4CE0">
        <w:tc>
          <w:tcPr>
            <w:tcW w:w="0" w:type="auto"/>
          </w:tcPr>
          <w:p w14:paraId="65239E5C" w14:textId="7E5DFFE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Acton Town</w:t>
            </w:r>
            <w:r w:rsidRPr="00BF4CE0">
              <w:rPr>
                <w:rFonts w:cstheme="minorHAnsi"/>
                <w:color w:val="212529"/>
                <w:sz w:val="16"/>
                <w:szCs w:val="16"/>
              </w:rPr>
              <w:t> Slow Course Minor</w:t>
            </w:r>
          </w:p>
        </w:tc>
        <w:tc>
          <w:tcPr>
            <w:tcW w:w="0" w:type="auto"/>
          </w:tcPr>
          <w:p w14:paraId="227F20D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Acton Town</w:t>
            </w:r>
            <w:r w:rsidRPr="00BF4CE0">
              <w:rPr>
                <w:rFonts w:cstheme="minorHAnsi"/>
                <w:color w:val="212529"/>
                <w:sz w:val="16"/>
                <w:szCs w:val="16"/>
              </w:rPr>
              <w:t> Bob Minor</w:t>
            </w:r>
          </w:p>
        </w:tc>
      </w:tr>
      <w:tr w:rsidR="00BF4CE0" w:rsidRPr="00BF4CE0" w14:paraId="208DEBA3" w14:textId="77777777" w:rsidTr="00BF4CE0">
        <w:tc>
          <w:tcPr>
            <w:tcW w:w="0" w:type="auto"/>
          </w:tcPr>
          <w:p w14:paraId="1E0A950A" w14:textId="23DB6C1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Adrian Parry</w:t>
            </w:r>
            <w:r w:rsidRPr="00BF4CE0">
              <w:rPr>
                <w:rFonts w:cstheme="minorHAnsi"/>
                <w:color w:val="212529"/>
                <w:sz w:val="16"/>
                <w:szCs w:val="16"/>
              </w:rPr>
              <w:t> Slow Course Minor</w:t>
            </w:r>
          </w:p>
        </w:tc>
        <w:tc>
          <w:tcPr>
            <w:tcW w:w="0" w:type="auto"/>
          </w:tcPr>
          <w:p w14:paraId="170471C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Adrian Parry</w:t>
            </w:r>
            <w:r w:rsidRPr="00BF4CE0">
              <w:rPr>
                <w:rFonts w:cstheme="minorHAnsi"/>
                <w:color w:val="212529"/>
                <w:sz w:val="16"/>
                <w:szCs w:val="16"/>
              </w:rPr>
              <w:t> Bob Minor</w:t>
            </w:r>
          </w:p>
        </w:tc>
      </w:tr>
      <w:tr w:rsidR="00BF4CE0" w:rsidRPr="00BF4CE0" w14:paraId="0F859202" w14:textId="77777777" w:rsidTr="00BF4CE0">
        <w:tc>
          <w:tcPr>
            <w:tcW w:w="0" w:type="auto"/>
          </w:tcPr>
          <w:p w14:paraId="7F9587DB" w14:textId="5DCC7A7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Adzor</w:t>
            </w:r>
            <w:r w:rsidRPr="00BF4CE0">
              <w:rPr>
                <w:rFonts w:cstheme="minorHAnsi"/>
                <w:color w:val="212529"/>
                <w:sz w:val="16"/>
                <w:szCs w:val="16"/>
              </w:rPr>
              <w:t> Slow Course Minor</w:t>
            </w:r>
          </w:p>
        </w:tc>
        <w:tc>
          <w:tcPr>
            <w:tcW w:w="0" w:type="auto"/>
          </w:tcPr>
          <w:p w14:paraId="2689CCE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Adzor</w:t>
            </w:r>
            <w:r w:rsidRPr="00BF4CE0">
              <w:rPr>
                <w:rFonts w:cstheme="minorHAnsi"/>
                <w:color w:val="212529"/>
                <w:sz w:val="16"/>
                <w:szCs w:val="16"/>
              </w:rPr>
              <w:t> Bob Minor</w:t>
            </w:r>
          </w:p>
        </w:tc>
      </w:tr>
      <w:tr w:rsidR="00BF4CE0" w:rsidRPr="00BF4CE0" w14:paraId="56ADF4DF" w14:textId="77777777" w:rsidTr="00BF4CE0">
        <w:tc>
          <w:tcPr>
            <w:tcW w:w="0" w:type="auto"/>
          </w:tcPr>
          <w:p w14:paraId="123F0808" w14:textId="1928BC2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Aggers</w:t>
            </w:r>
            <w:r w:rsidRPr="00BF4CE0">
              <w:rPr>
                <w:rFonts w:cstheme="minorHAnsi"/>
                <w:color w:val="212529"/>
                <w:sz w:val="16"/>
                <w:szCs w:val="16"/>
              </w:rPr>
              <w:t> Slow Course Minor</w:t>
            </w:r>
          </w:p>
        </w:tc>
        <w:tc>
          <w:tcPr>
            <w:tcW w:w="0" w:type="auto"/>
          </w:tcPr>
          <w:p w14:paraId="1723E25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Aggers</w:t>
            </w:r>
            <w:r w:rsidRPr="00BF4CE0">
              <w:rPr>
                <w:rFonts w:cstheme="minorHAnsi"/>
                <w:color w:val="212529"/>
                <w:sz w:val="16"/>
                <w:szCs w:val="16"/>
              </w:rPr>
              <w:t> Bob Minor</w:t>
            </w:r>
          </w:p>
        </w:tc>
      </w:tr>
      <w:tr w:rsidR="00BF4CE0" w:rsidRPr="00BF4CE0" w14:paraId="7CF902DB" w14:textId="77777777" w:rsidTr="00BF4CE0">
        <w:tc>
          <w:tcPr>
            <w:tcW w:w="0" w:type="auto"/>
          </w:tcPr>
          <w:p w14:paraId="6A97F8BC" w14:textId="5FD88C0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All Saints Nottingham</w:t>
            </w:r>
            <w:r w:rsidRPr="00BF4CE0">
              <w:rPr>
                <w:rFonts w:cstheme="minorHAnsi"/>
                <w:color w:val="212529"/>
                <w:sz w:val="16"/>
                <w:szCs w:val="16"/>
              </w:rPr>
              <w:t> Slow Course Minor</w:t>
            </w:r>
          </w:p>
        </w:tc>
        <w:tc>
          <w:tcPr>
            <w:tcW w:w="0" w:type="auto"/>
          </w:tcPr>
          <w:p w14:paraId="632E297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All Saints Nottingham</w:t>
            </w:r>
            <w:r w:rsidRPr="00BF4CE0">
              <w:rPr>
                <w:rFonts w:cstheme="minorHAnsi"/>
                <w:color w:val="212529"/>
                <w:sz w:val="16"/>
                <w:szCs w:val="16"/>
              </w:rPr>
              <w:t> Bob Minor</w:t>
            </w:r>
          </w:p>
        </w:tc>
      </w:tr>
      <w:tr w:rsidR="00BF4CE0" w:rsidRPr="00BF4CE0" w14:paraId="2DDA0711" w14:textId="77777777" w:rsidTr="00BF4CE0">
        <w:tc>
          <w:tcPr>
            <w:tcW w:w="0" w:type="auto"/>
          </w:tcPr>
          <w:p w14:paraId="77EF82D7" w14:textId="681DDD6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Alperton</w:t>
            </w:r>
            <w:r w:rsidRPr="00BF4CE0">
              <w:rPr>
                <w:rFonts w:cstheme="minorHAnsi"/>
                <w:color w:val="212529"/>
                <w:sz w:val="16"/>
                <w:szCs w:val="16"/>
              </w:rPr>
              <w:t> Slow Course Minor</w:t>
            </w:r>
          </w:p>
        </w:tc>
        <w:tc>
          <w:tcPr>
            <w:tcW w:w="0" w:type="auto"/>
          </w:tcPr>
          <w:p w14:paraId="3A7B78E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Alperton</w:t>
            </w:r>
            <w:r w:rsidRPr="00BF4CE0">
              <w:rPr>
                <w:rFonts w:cstheme="minorHAnsi"/>
                <w:color w:val="212529"/>
                <w:sz w:val="16"/>
                <w:szCs w:val="16"/>
              </w:rPr>
              <w:t> Bob Minor</w:t>
            </w:r>
          </w:p>
        </w:tc>
      </w:tr>
      <w:tr w:rsidR="00BF4CE0" w:rsidRPr="00BF4CE0" w14:paraId="2E10C2DF" w14:textId="77777777" w:rsidTr="00BF4CE0">
        <w:tc>
          <w:tcPr>
            <w:tcW w:w="0" w:type="auto"/>
          </w:tcPr>
          <w:p w14:paraId="204DE627" w14:textId="49882D4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Arnos Grove</w:t>
            </w:r>
            <w:r w:rsidRPr="00BF4CE0">
              <w:rPr>
                <w:rFonts w:cstheme="minorHAnsi"/>
                <w:color w:val="212529"/>
                <w:sz w:val="16"/>
                <w:szCs w:val="16"/>
              </w:rPr>
              <w:t> Slow Course Minor</w:t>
            </w:r>
          </w:p>
        </w:tc>
        <w:tc>
          <w:tcPr>
            <w:tcW w:w="0" w:type="auto"/>
          </w:tcPr>
          <w:p w14:paraId="67832AE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Arnos Grove</w:t>
            </w:r>
            <w:r w:rsidRPr="00BF4CE0">
              <w:rPr>
                <w:rFonts w:cstheme="minorHAnsi"/>
                <w:color w:val="212529"/>
                <w:sz w:val="16"/>
                <w:szCs w:val="16"/>
              </w:rPr>
              <w:t> Bob Minor</w:t>
            </w:r>
          </w:p>
        </w:tc>
      </w:tr>
      <w:tr w:rsidR="00BF4CE0" w:rsidRPr="00BF4CE0" w14:paraId="554F2046" w14:textId="77777777" w:rsidTr="00BF4CE0">
        <w:tc>
          <w:tcPr>
            <w:tcW w:w="0" w:type="auto"/>
          </w:tcPr>
          <w:p w14:paraId="5410A347" w14:textId="79EC43A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Around 50</w:t>
            </w:r>
            <w:r w:rsidRPr="00BF4CE0">
              <w:rPr>
                <w:rFonts w:cstheme="minorHAnsi"/>
                <w:color w:val="212529"/>
                <w:sz w:val="16"/>
                <w:szCs w:val="16"/>
              </w:rPr>
              <w:t> Slow Course Minor</w:t>
            </w:r>
          </w:p>
        </w:tc>
        <w:tc>
          <w:tcPr>
            <w:tcW w:w="0" w:type="auto"/>
          </w:tcPr>
          <w:p w14:paraId="1D54B27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Around 50</w:t>
            </w:r>
            <w:r w:rsidRPr="00BF4CE0">
              <w:rPr>
                <w:rFonts w:cstheme="minorHAnsi"/>
                <w:color w:val="212529"/>
                <w:sz w:val="16"/>
                <w:szCs w:val="16"/>
              </w:rPr>
              <w:t> Bob Minor</w:t>
            </w:r>
          </w:p>
        </w:tc>
      </w:tr>
      <w:tr w:rsidR="00BF4CE0" w:rsidRPr="00BF4CE0" w14:paraId="7C308F40" w14:textId="77777777" w:rsidTr="00BF4CE0">
        <w:tc>
          <w:tcPr>
            <w:tcW w:w="0" w:type="auto"/>
          </w:tcPr>
          <w:p w14:paraId="5795FB3D" w14:textId="624A630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Arsenal</w:t>
            </w:r>
            <w:r w:rsidRPr="00BF4CE0">
              <w:rPr>
                <w:rFonts w:cstheme="minorHAnsi"/>
                <w:color w:val="212529"/>
                <w:sz w:val="16"/>
                <w:szCs w:val="16"/>
              </w:rPr>
              <w:t> Slow Course Minor</w:t>
            </w:r>
          </w:p>
        </w:tc>
        <w:tc>
          <w:tcPr>
            <w:tcW w:w="0" w:type="auto"/>
          </w:tcPr>
          <w:p w14:paraId="2FD43CE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Arsenal</w:t>
            </w:r>
            <w:r w:rsidRPr="00BF4CE0">
              <w:rPr>
                <w:rFonts w:cstheme="minorHAnsi"/>
                <w:color w:val="212529"/>
                <w:sz w:val="16"/>
                <w:szCs w:val="16"/>
              </w:rPr>
              <w:t> Bob Minor</w:t>
            </w:r>
          </w:p>
        </w:tc>
      </w:tr>
      <w:tr w:rsidR="00BF4CE0" w:rsidRPr="00BF4CE0" w14:paraId="27DD45DF" w14:textId="77777777" w:rsidTr="00BF4CE0">
        <w:tc>
          <w:tcPr>
            <w:tcW w:w="0" w:type="auto"/>
          </w:tcPr>
          <w:p w14:paraId="6DF492B1" w14:textId="5EAE893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Aylton</w:t>
            </w:r>
            <w:r w:rsidRPr="00BF4CE0">
              <w:rPr>
                <w:rFonts w:cstheme="minorHAnsi"/>
                <w:color w:val="212529"/>
                <w:sz w:val="16"/>
                <w:szCs w:val="16"/>
              </w:rPr>
              <w:t> Slow Course Minor</w:t>
            </w:r>
          </w:p>
        </w:tc>
        <w:tc>
          <w:tcPr>
            <w:tcW w:w="0" w:type="auto"/>
          </w:tcPr>
          <w:p w14:paraId="5AAC87A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Aylton</w:t>
            </w:r>
            <w:r w:rsidRPr="00BF4CE0">
              <w:rPr>
                <w:rFonts w:cstheme="minorHAnsi"/>
                <w:color w:val="212529"/>
                <w:sz w:val="16"/>
                <w:szCs w:val="16"/>
              </w:rPr>
              <w:t> Bob Minor</w:t>
            </w:r>
          </w:p>
        </w:tc>
      </w:tr>
      <w:tr w:rsidR="00BF4CE0" w:rsidRPr="00BF4CE0" w14:paraId="732339BF" w14:textId="77777777" w:rsidTr="00BF4CE0">
        <w:tc>
          <w:tcPr>
            <w:tcW w:w="0" w:type="auto"/>
          </w:tcPr>
          <w:p w14:paraId="6ECE4FEE" w14:textId="2FAF999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Bagwyllydiart</w:t>
            </w:r>
            <w:r w:rsidRPr="00BF4CE0">
              <w:rPr>
                <w:rFonts w:cstheme="minorHAnsi"/>
                <w:color w:val="212529"/>
                <w:sz w:val="16"/>
                <w:szCs w:val="16"/>
              </w:rPr>
              <w:t> Slow Course Minor</w:t>
            </w:r>
          </w:p>
        </w:tc>
        <w:tc>
          <w:tcPr>
            <w:tcW w:w="0" w:type="auto"/>
          </w:tcPr>
          <w:p w14:paraId="7BDD481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Bagwyllydiart</w:t>
            </w:r>
            <w:r w:rsidRPr="00BF4CE0">
              <w:rPr>
                <w:rFonts w:cstheme="minorHAnsi"/>
                <w:color w:val="212529"/>
                <w:sz w:val="16"/>
                <w:szCs w:val="16"/>
              </w:rPr>
              <w:t> Bob Minor</w:t>
            </w:r>
          </w:p>
        </w:tc>
      </w:tr>
      <w:tr w:rsidR="00BF4CE0" w:rsidRPr="00BF4CE0" w14:paraId="47A07C2E" w14:textId="77777777" w:rsidTr="00BF4CE0">
        <w:tc>
          <w:tcPr>
            <w:tcW w:w="0" w:type="auto"/>
          </w:tcPr>
          <w:p w14:paraId="296B58C9" w14:textId="5DCF76B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Baker Street</w:t>
            </w:r>
            <w:r w:rsidRPr="00BF4CE0">
              <w:rPr>
                <w:rFonts w:cstheme="minorHAnsi"/>
                <w:color w:val="212529"/>
                <w:sz w:val="16"/>
                <w:szCs w:val="16"/>
              </w:rPr>
              <w:t> Slow Course Minor</w:t>
            </w:r>
          </w:p>
        </w:tc>
        <w:tc>
          <w:tcPr>
            <w:tcW w:w="0" w:type="auto"/>
          </w:tcPr>
          <w:p w14:paraId="1639EF5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Baker Street Slow</w:t>
            </w:r>
            <w:r w:rsidRPr="00BF4CE0">
              <w:rPr>
                <w:rFonts w:cstheme="minorHAnsi"/>
                <w:color w:val="212529"/>
                <w:sz w:val="16"/>
                <w:szCs w:val="16"/>
              </w:rPr>
              <w:t> Bob Minor</w:t>
            </w:r>
          </w:p>
        </w:tc>
      </w:tr>
      <w:tr w:rsidR="00BF4CE0" w:rsidRPr="00BF4CE0" w14:paraId="3A79A2EE" w14:textId="77777777" w:rsidTr="00BF4CE0">
        <w:tc>
          <w:tcPr>
            <w:tcW w:w="0" w:type="auto"/>
          </w:tcPr>
          <w:p w14:paraId="72C8CFCB" w14:textId="48A5091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Ballingham</w:t>
            </w:r>
            <w:r w:rsidRPr="00BF4CE0">
              <w:rPr>
                <w:rFonts w:cstheme="minorHAnsi"/>
                <w:color w:val="212529"/>
                <w:sz w:val="16"/>
                <w:szCs w:val="16"/>
              </w:rPr>
              <w:t> Slow Course Minor</w:t>
            </w:r>
          </w:p>
        </w:tc>
        <w:tc>
          <w:tcPr>
            <w:tcW w:w="0" w:type="auto"/>
          </w:tcPr>
          <w:p w14:paraId="1CD88BD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Ballingham</w:t>
            </w:r>
            <w:r w:rsidRPr="00BF4CE0">
              <w:rPr>
                <w:rFonts w:cstheme="minorHAnsi"/>
                <w:color w:val="212529"/>
                <w:sz w:val="16"/>
                <w:szCs w:val="16"/>
              </w:rPr>
              <w:t> Bob Minor</w:t>
            </w:r>
          </w:p>
        </w:tc>
      </w:tr>
      <w:tr w:rsidR="00BF4CE0" w:rsidRPr="00BF4CE0" w14:paraId="5ACB50FD" w14:textId="77777777" w:rsidTr="00BF4CE0">
        <w:tc>
          <w:tcPr>
            <w:tcW w:w="0" w:type="auto"/>
          </w:tcPr>
          <w:p w14:paraId="676C468C" w14:textId="0A9A784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Bank</w:t>
            </w:r>
            <w:r w:rsidRPr="00BF4CE0">
              <w:rPr>
                <w:rFonts w:cstheme="minorHAnsi"/>
                <w:color w:val="212529"/>
                <w:sz w:val="16"/>
                <w:szCs w:val="16"/>
              </w:rPr>
              <w:t> Slow Course Minor</w:t>
            </w:r>
          </w:p>
        </w:tc>
        <w:tc>
          <w:tcPr>
            <w:tcW w:w="0" w:type="auto"/>
          </w:tcPr>
          <w:p w14:paraId="3FDB4AA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Bank</w:t>
            </w:r>
            <w:r w:rsidRPr="00BF4CE0">
              <w:rPr>
                <w:rFonts w:cstheme="minorHAnsi"/>
                <w:color w:val="212529"/>
                <w:sz w:val="16"/>
                <w:szCs w:val="16"/>
              </w:rPr>
              <w:t> Bob Minor</w:t>
            </w:r>
          </w:p>
        </w:tc>
      </w:tr>
      <w:tr w:rsidR="00BF4CE0" w:rsidRPr="00BF4CE0" w14:paraId="30A4F4F3" w14:textId="77777777" w:rsidTr="00BF4CE0">
        <w:tc>
          <w:tcPr>
            <w:tcW w:w="0" w:type="auto"/>
          </w:tcPr>
          <w:p w14:paraId="44EEEAD4" w14:textId="64A47F9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Barons Court</w:t>
            </w:r>
            <w:r w:rsidRPr="00BF4CE0">
              <w:rPr>
                <w:rFonts w:cstheme="minorHAnsi"/>
                <w:color w:val="212529"/>
                <w:sz w:val="16"/>
                <w:szCs w:val="16"/>
              </w:rPr>
              <w:t> Slow Course Minor</w:t>
            </w:r>
          </w:p>
        </w:tc>
        <w:tc>
          <w:tcPr>
            <w:tcW w:w="0" w:type="auto"/>
          </w:tcPr>
          <w:p w14:paraId="1CB3969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Barons Court</w:t>
            </w:r>
            <w:r w:rsidRPr="00BF4CE0">
              <w:rPr>
                <w:rFonts w:cstheme="minorHAnsi"/>
                <w:color w:val="212529"/>
                <w:sz w:val="16"/>
                <w:szCs w:val="16"/>
              </w:rPr>
              <w:t> Bob Minor</w:t>
            </w:r>
          </w:p>
        </w:tc>
      </w:tr>
      <w:tr w:rsidR="00BF4CE0" w:rsidRPr="00BF4CE0" w14:paraId="597F7CF0" w14:textId="77777777" w:rsidTr="00BF4CE0">
        <w:tc>
          <w:tcPr>
            <w:tcW w:w="0" w:type="auto"/>
          </w:tcPr>
          <w:p w14:paraId="4355DCCD" w14:textId="0EFD4B2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Basin Reserve</w:t>
            </w:r>
            <w:r w:rsidRPr="00BF4CE0">
              <w:rPr>
                <w:rFonts w:cstheme="minorHAnsi"/>
                <w:color w:val="212529"/>
                <w:sz w:val="16"/>
                <w:szCs w:val="16"/>
              </w:rPr>
              <w:t> Slow Course Minor</w:t>
            </w:r>
          </w:p>
        </w:tc>
        <w:tc>
          <w:tcPr>
            <w:tcW w:w="0" w:type="auto"/>
          </w:tcPr>
          <w:p w14:paraId="50048C1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Basin Reserve</w:t>
            </w:r>
            <w:r w:rsidRPr="00BF4CE0">
              <w:rPr>
                <w:rFonts w:cstheme="minorHAnsi"/>
                <w:color w:val="212529"/>
                <w:sz w:val="16"/>
                <w:szCs w:val="16"/>
              </w:rPr>
              <w:t> Bob Minor</w:t>
            </w:r>
          </w:p>
        </w:tc>
      </w:tr>
      <w:tr w:rsidR="00BF4CE0" w:rsidRPr="00BF4CE0" w14:paraId="786C69E7" w14:textId="77777777" w:rsidTr="00BF4CE0">
        <w:tc>
          <w:tcPr>
            <w:tcW w:w="0" w:type="auto"/>
          </w:tcPr>
          <w:p w14:paraId="0AE8E592" w14:textId="2E80C6D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Bearded Wonder</w:t>
            </w:r>
            <w:r w:rsidRPr="00BF4CE0">
              <w:rPr>
                <w:rFonts w:cstheme="minorHAnsi"/>
                <w:color w:val="212529"/>
                <w:sz w:val="16"/>
                <w:szCs w:val="16"/>
              </w:rPr>
              <w:t> Slow Course Minor</w:t>
            </w:r>
          </w:p>
        </w:tc>
        <w:tc>
          <w:tcPr>
            <w:tcW w:w="0" w:type="auto"/>
          </w:tcPr>
          <w:p w14:paraId="23BBD87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Bearded Wonder</w:t>
            </w:r>
            <w:r w:rsidRPr="00BF4CE0">
              <w:rPr>
                <w:rFonts w:cstheme="minorHAnsi"/>
                <w:color w:val="212529"/>
                <w:sz w:val="16"/>
                <w:szCs w:val="16"/>
              </w:rPr>
              <w:t> Bob Minor</w:t>
            </w:r>
          </w:p>
        </w:tc>
      </w:tr>
      <w:tr w:rsidR="00BF4CE0" w:rsidRPr="00BF4CE0" w14:paraId="389343A3" w14:textId="77777777" w:rsidTr="00BF4CE0">
        <w:tc>
          <w:tcPr>
            <w:tcW w:w="0" w:type="auto"/>
          </w:tcPr>
          <w:p w14:paraId="7227BBD9" w14:textId="412E4C4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Bedfont</w:t>
            </w:r>
            <w:r w:rsidRPr="00BF4CE0">
              <w:rPr>
                <w:rFonts w:cstheme="minorHAnsi"/>
                <w:color w:val="212529"/>
                <w:sz w:val="16"/>
                <w:szCs w:val="16"/>
              </w:rPr>
              <w:t> Slow Course Doubles</w:t>
            </w:r>
          </w:p>
        </w:tc>
        <w:tc>
          <w:tcPr>
            <w:tcW w:w="0" w:type="auto"/>
          </w:tcPr>
          <w:p w14:paraId="795E7AA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Bedfont</w:t>
            </w:r>
            <w:r w:rsidRPr="00BF4CE0">
              <w:rPr>
                <w:rFonts w:cstheme="minorHAnsi"/>
                <w:color w:val="212529"/>
                <w:sz w:val="16"/>
                <w:szCs w:val="16"/>
              </w:rPr>
              <w:t> Bob Doubles</w:t>
            </w:r>
          </w:p>
        </w:tc>
      </w:tr>
      <w:tr w:rsidR="00BF4CE0" w:rsidRPr="00BF4CE0" w14:paraId="4D9D6B9C" w14:textId="77777777" w:rsidTr="00BF4CE0">
        <w:tc>
          <w:tcPr>
            <w:tcW w:w="0" w:type="auto"/>
          </w:tcPr>
          <w:p w14:paraId="04969345" w14:textId="6771FAD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Berkhamsted</w:t>
            </w:r>
            <w:r w:rsidRPr="00BF4CE0">
              <w:rPr>
                <w:rFonts w:cstheme="minorHAnsi"/>
                <w:color w:val="212529"/>
                <w:sz w:val="16"/>
                <w:szCs w:val="16"/>
              </w:rPr>
              <w:t> Slow Course Minor</w:t>
            </w:r>
          </w:p>
        </w:tc>
        <w:tc>
          <w:tcPr>
            <w:tcW w:w="0" w:type="auto"/>
          </w:tcPr>
          <w:p w14:paraId="1F9C636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Berkhamsted</w:t>
            </w:r>
            <w:r w:rsidRPr="00BF4CE0">
              <w:rPr>
                <w:rFonts w:cstheme="minorHAnsi"/>
                <w:color w:val="212529"/>
                <w:sz w:val="16"/>
                <w:szCs w:val="16"/>
              </w:rPr>
              <w:t> Bob Minor</w:t>
            </w:r>
          </w:p>
        </w:tc>
      </w:tr>
      <w:tr w:rsidR="00BF4CE0" w:rsidRPr="00BF4CE0" w14:paraId="7ADCED6F" w14:textId="77777777" w:rsidTr="00BF4CE0">
        <w:tc>
          <w:tcPr>
            <w:tcW w:w="0" w:type="auto"/>
          </w:tcPr>
          <w:p w14:paraId="2B3624AD" w14:textId="69FBA66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Bermondsey</w:t>
            </w:r>
            <w:r w:rsidRPr="00BF4CE0">
              <w:rPr>
                <w:rFonts w:cstheme="minorHAnsi"/>
                <w:color w:val="212529"/>
                <w:sz w:val="16"/>
                <w:szCs w:val="16"/>
              </w:rPr>
              <w:t> Slow Course Minor</w:t>
            </w:r>
          </w:p>
        </w:tc>
        <w:tc>
          <w:tcPr>
            <w:tcW w:w="0" w:type="auto"/>
          </w:tcPr>
          <w:p w14:paraId="5729D4F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Bermondsey</w:t>
            </w:r>
            <w:r w:rsidRPr="00BF4CE0">
              <w:rPr>
                <w:rFonts w:cstheme="minorHAnsi"/>
                <w:color w:val="212529"/>
                <w:sz w:val="16"/>
                <w:szCs w:val="16"/>
              </w:rPr>
              <w:t> Bob Minor</w:t>
            </w:r>
          </w:p>
        </w:tc>
      </w:tr>
      <w:tr w:rsidR="00BF4CE0" w:rsidRPr="00BF4CE0" w14:paraId="56BF9836" w14:textId="77777777" w:rsidTr="00BF4CE0">
        <w:tc>
          <w:tcPr>
            <w:tcW w:w="0" w:type="auto"/>
          </w:tcPr>
          <w:p w14:paraId="088DC160" w14:textId="2E3FE85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Bilborough</w:t>
            </w:r>
            <w:r w:rsidRPr="00BF4CE0">
              <w:rPr>
                <w:rFonts w:cstheme="minorHAnsi"/>
                <w:color w:val="212529"/>
                <w:sz w:val="16"/>
                <w:szCs w:val="16"/>
              </w:rPr>
              <w:t> Slow Course Doubles</w:t>
            </w:r>
          </w:p>
        </w:tc>
        <w:tc>
          <w:tcPr>
            <w:tcW w:w="0" w:type="auto"/>
          </w:tcPr>
          <w:p w14:paraId="414031B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Bilborough</w:t>
            </w:r>
            <w:r w:rsidRPr="00BF4CE0">
              <w:rPr>
                <w:rFonts w:cstheme="minorHAnsi"/>
                <w:color w:val="212529"/>
                <w:sz w:val="16"/>
                <w:szCs w:val="16"/>
              </w:rPr>
              <w:t> Place Doubles</w:t>
            </w:r>
          </w:p>
        </w:tc>
      </w:tr>
      <w:tr w:rsidR="00BF4CE0" w:rsidRPr="00BF4CE0" w14:paraId="30D4EF0F" w14:textId="77777777" w:rsidTr="00BF4CE0">
        <w:tc>
          <w:tcPr>
            <w:tcW w:w="0" w:type="auto"/>
          </w:tcPr>
          <w:p w14:paraId="0F3F36F2" w14:textId="52317F9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Black Cygnet</w:t>
            </w:r>
            <w:r w:rsidRPr="00BF4CE0">
              <w:rPr>
                <w:rFonts w:cstheme="minorHAnsi"/>
                <w:color w:val="212529"/>
                <w:sz w:val="16"/>
                <w:szCs w:val="16"/>
              </w:rPr>
              <w:t> Slow Course Major</w:t>
            </w:r>
          </w:p>
        </w:tc>
        <w:tc>
          <w:tcPr>
            <w:tcW w:w="0" w:type="auto"/>
          </w:tcPr>
          <w:p w14:paraId="072BA7E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Black Cygnet</w:t>
            </w:r>
            <w:r w:rsidRPr="00BF4CE0">
              <w:rPr>
                <w:rFonts w:cstheme="minorHAnsi"/>
                <w:color w:val="212529"/>
                <w:sz w:val="16"/>
                <w:szCs w:val="16"/>
              </w:rPr>
              <w:t> Bob Major</w:t>
            </w:r>
          </w:p>
        </w:tc>
      </w:tr>
      <w:tr w:rsidR="00BF4CE0" w:rsidRPr="00BF4CE0" w14:paraId="27B44D8F" w14:textId="77777777" w:rsidTr="00BF4CE0">
        <w:tc>
          <w:tcPr>
            <w:tcW w:w="0" w:type="auto"/>
          </w:tcPr>
          <w:p w14:paraId="73E3D761" w14:textId="1A923D1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Black Cygnet</w:t>
            </w:r>
            <w:r w:rsidRPr="00BF4CE0">
              <w:rPr>
                <w:rFonts w:cstheme="minorHAnsi"/>
                <w:color w:val="212529"/>
                <w:sz w:val="16"/>
                <w:szCs w:val="16"/>
              </w:rPr>
              <w:t> Slow Course Minor</w:t>
            </w:r>
          </w:p>
        </w:tc>
        <w:tc>
          <w:tcPr>
            <w:tcW w:w="0" w:type="auto"/>
          </w:tcPr>
          <w:p w14:paraId="06CAA8A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Black Cygnet</w:t>
            </w:r>
            <w:r w:rsidRPr="00BF4CE0">
              <w:rPr>
                <w:rFonts w:cstheme="minorHAnsi"/>
                <w:color w:val="212529"/>
                <w:sz w:val="16"/>
                <w:szCs w:val="16"/>
              </w:rPr>
              <w:t> Bob Minor</w:t>
            </w:r>
          </w:p>
        </w:tc>
      </w:tr>
      <w:tr w:rsidR="00BF4CE0" w:rsidRPr="00BF4CE0" w14:paraId="090972D2" w14:textId="77777777" w:rsidTr="00BF4CE0">
        <w:tc>
          <w:tcPr>
            <w:tcW w:w="0" w:type="auto"/>
          </w:tcPr>
          <w:p w14:paraId="4B102058" w14:textId="4536463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Black Swan</w:t>
            </w:r>
            <w:r w:rsidRPr="00BF4CE0">
              <w:rPr>
                <w:rFonts w:cstheme="minorHAnsi"/>
                <w:color w:val="212529"/>
                <w:sz w:val="16"/>
                <w:szCs w:val="16"/>
              </w:rPr>
              <w:t> Slow Course Minor</w:t>
            </w:r>
          </w:p>
        </w:tc>
        <w:tc>
          <w:tcPr>
            <w:tcW w:w="0" w:type="auto"/>
          </w:tcPr>
          <w:p w14:paraId="44B5AF0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Black Swan</w:t>
            </w:r>
            <w:r w:rsidRPr="00BF4CE0">
              <w:rPr>
                <w:rFonts w:cstheme="minorHAnsi"/>
                <w:color w:val="212529"/>
                <w:sz w:val="16"/>
                <w:szCs w:val="16"/>
              </w:rPr>
              <w:t> Bob Minor</w:t>
            </w:r>
          </w:p>
        </w:tc>
      </w:tr>
      <w:tr w:rsidR="00BF4CE0" w:rsidRPr="00BF4CE0" w14:paraId="29511D86" w14:textId="77777777" w:rsidTr="00BF4CE0">
        <w:tc>
          <w:tcPr>
            <w:tcW w:w="0" w:type="auto"/>
          </w:tcPr>
          <w:p w14:paraId="4A86A7BF" w14:textId="2377F73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Blackfriars</w:t>
            </w:r>
            <w:r w:rsidRPr="00BF4CE0">
              <w:rPr>
                <w:rFonts w:cstheme="minorHAnsi"/>
                <w:color w:val="212529"/>
                <w:sz w:val="16"/>
                <w:szCs w:val="16"/>
              </w:rPr>
              <w:t> Slow Course Minor</w:t>
            </w:r>
          </w:p>
        </w:tc>
        <w:tc>
          <w:tcPr>
            <w:tcW w:w="0" w:type="auto"/>
          </w:tcPr>
          <w:p w14:paraId="2ADE32D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Blackfriars</w:t>
            </w:r>
            <w:r w:rsidRPr="00BF4CE0">
              <w:rPr>
                <w:rFonts w:cstheme="minorHAnsi"/>
                <w:color w:val="212529"/>
                <w:sz w:val="16"/>
                <w:szCs w:val="16"/>
              </w:rPr>
              <w:t> Bob Minor</w:t>
            </w:r>
          </w:p>
        </w:tc>
      </w:tr>
      <w:tr w:rsidR="00BF4CE0" w:rsidRPr="00BF4CE0" w14:paraId="21074501" w14:textId="77777777" w:rsidTr="00BF4CE0">
        <w:tc>
          <w:tcPr>
            <w:tcW w:w="0" w:type="auto"/>
          </w:tcPr>
          <w:p w14:paraId="27E67918" w14:textId="1B8D339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Blythburgh</w:t>
            </w:r>
            <w:r w:rsidRPr="00BF4CE0">
              <w:rPr>
                <w:rFonts w:cstheme="minorHAnsi"/>
                <w:color w:val="212529"/>
                <w:sz w:val="16"/>
                <w:szCs w:val="16"/>
              </w:rPr>
              <w:t> Slow Course Minor</w:t>
            </w:r>
          </w:p>
        </w:tc>
        <w:tc>
          <w:tcPr>
            <w:tcW w:w="0" w:type="auto"/>
          </w:tcPr>
          <w:p w14:paraId="4FC0584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Blythburgh</w:t>
            </w:r>
            <w:r w:rsidRPr="00BF4CE0">
              <w:rPr>
                <w:rFonts w:cstheme="minorHAnsi"/>
                <w:color w:val="212529"/>
                <w:sz w:val="16"/>
                <w:szCs w:val="16"/>
              </w:rPr>
              <w:t> Bob Minor</w:t>
            </w:r>
          </w:p>
        </w:tc>
      </w:tr>
      <w:tr w:rsidR="00BF4CE0" w:rsidRPr="00BF4CE0" w14:paraId="7F47C42A" w14:textId="77777777" w:rsidTr="00BF4CE0">
        <w:tc>
          <w:tcPr>
            <w:tcW w:w="0" w:type="auto"/>
          </w:tcPr>
          <w:p w14:paraId="2EEF0D75" w14:textId="4E91CA7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Bogan</w:t>
            </w:r>
            <w:r w:rsidRPr="00BF4CE0">
              <w:rPr>
                <w:rFonts w:cstheme="minorHAnsi"/>
                <w:color w:val="212529"/>
                <w:sz w:val="16"/>
                <w:szCs w:val="16"/>
              </w:rPr>
              <w:t> Slow Course Doubles</w:t>
            </w:r>
          </w:p>
        </w:tc>
        <w:tc>
          <w:tcPr>
            <w:tcW w:w="0" w:type="auto"/>
          </w:tcPr>
          <w:p w14:paraId="23E4100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Bogan</w:t>
            </w:r>
            <w:r w:rsidRPr="00BF4CE0">
              <w:rPr>
                <w:rFonts w:cstheme="minorHAnsi"/>
                <w:color w:val="212529"/>
                <w:sz w:val="16"/>
                <w:szCs w:val="16"/>
              </w:rPr>
              <w:t> Bob Doubles</w:t>
            </w:r>
          </w:p>
        </w:tc>
      </w:tr>
      <w:tr w:rsidR="00BF4CE0" w:rsidRPr="00BF4CE0" w14:paraId="22B5C0A4" w14:textId="77777777" w:rsidTr="00BF4CE0">
        <w:tc>
          <w:tcPr>
            <w:tcW w:w="0" w:type="auto"/>
          </w:tcPr>
          <w:p w14:paraId="7F3D8779" w14:textId="024B266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Bolstone</w:t>
            </w:r>
            <w:r w:rsidRPr="00BF4CE0">
              <w:rPr>
                <w:rFonts w:cstheme="minorHAnsi"/>
                <w:color w:val="212529"/>
                <w:sz w:val="16"/>
                <w:szCs w:val="16"/>
              </w:rPr>
              <w:t> Slow Course Minor</w:t>
            </w:r>
          </w:p>
        </w:tc>
        <w:tc>
          <w:tcPr>
            <w:tcW w:w="0" w:type="auto"/>
          </w:tcPr>
          <w:p w14:paraId="768335D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Bolstone</w:t>
            </w:r>
            <w:r w:rsidRPr="00BF4CE0">
              <w:rPr>
                <w:rFonts w:cstheme="minorHAnsi"/>
                <w:color w:val="212529"/>
                <w:sz w:val="16"/>
                <w:szCs w:val="16"/>
              </w:rPr>
              <w:t> Bob Minor</w:t>
            </w:r>
          </w:p>
        </w:tc>
      </w:tr>
      <w:tr w:rsidR="00BF4CE0" w:rsidRPr="00BF4CE0" w14:paraId="2CABFD12" w14:textId="77777777" w:rsidTr="00BF4CE0">
        <w:tc>
          <w:tcPr>
            <w:tcW w:w="0" w:type="auto"/>
          </w:tcPr>
          <w:p w14:paraId="31AC2254" w14:textId="36840AD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Bond Street</w:t>
            </w:r>
            <w:r w:rsidRPr="00BF4CE0">
              <w:rPr>
                <w:rFonts w:cstheme="minorHAnsi"/>
                <w:color w:val="212529"/>
                <w:sz w:val="16"/>
                <w:szCs w:val="16"/>
              </w:rPr>
              <w:t> Slow Course Minor</w:t>
            </w:r>
          </w:p>
        </w:tc>
        <w:tc>
          <w:tcPr>
            <w:tcW w:w="0" w:type="auto"/>
          </w:tcPr>
          <w:p w14:paraId="33ADC6A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Bond Street</w:t>
            </w:r>
            <w:r w:rsidRPr="00BF4CE0">
              <w:rPr>
                <w:rFonts w:cstheme="minorHAnsi"/>
                <w:color w:val="212529"/>
                <w:sz w:val="16"/>
                <w:szCs w:val="16"/>
              </w:rPr>
              <w:t> Bob Minor</w:t>
            </w:r>
          </w:p>
        </w:tc>
      </w:tr>
      <w:tr w:rsidR="00BF4CE0" w:rsidRPr="00BF4CE0" w14:paraId="79B7E6E8" w14:textId="77777777" w:rsidTr="00BF4CE0">
        <w:tc>
          <w:tcPr>
            <w:tcW w:w="0" w:type="auto"/>
          </w:tcPr>
          <w:p w14:paraId="5D1858AE" w14:textId="77E880C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Boveney</w:t>
            </w:r>
            <w:r w:rsidRPr="00BF4CE0">
              <w:rPr>
                <w:rFonts w:cstheme="minorHAnsi"/>
                <w:color w:val="212529"/>
                <w:sz w:val="16"/>
                <w:szCs w:val="16"/>
              </w:rPr>
              <w:t> Slow Course Doubles</w:t>
            </w:r>
          </w:p>
        </w:tc>
        <w:tc>
          <w:tcPr>
            <w:tcW w:w="0" w:type="auto"/>
          </w:tcPr>
          <w:p w14:paraId="0A0EED7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Boveney</w:t>
            </w:r>
            <w:r w:rsidRPr="00BF4CE0">
              <w:rPr>
                <w:rFonts w:cstheme="minorHAnsi"/>
                <w:color w:val="212529"/>
                <w:sz w:val="16"/>
                <w:szCs w:val="16"/>
              </w:rPr>
              <w:t> Place Doubles</w:t>
            </w:r>
          </w:p>
        </w:tc>
      </w:tr>
      <w:tr w:rsidR="00BF4CE0" w:rsidRPr="00BF4CE0" w14:paraId="1B26A283" w14:textId="77777777" w:rsidTr="00BF4CE0">
        <w:tc>
          <w:tcPr>
            <w:tcW w:w="0" w:type="auto"/>
          </w:tcPr>
          <w:p w14:paraId="1F2250D6" w14:textId="46B5895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Boycott Bingo</w:t>
            </w:r>
            <w:r w:rsidRPr="00BF4CE0">
              <w:rPr>
                <w:rFonts w:cstheme="minorHAnsi"/>
                <w:color w:val="212529"/>
                <w:sz w:val="16"/>
                <w:szCs w:val="16"/>
              </w:rPr>
              <w:t> Slow Course Minor</w:t>
            </w:r>
          </w:p>
        </w:tc>
        <w:tc>
          <w:tcPr>
            <w:tcW w:w="0" w:type="auto"/>
          </w:tcPr>
          <w:p w14:paraId="0283F3A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Boycott Bingo</w:t>
            </w:r>
            <w:r w:rsidRPr="00BF4CE0">
              <w:rPr>
                <w:rFonts w:cstheme="minorHAnsi"/>
                <w:color w:val="212529"/>
                <w:sz w:val="16"/>
                <w:szCs w:val="16"/>
              </w:rPr>
              <w:t> Bob Minor</w:t>
            </w:r>
          </w:p>
        </w:tc>
      </w:tr>
      <w:tr w:rsidR="00BF4CE0" w:rsidRPr="00BF4CE0" w14:paraId="4246F187" w14:textId="77777777" w:rsidTr="00BF4CE0">
        <w:tc>
          <w:tcPr>
            <w:tcW w:w="0" w:type="auto"/>
          </w:tcPr>
          <w:p w14:paraId="34353D75" w14:textId="7A77F5A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Brecon</w:t>
            </w:r>
            <w:r w:rsidRPr="00BF4CE0">
              <w:rPr>
                <w:rFonts w:cstheme="minorHAnsi"/>
                <w:color w:val="212529"/>
                <w:sz w:val="16"/>
                <w:szCs w:val="16"/>
              </w:rPr>
              <w:t> Slow Course Doubles</w:t>
            </w:r>
          </w:p>
        </w:tc>
        <w:tc>
          <w:tcPr>
            <w:tcW w:w="0" w:type="auto"/>
          </w:tcPr>
          <w:p w14:paraId="79836F0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Brecon</w:t>
            </w:r>
            <w:r w:rsidRPr="00BF4CE0">
              <w:rPr>
                <w:rFonts w:cstheme="minorHAnsi"/>
                <w:color w:val="212529"/>
                <w:sz w:val="16"/>
                <w:szCs w:val="16"/>
              </w:rPr>
              <w:t> Place Doubles</w:t>
            </w:r>
          </w:p>
        </w:tc>
      </w:tr>
      <w:tr w:rsidR="00BF4CE0" w:rsidRPr="00BF4CE0" w14:paraId="4F4B7810" w14:textId="77777777" w:rsidTr="00BF4CE0">
        <w:tc>
          <w:tcPr>
            <w:tcW w:w="0" w:type="auto"/>
          </w:tcPr>
          <w:p w14:paraId="36AC924C" w14:textId="34D3137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Brimpton</w:t>
            </w:r>
            <w:r w:rsidRPr="00BF4CE0">
              <w:rPr>
                <w:rFonts w:cstheme="minorHAnsi"/>
                <w:color w:val="212529"/>
                <w:sz w:val="16"/>
                <w:szCs w:val="16"/>
              </w:rPr>
              <w:t> Slow Course Minor</w:t>
            </w:r>
          </w:p>
        </w:tc>
        <w:tc>
          <w:tcPr>
            <w:tcW w:w="0" w:type="auto"/>
          </w:tcPr>
          <w:p w14:paraId="157547A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Brimpton</w:t>
            </w:r>
            <w:r w:rsidRPr="00BF4CE0">
              <w:rPr>
                <w:rFonts w:cstheme="minorHAnsi"/>
                <w:color w:val="212529"/>
                <w:sz w:val="16"/>
                <w:szCs w:val="16"/>
              </w:rPr>
              <w:t> Bob Minor</w:t>
            </w:r>
          </w:p>
        </w:tc>
      </w:tr>
      <w:tr w:rsidR="00BF4CE0" w:rsidRPr="00BF4CE0" w14:paraId="58956EB1" w14:textId="77777777" w:rsidTr="00BF4CE0">
        <w:tc>
          <w:tcPr>
            <w:tcW w:w="0" w:type="auto"/>
          </w:tcPr>
          <w:p w14:paraId="1D49CAD7" w14:textId="57D3FCA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Bringsty Common</w:t>
            </w:r>
            <w:r w:rsidRPr="00BF4CE0">
              <w:rPr>
                <w:rFonts w:cstheme="minorHAnsi"/>
                <w:color w:val="212529"/>
                <w:sz w:val="16"/>
                <w:szCs w:val="16"/>
              </w:rPr>
              <w:t> Slow Course Minor</w:t>
            </w:r>
          </w:p>
        </w:tc>
        <w:tc>
          <w:tcPr>
            <w:tcW w:w="0" w:type="auto"/>
          </w:tcPr>
          <w:p w14:paraId="32F7697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Bringsty Common</w:t>
            </w:r>
            <w:r w:rsidRPr="00BF4CE0">
              <w:rPr>
                <w:rFonts w:cstheme="minorHAnsi"/>
                <w:color w:val="212529"/>
                <w:sz w:val="16"/>
                <w:szCs w:val="16"/>
              </w:rPr>
              <w:t> Bob Minor</w:t>
            </w:r>
          </w:p>
        </w:tc>
      </w:tr>
      <w:tr w:rsidR="00BF4CE0" w:rsidRPr="00BF4CE0" w14:paraId="534A8D9C" w14:textId="77777777" w:rsidTr="00BF4CE0">
        <w:tc>
          <w:tcPr>
            <w:tcW w:w="0" w:type="auto"/>
          </w:tcPr>
          <w:p w14:paraId="77C45730" w14:textId="67654A9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Bromyard</w:t>
            </w:r>
            <w:r w:rsidRPr="00BF4CE0">
              <w:rPr>
                <w:rFonts w:cstheme="minorHAnsi"/>
                <w:color w:val="212529"/>
                <w:sz w:val="16"/>
                <w:szCs w:val="16"/>
              </w:rPr>
              <w:t> Slow Course Minor</w:t>
            </w:r>
          </w:p>
        </w:tc>
        <w:tc>
          <w:tcPr>
            <w:tcW w:w="0" w:type="auto"/>
          </w:tcPr>
          <w:p w14:paraId="4251B2F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Bromyard Slow</w:t>
            </w:r>
            <w:r w:rsidRPr="00BF4CE0">
              <w:rPr>
                <w:rFonts w:cstheme="minorHAnsi"/>
                <w:color w:val="212529"/>
                <w:sz w:val="16"/>
                <w:szCs w:val="16"/>
              </w:rPr>
              <w:t> Bob Minor</w:t>
            </w:r>
          </w:p>
        </w:tc>
      </w:tr>
      <w:tr w:rsidR="00BF4CE0" w:rsidRPr="00BF4CE0" w14:paraId="1371CD1A" w14:textId="77777777" w:rsidTr="00BF4CE0">
        <w:tc>
          <w:tcPr>
            <w:tcW w:w="0" w:type="auto"/>
          </w:tcPr>
          <w:p w14:paraId="6E276D24" w14:textId="25E8022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Broughton</w:t>
            </w:r>
            <w:r w:rsidRPr="00BF4CE0">
              <w:rPr>
                <w:rFonts w:cstheme="minorHAnsi"/>
                <w:color w:val="212529"/>
                <w:sz w:val="16"/>
                <w:szCs w:val="16"/>
              </w:rPr>
              <w:t> Slow Course Doubles</w:t>
            </w:r>
          </w:p>
        </w:tc>
        <w:tc>
          <w:tcPr>
            <w:tcW w:w="0" w:type="auto"/>
          </w:tcPr>
          <w:p w14:paraId="7992E54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Broughton</w:t>
            </w:r>
            <w:r w:rsidRPr="00BF4CE0">
              <w:rPr>
                <w:rFonts w:cstheme="minorHAnsi"/>
                <w:color w:val="212529"/>
                <w:sz w:val="16"/>
                <w:szCs w:val="16"/>
              </w:rPr>
              <w:t> Place Doubles</w:t>
            </w:r>
          </w:p>
        </w:tc>
      </w:tr>
      <w:tr w:rsidR="00BF4CE0" w:rsidRPr="00BF4CE0" w14:paraId="7E5E9C53" w14:textId="77777777" w:rsidTr="00BF4CE0">
        <w:tc>
          <w:tcPr>
            <w:tcW w:w="0" w:type="auto"/>
          </w:tcPr>
          <w:p w14:paraId="0FD613DF" w14:textId="02DFF98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Burlingjobb</w:t>
            </w:r>
            <w:r w:rsidRPr="00BF4CE0">
              <w:rPr>
                <w:rFonts w:cstheme="minorHAnsi"/>
                <w:color w:val="212529"/>
                <w:sz w:val="16"/>
                <w:szCs w:val="16"/>
              </w:rPr>
              <w:t> Slow Course Minor</w:t>
            </w:r>
          </w:p>
        </w:tc>
        <w:tc>
          <w:tcPr>
            <w:tcW w:w="0" w:type="auto"/>
          </w:tcPr>
          <w:p w14:paraId="22C5190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Burlingjobb</w:t>
            </w:r>
            <w:r w:rsidRPr="00BF4CE0">
              <w:rPr>
                <w:rFonts w:cstheme="minorHAnsi"/>
                <w:color w:val="212529"/>
                <w:sz w:val="16"/>
                <w:szCs w:val="16"/>
              </w:rPr>
              <w:t> Bob Minor</w:t>
            </w:r>
          </w:p>
        </w:tc>
      </w:tr>
      <w:tr w:rsidR="00BF4CE0" w:rsidRPr="00BF4CE0" w14:paraId="308467CD" w14:textId="77777777" w:rsidTr="00BF4CE0">
        <w:tc>
          <w:tcPr>
            <w:tcW w:w="0" w:type="auto"/>
          </w:tcPr>
          <w:p w14:paraId="0EA01A7C" w14:textId="564664D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Burnt Oak</w:t>
            </w:r>
            <w:r w:rsidRPr="00BF4CE0">
              <w:rPr>
                <w:rFonts w:cstheme="minorHAnsi"/>
                <w:color w:val="212529"/>
                <w:sz w:val="16"/>
                <w:szCs w:val="16"/>
              </w:rPr>
              <w:t> Slow Course Minor</w:t>
            </w:r>
          </w:p>
        </w:tc>
        <w:tc>
          <w:tcPr>
            <w:tcW w:w="0" w:type="auto"/>
          </w:tcPr>
          <w:p w14:paraId="2F24C41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Burnt Oak</w:t>
            </w:r>
            <w:r w:rsidRPr="00BF4CE0">
              <w:rPr>
                <w:rFonts w:cstheme="minorHAnsi"/>
                <w:color w:val="212529"/>
                <w:sz w:val="16"/>
                <w:szCs w:val="16"/>
              </w:rPr>
              <w:t> Bob Minor</w:t>
            </w:r>
          </w:p>
        </w:tc>
      </w:tr>
      <w:tr w:rsidR="00BF4CE0" w:rsidRPr="00BF4CE0" w14:paraId="58882F54" w14:textId="77777777" w:rsidTr="00BF4CE0">
        <w:tc>
          <w:tcPr>
            <w:tcW w:w="0" w:type="auto"/>
          </w:tcPr>
          <w:p w14:paraId="628EE016" w14:textId="2508C59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Cambridgeshire</w:t>
            </w:r>
            <w:r w:rsidRPr="00BF4CE0">
              <w:rPr>
                <w:rFonts w:cstheme="minorHAnsi"/>
                <w:color w:val="212529"/>
                <w:sz w:val="16"/>
                <w:szCs w:val="16"/>
              </w:rPr>
              <w:t> Slow Course Doubles</w:t>
            </w:r>
          </w:p>
        </w:tc>
        <w:tc>
          <w:tcPr>
            <w:tcW w:w="0" w:type="auto"/>
          </w:tcPr>
          <w:p w14:paraId="1E37AA2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Cambridgeshire</w:t>
            </w:r>
            <w:r w:rsidRPr="00BF4CE0">
              <w:rPr>
                <w:rFonts w:cstheme="minorHAnsi"/>
                <w:color w:val="212529"/>
                <w:sz w:val="16"/>
                <w:szCs w:val="16"/>
              </w:rPr>
              <w:t> Place Doubles</w:t>
            </w:r>
          </w:p>
        </w:tc>
      </w:tr>
      <w:tr w:rsidR="00BF4CE0" w:rsidRPr="00BF4CE0" w14:paraId="4E594AA1" w14:textId="77777777" w:rsidTr="00BF4CE0">
        <w:tc>
          <w:tcPr>
            <w:tcW w:w="0" w:type="auto"/>
          </w:tcPr>
          <w:p w14:paraId="7B8C7F15" w14:textId="56CF303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Candlesby</w:t>
            </w:r>
            <w:r w:rsidRPr="00BF4CE0">
              <w:rPr>
                <w:rFonts w:cstheme="minorHAnsi"/>
                <w:color w:val="212529"/>
                <w:sz w:val="16"/>
                <w:szCs w:val="16"/>
              </w:rPr>
              <w:t> Slow Course Caters</w:t>
            </w:r>
          </w:p>
        </w:tc>
        <w:tc>
          <w:tcPr>
            <w:tcW w:w="0" w:type="auto"/>
          </w:tcPr>
          <w:p w14:paraId="57F4331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Candlesby</w:t>
            </w:r>
            <w:r w:rsidRPr="00BF4CE0">
              <w:rPr>
                <w:rFonts w:cstheme="minorHAnsi"/>
                <w:color w:val="212529"/>
                <w:sz w:val="16"/>
                <w:szCs w:val="16"/>
              </w:rPr>
              <w:t> Bob Caters</w:t>
            </w:r>
          </w:p>
        </w:tc>
      </w:tr>
      <w:tr w:rsidR="00BF4CE0" w:rsidRPr="00BF4CE0" w14:paraId="3649CECA" w14:textId="77777777" w:rsidTr="00BF4CE0">
        <w:tc>
          <w:tcPr>
            <w:tcW w:w="0" w:type="auto"/>
          </w:tcPr>
          <w:p w14:paraId="5290E8B1" w14:textId="320270F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Candlesby</w:t>
            </w:r>
            <w:r w:rsidRPr="00BF4CE0">
              <w:rPr>
                <w:rFonts w:cstheme="minorHAnsi"/>
                <w:color w:val="212529"/>
                <w:sz w:val="16"/>
                <w:szCs w:val="16"/>
              </w:rPr>
              <w:t> Slow Course Doubles</w:t>
            </w:r>
          </w:p>
        </w:tc>
        <w:tc>
          <w:tcPr>
            <w:tcW w:w="0" w:type="auto"/>
          </w:tcPr>
          <w:p w14:paraId="1C3B9ED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Candlesby</w:t>
            </w:r>
            <w:r w:rsidRPr="00BF4CE0">
              <w:rPr>
                <w:rFonts w:cstheme="minorHAnsi"/>
                <w:color w:val="212529"/>
                <w:sz w:val="16"/>
                <w:szCs w:val="16"/>
              </w:rPr>
              <w:t> Bob Doubles</w:t>
            </w:r>
          </w:p>
        </w:tc>
      </w:tr>
      <w:tr w:rsidR="00BF4CE0" w:rsidRPr="00BF4CE0" w14:paraId="6E46BE55" w14:textId="77777777" w:rsidTr="00BF4CE0">
        <w:tc>
          <w:tcPr>
            <w:tcW w:w="0" w:type="auto"/>
          </w:tcPr>
          <w:p w14:paraId="488EDAB2" w14:textId="2E65A2C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Candlesby</w:t>
            </w:r>
            <w:r w:rsidRPr="00BF4CE0">
              <w:rPr>
                <w:rFonts w:cstheme="minorHAnsi"/>
                <w:color w:val="212529"/>
                <w:sz w:val="16"/>
                <w:szCs w:val="16"/>
              </w:rPr>
              <w:t> Slow Course Triples</w:t>
            </w:r>
          </w:p>
        </w:tc>
        <w:tc>
          <w:tcPr>
            <w:tcW w:w="0" w:type="auto"/>
          </w:tcPr>
          <w:p w14:paraId="2B68CB2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Candlesby</w:t>
            </w:r>
            <w:r w:rsidRPr="00BF4CE0">
              <w:rPr>
                <w:rFonts w:cstheme="minorHAnsi"/>
                <w:color w:val="212529"/>
                <w:sz w:val="16"/>
                <w:szCs w:val="16"/>
              </w:rPr>
              <w:t> Bob Triples</w:t>
            </w:r>
          </w:p>
        </w:tc>
      </w:tr>
      <w:tr w:rsidR="00BF4CE0" w:rsidRPr="00BF4CE0" w14:paraId="0E2611A4" w14:textId="77777777" w:rsidTr="00BF4CE0">
        <w:tc>
          <w:tcPr>
            <w:tcW w:w="0" w:type="auto"/>
          </w:tcPr>
          <w:p w14:paraId="2B00A5F0" w14:textId="028C40B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Canonford</w:t>
            </w:r>
            <w:r w:rsidRPr="00BF4CE0">
              <w:rPr>
                <w:rFonts w:cstheme="minorHAnsi"/>
                <w:color w:val="212529"/>
                <w:sz w:val="16"/>
                <w:szCs w:val="16"/>
              </w:rPr>
              <w:t> Slow Course Minor</w:t>
            </w:r>
          </w:p>
        </w:tc>
        <w:tc>
          <w:tcPr>
            <w:tcW w:w="0" w:type="auto"/>
          </w:tcPr>
          <w:p w14:paraId="52EAA0C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Canonford</w:t>
            </w:r>
            <w:r w:rsidRPr="00BF4CE0">
              <w:rPr>
                <w:rFonts w:cstheme="minorHAnsi"/>
                <w:color w:val="212529"/>
                <w:sz w:val="16"/>
                <w:szCs w:val="16"/>
              </w:rPr>
              <w:t> Bob Minor</w:t>
            </w:r>
          </w:p>
        </w:tc>
      </w:tr>
      <w:tr w:rsidR="00BF4CE0" w:rsidRPr="00BF4CE0" w14:paraId="3377FF94" w14:textId="77777777" w:rsidTr="00BF4CE0">
        <w:tc>
          <w:tcPr>
            <w:tcW w:w="0" w:type="auto"/>
          </w:tcPr>
          <w:p w14:paraId="657F67EA" w14:textId="7D4E0F6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Cardiganshire</w:t>
            </w:r>
            <w:r w:rsidRPr="00BF4CE0">
              <w:rPr>
                <w:rFonts w:cstheme="minorHAnsi"/>
                <w:color w:val="212529"/>
                <w:sz w:val="16"/>
                <w:szCs w:val="16"/>
              </w:rPr>
              <w:t> Slow Course Doubles</w:t>
            </w:r>
          </w:p>
        </w:tc>
        <w:tc>
          <w:tcPr>
            <w:tcW w:w="0" w:type="auto"/>
          </w:tcPr>
          <w:p w14:paraId="63C263B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Cardiganshire</w:t>
            </w:r>
            <w:r w:rsidRPr="00BF4CE0">
              <w:rPr>
                <w:rFonts w:cstheme="minorHAnsi"/>
                <w:color w:val="212529"/>
                <w:sz w:val="16"/>
                <w:szCs w:val="16"/>
              </w:rPr>
              <w:t> Bob Doubles</w:t>
            </w:r>
          </w:p>
        </w:tc>
      </w:tr>
      <w:tr w:rsidR="00BF4CE0" w:rsidRPr="00BF4CE0" w14:paraId="0C625720" w14:textId="77777777" w:rsidTr="00BF4CE0">
        <w:tc>
          <w:tcPr>
            <w:tcW w:w="0" w:type="auto"/>
          </w:tcPr>
          <w:p w14:paraId="1D94AF07" w14:textId="69EE5FF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Carey</w:t>
            </w:r>
            <w:r w:rsidRPr="00BF4CE0">
              <w:rPr>
                <w:rFonts w:cstheme="minorHAnsi"/>
                <w:color w:val="212529"/>
                <w:sz w:val="16"/>
                <w:szCs w:val="16"/>
              </w:rPr>
              <w:t> Slow Course Minor</w:t>
            </w:r>
          </w:p>
        </w:tc>
        <w:tc>
          <w:tcPr>
            <w:tcW w:w="0" w:type="auto"/>
          </w:tcPr>
          <w:p w14:paraId="6C0B665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Carey</w:t>
            </w:r>
            <w:r w:rsidRPr="00BF4CE0">
              <w:rPr>
                <w:rFonts w:cstheme="minorHAnsi"/>
                <w:color w:val="212529"/>
                <w:sz w:val="16"/>
                <w:szCs w:val="16"/>
              </w:rPr>
              <w:t> Bob Minor</w:t>
            </w:r>
          </w:p>
        </w:tc>
      </w:tr>
      <w:tr w:rsidR="00BF4CE0" w:rsidRPr="00BF4CE0" w14:paraId="6D3325FA" w14:textId="77777777" w:rsidTr="00BF4CE0">
        <w:tc>
          <w:tcPr>
            <w:tcW w:w="0" w:type="auto"/>
          </w:tcPr>
          <w:p w14:paraId="33B52497" w14:textId="3F9F07D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Caunton</w:t>
            </w:r>
            <w:r w:rsidRPr="00BF4CE0">
              <w:rPr>
                <w:rFonts w:cstheme="minorHAnsi"/>
                <w:color w:val="212529"/>
                <w:sz w:val="16"/>
                <w:szCs w:val="16"/>
              </w:rPr>
              <w:t> Slow Course Doubles</w:t>
            </w:r>
          </w:p>
        </w:tc>
        <w:tc>
          <w:tcPr>
            <w:tcW w:w="0" w:type="auto"/>
          </w:tcPr>
          <w:p w14:paraId="4749970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Caunton</w:t>
            </w:r>
            <w:r w:rsidRPr="00BF4CE0">
              <w:rPr>
                <w:rFonts w:cstheme="minorHAnsi"/>
                <w:color w:val="212529"/>
                <w:sz w:val="16"/>
                <w:szCs w:val="16"/>
              </w:rPr>
              <w:t> Bob Doubles</w:t>
            </w:r>
          </w:p>
        </w:tc>
      </w:tr>
      <w:tr w:rsidR="00BF4CE0" w:rsidRPr="00BF4CE0" w14:paraId="2AC8CDFA" w14:textId="77777777" w:rsidTr="00BF4CE0">
        <w:tc>
          <w:tcPr>
            <w:tcW w:w="0" w:type="auto"/>
          </w:tcPr>
          <w:p w14:paraId="5E44EA7E" w14:textId="790CCEE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Centurion</w:t>
            </w:r>
            <w:r w:rsidRPr="00BF4CE0">
              <w:rPr>
                <w:rFonts w:cstheme="minorHAnsi"/>
                <w:color w:val="212529"/>
                <w:sz w:val="16"/>
                <w:szCs w:val="16"/>
              </w:rPr>
              <w:t> Slow Course Minor</w:t>
            </w:r>
          </w:p>
        </w:tc>
        <w:tc>
          <w:tcPr>
            <w:tcW w:w="0" w:type="auto"/>
          </w:tcPr>
          <w:p w14:paraId="14E4DB9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Centurion</w:t>
            </w:r>
            <w:r w:rsidRPr="00BF4CE0">
              <w:rPr>
                <w:rFonts w:cstheme="minorHAnsi"/>
                <w:color w:val="212529"/>
                <w:sz w:val="16"/>
                <w:szCs w:val="16"/>
              </w:rPr>
              <w:t> Bob Minor</w:t>
            </w:r>
          </w:p>
        </w:tc>
      </w:tr>
      <w:tr w:rsidR="00BF4CE0" w:rsidRPr="00BF4CE0" w14:paraId="4CCDCA79" w14:textId="77777777" w:rsidTr="00BF4CE0">
        <w:tc>
          <w:tcPr>
            <w:tcW w:w="0" w:type="auto"/>
          </w:tcPr>
          <w:p w14:paraId="7492CA68" w14:textId="34B7774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Chadnor</w:t>
            </w:r>
            <w:r w:rsidRPr="00BF4CE0">
              <w:rPr>
                <w:rFonts w:cstheme="minorHAnsi"/>
                <w:color w:val="212529"/>
                <w:sz w:val="16"/>
                <w:szCs w:val="16"/>
              </w:rPr>
              <w:t> Slow Course Minor</w:t>
            </w:r>
          </w:p>
        </w:tc>
        <w:tc>
          <w:tcPr>
            <w:tcW w:w="0" w:type="auto"/>
          </w:tcPr>
          <w:p w14:paraId="3E6BE8C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Chadnor</w:t>
            </w:r>
            <w:r w:rsidRPr="00BF4CE0">
              <w:rPr>
                <w:rFonts w:cstheme="minorHAnsi"/>
                <w:color w:val="212529"/>
                <w:sz w:val="16"/>
                <w:szCs w:val="16"/>
              </w:rPr>
              <w:t> Bob Minor</w:t>
            </w:r>
          </w:p>
        </w:tc>
      </w:tr>
      <w:tr w:rsidR="00BF4CE0" w:rsidRPr="00BF4CE0" w14:paraId="63355F86" w14:textId="77777777" w:rsidTr="00BF4CE0">
        <w:tc>
          <w:tcPr>
            <w:tcW w:w="0" w:type="auto"/>
          </w:tcPr>
          <w:p w14:paraId="0DDD55EF" w14:textId="482875C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lastRenderedPageBreak/>
              <w:t>Chalfont</w:t>
            </w:r>
            <w:r w:rsidRPr="00BF4CE0">
              <w:rPr>
                <w:rFonts w:cstheme="minorHAnsi"/>
                <w:color w:val="212529"/>
                <w:sz w:val="16"/>
                <w:szCs w:val="16"/>
              </w:rPr>
              <w:t> Slow Course Minor</w:t>
            </w:r>
          </w:p>
        </w:tc>
        <w:tc>
          <w:tcPr>
            <w:tcW w:w="0" w:type="auto"/>
          </w:tcPr>
          <w:p w14:paraId="7F365A5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Chalfont Slow</w:t>
            </w:r>
            <w:r w:rsidRPr="00BF4CE0">
              <w:rPr>
                <w:rFonts w:cstheme="minorHAnsi"/>
                <w:color w:val="212529"/>
                <w:sz w:val="16"/>
                <w:szCs w:val="16"/>
              </w:rPr>
              <w:t> Bob Minor</w:t>
            </w:r>
          </w:p>
        </w:tc>
      </w:tr>
      <w:tr w:rsidR="00BF4CE0" w:rsidRPr="00BF4CE0" w14:paraId="1EE429B1" w14:textId="77777777" w:rsidTr="00BF4CE0">
        <w:tc>
          <w:tcPr>
            <w:tcW w:w="0" w:type="auto"/>
          </w:tcPr>
          <w:p w14:paraId="119E8B4C" w14:textId="6ADD1BC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Chesham</w:t>
            </w:r>
            <w:r w:rsidRPr="00BF4CE0">
              <w:rPr>
                <w:rFonts w:cstheme="minorHAnsi"/>
                <w:color w:val="212529"/>
                <w:sz w:val="16"/>
                <w:szCs w:val="16"/>
              </w:rPr>
              <w:t> Slow Course Doubles</w:t>
            </w:r>
          </w:p>
        </w:tc>
        <w:tc>
          <w:tcPr>
            <w:tcW w:w="0" w:type="auto"/>
          </w:tcPr>
          <w:p w14:paraId="0A52A08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Chesham</w:t>
            </w:r>
            <w:r w:rsidRPr="00BF4CE0">
              <w:rPr>
                <w:rFonts w:cstheme="minorHAnsi"/>
                <w:color w:val="212529"/>
                <w:sz w:val="16"/>
                <w:szCs w:val="16"/>
              </w:rPr>
              <w:t> Bob Doubles</w:t>
            </w:r>
          </w:p>
        </w:tc>
      </w:tr>
      <w:tr w:rsidR="00BF4CE0" w:rsidRPr="00BF4CE0" w14:paraId="3F38A0F3" w14:textId="77777777" w:rsidTr="00BF4CE0">
        <w:tc>
          <w:tcPr>
            <w:tcW w:w="0" w:type="auto"/>
          </w:tcPr>
          <w:p w14:paraId="322020F3" w14:textId="5B3FB05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Chipping Barnet</w:t>
            </w:r>
            <w:r w:rsidRPr="00BF4CE0">
              <w:rPr>
                <w:rFonts w:cstheme="minorHAnsi"/>
                <w:color w:val="212529"/>
                <w:sz w:val="16"/>
                <w:szCs w:val="16"/>
              </w:rPr>
              <w:t> Slow Course Minor</w:t>
            </w:r>
          </w:p>
        </w:tc>
        <w:tc>
          <w:tcPr>
            <w:tcW w:w="0" w:type="auto"/>
          </w:tcPr>
          <w:p w14:paraId="159CE63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Chipping Barnet</w:t>
            </w:r>
            <w:r w:rsidRPr="00BF4CE0">
              <w:rPr>
                <w:rFonts w:cstheme="minorHAnsi"/>
                <w:color w:val="212529"/>
                <w:sz w:val="16"/>
                <w:szCs w:val="16"/>
              </w:rPr>
              <w:t> Place Minor</w:t>
            </w:r>
          </w:p>
        </w:tc>
      </w:tr>
      <w:tr w:rsidR="00BF4CE0" w:rsidRPr="00BF4CE0" w14:paraId="018A2B87" w14:textId="77777777" w:rsidTr="00BF4CE0">
        <w:tc>
          <w:tcPr>
            <w:tcW w:w="0" w:type="auto"/>
          </w:tcPr>
          <w:p w14:paraId="7A83635D" w14:textId="0528254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Chipstead</w:t>
            </w:r>
            <w:r w:rsidRPr="00BF4CE0">
              <w:rPr>
                <w:rFonts w:cstheme="minorHAnsi"/>
                <w:color w:val="212529"/>
                <w:sz w:val="16"/>
                <w:szCs w:val="16"/>
              </w:rPr>
              <w:t> Slow Course Doubles</w:t>
            </w:r>
          </w:p>
        </w:tc>
        <w:tc>
          <w:tcPr>
            <w:tcW w:w="0" w:type="auto"/>
          </w:tcPr>
          <w:p w14:paraId="1D87E5D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Chipstead</w:t>
            </w:r>
            <w:r w:rsidRPr="00BF4CE0">
              <w:rPr>
                <w:rFonts w:cstheme="minorHAnsi"/>
                <w:color w:val="212529"/>
                <w:sz w:val="16"/>
                <w:szCs w:val="16"/>
              </w:rPr>
              <w:t> Bob Doubles</w:t>
            </w:r>
          </w:p>
        </w:tc>
      </w:tr>
      <w:tr w:rsidR="00BF4CE0" w:rsidRPr="00BF4CE0" w14:paraId="1CEB1B38" w14:textId="77777777" w:rsidTr="00BF4CE0">
        <w:tc>
          <w:tcPr>
            <w:tcW w:w="0" w:type="auto"/>
          </w:tcPr>
          <w:p w14:paraId="2CB47E29" w14:textId="43E0871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Chocolate Cake</w:t>
            </w:r>
            <w:r w:rsidRPr="00BF4CE0">
              <w:rPr>
                <w:rFonts w:cstheme="minorHAnsi"/>
                <w:color w:val="212529"/>
                <w:sz w:val="16"/>
                <w:szCs w:val="16"/>
              </w:rPr>
              <w:t> Slow Course Minor</w:t>
            </w:r>
          </w:p>
        </w:tc>
        <w:tc>
          <w:tcPr>
            <w:tcW w:w="0" w:type="auto"/>
          </w:tcPr>
          <w:p w14:paraId="2358B38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Chocolate Cake</w:t>
            </w:r>
            <w:r w:rsidRPr="00BF4CE0">
              <w:rPr>
                <w:rFonts w:cstheme="minorHAnsi"/>
                <w:color w:val="212529"/>
                <w:sz w:val="16"/>
                <w:szCs w:val="16"/>
              </w:rPr>
              <w:t> Bob Minor</w:t>
            </w:r>
          </w:p>
        </w:tc>
      </w:tr>
      <w:tr w:rsidR="00BF4CE0" w:rsidRPr="00BF4CE0" w14:paraId="0E352872" w14:textId="77777777" w:rsidTr="00BF4CE0">
        <w:tc>
          <w:tcPr>
            <w:tcW w:w="0" w:type="auto"/>
          </w:tcPr>
          <w:p w14:paraId="027FE9C9" w14:textId="43633E4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Clewer</w:t>
            </w:r>
            <w:r w:rsidRPr="00BF4CE0">
              <w:rPr>
                <w:rFonts w:cstheme="minorHAnsi"/>
                <w:color w:val="212529"/>
                <w:sz w:val="16"/>
                <w:szCs w:val="16"/>
              </w:rPr>
              <w:t> Slow Course Major</w:t>
            </w:r>
          </w:p>
        </w:tc>
        <w:tc>
          <w:tcPr>
            <w:tcW w:w="0" w:type="auto"/>
          </w:tcPr>
          <w:p w14:paraId="003862D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Clewer Slow</w:t>
            </w:r>
            <w:r w:rsidRPr="00BF4CE0">
              <w:rPr>
                <w:rFonts w:cstheme="minorHAnsi"/>
                <w:color w:val="212529"/>
                <w:sz w:val="16"/>
                <w:szCs w:val="16"/>
              </w:rPr>
              <w:t> Bob Major</w:t>
            </w:r>
          </w:p>
        </w:tc>
      </w:tr>
      <w:tr w:rsidR="00BF4CE0" w:rsidRPr="00BF4CE0" w14:paraId="320BAAF0" w14:textId="77777777" w:rsidTr="00BF4CE0">
        <w:tc>
          <w:tcPr>
            <w:tcW w:w="0" w:type="auto"/>
          </w:tcPr>
          <w:p w14:paraId="285D44B6" w14:textId="2CEB46A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Clewer</w:t>
            </w:r>
            <w:r w:rsidRPr="00BF4CE0">
              <w:rPr>
                <w:rFonts w:cstheme="minorHAnsi"/>
                <w:color w:val="212529"/>
                <w:sz w:val="16"/>
                <w:szCs w:val="16"/>
              </w:rPr>
              <w:t> Slow Course Minor</w:t>
            </w:r>
          </w:p>
        </w:tc>
        <w:tc>
          <w:tcPr>
            <w:tcW w:w="0" w:type="auto"/>
          </w:tcPr>
          <w:p w14:paraId="1D21BAE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Clewer Slow</w:t>
            </w:r>
            <w:r w:rsidRPr="00BF4CE0">
              <w:rPr>
                <w:rFonts w:cstheme="minorHAnsi"/>
                <w:color w:val="212529"/>
                <w:sz w:val="16"/>
                <w:szCs w:val="16"/>
              </w:rPr>
              <w:t> Bob Minor</w:t>
            </w:r>
          </w:p>
        </w:tc>
      </w:tr>
      <w:tr w:rsidR="00BF4CE0" w:rsidRPr="00BF4CE0" w14:paraId="4D3083CA" w14:textId="77777777" w:rsidTr="00BF4CE0">
        <w:tc>
          <w:tcPr>
            <w:tcW w:w="0" w:type="auto"/>
          </w:tcPr>
          <w:p w14:paraId="04A97CD0" w14:textId="35FF46A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CMJ</w:t>
            </w:r>
            <w:r w:rsidRPr="00BF4CE0">
              <w:rPr>
                <w:rFonts w:cstheme="minorHAnsi"/>
                <w:color w:val="212529"/>
                <w:sz w:val="16"/>
                <w:szCs w:val="16"/>
              </w:rPr>
              <w:t> Slow Course Minor</w:t>
            </w:r>
          </w:p>
        </w:tc>
        <w:tc>
          <w:tcPr>
            <w:tcW w:w="0" w:type="auto"/>
          </w:tcPr>
          <w:p w14:paraId="7525FB8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CMJ</w:t>
            </w:r>
            <w:r w:rsidRPr="00BF4CE0">
              <w:rPr>
                <w:rFonts w:cstheme="minorHAnsi"/>
                <w:color w:val="212529"/>
                <w:sz w:val="16"/>
                <w:szCs w:val="16"/>
              </w:rPr>
              <w:t> Bob Minor</w:t>
            </w:r>
          </w:p>
        </w:tc>
      </w:tr>
      <w:tr w:rsidR="00BF4CE0" w:rsidRPr="00BF4CE0" w14:paraId="370D5790" w14:textId="77777777" w:rsidTr="00BF4CE0">
        <w:tc>
          <w:tcPr>
            <w:tcW w:w="0" w:type="auto"/>
          </w:tcPr>
          <w:p w14:paraId="593CAEBA" w14:textId="67AAE34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Cockfosters</w:t>
            </w:r>
            <w:r w:rsidRPr="00BF4CE0">
              <w:rPr>
                <w:rFonts w:cstheme="minorHAnsi"/>
                <w:color w:val="212529"/>
                <w:sz w:val="16"/>
                <w:szCs w:val="16"/>
              </w:rPr>
              <w:t> Slow Course Minor</w:t>
            </w:r>
          </w:p>
        </w:tc>
        <w:tc>
          <w:tcPr>
            <w:tcW w:w="0" w:type="auto"/>
          </w:tcPr>
          <w:p w14:paraId="0808075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Cockfosters</w:t>
            </w:r>
            <w:r w:rsidRPr="00BF4CE0">
              <w:rPr>
                <w:rFonts w:cstheme="minorHAnsi"/>
                <w:color w:val="212529"/>
                <w:sz w:val="16"/>
                <w:szCs w:val="16"/>
              </w:rPr>
              <w:t> Bob Minor</w:t>
            </w:r>
          </w:p>
        </w:tc>
      </w:tr>
      <w:tr w:rsidR="00BF4CE0" w:rsidRPr="00BF4CE0" w14:paraId="1C2E6122" w14:textId="77777777" w:rsidTr="00BF4CE0">
        <w:tc>
          <w:tcPr>
            <w:tcW w:w="0" w:type="auto"/>
          </w:tcPr>
          <w:p w14:paraId="15E4FE71" w14:textId="3858AC7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Colnbrook</w:t>
            </w:r>
            <w:r w:rsidRPr="00BF4CE0">
              <w:rPr>
                <w:rFonts w:cstheme="minorHAnsi"/>
                <w:color w:val="212529"/>
                <w:sz w:val="16"/>
                <w:szCs w:val="16"/>
              </w:rPr>
              <w:t> Slow Course Doubles</w:t>
            </w:r>
          </w:p>
        </w:tc>
        <w:tc>
          <w:tcPr>
            <w:tcW w:w="0" w:type="auto"/>
          </w:tcPr>
          <w:p w14:paraId="0D01E15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Colnbrook</w:t>
            </w:r>
            <w:r w:rsidRPr="00BF4CE0">
              <w:rPr>
                <w:rFonts w:cstheme="minorHAnsi"/>
                <w:color w:val="212529"/>
                <w:sz w:val="16"/>
                <w:szCs w:val="16"/>
              </w:rPr>
              <w:t> Place Doubles</w:t>
            </w:r>
          </w:p>
        </w:tc>
      </w:tr>
      <w:tr w:rsidR="00BF4CE0" w:rsidRPr="00BF4CE0" w14:paraId="0380B27E" w14:textId="77777777" w:rsidTr="00BF4CE0">
        <w:tc>
          <w:tcPr>
            <w:tcW w:w="0" w:type="auto"/>
          </w:tcPr>
          <w:p w14:paraId="3A51145E" w14:textId="76D63C4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Colne</w:t>
            </w:r>
            <w:r w:rsidRPr="00BF4CE0">
              <w:rPr>
                <w:rFonts w:cstheme="minorHAnsi"/>
                <w:color w:val="212529"/>
                <w:sz w:val="16"/>
                <w:szCs w:val="16"/>
              </w:rPr>
              <w:t> Slow Course Doubles</w:t>
            </w:r>
          </w:p>
        </w:tc>
        <w:tc>
          <w:tcPr>
            <w:tcW w:w="0" w:type="auto"/>
          </w:tcPr>
          <w:p w14:paraId="53872AC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Colne</w:t>
            </w:r>
            <w:r w:rsidRPr="00BF4CE0">
              <w:rPr>
                <w:rFonts w:cstheme="minorHAnsi"/>
                <w:color w:val="212529"/>
                <w:sz w:val="16"/>
                <w:szCs w:val="16"/>
              </w:rPr>
              <w:t> Bob Doubles</w:t>
            </w:r>
          </w:p>
        </w:tc>
      </w:tr>
      <w:tr w:rsidR="00BF4CE0" w:rsidRPr="00BF4CE0" w14:paraId="3E7910F0" w14:textId="77777777" w:rsidTr="00BF4CE0">
        <w:tc>
          <w:tcPr>
            <w:tcW w:w="0" w:type="auto"/>
          </w:tcPr>
          <w:p w14:paraId="7B4C46F7" w14:textId="49F10FF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Coolydoody</w:t>
            </w:r>
            <w:r w:rsidRPr="00BF4CE0">
              <w:rPr>
                <w:rFonts w:cstheme="minorHAnsi"/>
                <w:color w:val="212529"/>
                <w:sz w:val="16"/>
                <w:szCs w:val="16"/>
              </w:rPr>
              <w:t> Slow Course Minor</w:t>
            </w:r>
          </w:p>
        </w:tc>
        <w:tc>
          <w:tcPr>
            <w:tcW w:w="0" w:type="auto"/>
          </w:tcPr>
          <w:p w14:paraId="384B5E9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Coolydoody</w:t>
            </w:r>
            <w:r w:rsidRPr="00BF4CE0">
              <w:rPr>
                <w:rFonts w:cstheme="minorHAnsi"/>
                <w:color w:val="212529"/>
                <w:sz w:val="16"/>
                <w:szCs w:val="16"/>
              </w:rPr>
              <w:t> Bob Minor</w:t>
            </w:r>
          </w:p>
        </w:tc>
      </w:tr>
      <w:tr w:rsidR="00BF4CE0" w:rsidRPr="00BF4CE0" w14:paraId="6356BED2" w14:textId="77777777" w:rsidTr="00BF4CE0">
        <w:tc>
          <w:tcPr>
            <w:tcW w:w="0" w:type="auto"/>
          </w:tcPr>
          <w:p w14:paraId="458B9C9B" w14:textId="685CC6B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Cornwall</w:t>
            </w:r>
            <w:r w:rsidRPr="00BF4CE0">
              <w:rPr>
                <w:rFonts w:cstheme="minorHAnsi"/>
                <w:color w:val="212529"/>
                <w:sz w:val="16"/>
                <w:szCs w:val="16"/>
              </w:rPr>
              <w:t> Slow Course Doubles</w:t>
            </w:r>
          </w:p>
        </w:tc>
        <w:tc>
          <w:tcPr>
            <w:tcW w:w="0" w:type="auto"/>
          </w:tcPr>
          <w:p w14:paraId="1803C2D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Cornwall</w:t>
            </w:r>
            <w:r w:rsidRPr="00BF4CE0">
              <w:rPr>
                <w:rFonts w:cstheme="minorHAnsi"/>
                <w:color w:val="212529"/>
                <w:sz w:val="16"/>
                <w:szCs w:val="16"/>
              </w:rPr>
              <w:t> Place Doubles</w:t>
            </w:r>
          </w:p>
        </w:tc>
      </w:tr>
      <w:tr w:rsidR="00BF4CE0" w:rsidRPr="00BF4CE0" w14:paraId="5411C101" w14:textId="77777777" w:rsidTr="00BF4CE0">
        <w:tc>
          <w:tcPr>
            <w:tcW w:w="0" w:type="auto"/>
          </w:tcPr>
          <w:p w14:paraId="11E35CC7" w14:textId="370D302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Corridor of Uncertainty</w:t>
            </w:r>
            <w:r w:rsidRPr="00BF4CE0">
              <w:rPr>
                <w:rFonts w:cstheme="minorHAnsi"/>
                <w:color w:val="212529"/>
                <w:sz w:val="16"/>
                <w:szCs w:val="16"/>
              </w:rPr>
              <w:t> Slow Course Minor</w:t>
            </w:r>
          </w:p>
        </w:tc>
        <w:tc>
          <w:tcPr>
            <w:tcW w:w="0" w:type="auto"/>
          </w:tcPr>
          <w:p w14:paraId="5A6AF3A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Corridor of Uncertainty</w:t>
            </w:r>
            <w:r w:rsidRPr="00BF4CE0">
              <w:rPr>
                <w:rFonts w:cstheme="minorHAnsi"/>
                <w:color w:val="212529"/>
                <w:sz w:val="16"/>
                <w:szCs w:val="16"/>
              </w:rPr>
              <w:t> Bob Minor</w:t>
            </w:r>
          </w:p>
        </w:tc>
      </w:tr>
      <w:tr w:rsidR="00BF4CE0" w:rsidRPr="00BF4CE0" w14:paraId="31BEFBC2" w14:textId="77777777" w:rsidTr="00BF4CE0">
        <w:tc>
          <w:tcPr>
            <w:tcW w:w="0" w:type="auto"/>
          </w:tcPr>
          <w:p w14:paraId="482628D1" w14:textId="2013DCF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Cottesmore</w:t>
            </w:r>
            <w:r w:rsidRPr="00BF4CE0">
              <w:rPr>
                <w:rFonts w:cstheme="minorHAnsi"/>
                <w:color w:val="212529"/>
                <w:sz w:val="16"/>
                <w:szCs w:val="16"/>
              </w:rPr>
              <w:t> Slow Course Minor</w:t>
            </w:r>
          </w:p>
        </w:tc>
        <w:tc>
          <w:tcPr>
            <w:tcW w:w="0" w:type="auto"/>
          </w:tcPr>
          <w:p w14:paraId="7AF8B18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Cottesmore</w:t>
            </w:r>
            <w:r w:rsidRPr="00BF4CE0">
              <w:rPr>
                <w:rFonts w:cstheme="minorHAnsi"/>
                <w:color w:val="212529"/>
                <w:sz w:val="16"/>
                <w:szCs w:val="16"/>
              </w:rPr>
              <w:t> Bob Minor</w:t>
            </w:r>
          </w:p>
        </w:tc>
      </w:tr>
      <w:tr w:rsidR="00BF4CE0" w:rsidRPr="00BF4CE0" w14:paraId="0959B0A6" w14:textId="77777777" w:rsidTr="00BF4CE0">
        <w:tc>
          <w:tcPr>
            <w:tcW w:w="0" w:type="auto"/>
          </w:tcPr>
          <w:p w14:paraId="06CCFD0C" w14:textId="38CD1D4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Cover</w:t>
            </w:r>
            <w:r w:rsidRPr="00BF4CE0">
              <w:rPr>
                <w:rFonts w:cstheme="minorHAnsi"/>
                <w:color w:val="212529"/>
                <w:sz w:val="16"/>
                <w:szCs w:val="16"/>
              </w:rPr>
              <w:t> Slow Course Minor</w:t>
            </w:r>
          </w:p>
        </w:tc>
        <w:tc>
          <w:tcPr>
            <w:tcW w:w="0" w:type="auto"/>
          </w:tcPr>
          <w:p w14:paraId="0114785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Cover</w:t>
            </w:r>
            <w:r w:rsidRPr="00BF4CE0">
              <w:rPr>
                <w:rFonts w:cstheme="minorHAnsi"/>
                <w:color w:val="212529"/>
                <w:sz w:val="16"/>
                <w:szCs w:val="16"/>
              </w:rPr>
              <w:t> Bob Minor</w:t>
            </w:r>
          </w:p>
        </w:tc>
      </w:tr>
      <w:tr w:rsidR="00BF4CE0" w:rsidRPr="00BF4CE0" w14:paraId="2BB360FA" w14:textId="77777777" w:rsidTr="00BF4CE0">
        <w:tc>
          <w:tcPr>
            <w:tcW w:w="0" w:type="auto"/>
          </w:tcPr>
          <w:p w14:paraId="50DA7A44" w14:textId="219D471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Cow Corner</w:t>
            </w:r>
            <w:r w:rsidRPr="00BF4CE0">
              <w:rPr>
                <w:rFonts w:cstheme="minorHAnsi"/>
                <w:color w:val="212529"/>
                <w:sz w:val="16"/>
                <w:szCs w:val="16"/>
              </w:rPr>
              <w:t> Slow Course Minor</w:t>
            </w:r>
          </w:p>
        </w:tc>
        <w:tc>
          <w:tcPr>
            <w:tcW w:w="0" w:type="auto"/>
          </w:tcPr>
          <w:p w14:paraId="68915D4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Cow Corner</w:t>
            </w:r>
            <w:r w:rsidRPr="00BF4CE0">
              <w:rPr>
                <w:rFonts w:cstheme="minorHAnsi"/>
                <w:color w:val="212529"/>
                <w:sz w:val="16"/>
                <w:szCs w:val="16"/>
              </w:rPr>
              <w:t> Bob Minor</w:t>
            </w:r>
          </w:p>
        </w:tc>
      </w:tr>
      <w:tr w:rsidR="00BF4CE0" w:rsidRPr="00BF4CE0" w14:paraId="5ABAEF49" w14:textId="77777777" w:rsidTr="00BF4CE0">
        <w:tc>
          <w:tcPr>
            <w:tcW w:w="0" w:type="auto"/>
          </w:tcPr>
          <w:p w14:paraId="1B9C32E9" w14:textId="7AB640E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Crane</w:t>
            </w:r>
            <w:r w:rsidRPr="00BF4CE0">
              <w:rPr>
                <w:rFonts w:cstheme="minorHAnsi"/>
                <w:color w:val="212529"/>
                <w:sz w:val="16"/>
                <w:szCs w:val="16"/>
              </w:rPr>
              <w:t> Slow Course Doubles</w:t>
            </w:r>
          </w:p>
        </w:tc>
        <w:tc>
          <w:tcPr>
            <w:tcW w:w="0" w:type="auto"/>
          </w:tcPr>
          <w:p w14:paraId="5259D13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Crane</w:t>
            </w:r>
            <w:r w:rsidRPr="00BF4CE0">
              <w:rPr>
                <w:rFonts w:cstheme="minorHAnsi"/>
                <w:color w:val="212529"/>
                <w:sz w:val="16"/>
                <w:szCs w:val="16"/>
              </w:rPr>
              <w:t> Bob Doubles</w:t>
            </w:r>
          </w:p>
        </w:tc>
      </w:tr>
      <w:tr w:rsidR="00BF4CE0" w:rsidRPr="00BF4CE0" w14:paraId="188AF4A8" w14:textId="77777777" w:rsidTr="00BF4CE0">
        <w:tc>
          <w:tcPr>
            <w:tcW w:w="0" w:type="auto"/>
          </w:tcPr>
          <w:p w14:paraId="507A9CFC" w14:textId="5DEB6D7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Cranford</w:t>
            </w:r>
            <w:r w:rsidRPr="00BF4CE0">
              <w:rPr>
                <w:rFonts w:cstheme="minorHAnsi"/>
                <w:color w:val="212529"/>
                <w:sz w:val="16"/>
                <w:szCs w:val="16"/>
              </w:rPr>
              <w:t> Slow Course Doubles</w:t>
            </w:r>
          </w:p>
        </w:tc>
        <w:tc>
          <w:tcPr>
            <w:tcW w:w="0" w:type="auto"/>
          </w:tcPr>
          <w:p w14:paraId="0AE544B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Cranford</w:t>
            </w:r>
            <w:r w:rsidRPr="00BF4CE0">
              <w:rPr>
                <w:rFonts w:cstheme="minorHAnsi"/>
                <w:color w:val="212529"/>
                <w:sz w:val="16"/>
                <w:szCs w:val="16"/>
              </w:rPr>
              <w:t> Bob Doubles</w:t>
            </w:r>
          </w:p>
        </w:tc>
      </w:tr>
      <w:tr w:rsidR="00BF4CE0" w:rsidRPr="00BF4CE0" w14:paraId="50F7E4A5" w14:textId="77777777" w:rsidTr="00BF4CE0">
        <w:tc>
          <w:tcPr>
            <w:tcW w:w="0" w:type="auto"/>
          </w:tcPr>
          <w:p w14:paraId="25D89D63" w14:textId="4A4733A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Craswall</w:t>
            </w:r>
            <w:r w:rsidRPr="00BF4CE0">
              <w:rPr>
                <w:rFonts w:cstheme="minorHAnsi"/>
                <w:color w:val="212529"/>
                <w:sz w:val="16"/>
                <w:szCs w:val="16"/>
              </w:rPr>
              <w:t> Slow Course Minor</w:t>
            </w:r>
          </w:p>
        </w:tc>
        <w:tc>
          <w:tcPr>
            <w:tcW w:w="0" w:type="auto"/>
          </w:tcPr>
          <w:p w14:paraId="021A95F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Craswall</w:t>
            </w:r>
            <w:r w:rsidRPr="00BF4CE0">
              <w:rPr>
                <w:rFonts w:cstheme="minorHAnsi"/>
                <w:color w:val="212529"/>
                <w:sz w:val="16"/>
                <w:szCs w:val="16"/>
              </w:rPr>
              <w:t> Bob Minor</w:t>
            </w:r>
          </w:p>
        </w:tc>
      </w:tr>
      <w:tr w:rsidR="00BF4CE0" w:rsidRPr="00BF4CE0" w14:paraId="628B5697" w14:textId="77777777" w:rsidTr="00BF4CE0">
        <w:tc>
          <w:tcPr>
            <w:tcW w:w="0" w:type="auto"/>
          </w:tcPr>
          <w:p w14:paraId="510B6576" w14:textId="35697EA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Credenhill</w:t>
            </w:r>
            <w:r w:rsidRPr="00BF4CE0">
              <w:rPr>
                <w:rFonts w:cstheme="minorHAnsi"/>
                <w:color w:val="212529"/>
                <w:sz w:val="16"/>
                <w:szCs w:val="16"/>
              </w:rPr>
              <w:t> Slow Course Minor</w:t>
            </w:r>
          </w:p>
        </w:tc>
        <w:tc>
          <w:tcPr>
            <w:tcW w:w="0" w:type="auto"/>
          </w:tcPr>
          <w:p w14:paraId="3D40305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Credenhill</w:t>
            </w:r>
            <w:r w:rsidRPr="00BF4CE0">
              <w:rPr>
                <w:rFonts w:cstheme="minorHAnsi"/>
                <w:color w:val="212529"/>
                <w:sz w:val="16"/>
                <w:szCs w:val="16"/>
              </w:rPr>
              <w:t> Bob Minor</w:t>
            </w:r>
          </w:p>
        </w:tc>
      </w:tr>
      <w:tr w:rsidR="00BF4CE0" w:rsidRPr="00BF4CE0" w14:paraId="45921558" w14:textId="77777777" w:rsidTr="00BF4CE0">
        <w:tc>
          <w:tcPr>
            <w:tcW w:w="0" w:type="auto"/>
          </w:tcPr>
          <w:p w14:paraId="1685C8A8" w14:textId="7AF9B33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Croxley</w:t>
            </w:r>
            <w:r w:rsidRPr="00BF4CE0">
              <w:rPr>
                <w:rFonts w:cstheme="minorHAnsi"/>
                <w:color w:val="212529"/>
                <w:sz w:val="16"/>
                <w:szCs w:val="16"/>
              </w:rPr>
              <w:t> Slow Course Minor</w:t>
            </w:r>
          </w:p>
        </w:tc>
        <w:tc>
          <w:tcPr>
            <w:tcW w:w="0" w:type="auto"/>
          </w:tcPr>
          <w:p w14:paraId="256F9AC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Croxley</w:t>
            </w:r>
            <w:r w:rsidRPr="00BF4CE0">
              <w:rPr>
                <w:rFonts w:cstheme="minorHAnsi"/>
                <w:color w:val="212529"/>
                <w:sz w:val="16"/>
                <w:szCs w:val="16"/>
              </w:rPr>
              <w:t> Bob Minor</w:t>
            </w:r>
          </w:p>
        </w:tc>
      </w:tr>
      <w:tr w:rsidR="00BF4CE0" w:rsidRPr="00BF4CE0" w14:paraId="62DC54DD" w14:textId="77777777" w:rsidTr="00BF4CE0">
        <w:tc>
          <w:tcPr>
            <w:tcW w:w="0" w:type="auto"/>
          </w:tcPr>
          <w:p w14:paraId="1049A245" w14:textId="07B0B51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Cwmyoy</w:t>
            </w:r>
            <w:r w:rsidRPr="00BF4CE0">
              <w:rPr>
                <w:rFonts w:cstheme="minorHAnsi"/>
                <w:color w:val="212529"/>
                <w:sz w:val="16"/>
                <w:szCs w:val="16"/>
              </w:rPr>
              <w:t> Slow Course Minor</w:t>
            </w:r>
          </w:p>
        </w:tc>
        <w:tc>
          <w:tcPr>
            <w:tcW w:w="0" w:type="auto"/>
          </w:tcPr>
          <w:p w14:paraId="73E2E79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Cwmyoy</w:t>
            </w:r>
            <w:r w:rsidRPr="00BF4CE0">
              <w:rPr>
                <w:rFonts w:cstheme="minorHAnsi"/>
                <w:color w:val="212529"/>
                <w:sz w:val="16"/>
                <w:szCs w:val="16"/>
              </w:rPr>
              <w:t> Bob Minor</w:t>
            </w:r>
          </w:p>
        </w:tc>
      </w:tr>
      <w:tr w:rsidR="00BF4CE0" w:rsidRPr="00BF4CE0" w14:paraId="636DB932" w14:textId="77777777" w:rsidTr="00BF4CE0">
        <w:tc>
          <w:tcPr>
            <w:tcW w:w="0" w:type="auto"/>
          </w:tcPr>
          <w:p w14:paraId="39B0929A" w14:textId="0B78B8A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Da Staines-upon-Thames Massive</w:t>
            </w:r>
            <w:r w:rsidRPr="00BF4CE0">
              <w:rPr>
                <w:rFonts w:cstheme="minorHAnsi"/>
                <w:color w:val="212529"/>
                <w:sz w:val="16"/>
                <w:szCs w:val="16"/>
              </w:rPr>
              <w:t> Slow Course Triples</w:t>
            </w:r>
          </w:p>
        </w:tc>
        <w:tc>
          <w:tcPr>
            <w:tcW w:w="0" w:type="auto"/>
          </w:tcPr>
          <w:p w14:paraId="45F5028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Da Staines-upon-Thames Massive</w:t>
            </w:r>
            <w:r w:rsidRPr="00BF4CE0">
              <w:rPr>
                <w:rFonts w:cstheme="minorHAnsi"/>
                <w:color w:val="212529"/>
                <w:sz w:val="16"/>
                <w:szCs w:val="16"/>
              </w:rPr>
              <w:t> Bob Triples</w:t>
            </w:r>
          </w:p>
        </w:tc>
      </w:tr>
      <w:tr w:rsidR="00BF4CE0" w:rsidRPr="00BF4CE0" w14:paraId="367CC690" w14:textId="77777777" w:rsidTr="00BF4CE0">
        <w:tc>
          <w:tcPr>
            <w:tcW w:w="0" w:type="auto"/>
          </w:tcPr>
          <w:p w14:paraId="0366A50F" w14:textId="6260BD9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Deep Extra</w:t>
            </w:r>
            <w:r w:rsidRPr="00BF4CE0">
              <w:rPr>
                <w:rFonts w:cstheme="minorHAnsi"/>
                <w:color w:val="212529"/>
                <w:sz w:val="16"/>
                <w:szCs w:val="16"/>
              </w:rPr>
              <w:t> Slow Course Minor</w:t>
            </w:r>
          </w:p>
        </w:tc>
        <w:tc>
          <w:tcPr>
            <w:tcW w:w="0" w:type="auto"/>
          </w:tcPr>
          <w:p w14:paraId="13D6E78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Deep Extra</w:t>
            </w:r>
            <w:r w:rsidRPr="00BF4CE0">
              <w:rPr>
                <w:rFonts w:cstheme="minorHAnsi"/>
                <w:color w:val="212529"/>
                <w:sz w:val="16"/>
                <w:szCs w:val="16"/>
              </w:rPr>
              <w:t> Bob Minor</w:t>
            </w:r>
          </w:p>
        </w:tc>
      </w:tr>
      <w:tr w:rsidR="00BF4CE0" w:rsidRPr="00BF4CE0" w14:paraId="32C11FE6" w14:textId="77777777" w:rsidTr="00BF4CE0">
        <w:tc>
          <w:tcPr>
            <w:tcW w:w="0" w:type="auto"/>
          </w:tcPr>
          <w:p w14:paraId="6BDA55B5" w14:textId="23F0ADE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Denbighshire</w:t>
            </w:r>
            <w:r w:rsidRPr="00BF4CE0">
              <w:rPr>
                <w:rFonts w:cstheme="minorHAnsi"/>
                <w:color w:val="212529"/>
                <w:sz w:val="16"/>
                <w:szCs w:val="16"/>
              </w:rPr>
              <w:t> Slow Course Doubles</w:t>
            </w:r>
          </w:p>
        </w:tc>
        <w:tc>
          <w:tcPr>
            <w:tcW w:w="0" w:type="auto"/>
          </w:tcPr>
          <w:p w14:paraId="3216E0F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Denbighshire</w:t>
            </w:r>
            <w:r w:rsidRPr="00BF4CE0">
              <w:rPr>
                <w:rFonts w:cstheme="minorHAnsi"/>
                <w:color w:val="212529"/>
                <w:sz w:val="16"/>
                <w:szCs w:val="16"/>
              </w:rPr>
              <w:t> Place Doubles</w:t>
            </w:r>
          </w:p>
        </w:tc>
      </w:tr>
      <w:tr w:rsidR="00BF4CE0" w:rsidRPr="00BF4CE0" w14:paraId="49576F28" w14:textId="77777777" w:rsidTr="00BF4CE0">
        <w:tc>
          <w:tcPr>
            <w:tcW w:w="0" w:type="auto"/>
          </w:tcPr>
          <w:p w14:paraId="35F18EED" w14:textId="7FA74C0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Dinmore</w:t>
            </w:r>
            <w:r w:rsidRPr="00BF4CE0">
              <w:rPr>
                <w:rFonts w:cstheme="minorHAnsi"/>
                <w:color w:val="212529"/>
                <w:sz w:val="16"/>
                <w:szCs w:val="16"/>
              </w:rPr>
              <w:t> Slow Course Minor</w:t>
            </w:r>
          </w:p>
        </w:tc>
        <w:tc>
          <w:tcPr>
            <w:tcW w:w="0" w:type="auto"/>
          </w:tcPr>
          <w:p w14:paraId="0F04E1C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Dinmore</w:t>
            </w:r>
            <w:r w:rsidRPr="00BF4CE0">
              <w:rPr>
                <w:rFonts w:cstheme="minorHAnsi"/>
                <w:color w:val="212529"/>
                <w:sz w:val="16"/>
                <w:szCs w:val="16"/>
              </w:rPr>
              <w:t> Bob Minor</w:t>
            </w:r>
          </w:p>
        </w:tc>
      </w:tr>
      <w:tr w:rsidR="00BF4CE0" w:rsidRPr="00BF4CE0" w14:paraId="13796E57" w14:textId="77777777" w:rsidTr="00BF4CE0">
        <w:tc>
          <w:tcPr>
            <w:tcW w:w="0" w:type="auto"/>
          </w:tcPr>
          <w:p w14:paraId="3A502AC6" w14:textId="302E15B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Dollis Hill</w:t>
            </w:r>
            <w:r w:rsidRPr="00BF4CE0">
              <w:rPr>
                <w:rFonts w:cstheme="minorHAnsi"/>
                <w:color w:val="212529"/>
                <w:sz w:val="16"/>
                <w:szCs w:val="16"/>
              </w:rPr>
              <w:t> Slow Course Minor</w:t>
            </w:r>
          </w:p>
        </w:tc>
        <w:tc>
          <w:tcPr>
            <w:tcW w:w="0" w:type="auto"/>
          </w:tcPr>
          <w:p w14:paraId="3085AE3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Dollis Hill</w:t>
            </w:r>
            <w:r w:rsidRPr="00BF4CE0">
              <w:rPr>
                <w:rFonts w:cstheme="minorHAnsi"/>
                <w:color w:val="212529"/>
                <w:sz w:val="16"/>
                <w:szCs w:val="16"/>
              </w:rPr>
              <w:t> Bob Minor</w:t>
            </w:r>
          </w:p>
        </w:tc>
      </w:tr>
      <w:tr w:rsidR="00BF4CE0" w:rsidRPr="00BF4CE0" w14:paraId="0FCDC8B5" w14:textId="77777777" w:rsidTr="00BF4CE0">
        <w:tc>
          <w:tcPr>
            <w:tcW w:w="0" w:type="auto"/>
          </w:tcPr>
          <w:p w14:paraId="348ACAD6" w14:textId="7E3DD91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Dorney</w:t>
            </w:r>
            <w:r w:rsidRPr="00BF4CE0">
              <w:rPr>
                <w:rFonts w:cstheme="minorHAnsi"/>
                <w:color w:val="212529"/>
                <w:sz w:val="16"/>
                <w:szCs w:val="16"/>
              </w:rPr>
              <w:t> Slow Course Minor</w:t>
            </w:r>
          </w:p>
        </w:tc>
        <w:tc>
          <w:tcPr>
            <w:tcW w:w="0" w:type="auto"/>
          </w:tcPr>
          <w:p w14:paraId="4B94354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Dorney</w:t>
            </w:r>
            <w:r w:rsidRPr="00BF4CE0">
              <w:rPr>
                <w:rFonts w:cstheme="minorHAnsi"/>
                <w:color w:val="212529"/>
                <w:sz w:val="16"/>
                <w:szCs w:val="16"/>
              </w:rPr>
              <w:t> Bob Minor</w:t>
            </w:r>
          </w:p>
        </w:tc>
      </w:tr>
      <w:tr w:rsidR="00BF4CE0" w:rsidRPr="00BF4CE0" w14:paraId="112E04CA" w14:textId="77777777" w:rsidTr="00BF4CE0">
        <w:tc>
          <w:tcPr>
            <w:tcW w:w="0" w:type="auto"/>
          </w:tcPr>
          <w:p w14:paraId="64997349" w14:textId="46BDDA2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Dunwich</w:t>
            </w:r>
            <w:r w:rsidRPr="00BF4CE0">
              <w:rPr>
                <w:rFonts w:cstheme="minorHAnsi"/>
                <w:color w:val="212529"/>
                <w:sz w:val="16"/>
                <w:szCs w:val="16"/>
              </w:rPr>
              <w:t> Slow Course Minor</w:t>
            </w:r>
          </w:p>
        </w:tc>
        <w:tc>
          <w:tcPr>
            <w:tcW w:w="0" w:type="auto"/>
          </w:tcPr>
          <w:p w14:paraId="6DE8A5D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Dunwich</w:t>
            </w:r>
            <w:r w:rsidRPr="00BF4CE0">
              <w:rPr>
                <w:rFonts w:cstheme="minorHAnsi"/>
                <w:color w:val="212529"/>
                <w:sz w:val="16"/>
                <w:szCs w:val="16"/>
              </w:rPr>
              <w:t> Bob Minor</w:t>
            </w:r>
          </w:p>
        </w:tc>
      </w:tr>
      <w:tr w:rsidR="00BF4CE0" w:rsidRPr="00BF4CE0" w14:paraId="66FB146E" w14:textId="77777777" w:rsidTr="00BF4CE0">
        <w:tc>
          <w:tcPr>
            <w:tcW w:w="0" w:type="auto"/>
          </w:tcPr>
          <w:p w14:paraId="2D7A8656" w14:textId="1976B64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Durlow Common</w:t>
            </w:r>
            <w:r w:rsidRPr="00BF4CE0">
              <w:rPr>
                <w:rFonts w:cstheme="minorHAnsi"/>
                <w:color w:val="212529"/>
                <w:sz w:val="16"/>
                <w:szCs w:val="16"/>
              </w:rPr>
              <w:t> Slow Course Minor</w:t>
            </w:r>
          </w:p>
        </w:tc>
        <w:tc>
          <w:tcPr>
            <w:tcW w:w="0" w:type="auto"/>
          </w:tcPr>
          <w:p w14:paraId="5080599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Durlow Common</w:t>
            </w:r>
            <w:r w:rsidRPr="00BF4CE0">
              <w:rPr>
                <w:rFonts w:cstheme="minorHAnsi"/>
                <w:color w:val="212529"/>
                <w:sz w:val="16"/>
                <w:szCs w:val="16"/>
              </w:rPr>
              <w:t> Bob Minor</w:t>
            </w:r>
          </w:p>
        </w:tc>
      </w:tr>
      <w:tr w:rsidR="00BF4CE0" w:rsidRPr="00BF4CE0" w14:paraId="60FD28DD" w14:textId="77777777" w:rsidTr="00BF4CE0">
        <w:tc>
          <w:tcPr>
            <w:tcW w:w="0" w:type="auto"/>
          </w:tcPr>
          <w:p w14:paraId="494BC0D6" w14:textId="460485D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Ealing Common</w:t>
            </w:r>
            <w:r w:rsidRPr="00BF4CE0">
              <w:rPr>
                <w:rFonts w:cstheme="minorHAnsi"/>
                <w:color w:val="212529"/>
                <w:sz w:val="16"/>
                <w:szCs w:val="16"/>
              </w:rPr>
              <w:t> Slow Course Minor</w:t>
            </w:r>
          </w:p>
        </w:tc>
        <w:tc>
          <w:tcPr>
            <w:tcW w:w="0" w:type="auto"/>
          </w:tcPr>
          <w:p w14:paraId="7A31BBC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Ealing Common</w:t>
            </w:r>
            <w:r w:rsidRPr="00BF4CE0">
              <w:rPr>
                <w:rFonts w:cstheme="minorHAnsi"/>
                <w:color w:val="212529"/>
                <w:sz w:val="16"/>
                <w:szCs w:val="16"/>
              </w:rPr>
              <w:t> Bob Minor</w:t>
            </w:r>
          </w:p>
        </w:tc>
      </w:tr>
      <w:tr w:rsidR="00BF4CE0" w:rsidRPr="00BF4CE0" w14:paraId="084CE1FB" w14:textId="77777777" w:rsidTr="00BF4CE0">
        <w:tc>
          <w:tcPr>
            <w:tcW w:w="0" w:type="auto"/>
          </w:tcPr>
          <w:p w14:paraId="6B159E65" w14:textId="0FDBA53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Eardisley</w:t>
            </w:r>
            <w:r w:rsidRPr="00BF4CE0">
              <w:rPr>
                <w:rFonts w:cstheme="minorHAnsi"/>
                <w:color w:val="212529"/>
                <w:sz w:val="16"/>
                <w:szCs w:val="16"/>
              </w:rPr>
              <w:t> Slow Course Minor</w:t>
            </w:r>
          </w:p>
        </w:tc>
        <w:tc>
          <w:tcPr>
            <w:tcW w:w="0" w:type="auto"/>
          </w:tcPr>
          <w:p w14:paraId="376A690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Eardisley Slow</w:t>
            </w:r>
            <w:r w:rsidRPr="00BF4CE0">
              <w:rPr>
                <w:rFonts w:cstheme="minorHAnsi"/>
                <w:color w:val="212529"/>
                <w:sz w:val="16"/>
                <w:szCs w:val="16"/>
              </w:rPr>
              <w:t> Bob Minor</w:t>
            </w:r>
          </w:p>
        </w:tc>
      </w:tr>
      <w:tr w:rsidR="00BF4CE0" w:rsidRPr="00BF4CE0" w14:paraId="4815493D" w14:textId="77777777" w:rsidTr="00BF4CE0">
        <w:tc>
          <w:tcPr>
            <w:tcW w:w="0" w:type="auto"/>
          </w:tcPr>
          <w:p w14:paraId="08860DE3" w14:textId="7ECCD49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Earls Court</w:t>
            </w:r>
            <w:r w:rsidRPr="00BF4CE0">
              <w:rPr>
                <w:rFonts w:cstheme="minorHAnsi"/>
                <w:color w:val="212529"/>
                <w:sz w:val="16"/>
                <w:szCs w:val="16"/>
              </w:rPr>
              <w:t> Slow Course Minor</w:t>
            </w:r>
          </w:p>
        </w:tc>
        <w:tc>
          <w:tcPr>
            <w:tcW w:w="0" w:type="auto"/>
          </w:tcPr>
          <w:p w14:paraId="19CF7DA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Earls Court</w:t>
            </w:r>
            <w:r w:rsidRPr="00BF4CE0">
              <w:rPr>
                <w:rFonts w:cstheme="minorHAnsi"/>
                <w:color w:val="212529"/>
                <w:sz w:val="16"/>
                <w:szCs w:val="16"/>
              </w:rPr>
              <w:t> Bob Minor</w:t>
            </w:r>
          </w:p>
        </w:tc>
      </w:tr>
      <w:tr w:rsidR="00BF4CE0" w:rsidRPr="00BF4CE0" w14:paraId="3E8F7F55" w14:textId="77777777" w:rsidTr="00BF4CE0">
        <w:tc>
          <w:tcPr>
            <w:tcW w:w="0" w:type="auto"/>
          </w:tcPr>
          <w:p w14:paraId="73A77882" w14:textId="2877CC2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Easily Done!</w:t>
            </w:r>
            <w:r w:rsidRPr="00BF4CE0">
              <w:rPr>
                <w:rFonts w:cstheme="minorHAnsi"/>
                <w:color w:val="212529"/>
                <w:sz w:val="16"/>
                <w:szCs w:val="16"/>
              </w:rPr>
              <w:t> Slow Course Minor</w:t>
            </w:r>
          </w:p>
        </w:tc>
        <w:tc>
          <w:tcPr>
            <w:tcW w:w="0" w:type="auto"/>
          </w:tcPr>
          <w:p w14:paraId="7AC6FAC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Easily Done!</w:t>
            </w:r>
            <w:r w:rsidRPr="00BF4CE0">
              <w:rPr>
                <w:rFonts w:cstheme="minorHAnsi"/>
                <w:color w:val="212529"/>
                <w:sz w:val="16"/>
                <w:szCs w:val="16"/>
              </w:rPr>
              <w:t> Bob Minor</w:t>
            </w:r>
          </w:p>
        </w:tc>
      </w:tr>
      <w:tr w:rsidR="00BF4CE0" w:rsidRPr="00BF4CE0" w14:paraId="5A96AF66" w14:textId="77777777" w:rsidTr="00BF4CE0">
        <w:tc>
          <w:tcPr>
            <w:tcW w:w="0" w:type="auto"/>
          </w:tcPr>
          <w:p w14:paraId="2214AE08" w14:textId="5C92CAE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East Finchley</w:t>
            </w:r>
            <w:r w:rsidRPr="00BF4CE0">
              <w:rPr>
                <w:rFonts w:cstheme="minorHAnsi"/>
                <w:color w:val="212529"/>
                <w:sz w:val="16"/>
                <w:szCs w:val="16"/>
              </w:rPr>
              <w:t> Slow Course Minor</w:t>
            </w:r>
          </w:p>
        </w:tc>
        <w:tc>
          <w:tcPr>
            <w:tcW w:w="0" w:type="auto"/>
          </w:tcPr>
          <w:p w14:paraId="0E652DB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East Finchley</w:t>
            </w:r>
            <w:r w:rsidRPr="00BF4CE0">
              <w:rPr>
                <w:rFonts w:cstheme="minorHAnsi"/>
                <w:color w:val="212529"/>
                <w:sz w:val="16"/>
                <w:szCs w:val="16"/>
              </w:rPr>
              <w:t> Bob Minor</w:t>
            </w:r>
          </w:p>
        </w:tc>
      </w:tr>
      <w:tr w:rsidR="00BF4CE0" w:rsidRPr="00BF4CE0" w14:paraId="77AE3EF1" w14:textId="77777777" w:rsidTr="00BF4CE0">
        <w:tc>
          <w:tcPr>
            <w:tcW w:w="0" w:type="auto"/>
          </w:tcPr>
          <w:p w14:paraId="61D3BC90" w14:textId="375890B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East London Line</w:t>
            </w:r>
            <w:r w:rsidRPr="00BF4CE0">
              <w:rPr>
                <w:rFonts w:cstheme="minorHAnsi"/>
                <w:color w:val="212529"/>
                <w:sz w:val="16"/>
                <w:szCs w:val="16"/>
              </w:rPr>
              <w:t> Slow Course Minor</w:t>
            </w:r>
          </w:p>
        </w:tc>
        <w:tc>
          <w:tcPr>
            <w:tcW w:w="0" w:type="auto"/>
          </w:tcPr>
          <w:p w14:paraId="12F5B85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East London Line</w:t>
            </w:r>
            <w:r w:rsidRPr="00BF4CE0">
              <w:rPr>
                <w:rFonts w:cstheme="minorHAnsi"/>
                <w:color w:val="212529"/>
                <w:sz w:val="16"/>
                <w:szCs w:val="16"/>
              </w:rPr>
              <w:t> Bob Minor</w:t>
            </w:r>
          </w:p>
        </w:tc>
      </w:tr>
      <w:tr w:rsidR="00BF4CE0" w:rsidRPr="00BF4CE0" w14:paraId="5A25A8A0" w14:textId="77777777" w:rsidTr="00BF4CE0">
        <w:tc>
          <w:tcPr>
            <w:tcW w:w="0" w:type="auto"/>
          </w:tcPr>
          <w:p w14:paraId="72B1931E" w14:textId="3291BCA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Eastcote</w:t>
            </w:r>
            <w:r w:rsidRPr="00BF4CE0">
              <w:rPr>
                <w:rFonts w:cstheme="minorHAnsi"/>
                <w:color w:val="212529"/>
                <w:sz w:val="16"/>
                <w:szCs w:val="16"/>
              </w:rPr>
              <w:t> Slow Course Minor</w:t>
            </w:r>
          </w:p>
        </w:tc>
        <w:tc>
          <w:tcPr>
            <w:tcW w:w="0" w:type="auto"/>
          </w:tcPr>
          <w:p w14:paraId="2165D19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Eastcote</w:t>
            </w:r>
            <w:r w:rsidRPr="00BF4CE0">
              <w:rPr>
                <w:rFonts w:cstheme="minorHAnsi"/>
                <w:color w:val="212529"/>
                <w:sz w:val="16"/>
                <w:szCs w:val="16"/>
              </w:rPr>
              <w:t> Bob Minor</w:t>
            </w:r>
          </w:p>
        </w:tc>
      </w:tr>
      <w:tr w:rsidR="00BF4CE0" w:rsidRPr="00BF4CE0" w14:paraId="0F7F6D1A" w14:textId="77777777" w:rsidTr="00BF4CE0">
        <w:tc>
          <w:tcPr>
            <w:tcW w:w="0" w:type="auto"/>
          </w:tcPr>
          <w:p w14:paraId="71C2F31D" w14:textId="1E5303E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Eaton Hill</w:t>
            </w:r>
            <w:r w:rsidRPr="00BF4CE0">
              <w:rPr>
                <w:rFonts w:cstheme="minorHAnsi"/>
                <w:color w:val="212529"/>
                <w:sz w:val="16"/>
                <w:szCs w:val="16"/>
              </w:rPr>
              <w:t> Slow Course Minor</w:t>
            </w:r>
          </w:p>
        </w:tc>
        <w:tc>
          <w:tcPr>
            <w:tcW w:w="0" w:type="auto"/>
          </w:tcPr>
          <w:p w14:paraId="5EF59C7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Eaton Hill</w:t>
            </w:r>
            <w:r w:rsidRPr="00BF4CE0">
              <w:rPr>
                <w:rFonts w:cstheme="minorHAnsi"/>
                <w:color w:val="212529"/>
                <w:sz w:val="16"/>
                <w:szCs w:val="16"/>
              </w:rPr>
              <w:t> Bob Minor</w:t>
            </w:r>
          </w:p>
        </w:tc>
      </w:tr>
      <w:tr w:rsidR="00BF4CE0" w:rsidRPr="00BF4CE0" w14:paraId="67E80EF7" w14:textId="77777777" w:rsidTr="00BF4CE0">
        <w:tc>
          <w:tcPr>
            <w:tcW w:w="0" w:type="auto"/>
          </w:tcPr>
          <w:p w14:paraId="26892DF4" w14:textId="3296AAB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Eden Gardens</w:t>
            </w:r>
            <w:r w:rsidRPr="00BF4CE0">
              <w:rPr>
                <w:rFonts w:cstheme="minorHAnsi"/>
                <w:color w:val="212529"/>
                <w:sz w:val="16"/>
                <w:szCs w:val="16"/>
              </w:rPr>
              <w:t> Slow Course Minor</w:t>
            </w:r>
          </w:p>
        </w:tc>
        <w:tc>
          <w:tcPr>
            <w:tcW w:w="0" w:type="auto"/>
          </w:tcPr>
          <w:p w14:paraId="77B4A34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Eden Gardens</w:t>
            </w:r>
            <w:r w:rsidRPr="00BF4CE0">
              <w:rPr>
                <w:rFonts w:cstheme="minorHAnsi"/>
                <w:color w:val="212529"/>
                <w:sz w:val="16"/>
                <w:szCs w:val="16"/>
              </w:rPr>
              <w:t> Bob Minor</w:t>
            </w:r>
          </w:p>
        </w:tc>
      </w:tr>
      <w:tr w:rsidR="00BF4CE0" w:rsidRPr="00BF4CE0" w14:paraId="2844A273" w14:textId="77777777" w:rsidTr="00BF4CE0">
        <w:tc>
          <w:tcPr>
            <w:tcW w:w="0" w:type="auto"/>
          </w:tcPr>
          <w:p w14:paraId="4C92FA76" w14:textId="1CAE29A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Eden Park</w:t>
            </w:r>
            <w:r w:rsidRPr="00BF4CE0">
              <w:rPr>
                <w:rFonts w:cstheme="minorHAnsi"/>
                <w:color w:val="212529"/>
                <w:sz w:val="16"/>
                <w:szCs w:val="16"/>
              </w:rPr>
              <w:t> Slow Course Minor</w:t>
            </w:r>
          </w:p>
        </w:tc>
        <w:tc>
          <w:tcPr>
            <w:tcW w:w="0" w:type="auto"/>
          </w:tcPr>
          <w:p w14:paraId="3D9F6DD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Eden Park</w:t>
            </w:r>
            <w:r w:rsidRPr="00BF4CE0">
              <w:rPr>
                <w:rFonts w:cstheme="minorHAnsi"/>
                <w:color w:val="212529"/>
                <w:sz w:val="16"/>
                <w:szCs w:val="16"/>
              </w:rPr>
              <w:t> Bob Minor</w:t>
            </w:r>
          </w:p>
        </w:tc>
      </w:tr>
      <w:tr w:rsidR="00BF4CE0" w:rsidRPr="00BF4CE0" w14:paraId="5042B6A3" w14:textId="77777777" w:rsidTr="00BF4CE0">
        <w:tc>
          <w:tcPr>
            <w:tcW w:w="0" w:type="auto"/>
          </w:tcPr>
          <w:p w14:paraId="6C18E01B" w14:textId="0AD66BF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Edgbaston</w:t>
            </w:r>
            <w:r w:rsidRPr="00BF4CE0">
              <w:rPr>
                <w:rFonts w:cstheme="minorHAnsi"/>
                <w:color w:val="212529"/>
                <w:sz w:val="16"/>
                <w:szCs w:val="16"/>
              </w:rPr>
              <w:t> Slow Course Minor</w:t>
            </w:r>
          </w:p>
        </w:tc>
        <w:tc>
          <w:tcPr>
            <w:tcW w:w="0" w:type="auto"/>
          </w:tcPr>
          <w:p w14:paraId="115A4CD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Edgbaston Slow</w:t>
            </w:r>
            <w:r w:rsidRPr="00BF4CE0">
              <w:rPr>
                <w:rFonts w:cstheme="minorHAnsi"/>
                <w:color w:val="212529"/>
                <w:sz w:val="16"/>
                <w:szCs w:val="16"/>
              </w:rPr>
              <w:t> Bob Minor</w:t>
            </w:r>
          </w:p>
        </w:tc>
      </w:tr>
      <w:tr w:rsidR="00BF4CE0" w:rsidRPr="00BF4CE0" w14:paraId="346A08D9" w14:textId="77777777" w:rsidTr="00BF4CE0">
        <w:tc>
          <w:tcPr>
            <w:tcW w:w="0" w:type="auto"/>
          </w:tcPr>
          <w:p w14:paraId="2A655F96" w14:textId="7AEA81B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Edgware Road</w:t>
            </w:r>
            <w:r w:rsidRPr="00BF4CE0">
              <w:rPr>
                <w:rFonts w:cstheme="minorHAnsi"/>
                <w:color w:val="212529"/>
                <w:sz w:val="16"/>
                <w:szCs w:val="16"/>
              </w:rPr>
              <w:t> Slow Course Minor</w:t>
            </w:r>
          </w:p>
        </w:tc>
        <w:tc>
          <w:tcPr>
            <w:tcW w:w="0" w:type="auto"/>
          </w:tcPr>
          <w:p w14:paraId="0E10C53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Edgware Road</w:t>
            </w:r>
            <w:r w:rsidRPr="00BF4CE0">
              <w:rPr>
                <w:rFonts w:cstheme="minorHAnsi"/>
                <w:color w:val="212529"/>
                <w:sz w:val="16"/>
                <w:szCs w:val="16"/>
              </w:rPr>
              <w:t> Bob Minor</w:t>
            </w:r>
          </w:p>
        </w:tc>
      </w:tr>
      <w:tr w:rsidR="00BF4CE0" w:rsidRPr="00BF4CE0" w14:paraId="2BCBB6CC" w14:textId="77777777" w:rsidTr="00BF4CE0">
        <w:tc>
          <w:tcPr>
            <w:tcW w:w="0" w:type="auto"/>
          </w:tcPr>
          <w:p w14:paraId="62E24612" w14:textId="402576F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Edgware</w:t>
            </w:r>
            <w:r w:rsidRPr="00BF4CE0">
              <w:rPr>
                <w:rFonts w:cstheme="minorHAnsi"/>
                <w:color w:val="212529"/>
                <w:sz w:val="16"/>
                <w:szCs w:val="16"/>
              </w:rPr>
              <w:t> Slow Course Minor</w:t>
            </w:r>
          </w:p>
        </w:tc>
        <w:tc>
          <w:tcPr>
            <w:tcW w:w="0" w:type="auto"/>
          </w:tcPr>
          <w:p w14:paraId="1DA7073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Edgware</w:t>
            </w:r>
            <w:r w:rsidRPr="00BF4CE0">
              <w:rPr>
                <w:rFonts w:cstheme="minorHAnsi"/>
                <w:color w:val="212529"/>
                <w:sz w:val="16"/>
                <w:szCs w:val="16"/>
              </w:rPr>
              <w:t> Bob Minor</w:t>
            </w:r>
          </w:p>
        </w:tc>
      </w:tr>
      <w:tr w:rsidR="00BF4CE0" w:rsidRPr="00BF4CE0" w14:paraId="06739AFE" w14:textId="77777777" w:rsidTr="00BF4CE0">
        <w:tc>
          <w:tcPr>
            <w:tcW w:w="0" w:type="auto"/>
          </w:tcPr>
          <w:p w14:paraId="41307B56" w14:textId="5BD0F6B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Edwyn Ralph</w:t>
            </w:r>
            <w:r w:rsidRPr="00BF4CE0">
              <w:rPr>
                <w:rFonts w:cstheme="minorHAnsi"/>
                <w:color w:val="212529"/>
                <w:sz w:val="16"/>
                <w:szCs w:val="16"/>
              </w:rPr>
              <w:t> Slow Course Minor</w:t>
            </w:r>
          </w:p>
        </w:tc>
        <w:tc>
          <w:tcPr>
            <w:tcW w:w="0" w:type="auto"/>
          </w:tcPr>
          <w:p w14:paraId="7BF87A2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Edwyn Ralph</w:t>
            </w:r>
            <w:r w:rsidRPr="00BF4CE0">
              <w:rPr>
                <w:rFonts w:cstheme="minorHAnsi"/>
                <w:color w:val="212529"/>
                <w:sz w:val="16"/>
                <w:szCs w:val="16"/>
              </w:rPr>
              <w:t> Bob Minor</w:t>
            </w:r>
          </w:p>
        </w:tc>
      </w:tr>
      <w:tr w:rsidR="00BF4CE0" w:rsidRPr="00BF4CE0" w14:paraId="096BFC00" w14:textId="77777777" w:rsidTr="00BF4CE0">
        <w:tc>
          <w:tcPr>
            <w:tcW w:w="0" w:type="auto"/>
          </w:tcPr>
          <w:p w14:paraId="1C0DADF6" w14:textId="4F1B4A4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Eton</w:t>
            </w:r>
            <w:r w:rsidRPr="00BF4CE0">
              <w:rPr>
                <w:rFonts w:cstheme="minorHAnsi"/>
                <w:color w:val="212529"/>
                <w:sz w:val="16"/>
                <w:szCs w:val="16"/>
              </w:rPr>
              <w:t> Slow Course Doubles</w:t>
            </w:r>
          </w:p>
        </w:tc>
        <w:tc>
          <w:tcPr>
            <w:tcW w:w="0" w:type="auto"/>
          </w:tcPr>
          <w:p w14:paraId="53D765D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Eton</w:t>
            </w:r>
            <w:r w:rsidRPr="00BF4CE0">
              <w:rPr>
                <w:rFonts w:cstheme="minorHAnsi"/>
                <w:color w:val="212529"/>
                <w:sz w:val="16"/>
                <w:szCs w:val="16"/>
              </w:rPr>
              <w:t> Place Doubles</w:t>
            </w:r>
          </w:p>
        </w:tc>
      </w:tr>
      <w:tr w:rsidR="00BF4CE0" w:rsidRPr="00BF4CE0" w14:paraId="467B097C" w14:textId="77777777" w:rsidTr="00BF4CE0">
        <w:tc>
          <w:tcPr>
            <w:tcW w:w="0" w:type="auto"/>
          </w:tcPr>
          <w:p w14:paraId="0EAF3344" w14:textId="3D58624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Euston Square</w:t>
            </w:r>
            <w:r w:rsidRPr="00BF4CE0">
              <w:rPr>
                <w:rFonts w:cstheme="minorHAnsi"/>
                <w:color w:val="212529"/>
                <w:sz w:val="16"/>
                <w:szCs w:val="16"/>
              </w:rPr>
              <w:t> Slow Course Minor</w:t>
            </w:r>
          </w:p>
        </w:tc>
        <w:tc>
          <w:tcPr>
            <w:tcW w:w="0" w:type="auto"/>
          </w:tcPr>
          <w:p w14:paraId="724E721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Euston Square</w:t>
            </w:r>
            <w:r w:rsidRPr="00BF4CE0">
              <w:rPr>
                <w:rFonts w:cstheme="minorHAnsi"/>
                <w:color w:val="212529"/>
                <w:sz w:val="16"/>
                <w:szCs w:val="16"/>
              </w:rPr>
              <w:t> Bob Minor</w:t>
            </w:r>
          </w:p>
        </w:tc>
      </w:tr>
      <w:tr w:rsidR="00BF4CE0" w:rsidRPr="00BF4CE0" w14:paraId="0A938B23" w14:textId="77777777" w:rsidTr="00BF4CE0">
        <w:tc>
          <w:tcPr>
            <w:tcW w:w="0" w:type="auto"/>
          </w:tcPr>
          <w:p w14:paraId="7927B814" w14:textId="30440F1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Ewyas Harold</w:t>
            </w:r>
            <w:r w:rsidRPr="00BF4CE0">
              <w:rPr>
                <w:rFonts w:cstheme="minorHAnsi"/>
                <w:color w:val="212529"/>
                <w:sz w:val="16"/>
                <w:szCs w:val="16"/>
              </w:rPr>
              <w:t> Slow Course Minor</w:t>
            </w:r>
          </w:p>
        </w:tc>
        <w:tc>
          <w:tcPr>
            <w:tcW w:w="0" w:type="auto"/>
          </w:tcPr>
          <w:p w14:paraId="03CDD5E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Ewyas Harold Slow</w:t>
            </w:r>
            <w:r w:rsidRPr="00BF4CE0">
              <w:rPr>
                <w:rFonts w:cstheme="minorHAnsi"/>
                <w:color w:val="212529"/>
                <w:sz w:val="16"/>
                <w:szCs w:val="16"/>
              </w:rPr>
              <w:t> Bob Minor</w:t>
            </w:r>
          </w:p>
        </w:tc>
      </w:tr>
      <w:tr w:rsidR="00BF4CE0" w:rsidRPr="00BF4CE0" w14:paraId="73797552" w14:textId="77777777" w:rsidTr="00BF4CE0">
        <w:tc>
          <w:tcPr>
            <w:tcW w:w="0" w:type="auto"/>
          </w:tcPr>
          <w:p w14:paraId="594D6221" w14:textId="33FC237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Finchley Central</w:t>
            </w:r>
            <w:r w:rsidRPr="00BF4CE0">
              <w:rPr>
                <w:rFonts w:cstheme="minorHAnsi"/>
                <w:color w:val="212529"/>
                <w:sz w:val="16"/>
                <w:szCs w:val="16"/>
              </w:rPr>
              <w:t> Slow Course Minor</w:t>
            </w:r>
          </w:p>
        </w:tc>
        <w:tc>
          <w:tcPr>
            <w:tcW w:w="0" w:type="auto"/>
          </w:tcPr>
          <w:p w14:paraId="08BA707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Finchley Central</w:t>
            </w:r>
            <w:r w:rsidRPr="00BF4CE0">
              <w:rPr>
                <w:rFonts w:cstheme="minorHAnsi"/>
                <w:color w:val="212529"/>
                <w:sz w:val="16"/>
                <w:szCs w:val="16"/>
              </w:rPr>
              <w:t> Bob Minor</w:t>
            </w:r>
          </w:p>
        </w:tc>
      </w:tr>
      <w:tr w:rsidR="00BF4CE0" w:rsidRPr="00BF4CE0" w14:paraId="7134130B" w14:textId="77777777" w:rsidTr="00BF4CE0">
        <w:tc>
          <w:tcPr>
            <w:tcW w:w="0" w:type="auto"/>
          </w:tcPr>
          <w:p w14:paraId="1596C0CE" w14:textId="6382E69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Finchley Road</w:t>
            </w:r>
            <w:r w:rsidRPr="00BF4CE0">
              <w:rPr>
                <w:rFonts w:cstheme="minorHAnsi"/>
                <w:color w:val="212529"/>
                <w:sz w:val="16"/>
                <w:szCs w:val="16"/>
              </w:rPr>
              <w:t> Slow Course Minor</w:t>
            </w:r>
          </w:p>
        </w:tc>
        <w:tc>
          <w:tcPr>
            <w:tcW w:w="0" w:type="auto"/>
          </w:tcPr>
          <w:p w14:paraId="536F559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Finchley Road</w:t>
            </w:r>
            <w:r w:rsidRPr="00BF4CE0">
              <w:rPr>
                <w:rFonts w:cstheme="minorHAnsi"/>
                <w:color w:val="212529"/>
                <w:sz w:val="16"/>
                <w:szCs w:val="16"/>
              </w:rPr>
              <w:t> Bob Minor</w:t>
            </w:r>
          </w:p>
        </w:tc>
      </w:tr>
      <w:tr w:rsidR="00BF4CE0" w:rsidRPr="00BF4CE0" w14:paraId="1DFC9632" w14:textId="77777777" w:rsidTr="00BF4CE0">
        <w:tc>
          <w:tcPr>
            <w:tcW w:w="0" w:type="auto"/>
          </w:tcPr>
          <w:p w14:paraId="75CB70DF" w14:textId="736594D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Fine Leg</w:t>
            </w:r>
            <w:r w:rsidRPr="00BF4CE0">
              <w:rPr>
                <w:rFonts w:cstheme="minorHAnsi"/>
                <w:color w:val="212529"/>
                <w:sz w:val="16"/>
                <w:szCs w:val="16"/>
              </w:rPr>
              <w:t> Slow Course Minor</w:t>
            </w:r>
          </w:p>
        </w:tc>
        <w:tc>
          <w:tcPr>
            <w:tcW w:w="0" w:type="auto"/>
          </w:tcPr>
          <w:p w14:paraId="18B6202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Fine Leg</w:t>
            </w:r>
            <w:r w:rsidRPr="00BF4CE0">
              <w:rPr>
                <w:rFonts w:cstheme="minorHAnsi"/>
                <w:color w:val="212529"/>
                <w:sz w:val="16"/>
                <w:szCs w:val="16"/>
              </w:rPr>
              <w:t> Bob Minor</w:t>
            </w:r>
          </w:p>
        </w:tc>
      </w:tr>
      <w:tr w:rsidR="00BF4CE0" w:rsidRPr="00BF4CE0" w14:paraId="75177E3B" w14:textId="77777777" w:rsidTr="00BF4CE0">
        <w:tc>
          <w:tcPr>
            <w:tcW w:w="0" w:type="auto"/>
          </w:tcPr>
          <w:p w14:paraId="7E1AB2B5" w14:textId="6588DAB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Finsbury Park</w:t>
            </w:r>
            <w:r w:rsidRPr="00BF4CE0">
              <w:rPr>
                <w:rFonts w:cstheme="minorHAnsi"/>
                <w:color w:val="212529"/>
                <w:sz w:val="16"/>
                <w:szCs w:val="16"/>
              </w:rPr>
              <w:t> Slow Course Minor</w:t>
            </w:r>
          </w:p>
        </w:tc>
        <w:tc>
          <w:tcPr>
            <w:tcW w:w="0" w:type="auto"/>
          </w:tcPr>
          <w:p w14:paraId="6146D2F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Finsbury Park Slow</w:t>
            </w:r>
            <w:r w:rsidRPr="00BF4CE0">
              <w:rPr>
                <w:rFonts w:cstheme="minorHAnsi"/>
                <w:color w:val="212529"/>
                <w:sz w:val="16"/>
                <w:szCs w:val="16"/>
              </w:rPr>
              <w:t> Bob Minor</w:t>
            </w:r>
          </w:p>
        </w:tc>
      </w:tr>
      <w:tr w:rsidR="00BF4CE0" w:rsidRPr="00BF4CE0" w14:paraId="5637C6F1" w14:textId="77777777" w:rsidTr="00BF4CE0">
        <w:tc>
          <w:tcPr>
            <w:tcW w:w="0" w:type="auto"/>
          </w:tcPr>
          <w:p w14:paraId="215281FD" w14:textId="76749F3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Fly Slip</w:t>
            </w:r>
            <w:r w:rsidRPr="00BF4CE0">
              <w:rPr>
                <w:rFonts w:cstheme="minorHAnsi"/>
                <w:color w:val="212529"/>
                <w:sz w:val="16"/>
                <w:szCs w:val="16"/>
              </w:rPr>
              <w:t> Slow Course Minor</w:t>
            </w:r>
          </w:p>
        </w:tc>
        <w:tc>
          <w:tcPr>
            <w:tcW w:w="0" w:type="auto"/>
          </w:tcPr>
          <w:p w14:paraId="755197C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Fly Slip</w:t>
            </w:r>
            <w:r w:rsidRPr="00BF4CE0">
              <w:rPr>
                <w:rFonts w:cstheme="minorHAnsi"/>
                <w:color w:val="212529"/>
                <w:sz w:val="16"/>
                <w:szCs w:val="16"/>
              </w:rPr>
              <w:t> Bob Minor</w:t>
            </w:r>
          </w:p>
        </w:tc>
      </w:tr>
      <w:tr w:rsidR="00BF4CE0" w:rsidRPr="00BF4CE0" w14:paraId="78CDAAF2" w14:textId="77777777" w:rsidTr="00BF4CE0">
        <w:tc>
          <w:tcPr>
            <w:tcW w:w="0" w:type="auto"/>
          </w:tcPr>
          <w:p w14:paraId="34D7E0E5" w14:textId="3C279D5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Forden</w:t>
            </w:r>
            <w:r w:rsidRPr="00BF4CE0">
              <w:rPr>
                <w:rFonts w:cstheme="minorHAnsi"/>
                <w:color w:val="212529"/>
                <w:sz w:val="16"/>
                <w:szCs w:val="16"/>
              </w:rPr>
              <w:t> Slow Course Minor</w:t>
            </w:r>
          </w:p>
        </w:tc>
        <w:tc>
          <w:tcPr>
            <w:tcW w:w="0" w:type="auto"/>
          </w:tcPr>
          <w:p w14:paraId="58DB86C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Forden</w:t>
            </w:r>
            <w:r w:rsidRPr="00BF4CE0">
              <w:rPr>
                <w:rFonts w:cstheme="minorHAnsi"/>
                <w:color w:val="212529"/>
                <w:sz w:val="16"/>
                <w:szCs w:val="16"/>
              </w:rPr>
              <w:t> Bob Minor</w:t>
            </w:r>
          </w:p>
        </w:tc>
      </w:tr>
      <w:tr w:rsidR="00BF4CE0" w:rsidRPr="00BF4CE0" w14:paraId="2BB11433" w14:textId="77777777" w:rsidTr="00BF4CE0">
        <w:tc>
          <w:tcPr>
            <w:tcW w:w="0" w:type="auto"/>
          </w:tcPr>
          <w:p w14:paraId="05240A64" w14:textId="1682430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Galle</w:t>
            </w:r>
            <w:r w:rsidRPr="00BF4CE0">
              <w:rPr>
                <w:rFonts w:cstheme="minorHAnsi"/>
                <w:color w:val="212529"/>
                <w:sz w:val="16"/>
                <w:szCs w:val="16"/>
              </w:rPr>
              <w:t> Slow Course Minor</w:t>
            </w:r>
          </w:p>
        </w:tc>
        <w:tc>
          <w:tcPr>
            <w:tcW w:w="0" w:type="auto"/>
          </w:tcPr>
          <w:p w14:paraId="52AF573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Galle</w:t>
            </w:r>
            <w:r w:rsidRPr="00BF4CE0">
              <w:rPr>
                <w:rFonts w:cstheme="minorHAnsi"/>
                <w:color w:val="212529"/>
                <w:sz w:val="16"/>
                <w:szCs w:val="16"/>
              </w:rPr>
              <w:t> Place Minor</w:t>
            </w:r>
          </w:p>
        </w:tc>
      </w:tr>
      <w:tr w:rsidR="00BF4CE0" w:rsidRPr="00BF4CE0" w14:paraId="795C8C71" w14:textId="77777777" w:rsidTr="00BF4CE0">
        <w:tc>
          <w:tcPr>
            <w:tcW w:w="0" w:type="auto"/>
          </w:tcPr>
          <w:p w14:paraId="4360A5BE" w14:textId="281F59A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Garnons</w:t>
            </w:r>
            <w:r w:rsidRPr="00BF4CE0">
              <w:rPr>
                <w:rFonts w:cstheme="minorHAnsi"/>
                <w:color w:val="212529"/>
                <w:sz w:val="16"/>
                <w:szCs w:val="16"/>
              </w:rPr>
              <w:t> Slow Course Minor</w:t>
            </w:r>
          </w:p>
        </w:tc>
        <w:tc>
          <w:tcPr>
            <w:tcW w:w="0" w:type="auto"/>
          </w:tcPr>
          <w:p w14:paraId="6DC3533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Garnons</w:t>
            </w:r>
            <w:r w:rsidRPr="00BF4CE0">
              <w:rPr>
                <w:rFonts w:cstheme="minorHAnsi"/>
                <w:color w:val="212529"/>
                <w:sz w:val="16"/>
                <w:szCs w:val="16"/>
              </w:rPr>
              <w:t> Bob Minor</w:t>
            </w:r>
          </w:p>
        </w:tc>
      </w:tr>
      <w:tr w:rsidR="00BF4CE0" w:rsidRPr="00BF4CE0" w14:paraId="2C42619B" w14:textId="77777777" w:rsidTr="00BF4CE0">
        <w:tc>
          <w:tcPr>
            <w:tcW w:w="0" w:type="auto"/>
          </w:tcPr>
          <w:p w14:paraId="6E84CA0D" w14:textId="433EC31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Garway Hill</w:t>
            </w:r>
            <w:r w:rsidRPr="00BF4CE0">
              <w:rPr>
                <w:rFonts w:cstheme="minorHAnsi"/>
                <w:color w:val="212529"/>
                <w:sz w:val="16"/>
                <w:szCs w:val="16"/>
              </w:rPr>
              <w:t> Slow Course Minor</w:t>
            </w:r>
          </w:p>
        </w:tc>
        <w:tc>
          <w:tcPr>
            <w:tcW w:w="0" w:type="auto"/>
          </w:tcPr>
          <w:p w14:paraId="7748506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Garway Hill</w:t>
            </w:r>
            <w:r w:rsidRPr="00BF4CE0">
              <w:rPr>
                <w:rFonts w:cstheme="minorHAnsi"/>
                <w:color w:val="212529"/>
                <w:sz w:val="16"/>
                <w:szCs w:val="16"/>
              </w:rPr>
              <w:t> Bob Minor</w:t>
            </w:r>
          </w:p>
        </w:tc>
      </w:tr>
      <w:tr w:rsidR="00BF4CE0" w:rsidRPr="00BF4CE0" w14:paraId="4C8D3F24" w14:textId="77777777" w:rsidTr="00BF4CE0">
        <w:tc>
          <w:tcPr>
            <w:tcW w:w="0" w:type="auto"/>
          </w:tcPr>
          <w:p w14:paraId="09A74277" w14:textId="0B46073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Glamorgan</w:t>
            </w:r>
            <w:r w:rsidRPr="00BF4CE0">
              <w:rPr>
                <w:rFonts w:cstheme="minorHAnsi"/>
                <w:color w:val="212529"/>
                <w:sz w:val="16"/>
                <w:szCs w:val="16"/>
              </w:rPr>
              <w:t> Slow Course Doubles</w:t>
            </w:r>
          </w:p>
        </w:tc>
        <w:tc>
          <w:tcPr>
            <w:tcW w:w="0" w:type="auto"/>
          </w:tcPr>
          <w:p w14:paraId="70AD89D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Glamorgan</w:t>
            </w:r>
            <w:r w:rsidRPr="00BF4CE0">
              <w:rPr>
                <w:rFonts w:cstheme="minorHAnsi"/>
                <w:color w:val="212529"/>
                <w:sz w:val="16"/>
                <w:szCs w:val="16"/>
              </w:rPr>
              <w:t> Place Doubles</w:t>
            </w:r>
          </w:p>
        </w:tc>
      </w:tr>
      <w:tr w:rsidR="00BF4CE0" w:rsidRPr="00BF4CE0" w14:paraId="7AA92D69" w14:textId="77777777" w:rsidTr="00BF4CE0">
        <w:tc>
          <w:tcPr>
            <w:tcW w:w="0" w:type="auto"/>
          </w:tcPr>
          <w:p w14:paraId="61BC19AC" w14:textId="3A466D7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Gloucester Road</w:t>
            </w:r>
            <w:r w:rsidRPr="00BF4CE0">
              <w:rPr>
                <w:rFonts w:cstheme="minorHAnsi"/>
                <w:color w:val="212529"/>
                <w:sz w:val="16"/>
                <w:szCs w:val="16"/>
              </w:rPr>
              <w:t> Slow Course Minor</w:t>
            </w:r>
          </w:p>
        </w:tc>
        <w:tc>
          <w:tcPr>
            <w:tcW w:w="0" w:type="auto"/>
          </w:tcPr>
          <w:p w14:paraId="0831D44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Gloucester Road</w:t>
            </w:r>
            <w:r w:rsidRPr="00BF4CE0">
              <w:rPr>
                <w:rFonts w:cstheme="minorHAnsi"/>
                <w:color w:val="212529"/>
                <w:sz w:val="16"/>
                <w:szCs w:val="16"/>
              </w:rPr>
              <w:t> Bob Minor</w:t>
            </w:r>
          </w:p>
        </w:tc>
      </w:tr>
      <w:tr w:rsidR="00BF4CE0" w:rsidRPr="00BF4CE0" w14:paraId="1E3EEF99" w14:textId="77777777" w:rsidTr="00BF4CE0">
        <w:tc>
          <w:tcPr>
            <w:tcW w:w="0" w:type="auto"/>
          </w:tcPr>
          <w:p w14:paraId="474006E3" w14:textId="4FA87FB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Golders Green</w:t>
            </w:r>
            <w:r w:rsidRPr="00BF4CE0">
              <w:rPr>
                <w:rFonts w:cstheme="minorHAnsi"/>
                <w:color w:val="212529"/>
                <w:sz w:val="16"/>
                <w:szCs w:val="16"/>
              </w:rPr>
              <w:t> Slow Course Minor</w:t>
            </w:r>
          </w:p>
        </w:tc>
        <w:tc>
          <w:tcPr>
            <w:tcW w:w="0" w:type="auto"/>
          </w:tcPr>
          <w:p w14:paraId="7E55021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Golders Green</w:t>
            </w:r>
            <w:r w:rsidRPr="00BF4CE0">
              <w:rPr>
                <w:rFonts w:cstheme="minorHAnsi"/>
                <w:color w:val="212529"/>
                <w:sz w:val="16"/>
                <w:szCs w:val="16"/>
              </w:rPr>
              <w:t> Bob Minor</w:t>
            </w:r>
          </w:p>
        </w:tc>
      </w:tr>
      <w:tr w:rsidR="00BF4CE0" w:rsidRPr="00BF4CE0" w14:paraId="53912620" w14:textId="77777777" w:rsidTr="00BF4CE0">
        <w:tc>
          <w:tcPr>
            <w:tcW w:w="0" w:type="auto"/>
          </w:tcPr>
          <w:p w14:paraId="6F7A8B22" w14:textId="0ADBF10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Green Park</w:t>
            </w:r>
            <w:r w:rsidRPr="00BF4CE0">
              <w:rPr>
                <w:rFonts w:cstheme="minorHAnsi"/>
                <w:color w:val="212529"/>
                <w:sz w:val="16"/>
                <w:szCs w:val="16"/>
              </w:rPr>
              <w:t> Slow Course Minor</w:t>
            </w:r>
          </w:p>
        </w:tc>
        <w:tc>
          <w:tcPr>
            <w:tcW w:w="0" w:type="auto"/>
          </w:tcPr>
          <w:p w14:paraId="4B388D4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Green Park</w:t>
            </w:r>
            <w:r w:rsidRPr="00BF4CE0">
              <w:rPr>
                <w:rFonts w:cstheme="minorHAnsi"/>
                <w:color w:val="212529"/>
                <w:sz w:val="16"/>
                <w:szCs w:val="16"/>
              </w:rPr>
              <w:t> Bob Minor</w:t>
            </w:r>
          </w:p>
        </w:tc>
      </w:tr>
      <w:tr w:rsidR="00BF4CE0" w:rsidRPr="00BF4CE0" w14:paraId="51C78A7B" w14:textId="77777777" w:rsidTr="00BF4CE0">
        <w:tc>
          <w:tcPr>
            <w:tcW w:w="0" w:type="auto"/>
          </w:tcPr>
          <w:p w14:paraId="02707617" w14:textId="15C1051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Grosmont</w:t>
            </w:r>
            <w:r w:rsidRPr="00BF4CE0">
              <w:rPr>
                <w:rFonts w:cstheme="minorHAnsi"/>
                <w:color w:val="212529"/>
                <w:sz w:val="16"/>
                <w:szCs w:val="16"/>
              </w:rPr>
              <w:t> Slow Course Minor</w:t>
            </w:r>
          </w:p>
        </w:tc>
        <w:tc>
          <w:tcPr>
            <w:tcW w:w="0" w:type="auto"/>
          </w:tcPr>
          <w:p w14:paraId="2F6F096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Grosmont</w:t>
            </w:r>
            <w:r w:rsidRPr="00BF4CE0">
              <w:rPr>
                <w:rFonts w:cstheme="minorHAnsi"/>
                <w:color w:val="212529"/>
                <w:sz w:val="16"/>
                <w:szCs w:val="16"/>
              </w:rPr>
              <w:t> Bob Minor</w:t>
            </w:r>
          </w:p>
        </w:tc>
      </w:tr>
      <w:tr w:rsidR="00BF4CE0" w:rsidRPr="00BF4CE0" w14:paraId="0A906069" w14:textId="77777777" w:rsidTr="00BF4CE0">
        <w:tc>
          <w:tcPr>
            <w:tcW w:w="0" w:type="auto"/>
          </w:tcPr>
          <w:p w14:paraId="6F188306" w14:textId="4D35B40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Gully</w:t>
            </w:r>
            <w:r w:rsidRPr="00BF4CE0">
              <w:rPr>
                <w:rFonts w:cstheme="minorHAnsi"/>
                <w:color w:val="212529"/>
                <w:sz w:val="16"/>
                <w:szCs w:val="16"/>
              </w:rPr>
              <w:t> Slow Course Minor</w:t>
            </w:r>
          </w:p>
        </w:tc>
        <w:tc>
          <w:tcPr>
            <w:tcW w:w="0" w:type="auto"/>
          </w:tcPr>
          <w:p w14:paraId="1A675E1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Gully</w:t>
            </w:r>
            <w:r w:rsidRPr="00BF4CE0">
              <w:rPr>
                <w:rFonts w:cstheme="minorHAnsi"/>
                <w:color w:val="212529"/>
                <w:sz w:val="16"/>
                <w:szCs w:val="16"/>
              </w:rPr>
              <w:t> Bob Minor</w:t>
            </w:r>
          </w:p>
        </w:tc>
      </w:tr>
      <w:tr w:rsidR="00BF4CE0" w:rsidRPr="00BF4CE0" w14:paraId="1030C1AC" w14:textId="77777777" w:rsidTr="00BF4CE0">
        <w:tc>
          <w:tcPr>
            <w:tcW w:w="0" w:type="auto"/>
          </w:tcPr>
          <w:p w14:paraId="5FCF5264" w14:textId="5F4CE72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Hammersmith</w:t>
            </w:r>
            <w:r w:rsidRPr="00BF4CE0">
              <w:rPr>
                <w:rFonts w:cstheme="minorHAnsi"/>
                <w:color w:val="212529"/>
                <w:sz w:val="16"/>
                <w:szCs w:val="16"/>
              </w:rPr>
              <w:t> Slow Course Minor</w:t>
            </w:r>
          </w:p>
        </w:tc>
        <w:tc>
          <w:tcPr>
            <w:tcW w:w="0" w:type="auto"/>
          </w:tcPr>
          <w:p w14:paraId="2F98B3A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Hammersmith Slow</w:t>
            </w:r>
            <w:r w:rsidRPr="00BF4CE0">
              <w:rPr>
                <w:rFonts w:cstheme="minorHAnsi"/>
                <w:color w:val="212529"/>
                <w:sz w:val="16"/>
                <w:szCs w:val="16"/>
              </w:rPr>
              <w:t> Bob Minor</w:t>
            </w:r>
          </w:p>
        </w:tc>
      </w:tr>
      <w:tr w:rsidR="00BF4CE0" w:rsidRPr="00BF4CE0" w14:paraId="429B1ABE" w14:textId="77777777" w:rsidTr="00BF4CE0">
        <w:tc>
          <w:tcPr>
            <w:tcW w:w="0" w:type="auto"/>
          </w:tcPr>
          <w:p w14:paraId="39829935" w14:textId="328149B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Hampstead</w:t>
            </w:r>
            <w:r w:rsidRPr="00BF4CE0">
              <w:rPr>
                <w:rFonts w:cstheme="minorHAnsi"/>
                <w:color w:val="212529"/>
                <w:sz w:val="16"/>
                <w:szCs w:val="16"/>
              </w:rPr>
              <w:t> Slow Course Minor</w:t>
            </w:r>
          </w:p>
        </w:tc>
        <w:tc>
          <w:tcPr>
            <w:tcW w:w="0" w:type="auto"/>
          </w:tcPr>
          <w:p w14:paraId="623C692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Hampstead Slow</w:t>
            </w:r>
            <w:r w:rsidRPr="00BF4CE0">
              <w:rPr>
                <w:rFonts w:cstheme="minorHAnsi"/>
                <w:color w:val="212529"/>
                <w:sz w:val="16"/>
                <w:szCs w:val="16"/>
              </w:rPr>
              <w:t> Bob Minor</w:t>
            </w:r>
          </w:p>
        </w:tc>
      </w:tr>
      <w:tr w:rsidR="00BF4CE0" w:rsidRPr="00BF4CE0" w14:paraId="0F4E35F1" w14:textId="77777777" w:rsidTr="00BF4CE0">
        <w:tc>
          <w:tcPr>
            <w:tcW w:w="0" w:type="auto"/>
          </w:tcPr>
          <w:p w14:paraId="535DC47D" w14:textId="4DB74A2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lastRenderedPageBreak/>
              <w:t>Harborne</w:t>
            </w:r>
            <w:r w:rsidRPr="00BF4CE0">
              <w:rPr>
                <w:rFonts w:cstheme="minorHAnsi"/>
                <w:color w:val="212529"/>
                <w:sz w:val="16"/>
                <w:szCs w:val="16"/>
              </w:rPr>
              <w:t> Slow Course Minor</w:t>
            </w:r>
          </w:p>
        </w:tc>
        <w:tc>
          <w:tcPr>
            <w:tcW w:w="0" w:type="auto"/>
          </w:tcPr>
          <w:p w14:paraId="4F47C49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Harborne</w:t>
            </w:r>
            <w:r w:rsidRPr="00BF4CE0">
              <w:rPr>
                <w:rFonts w:cstheme="minorHAnsi"/>
                <w:color w:val="212529"/>
                <w:sz w:val="16"/>
                <w:szCs w:val="16"/>
              </w:rPr>
              <w:t> Place Minor</w:t>
            </w:r>
          </w:p>
        </w:tc>
      </w:tr>
      <w:tr w:rsidR="00BF4CE0" w:rsidRPr="00BF4CE0" w14:paraId="68F43311" w14:textId="77777777" w:rsidTr="00BF4CE0">
        <w:tc>
          <w:tcPr>
            <w:tcW w:w="0" w:type="auto"/>
          </w:tcPr>
          <w:p w14:paraId="46782AE7" w14:textId="3D12C2C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Harlesden</w:t>
            </w:r>
            <w:r w:rsidRPr="00BF4CE0">
              <w:rPr>
                <w:rFonts w:cstheme="minorHAnsi"/>
                <w:color w:val="212529"/>
                <w:sz w:val="16"/>
                <w:szCs w:val="16"/>
              </w:rPr>
              <w:t> Slow Course Minor</w:t>
            </w:r>
          </w:p>
        </w:tc>
        <w:tc>
          <w:tcPr>
            <w:tcW w:w="0" w:type="auto"/>
          </w:tcPr>
          <w:p w14:paraId="0B12BD4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Harlesden</w:t>
            </w:r>
            <w:r w:rsidRPr="00BF4CE0">
              <w:rPr>
                <w:rFonts w:cstheme="minorHAnsi"/>
                <w:color w:val="212529"/>
                <w:sz w:val="16"/>
                <w:szCs w:val="16"/>
              </w:rPr>
              <w:t> Bob Minor</w:t>
            </w:r>
          </w:p>
        </w:tc>
      </w:tr>
      <w:tr w:rsidR="00BF4CE0" w:rsidRPr="00BF4CE0" w14:paraId="34228E80" w14:textId="77777777" w:rsidTr="00BF4CE0">
        <w:tc>
          <w:tcPr>
            <w:tcW w:w="0" w:type="auto"/>
          </w:tcPr>
          <w:p w14:paraId="7B58110D" w14:textId="0212256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Harmondsworth</w:t>
            </w:r>
            <w:r w:rsidRPr="00BF4CE0">
              <w:rPr>
                <w:rFonts w:cstheme="minorHAnsi"/>
                <w:color w:val="212529"/>
                <w:sz w:val="16"/>
                <w:szCs w:val="16"/>
              </w:rPr>
              <w:t> Slow Course Doubles</w:t>
            </w:r>
          </w:p>
        </w:tc>
        <w:tc>
          <w:tcPr>
            <w:tcW w:w="0" w:type="auto"/>
          </w:tcPr>
          <w:p w14:paraId="7C9325E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Harmondsworth</w:t>
            </w:r>
            <w:r w:rsidRPr="00BF4CE0">
              <w:rPr>
                <w:rFonts w:cstheme="minorHAnsi"/>
                <w:color w:val="212529"/>
                <w:sz w:val="16"/>
                <w:szCs w:val="16"/>
              </w:rPr>
              <w:t> Bob Doubles</w:t>
            </w:r>
          </w:p>
        </w:tc>
      </w:tr>
      <w:tr w:rsidR="00BF4CE0" w:rsidRPr="00BF4CE0" w14:paraId="363FC1CD" w14:textId="77777777" w:rsidTr="00BF4CE0">
        <w:tc>
          <w:tcPr>
            <w:tcW w:w="0" w:type="auto"/>
          </w:tcPr>
          <w:p w14:paraId="2CC18E28" w14:textId="328022B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Harrow-on-the-Hill</w:t>
            </w:r>
            <w:r w:rsidRPr="00BF4CE0">
              <w:rPr>
                <w:rFonts w:cstheme="minorHAnsi"/>
                <w:color w:val="212529"/>
                <w:sz w:val="16"/>
                <w:szCs w:val="16"/>
              </w:rPr>
              <w:t> Slow Course Minor</w:t>
            </w:r>
          </w:p>
        </w:tc>
        <w:tc>
          <w:tcPr>
            <w:tcW w:w="0" w:type="auto"/>
          </w:tcPr>
          <w:p w14:paraId="18775D3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Harrow-on-the-Hill</w:t>
            </w:r>
            <w:r w:rsidRPr="00BF4CE0">
              <w:rPr>
                <w:rFonts w:cstheme="minorHAnsi"/>
                <w:color w:val="212529"/>
                <w:sz w:val="16"/>
                <w:szCs w:val="16"/>
              </w:rPr>
              <w:t> Bob Minor</w:t>
            </w:r>
          </w:p>
        </w:tc>
      </w:tr>
      <w:tr w:rsidR="00BF4CE0" w:rsidRPr="00BF4CE0" w14:paraId="1CBCFBC2" w14:textId="77777777" w:rsidTr="00BF4CE0">
        <w:tc>
          <w:tcPr>
            <w:tcW w:w="0" w:type="auto"/>
          </w:tcPr>
          <w:p w14:paraId="46FA9F80" w14:textId="695C945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Hascombe</w:t>
            </w:r>
            <w:r w:rsidRPr="00BF4CE0">
              <w:rPr>
                <w:rFonts w:cstheme="minorHAnsi"/>
                <w:color w:val="212529"/>
                <w:sz w:val="16"/>
                <w:szCs w:val="16"/>
              </w:rPr>
              <w:t> Slow Course Doubles</w:t>
            </w:r>
          </w:p>
        </w:tc>
        <w:tc>
          <w:tcPr>
            <w:tcW w:w="0" w:type="auto"/>
          </w:tcPr>
          <w:p w14:paraId="17C5DD0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Hascombe</w:t>
            </w:r>
            <w:r w:rsidRPr="00BF4CE0">
              <w:rPr>
                <w:rFonts w:cstheme="minorHAnsi"/>
                <w:color w:val="212529"/>
                <w:sz w:val="16"/>
                <w:szCs w:val="16"/>
              </w:rPr>
              <w:t> Place Doubles</w:t>
            </w:r>
          </w:p>
        </w:tc>
      </w:tr>
      <w:tr w:rsidR="00BF4CE0" w:rsidRPr="00BF4CE0" w14:paraId="7845DCCE" w14:textId="77777777" w:rsidTr="00BF4CE0">
        <w:tc>
          <w:tcPr>
            <w:tcW w:w="0" w:type="auto"/>
          </w:tcPr>
          <w:p w14:paraId="19130D62" w14:textId="771198E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Haselbech</w:t>
            </w:r>
            <w:r w:rsidRPr="00BF4CE0">
              <w:rPr>
                <w:rFonts w:cstheme="minorHAnsi"/>
                <w:color w:val="212529"/>
                <w:sz w:val="16"/>
                <w:szCs w:val="16"/>
              </w:rPr>
              <w:t> Slow Course Major</w:t>
            </w:r>
          </w:p>
        </w:tc>
        <w:tc>
          <w:tcPr>
            <w:tcW w:w="0" w:type="auto"/>
          </w:tcPr>
          <w:p w14:paraId="0AF51C2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Haselbech Slow</w:t>
            </w:r>
            <w:r w:rsidRPr="00BF4CE0">
              <w:rPr>
                <w:rFonts w:cstheme="minorHAnsi"/>
                <w:color w:val="212529"/>
                <w:sz w:val="16"/>
                <w:szCs w:val="16"/>
              </w:rPr>
              <w:t> Bob Major</w:t>
            </w:r>
          </w:p>
        </w:tc>
      </w:tr>
      <w:tr w:rsidR="00BF4CE0" w:rsidRPr="00BF4CE0" w14:paraId="23E2DE23" w14:textId="77777777" w:rsidTr="00BF4CE0">
        <w:tc>
          <w:tcPr>
            <w:tcW w:w="0" w:type="auto"/>
          </w:tcPr>
          <w:p w14:paraId="2B34C678" w14:textId="1BDF7F8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Heathrow</w:t>
            </w:r>
            <w:r w:rsidRPr="00BF4CE0">
              <w:rPr>
                <w:rFonts w:cstheme="minorHAnsi"/>
                <w:color w:val="212529"/>
                <w:sz w:val="16"/>
                <w:szCs w:val="16"/>
              </w:rPr>
              <w:t> Slow Course Doubles</w:t>
            </w:r>
          </w:p>
        </w:tc>
        <w:tc>
          <w:tcPr>
            <w:tcW w:w="0" w:type="auto"/>
          </w:tcPr>
          <w:p w14:paraId="22AEB85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Heathrow</w:t>
            </w:r>
            <w:r w:rsidRPr="00BF4CE0">
              <w:rPr>
                <w:rFonts w:cstheme="minorHAnsi"/>
                <w:color w:val="212529"/>
                <w:sz w:val="16"/>
                <w:szCs w:val="16"/>
              </w:rPr>
              <w:t> Bob Doubles</w:t>
            </w:r>
          </w:p>
        </w:tc>
      </w:tr>
      <w:tr w:rsidR="00BF4CE0" w:rsidRPr="00BF4CE0" w14:paraId="7A0702B4" w14:textId="77777777" w:rsidTr="00BF4CE0">
        <w:tc>
          <w:tcPr>
            <w:tcW w:w="0" w:type="auto"/>
          </w:tcPr>
          <w:p w14:paraId="5170BA35" w14:textId="39BB00F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Hegdon</w:t>
            </w:r>
            <w:r w:rsidRPr="00BF4CE0">
              <w:rPr>
                <w:rFonts w:cstheme="minorHAnsi"/>
                <w:color w:val="212529"/>
                <w:sz w:val="16"/>
                <w:szCs w:val="16"/>
              </w:rPr>
              <w:t> Slow Course Minor</w:t>
            </w:r>
          </w:p>
        </w:tc>
        <w:tc>
          <w:tcPr>
            <w:tcW w:w="0" w:type="auto"/>
          </w:tcPr>
          <w:p w14:paraId="6CA466C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Hegdon</w:t>
            </w:r>
            <w:r w:rsidRPr="00BF4CE0">
              <w:rPr>
                <w:rFonts w:cstheme="minorHAnsi"/>
                <w:color w:val="212529"/>
                <w:sz w:val="16"/>
                <w:szCs w:val="16"/>
              </w:rPr>
              <w:t> Bob Minor</w:t>
            </w:r>
          </w:p>
        </w:tc>
      </w:tr>
      <w:tr w:rsidR="00BF4CE0" w:rsidRPr="00BF4CE0" w14:paraId="284EC7BB" w14:textId="77777777" w:rsidTr="00BF4CE0">
        <w:tc>
          <w:tcPr>
            <w:tcW w:w="0" w:type="auto"/>
          </w:tcPr>
          <w:p w14:paraId="79FFB8AF" w14:textId="6D709EC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Hergest Ridge</w:t>
            </w:r>
            <w:r w:rsidRPr="00BF4CE0">
              <w:rPr>
                <w:rFonts w:cstheme="minorHAnsi"/>
                <w:color w:val="212529"/>
                <w:sz w:val="16"/>
                <w:szCs w:val="16"/>
              </w:rPr>
              <w:t> Slow Course Minor</w:t>
            </w:r>
          </w:p>
        </w:tc>
        <w:tc>
          <w:tcPr>
            <w:tcW w:w="0" w:type="auto"/>
          </w:tcPr>
          <w:p w14:paraId="625D172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Hergest Ridge</w:t>
            </w:r>
            <w:r w:rsidRPr="00BF4CE0">
              <w:rPr>
                <w:rFonts w:cstheme="minorHAnsi"/>
                <w:color w:val="212529"/>
                <w:sz w:val="16"/>
                <w:szCs w:val="16"/>
              </w:rPr>
              <w:t> Bob Minor</w:t>
            </w:r>
          </w:p>
        </w:tc>
      </w:tr>
      <w:tr w:rsidR="00BF4CE0" w:rsidRPr="00BF4CE0" w14:paraId="055FC603" w14:textId="77777777" w:rsidTr="00BF4CE0">
        <w:tc>
          <w:tcPr>
            <w:tcW w:w="0" w:type="auto"/>
          </w:tcPr>
          <w:p w14:paraId="7151151E" w14:textId="6DCC666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Hilton</w:t>
            </w:r>
            <w:r w:rsidRPr="00BF4CE0">
              <w:rPr>
                <w:rFonts w:cstheme="minorHAnsi"/>
                <w:color w:val="212529"/>
                <w:sz w:val="16"/>
                <w:szCs w:val="16"/>
              </w:rPr>
              <w:t> Slow Course Minor</w:t>
            </w:r>
          </w:p>
        </w:tc>
        <w:tc>
          <w:tcPr>
            <w:tcW w:w="0" w:type="auto"/>
          </w:tcPr>
          <w:p w14:paraId="4EA404F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Hilton</w:t>
            </w:r>
            <w:r w:rsidRPr="00BF4CE0">
              <w:rPr>
                <w:rFonts w:cstheme="minorHAnsi"/>
                <w:color w:val="212529"/>
                <w:sz w:val="16"/>
                <w:szCs w:val="16"/>
              </w:rPr>
              <w:t> Bob Minor</w:t>
            </w:r>
          </w:p>
        </w:tc>
      </w:tr>
      <w:tr w:rsidR="00BF4CE0" w:rsidRPr="00BF4CE0" w14:paraId="0158BE8E" w14:textId="77777777" w:rsidTr="00BF4CE0">
        <w:tc>
          <w:tcPr>
            <w:tcW w:w="0" w:type="auto"/>
          </w:tcPr>
          <w:p w14:paraId="463C16BD" w14:textId="03FC2BF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Hoarwithy</w:t>
            </w:r>
            <w:r w:rsidRPr="00BF4CE0">
              <w:rPr>
                <w:rFonts w:cstheme="minorHAnsi"/>
                <w:color w:val="212529"/>
                <w:sz w:val="16"/>
                <w:szCs w:val="16"/>
              </w:rPr>
              <w:t> Slow Course Minor</w:t>
            </w:r>
          </w:p>
        </w:tc>
        <w:tc>
          <w:tcPr>
            <w:tcW w:w="0" w:type="auto"/>
          </w:tcPr>
          <w:p w14:paraId="0A412C9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Hoarwithy</w:t>
            </w:r>
            <w:r w:rsidRPr="00BF4CE0">
              <w:rPr>
                <w:rFonts w:cstheme="minorHAnsi"/>
                <w:color w:val="212529"/>
                <w:sz w:val="16"/>
                <w:szCs w:val="16"/>
              </w:rPr>
              <w:t> Bob Minor</w:t>
            </w:r>
          </w:p>
        </w:tc>
      </w:tr>
      <w:tr w:rsidR="00BF4CE0" w:rsidRPr="00BF4CE0" w14:paraId="01391AFF" w14:textId="77777777" w:rsidTr="00BF4CE0">
        <w:tc>
          <w:tcPr>
            <w:tcW w:w="0" w:type="auto"/>
          </w:tcPr>
          <w:p w14:paraId="44930050" w14:textId="112E172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Holborn</w:t>
            </w:r>
            <w:r w:rsidRPr="00BF4CE0">
              <w:rPr>
                <w:rFonts w:cstheme="minorHAnsi"/>
                <w:color w:val="212529"/>
                <w:sz w:val="16"/>
                <w:szCs w:val="16"/>
              </w:rPr>
              <w:t> Slow Course Minor</w:t>
            </w:r>
          </w:p>
        </w:tc>
        <w:tc>
          <w:tcPr>
            <w:tcW w:w="0" w:type="auto"/>
          </w:tcPr>
          <w:p w14:paraId="567FD5C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Holborn</w:t>
            </w:r>
            <w:r w:rsidRPr="00BF4CE0">
              <w:rPr>
                <w:rFonts w:cstheme="minorHAnsi"/>
                <w:color w:val="212529"/>
                <w:sz w:val="16"/>
                <w:szCs w:val="16"/>
              </w:rPr>
              <w:t> Bob Minor</w:t>
            </w:r>
          </w:p>
        </w:tc>
      </w:tr>
      <w:tr w:rsidR="00BF4CE0" w:rsidRPr="00BF4CE0" w14:paraId="3BB90E47" w14:textId="77777777" w:rsidTr="00BF4CE0">
        <w:tc>
          <w:tcPr>
            <w:tcW w:w="0" w:type="auto"/>
          </w:tcPr>
          <w:p w14:paraId="06CD6B1A" w14:textId="4E0739F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Holywell</w:t>
            </w:r>
            <w:r w:rsidRPr="00BF4CE0">
              <w:rPr>
                <w:rFonts w:cstheme="minorHAnsi"/>
                <w:color w:val="212529"/>
                <w:sz w:val="16"/>
                <w:szCs w:val="16"/>
              </w:rPr>
              <w:t> Slow Course Minor</w:t>
            </w:r>
          </w:p>
        </w:tc>
        <w:tc>
          <w:tcPr>
            <w:tcW w:w="0" w:type="auto"/>
          </w:tcPr>
          <w:p w14:paraId="11927C5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Holywell</w:t>
            </w:r>
            <w:r w:rsidRPr="00BF4CE0">
              <w:rPr>
                <w:rFonts w:cstheme="minorHAnsi"/>
                <w:color w:val="212529"/>
                <w:sz w:val="16"/>
                <w:szCs w:val="16"/>
              </w:rPr>
              <w:t> Bob Minor</w:t>
            </w:r>
          </w:p>
        </w:tc>
      </w:tr>
      <w:tr w:rsidR="00BF4CE0" w:rsidRPr="00BF4CE0" w14:paraId="3BFA7455" w14:textId="77777777" w:rsidTr="00BF4CE0">
        <w:tc>
          <w:tcPr>
            <w:tcW w:w="0" w:type="auto"/>
          </w:tcPr>
          <w:p w14:paraId="456594DE" w14:textId="32E4F9A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Horton</w:t>
            </w:r>
            <w:r w:rsidRPr="00BF4CE0">
              <w:rPr>
                <w:rFonts w:cstheme="minorHAnsi"/>
                <w:color w:val="212529"/>
                <w:sz w:val="16"/>
                <w:szCs w:val="16"/>
              </w:rPr>
              <w:t> Slow Course Minor</w:t>
            </w:r>
          </w:p>
        </w:tc>
        <w:tc>
          <w:tcPr>
            <w:tcW w:w="0" w:type="auto"/>
          </w:tcPr>
          <w:p w14:paraId="650CED5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Horton Slow</w:t>
            </w:r>
            <w:r w:rsidRPr="00BF4CE0">
              <w:rPr>
                <w:rFonts w:cstheme="minorHAnsi"/>
                <w:color w:val="212529"/>
                <w:sz w:val="16"/>
                <w:szCs w:val="16"/>
              </w:rPr>
              <w:t> Bob Minor</w:t>
            </w:r>
          </w:p>
        </w:tc>
      </w:tr>
      <w:tr w:rsidR="00BF4CE0" w:rsidRPr="00BF4CE0" w14:paraId="56337E40" w14:textId="77777777" w:rsidTr="00BF4CE0">
        <w:tc>
          <w:tcPr>
            <w:tcW w:w="0" w:type="auto"/>
          </w:tcPr>
          <w:p w14:paraId="124DA42B" w14:textId="4CE189D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Houghton</w:t>
            </w:r>
            <w:r w:rsidRPr="00BF4CE0">
              <w:rPr>
                <w:rFonts w:cstheme="minorHAnsi"/>
                <w:color w:val="212529"/>
                <w:sz w:val="16"/>
                <w:szCs w:val="16"/>
              </w:rPr>
              <w:t> Slow Course Minor</w:t>
            </w:r>
          </w:p>
        </w:tc>
        <w:tc>
          <w:tcPr>
            <w:tcW w:w="0" w:type="auto"/>
          </w:tcPr>
          <w:p w14:paraId="479FBD7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Houghton</w:t>
            </w:r>
            <w:r w:rsidRPr="00BF4CE0">
              <w:rPr>
                <w:rFonts w:cstheme="minorHAnsi"/>
                <w:color w:val="212529"/>
                <w:sz w:val="16"/>
                <w:szCs w:val="16"/>
              </w:rPr>
              <w:t> Bob Minor</w:t>
            </w:r>
          </w:p>
        </w:tc>
      </w:tr>
      <w:tr w:rsidR="00BF4CE0" w:rsidRPr="00BF4CE0" w14:paraId="65444682" w14:textId="77777777" w:rsidTr="00BF4CE0">
        <w:tc>
          <w:tcPr>
            <w:tcW w:w="0" w:type="auto"/>
          </w:tcPr>
          <w:p w14:paraId="107F542A" w14:textId="1DB2EA4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Huntingdonshire</w:t>
            </w:r>
            <w:r w:rsidRPr="00BF4CE0">
              <w:rPr>
                <w:rFonts w:cstheme="minorHAnsi"/>
                <w:color w:val="212529"/>
                <w:sz w:val="16"/>
                <w:szCs w:val="16"/>
              </w:rPr>
              <w:t> Slow Course Doubles</w:t>
            </w:r>
          </w:p>
        </w:tc>
        <w:tc>
          <w:tcPr>
            <w:tcW w:w="0" w:type="auto"/>
          </w:tcPr>
          <w:p w14:paraId="7FCC8CD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Huntingdonshire Slow</w:t>
            </w:r>
            <w:r w:rsidRPr="00BF4CE0">
              <w:rPr>
                <w:rFonts w:cstheme="minorHAnsi"/>
                <w:color w:val="212529"/>
                <w:sz w:val="16"/>
                <w:szCs w:val="16"/>
              </w:rPr>
              <w:t> Bob Doubles</w:t>
            </w:r>
          </w:p>
        </w:tc>
      </w:tr>
      <w:tr w:rsidR="00BF4CE0" w:rsidRPr="00BF4CE0" w14:paraId="017CAAE4" w14:textId="77777777" w:rsidTr="00BF4CE0">
        <w:tc>
          <w:tcPr>
            <w:tcW w:w="0" w:type="auto"/>
          </w:tcPr>
          <w:p w14:paraId="0751D5CD" w14:textId="4F6C25F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Ickenham</w:t>
            </w:r>
            <w:r w:rsidRPr="00BF4CE0">
              <w:rPr>
                <w:rFonts w:cstheme="minorHAnsi"/>
                <w:color w:val="212529"/>
                <w:sz w:val="16"/>
                <w:szCs w:val="16"/>
              </w:rPr>
              <w:t> Little Slow Course Doubles</w:t>
            </w:r>
          </w:p>
        </w:tc>
        <w:tc>
          <w:tcPr>
            <w:tcW w:w="0" w:type="auto"/>
          </w:tcPr>
          <w:p w14:paraId="6983D48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Ickenham</w:t>
            </w:r>
            <w:r w:rsidRPr="00BF4CE0">
              <w:rPr>
                <w:rFonts w:cstheme="minorHAnsi"/>
                <w:color w:val="212529"/>
                <w:sz w:val="16"/>
                <w:szCs w:val="16"/>
              </w:rPr>
              <w:t> Little Bob Doubles</w:t>
            </w:r>
          </w:p>
        </w:tc>
      </w:tr>
      <w:tr w:rsidR="00BF4CE0" w:rsidRPr="00BF4CE0" w14:paraId="49B969DB" w14:textId="77777777" w:rsidTr="00BF4CE0">
        <w:tc>
          <w:tcPr>
            <w:tcW w:w="0" w:type="auto"/>
          </w:tcPr>
          <w:p w14:paraId="26B4A5A0" w14:textId="453180F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Ickenham</w:t>
            </w:r>
            <w:r w:rsidRPr="00BF4CE0">
              <w:rPr>
                <w:rFonts w:cstheme="minorHAnsi"/>
                <w:color w:val="212529"/>
                <w:sz w:val="16"/>
                <w:szCs w:val="16"/>
              </w:rPr>
              <w:t> Slow Course Minor</w:t>
            </w:r>
          </w:p>
        </w:tc>
        <w:tc>
          <w:tcPr>
            <w:tcW w:w="0" w:type="auto"/>
          </w:tcPr>
          <w:p w14:paraId="7B42B8D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Ickenham</w:t>
            </w:r>
            <w:r w:rsidRPr="00BF4CE0">
              <w:rPr>
                <w:rFonts w:cstheme="minorHAnsi"/>
                <w:color w:val="212529"/>
                <w:sz w:val="16"/>
                <w:szCs w:val="16"/>
              </w:rPr>
              <w:t> Bob Minor</w:t>
            </w:r>
          </w:p>
        </w:tc>
      </w:tr>
      <w:tr w:rsidR="00BF4CE0" w:rsidRPr="00BF4CE0" w14:paraId="21137FA5" w14:textId="77777777" w:rsidTr="00BF4CE0">
        <w:tc>
          <w:tcPr>
            <w:tcW w:w="0" w:type="auto"/>
          </w:tcPr>
          <w:p w14:paraId="691EC7B4" w14:textId="15E31E4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Irongate</w:t>
            </w:r>
            <w:r w:rsidRPr="00BF4CE0">
              <w:rPr>
                <w:rFonts w:cstheme="minorHAnsi"/>
                <w:color w:val="212529"/>
                <w:sz w:val="16"/>
                <w:szCs w:val="16"/>
              </w:rPr>
              <w:t> Slow Course Minor</w:t>
            </w:r>
          </w:p>
        </w:tc>
        <w:tc>
          <w:tcPr>
            <w:tcW w:w="0" w:type="auto"/>
          </w:tcPr>
          <w:p w14:paraId="5CE039B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Irongate</w:t>
            </w:r>
            <w:r w:rsidRPr="00BF4CE0">
              <w:rPr>
                <w:rFonts w:cstheme="minorHAnsi"/>
                <w:color w:val="212529"/>
                <w:sz w:val="16"/>
                <w:szCs w:val="16"/>
              </w:rPr>
              <w:t> Bob Minor</w:t>
            </w:r>
          </w:p>
        </w:tc>
      </w:tr>
      <w:tr w:rsidR="00BF4CE0" w:rsidRPr="00BF4CE0" w14:paraId="0CEB7A4A" w14:textId="77777777" w:rsidTr="00BF4CE0">
        <w:tc>
          <w:tcPr>
            <w:tcW w:w="0" w:type="auto"/>
          </w:tcPr>
          <w:p w14:paraId="0414A613" w14:textId="1C32567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Itchingfield</w:t>
            </w:r>
            <w:r w:rsidRPr="00BF4CE0">
              <w:rPr>
                <w:rFonts w:cstheme="minorHAnsi"/>
                <w:color w:val="212529"/>
                <w:sz w:val="16"/>
                <w:szCs w:val="16"/>
              </w:rPr>
              <w:t> Slow Course Doubles</w:t>
            </w:r>
          </w:p>
        </w:tc>
        <w:tc>
          <w:tcPr>
            <w:tcW w:w="0" w:type="auto"/>
          </w:tcPr>
          <w:p w14:paraId="2733E52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Itchingfield Slow</w:t>
            </w:r>
            <w:r w:rsidRPr="00BF4CE0">
              <w:rPr>
                <w:rFonts w:cstheme="minorHAnsi"/>
                <w:color w:val="212529"/>
                <w:sz w:val="16"/>
                <w:szCs w:val="16"/>
              </w:rPr>
              <w:t> Bob Doubles</w:t>
            </w:r>
          </w:p>
        </w:tc>
      </w:tr>
      <w:tr w:rsidR="00BF4CE0" w:rsidRPr="00BF4CE0" w14:paraId="4D9FC406" w14:textId="77777777" w:rsidTr="00BF4CE0">
        <w:tc>
          <w:tcPr>
            <w:tcW w:w="0" w:type="auto"/>
          </w:tcPr>
          <w:p w14:paraId="40BF304A" w14:textId="2D5D427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Jake Robert</w:t>
            </w:r>
            <w:r w:rsidRPr="00BF4CE0">
              <w:rPr>
                <w:rFonts w:cstheme="minorHAnsi"/>
                <w:color w:val="212529"/>
                <w:sz w:val="16"/>
                <w:szCs w:val="16"/>
              </w:rPr>
              <w:t> Slow Course Minor</w:t>
            </w:r>
          </w:p>
        </w:tc>
        <w:tc>
          <w:tcPr>
            <w:tcW w:w="0" w:type="auto"/>
          </w:tcPr>
          <w:p w14:paraId="01AC64B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Jake Robert</w:t>
            </w:r>
            <w:r w:rsidRPr="00BF4CE0">
              <w:rPr>
                <w:rFonts w:cstheme="minorHAnsi"/>
                <w:color w:val="212529"/>
                <w:sz w:val="16"/>
                <w:szCs w:val="16"/>
              </w:rPr>
              <w:t> Bob Minor</w:t>
            </w:r>
          </w:p>
        </w:tc>
      </w:tr>
      <w:tr w:rsidR="00BF4CE0" w:rsidRPr="00BF4CE0" w14:paraId="0758C397" w14:textId="77777777" w:rsidTr="00BF4CE0">
        <w:tc>
          <w:tcPr>
            <w:tcW w:w="0" w:type="auto"/>
          </w:tcPr>
          <w:p w14:paraId="052FFF57" w14:textId="7B7EABB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John Arlott</w:t>
            </w:r>
            <w:r w:rsidRPr="00BF4CE0">
              <w:rPr>
                <w:rFonts w:cstheme="minorHAnsi"/>
                <w:color w:val="212529"/>
                <w:sz w:val="16"/>
                <w:szCs w:val="16"/>
              </w:rPr>
              <w:t> Slow Course Minor</w:t>
            </w:r>
          </w:p>
        </w:tc>
        <w:tc>
          <w:tcPr>
            <w:tcW w:w="0" w:type="auto"/>
          </w:tcPr>
          <w:p w14:paraId="1D6358F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John Arlott</w:t>
            </w:r>
            <w:r w:rsidRPr="00BF4CE0">
              <w:rPr>
                <w:rFonts w:cstheme="minorHAnsi"/>
                <w:color w:val="212529"/>
                <w:sz w:val="16"/>
                <w:szCs w:val="16"/>
              </w:rPr>
              <w:t> Bob Minor</w:t>
            </w:r>
          </w:p>
        </w:tc>
      </w:tr>
      <w:tr w:rsidR="00BF4CE0" w:rsidRPr="00BF4CE0" w14:paraId="298E46DD" w14:textId="77777777" w:rsidTr="00BF4CE0">
        <w:tc>
          <w:tcPr>
            <w:tcW w:w="0" w:type="auto"/>
          </w:tcPr>
          <w:p w14:paraId="735432BF" w14:textId="7F3E3C4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Johnners</w:t>
            </w:r>
            <w:r w:rsidRPr="00BF4CE0">
              <w:rPr>
                <w:rFonts w:cstheme="minorHAnsi"/>
                <w:color w:val="212529"/>
                <w:sz w:val="16"/>
                <w:szCs w:val="16"/>
              </w:rPr>
              <w:t> Slow Course Minor</w:t>
            </w:r>
          </w:p>
        </w:tc>
        <w:tc>
          <w:tcPr>
            <w:tcW w:w="0" w:type="auto"/>
          </w:tcPr>
          <w:p w14:paraId="002BC0C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Johnners</w:t>
            </w:r>
            <w:r w:rsidRPr="00BF4CE0">
              <w:rPr>
                <w:rFonts w:cstheme="minorHAnsi"/>
                <w:color w:val="212529"/>
                <w:sz w:val="16"/>
                <w:szCs w:val="16"/>
              </w:rPr>
              <w:t> Bob Minor</w:t>
            </w:r>
          </w:p>
        </w:tc>
      </w:tr>
      <w:tr w:rsidR="00BF4CE0" w:rsidRPr="00BF4CE0" w14:paraId="7FE095CD" w14:textId="77777777" w:rsidTr="00BF4CE0">
        <w:tc>
          <w:tcPr>
            <w:tcW w:w="0" w:type="auto"/>
          </w:tcPr>
          <w:p w14:paraId="52416035" w14:textId="4A84B01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Julie McDonnell</w:t>
            </w:r>
            <w:r w:rsidRPr="00BF4CE0">
              <w:rPr>
                <w:rFonts w:cstheme="minorHAnsi"/>
                <w:color w:val="212529"/>
                <w:sz w:val="16"/>
                <w:szCs w:val="16"/>
              </w:rPr>
              <w:t> Slow Course Minor</w:t>
            </w:r>
          </w:p>
        </w:tc>
        <w:tc>
          <w:tcPr>
            <w:tcW w:w="0" w:type="auto"/>
          </w:tcPr>
          <w:p w14:paraId="3114A3E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Julie McDonnell Slow</w:t>
            </w:r>
            <w:r w:rsidRPr="00BF4CE0">
              <w:rPr>
                <w:rFonts w:cstheme="minorHAnsi"/>
                <w:color w:val="212529"/>
                <w:sz w:val="16"/>
                <w:szCs w:val="16"/>
              </w:rPr>
              <w:t> Bob Minor</w:t>
            </w:r>
          </w:p>
        </w:tc>
      </w:tr>
      <w:tr w:rsidR="00BF4CE0" w:rsidRPr="00BF4CE0" w14:paraId="35BCC1BD" w14:textId="77777777" w:rsidTr="00BF4CE0">
        <w:tc>
          <w:tcPr>
            <w:tcW w:w="0" w:type="auto"/>
          </w:tcPr>
          <w:p w14:paraId="65DFE536" w14:textId="44011EE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Kempton</w:t>
            </w:r>
            <w:r w:rsidRPr="00BF4CE0">
              <w:rPr>
                <w:rFonts w:cstheme="minorHAnsi"/>
                <w:color w:val="212529"/>
                <w:sz w:val="16"/>
                <w:szCs w:val="16"/>
              </w:rPr>
              <w:t> Little Slow Course Doubles</w:t>
            </w:r>
          </w:p>
        </w:tc>
        <w:tc>
          <w:tcPr>
            <w:tcW w:w="0" w:type="auto"/>
          </w:tcPr>
          <w:p w14:paraId="59693FA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Kempton</w:t>
            </w:r>
            <w:r w:rsidRPr="00BF4CE0">
              <w:rPr>
                <w:rFonts w:cstheme="minorHAnsi"/>
                <w:color w:val="212529"/>
                <w:sz w:val="16"/>
                <w:szCs w:val="16"/>
              </w:rPr>
              <w:t> Little Bob Doubles</w:t>
            </w:r>
          </w:p>
        </w:tc>
      </w:tr>
      <w:tr w:rsidR="00BF4CE0" w:rsidRPr="00BF4CE0" w14:paraId="062E9D21" w14:textId="77777777" w:rsidTr="00BF4CE0">
        <w:tc>
          <w:tcPr>
            <w:tcW w:w="0" w:type="auto"/>
          </w:tcPr>
          <w:p w14:paraId="25614D19" w14:textId="263D9CB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Ken and Dorothy Nicholas' 50th Wedding Anniversary</w:t>
            </w:r>
            <w:r w:rsidRPr="00BF4CE0">
              <w:rPr>
                <w:rFonts w:cstheme="minorHAnsi"/>
                <w:color w:val="212529"/>
                <w:sz w:val="16"/>
                <w:szCs w:val="16"/>
              </w:rPr>
              <w:t> Slow Course Minor</w:t>
            </w:r>
          </w:p>
        </w:tc>
        <w:tc>
          <w:tcPr>
            <w:tcW w:w="0" w:type="auto"/>
          </w:tcPr>
          <w:p w14:paraId="20D77EF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Ken and Dorothy Nicholas' 50th Wedding Anniversary</w:t>
            </w:r>
            <w:r w:rsidRPr="00BF4CE0">
              <w:rPr>
                <w:rFonts w:cstheme="minorHAnsi"/>
                <w:color w:val="212529"/>
                <w:sz w:val="16"/>
                <w:szCs w:val="16"/>
              </w:rPr>
              <w:t> Bob Minor</w:t>
            </w:r>
          </w:p>
        </w:tc>
      </w:tr>
      <w:tr w:rsidR="00BF4CE0" w:rsidRPr="00BF4CE0" w14:paraId="72938C03" w14:textId="77777777" w:rsidTr="00BF4CE0">
        <w:tc>
          <w:tcPr>
            <w:tcW w:w="0" w:type="auto"/>
          </w:tcPr>
          <w:p w14:paraId="454EB4D5" w14:textId="173A674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Kensington Oval</w:t>
            </w:r>
            <w:r w:rsidRPr="00BF4CE0">
              <w:rPr>
                <w:rFonts w:cstheme="minorHAnsi"/>
                <w:color w:val="212529"/>
                <w:sz w:val="16"/>
                <w:szCs w:val="16"/>
              </w:rPr>
              <w:t> Slow Course Minor</w:t>
            </w:r>
          </w:p>
        </w:tc>
        <w:tc>
          <w:tcPr>
            <w:tcW w:w="0" w:type="auto"/>
          </w:tcPr>
          <w:p w14:paraId="777C31E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Kensington Oval</w:t>
            </w:r>
            <w:r w:rsidRPr="00BF4CE0">
              <w:rPr>
                <w:rFonts w:cstheme="minorHAnsi"/>
                <w:color w:val="212529"/>
                <w:sz w:val="16"/>
                <w:szCs w:val="16"/>
              </w:rPr>
              <w:t> Bob Minor</w:t>
            </w:r>
          </w:p>
        </w:tc>
      </w:tr>
      <w:tr w:rsidR="00BF4CE0" w:rsidRPr="00BF4CE0" w14:paraId="01B8C7E0" w14:textId="77777777" w:rsidTr="00BF4CE0">
        <w:tc>
          <w:tcPr>
            <w:tcW w:w="0" w:type="auto"/>
          </w:tcPr>
          <w:p w14:paraId="216F3D50" w14:textId="35EFE63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Kentchurch</w:t>
            </w:r>
            <w:r w:rsidRPr="00BF4CE0">
              <w:rPr>
                <w:rFonts w:cstheme="minorHAnsi"/>
                <w:color w:val="212529"/>
                <w:sz w:val="16"/>
                <w:szCs w:val="16"/>
              </w:rPr>
              <w:t> Slow Course Minor</w:t>
            </w:r>
          </w:p>
        </w:tc>
        <w:tc>
          <w:tcPr>
            <w:tcW w:w="0" w:type="auto"/>
          </w:tcPr>
          <w:p w14:paraId="438FE10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Kentchurch</w:t>
            </w:r>
            <w:r w:rsidRPr="00BF4CE0">
              <w:rPr>
                <w:rFonts w:cstheme="minorHAnsi"/>
                <w:color w:val="212529"/>
                <w:sz w:val="16"/>
                <w:szCs w:val="16"/>
              </w:rPr>
              <w:t> Bob Minor</w:t>
            </w:r>
          </w:p>
        </w:tc>
      </w:tr>
      <w:tr w:rsidR="00BF4CE0" w:rsidRPr="00BF4CE0" w14:paraId="265FA644" w14:textId="77777777" w:rsidTr="00BF4CE0">
        <w:tc>
          <w:tcPr>
            <w:tcW w:w="0" w:type="auto"/>
          </w:tcPr>
          <w:p w14:paraId="28D8994B" w14:textId="3D77869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Kentish Town</w:t>
            </w:r>
            <w:r w:rsidRPr="00BF4CE0">
              <w:rPr>
                <w:rFonts w:cstheme="minorHAnsi"/>
                <w:color w:val="212529"/>
                <w:sz w:val="16"/>
                <w:szCs w:val="16"/>
              </w:rPr>
              <w:t> Slow Course Minor</w:t>
            </w:r>
          </w:p>
        </w:tc>
        <w:tc>
          <w:tcPr>
            <w:tcW w:w="0" w:type="auto"/>
          </w:tcPr>
          <w:p w14:paraId="187D9F9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Kentish Town</w:t>
            </w:r>
            <w:r w:rsidRPr="00BF4CE0">
              <w:rPr>
                <w:rFonts w:cstheme="minorHAnsi"/>
                <w:color w:val="212529"/>
                <w:sz w:val="16"/>
                <w:szCs w:val="16"/>
              </w:rPr>
              <w:t> Bob Minor</w:t>
            </w:r>
          </w:p>
        </w:tc>
      </w:tr>
      <w:tr w:rsidR="00BF4CE0" w:rsidRPr="00BF4CE0" w14:paraId="6E825649" w14:textId="77777777" w:rsidTr="00BF4CE0">
        <w:tc>
          <w:tcPr>
            <w:tcW w:w="0" w:type="auto"/>
          </w:tcPr>
          <w:p w14:paraId="3E7A4CB4" w14:textId="347CEF8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Kilburn</w:t>
            </w:r>
            <w:r w:rsidRPr="00BF4CE0">
              <w:rPr>
                <w:rFonts w:cstheme="minorHAnsi"/>
                <w:color w:val="212529"/>
                <w:sz w:val="16"/>
                <w:szCs w:val="16"/>
              </w:rPr>
              <w:t> Slow Course Minor</w:t>
            </w:r>
          </w:p>
        </w:tc>
        <w:tc>
          <w:tcPr>
            <w:tcW w:w="0" w:type="auto"/>
          </w:tcPr>
          <w:p w14:paraId="74DD729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Kilburn</w:t>
            </w:r>
            <w:r w:rsidRPr="00BF4CE0">
              <w:rPr>
                <w:rFonts w:cstheme="minorHAnsi"/>
                <w:color w:val="212529"/>
                <w:sz w:val="16"/>
                <w:szCs w:val="16"/>
              </w:rPr>
              <w:t> Bob Minor</w:t>
            </w:r>
          </w:p>
        </w:tc>
      </w:tr>
      <w:tr w:rsidR="00BF4CE0" w:rsidRPr="00BF4CE0" w14:paraId="464C003B" w14:textId="77777777" w:rsidTr="00BF4CE0">
        <w:tc>
          <w:tcPr>
            <w:tcW w:w="0" w:type="auto"/>
          </w:tcPr>
          <w:p w14:paraId="19350E5B" w14:textId="764D1A3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King's Cross St Pancras</w:t>
            </w:r>
            <w:r w:rsidRPr="00BF4CE0">
              <w:rPr>
                <w:rFonts w:cstheme="minorHAnsi"/>
                <w:color w:val="212529"/>
                <w:sz w:val="16"/>
                <w:szCs w:val="16"/>
              </w:rPr>
              <w:t> Slow Course Minor</w:t>
            </w:r>
          </w:p>
        </w:tc>
        <w:tc>
          <w:tcPr>
            <w:tcW w:w="0" w:type="auto"/>
          </w:tcPr>
          <w:p w14:paraId="237478D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King's Cross St Pancras</w:t>
            </w:r>
            <w:r w:rsidRPr="00BF4CE0">
              <w:rPr>
                <w:rFonts w:cstheme="minorHAnsi"/>
                <w:color w:val="212529"/>
                <w:sz w:val="16"/>
                <w:szCs w:val="16"/>
              </w:rPr>
              <w:t> Bob Minor</w:t>
            </w:r>
          </w:p>
        </w:tc>
      </w:tr>
      <w:tr w:rsidR="00BF4CE0" w:rsidRPr="00BF4CE0" w14:paraId="56B6020F" w14:textId="77777777" w:rsidTr="00BF4CE0">
        <w:tc>
          <w:tcPr>
            <w:tcW w:w="0" w:type="auto"/>
          </w:tcPr>
          <w:p w14:paraId="6CB1BF82" w14:textId="584C5EE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Kingsbury</w:t>
            </w:r>
            <w:r w:rsidRPr="00BF4CE0">
              <w:rPr>
                <w:rFonts w:cstheme="minorHAnsi"/>
                <w:color w:val="212529"/>
                <w:sz w:val="16"/>
                <w:szCs w:val="16"/>
              </w:rPr>
              <w:t> Slow Course Minor</w:t>
            </w:r>
          </w:p>
        </w:tc>
        <w:tc>
          <w:tcPr>
            <w:tcW w:w="0" w:type="auto"/>
          </w:tcPr>
          <w:p w14:paraId="7A0CC38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Kingsbury</w:t>
            </w:r>
            <w:r w:rsidRPr="00BF4CE0">
              <w:rPr>
                <w:rFonts w:cstheme="minorHAnsi"/>
                <w:color w:val="212529"/>
                <w:sz w:val="16"/>
                <w:szCs w:val="16"/>
              </w:rPr>
              <w:t> Bob Minor</w:t>
            </w:r>
          </w:p>
        </w:tc>
      </w:tr>
      <w:tr w:rsidR="00BF4CE0" w:rsidRPr="00BF4CE0" w14:paraId="69CC8CEC" w14:textId="77777777" w:rsidTr="00BF4CE0">
        <w:tc>
          <w:tcPr>
            <w:tcW w:w="0" w:type="auto"/>
          </w:tcPr>
          <w:p w14:paraId="1F79E892" w14:textId="34FE2BD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Kingswood</w:t>
            </w:r>
            <w:r w:rsidRPr="00BF4CE0">
              <w:rPr>
                <w:rFonts w:cstheme="minorHAnsi"/>
                <w:color w:val="212529"/>
                <w:sz w:val="16"/>
                <w:szCs w:val="16"/>
              </w:rPr>
              <w:t> Slow Course Minor</w:t>
            </w:r>
          </w:p>
        </w:tc>
        <w:tc>
          <w:tcPr>
            <w:tcW w:w="0" w:type="auto"/>
          </w:tcPr>
          <w:p w14:paraId="22DBEAD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Kingswood</w:t>
            </w:r>
            <w:r w:rsidRPr="00BF4CE0">
              <w:rPr>
                <w:rFonts w:cstheme="minorHAnsi"/>
                <w:color w:val="212529"/>
                <w:sz w:val="16"/>
                <w:szCs w:val="16"/>
              </w:rPr>
              <w:t> Bob Minor</w:t>
            </w:r>
          </w:p>
        </w:tc>
      </w:tr>
      <w:tr w:rsidR="00BF4CE0" w:rsidRPr="00BF4CE0" w14:paraId="300D21F1" w14:textId="77777777" w:rsidTr="00BF4CE0">
        <w:tc>
          <w:tcPr>
            <w:tcW w:w="0" w:type="auto"/>
          </w:tcPr>
          <w:p w14:paraId="674725A1" w14:textId="144A06E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Knightsbridge</w:t>
            </w:r>
            <w:r w:rsidRPr="00BF4CE0">
              <w:rPr>
                <w:rFonts w:cstheme="minorHAnsi"/>
                <w:color w:val="212529"/>
                <w:sz w:val="16"/>
                <w:szCs w:val="16"/>
              </w:rPr>
              <w:t> Slow Course Minor</w:t>
            </w:r>
          </w:p>
        </w:tc>
        <w:tc>
          <w:tcPr>
            <w:tcW w:w="0" w:type="auto"/>
          </w:tcPr>
          <w:p w14:paraId="2F7B80E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Knightsbridge</w:t>
            </w:r>
            <w:r w:rsidRPr="00BF4CE0">
              <w:rPr>
                <w:rFonts w:cstheme="minorHAnsi"/>
                <w:color w:val="212529"/>
                <w:sz w:val="16"/>
                <w:szCs w:val="16"/>
              </w:rPr>
              <w:t> Bob Minor</w:t>
            </w:r>
          </w:p>
        </w:tc>
      </w:tr>
      <w:tr w:rsidR="00BF4CE0" w:rsidRPr="00BF4CE0" w14:paraId="75B8048C" w14:textId="77777777" w:rsidTr="00BF4CE0">
        <w:tc>
          <w:tcPr>
            <w:tcW w:w="0" w:type="auto"/>
          </w:tcPr>
          <w:p w14:paraId="02DBF658" w14:textId="1A87B45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Ledgemoor</w:t>
            </w:r>
            <w:r w:rsidRPr="00BF4CE0">
              <w:rPr>
                <w:rFonts w:cstheme="minorHAnsi"/>
                <w:color w:val="212529"/>
                <w:sz w:val="16"/>
                <w:szCs w:val="16"/>
              </w:rPr>
              <w:t> Slow Course Minor</w:t>
            </w:r>
          </w:p>
        </w:tc>
        <w:tc>
          <w:tcPr>
            <w:tcW w:w="0" w:type="auto"/>
          </w:tcPr>
          <w:p w14:paraId="4B862EA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Ledgemoor</w:t>
            </w:r>
            <w:r w:rsidRPr="00BF4CE0">
              <w:rPr>
                <w:rFonts w:cstheme="minorHAnsi"/>
                <w:color w:val="212529"/>
                <w:sz w:val="16"/>
                <w:szCs w:val="16"/>
              </w:rPr>
              <w:t> Bob Minor</w:t>
            </w:r>
          </w:p>
        </w:tc>
      </w:tr>
      <w:tr w:rsidR="00BF4CE0" w:rsidRPr="00BF4CE0" w14:paraId="23454D75" w14:textId="77777777" w:rsidTr="00BF4CE0">
        <w:tc>
          <w:tcPr>
            <w:tcW w:w="0" w:type="auto"/>
          </w:tcPr>
          <w:p w14:paraId="2F935DD4" w14:textId="695182D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Leg Over</w:t>
            </w:r>
            <w:r w:rsidRPr="00BF4CE0">
              <w:rPr>
                <w:rFonts w:cstheme="minorHAnsi"/>
                <w:color w:val="212529"/>
                <w:sz w:val="16"/>
                <w:szCs w:val="16"/>
              </w:rPr>
              <w:t> Slow Course Minor</w:t>
            </w:r>
          </w:p>
        </w:tc>
        <w:tc>
          <w:tcPr>
            <w:tcW w:w="0" w:type="auto"/>
          </w:tcPr>
          <w:p w14:paraId="4383684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Leg Over</w:t>
            </w:r>
            <w:r w:rsidRPr="00BF4CE0">
              <w:rPr>
                <w:rFonts w:cstheme="minorHAnsi"/>
                <w:color w:val="212529"/>
                <w:sz w:val="16"/>
                <w:szCs w:val="16"/>
              </w:rPr>
              <w:t> Bob Minor</w:t>
            </w:r>
          </w:p>
        </w:tc>
      </w:tr>
      <w:tr w:rsidR="00BF4CE0" w:rsidRPr="00BF4CE0" w14:paraId="360A41B5" w14:textId="77777777" w:rsidTr="00BF4CE0">
        <w:tc>
          <w:tcPr>
            <w:tcW w:w="0" w:type="auto"/>
          </w:tcPr>
          <w:p w14:paraId="34B9422B" w14:textId="5B7CCB3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Leg Slip</w:t>
            </w:r>
            <w:r w:rsidRPr="00BF4CE0">
              <w:rPr>
                <w:rFonts w:cstheme="minorHAnsi"/>
                <w:color w:val="212529"/>
                <w:sz w:val="16"/>
                <w:szCs w:val="16"/>
              </w:rPr>
              <w:t> Slow Course Minor</w:t>
            </w:r>
          </w:p>
        </w:tc>
        <w:tc>
          <w:tcPr>
            <w:tcW w:w="0" w:type="auto"/>
          </w:tcPr>
          <w:p w14:paraId="422C3C1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Leg Slip</w:t>
            </w:r>
            <w:r w:rsidRPr="00BF4CE0">
              <w:rPr>
                <w:rFonts w:cstheme="minorHAnsi"/>
                <w:color w:val="212529"/>
                <w:sz w:val="16"/>
                <w:szCs w:val="16"/>
              </w:rPr>
              <w:t> Bob Minor</w:t>
            </w:r>
          </w:p>
        </w:tc>
      </w:tr>
      <w:tr w:rsidR="00BF4CE0" w:rsidRPr="00BF4CE0" w14:paraId="33A254E9" w14:textId="77777777" w:rsidTr="00BF4CE0">
        <w:tc>
          <w:tcPr>
            <w:tcW w:w="0" w:type="auto"/>
          </w:tcPr>
          <w:p w14:paraId="42878031" w14:textId="7220CF4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Leicester Square</w:t>
            </w:r>
            <w:r w:rsidRPr="00BF4CE0">
              <w:rPr>
                <w:rFonts w:cstheme="minorHAnsi"/>
                <w:color w:val="212529"/>
                <w:sz w:val="16"/>
                <w:szCs w:val="16"/>
              </w:rPr>
              <w:t> Slow Course Minor</w:t>
            </w:r>
          </w:p>
        </w:tc>
        <w:tc>
          <w:tcPr>
            <w:tcW w:w="0" w:type="auto"/>
          </w:tcPr>
          <w:p w14:paraId="634D9D8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Leicester Square</w:t>
            </w:r>
            <w:r w:rsidRPr="00BF4CE0">
              <w:rPr>
                <w:rFonts w:cstheme="minorHAnsi"/>
                <w:color w:val="212529"/>
                <w:sz w:val="16"/>
                <w:szCs w:val="16"/>
              </w:rPr>
              <w:t> Bob Minor</w:t>
            </w:r>
          </w:p>
        </w:tc>
      </w:tr>
      <w:tr w:rsidR="00BF4CE0" w:rsidRPr="00BF4CE0" w14:paraId="6B59DAB2" w14:textId="77777777" w:rsidTr="00BF4CE0">
        <w:tc>
          <w:tcPr>
            <w:tcW w:w="0" w:type="auto"/>
          </w:tcPr>
          <w:p w14:paraId="75A03FF0" w14:textId="43E68A7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Leicestershire</w:t>
            </w:r>
            <w:r w:rsidRPr="00BF4CE0">
              <w:rPr>
                <w:rFonts w:cstheme="minorHAnsi"/>
                <w:color w:val="212529"/>
                <w:sz w:val="16"/>
                <w:szCs w:val="16"/>
              </w:rPr>
              <w:t> Slow Course Doubles</w:t>
            </w:r>
          </w:p>
        </w:tc>
        <w:tc>
          <w:tcPr>
            <w:tcW w:w="0" w:type="auto"/>
          </w:tcPr>
          <w:p w14:paraId="1FC1DD7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Leicestershire Slow</w:t>
            </w:r>
            <w:r w:rsidRPr="00BF4CE0">
              <w:rPr>
                <w:rFonts w:cstheme="minorHAnsi"/>
                <w:color w:val="212529"/>
                <w:sz w:val="16"/>
                <w:szCs w:val="16"/>
              </w:rPr>
              <w:t> Bob Doubles</w:t>
            </w:r>
          </w:p>
        </w:tc>
      </w:tr>
      <w:tr w:rsidR="00BF4CE0" w:rsidRPr="00BF4CE0" w14:paraId="7ABE1448" w14:textId="77777777" w:rsidTr="00BF4CE0">
        <w:tc>
          <w:tcPr>
            <w:tcW w:w="0" w:type="auto"/>
          </w:tcPr>
          <w:p w14:paraId="7127CEE7" w14:textId="1FBCF1A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Lenton</w:t>
            </w:r>
            <w:r w:rsidRPr="00BF4CE0">
              <w:rPr>
                <w:rFonts w:cstheme="minorHAnsi"/>
                <w:color w:val="212529"/>
                <w:sz w:val="16"/>
                <w:szCs w:val="16"/>
              </w:rPr>
              <w:t> Slow Course Doubles</w:t>
            </w:r>
          </w:p>
        </w:tc>
        <w:tc>
          <w:tcPr>
            <w:tcW w:w="0" w:type="auto"/>
          </w:tcPr>
          <w:p w14:paraId="1F39780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Lenton Slow</w:t>
            </w:r>
            <w:r w:rsidRPr="00BF4CE0">
              <w:rPr>
                <w:rFonts w:cstheme="minorHAnsi"/>
                <w:color w:val="212529"/>
                <w:sz w:val="16"/>
                <w:szCs w:val="16"/>
              </w:rPr>
              <w:t> Bob Doubles</w:t>
            </w:r>
          </w:p>
        </w:tc>
      </w:tr>
      <w:tr w:rsidR="00BF4CE0" w:rsidRPr="00BF4CE0" w14:paraId="13526424" w14:textId="77777777" w:rsidTr="00BF4CE0">
        <w:tc>
          <w:tcPr>
            <w:tcW w:w="0" w:type="auto"/>
          </w:tcPr>
          <w:p w14:paraId="691CFE66" w14:textId="704E745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Linley Green</w:t>
            </w:r>
            <w:r w:rsidRPr="00BF4CE0">
              <w:rPr>
                <w:rFonts w:cstheme="minorHAnsi"/>
                <w:color w:val="212529"/>
                <w:sz w:val="16"/>
                <w:szCs w:val="16"/>
              </w:rPr>
              <w:t> Slow Course Minor</w:t>
            </w:r>
          </w:p>
        </w:tc>
        <w:tc>
          <w:tcPr>
            <w:tcW w:w="0" w:type="auto"/>
          </w:tcPr>
          <w:p w14:paraId="18586CC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Linley Green</w:t>
            </w:r>
            <w:r w:rsidRPr="00BF4CE0">
              <w:rPr>
                <w:rFonts w:cstheme="minorHAnsi"/>
                <w:color w:val="212529"/>
                <w:sz w:val="16"/>
                <w:szCs w:val="16"/>
              </w:rPr>
              <w:t> Bob Minor</w:t>
            </w:r>
          </w:p>
        </w:tc>
      </w:tr>
      <w:tr w:rsidR="00BF4CE0" w:rsidRPr="00BF4CE0" w14:paraId="7281D3D7" w14:textId="77777777" w:rsidTr="00BF4CE0">
        <w:tc>
          <w:tcPr>
            <w:tcW w:w="0" w:type="auto"/>
          </w:tcPr>
          <w:p w14:paraId="5AD87BFD" w14:textId="59ECB1B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Little Birch</w:t>
            </w:r>
            <w:r w:rsidRPr="00BF4CE0">
              <w:rPr>
                <w:rFonts w:cstheme="minorHAnsi"/>
                <w:color w:val="212529"/>
                <w:sz w:val="16"/>
                <w:szCs w:val="16"/>
              </w:rPr>
              <w:t> Slow Course Minor</w:t>
            </w:r>
          </w:p>
        </w:tc>
        <w:tc>
          <w:tcPr>
            <w:tcW w:w="0" w:type="auto"/>
          </w:tcPr>
          <w:p w14:paraId="3E197A9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Little Birch</w:t>
            </w:r>
            <w:r w:rsidRPr="00BF4CE0">
              <w:rPr>
                <w:rFonts w:cstheme="minorHAnsi"/>
                <w:color w:val="212529"/>
                <w:sz w:val="16"/>
                <w:szCs w:val="16"/>
              </w:rPr>
              <w:t> Bob Minor</w:t>
            </w:r>
          </w:p>
        </w:tc>
      </w:tr>
      <w:tr w:rsidR="00BF4CE0" w:rsidRPr="00BF4CE0" w14:paraId="00445303" w14:textId="77777777" w:rsidTr="00BF4CE0">
        <w:tc>
          <w:tcPr>
            <w:tcW w:w="0" w:type="auto"/>
          </w:tcPr>
          <w:p w14:paraId="79A8D424" w14:textId="3868937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Little Dewchurch</w:t>
            </w:r>
            <w:r w:rsidRPr="00BF4CE0">
              <w:rPr>
                <w:rFonts w:cstheme="minorHAnsi"/>
                <w:color w:val="212529"/>
                <w:sz w:val="16"/>
                <w:szCs w:val="16"/>
              </w:rPr>
              <w:t> Slow Course Minor</w:t>
            </w:r>
          </w:p>
        </w:tc>
        <w:tc>
          <w:tcPr>
            <w:tcW w:w="0" w:type="auto"/>
          </w:tcPr>
          <w:p w14:paraId="5CDF5EC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Little Dewchurch</w:t>
            </w:r>
            <w:r w:rsidRPr="00BF4CE0">
              <w:rPr>
                <w:rFonts w:cstheme="minorHAnsi"/>
                <w:color w:val="212529"/>
                <w:sz w:val="16"/>
                <w:szCs w:val="16"/>
              </w:rPr>
              <w:t> Bob Minor</w:t>
            </w:r>
          </w:p>
        </w:tc>
      </w:tr>
      <w:tr w:rsidR="00BF4CE0" w:rsidRPr="00BF4CE0" w14:paraId="466BD169" w14:textId="77777777" w:rsidTr="00BF4CE0">
        <w:tc>
          <w:tcPr>
            <w:tcW w:w="0" w:type="auto"/>
          </w:tcPr>
          <w:p w14:paraId="58315595" w14:textId="7863671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Little Gaddesden</w:t>
            </w:r>
            <w:r w:rsidRPr="00BF4CE0">
              <w:rPr>
                <w:rFonts w:cstheme="minorHAnsi"/>
                <w:color w:val="212529"/>
                <w:sz w:val="16"/>
                <w:szCs w:val="16"/>
              </w:rPr>
              <w:t> Slow Course Minor</w:t>
            </w:r>
          </w:p>
        </w:tc>
        <w:tc>
          <w:tcPr>
            <w:tcW w:w="0" w:type="auto"/>
          </w:tcPr>
          <w:p w14:paraId="77AD178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Little Gaddesden</w:t>
            </w:r>
            <w:r w:rsidRPr="00BF4CE0">
              <w:rPr>
                <w:rFonts w:cstheme="minorHAnsi"/>
                <w:color w:val="212529"/>
                <w:sz w:val="16"/>
                <w:szCs w:val="16"/>
              </w:rPr>
              <w:t> Bob Minor</w:t>
            </w:r>
          </w:p>
        </w:tc>
      </w:tr>
      <w:tr w:rsidR="00BF4CE0" w:rsidRPr="00BF4CE0" w14:paraId="7D7F5E29" w14:textId="77777777" w:rsidTr="00BF4CE0">
        <w:tc>
          <w:tcPr>
            <w:tcW w:w="0" w:type="auto"/>
          </w:tcPr>
          <w:p w14:paraId="314D744D" w14:textId="1DF71EB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Llangua</w:t>
            </w:r>
            <w:r w:rsidRPr="00BF4CE0">
              <w:rPr>
                <w:rFonts w:cstheme="minorHAnsi"/>
                <w:color w:val="212529"/>
                <w:sz w:val="16"/>
                <w:szCs w:val="16"/>
              </w:rPr>
              <w:t> Slow Course Minor</w:t>
            </w:r>
          </w:p>
        </w:tc>
        <w:tc>
          <w:tcPr>
            <w:tcW w:w="0" w:type="auto"/>
          </w:tcPr>
          <w:p w14:paraId="0373689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Llangua</w:t>
            </w:r>
            <w:r w:rsidRPr="00BF4CE0">
              <w:rPr>
                <w:rFonts w:cstheme="minorHAnsi"/>
                <w:color w:val="212529"/>
                <w:sz w:val="16"/>
                <w:szCs w:val="16"/>
              </w:rPr>
              <w:t> Bob Minor</w:t>
            </w:r>
          </w:p>
        </w:tc>
      </w:tr>
      <w:tr w:rsidR="00BF4CE0" w:rsidRPr="00BF4CE0" w14:paraId="034C0EA5" w14:textId="77777777" w:rsidTr="00BF4CE0">
        <w:tc>
          <w:tcPr>
            <w:tcW w:w="0" w:type="auto"/>
          </w:tcPr>
          <w:p w14:paraId="1A4C42C8" w14:textId="50689BD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Llanveynoe</w:t>
            </w:r>
            <w:r w:rsidRPr="00BF4CE0">
              <w:rPr>
                <w:rFonts w:cstheme="minorHAnsi"/>
                <w:color w:val="212529"/>
                <w:sz w:val="16"/>
                <w:szCs w:val="16"/>
              </w:rPr>
              <w:t> Slow Course Minor</w:t>
            </w:r>
          </w:p>
        </w:tc>
        <w:tc>
          <w:tcPr>
            <w:tcW w:w="0" w:type="auto"/>
          </w:tcPr>
          <w:p w14:paraId="7AAABE1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Llanveynoe</w:t>
            </w:r>
            <w:r w:rsidRPr="00BF4CE0">
              <w:rPr>
                <w:rFonts w:cstheme="minorHAnsi"/>
                <w:color w:val="212529"/>
                <w:sz w:val="16"/>
                <w:szCs w:val="16"/>
              </w:rPr>
              <w:t> Bob Minor</w:t>
            </w:r>
          </w:p>
        </w:tc>
      </w:tr>
      <w:tr w:rsidR="00BF4CE0" w:rsidRPr="00BF4CE0" w14:paraId="1957BF52" w14:textId="77777777" w:rsidTr="00BF4CE0">
        <w:tc>
          <w:tcPr>
            <w:tcW w:w="0" w:type="auto"/>
          </w:tcPr>
          <w:p w14:paraId="17DA74BC" w14:textId="1B7CA53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Long Leg</w:t>
            </w:r>
            <w:r w:rsidRPr="00BF4CE0">
              <w:rPr>
                <w:rFonts w:cstheme="minorHAnsi"/>
                <w:color w:val="212529"/>
                <w:sz w:val="16"/>
                <w:szCs w:val="16"/>
              </w:rPr>
              <w:t> Slow Course Minor</w:t>
            </w:r>
          </w:p>
        </w:tc>
        <w:tc>
          <w:tcPr>
            <w:tcW w:w="0" w:type="auto"/>
          </w:tcPr>
          <w:p w14:paraId="32BD0AE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Long Leg</w:t>
            </w:r>
            <w:r w:rsidRPr="00BF4CE0">
              <w:rPr>
                <w:rFonts w:cstheme="minorHAnsi"/>
                <w:color w:val="212529"/>
                <w:sz w:val="16"/>
                <w:szCs w:val="16"/>
              </w:rPr>
              <w:t> Bob Minor</w:t>
            </w:r>
          </w:p>
        </w:tc>
      </w:tr>
      <w:tr w:rsidR="00BF4CE0" w:rsidRPr="00BF4CE0" w14:paraId="6F1D27A6" w14:textId="77777777" w:rsidTr="00BF4CE0">
        <w:tc>
          <w:tcPr>
            <w:tcW w:w="0" w:type="auto"/>
          </w:tcPr>
          <w:p w14:paraId="5653753E" w14:textId="33FE614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Long Off</w:t>
            </w:r>
            <w:r w:rsidRPr="00BF4CE0">
              <w:rPr>
                <w:rFonts w:cstheme="minorHAnsi"/>
                <w:color w:val="212529"/>
                <w:sz w:val="16"/>
                <w:szCs w:val="16"/>
              </w:rPr>
              <w:t> Slow Course Minor</w:t>
            </w:r>
          </w:p>
        </w:tc>
        <w:tc>
          <w:tcPr>
            <w:tcW w:w="0" w:type="auto"/>
          </w:tcPr>
          <w:p w14:paraId="5AC5BE2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Long Off</w:t>
            </w:r>
            <w:r w:rsidRPr="00BF4CE0">
              <w:rPr>
                <w:rFonts w:cstheme="minorHAnsi"/>
                <w:color w:val="212529"/>
                <w:sz w:val="16"/>
                <w:szCs w:val="16"/>
              </w:rPr>
              <w:t> Bob Minor</w:t>
            </w:r>
          </w:p>
        </w:tc>
      </w:tr>
      <w:tr w:rsidR="00BF4CE0" w:rsidRPr="00BF4CE0" w14:paraId="654F31C2" w14:textId="77777777" w:rsidTr="00BF4CE0">
        <w:tc>
          <w:tcPr>
            <w:tcW w:w="0" w:type="auto"/>
          </w:tcPr>
          <w:p w14:paraId="4C86F5B4" w14:textId="0CD356B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 xml:space="preserve">Long </w:t>
            </w:r>
            <w:proofErr w:type="gramStart"/>
            <w:r w:rsidRPr="00BF4CE0">
              <w:rPr>
                <w:rFonts w:cstheme="minorHAnsi"/>
                <w:b/>
                <w:bCs/>
                <w:color w:val="212529"/>
                <w:sz w:val="16"/>
                <w:szCs w:val="16"/>
              </w:rPr>
              <w:t>On</w:t>
            </w:r>
            <w:proofErr w:type="gramEnd"/>
            <w:r w:rsidRPr="00BF4CE0">
              <w:rPr>
                <w:rFonts w:cstheme="minorHAnsi"/>
                <w:color w:val="212529"/>
                <w:sz w:val="16"/>
                <w:szCs w:val="16"/>
              </w:rPr>
              <w:t> Slow Course Minor</w:t>
            </w:r>
          </w:p>
        </w:tc>
        <w:tc>
          <w:tcPr>
            <w:tcW w:w="0" w:type="auto"/>
          </w:tcPr>
          <w:p w14:paraId="708CD18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 xml:space="preserve">Long </w:t>
            </w:r>
            <w:proofErr w:type="gramStart"/>
            <w:r w:rsidRPr="00BF4CE0">
              <w:rPr>
                <w:rFonts w:cstheme="minorHAnsi"/>
                <w:b/>
                <w:bCs/>
                <w:color w:val="212529"/>
                <w:sz w:val="16"/>
                <w:szCs w:val="16"/>
              </w:rPr>
              <w:t>On</w:t>
            </w:r>
            <w:proofErr w:type="gramEnd"/>
            <w:r w:rsidRPr="00BF4CE0">
              <w:rPr>
                <w:rFonts w:cstheme="minorHAnsi"/>
                <w:color w:val="212529"/>
                <w:sz w:val="16"/>
                <w:szCs w:val="16"/>
              </w:rPr>
              <w:t> Bob Minor</w:t>
            </w:r>
          </w:p>
        </w:tc>
      </w:tr>
      <w:tr w:rsidR="00BF4CE0" w:rsidRPr="00BF4CE0" w14:paraId="477FDA5D" w14:textId="77777777" w:rsidTr="00BF4CE0">
        <w:tc>
          <w:tcPr>
            <w:tcW w:w="0" w:type="auto"/>
          </w:tcPr>
          <w:p w14:paraId="2A34DA49" w14:textId="078E720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Longford</w:t>
            </w:r>
            <w:r w:rsidRPr="00BF4CE0">
              <w:rPr>
                <w:rFonts w:cstheme="minorHAnsi"/>
                <w:color w:val="212529"/>
                <w:sz w:val="16"/>
                <w:szCs w:val="16"/>
              </w:rPr>
              <w:t> Slow Course Doubles</w:t>
            </w:r>
          </w:p>
        </w:tc>
        <w:tc>
          <w:tcPr>
            <w:tcW w:w="0" w:type="auto"/>
          </w:tcPr>
          <w:p w14:paraId="48A6F13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Longford</w:t>
            </w:r>
            <w:r w:rsidRPr="00BF4CE0">
              <w:rPr>
                <w:rFonts w:cstheme="minorHAnsi"/>
                <w:color w:val="212529"/>
                <w:sz w:val="16"/>
                <w:szCs w:val="16"/>
              </w:rPr>
              <w:t> Bob Doubles</w:t>
            </w:r>
          </w:p>
        </w:tc>
      </w:tr>
      <w:tr w:rsidR="00BF4CE0" w:rsidRPr="00BF4CE0" w14:paraId="1E13FFD4" w14:textId="77777777" w:rsidTr="00BF4CE0">
        <w:tc>
          <w:tcPr>
            <w:tcW w:w="0" w:type="auto"/>
          </w:tcPr>
          <w:p w14:paraId="0EE8FB67" w14:textId="10FD191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Lyddington</w:t>
            </w:r>
            <w:r w:rsidRPr="00BF4CE0">
              <w:rPr>
                <w:rFonts w:cstheme="minorHAnsi"/>
                <w:color w:val="212529"/>
                <w:sz w:val="16"/>
                <w:szCs w:val="16"/>
              </w:rPr>
              <w:t> Slow Course Major</w:t>
            </w:r>
          </w:p>
        </w:tc>
        <w:tc>
          <w:tcPr>
            <w:tcW w:w="0" w:type="auto"/>
          </w:tcPr>
          <w:p w14:paraId="1B015B3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Lyddington</w:t>
            </w:r>
            <w:r w:rsidRPr="00BF4CE0">
              <w:rPr>
                <w:rFonts w:cstheme="minorHAnsi"/>
                <w:color w:val="212529"/>
                <w:sz w:val="16"/>
                <w:szCs w:val="16"/>
              </w:rPr>
              <w:t> Bob Major</w:t>
            </w:r>
          </w:p>
        </w:tc>
      </w:tr>
      <w:tr w:rsidR="00BF4CE0" w:rsidRPr="00BF4CE0" w14:paraId="11639F6A" w14:textId="77777777" w:rsidTr="00BF4CE0">
        <w:tc>
          <w:tcPr>
            <w:tcW w:w="0" w:type="auto"/>
          </w:tcPr>
          <w:p w14:paraId="004A351F" w14:textId="7C00E5A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Lyddington</w:t>
            </w:r>
            <w:r w:rsidRPr="00BF4CE0">
              <w:rPr>
                <w:rFonts w:cstheme="minorHAnsi"/>
                <w:color w:val="212529"/>
                <w:sz w:val="16"/>
                <w:szCs w:val="16"/>
              </w:rPr>
              <w:t> Slow Course Minor</w:t>
            </w:r>
          </w:p>
        </w:tc>
        <w:tc>
          <w:tcPr>
            <w:tcW w:w="0" w:type="auto"/>
          </w:tcPr>
          <w:p w14:paraId="39E4963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Lyddington</w:t>
            </w:r>
            <w:r w:rsidRPr="00BF4CE0">
              <w:rPr>
                <w:rFonts w:cstheme="minorHAnsi"/>
                <w:color w:val="212529"/>
                <w:sz w:val="16"/>
                <w:szCs w:val="16"/>
              </w:rPr>
              <w:t> Bob Minor</w:t>
            </w:r>
          </w:p>
        </w:tc>
      </w:tr>
      <w:tr w:rsidR="00BF4CE0" w:rsidRPr="00BF4CE0" w14:paraId="2938BDAA" w14:textId="77777777" w:rsidTr="00BF4CE0">
        <w:tc>
          <w:tcPr>
            <w:tcW w:w="0" w:type="auto"/>
          </w:tcPr>
          <w:p w14:paraId="35E768CB" w14:textId="22A6FCF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Malvern</w:t>
            </w:r>
            <w:r w:rsidRPr="00BF4CE0">
              <w:rPr>
                <w:rFonts w:cstheme="minorHAnsi"/>
                <w:color w:val="212529"/>
                <w:sz w:val="16"/>
                <w:szCs w:val="16"/>
              </w:rPr>
              <w:t> Slow Course Minor</w:t>
            </w:r>
          </w:p>
        </w:tc>
        <w:tc>
          <w:tcPr>
            <w:tcW w:w="0" w:type="auto"/>
          </w:tcPr>
          <w:p w14:paraId="09AC11E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Malvern</w:t>
            </w:r>
            <w:r w:rsidRPr="00BF4CE0">
              <w:rPr>
                <w:rFonts w:cstheme="minorHAnsi"/>
                <w:color w:val="212529"/>
                <w:sz w:val="16"/>
                <w:szCs w:val="16"/>
              </w:rPr>
              <w:t> Bob Minor</w:t>
            </w:r>
          </w:p>
        </w:tc>
      </w:tr>
      <w:tr w:rsidR="00BF4CE0" w:rsidRPr="00BF4CE0" w14:paraId="4D738B90" w14:textId="77777777" w:rsidTr="00BF4CE0">
        <w:tc>
          <w:tcPr>
            <w:tcW w:w="0" w:type="auto"/>
          </w:tcPr>
          <w:p w14:paraId="00D0F34F" w14:textId="3670C32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Mansell Lacy</w:t>
            </w:r>
            <w:r w:rsidRPr="00BF4CE0">
              <w:rPr>
                <w:rFonts w:cstheme="minorHAnsi"/>
                <w:color w:val="212529"/>
                <w:sz w:val="16"/>
                <w:szCs w:val="16"/>
              </w:rPr>
              <w:t> Slow Course Minor</w:t>
            </w:r>
          </w:p>
        </w:tc>
        <w:tc>
          <w:tcPr>
            <w:tcW w:w="0" w:type="auto"/>
          </w:tcPr>
          <w:p w14:paraId="6B12DB4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Mansell Lacy</w:t>
            </w:r>
            <w:r w:rsidRPr="00BF4CE0">
              <w:rPr>
                <w:rFonts w:cstheme="minorHAnsi"/>
                <w:color w:val="212529"/>
                <w:sz w:val="16"/>
                <w:szCs w:val="16"/>
              </w:rPr>
              <w:t> Bob Minor</w:t>
            </w:r>
          </w:p>
        </w:tc>
      </w:tr>
      <w:tr w:rsidR="00BF4CE0" w:rsidRPr="00BF4CE0" w14:paraId="546DDF4D" w14:textId="77777777" w:rsidTr="00BF4CE0">
        <w:tc>
          <w:tcPr>
            <w:tcW w:w="0" w:type="auto"/>
          </w:tcPr>
          <w:p w14:paraId="64BDE50F" w14:textId="549AD64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Maplin</w:t>
            </w:r>
            <w:r w:rsidRPr="00BF4CE0">
              <w:rPr>
                <w:rFonts w:cstheme="minorHAnsi"/>
                <w:color w:val="212529"/>
                <w:sz w:val="16"/>
                <w:szCs w:val="16"/>
              </w:rPr>
              <w:t> Slow Course Major</w:t>
            </w:r>
          </w:p>
        </w:tc>
        <w:tc>
          <w:tcPr>
            <w:tcW w:w="0" w:type="auto"/>
          </w:tcPr>
          <w:p w14:paraId="640950C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Maplin</w:t>
            </w:r>
            <w:r w:rsidRPr="00BF4CE0">
              <w:rPr>
                <w:rFonts w:cstheme="minorHAnsi"/>
                <w:color w:val="212529"/>
                <w:sz w:val="16"/>
                <w:szCs w:val="16"/>
              </w:rPr>
              <w:t> Bob Major</w:t>
            </w:r>
          </w:p>
        </w:tc>
      </w:tr>
      <w:tr w:rsidR="00BF4CE0" w:rsidRPr="00BF4CE0" w14:paraId="27B6EC37" w14:textId="77777777" w:rsidTr="00BF4CE0">
        <w:tc>
          <w:tcPr>
            <w:tcW w:w="0" w:type="auto"/>
          </w:tcPr>
          <w:p w14:paraId="161C7F77" w14:textId="26ED8EA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Maplin</w:t>
            </w:r>
            <w:r w:rsidRPr="00BF4CE0">
              <w:rPr>
                <w:rFonts w:cstheme="minorHAnsi"/>
                <w:color w:val="212529"/>
                <w:sz w:val="16"/>
                <w:szCs w:val="16"/>
              </w:rPr>
              <w:t> Slow Course Minor</w:t>
            </w:r>
          </w:p>
        </w:tc>
        <w:tc>
          <w:tcPr>
            <w:tcW w:w="0" w:type="auto"/>
          </w:tcPr>
          <w:p w14:paraId="5E52C0A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Maplin</w:t>
            </w:r>
            <w:r w:rsidRPr="00BF4CE0">
              <w:rPr>
                <w:rFonts w:cstheme="minorHAnsi"/>
                <w:color w:val="212529"/>
                <w:sz w:val="16"/>
                <w:szCs w:val="16"/>
              </w:rPr>
              <w:t> Bob Minor</w:t>
            </w:r>
          </w:p>
        </w:tc>
      </w:tr>
      <w:tr w:rsidR="00BF4CE0" w:rsidRPr="00BF4CE0" w14:paraId="6DF3DFC9" w14:textId="77777777" w:rsidTr="00BF4CE0">
        <w:tc>
          <w:tcPr>
            <w:tcW w:w="0" w:type="auto"/>
          </w:tcPr>
          <w:p w14:paraId="2F90D060" w14:textId="1B43573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Marylebone</w:t>
            </w:r>
            <w:r w:rsidRPr="00BF4CE0">
              <w:rPr>
                <w:rFonts w:cstheme="minorHAnsi"/>
                <w:color w:val="212529"/>
                <w:sz w:val="16"/>
                <w:szCs w:val="16"/>
              </w:rPr>
              <w:t> Slow Course Minor</w:t>
            </w:r>
          </w:p>
        </w:tc>
        <w:tc>
          <w:tcPr>
            <w:tcW w:w="0" w:type="auto"/>
          </w:tcPr>
          <w:p w14:paraId="6196B6E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Marylebone Slow</w:t>
            </w:r>
            <w:r w:rsidRPr="00BF4CE0">
              <w:rPr>
                <w:rFonts w:cstheme="minorHAnsi"/>
                <w:color w:val="212529"/>
                <w:sz w:val="16"/>
                <w:szCs w:val="16"/>
              </w:rPr>
              <w:t> Bob Minor</w:t>
            </w:r>
          </w:p>
        </w:tc>
      </w:tr>
      <w:tr w:rsidR="00BF4CE0" w:rsidRPr="00BF4CE0" w14:paraId="0A600078" w14:textId="77777777" w:rsidTr="00BF4CE0">
        <w:tc>
          <w:tcPr>
            <w:tcW w:w="0" w:type="auto"/>
          </w:tcPr>
          <w:p w14:paraId="3FDD0560" w14:textId="1EF134E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Merton</w:t>
            </w:r>
            <w:r w:rsidRPr="00BF4CE0">
              <w:rPr>
                <w:rFonts w:cstheme="minorHAnsi"/>
                <w:color w:val="212529"/>
                <w:sz w:val="16"/>
                <w:szCs w:val="16"/>
              </w:rPr>
              <w:t> Slow Course Doubles</w:t>
            </w:r>
          </w:p>
        </w:tc>
        <w:tc>
          <w:tcPr>
            <w:tcW w:w="0" w:type="auto"/>
          </w:tcPr>
          <w:p w14:paraId="1D24085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Merton</w:t>
            </w:r>
            <w:r w:rsidRPr="00BF4CE0">
              <w:rPr>
                <w:rFonts w:cstheme="minorHAnsi"/>
                <w:color w:val="212529"/>
                <w:sz w:val="16"/>
                <w:szCs w:val="16"/>
              </w:rPr>
              <w:t> Bob Doubles</w:t>
            </w:r>
          </w:p>
        </w:tc>
      </w:tr>
      <w:tr w:rsidR="00BF4CE0" w:rsidRPr="00BF4CE0" w14:paraId="496B8F88" w14:textId="77777777" w:rsidTr="00BF4CE0">
        <w:tc>
          <w:tcPr>
            <w:tcW w:w="0" w:type="auto"/>
          </w:tcPr>
          <w:p w14:paraId="1FFEA46F" w14:textId="2966461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Mid Off</w:t>
            </w:r>
            <w:r w:rsidRPr="00BF4CE0">
              <w:rPr>
                <w:rFonts w:cstheme="minorHAnsi"/>
                <w:color w:val="212529"/>
                <w:sz w:val="16"/>
                <w:szCs w:val="16"/>
              </w:rPr>
              <w:t> Slow Course Minor</w:t>
            </w:r>
          </w:p>
        </w:tc>
        <w:tc>
          <w:tcPr>
            <w:tcW w:w="0" w:type="auto"/>
          </w:tcPr>
          <w:p w14:paraId="06F6E99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Mid Off</w:t>
            </w:r>
            <w:r w:rsidRPr="00BF4CE0">
              <w:rPr>
                <w:rFonts w:cstheme="minorHAnsi"/>
                <w:color w:val="212529"/>
                <w:sz w:val="16"/>
                <w:szCs w:val="16"/>
              </w:rPr>
              <w:t> Bob Minor</w:t>
            </w:r>
          </w:p>
        </w:tc>
      </w:tr>
      <w:tr w:rsidR="00BF4CE0" w:rsidRPr="00BF4CE0" w14:paraId="6C3823F4" w14:textId="77777777" w:rsidTr="00BF4CE0">
        <w:tc>
          <w:tcPr>
            <w:tcW w:w="0" w:type="auto"/>
          </w:tcPr>
          <w:p w14:paraId="3E6E3A29" w14:textId="5ADDAF6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 xml:space="preserve">Mid </w:t>
            </w:r>
            <w:proofErr w:type="gramStart"/>
            <w:r w:rsidRPr="00BF4CE0">
              <w:rPr>
                <w:rFonts w:cstheme="minorHAnsi"/>
                <w:b/>
                <w:bCs/>
                <w:color w:val="212529"/>
                <w:sz w:val="16"/>
                <w:szCs w:val="16"/>
              </w:rPr>
              <w:t>On</w:t>
            </w:r>
            <w:proofErr w:type="gramEnd"/>
            <w:r w:rsidRPr="00BF4CE0">
              <w:rPr>
                <w:rFonts w:cstheme="minorHAnsi"/>
                <w:color w:val="212529"/>
                <w:sz w:val="16"/>
                <w:szCs w:val="16"/>
              </w:rPr>
              <w:t> Slow Course Minor</w:t>
            </w:r>
          </w:p>
        </w:tc>
        <w:tc>
          <w:tcPr>
            <w:tcW w:w="0" w:type="auto"/>
          </w:tcPr>
          <w:p w14:paraId="25BA03F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 xml:space="preserve">Mid </w:t>
            </w:r>
            <w:proofErr w:type="gramStart"/>
            <w:r w:rsidRPr="00BF4CE0">
              <w:rPr>
                <w:rFonts w:cstheme="minorHAnsi"/>
                <w:b/>
                <w:bCs/>
                <w:color w:val="212529"/>
                <w:sz w:val="16"/>
                <w:szCs w:val="16"/>
              </w:rPr>
              <w:t>On</w:t>
            </w:r>
            <w:proofErr w:type="gramEnd"/>
            <w:r w:rsidRPr="00BF4CE0">
              <w:rPr>
                <w:rFonts w:cstheme="minorHAnsi"/>
                <w:color w:val="212529"/>
                <w:sz w:val="16"/>
                <w:szCs w:val="16"/>
              </w:rPr>
              <w:t> Bob Minor</w:t>
            </w:r>
          </w:p>
        </w:tc>
      </w:tr>
      <w:tr w:rsidR="00BF4CE0" w:rsidRPr="00BF4CE0" w14:paraId="78AB7752" w14:textId="77777777" w:rsidTr="00BF4CE0">
        <w:tc>
          <w:tcPr>
            <w:tcW w:w="0" w:type="auto"/>
          </w:tcPr>
          <w:p w14:paraId="40C82B12" w14:textId="4D6E0BD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Mid Wicket</w:t>
            </w:r>
            <w:r w:rsidRPr="00BF4CE0">
              <w:rPr>
                <w:rFonts w:cstheme="minorHAnsi"/>
                <w:color w:val="212529"/>
                <w:sz w:val="16"/>
                <w:szCs w:val="16"/>
              </w:rPr>
              <w:t> Slow Course Minor</w:t>
            </w:r>
          </w:p>
        </w:tc>
        <w:tc>
          <w:tcPr>
            <w:tcW w:w="0" w:type="auto"/>
          </w:tcPr>
          <w:p w14:paraId="5A292CE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Mid Wicket</w:t>
            </w:r>
            <w:r w:rsidRPr="00BF4CE0">
              <w:rPr>
                <w:rFonts w:cstheme="minorHAnsi"/>
                <w:color w:val="212529"/>
                <w:sz w:val="16"/>
                <w:szCs w:val="16"/>
              </w:rPr>
              <w:t> Bob Minor</w:t>
            </w:r>
          </w:p>
        </w:tc>
      </w:tr>
      <w:tr w:rsidR="00BF4CE0" w:rsidRPr="00BF4CE0" w14:paraId="05987325" w14:textId="77777777" w:rsidTr="00BF4CE0">
        <w:tc>
          <w:tcPr>
            <w:tcW w:w="0" w:type="auto"/>
          </w:tcPr>
          <w:p w14:paraId="650D7ED8" w14:textId="7932E0F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Mill Hill East</w:t>
            </w:r>
            <w:r w:rsidRPr="00BF4CE0">
              <w:rPr>
                <w:rFonts w:cstheme="minorHAnsi"/>
                <w:color w:val="212529"/>
                <w:sz w:val="16"/>
                <w:szCs w:val="16"/>
              </w:rPr>
              <w:t> Slow Course Minor</w:t>
            </w:r>
          </w:p>
        </w:tc>
        <w:tc>
          <w:tcPr>
            <w:tcW w:w="0" w:type="auto"/>
          </w:tcPr>
          <w:p w14:paraId="51C820A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Mill Hill East</w:t>
            </w:r>
            <w:r w:rsidRPr="00BF4CE0">
              <w:rPr>
                <w:rFonts w:cstheme="minorHAnsi"/>
                <w:color w:val="212529"/>
                <w:sz w:val="16"/>
                <w:szCs w:val="16"/>
              </w:rPr>
              <w:t> Bob Minor</w:t>
            </w:r>
          </w:p>
        </w:tc>
      </w:tr>
      <w:tr w:rsidR="00BF4CE0" w:rsidRPr="00BF4CE0" w14:paraId="110E0532" w14:textId="77777777" w:rsidTr="00BF4CE0">
        <w:tc>
          <w:tcPr>
            <w:tcW w:w="0" w:type="auto"/>
          </w:tcPr>
          <w:p w14:paraId="4485FDD3" w14:textId="0E08282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Monkhide</w:t>
            </w:r>
            <w:r w:rsidRPr="00BF4CE0">
              <w:rPr>
                <w:rFonts w:cstheme="minorHAnsi"/>
                <w:color w:val="212529"/>
                <w:sz w:val="16"/>
                <w:szCs w:val="16"/>
              </w:rPr>
              <w:t> Slow Course Minor</w:t>
            </w:r>
          </w:p>
        </w:tc>
        <w:tc>
          <w:tcPr>
            <w:tcW w:w="0" w:type="auto"/>
          </w:tcPr>
          <w:p w14:paraId="6367680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Monkhide</w:t>
            </w:r>
            <w:r w:rsidRPr="00BF4CE0">
              <w:rPr>
                <w:rFonts w:cstheme="minorHAnsi"/>
                <w:color w:val="212529"/>
                <w:sz w:val="16"/>
                <w:szCs w:val="16"/>
              </w:rPr>
              <w:t> Bob Minor</w:t>
            </w:r>
          </w:p>
        </w:tc>
      </w:tr>
      <w:tr w:rsidR="00BF4CE0" w:rsidRPr="00BF4CE0" w14:paraId="5F5DC9AB" w14:textId="77777777" w:rsidTr="00BF4CE0">
        <w:tc>
          <w:tcPr>
            <w:tcW w:w="0" w:type="auto"/>
          </w:tcPr>
          <w:p w14:paraId="61EA1B4A" w14:textId="01F36E9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Munderfield</w:t>
            </w:r>
            <w:r w:rsidRPr="00BF4CE0">
              <w:rPr>
                <w:rFonts w:cstheme="minorHAnsi"/>
                <w:color w:val="212529"/>
                <w:sz w:val="16"/>
                <w:szCs w:val="16"/>
              </w:rPr>
              <w:t> Slow Course Minor</w:t>
            </w:r>
          </w:p>
        </w:tc>
        <w:tc>
          <w:tcPr>
            <w:tcW w:w="0" w:type="auto"/>
          </w:tcPr>
          <w:p w14:paraId="6D25D4B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Munderfield</w:t>
            </w:r>
            <w:r w:rsidRPr="00BF4CE0">
              <w:rPr>
                <w:rFonts w:cstheme="minorHAnsi"/>
                <w:color w:val="212529"/>
                <w:sz w:val="16"/>
                <w:szCs w:val="16"/>
              </w:rPr>
              <w:t> Bob Minor</w:t>
            </w:r>
          </w:p>
        </w:tc>
      </w:tr>
      <w:tr w:rsidR="00BF4CE0" w:rsidRPr="00BF4CE0" w14:paraId="3461A6D6" w14:textId="77777777" w:rsidTr="00BF4CE0">
        <w:tc>
          <w:tcPr>
            <w:tcW w:w="0" w:type="auto"/>
          </w:tcPr>
          <w:p w14:paraId="2C0E7BAA" w14:textId="2BE8A1A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lastRenderedPageBreak/>
              <w:t>My Dear Old Thing</w:t>
            </w:r>
            <w:r w:rsidRPr="00BF4CE0">
              <w:rPr>
                <w:rFonts w:cstheme="minorHAnsi"/>
                <w:color w:val="212529"/>
                <w:sz w:val="16"/>
                <w:szCs w:val="16"/>
              </w:rPr>
              <w:t> Slow Course Minor</w:t>
            </w:r>
          </w:p>
        </w:tc>
        <w:tc>
          <w:tcPr>
            <w:tcW w:w="0" w:type="auto"/>
          </w:tcPr>
          <w:p w14:paraId="42AAFAB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My Dear Old Thing</w:t>
            </w:r>
            <w:r w:rsidRPr="00BF4CE0">
              <w:rPr>
                <w:rFonts w:cstheme="minorHAnsi"/>
                <w:color w:val="212529"/>
                <w:sz w:val="16"/>
                <w:szCs w:val="16"/>
              </w:rPr>
              <w:t> Bob Minor</w:t>
            </w:r>
          </w:p>
        </w:tc>
      </w:tr>
      <w:tr w:rsidR="00BF4CE0" w:rsidRPr="00BF4CE0" w14:paraId="1BA4A6DE" w14:textId="77777777" w:rsidTr="00BF4CE0">
        <w:tc>
          <w:tcPr>
            <w:tcW w:w="0" w:type="auto"/>
          </w:tcPr>
          <w:p w14:paraId="214A1D7C" w14:textId="089CD19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Neasden</w:t>
            </w:r>
            <w:r w:rsidRPr="00BF4CE0">
              <w:rPr>
                <w:rFonts w:cstheme="minorHAnsi"/>
                <w:color w:val="212529"/>
                <w:sz w:val="16"/>
                <w:szCs w:val="16"/>
              </w:rPr>
              <w:t> Slow Course Minor</w:t>
            </w:r>
          </w:p>
        </w:tc>
        <w:tc>
          <w:tcPr>
            <w:tcW w:w="0" w:type="auto"/>
          </w:tcPr>
          <w:p w14:paraId="3359EB4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Neasden Slow</w:t>
            </w:r>
            <w:r w:rsidRPr="00BF4CE0">
              <w:rPr>
                <w:rFonts w:cstheme="minorHAnsi"/>
                <w:color w:val="212529"/>
                <w:sz w:val="16"/>
                <w:szCs w:val="16"/>
              </w:rPr>
              <w:t> Bob Minor</w:t>
            </w:r>
          </w:p>
        </w:tc>
      </w:tr>
      <w:tr w:rsidR="00BF4CE0" w:rsidRPr="00BF4CE0" w14:paraId="1BD6AE09" w14:textId="77777777" w:rsidTr="00BF4CE0">
        <w:tc>
          <w:tcPr>
            <w:tcW w:w="0" w:type="auto"/>
          </w:tcPr>
          <w:p w14:paraId="16A2477A" w14:textId="0E436AA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Newlands</w:t>
            </w:r>
            <w:r w:rsidRPr="00BF4CE0">
              <w:rPr>
                <w:rFonts w:cstheme="minorHAnsi"/>
                <w:color w:val="212529"/>
                <w:sz w:val="16"/>
                <w:szCs w:val="16"/>
              </w:rPr>
              <w:t> Slow Course Minor</w:t>
            </w:r>
          </w:p>
        </w:tc>
        <w:tc>
          <w:tcPr>
            <w:tcW w:w="0" w:type="auto"/>
          </w:tcPr>
          <w:p w14:paraId="6A9CC8F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Newlands Slow</w:t>
            </w:r>
            <w:r w:rsidRPr="00BF4CE0">
              <w:rPr>
                <w:rFonts w:cstheme="minorHAnsi"/>
                <w:color w:val="212529"/>
                <w:sz w:val="16"/>
                <w:szCs w:val="16"/>
              </w:rPr>
              <w:t> Bob Minor</w:t>
            </w:r>
          </w:p>
        </w:tc>
      </w:tr>
      <w:tr w:rsidR="00BF4CE0" w:rsidRPr="00BF4CE0" w14:paraId="5E0714F2" w14:textId="77777777" w:rsidTr="00BF4CE0">
        <w:tc>
          <w:tcPr>
            <w:tcW w:w="0" w:type="auto"/>
          </w:tcPr>
          <w:p w14:paraId="15DF3DE1" w14:textId="029852E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 Ealing</w:t>
            </w:r>
            <w:r w:rsidRPr="00BF4CE0">
              <w:rPr>
                <w:rFonts w:cstheme="minorHAnsi"/>
                <w:color w:val="212529"/>
                <w:sz w:val="16"/>
                <w:szCs w:val="16"/>
              </w:rPr>
              <w:t> Slow Course Minor</w:t>
            </w:r>
          </w:p>
        </w:tc>
        <w:tc>
          <w:tcPr>
            <w:tcW w:w="0" w:type="auto"/>
          </w:tcPr>
          <w:p w14:paraId="3055937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 Ealing</w:t>
            </w:r>
            <w:r w:rsidRPr="00BF4CE0">
              <w:rPr>
                <w:rFonts w:cstheme="minorHAnsi"/>
                <w:color w:val="212529"/>
                <w:sz w:val="16"/>
                <w:szCs w:val="16"/>
              </w:rPr>
              <w:t> Bob Minor</w:t>
            </w:r>
          </w:p>
        </w:tc>
      </w:tr>
      <w:tr w:rsidR="00BF4CE0" w:rsidRPr="00BF4CE0" w14:paraId="0CEC06EA" w14:textId="77777777" w:rsidTr="00BF4CE0">
        <w:tc>
          <w:tcPr>
            <w:tcW w:w="0" w:type="auto"/>
          </w:tcPr>
          <w:p w14:paraId="50BB6426" w14:textId="05ABB26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 Harrow</w:t>
            </w:r>
            <w:r w:rsidRPr="00BF4CE0">
              <w:rPr>
                <w:rFonts w:cstheme="minorHAnsi"/>
                <w:color w:val="212529"/>
                <w:sz w:val="16"/>
                <w:szCs w:val="16"/>
              </w:rPr>
              <w:t> Slow Course Minor</w:t>
            </w:r>
          </w:p>
        </w:tc>
        <w:tc>
          <w:tcPr>
            <w:tcW w:w="0" w:type="auto"/>
          </w:tcPr>
          <w:p w14:paraId="3FFDF6A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 Harrow</w:t>
            </w:r>
            <w:r w:rsidRPr="00BF4CE0">
              <w:rPr>
                <w:rFonts w:cstheme="minorHAnsi"/>
                <w:color w:val="212529"/>
                <w:sz w:val="16"/>
                <w:szCs w:val="16"/>
              </w:rPr>
              <w:t> Bob Minor</w:t>
            </w:r>
          </w:p>
        </w:tc>
      </w:tr>
      <w:tr w:rsidR="00BF4CE0" w:rsidRPr="00BF4CE0" w14:paraId="35958DB0" w14:textId="77777777" w:rsidTr="00BF4CE0">
        <w:tc>
          <w:tcPr>
            <w:tcW w:w="0" w:type="auto"/>
          </w:tcPr>
          <w:p w14:paraId="55D1F2DB" w14:textId="6189892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 Wembley</w:t>
            </w:r>
            <w:r w:rsidRPr="00BF4CE0">
              <w:rPr>
                <w:rFonts w:cstheme="minorHAnsi"/>
                <w:color w:val="212529"/>
                <w:sz w:val="16"/>
                <w:szCs w:val="16"/>
              </w:rPr>
              <w:t> Slow Course Minor</w:t>
            </w:r>
          </w:p>
        </w:tc>
        <w:tc>
          <w:tcPr>
            <w:tcW w:w="0" w:type="auto"/>
          </w:tcPr>
          <w:p w14:paraId="725EB01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 Wembley</w:t>
            </w:r>
            <w:r w:rsidRPr="00BF4CE0">
              <w:rPr>
                <w:rFonts w:cstheme="minorHAnsi"/>
                <w:color w:val="212529"/>
                <w:sz w:val="16"/>
                <w:szCs w:val="16"/>
              </w:rPr>
              <w:t> Bob Minor</w:t>
            </w:r>
          </w:p>
        </w:tc>
      </w:tr>
      <w:tr w:rsidR="00BF4CE0" w:rsidRPr="00BF4CE0" w14:paraId="11A0A41E" w14:textId="77777777" w:rsidTr="00BF4CE0">
        <w:tc>
          <w:tcPr>
            <w:tcW w:w="0" w:type="auto"/>
          </w:tcPr>
          <w:p w14:paraId="45696930" w14:textId="6A0D2A6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Northamptonshire</w:t>
            </w:r>
            <w:r w:rsidRPr="00BF4CE0">
              <w:rPr>
                <w:rFonts w:cstheme="minorHAnsi"/>
                <w:color w:val="212529"/>
                <w:sz w:val="16"/>
                <w:szCs w:val="16"/>
              </w:rPr>
              <w:t> Slow Course Doubles</w:t>
            </w:r>
          </w:p>
        </w:tc>
        <w:tc>
          <w:tcPr>
            <w:tcW w:w="0" w:type="auto"/>
          </w:tcPr>
          <w:p w14:paraId="77F51E8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Northamptonshire</w:t>
            </w:r>
            <w:r w:rsidRPr="00BF4CE0">
              <w:rPr>
                <w:rFonts w:cstheme="minorHAnsi"/>
                <w:color w:val="212529"/>
                <w:sz w:val="16"/>
                <w:szCs w:val="16"/>
              </w:rPr>
              <w:t> Bob Doubles</w:t>
            </w:r>
          </w:p>
        </w:tc>
      </w:tr>
      <w:tr w:rsidR="00BF4CE0" w:rsidRPr="00BF4CE0" w14:paraId="55AC511A" w14:textId="77777777" w:rsidTr="00BF4CE0">
        <w:tc>
          <w:tcPr>
            <w:tcW w:w="0" w:type="auto"/>
          </w:tcPr>
          <w:p w14:paraId="5AC4D79B" w14:textId="458C21F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Northwick Park</w:t>
            </w:r>
            <w:r w:rsidRPr="00BF4CE0">
              <w:rPr>
                <w:rFonts w:cstheme="minorHAnsi"/>
                <w:color w:val="212529"/>
                <w:sz w:val="16"/>
                <w:szCs w:val="16"/>
              </w:rPr>
              <w:t> Slow Course Minor</w:t>
            </w:r>
          </w:p>
        </w:tc>
        <w:tc>
          <w:tcPr>
            <w:tcW w:w="0" w:type="auto"/>
          </w:tcPr>
          <w:p w14:paraId="4C9044C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Northwick Park</w:t>
            </w:r>
            <w:r w:rsidRPr="00BF4CE0">
              <w:rPr>
                <w:rFonts w:cstheme="minorHAnsi"/>
                <w:color w:val="212529"/>
                <w:sz w:val="16"/>
                <w:szCs w:val="16"/>
              </w:rPr>
              <w:t> Bob Minor</w:t>
            </w:r>
          </w:p>
        </w:tc>
      </w:tr>
      <w:tr w:rsidR="00BF4CE0" w:rsidRPr="00BF4CE0" w14:paraId="2856385D" w14:textId="77777777" w:rsidTr="00BF4CE0">
        <w:tc>
          <w:tcPr>
            <w:tcW w:w="0" w:type="auto"/>
          </w:tcPr>
          <w:p w14:paraId="4EB02A1C" w14:textId="20A4DA4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Norwell</w:t>
            </w:r>
            <w:r w:rsidRPr="00BF4CE0">
              <w:rPr>
                <w:rFonts w:cstheme="minorHAnsi"/>
                <w:color w:val="212529"/>
                <w:sz w:val="16"/>
                <w:szCs w:val="16"/>
              </w:rPr>
              <w:t> Slow Course Doubles</w:t>
            </w:r>
          </w:p>
        </w:tc>
        <w:tc>
          <w:tcPr>
            <w:tcW w:w="0" w:type="auto"/>
          </w:tcPr>
          <w:p w14:paraId="574C61F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Norwell</w:t>
            </w:r>
            <w:r w:rsidRPr="00BF4CE0">
              <w:rPr>
                <w:rFonts w:cstheme="minorHAnsi"/>
                <w:color w:val="212529"/>
                <w:sz w:val="16"/>
                <w:szCs w:val="16"/>
              </w:rPr>
              <w:t> Place Doubles</w:t>
            </w:r>
          </w:p>
        </w:tc>
      </w:tr>
      <w:tr w:rsidR="00BF4CE0" w:rsidRPr="00BF4CE0" w14:paraId="0602FC4E" w14:textId="77777777" w:rsidTr="00BF4CE0">
        <w:tc>
          <w:tcPr>
            <w:tcW w:w="0" w:type="auto"/>
          </w:tcPr>
          <w:p w14:paraId="0EBD0B26" w14:textId="1F40EC9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Nupton</w:t>
            </w:r>
            <w:r w:rsidRPr="00BF4CE0">
              <w:rPr>
                <w:rFonts w:cstheme="minorHAnsi"/>
                <w:color w:val="212529"/>
                <w:sz w:val="16"/>
                <w:szCs w:val="16"/>
              </w:rPr>
              <w:t> Slow Course Minor</w:t>
            </w:r>
          </w:p>
        </w:tc>
        <w:tc>
          <w:tcPr>
            <w:tcW w:w="0" w:type="auto"/>
          </w:tcPr>
          <w:p w14:paraId="05616F9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Nupton</w:t>
            </w:r>
            <w:r w:rsidRPr="00BF4CE0">
              <w:rPr>
                <w:rFonts w:cstheme="minorHAnsi"/>
                <w:color w:val="212529"/>
                <w:sz w:val="16"/>
                <w:szCs w:val="16"/>
              </w:rPr>
              <w:t> Bob Minor</w:t>
            </w:r>
          </w:p>
        </w:tc>
      </w:tr>
      <w:tr w:rsidR="00BF4CE0" w:rsidRPr="00BF4CE0" w14:paraId="0A0F2E33" w14:textId="77777777" w:rsidTr="00BF4CE0">
        <w:tc>
          <w:tcPr>
            <w:tcW w:w="0" w:type="auto"/>
          </w:tcPr>
          <w:p w14:paraId="3B95E6E5" w14:textId="7EC1D84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Oakley</w:t>
            </w:r>
            <w:r w:rsidRPr="00BF4CE0">
              <w:rPr>
                <w:rFonts w:cstheme="minorHAnsi"/>
                <w:color w:val="212529"/>
                <w:sz w:val="16"/>
                <w:szCs w:val="16"/>
              </w:rPr>
              <w:t> Slow Course Doubles</w:t>
            </w:r>
          </w:p>
        </w:tc>
        <w:tc>
          <w:tcPr>
            <w:tcW w:w="0" w:type="auto"/>
          </w:tcPr>
          <w:p w14:paraId="00C7BFA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Oakley</w:t>
            </w:r>
            <w:r w:rsidRPr="00BF4CE0">
              <w:rPr>
                <w:rFonts w:cstheme="minorHAnsi"/>
                <w:color w:val="212529"/>
                <w:sz w:val="16"/>
                <w:szCs w:val="16"/>
              </w:rPr>
              <w:t> Bob Doubles</w:t>
            </w:r>
          </w:p>
        </w:tc>
      </w:tr>
      <w:tr w:rsidR="00BF4CE0" w:rsidRPr="00BF4CE0" w14:paraId="4CD7DAD9" w14:textId="77777777" w:rsidTr="00BF4CE0">
        <w:tc>
          <w:tcPr>
            <w:tcW w:w="0" w:type="auto"/>
          </w:tcPr>
          <w:p w14:paraId="036C228A" w14:textId="0499F54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Oakwood</w:t>
            </w:r>
            <w:r w:rsidRPr="00BF4CE0">
              <w:rPr>
                <w:rFonts w:cstheme="minorHAnsi"/>
                <w:color w:val="212529"/>
                <w:sz w:val="16"/>
                <w:szCs w:val="16"/>
              </w:rPr>
              <w:t> Slow Course Minor</w:t>
            </w:r>
          </w:p>
        </w:tc>
        <w:tc>
          <w:tcPr>
            <w:tcW w:w="0" w:type="auto"/>
          </w:tcPr>
          <w:p w14:paraId="6675B61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Oakwood</w:t>
            </w:r>
            <w:r w:rsidRPr="00BF4CE0">
              <w:rPr>
                <w:rFonts w:cstheme="minorHAnsi"/>
                <w:color w:val="212529"/>
                <w:sz w:val="16"/>
                <w:szCs w:val="16"/>
              </w:rPr>
              <w:t> Bob Minor</w:t>
            </w:r>
          </w:p>
        </w:tc>
      </w:tr>
      <w:tr w:rsidR="00BF4CE0" w:rsidRPr="00BF4CE0" w14:paraId="56639C61" w14:textId="77777777" w:rsidTr="00BF4CE0">
        <w:tc>
          <w:tcPr>
            <w:tcW w:w="0" w:type="auto"/>
          </w:tcPr>
          <w:p w14:paraId="0FF39F6F" w14:textId="11E6FC5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Ockham</w:t>
            </w:r>
            <w:r w:rsidRPr="00BF4CE0">
              <w:rPr>
                <w:rFonts w:cstheme="minorHAnsi"/>
                <w:color w:val="212529"/>
                <w:sz w:val="16"/>
                <w:szCs w:val="16"/>
              </w:rPr>
              <w:t> Slow Course Doubles</w:t>
            </w:r>
          </w:p>
        </w:tc>
        <w:tc>
          <w:tcPr>
            <w:tcW w:w="0" w:type="auto"/>
          </w:tcPr>
          <w:p w14:paraId="10382EA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Ockham</w:t>
            </w:r>
            <w:r w:rsidRPr="00BF4CE0">
              <w:rPr>
                <w:rFonts w:cstheme="minorHAnsi"/>
                <w:color w:val="212529"/>
                <w:sz w:val="16"/>
                <w:szCs w:val="16"/>
              </w:rPr>
              <w:t> Place Doubles</w:t>
            </w:r>
          </w:p>
        </w:tc>
      </w:tr>
      <w:tr w:rsidR="00BF4CE0" w:rsidRPr="00BF4CE0" w14:paraId="37B0B0CF" w14:textId="77777777" w:rsidTr="00BF4CE0">
        <w:tc>
          <w:tcPr>
            <w:tcW w:w="0" w:type="auto"/>
          </w:tcPr>
          <w:p w14:paraId="467326E8" w14:textId="53BE9F1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Old Hill</w:t>
            </w:r>
            <w:r w:rsidRPr="00BF4CE0">
              <w:rPr>
                <w:rFonts w:cstheme="minorHAnsi"/>
                <w:color w:val="212529"/>
                <w:sz w:val="16"/>
                <w:szCs w:val="16"/>
              </w:rPr>
              <w:t> Slow Course Minor</w:t>
            </w:r>
          </w:p>
        </w:tc>
        <w:tc>
          <w:tcPr>
            <w:tcW w:w="0" w:type="auto"/>
          </w:tcPr>
          <w:p w14:paraId="4AA85AD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Old Hill</w:t>
            </w:r>
            <w:r w:rsidRPr="00BF4CE0">
              <w:rPr>
                <w:rFonts w:cstheme="minorHAnsi"/>
                <w:color w:val="212529"/>
                <w:sz w:val="16"/>
                <w:szCs w:val="16"/>
              </w:rPr>
              <w:t> Place Minor</w:t>
            </w:r>
          </w:p>
        </w:tc>
      </w:tr>
      <w:tr w:rsidR="00BF4CE0" w:rsidRPr="00BF4CE0" w14:paraId="5792B6C4" w14:textId="77777777" w:rsidTr="00BF4CE0">
        <w:tc>
          <w:tcPr>
            <w:tcW w:w="0" w:type="auto"/>
          </w:tcPr>
          <w:p w14:paraId="107BC779" w14:textId="18C3333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Old Street</w:t>
            </w:r>
            <w:r w:rsidRPr="00BF4CE0">
              <w:rPr>
                <w:rFonts w:cstheme="minorHAnsi"/>
                <w:color w:val="212529"/>
                <w:sz w:val="16"/>
                <w:szCs w:val="16"/>
              </w:rPr>
              <w:t> Slow Course Minor</w:t>
            </w:r>
          </w:p>
        </w:tc>
        <w:tc>
          <w:tcPr>
            <w:tcW w:w="0" w:type="auto"/>
          </w:tcPr>
          <w:p w14:paraId="77A0315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Old Street</w:t>
            </w:r>
            <w:r w:rsidRPr="00BF4CE0">
              <w:rPr>
                <w:rFonts w:cstheme="minorHAnsi"/>
                <w:color w:val="212529"/>
                <w:sz w:val="16"/>
                <w:szCs w:val="16"/>
              </w:rPr>
              <w:t> Bob Minor</w:t>
            </w:r>
          </w:p>
        </w:tc>
      </w:tr>
      <w:tr w:rsidR="00BF4CE0" w:rsidRPr="00BF4CE0" w14:paraId="3E7993B6" w14:textId="77777777" w:rsidTr="00BF4CE0">
        <w:tc>
          <w:tcPr>
            <w:tcW w:w="0" w:type="auto"/>
          </w:tcPr>
          <w:p w14:paraId="327A7251" w14:textId="4BD3FA8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Osterley</w:t>
            </w:r>
            <w:r w:rsidRPr="00BF4CE0">
              <w:rPr>
                <w:rFonts w:cstheme="minorHAnsi"/>
                <w:color w:val="212529"/>
                <w:sz w:val="16"/>
                <w:szCs w:val="16"/>
              </w:rPr>
              <w:t> Slow Course Minor</w:t>
            </w:r>
          </w:p>
        </w:tc>
        <w:tc>
          <w:tcPr>
            <w:tcW w:w="0" w:type="auto"/>
          </w:tcPr>
          <w:p w14:paraId="1E80639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Osterley</w:t>
            </w:r>
            <w:r w:rsidRPr="00BF4CE0">
              <w:rPr>
                <w:rFonts w:cstheme="minorHAnsi"/>
                <w:color w:val="212529"/>
                <w:sz w:val="16"/>
                <w:szCs w:val="16"/>
              </w:rPr>
              <w:t> Bob Minor</w:t>
            </w:r>
          </w:p>
        </w:tc>
      </w:tr>
      <w:tr w:rsidR="00BF4CE0" w:rsidRPr="00BF4CE0" w14:paraId="566BC022" w14:textId="77777777" w:rsidTr="00BF4CE0">
        <w:tc>
          <w:tcPr>
            <w:tcW w:w="0" w:type="auto"/>
          </w:tcPr>
          <w:p w14:paraId="5924909F" w14:textId="5210635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Oxford Circus</w:t>
            </w:r>
            <w:r w:rsidRPr="00BF4CE0">
              <w:rPr>
                <w:rFonts w:cstheme="minorHAnsi"/>
                <w:color w:val="212529"/>
                <w:sz w:val="16"/>
                <w:szCs w:val="16"/>
              </w:rPr>
              <w:t> Slow Course Minor</w:t>
            </w:r>
          </w:p>
        </w:tc>
        <w:tc>
          <w:tcPr>
            <w:tcW w:w="0" w:type="auto"/>
          </w:tcPr>
          <w:p w14:paraId="6ACD05F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Oxford Circus</w:t>
            </w:r>
            <w:r w:rsidRPr="00BF4CE0">
              <w:rPr>
                <w:rFonts w:cstheme="minorHAnsi"/>
                <w:color w:val="212529"/>
                <w:sz w:val="16"/>
                <w:szCs w:val="16"/>
              </w:rPr>
              <w:t> Bob Minor</w:t>
            </w:r>
          </w:p>
        </w:tc>
      </w:tr>
      <w:tr w:rsidR="00BF4CE0" w:rsidRPr="00BF4CE0" w14:paraId="7EE35CAE" w14:textId="77777777" w:rsidTr="00BF4CE0">
        <w:tc>
          <w:tcPr>
            <w:tcW w:w="0" w:type="auto"/>
          </w:tcPr>
          <w:p w14:paraId="7EB6B0B0" w14:textId="1528BD6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Oxfordshire</w:t>
            </w:r>
            <w:r w:rsidRPr="00BF4CE0">
              <w:rPr>
                <w:rFonts w:cstheme="minorHAnsi"/>
                <w:color w:val="212529"/>
                <w:sz w:val="16"/>
                <w:szCs w:val="16"/>
              </w:rPr>
              <w:t> Slow Course Doubles</w:t>
            </w:r>
          </w:p>
        </w:tc>
        <w:tc>
          <w:tcPr>
            <w:tcW w:w="0" w:type="auto"/>
          </w:tcPr>
          <w:p w14:paraId="41A5560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Oxfordshire Slow</w:t>
            </w:r>
            <w:r w:rsidRPr="00BF4CE0">
              <w:rPr>
                <w:rFonts w:cstheme="minorHAnsi"/>
                <w:color w:val="212529"/>
                <w:sz w:val="16"/>
                <w:szCs w:val="16"/>
              </w:rPr>
              <w:t> Bob Doubles</w:t>
            </w:r>
          </w:p>
        </w:tc>
      </w:tr>
      <w:tr w:rsidR="00BF4CE0" w:rsidRPr="00BF4CE0" w14:paraId="444A0E76" w14:textId="77777777" w:rsidTr="00BF4CE0">
        <w:tc>
          <w:tcPr>
            <w:tcW w:w="0" w:type="auto"/>
          </w:tcPr>
          <w:p w14:paraId="73677A3E" w14:textId="3AB0FF4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Paddington</w:t>
            </w:r>
            <w:r w:rsidRPr="00BF4CE0">
              <w:rPr>
                <w:rFonts w:cstheme="minorHAnsi"/>
                <w:color w:val="212529"/>
                <w:sz w:val="16"/>
                <w:szCs w:val="16"/>
              </w:rPr>
              <w:t> Slow Course Minor</w:t>
            </w:r>
          </w:p>
        </w:tc>
        <w:tc>
          <w:tcPr>
            <w:tcW w:w="0" w:type="auto"/>
          </w:tcPr>
          <w:p w14:paraId="63C9804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Paddington</w:t>
            </w:r>
            <w:r w:rsidRPr="00BF4CE0">
              <w:rPr>
                <w:rFonts w:cstheme="minorHAnsi"/>
                <w:color w:val="212529"/>
                <w:sz w:val="16"/>
                <w:szCs w:val="16"/>
              </w:rPr>
              <w:t> Bob Minor</w:t>
            </w:r>
          </w:p>
        </w:tc>
      </w:tr>
      <w:tr w:rsidR="00BF4CE0" w:rsidRPr="00BF4CE0" w14:paraId="46C8B889" w14:textId="77777777" w:rsidTr="00BF4CE0">
        <w:tc>
          <w:tcPr>
            <w:tcW w:w="0" w:type="auto"/>
          </w:tcPr>
          <w:p w14:paraId="68199E54" w14:textId="6F4F76A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Pembrokeshire</w:t>
            </w:r>
            <w:r w:rsidRPr="00BF4CE0">
              <w:rPr>
                <w:rFonts w:cstheme="minorHAnsi"/>
                <w:color w:val="212529"/>
                <w:sz w:val="16"/>
                <w:szCs w:val="16"/>
              </w:rPr>
              <w:t> Slow Course Doubles</w:t>
            </w:r>
          </w:p>
        </w:tc>
        <w:tc>
          <w:tcPr>
            <w:tcW w:w="0" w:type="auto"/>
          </w:tcPr>
          <w:p w14:paraId="39DBF81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Pembrokeshire</w:t>
            </w:r>
            <w:r w:rsidRPr="00BF4CE0">
              <w:rPr>
                <w:rFonts w:cstheme="minorHAnsi"/>
                <w:color w:val="212529"/>
                <w:sz w:val="16"/>
                <w:szCs w:val="16"/>
              </w:rPr>
              <w:t> Place Doubles</w:t>
            </w:r>
          </w:p>
        </w:tc>
      </w:tr>
      <w:tr w:rsidR="00BF4CE0" w:rsidRPr="00BF4CE0" w14:paraId="77A78009" w14:textId="77777777" w:rsidTr="00BF4CE0">
        <w:tc>
          <w:tcPr>
            <w:tcW w:w="0" w:type="auto"/>
          </w:tcPr>
          <w:p w14:paraId="1D5C2C20" w14:textId="52242A0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Piccadilly Circus</w:t>
            </w:r>
            <w:r w:rsidRPr="00BF4CE0">
              <w:rPr>
                <w:rFonts w:cstheme="minorHAnsi"/>
                <w:color w:val="212529"/>
                <w:sz w:val="16"/>
                <w:szCs w:val="16"/>
              </w:rPr>
              <w:t> Slow Course Minor</w:t>
            </w:r>
          </w:p>
        </w:tc>
        <w:tc>
          <w:tcPr>
            <w:tcW w:w="0" w:type="auto"/>
          </w:tcPr>
          <w:p w14:paraId="74157E9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Piccadilly Circus</w:t>
            </w:r>
            <w:r w:rsidRPr="00BF4CE0">
              <w:rPr>
                <w:rFonts w:cstheme="minorHAnsi"/>
                <w:color w:val="212529"/>
                <w:sz w:val="16"/>
                <w:szCs w:val="16"/>
              </w:rPr>
              <w:t> Bob Minor</w:t>
            </w:r>
          </w:p>
        </w:tc>
      </w:tr>
      <w:tr w:rsidR="00BF4CE0" w:rsidRPr="00BF4CE0" w14:paraId="1076191B" w14:textId="77777777" w:rsidTr="00BF4CE0">
        <w:tc>
          <w:tcPr>
            <w:tcW w:w="0" w:type="auto"/>
          </w:tcPr>
          <w:p w14:paraId="6FE7D739" w14:textId="3FB5D8F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Pinchbeck</w:t>
            </w:r>
            <w:r w:rsidRPr="00BF4CE0">
              <w:rPr>
                <w:rFonts w:cstheme="minorHAnsi"/>
                <w:color w:val="212529"/>
                <w:sz w:val="16"/>
                <w:szCs w:val="16"/>
              </w:rPr>
              <w:t> Slow Course Doubles</w:t>
            </w:r>
          </w:p>
        </w:tc>
        <w:tc>
          <w:tcPr>
            <w:tcW w:w="0" w:type="auto"/>
          </w:tcPr>
          <w:p w14:paraId="2C388C9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Pinchbeck</w:t>
            </w:r>
            <w:r w:rsidRPr="00BF4CE0">
              <w:rPr>
                <w:rFonts w:cstheme="minorHAnsi"/>
                <w:color w:val="212529"/>
                <w:sz w:val="16"/>
                <w:szCs w:val="16"/>
              </w:rPr>
              <w:t> Bob Doubles</w:t>
            </w:r>
          </w:p>
        </w:tc>
      </w:tr>
      <w:tr w:rsidR="00BF4CE0" w:rsidRPr="00BF4CE0" w14:paraId="51E47667" w14:textId="77777777" w:rsidTr="00BF4CE0">
        <w:tc>
          <w:tcPr>
            <w:tcW w:w="0" w:type="auto"/>
          </w:tcPr>
          <w:p w14:paraId="1DADE6A5" w14:textId="03069E5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Pixley</w:t>
            </w:r>
            <w:r w:rsidRPr="00BF4CE0">
              <w:rPr>
                <w:rFonts w:cstheme="minorHAnsi"/>
                <w:color w:val="212529"/>
                <w:sz w:val="16"/>
                <w:szCs w:val="16"/>
              </w:rPr>
              <w:t> Slow Course Minor</w:t>
            </w:r>
          </w:p>
        </w:tc>
        <w:tc>
          <w:tcPr>
            <w:tcW w:w="0" w:type="auto"/>
          </w:tcPr>
          <w:p w14:paraId="3376068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Pixley</w:t>
            </w:r>
            <w:r w:rsidRPr="00BF4CE0">
              <w:rPr>
                <w:rFonts w:cstheme="minorHAnsi"/>
                <w:color w:val="212529"/>
                <w:sz w:val="16"/>
                <w:szCs w:val="16"/>
              </w:rPr>
              <w:t> Bob Minor</w:t>
            </w:r>
          </w:p>
        </w:tc>
      </w:tr>
      <w:tr w:rsidR="00BF4CE0" w:rsidRPr="00BF4CE0" w14:paraId="1BAB20AB" w14:textId="77777777" w:rsidTr="00BF4CE0">
        <w:tc>
          <w:tcPr>
            <w:tcW w:w="0" w:type="auto"/>
          </w:tcPr>
          <w:p w14:paraId="449F2AB4" w14:textId="559F2D1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Plastic Swan</w:t>
            </w:r>
            <w:r w:rsidRPr="00BF4CE0">
              <w:rPr>
                <w:rFonts w:cstheme="minorHAnsi"/>
                <w:color w:val="212529"/>
                <w:sz w:val="16"/>
                <w:szCs w:val="16"/>
              </w:rPr>
              <w:t> Slow Course Minor</w:t>
            </w:r>
          </w:p>
        </w:tc>
        <w:tc>
          <w:tcPr>
            <w:tcW w:w="0" w:type="auto"/>
          </w:tcPr>
          <w:p w14:paraId="29361AB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Plastic Swan</w:t>
            </w:r>
            <w:r w:rsidRPr="00BF4CE0">
              <w:rPr>
                <w:rFonts w:cstheme="minorHAnsi"/>
                <w:color w:val="212529"/>
                <w:sz w:val="16"/>
                <w:szCs w:val="16"/>
              </w:rPr>
              <w:t> Bob Minor</w:t>
            </w:r>
          </w:p>
        </w:tc>
      </w:tr>
      <w:tr w:rsidR="00BF4CE0" w:rsidRPr="00BF4CE0" w14:paraId="38C3CACE" w14:textId="77777777" w:rsidTr="00BF4CE0">
        <w:tc>
          <w:tcPr>
            <w:tcW w:w="0" w:type="auto"/>
          </w:tcPr>
          <w:p w14:paraId="0F10F938" w14:textId="293561E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Point</w:t>
            </w:r>
            <w:r w:rsidRPr="00BF4CE0">
              <w:rPr>
                <w:rFonts w:cstheme="minorHAnsi"/>
                <w:color w:val="212529"/>
                <w:sz w:val="16"/>
                <w:szCs w:val="16"/>
              </w:rPr>
              <w:t> Slow Course Minor</w:t>
            </w:r>
          </w:p>
        </w:tc>
        <w:tc>
          <w:tcPr>
            <w:tcW w:w="0" w:type="auto"/>
          </w:tcPr>
          <w:p w14:paraId="19359C8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Point</w:t>
            </w:r>
            <w:r w:rsidRPr="00BF4CE0">
              <w:rPr>
                <w:rFonts w:cstheme="minorHAnsi"/>
                <w:color w:val="212529"/>
                <w:sz w:val="16"/>
                <w:szCs w:val="16"/>
              </w:rPr>
              <w:t> Bob Minor</w:t>
            </w:r>
          </w:p>
        </w:tc>
      </w:tr>
      <w:tr w:rsidR="00BF4CE0" w:rsidRPr="00BF4CE0" w14:paraId="63E56FA1" w14:textId="77777777" w:rsidTr="00BF4CE0">
        <w:tc>
          <w:tcPr>
            <w:tcW w:w="0" w:type="auto"/>
          </w:tcPr>
          <w:p w14:paraId="4A4804CC" w14:textId="6EC389E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Portway</w:t>
            </w:r>
            <w:r w:rsidRPr="00BF4CE0">
              <w:rPr>
                <w:rFonts w:cstheme="minorHAnsi"/>
                <w:color w:val="212529"/>
                <w:sz w:val="16"/>
                <w:szCs w:val="16"/>
              </w:rPr>
              <w:t> Slow Course Minor</w:t>
            </w:r>
          </w:p>
        </w:tc>
        <w:tc>
          <w:tcPr>
            <w:tcW w:w="0" w:type="auto"/>
          </w:tcPr>
          <w:p w14:paraId="47ECD64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Portway</w:t>
            </w:r>
            <w:r w:rsidRPr="00BF4CE0">
              <w:rPr>
                <w:rFonts w:cstheme="minorHAnsi"/>
                <w:color w:val="212529"/>
                <w:sz w:val="16"/>
                <w:szCs w:val="16"/>
              </w:rPr>
              <w:t> Bob Minor</w:t>
            </w:r>
          </w:p>
        </w:tc>
      </w:tr>
      <w:tr w:rsidR="00BF4CE0" w:rsidRPr="00BF4CE0" w14:paraId="0FA56290" w14:textId="77777777" w:rsidTr="00BF4CE0">
        <w:tc>
          <w:tcPr>
            <w:tcW w:w="0" w:type="auto"/>
          </w:tcPr>
          <w:p w14:paraId="73F86DC5" w14:textId="1EF59A3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Poyle</w:t>
            </w:r>
            <w:r w:rsidRPr="00BF4CE0">
              <w:rPr>
                <w:rFonts w:cstheme="minorHAnsi"/>
                <w:color w:val="212529"/>
                <w:sz w:val="16"/>
                <w:szCs w:val="16"/>
              </w:rPr>
              <w:t> Slow Course Caters</w:t>
            </w:r>
          </w:p>
        </w:tc>
        <w:tc>
          <w:tcPr>
            <w:tcW w:w="0" w:type="auto"/>
          </w:tcPr>
          <w:p w14:paraId="1C98093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Poyle</w:t>
            </w:r>
            <w:r w:rsidRPr="00BF4CE0">
              <w:rPr>
                <w:rFonts w:cstheme="minorHAnsi"/>
                <w:color w:val="212529"/>
                <w:sz w:val="16"/>
                <w:szCs w:val="16"/>
              </w:rPr>
              <w:t> Bob Caters</w:t>
            </w:r>
          </w:p>
        </w:tc>
      </w:tr>
      <w:tr w:rsidR="00BF4CE0" w:rsidRPr="00BF4CE0" w14:paraId="6E60B676" w14:textId="77777777" w:rsidTr="00BF4CE0">
        <w:tc>
          <w:tcPr>
            <w:tcW w:w="0" w:type="auto"/>
          </w:tcPr>
          <w:p w14:paraId="56C2E5E9" w14:textId="54A2063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Poyle</w:t>
            </w:r>
            <w:r w:rsidRPr="00BF4CE0">
              <w:rPr>
                <w:rFonts w:cstheme="minorHAnsi"/>
                <w:color w:val="212529"/>
                <w:sz w:val="16"/>
                <w:szCs w:val="16"/>
              </w:rPr>
              <w:t> Slow Course Doubles</w:t>
            </w:r>
          </w:p>
        </w:tc>
        <w:tc>
          <w:tcPr>
            <w:tcW w:w="0" w:type="auto"/>
          </w:tcPr>
          <w:p w14:paraId="0DFAECF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Poyle</w:t>
            </w:r>
            <w:r w:rsidRPr="00BF4CE0">
              <w:rPr>
                <w:rFonts w:cstheme="minorHAnsi"/>
                <w:color w:val="212529"/>
                <w:sz w:val="16"/>
                <w:szCs w:val="16"/>
              </w:rPr>
              <w:t> Bob Doubles</w:t>
            </w:r>
          </w:p>
        </w:tc>
      </w:tr>
      <w:tr w:rsidR="00BF4CE0" w:rsidRPr="00BF4CE0" w14:paraId="1CDE94BD" w14:textId="77777777" w:rsidTr="00BF4CE0">
        <w:tc>
          <w:tcPr>
            <w:tcW w:w="0" w:type="auto"/>
          </w:tcPr>
          <w:p w14:paraId="0F44AFB3" w14:textId="256C857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Poyle</w:t>
            </w:r>
            <w:r w:rsidRPr="00BF4CE0">
              <w:rPr>
                <w:rFonts w:cstheme="minorHAnsi"/>
                <w:color w:val="212529"/>
                <w:sz w:val="16"/>
                <w:szCs w:val="16"/>
              </w:rPr>
              <w:t> Slow Course Triples</w:t>
            </w:r>
          </w:p>
        </w:tc>
        <w:tc>
          <w:tcPr>
            <w:tcW w:w="0" w:type="auto"/>
          </w:tcPr>
          <w:p w14:paraId="59152FF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Poyle</w:t>
            </w:r>
            <w:r w:rsidRPr="00BF4CE0">
              <w:rPr>
                <w:rFonts w:cstheme="minorHAnsi"/>
                <w:color w:val="212529"/>
                <w:sz w:val="16"/>
                <w:szCs w:val="16"/>
              </w:rPr>
              <w:t> Bob Triples</w:t>
            </w:r>
          </w:p>
        </w:tc>
      </w:tr>
      <w:tr w:rsidR="00BF4CE0" w:rsidRPr="00BF4CE0" w14:paraId="24ED6AB7" w14:textId="77777777" w:rsidTr="00BF4CE0">
        <w:tc>
          <w:tcPr>
            <w:tcW w:w="0" w:type="auto"/>
          </w:tcPr>
          <w:p w14:paraId="21FCE75C" w14:textId="385DA10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Premadasa</w:t>
            </w:r>
            <w:r w:rsidRPr="00BF4CE0">
              <w:rPr>
                <w:rFonts w:cstheme="minorHAnsi"/>
                <w:color w:val="212529"/>
                <w:sz w:val="16"/>
                <w:szCs w:val="16"/>
              </w:rPr>
              <w:t> Slow Course Minor</w:t>
            </w:r>
          </w:p>
        </w:tc>
        <w:tc>
          <w:tcPr>
            <w:tcW w:w="0" w:type="auto"/>
          </w:tcPr>
          <w:p w14:paraId="7E447FF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Premadasa</w:t>
            </w:r>
            <w:r w:rsidRPr="00BF4CE0">
              <w:rPr>
                <w:rFonts w:cstheme="minorHAnsi"/>
                <w:color w:val="212529"/>
                <w:sz w:val="16"/>
                <w:szCs w:val="16"/>
              </w:rPr>
              <w:t> Bob Minor</w:t>
            </w:r>
          </w:p>
        </w:tc>
      </w:tr>
      <w:tr w:rsidR="00BF4CE0" w:rsidRPr="00BF4CE0" w14:paraId="79AF22CE" w14:textId="77777777" w:rsidTr="00BF4CE0">
        <w:tc>
          <w:tcPr>
            <w:tcW w:w="0" w:type="auto"/>
          </w:tcPr>
          <w:p w14:paraId="4323B570" w14:textId="5E02EBC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Prince George Alexander Louis</w:t>
            </w:r>
            <w:r w:rsidRPr="00BF4CE0">
              <w:rPr>
                <w:rFonts w:cstheme="minorHAnsi"/>
                <w:color w:val="212529"/>
                <w:sz w:val="16"/>
                <w:szCs w:val="16"/>
              </w:rPr>
              <w:t> Slow Course Doubles</w:t>
            </w:r>
          </w:p>
        </w:tc>
        <w:tc>
          <w:tcPr>
            <w:tcW w:w="0" w:type="auto"/>
          </w:tcPr>
          <w:p w14:paraId="4BF4640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Prince George Alexander Louis</w:t>
            </w:r>
            <w:r w:rsidRPr="00BF4CE0">
              <w:rPr>
                <w:rFonts w:cstheme="minorHAnsi"/>
                <w:color w:val="212529"/>
                <w:sz w:val="16"/>
                <w:szCs w:val="16"/>
              </w:rPr>
              <w:t> Bob Doubles</w:t>
            </w:r>
          </w:p>
        </w:tc>
      </w:tr>
      <w:tr w:rsidR="00BF4CE0" w:rsidRPr="00BF4CE0" w14:paraId="01AAC480" w14:textId="77777777" w:rsidTr="00BF4CE0">
        <w:tc>
          <w:tcPr>
            <w:tcW w:w="0" w:type="auto"/>
          </w:tcPr>
          <w:p w14:paraId="4ED7421B" w14:textId="3055D10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Princess Charlotte Elizabeth Diana</w:t>
            </w:r>
            <w:r w:rsidRPr="00BF4CE0">
              <w:rPr>
                <w:rFonts w:cstheme="minorHAnsi"/>
                <w:color w:val="212529"/>
                <w:sz w:val="16"/>
                <w:szCs w:val="16"/>
              </w:rPr>
              <w:t> Slow Course Doubles</w:t>
            </w:r>
          </w:p>
        </w:tc>
        <w:tc>
          <w:tcPr>
            <w:tcW w:w="0" w:type="auto"/>
          </w:tcPr>
          <w:p w14:paraId="330FD6A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Princess Charlotte Elizabeth Diana</w:t>
            </w:r>
            <w:r w:rsidRPr="00BF4CE0">
              <w:rPr>
                <w:rFonts w:cstheme="minorHAnsi"/>
                <w:color w:val="212529"/>
                <w:sz w:val="16"/>
                <w:szCs w:val="16"/>
              </w:rPr>
              <w:t> Bob Doubles</w:t>
            </w:r>
          </w:p>
        </w:tc>
      </w:tr>
      <w:tr w:rsidR="00BF4CE0" w:rsidRPr="00BF4CE0" w14:paraId="6FA0D1F1" w14:textId="77777777" w:rsidTr="00BF4CE0">
        <w:tc>
          <w:tcPr>
            <w:tcW w:w="0" w:type="auto"/>
          </w:tcPr>
          <w:p w14:paraId="0F411155" w14:textId="3B3D85D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Prior's Frome</w:t>
            </w:r>
            <w:r w:rsidRPr="00BF4CE0">
              <w:rPr>
                <w:rFonts w:cstheme="minorHAnsi"/>
                <w:color w:val="212529"/>
                <w:sz w:val="16"/>
                <w:szCs w:val="16"/>
              </w:rPr>
              <w:t> Slow Course Minor</w:t>
            </w:r>
          </w:p>
        </w:tc>
        <w:tc>
          <w:tcPr>
            <w:tcW w:w="0" w:type="auto"/>
          </w:tcPr>
          <w:p w14:paraId="4E42B18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Prior's Frome</w:t>
            </w:r>
            <w:r w:rsidRPr="00BF4CE0">
              <w:rPr>
                <w:rFonts w:cstheme="minorHAnsi"/>
                <w:color w:val="212529"/>
                <w:sz w:val="16"/>
                <w:szCs w:val="16"/>
              </w:rPr>
              <w:t> Bob Minor</w:t>
            </w:r>
          </w:p>
        </w:tc>
      </w:tr>
      <w:tr w:rsidR="00BF4CE0" w:rsidRPr="00BF4CE0" w14:paraId="1E6FBF5F" w14:textId="77777777" w:rsidTr="00BF4CE0">
        <w:tc>
          <w:tcPr>
            <w:tcW w:w="0" w:type="auto"/>
          </w:tcPr>
          <w:p w14:paraId="07A30536" w14:textId="7FA4CA0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Pyon</w:t>
            </w:r>
            <w:r w:rsidRPr="00BF4CE0">
              <w:rPr>
                <w:rFonts w:cstheme="minorHAnsi"/>
                <w:color w:val="212529"/>
                <w:sz w:val="16"/>
                <w:szCs w:val="16"/>
              </w:rPr>
              <w:t> Slow Course Minor</w:t>
            </w:r>
          </w:p>
        </w:tc>
        <w:tc>
          <w:tcPr>
            <w:tcW w:w="0" w:type="auto"/>
          </w:tcPr>
          <w:p w14:paraId="140BA96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Pyon</w:t>
            </w:r>
            <w:r w:rsidRPr="00BF4CE0">
              <w:rPr>
                <w:rFonts w:cstheme="minorHAnsi"/>
                <w:color w:val="212529"/>
                <w:sz w:val="16"/>
                <w:szCs w:val="16"/>
              </w:rPr>
              <w:t> Bob Minor</w:t>
            </w:r>
          </w:p>
        </w:tc>
      </w:tr>
      <w:tr w:rsidR="00BF4CE0" w:rsidRPr="00BF4CE0" w14:paraId="147225FA" w14:textId="77777777" w:rsidTr="00BF4CE0">
        <w:tc>
          <w:tcPr>
            <w:tcW w:w="0" w:type="auto"/>
          </w:tcPr>
          <w:p w14:paraId="400D7442" w14:textId="148E184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Queensbury</w:t>
            </w:r>
            <w:r w:rsidRPr="00BF4CE0">
              <w:rPr>
                <w:rFonts w:cstheme="minorHAnsi"/>
                <w:color w:val="212529"/>
                <w:sz w:val="16"/>
                <w:szCs w:val="16"/>
              </w:rPr>
              <w:t> Slow Course Minor</w:t>
            </w:r>
          </w:p>
        </w:tc>
        <w:tc>
          <w:tcPr>
            <w:tcW w:w="0" w:type="auto"/>
          </w:tcPr>
          <w:p w14:paraId="5F31CC2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Queensbury</w:t>
            </w:r>
            <w:r w:rsidRPr="00BF4CE0">
              <w:rPr>
                <w:rFonts w:cstheme="minorHAnsi"/>
                <w:color w:val="212529"/>
                <w:sz w:val="16"/>
                <w:szCs w:val="16"/>
              </w:rPr>
              <w:t> Bob Minor</w:t>
            </w:r>
          </w:p>
        </w:tc>
      </w:tr>
      <w:tr w:rsidR="00BF4CE0" w:rsidRPr="00BF4CE0" w14:paraId="28F59FC3" w14:textId="77777777" w:rsidTr="00BF4CE0">
        <w:tc>
          <w:tcPr>
            <w:tcW w:w="0" w:type="auto"/>
          </w:tcPr>
          <w:p w14:paraId="7A279C91" w14:textId="50B1E65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Raveningham</w:t>
            </w:r>
            <w:r w:rsidRPr="00BF4CE0">
              <w:rPr>
                <w:rFonts w:cstheme="minorHAnsi"/>
                <w:color w:val="212529"/>
                <w:sz w:val="16"/>
                <w:szCs w:val="16"/>
              </w:rPr>
              <w:t> Slow Course Doubles</w:t>
            </w:r>
          </w:p>
        </w:tc>
        <w:tc>
          <w:tcPr>
            <w:tcW w:w="0" w:type="auto"/>
          </w:tcPr>
          <w:p w14:paraId="5CAE621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Raveningham</w:t>
            </w:r>
            <w:r w:rsidRPr="00BF4CE0">
              <w:rPr>
                <w:rFonts w:cstheme="minorHAnsi"/>
                <w:color w:val="212529"/>
                <w:sz w:val="16"/>
                <w:szCs w:val="16"/>
              </w:rPr>
              <w:t> Place Doubles</w:t>
            </w:r>
          </w:p>
        </w:tc>
      </w:tr>
      <w:tr w:rsidR="00BF4CE0" w:rsidRPr="00BF4CE0" w14:paraId="35D14C0D" w14:textId="77777777" w:rsidTr="00BF4CE0">
        <w:tc>
          <w:tcPr>
            <w:tcW w:w="0" w:type="auto"/>
          </w:tcPr>
          <w:p w14:paraId="71FED766" w14:textId="4F92EA8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Regent's Park</w:t>
            </w:r>
            <w:r w:rsidRPr="00BF4CE0">
              <w:rPr>
                <w:rFonts w:cstheme="minorHAnsi"/>
                <w:color w:val="212529"/>
                <w:sz w:val="16"/>
                <w:szCs w:val="16"/>
              </w:rPr>
              <w:t> Slow Course Minor</w:t>
            </w:r>
          </w:p>
        </w:tc>
        <w:tc>
          <w:tcPr>
            <w:tcW w:w="0" w:type="auto"/>
          </w:tcPr>
          <w:p w14:paraId="589A62E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Regent's Park</w:t>
            </w:r>
            <w:r w:rsidRPr="00BF4CE0">
              <w:rPr>
                <w:rFonts w:cstheme="minorHAnsi"/>
                <w:color w:val="212529"/>
                <w:sz w:val="16"/>
                <w:szCs w:val="16"/>
              </w:rPr>
              <w:t> Bob Minor</w:t>
            </w:r>
          </w:p>
        </w:tc>
      </w:tr>
      <w:tr w:rsidR="00BF4CE0" w:rsidRPr="00BF4CE0" w14:paraId="79F3E223" w14:textId="77777777" w:rsidTr="00BF4CE0">
        <w:tc>
          <w:tcPr>
            <w:tcW w:w="0" w:type="auto"/>
          </w:tcPr>
          <w:p w14:paraId="395F6C89" w14:textId="0620CCD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Rhiannon Margaret</w:t>
            </w:r>
            <w:r w:rsidRPr="00BF4CE0">
              <w:rPr>
                <w:rFonts w:cstheme="minorHAnsi"/>
                <w:color w:val="212529"/>
                <w:sz w:val="16"/>
                <w:szCs w:val="16"/>
              </w:rPr>
              <w:t> Slow Course Minor</w:t>
            </w:r>
          </w:p>
        </w:tc>
        <w:tc>
          <w:tcPr>
            <w:tcW w:w="0" w:type="auto"/>
          </w:tcPr>
          <w:p w14:paraId="1CD3872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Rhiannon Margaret</w:t>
            </w:r>
            <w:r w:rsidRPr="00BF4CE0">
              <w:rPr>
                <w:rFonts w:cstheme="minorHAnsi"/>
                <w:color w:val="212529"/>
                <w:sz w:val="16"/>
                <w:szCs w:val="16"/>
              </w:rPr>
              <w:t> Bob Minor</w:t>
            </w:r>
          </w:p>
        </w:tc>
      </w:tr>
      <w:tr w:rsidR="00BF4CE0" w:rsidRPr="00BF4CE0" w14:paraId="2A883C3B" w14:textId="77777777" w:rsidTr="00BF4CE0">
        <w:tc>
          <w:tcPr>
            <w:tcW w:w="0" w:type="auto"/>
          </w:tcPr>
          <w:p w14:paraId="1C376129" w14:textId="4DD626A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Rickmansworth</w:t>
            </w:r>
            <w:r w:rsidRPr="00BF4CE0">
              <w:rPr>
                <w:rFonts w:cstheme="minorHAnsi"/>
                <w:color w:val="212529"/>
                <w:sz w:val="16"/>
                <w:szCs w:val="16"/>
              </w:rPr>
              <w:t> Slow Course Minor</w:t>
            </w:r>
          </w:p>
        </w:tc>
        <w:tc>
          <w:tcPr>
            <w:tcW w:w="0" w:type="auto"/>
          </w:tcPr>
          <w:p w14:paraId="139732E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Rickmansworth Slow</w:t>
            </w:r>
            <w:r w:rsidRPr="00BF4CE0">
              <w:rPr>
                <w:rFonts w:cstheme="minorHAnsi"/>
                <w:color w:val="212529"/>
                <w:sz w:val="16"/>
                <w:szCs w:val="16"/>
              </w:rPr>
              <w:t> Bob Minor</w:t>
            </w:r>
          </w:p>
        </w:tc>
      </w:tr>
      <w:tr w:rsidR="00BF4CE0" w:rsidRPr="00BF4CE0" w14:paraId="5F3171A4" w14:textId="77777777" w:rsidTr="00BF4CE0">
        <w:tc>
          <w:tcPr>
            <w:tcW w:w="0" w:type="auto"/>
          </w:tcPr>
          <w:p w14:paraId="477B7063" w14:textId="157C9CD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Ridge Hill</w:t>
            </w:r>
            <w:r w:rsidRPr="00BF4CE0">
              <w:rPr>
                <w:rFonts w:cstheme="minorHAnsi"/>
                <w:color w:val="212529"/>
                <w:sz w:val="16"/>
                <w:szCs w:val="16"/>
              </w:rPr>
              <w:t> Slow Course Minor</w:t>
            </w:r>
          </w:p>
        </w:tc>
        <w:tc>
          <w:tcPr>
            <w:tcW w:w="0" w:type="auto"/>
          </w:tcPr>
          <w:p w14:paraId="65934E5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Ridge Hill</w:t>
            </w:r>
            <w:r w:rsidRPr="00BF4CE0">
              <w:rPr>
                <w:rFonts w:cstheme="minorHAnsi"/>
                <w:color w:val="212529"/>
                <w:sz w:val="16"/>
                <w:szCs w:val="16"/>
              </w:rPr>
              <w:t> Place Minor</w:t>
            </w:r>
          </w:p>
        </w:tc>
      </w:tr>
      <w:tr w:rsidR="00BF4CE0" w:rsidRPr="00BF4CE0" w14:paraId="018D62E8" w14:textId="77777777" w:rsidTr="00BF4CE0">
        <w:tc>
          <w:tcPr>
            <w:tcW w:w="0" w:type="auto"/>
          </w:tcPr>
          <w:p w14:paraId="06E17B18" w14:textId="2EE1808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Risbury</w:t>
            </w:r>
            <w:r w:rsidRPr="00BF4CE0">
              <w:rPr>
                <w:rFonts w:cstheme="minorHAnsi"/>
                <w:color w:val="212529"/>
                <w:sz w:val="16"/>
                <w:szCs w:val="16"/>
              </w:rPr>
              <w:t> Slow Course Minor</w:t>
            </w:r>
          </w:p>
        </w:tc>
        <w:tc>
          <w:tcPr>
            <w:tcW w:w="0" w:type="auto"/>
          </w:tcPr>
          <w:p w14:paraId="133C0B6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Risbury</w:t>
            </w:r>
            <w:r w:rsidRPr="00BF4CE0">
              <w:rPr>
                <w:rFonts w:cstheme="minorHAnsi"/>
                <w:color w:val="212529"/>
                <w:sz w:val="16"/>
                <w:szCs w:val="16"/>
              </w:rPr>
              <w:t> Bob Minor</w:t>
            </w:r>
          </w:p>
        </w:tc>
      </w:tr>
      <w:tr w:rsidR="00BF4CE0" w:rsidRPr="00BF4CE0" w14:paraId="3D5343B9" w14:textId="77777777" w:rsidTr="00BF4CE0">
        <w:tc>
          <w:tcPr>
            <w:tcW w:w="0" w:type="auto"/>
          </w:tcPr>
          <w:p w14:paraId="28180984" w14:textId="16D474C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Rowlstone</w:t>
            </w:r>
            <w:r w:rsidRPr="00BF4CE0">
              <w:rPr>
                <w:rFonts w:cstheme="minorHAnsi"/>
                <w:color w:val="212529"/>
                <w:sz w:val="16"/>
                <w:szCs w:val="16"/>
              </w:rPr>
              <w:t> Slow Course Minor</w:t>
            </w:r>
          </w:p>
        </w:tc>
        <w:tc>
          <w:tcPr>
            <w:tcW w:w="0" w:type="auto"/>
          </w:tcPr>
          <w:p w14:paraId="3D31DF6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Rowlstone</w:t>
            </w:r>
            <w:r w:rsidRPr="00BF4CE0">
              <w:rPr>
                <w:rFonts w:cstheme="minorHAnsi"/>
                <w:color w:val="212529"/>
                <w:sz w:val="16"/>
                <w:szCs w:val="16"/>
              </w:rPr>
              <w:t> Bob Minor</w:t>
            </w:r>
          </w:p>
        </w:tc>
      </w:tr>
      <w:tr w:rsidR="00BF4CE0" w:rsidRPr="00BF4CE0" w14:paraId="51FF69F8" w14:textId="77777777" w:rsidTr="00BF4CE0">
        <w:tc>
          <w:tcPr>
            <w:tcW w:w="0" w:type="auto"/>
          </w:tcPr>
          <w:p w14:paraId="3E59EA45" w14:textId="77E9311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Rugby</w:t>
            </w:r>
            <w:r w:rsidRPr="00BF4CE0">
              <w:rPr>
                <w:rFonts w:cstheme="minorHAnsi"/>
                <w:color w:val="212529"/>
                <w:sz w:val="16"/>
                <w:szCs w:val="16"/>
              </w:rPr>
              <w:t> Slow Course Doubles</w:t>
            </w:r>
          </w:p>
        </w:tc>
        <w:tc>
          <w:tcPr>
            <w:tcW w:w="0" w:type="auto"/>
          </w:tcPr>
          <w:p w14:paraId="1A7D3FA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Rugby</w:t>
            </w:r>
            <w:r w:rsidRPr="00BF4CE0">
              <w:rPr>
                <w:rFonts w:cstheme="minorHAnsi"/>
                <w:color w:val="212529"/>
                <w:sz w:val="16"/>
                <w:szCs w:val="16"/>
              </w:rPr>
              <w:t> Bob Doubles</w:t>
            </w:r>
          </w:p>
        </w:tc>
      </w:tr>
      <w:tr w:rsidR="00BF4CE0" w:rsidRPr="00BF4CE0" w14:paraId="17D53AD6" w14:textId="77777777" w:rsidTr="00BF4CE0">
        <w:tc>
          <w:tcPr>
            <w:tcW w:w="0" w:type="auto"/>
          </w:tcPr>
          <w:p w14:paraId="4E911E71" w14:textId="4398608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Runemede</w:t>
            </w:r>
            <w:r w:rsidRPr="00BF4CE0">
              <w:rPr>
                <w:rFonts w:cstheme="minorHAnsi"/>
                <w:color w:val="212529"/>
                <w:sz w:val="16"/>
                <w:szCs w:val="16"/>
              </w:rPr>
              <w:t> Slow Course Doubles</w:t>
            </w:r>
          </w:p>
        </w:tc>
        <w:tc>
          <w:tcPr>
            <w:tcW w:w="0" w:type="auto"/>
          </w:tcPr>
          <w:p w14:paraId="3049BC9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Runemede</w:t>
            </w:r>
            <w:r w:rsidRPr="00BF4CE0">
              <w:rPr>
                <w:rFonts w:cstheme="minorHAnsi"/>
                <w:color w:val="212529"/>
                <w:sz w:val="16"/>
                <w:szCs w:val="16"/>
              </w:rPr>
              <w:t> Place Doubles</w:t>
            </w:r>
          </w:p>
        </w:tc>
      </w:tr>
      <w:tr w:rsidR="00BF4CE0" w:rsidRPr="00BF4CE0" w14:paraId="1D53C75E" w14:textId="77777777" w:rsidTr="00BF4CE0">
        <w:tc>
          <w:tcPr>
            <w:tcW w:w="0" w:type="auto"/>
          </w:tcPr>
          <w:p w14:paraId="6A3EE3E1" w14:textId="530CA3A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Russell Square</w:t>
            </w:r>
            <w:r w:rsidRPr="00BF4CE0">
              <w:rPr>
                <w:rFonts w:cstheme="minorHAnsi"/>
                <w:color w:val="212529"/>
                <w:sz w:val="16"/>
                <w:szCs w:val="16"/>
              </w:rPr>
              <w:t> Slow Course Minor</w:t>
            </w:r>
          </w:p>
        </w:tc>
        <w:tc>
          <w:tcPr>
            <w:tcW w:w="0" w:type="auto"/>
          </w:tcPr>
          <w:p w14:paraId="09B91B2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Russell Square</w:t>
            </w:r>
            <w:r w:rsidRPr="00BF4CE0">
              <w:rPr>
                <w:rFonts w:cstheme="minorHAnsi"/>
                <w:color w:val="212529"/>
                <w:sz w:val="16"/>
                <w:szCs w:val="16"/>
              </w:rPr>
              <w:t> Bob Minor</w:t>
            </w:r>
          </w:p>
        </w:tc>
      </w:tr>
      <w:tr w:rsidR="00BF4CE0" w:rsidRPr="00BF4CE0" w14:paraId="2B287F0A" w14:textId="77777777" w:rsidTr="00BF4CE0">
        <w:tc>
          <w:tcPr>
            <w:tcW w:w="0" w:type="auto"/>
          </w:tcPr>
          <w:p w14:paraId="321421F6" w14:textId="40A7E59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Ruth's on the Treble</w:t>
            </w:r>
            <w:r w:rsidRPr="00BF4CE0">
              <w:rPr>
                <w:rFonts w:cstheme="minorHAnsi"/>
                <w:color w:val="212529"/>
                <w:sz w:val="16"/>
                <w:szCs w:val="16"/>
              </w:rPr>
              <w:t> Slow Course Minor</w:t>
            </w:r>
          </w:p>
        </w:tc>
        <w:tc>
          <w:tcPr>
            <w:tcW w:w="0" w:type="auto"/>
          </w:tcPr>
          <w:p w14:paraId="4967B8C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Ruth's on the Treble</w:t>
            </w:r>
            <w:r w:rsidRPr="00BF4CE0">
              <w:rPr>
                <w:rFonts w:cstheme="minorHAnsi"/>
                <w:color w:val="212529"/>
                <w:sz w:val="16"/>
                <w:szCs w:val="16"/>
              </w:rPr>
              <w:t> Bob Minor</w:t>
            </w:r>
          </w:p>
        </w:tc>
      </w:tr>
      <w:tr w:rsidR="00BF4CE0" w:rsidRPr="00BF4CE0" w14:paraId="74F31279" w14:textId="77777777" w:rsidTr="00BF4CE0">
        <w:tc>
          <w:tcPr>
            <w:tcW w:w="0" w:type="auto"/>
          </w:tcPr>
          <w:p w14:paraId="4B9E66D1" w14:textId="58FABD1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Sabina Park</w:t>
            </w:r>
            <w:r w:rsidRPr="00BF4CE0">
              <w:rPr>
                <w:rFonts w:cstheme="minorHAnsi"/>
                <w:color w:val="212529"/>
                <w:sz w:val="16"/>
                <w:szCs w:val="16"/>
              </w:rPr>
              <w:t> Slow Course Minor</w:t>
            </w:r>
          </w:p>
        </w:tc>
        <w:tc>
          <w:tcPr>
            <w:tcW w:w="0" w:type="auto"/>
          </w:tcPr>
          <w:p w14:paraId="16DB450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Sabina Park</w:t>
            </w:r>
            <w:r w:rsidRPr="00BF4CE0">
              <w:rPr>
                <w:rFonts w:cstheme="minorHAnsi"/>
                <w:color w:val="212529"/>
                <w:sz w:val="16"/>
                <w:szCs w:val="16"/>
              </w:rPr>
              <w:t> Bob Minor</w:t>
            </w:r>
          </w:p>
        </w:tc>
      </w:tr>
      <w:tr w:rsidR="00BF4CE0" w:rsidRPr="00BF4CE0" w14:paraId="5A4D64EF" w14:textId="77777777" w:rsidTr="00BF4CE0">
        <w:tc>
          <w:tcPr>
            <w:tcW w:w="0" w:type="auto"/>
          </w:tcPr>
          <w:p w14:paraId="2C18A75E" w14:textId="3C299C3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Salcombe</w:t>
            </w:r>
            <w:r w:rsidRPr="00BF4CE0">
              <w:rPr>
                <w:rFonts w:cstheme="minorHAnsi"/>
                <w:color w:val="212529"/>
                <w:sz w:val="16"/>
                <w:szCs w:val="16"/>
              </w:rPr>
              <w:t> Slow Course Minor</w:t>
            </w:r>
          </w:p>
        </w:tc>
        <w:tc>
          <w:tcPr>
            <w:tcW w:w="0" w:type="auto"/>
          </w:tcPr>
          <w:p w14:paraId="48D97AE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Salcombe</w:t>
            </w:r>
            <w:r w:rsidRPr="00BF4CE0">
              <w:rPr>
                <w:rFonts w:cstheme="minorHAnsi"/>
                <w:color w:val="212529"/>
                <w:sz w:val="16"/>
                <w:szCs w:val="16"/>
              </w:rPr>
              <w:t> Bob Minor</w:t>
            </w:r>
          </w:p>
        </w:tc>
      </w:tr>
      <w:tr w:rsidR="00BF4CE0" w:rsidRPr="00BF4CE0" w14:paraId="288F9052" w14:textId="77777777" w:rsidTr="00BF4CE0">
        <w:tc>
          <w:tcPr>
            <w:tcW w:w="0" w:type="auto"/>
          </w:tcPr>
          <w:p w14:paraId="6625FD50" w14:textId="16969AA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Saltby</w:t>
            </w:r>
            <w:r w:rsidRPr="00BF4CE0">
              <w:rPr>
                <w:rFonts w:cstheme="minorHAnsi"/>
                <w:color w:val="212529"/>
                <w:sz w:val="16"/>
                <w:szCs w:val="16"/>
              </w:rPr>
              <w:t> Slow Course Minor</w:t>
            </w:r>
          </w:p>
        </w:tc>
        <w:tc>
          <w:tcPr>
            <w:tcW w:w="0" w:type="auto"/>
          </w:tcPr>
          <w:p w14:paraId="5A73D3C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Saltby Slow</w:t>
            </w:r>
            <w:r w:rsidRPr="00BF4CE0">
              <w:rPr>
                <w:rFonts w:cstheme="minorHAnsi"/>
                <w:color w:val="212529"/>
                <w:sz w:val="16"/>
                <w:szCs w:val="16"/>
              </w:rPr>
              <w:t> Bob Minor</w:t>
            </w:r>
          </w:p>
        </w:tc>
      </w:tr>
      <w:tr w:rsidR="00BF4CE0" w:rsidRPr="00BF4CE0" w14:paraId="7FE8DC11" w14:textId="77777777" w:rsidTr="00BF4CE0">
        <w:tc>
          <w:tcPr>
            <w:tcW w:w="0" w:type="auto"/>
          </w:tcPr>
          <w:p w14:paraId="26A06146" w14:textId="4866463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Sam Maguire</w:t>
            </w:r>
            <w:r w:rsidRPr="00BF4CE0">
              <w:rPr>
                <w:rFonts w:cstheme="minorHAnsi"/>
                <w:color w:val="212529"/>
                <w:sz w:val="16"/>
                <w:szCs w:val="16"/>
              </w:rPr>
              <w:t> Slow Course Minor</w:t>
            </w:r>
          </w:p>
        </w:tc>
        <w:tc>
          <w:tcPr>
            <w:tcW w:w="0" w:type="auto"/>
          </w:tcPr>
          <w:p w14:paraId="71C078D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Sam Maguire</w:t>
            </w:r>
            <w:r w:rsidRPr="00BF4CE0">
              <w:rPr>
                <w:rFonts w:cstheme="minorHAnsi"/>
                <w:color w:val="212529"/>
                <w:sz w:val="16"/>
                <w:szCs w:val="16"/>
              </w:rPr>
              <w:t> Place Minor</w:t>
            </w:r>
          </w:p>
        </w:tc>
      </w:tr>
      <w:tr w:rsidR="00BF4CE0" w:rsidRPr="00BF4CE0" w14:paraId="236414DA" w14:textId="77777777" w:rsidTr="00BF4CE0">
        <w:tc>
          <w:tcPr>
            <w:tcW w:w="0" w:type="auto"/>
          </w:tcPr>
          <w:p w14:paraId="234F8412" w14:textId="0588863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Sarnia</w:t>
            </w:r>
            <w:r w:rsidRPr="00BF4CE0">
              <w:rPr>
                <w:rFonts w:cstheme="minorHAnsi"/>
                <w:color w:val="212529"/>
                <w:sz w:val="16"/>
                <w:szCs w:val="16"/>
              </w:rPr>
              <w:t> Slow Course Minor</w:t>
            </w:r>
          </w:p>
        </w:tc>
        <w:tc>
          <w:tcPr>
            <w:tcW w:w="0" w:type="auto"/>
          </w:tcPr>
          <w:p w14:paraId="3C8A5ED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Sarnia</w:t>
            </w:r>
            <w:r w:rsidRPr="00BF4CE0">
              <w:rPr>
                <w:rFonts w:cstheme="minorHAnsi"/>
                <w:color w:val="212529"/>
                <w:sz w:val="16"/>
                <w:szCs w:val="16"/>
              </w:rPr>
              <w:t> Bob Minor</w:t>
            </w:r>
          </w:p>
        </w:tc>
      </w:tr>
      <w:tr w:rsidR="00BF4CE0" w:rsidRPr="00BF4CE0" w14:paraId="02353F95" w14:textId="77777777" w:rsidTr="00BF4CE0">
        <w:tc>
          <w:tcPr>
            <w:tcW w:w="0" w:type="auto"/>
          </w:tcPr>
          <w:p w14:paraId="5180A704" w14:textId="5D75222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Scarletts</w:t>
            </w:r>
            <w:r w:rsidRPr="00BF4CE0">
              <w:rPr>
                <w:rFonts w:cstheme="minorHAnsi"/>
                <w:color w:val="212529"/>
                <w:sz w:val="16"/>
                <w:szCs w:val="16"/>
              </w:rPr>
              <w:t> Slow Course Doubles</w:t>
            </w:r>
          </w:p>
        </w:tc>
        <w:tc>
          <w:tcPr>
            <w:tcW w:w="0" w:type="auto"/>
          </w:tcPr>
          <w:p w14:paraId="4F942AA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Scarletts</w:t>
            </w:r>
            <w:r w:rsidRPr="00BF4CE0">
              <w:rPr>
                <w:rFonts w:cstheme="minorHAnsi"/>
                <w:color w:val="212529"/>
                <w:sz w:val="16"/>
                <w:szCs w:val="16"/>
              </w:rPr>
              <w:t> Bob Doubles</w:t>
            </w:r>
          </w:p>
        </w:tc>
      </w:tr>
      <w:tr w:rsidR="00BF4CE0" w:rsidRPr="00BF4CE0" w14:paraId="6CFC1DD0" w14:textId="77777777" w:rsidTr="00BF4CE0">
        <w:tc>
          <w:tcPr>
            <w:tcW w:w="0" w:type="auto"/>
          </w:tcPr>
          <w:p w14:paraId="4FD4F4B8" w14:textId="2133F12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Shelford</w:t>
            </w:r>
            <w:r w:rsidRPr="00BF4CE0">
              <w:rPr>
                <w:rFonts w:cstheme="minorHAnsi"/>
                <w:color w:val="212529"/>
                <w:sz w:val="16"/>
                <w:szCs w:val="16"/>
              </w:rPr>
              <w:t> Slow Course Doubles</w:t>
            </w:r>
          </w:p>
        </w:tc>
        <w:tc>
          <w:tcPr>
            <w:tcW w:w="0" w:type="auto"/>
          </w:tcPr>
          <w:p w14:paraId="37BD1C8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Shelford</w:t>
            </w:r>
            <w:r w:rsidRPr="00BF4CE0">
              <w:rPr>
                <w:rFonts w:cstheme="minorHAnsi"/>
                <w:color w:val="212529"/>
                <w:sz w:val="16"/>
                <w:szCs w:val="16"/>
              </w:rPr>
              <w:t> Bob Doubles</w:t>
            </w:r>
          </w:p>
        </w:tc>
      </w:tr>
      <w:tr w:rsidR="00BF4CE0" w:rsidRPr="00BF4CE0" w14:paraId="149430DD" w14:textId="77777777" w:rsidTr="00BF4CE0">
        <w:tc>
          <w:tcPr>
            <w:tcW w:w="0" w:type="auto"/>
          </w:tcPr>
          <w:p w14:paraId="1F10AC4D" w14:textId="21261B6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Shilpa</w:t>
            </w:r>
            <w:r w:rsidRPr="00BF4CE0">
              <w:rPr>
                <w:rFonts w:cstheme="minorHAnsi"/>
                <w:color w:val="212529"/>
                <w:sz w:val="16"/>
                <w:szCs w:val="16"/>
              </w:rPr>
              <w:t> Slow Course Minor</w:t>
            </w:r>
          </w:p>
        </w:tc>
        <w:tc>
          <w:tcPr>
            <w:tcW w:w="0" w:type="auto"/>
          </w:tcPr>
          <w:p w14:paraId="5DAEC3A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Shilpa</w:t>
            </w:r>
            <w:r w:rsidRPr="00BF4CE0">
              <w:rPr>
                <w:rFonts w:cstheme="minorHAnsi"/>
                <w:color w:val="212529"/>
                <w:sz w:val="16"/>
                <w:szCs w:val="16"/>
              </w:rPr>
              <w:t> Bob Minor</w:t>
            </w:r>
          </w:p>
        </w:tc>
      </w:tr>
      <w:tr w:rsidR="00BF4CE0" w:rsidRPr="00BF4CE0" w14:paraId="1DE964C5" w14:textId="77777777" w:rsidTr="00BF4CE0">
        <w:tc>
          <w:tcPr>
            <w:tcW w:w="0" w:type="auto"/>
          </w:tcPr>
          <w:p w14:paraId="1423504D" w14:textId="10FE3C6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Shipping Forecast</w:t>
            </w:r>
            <w:r w:rsidRPr="00BF4CE0">
              <w:rPr>
                <w:rFonts w:cstheme="minorHAnsi"/>
                <w:color w:val="212529"/>
                <w:sz w:val="16"/>
                <w:szCs w:val="16"/>
              </w:rPr>
              <w:t> Slow Course Minor</w:t>
            </w:r>
          </w:p>
        </w:tc>
        <w:tc>
          <w:tcPr>
            <w:tcW w:w="0" w:type="auto"/>
          </w:tcPr>
          <w:p w14:paraId="29CC4E6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Shipping Forecast</w:t>
            </w:r>
            <w:r w:rsidRPr="00BF4CE0">
              <w:rPr>
                <w:rFonts w:cstheme="minorHAnsi"/>
                <w:color w:val="212529"/>
                <w:sz w:val="16"/>
                <w:szCs w:val="16"/>
              </w:rPr>
              <w:t> Bob Minor</w:t>
            </w:r>
          </w:p>
        </w:tc>
      </w:tr>
      <w:tr w:rsidR="00BF4CE0" w:rsidRPr="00BF4CE0" w14:paraId="7953BE61" w14:textId="77777777" w:rsidTr="00BF4CE0">
        <w:tc>
          <w:tcPr>
            <w:tcW w:w="0" w:type="auto"/>
          </w:tcPr>
          <w:p w14:paraId="1DCBA3BF" w14:textId="12AE4ED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Shoreditch</w:t>
            </w:r>
            <w:r w:rsidRPr="00BF4CE0">
              <w:rPr>
                <w:rFonts w:cstheme="minorHAnsi"/>
                <w:color w:val="212529"/>
                <w:sz w:val="16"/>
                <w:szCs w:val="16"/>
              </w:rPr>
              <w:t> Slow Course Minor</w:t>
            </w:r>
          </w:p>
        </w:tc>
        <w:tc>
          <w:tcPr>
            <w:tcW w:w="0" w:type="auto"/>
          </w:tcPr>
          <w:p w14:paraId="2855A97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Shoreditch</w:t>
            </w:r>
            <w:r w:rsidRPr="00BF4CE0">
              <w:rPr>
                <w:rFonts w:cstheme="minorHAnsi"/>
                <w:color w:val="212529"/>
                <w:sz w:val="16"/>
                <w:szCs w:val="16"/>
              </w:rPr>
              <w:t> Bob Minor</w:t>
            </w:r>
          </w:p>
        </w:tc>
      </w:tr>
      <w:tr w:rsidR="00BF4CE0" w:rsidRPr="00BF4CE0" w14:paraId="47E7ACB6" w14:textId="77777777" w:rsidTr="00BF4CE0">
        <w:tc>
          <w:tcPr>
            <w:tcW w:w="0" w:type="auto"/>
          </w:tcPr>
          <w:p w14:paraId="1CBB8241" w14:textId="03788F3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Shucknall</w:t>
            </w:r>
            <w:r w:rsidRPr="00BF4CE0">
              <w:rPr>
                <w:rFonts w:cstheme="minorHAnsi"/>
                <w:color w:val="212529"/>
                <w:sz w:val="16"/>
                <w:szCs w:val="16"/>
              </w:rPr>
              <w:t> Slow Course Minor</w:t>
            </w:r>
          </w:p>
        </w:tc>
        <w:tc>
          <w:tcPr>
            <w:tcW w:w="0" w:type="auto"/>
          </w:tcPr>
          <w:p w14:paraId="6080CA8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Shucknall</w:t>
            </w:r>
            <w:r w:rsidRPr="00BF4CE0">
              <w:rPr>
                <w:rFonts w:cstheme="minorHAnsi"/>
                <w:color w:val="212529"/>
                <w:sz w:val="16"/>
                <w:szCs w:val="16"/>
              </w:rPr>
              <w:t> Bob Minor</w:t>
            </w:r>
          </w:p>
        </w:tc>
      </w:tr>
      <w:tr w:rsidR="00BF4CE0" w:rsidRPr="00BF4CE0" w14:paraId="24779475" w14:textId="77777777" w:rsidTr="00BF4CE0">
        <w:tc>
          <w:tcPr>
            <w:tcW w:w="0" w:type="auto"/>
          </w:tcPr>
          <w:p w14:paraId="1DD99703" w14:textId="4FC4E17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Slapton</w:t>
            </w:r>
            <w:r w:rsidRPr="00BF4CE0">
              <w:rPr>
                <w:rFonts w:cstheme="minorHAnsi"/>
                <w:color w:val="212529"/>
                <w:sz w:val="16"/>
                <w:szCs w:val="16"/>
              </w:rPr>
              <w:t> Slow Course Doubles</w:t>
            </w:r>
          </w:p>
        </w:tc>
        <w:tc>
          <w:tcPr>
            <w:tcW w:w="0" w:type="auto"/>
          </w:tcPr>
          <w:p w14:paraId="3F83203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Slapton Slow</w:t>
            </w:r>
            <w:r w:rsidRPr="00BF4CE0">
              <w:rPr>
                <w:rFonts w:cstheme="minorHAnsi"/>
                <w:color w:val="212529"/>
                <w:sz w:val="16"/>
                <w:szCs w:val="16"/>
              </w:rPr>
              <w:t> Bob Doubles</w:t>
            </w:r>
          </w:p>
        </w:tc>
      </w:tr>
      <w:tr w:rsidR="00BF4CE0" w:rsidRPr="00BF4CE0" w14:paraId="598202FF" w14:textId="77777777" w:rsidTr="00BF4CE0">
        <w:tc>
          <w:tcPr>
            <w:tcW w:w="0" w:type="auto"/>
          </w:tcPr>
          <w:p w14:paraId="1A870201" w14:textId="325EC95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Slip</w:t>
            </w:r>
            <w:r w:rsidRPr="00BF4CE0">
              <w:rPr>
                <w:rFonts w:cstheme="minorHAnsi"/>
                <w:color w:val="212529"/>
                <w:sz w:val="16"/>
                <w:szCs w:val="16"/>
              </w:rPr>
              <w:t> Slow Course Minor</w:t>
            </w:r>
          </w:p>
        </w:tc>
        <w:tc>
          <w:tcPr>
            <w:tcW w:w="0" w:type="auto"/>
          </w:tcPr>
          <w:p w14:paraId="4864AE5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Slip</w:t>
            </w:r>
            <w:r w:rsidRPr="00BF4CE0">
              <w:rPr>
                <w:rFonts w:cstheme="minorHAnsi"/>
                <w:color w:val="212529"/>
                <w:sz w:val="16"/>
                <w:szCs w:val="16"/>
              </w:rPr>
              <w:t> Bob Minor</w:t>
            </w:r>
          </w:p>
        </w:tc>
      </w:tr>
      <w:tr w:rsidR="00BF4CE0" w:rsidRPr="00BF4CE0" w14:paraId="6AB652FF" w14:textId="77777777" w:rsidTr="00BF4CE0">
        <w:tc>
          <w:tcPr>
            <w:tcW w:w="0" w:type="auto"/>
          </w:tcPr>
          <w:p w14:paraId="6BB9C8FA" w14:textId="3FC47BF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Snitterfield</w:t>
            </w:r>
            <w:r w:rsidRPr="00BF4CE0">
              <w:rPr>
                <w:rFonts w:cstheme="minorHAnsi"/>
                <w:color w:val="212529"/>
                <w:sz w:val="16"/>
                <w:szCs w:val="16"/>
              </w:rPr>
              <w:t> Slow Course Minor</w:t>
            </w:r>
          </w:p>
        </w:tc>
        <w:tc>
          <w:tcPr>
            <w:tcW w:w="0" w:type="auto"/>
          </w:tcPr>
          <w:p w14:paraId="515FFE9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Snitterfield</w:t>
            </w:r>
            <w:r w:rsidRPr="00BF4CE0">
              <w:rPr>
                <w:rFonts w:cstheme="minorHAnsi"/>
                <w:color w:val="212529"/>
                <w:sz w:val="16"/>
                <w:szCs w:val="16"/>
              </w:rPr>
              <w:t> Bob Minor</w:t>
            </w:r>
          </w:p>
        </w:tc>
      </w:tr>
      <w:tr w:rsidR="00BF4CE0" w:rsidRPr="00BF4CE0" w14:paraId="0095664E" w14:textId="77777777" w:rsidTr="00BF4CE0">
        <w:tc>
          <w:tcPr>
            <w:tcW w:w="0" w:type="auto"/>
          </w:tcPr>
          <w:p w14:paraId="6F9AFBAB" w14:textId="0EC8F36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Somerset</w:t>
            </w:r>
            <w:r w:rsidRPr="00BF4CE0">
              <w:rPr>
                <w:rFonts w:cstheme="minorHAnsi"/>
                <w:color w:val="212529"/>
                <w:sz w:val="16"/>
                <w:szCs w:val="16"/>
              </w:rPr>
              <w:t> Slow Course Doubles</w:t>
            </w:r>
          </w:p>
        </w:tc>
        <w:tc>
          <w:tcPr>
            <w:tcW w:w="0" w:type="auto"/>
          </w:tcPr>
          <w:p w14:paraId="27B5B2B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Somerset Slow</w:t>
            </w:r>
            <w:r w:rsidRPr="00BF4CE0">
              <w:rPr>
                <w:rFonts w:cstheme="minorHAnsi"/>
                <w:color w:val="212529"/>
                <w:sz w:val="16"/>
                <w:szCs w:val="16"/>
              </w:rPr>
              <w:t> Bob Doubles</w:t>
            </w:r>
          </w:p>
        </w:tc>
      </w:tr>
      <w:tr w:rsidR="00BF4CE0" w:rsidRPr="00BF4CE0" w14:paraId="2D57F352" w14:textId="77777777" w:rsidTr="00BF4CE0">
        <w:tc>
          <w:tcPr>
            <w:tcW w:w="0" w:type="auto"/>
          </w:tcPr>
          <w:p w14:paraId="7E8279AD" w14:textId="21D8379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South Kensington</w:t>
            </w:r>
            <w:r w:rsidRPr="00BF4CE0">
              <w:rPr>
                <w:rFonts w:cstheme="minorHAnsi"/>
                <w:color w:val="212529"/>
                <w:sz w:val="16"/>
                <w:szCs w:val="16"/>
              </w:rPr>
              <w:t> Slow Course Minor</w:t>
            </w:r>
          </w:p>
        </w:tc>
        <w:tc>
          <w:tcPr>
            <w:tcW w:w="0" w:type="auto"/>
          </w:tcPr>
          <w:p w14:paraId="6E82DCA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South Kensington</w:t>
            </w:r>
            <w:r w:rsidRPr="00BF4CE0">
              <w:rPr>
                <w:rFonts w:cstheme="minorHAnsi"/>
                <w:color w:val="212529"/>
                <w:sz w:val="16"/>
                <w:szCs w:val="16"/>
              </w:rPr>
              <w:t> Bob Minor</w:t>
            </w:r>
          </w:p>
        </w:tc>
      </w:tr>
      <w:tr w:rsidR="00BF4CE0" w:rsidRPr="00BF4CE0" w14:paraId="12807D11" w14:textId="77777777" w:rsidTr="00BF4CE0">
        <w:tc>
          <w:tcPr>
            <w:tcW w:w="0" w:type="auto"/>
          </w:tcPr>
          <w:p w14:paraId="221E65FC" w14:textId="10BA001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Southgate</w:t>
            </w:r>
            <w:r w:rsidRPr="00BF4CE0">
              <w:rPr>
                <w:rFonts w:cstheme="minorHAnsi"/>
                <w:color w:val="212529"/>
                <w:sz w:val="16"/>
                <w:szCs w:val="16"/>
              </w:rPr>
              <w:t> Slow Course Minor</w:t>
            </w:r>
          </w:p>
        </w:tc>
        <w:tc>
          <w:tcPr>
            <w:tcW w:w="0" w:type="auto"/>
          </w:tcPr>
          <w:p w14:paraId="033B3C2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Southgate</w:t>
            </w:r>
            <w:r w:rsidRPr="00BF4CE0">
              <w:rPr>
                <w:rFonts w:cstheme="minorHAnsi"/>
                <w:color w:val="212529"/>
                <w:sz w:val="16"/>
                <w:szCs w:val="16"/>
              </w:rPr>
              <w:t> Bob Minor</w:t>
            </w:r>
          </w:p>
        </w:tc>
      </w:tr>
      <w:tr w:rsidR="00BF4CE0" w:rsidRPr="00BF4CE0" w14:paraId="1EEF2C28" w14:textId="77777777" w:rsidTr="00BF4CE0">
        <w:tc>
          <w:tcPr>
            <w:tcW w:w="0" w:type="auto"/>
          </w:tcPr>
          <w:p w14:paraId="664AAC2C" w14:textId="3E92D70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Spital</w:t>
            </w:r>
            <w:r w:rsidRPr="00BF4CE0">
              <w:rPr>
                <w:rFonts w:cstheme="minorHAnsi"/>
                <w:color w:val="212529"/>
                <w:sz w:val="16"/>
                <w:szCs w:val="16"/>
              </w:rPr>
              <w:t> Little Slow Course Doubles</w:t>
            </w:r>
          </w:p>
        </w:tc>
        <w:tc>
          <w:tcPr>
            <w:tcW w:w="0" w:type="auto"/>
          </w:tcPr>
          <w:p w14:paraId="59BC114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Spital</w:t>
            </w:r>
            <w:r w:rsidRPr="00BF4CE0">
              <w:rPr>
                <w:rFonts w:cstheme="minorHAnsi"/>
                <w:color w:val="212529"/>
                <w:sz w:val="16"/>
                <w:szCs w:val="16"/>
              </w:rPr>
              <w:t> Little Place Doubles</w:t>
            </w:r>
          </w:p>
        </w:tc>
      </w:tr>
      <w:tr w:rsidR="00BF4CE0" w:rsidRPr="00BF4CE0" w14:paraId="2A7F4A7F" w14:textId="77777777" w:rsidTr="00BF4CE0">
        <w:tc>
          <w:tcPr>
            <w:tcW w:w="0" w:type="auto"/>
          </w:tcPr>
          <w:p w14:paraId="587DB4D3" w14:textId="089E0DB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Square Leg</w:t>
            </w:r>
            <w:r w:rsidRPr="00BF4CE0">
              <w:rPr>
                <w:rFonts w:cstheme="minorHAnsi"/>
                <w:color w:val="212529"/>
                <w:sz w:val="16"/>
                <w:szCs w:val="16"/>
              </w:rPr>
              <w:t> Slow Course Minor</w:t>
            </w:r>
          </w:p>
        </w:tc>
        <w:tc>
          <w:tcPr>
            <w:tcW w:w="0" w:type="auto"/>
          </w:tcPr>
          <w:p w14:paraId="698EE8A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Square Leg</w:t>
            </w:r>
            <w:r w:rsidRPr="00BF4CE0">
              <w:rPr>
                <w:rFonts w:cstheme="minorHAnsi"/>
                <w:color w:val="212529"/>
                <w:sz w:val="16"/>
                <w:szCs w:val="16"/>
              </w:rPr>
              <w:t> Bob Minor</w:t>
            </w:r>
          </w:p>
        </w:tc>
      </w:tr>
      <w:tr w:rsidR="00BF4CE0" w:rsidRPr="00BF4CE0" w14:paraId="19354D7F" w14:textId="77777777" w:rsidTr="00BF4CE0">
        <w:tc>
          <w:tcPr>
            <w:tcW w:w="0" w:type="auto"/>
          </w:tcPr>
          <w:p w14:paraId="7059B417" w14:textId="0FEC5CE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lastRenderedPageBreak/>
              <w:t>St Deiniols</w:t>
            </w:r>
            <w:r w:rsidRPr="00BF4CE0">
              <w:rPr>
                <w:rFonts w:cstheme="minorHAnsi"/>
                <w:color w:val="212529"/>
                <w:sz w:val="16"/>
                <w:szCs w:val="16"/>
              </w:rPr>
              <w:t> Slow Course Minor</w:t>
            </w:r>
          </w:p>
        </w:tc>
        <w:tc>
          <w:tcPr>
            <w:tcW w:w="0" w:type="auto"/>
          </w:tcPr>
          <w:p w14:paraId="3C5EBAE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Deiniols</w:t>
            </w:r>
            <w:r w:rsidRPr="00BF4CE0">
              <w:rPr>
                <w:rFonts w:cstheme="minorHAnsi"/>
                <w:color w:val="212529"/>
                <w:sz w:val="16"/>
                <w:szCs w:val="16"/>
              </w:rPr>
              <w:t> Bob Minor</w:t>
            </w:r>
          </w:p>
        </w:tc>
      </w:tr>
      <w:tr w:rsidR="00BF4CE0" w:rsidRPr="00BF4CE0" w14:paraId="0C3733B2" w14:textId="77777777" w:rsidTr="00BF4CE0">
        <w:tc>
          <w:tcPr>
            <w:tcW w:w="0" w:type="auto"/>
          </w:tcPr>
          <w:p w14:paraId="2CEAB43D" w14:textId="2C713B2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Edmund</w:t>
            </w:r>
            <w:r w:rsidRPr="00BF4CE0">
              <w:rPr>
                <w:rFonts w:cstheme="minorHAnsi"/>
                <w:color w:val="212529"/>
                <w:sz w:val="16"/>
                <w:szCs w:val="16"/>
              </w:rPr>
              <w:t> Slow Course Doubles</w:t>
            </w:r>
          </w:p>
        </w:tc>
        <w:tc>
          <w:tcPr>
            <w:tcW w:w="0" w:type="auto"/>
          </w:tcPr>
          <w:p w14:paraId="43115D5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Edmund</w:t>
            </w:r>
            <w:r w:rsidRPr="00BF4CE0">
              <w:rPr>
                <w:rFonts w:cstheme="minorHAnsi"/>
                <w:color w:val="212529"/>
                <w:sz w:val="16"/>
                <w:szCs w:val="16"/>
              </w:rPr>
              <w:t> Bob Doubles</w:t>
            </w:r>
          </w:p>
        </w:tc>
      </w:tr>
      <w:tr w:rsidR="00BF4CE0" w:rsidRPr="00BF4CE0" w14:paraId="04FF27D3" w14:textId="77777777" w:rsidTr="00BF4CE0">
        <w:tc>
          <w:tcPr>
            <w:tcW w:w="0" w:type="auto"/>
          </w:tcPr>
          <w:p w14:paraId="3CC6D9A7" w14:textId="596A33A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George East Bristol</w:t>
            </w:r>
            <w:r w:rsidRPr="00BF4CE0">
              <w:rPr>
                <w:rFonts w:cstheme="minorHAnsi"/>
                <w:color w:val="212529"/>
                <w:sz w:val="16"/>
                <w:szCs w:val="16"/>
              </w:rPr>
              <w:t> Slow Course Minor</w:t>
            </w:r>
          </w:p>
        </w:tc>
        <w:tc>
          <w:tcPr>
            <w:tcW w:w="0" w:type="auto"/>
          </w:tcPr>
          <w:p w14:paraId="3398B90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George East Bristol</w:t>
            </w:r>
            <w:r w:rsidRPr="00BF4CE0">
              <w:rPr>
                <w:rFonts w:cstheme="minorHAnsi"/>
                <w:color w:val="212529"/>
                <w:sz w:val="16"/>
                <w:szCs w:val="16"/>
              </w:rPr>
              <w:t> Bob Minor</w:t>
            </w:r>
          </w:p>
        </w:tc>
      </w:tr>
      <w:tr w:rsidR="00BF4CE0" w:rsidRPr="00BF4CE0" w14:paraId="09CF562D" w14:textId="77777777" w:rsidTr="00BF4CE0">
        <w:tc>
          <w:tcPr>
            <w:tcW w:w="0" w:type="auto"/>
          </w:tcPr>
          <w:p w14:paraId="4BA77ACE" w14:textId="29B60A2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James's Park</w:t>
            </w:r>
            <w:r w:rsidRPr="00BF4CE0">
              <w:rPr>
                <w:rFonts w:cstheme="minorHAnsi"/>
                <w:color w:val="212529"/>
                <w:sz w:val="16"/>
                <w:szCs w:val="16"/>
              </w:rPr>
              <w:t> Slow Course Minor</w:t>
            </w:r>
          </w:p>
        </w:tc>
        <w:tc>
          <w:tcPr>
            <w:tcW w:w="0" w:type="auto"/>
          </w:tcPr>
          <w:p w14:paraId="731F10A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James's Park</w:t>
            </w:r>
            <w:r w:rsidRPr="00BF4CE0">
              <w:rPr>
                <w:rFonts w:cstheme="minorHAnsi"/>
                <w:color w:val="212529"/>
                <w:sz w:val="16"/>
                <w:szCs w:val="16"/>
              </w:rPr>
              <w:t> Bob Minor</w:t>
            </w:r>
          </w:p>
        </w:tc>
      </w:tr>
      <w:tr w:rsidR="00BF4CE0" w:rsidRPr="00BF4CE0" w14:paraId="6CE7C262" w14:textId="77777777" w:rsidTr="00BF4CE0">
        <w:tc>
          <w:tcPr>
            <w:tcW w:w="0" w:type="auto"/>
          </w:tcPr>
          <w:p w14:paraId="7229BF1B" w14:textId="3861D76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John Cardiff</w:t>
            </w:r>
            <w:r w:rsidRPr="00BF4CE0">
              <w:rPr>
                <w:rFonts w:cstheme="minorHAnsi"/>
                <w:color w:val="212529"/>
                <w:sz w:val="16"/>
                <w:szCs w:val="16"/>
              </w:rPr>
              <w:t> Slow Course Minor</w:t>
            </w:r>
          </w:p>
        </w:tc>
        <w:tc>
          <w:tcPr>
            <w:tcW w:w="0" w:type="auto"/>
          </w:tcPr>
          <w:p w14:paraId="469568F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John Cardiff</w:t>
            </w:r>
            <w:r w:rsidRPr="00BF4CE0">
              <w:rPr>
                <w:rFonts w:cstheme="minorHAnsi"/>
                <w:color w:val="212529"/>
                <w:sz w:val="16"/>
                <w:szCs w:val="16"/>
              </w:rPr>
              <w:t> Bob Minor</w:t>
            </w:r>
          </w:p>
        </w:tc>
      </w:tr>
      <w:tr w:rsidR="00BF4CE0" w:rsidRPr="00BF4CE0" w14:paraId="77986067" w14:textId="77777777" w:rsidTr="00BF4CE0">
        <w:tc>
          <w:tcPr>
            <w:tcW w:w="0" w:type="auto"/>
          </w:tcPr>
          <w:p w14:paraId="12192BD4" w14:textId="64F2BA1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Mary Staines</w:t>
            </w:r>
            <w:r w:rsidRPr="00BF4CE0">
              <w:rPr>
                <w:rFonts w:cstheme="minorHAnsi"/>
                <w:color w:val="212529"/>
                <w:sz w:val="16"/>
                <w:szCs w:val="16"/>
              </w:rPr>
              <w:t> Slow Course Minor</w:t>
            </w:r>
          </w:p>
        </w:tc>
        <w:tc>
          <w:tcPr>
            <w:tcW w:w="0" w:type="auto"/>
          </w:tcPr>
          <w:p w14:paraId="6AB3322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Mary Staines</w:t>
            </w:r>
            <w:r w:rsidRPr="00BF4CE0">
              <w:rPr>
                <w:rFonts w:cstheme="minorHAnsi"/>
                <w:color w:val="212529"/>
                <w:sz w:val="16"/>
                <w:szCs w:val="16"/>
              </w:rPr>
              <w:t> Bob Minor</w:t>
            </w:r>
          </w:p>
        </w:tc>
      </w:tr>
      <w:tr w:rsidR="00BF4CE0" w:rsidRPr="00BF4CE0" w14:paraId="016C8DCD" w14:textId="77777777" w:rsidTr="00BF4CE0">
        <w:tc>
          <w:tcPr>
            <w:tcW w:w="0" w:type="auto"/>
          </w:tcPr>
          <w:p w14:paraId="2BB745E2" w14:textId="49B7B84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Sepulcre's</w:t>
            </w:r>
            <w:r w:rsidRPr="00BF4CE0">
              <w:rPr>
                <w:rFonts w:cstheme="minorHAnsi"/>
                <w:color w:val="212529"/>
                <w:sz w:val="16"/>
                <w:szCs w:val="16"/>
              </w:rPr>
              <w:t> Slow Course Doubles</w:t>
            </w:r>
          </w:p>
        </w:tc>
        <w:tc>
          <w:tcPr>
            <w:tcW w:w="0" w:type="auto"/>
          </w:tcPr>
          <w:p w14:paraId="3100A95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Sepulcre's</w:t>
            </w:r>
            <w:r w:rsidRPr="00BF4CE0">
              <w:rPr>
                <w:rFonts w:cstheme="minorHAnsi"/>
                <w:color w:val="212529"/>
                <w:sz w:val="16"/>
                <w:szCs w:val="16"/>
              </w:rPr>
              <w:t> Bob Doubles</w:t>
            </w:r>
          </w:p>
        </w:tc>
      </w:tr>
      <w:tr w:rsidR="00BF4CE0" w:rsidRPr="00BF4CE0" w14:paraId="344E5833" w14:textId="77777777" w:rsidTr="00BF4CE0">
        <w:tc>
          <w:tcPr>
            <w:tcW w:w="0" w:type="auto"/>
          </w:tcPr>
          <w:p w14:paraId="3C88B13D" w14:textId="19B08D6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Ursula the Fat</w:t>
            </w:r>
            <w:r w:rsidRPr="00BF4CE0">
              <w:rPr>
                <w:rFonts w:cstheme="minorHAnsi"/>
                <w:color w:val="212529"/>
                <w:sz w:val="16"/>
                <w:szCs w:val="16"/>
              </w:rPr>
              <w:t> Slow Course Doubles</w:t>
            </w:r>
          </w:p>
        </w:tc>
        <w:tc>
          <w:tcPr>
            <w:tcW w:w="0" w:type="auto"/>
          </w:tcPr>
          <w:p w14:paraId="63043AB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 Ursula the Fat</w:t>
            </w:r>
            <w:r w:rsidRPr="00BF4CE0">
              <w:rPr>
                <w:rFonts w:cstheme="minorHAnsi"/>
                <w:color w:val="212529"/>
                <w:sz w:val="16"/>
                <w:szCs w:val="16"/>
              </w:rPr>
              <w:t> Bob Doubles</w:t>
            </w:r>
          </w:p>
        </w:tc>
      </w:tr>
      <w:tr w:rsidR="00BF4CE0" w:rsidRPr="00BF4CE0" w14:paraId="6B47E9A6" w14:textId="77777777" w:rsidTr="00BF4CE0">
        <w:tc>
          <w:tcPr>
            <w:tcW w:w="0" w:type="auto"/>
          </w:tcPr>
          <w:p w14:paraId="3C9A79D0" w14:textId="42DE408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Stanmore</w:t>
            </w:r>
            <w:r w:rsidRPr="00BF4CE0">
              <w:rPr>
                <w:rFonts w:cstheme="minorHAnsi"/>
                <w:color w:val="212529"/>
                <w:sz w:val="16"/>
                <w:szCs w:val="16"/>
              </w:rPr>
              <w:t> Slow Course Minor</w:t>
            </w:r>
          </w:p>
        </w:tc>
        <w:tc>
          <w:tcPr>
            <w:tcW w:w="0" w:type="auto"/>
          </w:tcPr>
          <w:p w14:paraId="0D3FFFE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Stanmore</w:t>
            </w:r>
            <w:r w:rsidRPr="00BF4CE0">
              <w:rPr>
                <w:rFonts w:cstheme="minorHAnsi"/>
                <w:color w:val="212529"/>
                <w:sz w:val="16"/>
                <w:szCs w:val="16"/>
              </w:rPr>
              <w:t> Bob Minor</w:t>
            </w:r>
          </w:p>
        </w:tc>
      </w:tr>
      <w:tr w:rsidR="00BF4CE0" w:rsidRPr="00BF4CE0" w14:paraId="3B925777" w14:textId="77777777" w:rsidTr="00BF4CE0">
        <w:tc>
          <w:tcPr>
            <w:tcW w:w="0" w:type="auto"/>
          </w:tcPr>
          <w:p w14:paraId="40DB64C3" w14:textId="48697F8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Stick of Rhubarb</w:t>
            </w:r>
            <w:r w:rsidRPr="00BF4CE0">
              <w:rPr>
                <w:rFonts w:cstheme="minorHAnsi"/>
                <w:color w:val="212529"/>
                <w:sz w:val="16"/>
                <w:szCs w:val="16"/>
              </w:rPr>
              <w:t> Slow Course Minor</w:t>
            </w:r>
          </w:p>
        </w:tc>
        <w:tc>
          <w:tcPr>
            <w:tcW w:w="0" w:type="auto"/>
          </w:tcPr>
          <w:p w14:paraId="3BB5769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Stick of Rhubarb</w:t>
            </w:r>
            <w:r w:rsidRPr="00BF4CE0">
              <w:rPr>
                <w:rFonts w:cstheme="minorHAnsi"/>
                <w:color w:val="212529"/>
                <w:sz w:val="16"/>
                <w:szCs w:val="16"/>
              </w:rPr>
              <w:t> Bob Minor</w:t>
            </w:r>
          </w:p>
        </w:tc>
      </w:tr>
      <w:tr w:rsidR="00BF4CE0" w:rsidRPr="00BF4CE0" w14:paraId="55AF7EFB" w14:textId="77777777" w:rsidTr="00BF4CE0">
        <w:tc>
          <w:tcPr>
            <w:tcW w:w="0" w:type="auto"/>
          </w:tcPr>
          <w:p w14:paraId="7832524F" w14:textId="06F8DA5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Stoke Edith</w:t>
            </w:r>
            <w:r w:rsidRPr="00BF4CE0">
              <w:rPr>
                <w:rFonts w:cstheme="minorHAnsi"/>
                <w:color w:val="212529"/>
                <w:sz w:val="16"/>
                <w:szCs w:val="16"/>
              </w:rPr>
              <w:t> Slow Course Minor</w:t>
            </w:r>
          </w:p>
        </w:tc>
        <w:tc>
          <w:tcPr>
            <w:tcW w:w="0" w:type="auto"/>
          </w:tcPr>
          <w:p w14:paraId="3D8C97F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Stoke Edith</w:t>
            </w:r>
            <w:r w:rsidRPr="00BF4CE0">
              <w:rPr>
                <w:rFonts w:cstheme="minorHAnsi"/>
                <w:color w:val="212529"/>
                <w:sz w:val="16"/>
                <w:szCs w:val="16"/>
              </w:rPr>
              <w:t> Bob Minor</w:t>
            </w:r>
          </w:p>
        </w:tc>
      </w:tr>
      <w:tr w:rsidR="00BF4CE0" w:rsidRPr="00BF4CE0" w14:paraId="187C7F61" w14:textId="77777777" w:rsidTr="00BF4CE0">
        <w:tc>
          <w:tcPr>
            <w:tcW w:w="0" w:type="auto"/>
          </w:tcPr>
          <w:p w14:paraId="48A73441" w14:textId="199E1B2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Surrey</w:t>
            </w:r>
            <w:r w:rsidRPr="00BF4CE0">
              <w:rPr>
                <w:rFonts w:cstheme="minorHAnsi"/>
                <w:color w:val="212529"/>
                <w:sz w:val="16"/>
                <w:szCs w:val="16"/>
              </w:rPr>
              <w:t> Slow Course Doubles</w:t>
            </w:r>
          </w:p>
        </w:tc>
        <w:tc>
          <w:tcPr>
            <w:tcW w:w="0" w:type="auto"/>
          </w:tcPr>
          <w:p w14:paraId="518C8FF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Surrey</w:t>
            </w:r>
            <w:r w:rsidRPr="00BF4CE0">
              <w:rPr>
                <w:rFonts w:cstheme="minorHAnsi"/>
                <w:color w:val="212529"/>
                <w:sz w:val="16"/>
                <w:szCs w:val="16"/>
              </w:rPr>
              <w:t> Place Doubles</w:t>
            </w:r>
          </w:p>
        </w:tc>
      </w:tr>
      <w:tr w:rsidR="00BF4CE0" w:rsidRPr="00BF4CE0" w14:paraId="5A5747A8" w14:textId="77777777" w:rsidTr="00BF4CE0">
        <w:tc>
          <w:tcPr>
            <w:tcW w:w="0" w:type="auto"/>
          </w:tcPr>
          <w:p w14:paraId="7B2F74FE" w14:textId="5976165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Sutton</w:t>
            </w:r>
            <w:r w:rsidRPr="00BF4CE0">
              <w:rPr>
                <w:rFonts w:cstheme="minorHAnsi"/>
                <w:color w:val="212529"/>
                <w:sz w:val="16"/>
                <w:szCs w:val="16"/>
              </w:rPr>
              <w:t> Slow Course Minor</w:t>
            </w:r>
          </w:p>
        </w:tc>
        <w:tc>
          <w:tcPr>
            <w:tcW w:w="0" w:type="auto"/>
          </w:tcPr>
          <w:p w14:paraId="66A81C6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Sutton</w:t>
            </w:r>
            <w:r w:rsidRPr="00BF4CE0">
              <w:rPr>
                <w:rFonts w:cstheme="minorHAnsi"/>
                <w:color w:val="212529"/>
                <w:sz w:val="16"/>
                <w:szCs w:val="16"/>
              </w:rPr>
              <w:t> Bob Minor</w:t>
            </w:r>
          </w:p>
        </w:tc>
      </w:tr>
      <w:tr w:rsidR="00BF4CE0" w:rsidRPr="00BF4CE0" w14:paraId="0FEECF43" w14:textId="77777777" w:rsidTr="00BF4CE0">
        <w:tc>
          <w:tcPr>
            <w:tcW w:w="0" w:type="auto"/>
          </w:tcPr>
          <w:p w14:paraId="6164CB80" w14:textId="3FB9700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Swiss Cottage</w:t>
            </w:r>
            <w:r w:rsidRPr="00BF4CE0">
              <w:rPr>
                <w:rFonts w:cstheme="minorHAnsi"/>
                <w:color w:val="212529"/>
                <w:sz w:val="16"/>
                <w:szCs w:val="16"/>
              </w:rPr>
              <w:t> Slow Course Minor</w:t>
            </w:r>
          </w:p>
        </w:tc>
        <w:tc>
          <w:tcPr>
            <w:tcW w:w="0" w:type="auto"/>
          </w:tcPr>
          <w:p w14:paraId="72DFD4A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Swiss Cottage</w:t>
            </w:r>
            <w:r w:rsidRPr="00BF4CE0">
              <w:rPr>
                <w:rFonts w:cstheme="minorHAnsi"/>
                <w:color w:val="212529"/>
                <w:sz w:val="16"/>
                <w:szCs w:val="16"/>
              </w:rPr>
              <w:t> Bob Minor</w:t>
            </w:r>
          </w:p>
        </w:tc>
      </w:tr>
      <w:tr w:rsidR="00BF4CE0" w:rsidRPr="00BF4CE0" w14:paraId="4C6FCD68" w14:textId="77777777" w:rsidTr="00BF4CE0">
        <w:tc>
          <w:tcPr>
            <w:tcW w:w="0" w:type="auto"/>
          </w:tcPr>
          <w:p w14:paraId="5791EBB8" w14:textId="7904DD3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Taff</w:t>
            </w:r>
            <w:r w:rsidRPr="00BF4CE0">
              <w:rPr>
                <w:rFonts w:cstheme="minorHAnsi"/>
                <w:color w:val="212529"/>
                <w:sz w:val="16"/>
                <w:szCs w:val="16"/>
              </w:rPr>
              <w:t> Slow Course Minor</w:t>
            </w:r>
          </w:p>
        </w:tc>
        <w:tc>
          <w:tcPr>
            <w:tcW w:w="0" w:type="auto"/>
          </w:tcPr>
          <w:p w14:paraId="140CDC6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Taff</w:t>
            </w:r>
            <w:r w:rsidRPr="00BF4CE0">
              <w:rPr>
                <w:rFonts w:cstheme="minorHAnsi"/>
                <w:color w:val="212529"/>
                <w:sz w:val="16"/>
                <w:szCs w:val="16"/>
              </w:rPr>
              <w:t> Bob Minor</w:t>
            </w:r>
          </w:p>
        </w:tc>
      </w:tr>
      <w:tr w:rsidR="00BF4CE0" w:rsidRPr="00BF4CE0" w14:paraId="20359CEF" w14:textId="77777777" w:rsidTr="00BF4CE0">
        <w:tc>
          <w:tcPr>
            <w:tcW w:w="0" w:type="auto"/>
          </w:tcPr>
          <w:p w14:paraId="7827E9E4" w14:textId="025B426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Tarrington</w:t>
            </w:r>
            <w:r w:rsidRPr="00BF4CE0">
              <w:rPr>
                <w:rFonts w:cstheme="minorHAnsi"/>
                <w:color w:val="212529"/>
                <w:sz w:val="16"/>
                <w:szCs w:val="16"/>
              </w:rPr>
              <w:t> Slow Course Minor</w:t>
            </w:r>
          </w:p>
        </w:tc>
        <w:tc>
          <w:tcPr>
            <w:tcW w:w="0" w:type="auto"/>
          </w:tcPr>
          <w:p w14:paraId="2E44CB3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Tarrington</w:t>
            </w:r>
            <w:r w:rsidRPr="00BF4CE0">
              <w:rPr>
                <w:rFonts w:cstheme="minorHAnsi"/>
                <w:color w:val="212529"/>
                <w:sz w:val="16"/>
                <w:szCs w:val="16"/>
              </w:rPr>
              <w:t> Bob Minor</w:t>
            </w:r>
          </w:p>
        </w:tc>
      </w:tr>
      <w:tr w:rsidR="00BF4CE0" w:rsidRPr="00BF4CE0" w14:paraId="364BD5D1" w14:textId="77777777" w:rsidTr="00BF4CE0">
        <w:tc>
          <w:tcPr>
            <w:tcW w:w="0" w:type="auto"/>
          </w:tcPr>
          <w:p w14:paraId="43D23206" w14:textId="3335817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Alderman</w:t>
            </w:r>
            <w:r w:rsidRPr="00BF4CE0">
              <w:rPr>
                <w:rFonts w:cstheme="minorHAnsi"/>
                <w:color w:val="212529"/>
                <w:sz w:val="16"/>
                <w:szCs w:val="16"/>
              </w:rPr>
              <w:t> Slow Course Minor</w:t>
            </w:r>
          </w:p>
        </w:tc>
        <w:tc>
          <w:tcPr>
            <w:tcW w:w="0" w:type="auto"/>
          </w:tcPr>
          <w:p w14:paraId="71D5E8A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Alderman</w:t>
            </w:r>
            <w:r w:rsidRPr="00BF4CE0">
              <w:rPr>
                <w:rFonts w:cstheme="minorHAnsi"/>
                <w:color w:val="212529"/>
                <w:sz w:val="16"/>
                <w:szCs w:val="16"/>
              </w:rPr>
              <w:t> Bob Minor</w:t>
            </w:r>
          </w:p>
        </w:tc>
      </w:tr>
      <w:tr w:rsidR="00BF4CE0" w:rsidRPr="00BF4CE0" w14:paraId="64F13B23" w14:textId="77777777" w:rsidTr="00BF4CE0">
        <w:tc>
          <w:tcPr>
            <w:tcW w:w="0" w:type="auto"/>
          </w:tcPr>
          <w:p w14:paraId="165689C5" w14:textId="334C205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Angel</w:t>
            </w:r>
            <w:r w:rsidRPr="00BF4CE0">
              <w:rPr>
                <w:rFonts w:cstheme="minorHAnsi"/>
                <w:color w:val="212529"/>
                <w:sz w:val="16"/>
                <w:szCs w:val="16"/>
              </w:rPr>
              <w:t> Slow Course Minor</w:t>
            </w:r>
          </w:p>
        </w:tc>
        <w:tc>
          <w:tcPr>
            <w:tcW w:w="0" w:type="auto"/>
          </w:tcPr>
          <w:p w14:paraId="10F0120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Angel</w:t>
            </w:r>
            <w:r w:rsidRPr="00BF4CE0">
              <w:rPr>
                <w:rFonts w:cstheme="minorHAnsi"/>
                <w:color w:val="212529"/>
                <w:sz w:val="16"/>
                <w:szCs w:val="16"/>
              </w:rPr>
              <w:t> Bob Minor</w:t>
            </w:r>
          </w:p>
        </w:tc>
      </w:tr>
      <w:tr w:rsidR="00BF4CE0" w:rsidRPr="00BF4CE0" w14:paraId="3C19C233" w14:textId="77777777" w:rsidTr="00BF4CE0">
        <w:tc>
          <w:tcPr>
            <w:tcW w:w="0" w:type="auto"/>
          </w:tcPr>
          <w:p w14:paraId="15769352" w14:textId="07C13C2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Bell</w:t>
            </w:r>
            <w:r w:rsidRPr="00BF4CE0">
              <w:rPr>
                <w:rFonts w:cstheme="minorHAnsi"/>
                <w:color w:val="212529"/>
                <w:sz w:val="16"/>
                <w:szCs w:val="16"/>
              </w:rPr>
              <w:t> Slow Course Minor</w:t>
            </w:r>
          </w:p>
        </w:tc>
        <w:tc>
          <w:tcPr>
            <w:tcW w:w="0" w:type="auto"/>
          </w:tcPr>
          <w:p w14:paraId="00FE6FF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Bell</w:t>
            </w:r>
            <w:r w:rsidRPr="00BF4CE0">
              <w:rPr>
                <w:rFonts w:cstheme="minorHAnsi"/>
                <w:color w:val="212529"/>
                <w:sz w:val="16"/>
                <w:szCs w:val="16"/>
              </w:rPr>
              <w:t> Bob Minor</w:t>
            </w:r>
          </w:p>
        </w:tc>
      </w:tr>
      <w:tr w:rsidR="00BF4CE0" w:rsidRPr="00BF4CE0" w14:paraId="60968FFD" w14:textId="77777777" w:rsidTr="00BF4CE0">
        <w:tc>
          <w:tcPr>
            <w:tcW w:w="0" w:type="auto"/>
          </w:tcPr>
          <w:p w14:paraId="433C0136" w14:textId="50730FC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Bridge</w:t>
            </w:r>
            <w:r w:rsidRPr="00BF4CE0">
              <w:rPr>
                <w:rFonts w:cstheme="minorHAnsi"/>
                <w:color w:val="212529"/>
                <w:sz w:val="16"/>
                <w:szCs w:val="16"/>
              </w:rPr>
              <w:t> Slow Course Minor</w:t>
            </w:r>
          </w:p>
        </w:tc>
        <w:tc>
          <w:tcPr>
            <w:tcW w:w="0" w:type="auto"/>
          </w:tcPr>
          <w:p w14:paraId="70073C0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Bridge</w:t>
            </w:r>
            <w:r w:rsidRPr="00BF4CE0">
              <w:rPr>
                <w:rFonts w:cstheme="minorHAnsi"/>
                <w:color w:val="212529"/>
                <w:sz w:val="16"/>
                <w:szCs w:val="16"/>
              </w:rPr>
              <w:t> Bob Minor</w:t>
            </w:r>
          </w:p>
        </w:tc>
      </w:tr>
      <w:tr w:rsidR="00BF4CE0" w:rsidRPr="00BF4CE0" w14:paraId="296D7A72" w14:textId="77777777" w:rsidTr="00BF4CE0">
        <w:tc>
          <w:tcPr>
            <w:tcW w:w="0" w:type="auto"/>
          </w:tcPr>
          <w:p w14:paraId="0B1EC6A3" w14:textId="6C22CDD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Castle</w:t>
            </w:r>
            <w:r w:rsidRPr="00BF4CE0">
              <w:rPr>
                <w:rFonts w:cstheme="minorHAnsi"/>
                <w:color w:val="212529"/>
                <w:sz w:val="16"/>
                <w:szCs w:val="16"/>
              </w:rPr>
              <w:t> Slow Course Minor</w:t>
            </w:r>
          </w:p>
        </w:tc>
        <w:tc>
          <w:tcPr>
            <w:tcW w:w="0" w:type="auto"/>
          </w:tcPr>
          <w:p w14:paraId="36B71A0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Castle</w:t>
            </w:r>
            <w:r w:rsidRPr="00BF4CE0">
              <w:rPr>
                <w:rFonts w:cstheme="minorHAnsi"/>
                <w:color w:val="212529"/>
                <w:sz w:val="16"/>
                <w:szCs w:val="16"/>
              </w:rPr>
              <w:t> Bob Minor</w:t>
            </w:r>
          </w:p>
        </w:tc>
      </w:tr>
      <w:tr w:rsidR="00BF4CE0" w:rsidRPr="00BF4CE0" w14:paraId="222F8CEC" w14:textId="77777777" w:rsidTr="00BF4CE0">
        <w:tc>
          <w:tcPr>
            <w:tcW w:w="0" w:type="auto"/>
          </w:tcPr>
          <w:p w14:paraId="67FF3856" w14:textId="06FD601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Dog</w:t>
            </w:r>
            <w:r w:rsidRPr="00BF4CE0">
              <w:rPr>
                <w:rFonts w:cstheme="minorHAnsi"/>
                <w:color w:val="212529"/>
                <w:sz w:val="16"/>
                <w:szCs w:val="16"/>
              </w:rPr>
              <w:t> Slow Course Minor</w:t>
            </w:r>
          </w:p>
        </w:tc>
        <w:tc>
          <w:tcPr>
            <w:tcW w:w="0" w:type="auto"/>
          </w:tcPr>
          <w:p w14:paraId="45211BA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Dog</w:t>
            </w:r>
            <w:r w:rsidRPr="00BF4CE0">
              <w:rPr>
                <w:rFonts w:cstheme="minorHAnsi"/>
                <w:color w:val="212529"/>
                <w:sz w:val="16"/>
                <w:szCs w:val="16"/>
              </w:rPr>
              <w:t> Bob Minor</w:t>
            </w:r>
          </w:p>
        </w:tc>
      </w:tr>
      <w:tr w:rsidR="00BF4CE0" w:rsidRPr="00BF4CE0" w14:paraId="4C3C0050" w14:textId="77777777" w:rsidTr="00BF4CE0">
        <w:tc>
          <w:tcPr>
            <w:tcW w:w="0" w:type="auto"/>
          </w:tcPr>
          <w:p w14:paraId="153E01BE" w14:textId="1F913F8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Gabba</w:t>
            </w:r>
            <w:r w:rsidRPr="00BF4CE0">
              <w:rPr>
                <w:rFonts w:cstheme="minorHAnsi"/>
                <w:color w:val="212529"/>
                <w:sz w:val="16"/>
                <w:szCs w:val="16"/>
              </w:rPr>
              <w:t> Slow Course Minor</w:t>
            </w:r>
          </w:p>
        </w:tc>
        <w:tc>
          <w:tcPr>
            <w:tcW w:w="0" w:type="auto"/>
          </w:tcPr>
          <w:p w14:paraId="06D59ED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Gabba</w:t>
            </w:r>
            <w:r w:rsidRPr="00BF4CE0">
              <w:rPr>
                <w:rFonts w:cstheme="minorHAnsi"/>
                <w:color w:val="212529"/>
                <w:sz w:val="16"/>
                <w:szCs w:val="16"/>
              </w:rPr>
              <w:t> Bob Minor</w:t>
            </w:r>
          </w:p>
        </w:tc>
      </w:tr>
      <w:tr w:rsidR="00BF4CE0" w:rsidRPr="00BF4CE0" w14:paraId="700BD45C" w14:textId="77777777" w:rsidTr="00BF4CE0">
        <w:tc>
          <w:tcPr>
            <w:tcW w:w="0" w:type="auto"/>
          </w:tcPr>
          <w:p w14:paraId="34E4E537" w14:textId="1B326E3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Plough</w:t>
            </w:r>
            <w:r w:rsidRPr="00BF4CE0">
              <w:rPr>
                <w:rFonts w:cstheme="minorHAnsi"/>
                <w:color w:val="212529"/>
                <w:sz w:val="16"/>
                <w:szCs w:val="16"/>
              </w:rPr>
              <w:t> Slow Course Minor</w:t>
            </w:r>
          </w:p>
        </w:tc>
        <w:tc>
          <w:tcPr>
            <w:tcW w:w="0" w:type="auto"/>
          </w:tcPr>
          <w:p w14:paraId="4C3A34E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Plough</w:t>
            </w:r>
            <w:r w:rsidRPr="00BF4CE0">
              <w:rPr>
                <w:rFonts w:cstheme="minorHAnsi"/>
                <w:color w:val="212529"/>
                <w:sz w:val="16"/>
                <w:szCs w:val="16"/>
              </w:rPr>
              <w:t> Bob Minor</w:t>
            </w:r>
          </w:p>
        </w:tc>
      </w:tr>
      <w:tr w:rsidR="00BF4CE0" w:rsidRPr="00BF4CE0" w14:paraId="1F5957DD" w14:textId="77777777" w:rsidTr="00BF4CE0">
        <w:tc>
          <w:tcPr>
            <w:tcW w:w="0" w:type="auto"/>
          </w:tcPr>
          <w:p w14:paraId="10DEBCD8" w14:textId="653FA21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Primary Club</w:t>
            </w:r>
            <w:r w:rsidRPr="00BF4CE0">
              <w:rPr>
                <w:rFonts w:cstheme="minorHAnsi"/>
                <w:color w:val="212529"/>
                <w:sz w:val="16"/>
                <w:szCs w:val="16"/>
              </w:rPr>
              <w:t> Slow Course Minor</w:t>
            </w:r>
          </w:p>
        </w:tc>
        <w:tc>
          <w:tcPr>
            <w:tcW w:w="0" w:type="auto"/>
          </w:tcPr>
          <w:p w14:paraId="4BFF61D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The Primary Club</w:t>
            </w:r>
            <w:r w:rsidRPr="00BF4CE0">
              <w:rPr>
                <w:rFonts w:cstheme="minorHAnsi"/>
                <w:color w:val="212529"/>
                <w:sz w:val="16"/>
                <w:szCs w:val="16"/>
              </w:rPr>
              <w:t> Bob Minor</w:t>
            </w:r>
          </w:p>
        </w:tc>
      </w:tr>
      <w:tr w:rsidR="00BF4CE0" w:rsidRPr="00BF4CE0" w14:paraId="2A881E75" w14:textId="77777777" w:rsidTr="00BF4CE0">
        <w:tc>
          <w:tcPr>
            <w:tcW w:w="0" w:type="auto"/>
          </w:tcPr>
          <w:p w14:paraId="418C7C32" w14:textId="0B0EA2E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Third Man</w:t>
            </w:r>
            <w:r w:rsidRPr="00BF4CE0">
              <w:rPr>
                <w:rFonts w:cstheme="minorHAnsi"/>
                <w:color w:val="212529"/>
                <w:sz w:val="16"/>
                <w:szCs w:val="16"/>
              </w:rPr>
              <w:t> Slow Course Minor</w:t>
            </w:r>
          </w:p>
        </w:tc>
        <w:tc>
          <w:tcPr>
            <w:tcW w:w="0" w:type="auto"/>
          </w:tcPr>
          <w:p w14:paraId="45856BD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Third Man</w:t>
            </w:r>
            <w:r w:rsidRPr="00BF4CE0">
              <w:rPr>
                <w:rFonts w:cstheme="minorHAnsi"/>
                <w:color w:val="212529"/>
                <w:sz w:val="16"/>
                <w:szCs w:val="16"/>
              </w:rPr>
              <w:t> Bob Minor</w:t>
            </w:r>
          </w:p>
        </w:tc>
      </w:tr>
      <w:tr w:rsidR="00BF4CE0" w:rsidRPr="00BF4CE0" w14:paraId="5E0FB042" w14:textId="77777777" w:rsidTr="00BF4CE0">
        <w:tc>
          <w:tcPr>
            <w:tcW w:w="0" w:type="auto"/>
          </w:tcPr>
          <w:p w14:paraId="43053D2E" w14:textId="759538A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Thornborough</w:t>
            </w:r>
            <w:r w:rsidRPr="00BF4CE0">
              <w:rPr>
                <w:rFonts w:cstheme="minorHAnsi"/>
                <w:color w:val="212529"/>
                <w:sz w:val="16"/>
                <w:szCs w:val="16"/>
              </w:rPr>
              <w:t> Slow Course Doubles</w:t>
            </w:r>
          </w:p>
        </w:tc>
        <w:tc>
          <w:tcPr>
            <w:tcW w:w="0" w:type="auto"/>
          </w:tcPr>
          <w:p w14:paraId="3B08DCE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Thornborough</w:t>
            </w:r>
            <w:r w:rsidRPr="00BF4CE0">
              <w:rPr>
                <w:rFonts w:cstheme="minorHAnsi"/>
                <w:color w:val="212529"/>
                <w:sz w:val="16"/>
                <w:szCs w:val="16"/>
              </w:rPr>
              <w:t> Place Doubles</w:t>
            </w:r>
          </w:p>
        </w:tc>
      </w:tr>
      <w:tr w:rsidR="00BF4CE0" w:rsidRPr="00BF4CE0" w14:paraId="2AAB9D6A" w14:textId="77777777" w:rsidTr="00BF4CE0">
        <w:tc>
          <w:tcPr>
            <w:tcW w:w="0" w:type="auto"/>
          </w:tcPr>
          <w:p w14:paraId="1AE9B71C" w14:textId="5A23DD1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Tillington Common</w:t>
            </w:r>
            <w:r w:rsidRPr="00BF4CE0">
              <w:rPr>
                <w:rFonts w:cstheme="minorHAnsi"/>
                <w:color w:val="212529"/>
                <w:sz w:val="16"/>
                <w:szCs w:val="16"/>
              </w:rPr>
              <w:t> Slow Course Minor</w:t>
            </w:r>
          </w:p>
        </w:tc>
        <w:tc>
          <w:tcPr>
            <w:tcW w:w="0" w:type="auto"/>
          </w:tcPr>
          <w:p w14:paraId="13226C90"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Tillington Common</w:t>
            </w:r>
            <w:r w:rsidRPr="00BF4CE0">
              <w:rPr>
                <w:rFonts w:cstheme="minorHAnsi"/>
                <w:color w:val="212529"/>
                <w:sz w:val="16"/>
                <w:szCs w:val="16"/>
              </w:rPr>
              <w:t> Bob Minor</w:t>
            </w:r>
          </w:p>
        </w:tc>
      </w:tr>
      <w:tr w:rsidR="00BF4CE0" w:rsidRPr="00BF4CE0" w14:paraId="29EDC3E5" w14:textId="77777777" w:rsidTr="00BF4CE0">
        <w:tc>
          <w:tcPr>
            <w:tcW w:w="0" w:type="auto"/>
          </w:tcPr>
          <w:p w14:paraId="14C2C1D4" w14:textId="52078AB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TMS</w:t>
            </w:r>
            <w:r w:rsidRPr="00BF4CE0">
              <w:rPr>
                <w:rFonts w:cstheme="minorHAnsi"/>
                <w:color w:val="212529"/>
                <w:sz w:val="16"/>
                <w:szCs w:val="16"/>
              </w:rPr>
              <w:t> Slow Course Minor</w:t>
            </w:r>
          </w:p>
        </w:tc>
        <w:tc>
          <w:tcPr>
            <w:tcW w:w="0" w:type="auto"/>
          </w:tcPr>
          <w:p w14:paraId="0E929F1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TMS</w:t>
            </w:r>
            <w:r w:rsidRPr="00BF4CE0">
              <w:rPr>
                <w:rFonts w:cstheme="minorHAnsi"/>
                <w:color w:val="212529"/>
                <w:sz w:val="16"/>
                <w:szCs w:val="16"/>
              </w:rPr>
              <w:t> Bob Minor</w:t>
            </w:r>
          </w:p>
        </w:tc>
      </w:tr>
      <w:tr w:rsidR="00BF4CE0" w:rsidRPr="00BF4CE0" w14:paraId="0F51BBCD" w14:textId="77777777" w:rsidTr="00BF4CE0">
        <w:tc>
          <w:tcPr>
            <w:tcW w:w="0" w:type="auto"/>
          </w:tcPr>
          <w:p w14:paraId="2180E4D0" w14:textId="5DBAE42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Tottenham</w:t>
            </w:r>
            <w:r w:rsidRPr="00BF4CE0">
              <w:rPr>
                <w:rFonts w:cstheme="minorHAnsi"/>
                <w:color w:val="212529"/>
                <w:sz w:val="16"/>
                <w:szCs w:val="16"/>
              </w:rPr>
              <w:t> Slow Course Minor</w:t>
            </w:r>
          </w:p>
        </w:tc>
        <w:tc>
          <w:tcPr>
            <w:tcW w:w="0" w:type="auto"/>
          </w:tcPr>
          <w:p w14:paraId="68D6B10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Tottenham Slow</w:t>
            </w:r>
            <w:r w:rsidRPr="00BF4CE0">
              <w:rPr>
                <w:rFonts w:cstheme="minorHAnsi"/>
                <w:color w:val="212529"/>
                <w:sz w:val="16"/>
                <w:szCs w:val="16"/>
              </w:rPr>
              <w:t> Bob Minor</w:t>
            </w:r>
          </w:p>
        </w:tc>
      </w:tr>
      <w:tr w:rsidR="00BF4CE0" w:rsidRPr="00BF4CE0" w14:paraId="3CEEC8E6" w14:textId="77777777" w:rsidTr="00BF4CE0">
        <w:tc>
          <w:tcPr>
            <w:tcW w:w="0" w:type="auto"/>
          </w:tcPr>
          <w:p w14:paraId="4D9E56AD" w14:textId="2256763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Totteridge &amp; Whetstone</w:t>
            </w:r>
            <w:r w:rsidRPr="00BF4CE0">
              <w:rPr>
                <w:rFonts w:cstheme="minorHAnsi"/>
                <w:color w:val="212529"/>
                <w:sz w:val="16"/>
                <w:szCs w:val="16"/>
              </w:rPr>
              <w:t> Slow Course Minor</w:t>
            </w:r>
          </w:p>
        </w:tc>
        <w:tc>
          <w:tcPr>
            <w:tcW w:w="0" w:type="auto"/>
          </w:tcPr>
          <w:p w14:paraId="4E70155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Totteridge &amp; Whetstone</w:t>
            </w:r>
            <w:r w:rsidRPr="00BF4CE0">
              <w:rPr>
                <w:rFonts w:cstheme="minorHAnsi"/>
                <w:color w:val="212529"/>
                <w:sz w:val="16"/>
                <w:szCs w:val="16"/>
              </w:rPr>
              <w:t> Bob Minor</w:t>
            </w:r>
          </w:p>
        </w:tc>
      </w:tr>
      <w:tr w:rsidR="00BF4CE0" w:rsidRPr="00BF4CE0" w14:paraId="6925B64D" w14:textId="77777777" w:rsidTr="00BF4CE0">
        <w:tc>
          <w:tcPr>
            <w:tcW w:w="0" w:type="auto"/>
          </w:tcPr>
          <w:p w14:paraId="2F9DFECA" w14:textId="79EB7D1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Trent Bridge</w:t>
            </w:r>
            <w:r w:rsidRPr="00BF4CE0">
              <w:rPr>
                <w:rFonts w:cstheme="minorHAnsi"/>
                <w:color w:val="212529"/>
                <w:sz w:val="16"/>
                <w:szCs w:val="16"/>
              </w:rPr>
              <w:t> Slow Course Minor</w:t>
            </w:r>
          </w:p>
        </w:tc>
        <w:tc>
          <w:tcPr>
            <w:tcW w:w="0" w:type="auto"/>
          </w:tcPr>
          <w:p w14:paraId="5B44600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Trent Bridge</w:t>
            </w:r>
            <w:r w:rsidRPr="00BF4CE0">
              <w:rPr>
                <w:rFonts w:cstheme="minorHAnsi"/>
                <w:color w:val="212529"/>
                <w:sz w:val="16"/>
                <w:szCs w:val="16"/>
              </w:rPr>
              <w:t> Place Minor</w:t>
            </w:r>
          </w:p>
        </w:tc>
      </w:tr>
      <w:tr w:rsidR="00BF4CE0" w:rsidRPr="00BF4CE0" w14:paraId="7A2AD4C5" w14:textId="77777777" w:rsidTr="00BF4CE0">
        <w:tc>
          <w:tcPr>
            <w:tcW w:w="0" w:type="auto"/>
          </w:tcPr>
          <w:p w14:paraId="66CF912C" w14:textId="561D333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Trumpet</w:t>
            </w:r>
            <w:r w:rsidRPr="00BF4CE0">
              <w:rPr>
                <w:rFonts w:cstheme="minorHAnsi"/>
                <w:color w:val="212529"/>
                <w:sz w:val="16"/>
                <w:szCs w:val="16"/>
              </w:rPr>
              <w:t> Slow Course Minor</w:t>
            </w:r>
          </w:p>
        </w:tc>
        <w:tc>
          <w:tcPr>
            <w:tcW w:w="0" w:type="auto"/>
          </w:tcPr>
          <w:p w14:paraId="44011FB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Trumpet</w:t>
            </w:r>
            <w:r w:rsidRPr="00BF4CE0">
              <w:rPr>
                <w:rFonts w:cstheme="minorHAnsi"/>
                <w:color w:val="212529"/>
                <w:sz w:val="16"/>
                <w:szCs w:val="16"/>
              </w:rPr>
              <w:t> Bob Minor</w:t>
            </w:r>
          </w:p>
        </w:tc>
      </w:tr>
      <w:tr w:rsidR="00BF4CE0" w:rsidRPr="00BF4CE0" w14:paraId="74125641" w14:textId="77777777" w:rsidTr="00BF4CE0">
        <w:tc>
          <w:tcPr>
            <w:tcW w:w="0" w:type="auto"/>
          </w:tcPr>
          <w:p w14:paraId="58317E3B" w14:textId="4ED6E80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Trumpington</w:t>
            </w:r>
            <w:r w:rsidRPr="00BF4CE0">
              <w:rPr>
                <w:rFonts w:cstheme="minorHAnsi"/>
                <w:color w:val="212529"/>
                <w:sz w:val="16"/>
                <w:szCs w:val="16"/>
              </w:rPr>
              <w:t> Slow Course Minor</w:t>
            </w:r>
          </w:p>
        </w:tc>
        <w:tc>
          <w:tcPr>
            <w:tcW w:w="0" w:type="auto"/>
          </w:tcPr>
          <w:p w14:paraId="7DC4703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Trumpington</w:t>
            </w:r>
            <w:r w:rsidRPr="00BF4CE0">
              <w:rPr>
                <w:rFonts w:cstheme="minorHAnsi"/>
                <w:color w:val="212529"/>
                <w:sz w:val="16"/>
                <w:szCs w:val="16"/>
              </w:rPr>
              <w:t> Bob Minor</w:t>
            </w:r>
          </w:p>
        </w:tc>
      </w:tr>
      <w:tr w:rsidR="00BF4CE0" w:rsidRPr="00BF4CE0" w14:paraId="066AA41C" w14:textId="77777777" w:rsidTr="00BF4CE0">
        <w:tc>
          <w:tcPr>
            <w:tcW w:w="0" w:type="auto"/>
          </w:tcPr>
          <w:p w14:paraId="7E83FF1C" w14:textId="4A38DD0E"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Turnant</w:t>
            </w:r>
            <w:r w:rsidRPr="00BF4CE0">
              <w:rPr>
                <w:rFonts w:cstheme="minorHAnsi"/>
                <w:color w:val="212529"/>
                <w:sz w:val="16"/>
                <w:szCs w:val="16"/>
              </w:rPr>
              <w:t> Slow Course Minor</w:t>
            </w:r>
          </w:p>
        </w:tc>
        <w:tc>
          <w:tcPr>
            <w:tcW w:w="0" w:type="auto"/>
          </w:tcPr>
          <w:p w14:paraId="28DECCF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Turnant</w:t>
            </w:r>
            <w:r w:rsidRPr="00BF4CE0">
              <w:rPr>
                <w:rFonts w:cstheme="minorHAnsi"/>
                <w:color w:val="212529"/>
                <w:sz w:val="16"/>
                <w:szCs w:val="16"/>
              </w:rPr>
              <w:t> Bob Minor</w:t>
            </w:r>
          </w:p>
        </w:tc>
      </w:tr>
      <w:tr w:rsidR="00BF4CE0" w:rsidRPr="00BF4CE0" w14:paraId="1F0838F3" w14:textId="77777777" w:rsidTr="00BF4CE0">
        <w:tc>
          <w:tcPr>
            <w:tcW w:w="0" w:type="auto"/>
          </w:tcPr>
          <w:p w14:paraId="4426815E" w14:textId="4E9BA0D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Turnham Green</w:t>
            </w:r>
            <w:r w:rsidRPr="00BF4CE0">
              <w:rPr>
                <w:rFonts w:cstheme="minorHAnsi"/>
                <w:color w:val="212529"/>
                <w:sz w:val="16"/>
                <w:szCs w:val="16"/>
              </w:rPr>
              <w:t> Slow Course Minor</w:t>
            </w:r>
          </w:p>
        </w:tc>
        <w:tc>
          <w:tcPr>
            <w:tcW w:w="0" w:type="auto"/>
          </w:tcPr>
          <w:p w14:paraId="143DB9A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Turnham Green</w:t>
            </w:r>
            <w:r w:rsidRPr="00BF4CE0">
              <w:rPr>
                <w:rFonts w:cstheme="minorHAnsi"/>
                <w:color w:val="212529"/>
                <w:sz w:val="16"/>
                <w:szCs w:val="16"/>
              </w:rPr>
              <w:t> Bob Minor</w:t>
            </w:r>
          </w:p>
        </w:tc>
      </w:tr>
      <w:tr w:rsidR="00BF4CE0" w:rsidRPr="00BF4CE0" w14:paraId="2C49670D" w14:textId="77777777" w:rsidTr="00BF4CE0">
        <w:tc>
          <w:tcPr>
            <w:tcW w:w="0" w:type="auto"/>
          </w:tcPr>
          <w:p w14:paraId="197D90BB" w14:textId="2B621289"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Twyford</w:t>
            </w:r>
            <w:r w:rsidRPr="00BF4CE0">
              <w:rPr>
                <w:rFonts w:cstheme="minorHAnsi"/>
                <w:color w:val="212529"/>
                <w:sz w:val="16"/>
                <w:szCs w:val="16"/>
              </w:rPr>
              <w:t> Little Slow Course Doubles</w:t>
            </w:r>
          </w:p>
        </w:tc>
        <w:tc>
          <w:tcPr>
            <w:tcW w:w="0" w:type="auto"/>
          </w:tcPr>
          <w:p w14:paraId="0126103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Twyford</w:t>
            </w:r>
            <w:r w:rsidRPr="00BF4CE0">
              <w:rPr>
                <w:rFonts w:cstheme="minorHAnsi"/>
                <w:color w:val="212529"/>
                <w:sz w:val="16"/>
                <w:szCs w:val="16"/>
              </w:rPr>
              <w:t> Little Bob Doubles</w:t>
            </w:r>
          </w:p>
        </w:tc>
      </w:tr>
      <w:tr w:rsidR="00BF4CE0" w:rsidRPr="00BF4CE0" w14:paraId="74B10725" w14:textId="77777777" w:rsidTr="00BF4CE0">
        <w:tc>
          <w:tcPr>
            <w:tcW w:w="0" w:type="auto"/>
          </w:tcPr>
          <w:p w14:paraId="1703195F" w14:textId="2EE2500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Uplyme</w:t>
            </w:r>
            <w:r w:rsidRPr="00BF4CE0">
              <w:rPr>
                <w:rFonts w:cstheme="minorHAnsi"/>
                <w:color w:val="212529"/>
                <w:sz w:val="16"/>
                <w:szCs w:val="16"/>
              </w:rPr>
              <w:t> Slow Course Minor</w:t>
            </w:r>
          </w:p>
        </w:tc>
        <w:tc>
          <w:tcPr>
            <w:tcW w:w="0" w:type="auto"/>
          </w:tcPr>
          <w:p w14:paraId="6CF1009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Uplyme</w:t>
            </w:r>
            <w:r w:rsidRPr="00BF4CE0">
              <w:rPr>
                <w:rFonts w:cstheme="minorHAnsi"/>
                <w:color w:val="212529"/>
                <w:sz w:val="16"/>
                <w:szCs w:val="16"/>
              </w:rPr>
              <w:t> Bob Minor</w:t>
            </w:r>
          </w:p>
        </w:tc>
      </w:tr>
      <w:tr w:rsidR="00BF4CE0" w:rsidRPr="00BF4CE0" w14:paraId="13A009FB" w14:textId="77777777" w:rsidTr="00BF4CE0">
        <w:tc>
          <w:tcPr>
            <w:tcW w:w="0" w:type="auto"/>
          </w:tcPr>
          <w:p w14:paraId="466C0DF4" w14:textId="6B2E9F5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Utricularia</w:t>
            </w:r>
            <w:r w:rsidRPr="00BF4CE0">
              <w:rPr>
                <w:rFonts w:cstheme="minorHAnsi"/>
                <w:color w:val="212529"/>
                <w:sz w:val="16"/>
                <w:szCs w:val="16"/>
              </w:rPr>
              <w:t> Slow Course Minor</w:t>
            </w:r>
          </w:p>
        </w:tc>
        <w:tc>
          <w:tcPr>
            <w:tcW w:w="0" w:type="auto"/>
          </w:tcPr>
          <w:p w14:paraId="3A6018B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Utricularia</w:t>
            </w:r>
            <w:r w:rsidRPr="00BF4CE0">
              <w:rPr>
                <w:rFonts w:cstheme="minorHAnsi"/>
                <w:color w:val="212529"/>
                <w:sz w:val="16"/>
                <w:szCs w:val="16"/>
              </w:rPr>
              <w:t> Bob Minor</w:t>
            </w:r>
          </w:p>
        </w:tc>
      </w:tr>
      <w:tr w:rsidR="00BF4CE0" w:rsidRPr="00BF4CE0" w14:paraId="717E9DFA" w14:textId="77777777" w:rsidTr="00BF4CE0">
        <w:tc>
          <w:tcPr>
            <w:tcW w:w="0" w:type="auto"/>
          </w:tcPr>
          <w:p w14:paraId="7DABA730" w14:textId="30BDCE6F"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View from the Boundary</w:t>
            </w:r>
            <w:r w:rsidRPr="00BF4CE0">
              <w:rPr>
                <w:rFonts w:cstheme="minorHAnsi"/>
                <w:color w:val="212529"/>
                <w:sz w:val="16"/>
                <w:szCs w:val="16"/>
              </w:rPr>
              <w:t> Slow Course Minor</w:t>
            </w:r>
          </w:p>
        </w:tc>
        <w:tc>
          <w:tcPr>
            <w:tcW w:w="0" w:type="auto"/>
          </w:tcPr>
          <w:p w14:paraId="3D39E7C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View from the Boundary</w:t>
            </w:r>
            <w:r w:rsidRPr="00BF4CE0">
              <w:rPr>
                <w:rFonts w:cstheme="minorHAnsi"/>
                <w:color w:val="212529"/>
                <w:sz w:val="16"/>
                <w:szCs w:val="16"/>
              </w:rPr>
              <w:t> Bob Minor</w:t>
            </w:r>
          </w:p>
        </w:tc>
      </w:tr>
      <w:tr w:rsidR="00BF4CE0" w:rsidRPr="00BF4CE0" w14:paraId="067A8650" w14:textId="77777777" w:rsidTr="00BF4CE0">
        <w:tc>
          <w:tcPr>
            <w:tcW w:w="0" w:type="auto"/>
          </w:tcPr>
          <w:p w14:paraId="217F7F5A" w14:textId="14FD06E4"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Vinedale</w:t>
            </w:r>
            <w:r w:rsidRPr="00BF4CE0">
              <w:rPr>
                <w:rFonts w:cstheme="minorHAnsi"/>
                <w:color w:val="212529"/>
                <w:sz w:val="16"/>
                <w:szCs w:val="16"/>
              </w:rPr>
              <w:t> Slow Course Minor</w:t>
            </w:r>
          </w:p>
        </w:tc>
        <w:tc>
          <w:tcPr>
            <w:tcW w:w="0" w:type="auto"/>
          </w:tcPr>
          <w:p w14:paraId="3345592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Vinedale</w:t>
            </w:r>
            <w:r w:rsidRPr="00BF4CE0">
              <w:rPr>
                <w:rFonts w:cstheme="minorHAnsi"/>
                <w:color w:val="212529"/>
                <w:sz w:val="16"/>
                <w:szCs w:val="16"/>
              </w:rPr>
              <w:t> Bob Minor</w:t>
            </w:r>
          </w:p>
        </w:tc>
      </w:tr>
      <w:tr w:rsidR="00BF4CE0" w:rsidRPr="00BF4CE0" w14:paraId="0E273725" w14:textId="77777777" w:rsidTr="00BF4CE0">
        <w:tc>
          <w:tcPr>
            <w:tcW w:w="0" w:type="auto"/>
          </w:tcPr>
          <w:p w14:paraId="257F6DAD" w14:textId="0ECDE85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Vowchurch</w:t>
            </w:r>
            <w:r w:rsidRPr="00BF4CE0">
              <w:rPr>
                <w:rFonts w:cstheme="minorHAnsi"/>
                <w:color w:val="212529"/>
                <w:sz w:val="16"/>
                <w:szCs w:val="16"/>
              </w:rPr>
              <w:t> Slow Course Minor</w:t>
            </w:r>
          </w:p>
        </w:tc>
        <w:tc>
          <w:tcPr>
            <w:tcW w:w="0" w:type="auto"/>
          </w:tcPr>
          <w:p w14:paraId="249F4BA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Vowchurch</w:t>
            </w:r>
            <w:r w:rsidRPr="00BF4CE0">
              <w:rPr>
                <w:rFonts w:cstheme="minorHAnsi"/>
                <w:color w:val="212529"/>
                <w:sz w:val="16"/>
                <w:szCs w:val="16"/>
              </w:rPr>
              <w:t> Bob Minor</w:t>
            </w:r>
          </w:p>
        </w:tc>
      </w:tr>
      <w:tr w:rsidR="00BF4CE0" w:rsidRPr="00BF4CE0" w14:paraId="0A309DDE" w14:textId="77777777" w:rsidTr="00BF4CE0">
        <w:tc>
          <w:tcPr>
            <w:tcW w:w="0" w:type="auto"/>
          </w:tcPr>
          <w:p w14:paraId="117B2D42" w14:textId="243FD16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WACA</w:t>
            </w:r>
            <w:r w:rsidRPr="00BF4CE0">
              <w:rPr>
                <w:rFonts w:cstheme="minorHAnsi"/>
                <w:color w:val="212529"/>
                <w:sz w:val="16"/>
                <w:szCs w:val="16"/>
              </w:rPr>
              <w:t> Slow Course Minor</w:t>
            </w:r>
          </w:p>
        </w:tc>
        <w:tc>
          <w:tcPr>
            <w:tcW w:w="0" w:type="auto"/>
          </w:tcPr>
          <w:p w14:paraId="3D83F3E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WACA</w:t>
            </w:r>
            <w:r w:rsidRPr="00BF4CE0">
              <w:rPr>
                <w:rFonts w:cstheme="minorHAnsi"/>
                <w:color w:val="212529"/>
                <w:sz w:val="16"/>
                <w:szCs w:val="16"/>
              </w:rPr>
              <w:t> Bob Minor</w:t>
            </w:r>
          </w:p>
        </w:tc>
      </w:tr>
      <w:tr w:rsidR="00BF4CE0" w:rsidRPr="00BF4CE0" w14:paraId="4830FC60" w14:textId="77777777" w:rsidTr="00BF4CE0">
        <w:tc>
          <w:tcPr>
            <w:tcW w:w="0" w:type="auto"/>
          </w:tcPr>
          <w:p w14:paraId="062502ED" w14:textId="369C78F0"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Wadenhoe</w:t>
            </w:r>
            <w:r w:rsidRPr="00BF4CE0">
              <w:rPr>
                <w:rFonts w:cstheme="minorHAnsi"/>
                <w:color w:val="212529"/>
                <w:sz w:val="16"/>
                <w:szCs w:val="16"/>
              </w:rPr>
              <w:t> Slow Course Minor</w:t>
            </w:r>
          </w:p>
        </w:tc>
        <w:tc>
          <w:tcPr>
            <w:tcW w:w="0" w:type="auto"/>
          </w:tcPr>
          <w:p w14:paraId="54EDF73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Wadenhoe Slow</w:t>
            </w:r>
            <w:r w:rsidRPr="00BF4CE0">
              <w:rPr>
                <w:rFonts w:cstheme="minorHAnsi"/>
                <w:color w:val="212529"/>
                <w:sz w:val="16"/>
                <w:szCs w:val="16"/>
              </w:rPr>
              <w:t> Bob Minor</w:t>
            </w:r>
          </w:p>
        </w:tc>
      </w:tr>
      <w:tr w:rsidR="00BF4CE0" w:rsidRPr="00BF4CE0" w14:paraId="67C7C562" w14:textId="77777777" w:rsidTr="00BF4CE0">
        <w:tc>
          <w:tcPr>
            <w:tcW w:w="0" w:type="auto"/>
          </w:tcPr>
          <w:p w14:paraId="1A4EC618" w14:textId="70DBD26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Walterstone</w:t>
            </w:r>
            <w:r w:rsidRPr="00BF4CE0">
              <w:rPr>
                <w:rFonts w:cstheme="minorHAnsi"/>
                <w:color w:val="212529"/>
                <w:sz w:val="16"/>
                <w:szCs w:val="16"/>
              </w:rPr>
              <w:t> Slow Course Minor</w:t>
            </w:r>
          </w:p>
        </w:tc>
        <w:tc>
          <w:tcPr>
            <w:tcW w:w="0" w:type="auto"/>
          </w:tcPr>
          <w:p w14:paraId="5B124AA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Walterstone</w:t>
            </w:r>
            <w:r w:rsidRPr="00BF4CE0">
              <w:rPr>
                <w:rFonts w:cstheme="minorHAnsi"/>
                <w:color w:val="212529"/>
                <w:sz w:val="16"/>
                <w:szCs w:val="16"/>
              </w:rPr>
              <w:t> Bob Minor</w:t>
            </w:r>
          </w:p>
        </w:tc>
      </w:tr>
      <w:tr w:rsidR="00BF4CE0" w:rsidRPr="00BF4CE0" w14:paraId="111904B3" w14:textId="77777777" w:rsidTr="00BF4CE0">
        <w:tc>
          <w:tcPr>
            <w:tcW w:w="0" w:type="auto"/>
          </w:tcPr>
          <w:p w14:paraId="75EC2813" w14:textId="72B103A1"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Wankhede</w:t>
            </w:r>
            <w:r w:rsidRPr="00BF4CE0">
              <w:rPr>
                <w:rFonts w:cstheme="minorHAnsi"/>
                <w:color w:val="212529"/>
                <w:sz w:val="16"/>
                <w:szCs w:val="16"/>
              </w:rPr>
              <w:t> Slow Course Minor</w:t>
            </w:r>
          </w:p>
        </w:tc>
        <w:tc>
          <w:tcPr>
            <w:tcW w:w="0" w:type="auto"/>
          </w:tcPr>
          <w:p w14:paraId="7FCA5B2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Wankhede</w:t>
            </w:r>
            <w:r w:rsidRPr="00BF4CE0">
              <w:rPr>
                <w:rFonts w:cstheme="minorHAnsi"/>
                <w:color w:val="212529"/>
                <w:sz w:val="16"/>
                <w:szCs w:val="16"/>
              </w:rPr>
              <w:t> Bob Minor</w:t>
            </w:r>
          </w:p>
        </w:tc>
      </w:tr>
      <w:tr w:rsidR="00BF4CE0" w:rsidRPr="00BF4CE0" w14:paraId="7D23667A" w14:textId="77777777" w:rsidTr="00BF4CE0">
        <w:tc>
          <w:tcPr>
            <w:tcW w:w="0" w:type="auto"/>
          </w:tcPr>
          <w:p w14:paraId="07D60CCA" w14:textId="5D2A590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Warren Street</w:t>
            </w:r>
            <w:r w:rsidRPr="00BF4CE0">
              <w:rPr>
                <w:rFonts w:cstheme="minorHAnsi"/>
                <w:color w:val="212529"/>
                <w:sz w:val="16"/>
                <w:szCs w:val="16"/>
              </w:rPr>
              <w:t> Slow Course Minor</w:t>
            </w:r>
          </w:p>
        </w:tc>
        <w:tc>
          <w:tcPr>
            <w:tcW w:w="0" w:type="auto"/>
          </w:tcPr>
          <w:p w14:paraId="39B558F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Warren Street</w:t>
            </w:r>
            <w:r w:rsidRPr="00BF4CE0">
              <w:rPr>
                <w:rFonts w:cstheme="minorHAnsi"/>
                <w:color w:val="212529"/>
                <w:sz w:val="16"/>
                <w:szCs w:val="16"/>
              </w:rPr>
              <w:t> Bob Minor</w:t>
            </w:r>
          </w:p>
        </w:tc>
      </w:tr>
      <w:tr w:rsidR="00BF4CE0" w:rsidRPr="00BF4CE0" w14:paraId="48915F9A" w14:textId="77777777" w:rsidTr="00BF4CE0">
        <w:tc>
          <w:tcPr>
            <w:tcW w:w="0" w:type="auto"/>
          </w:tcPr>
          <w:p w14:paraId="521F5998" w14:textId="11ADE08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Watford</w:t>
            </w:r>
            <w:r w:rsidRPr="00BF4CE0">
              <w:rPr>
                <w:rFonts w:cstheme="minorHAnsi"/>
                <w:color w:val="212529"/>
                <w:sz w:val="16"/>
                <w:szCs w:val="16"/>
              </w:rPr>
              <w:t> Slow Course Minor</w:t>
            </w:r>
          </w:p>
        </w:tc>
        <w:tc>
          <w:tcPr>
            <w:tcW w:w="0" w:type="auto"/>
          </w:tcPr>
          <w:p w14:paraId="17BCFF0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Watford</w:t>
            </w:r>
            <w:r w:rsidRPr="00BF4CE0">
              <w:rPr>
                <w:rFonts w:cstheme="minorHAnsi"/>
                <w:color w:val="212529"/>
                <w:sz w:val="16"/>
                <w:szCs w:val="16"/>
              </w:rPr>
              <w:t> Bob Minor</w:t>
            </w:r>
          </w:p>
        </w:tc>
      </w:tr>
      <w:tr w:rsidR="00BF4CE0" w:rsidRPr="00BF4CE0" w14:paraId="555E2E39" w14:textId="77777777" w:rsidTr="00BF4CE0">
        <w:tc>
          <w:tcPr>
            <w:tcW w:w="0" w:type="auto"/>
          </w:tcPr>
          <w:p w14:paraId="0C0D7489" w14:textId="7E7DAED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Welshpool</w:t>
            </w:r>
            <w:r w:rsidRPr="00BF4CE0">
              <w:rPr>
                <w:rFonts w:cstheme="minorHAnsi"/>
                <w:color w:val="212529"/>
                <w:sz w:val="16"/>
                <w:szCs w:val="16"/>
              </w:rPr>
              <w:t> Slow Course Minor</w:t>
            </w:r>
          </w:p>
        </w:tc>
        <w:tc>
          <w:tcPr>
            <w:tcW w:w="0" w:type="auto"/>
          </w:tcPr>
          <w:p w14:paraId="7B3C5A3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Welshpool</w:t>
            </w:r>
            <w:r w:rsidRPr="00BF4CE0">
              <w:rPr>
                <w:rFonts w:cstheme="minorHAnsi"/>
                <w:color w:val="212529"/>
                <w:sz w:val="16"/>
                <w:szCs w:val="16"/>
              </w:rPr>
              <w:t> Bob Minor</w:t>
            </w:r>
          </w:p>
        </w:tc>
      </w:tr>
      <w:tr w:rsidR="00BF4CE0" w:rsidRPr="00BF4CE0" w14:paraId="287E764D" w14:textId="77777777" w:rsidTr="00BF4CE0">
        <w:tc>
          <w:tcPr>
            <w:tcW w:w="0" w:type="auto"/>
          </w:tcPr>
          <w:p w14:paraId="192021BE" w14:textId="4B826E2D"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Wembley Central</w:t>
            </w:r>
            <w:r w:rsidRPr="00BF4CE0">
              <w:rPr>
                <w:rFonts w:cstheme="minorHAnsi"/>
                <w:color w:val="212529"/>
                <w:sz w:val="16"/>
                <w:szCs w:val="16"/>
              </w:rPr>
              <w:t> Slow Course Minor</w:t>
            </w:r>
          </w:p>
        </w:tc>
        <w:tc>
          <w:tcPr>
            <w:tcW w:w="0" w:type="auto"/>
          </w:tcPr>
          <w:p w14:paraId="00BB321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Wembley Central</w:t>
            </w:r>
            <w:r w:rsidRPr="00BF4CE0">
              <w:rPr>
                <w:rFonts w:cstheme="minorHAnsi"/>
                <w:color w:val="212529"/>
                <w:sz w:val="16"/>
                <w:szCs w:val="16"/>
              </w:rPr>
              <w:t> Bob Minor</w:t>
            </w:r>
          </w:p>
        </w:tc>
      </w:tr>
      <w:tr w:rsidR="00BF4CE0" w:rsidRPr="00BF4CE0" w14:paraId="72CDABC7" w14:textId="77777777" w:rsidTr="00BF4CE0">
        <w:tc>
          <w:tcPr>
            <w:tcW w:w="0" w:type="auto"/>
          </w:tcPr>
          <w:p w14:paraId="168D33CE" w14:textId="6AA64A6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Wenhaston</w:t>
            </w:r>
            <w:r w:rsidRPr="00BF4CE0">
              <w:rPr>
                <w:rFonts w:cstheme="minorHAnsi"/>
                <w:color w:val="212529"/>
                <w:sz w:val="16"/>
                <w:szCs w:val="16"/>
              </w:rPr>
              <w:t> Slow Course Minor</w:t>
            </w:r>
          </w:p>
        </w:tc>
        <w:tc>
          <w:tcPr>
            <w:tcW w:w="0" w:type="auto"/>
          </w:tcPr>
          <w:p w14:paraId="42091DE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Wenhaston</w:t>
            </w:r>
            <w:r w:rsidRPr="00BF4CE0">
              <w:rPr>
                <w:rFonts w:cstheme="minorHAnsi"/>
                <w:color w:val="212529"/>
                <w:sz w:val="16"/>
                <w:szCs w:val="16"/>
              </w:rPr>
              <w:t> Bob Minor</w:t>
            </w:r>
          </w:p>
        </w:tc>
      </w:tr>
      <w:tr w:rsidR="00BF4CE0" w:rsidRPr="00BF4CE0" w14:paraId="657770FF" w14:textId="77777777" w:rsidTr="00BF4CE0">
        <w:tc>
          <w:tcPr>
            <w:tcW w:w="0" w:type="auto"/>
          </w:tcPr>
          <w:p w14:paraId="5743ECEC" w14:textId="68C03C8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West Finchley</w:t>
            </w:r>
            <w:r w:rsidRPr="00BF4CE0">
              <w:rPr>
                <w:rFonts w:cstheme="minorHAnsi"/>
                <w:color w:val="212529"/>
                <w:sz w:val="16"/>
                <w:szCs w:val="16"/>
              </w:rPr>
              <w:t> Slow Course Minor</w:t>
            </w:r>
          </w:p>
        </w:tc>
        <w:tc>
          <w:tcPr>
            <w:tcW w:w="0" w:type="auto"/>
          </w:tcPr>
          <w:p w14:paraId="63E50ED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West Finchley</w:t>
            </w:r>
            <w:r w:rsidRPr="00BF4CE0">
              <w:rPr>
                <w:rFonts w:cstheme="minorHAnsi"/>
                <w:color w:val="212529"/>
                <w:sz w:val="16"/>
                <w:szCs w:val="16"/>
              </w:rPr>
              <w:t> Bob Minor</w:t>
            </w:r>
          </w:p>
        </w:tc>
      </w:tr>
      <w:tr w:rsidR="00BF4CE0" w:rsidRPr="00BF4CE0" w14:paraId="3CD18906" w14:textId="77777777" w:rsidTr="00BF4CE0">
        <w:tc>
          <w:tcPr>
            <w:tcW w:w="0" w:type="auto"/>
          </w:tcPr>
          <w:p w14:paraId="3236E27F" w14:textId="77437F3B"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West Harrow</w:t>
            </w:r>
            <w:r w:rsidRPr="00BF4CE0">
              <w:rPr>
                <w:rFonts w:cstheme="minorHAnsi"/>
                <w:color w:val="212529"/>
                <w:sz w:val="16"/>
                <w:szCs w:val="16"/>
              </w:rPr>
              <w:t> Slow Course Minor</w:t>
            </w:r>
          </w:p>
        </w:tc>
        <w:tc>
          <w:tcPr>
            <w:tcW w:w="0" w:type="auto"/>
          </w:tcPr>
          <w:p w14:paraId="7E9BDF4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West Harrow</w:t>
            </w:r>
            <w:r w:rsidRPr="00BF4CE0">
              <w:rPr>
                <w:rFonts w:cstheme="minorHAnsi"/>
                <w:color w:val="212529"/>
                <w:sz w:val="16"/>
                <w:szCs w:val="16"/>
              </w:rPr>
              <w:t> Bob Minor</w:t>
            </w:r>
          </w:p>
        </w:tc>
      </w:tr>
      <w:tr w:rsidR="00BF4CE0" w:rsidRPr="00BF4CE0" w14:paraId="2FF2CF5E" w14:textId="77777777" w:rsidTr="00BF4CE0">
        <w:tc>
          <w:tcPr>
            <w:tcW w:w="0" w:type="auto"/>
          </w:tcPr>
          <w:p w14:paraId="4D828A1D" w14:textId="7FDFD5F6"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Westhope</w:t>
            </w:r>
            <w:r w:rsidRPr="00BF4CE0">
              <w:rPr>
                <w:rFonts w:cstheme="minorHAnsi"/>
                <w:color w:val="212529"/>
                <w:sz w:val="16"/>
                <w:szCs w:val="16"/>
              </w:rPr>
              <w:t> Slow Course Minor</w:t>
            </w:r>
          </w:p>
        </w:tc>
        <w:tc>
          <w:tcPr>
            <w:tcW w:w="0" w:type="auto"/>
          </w:tcPr>
          <w:p w14:paraId="23F959B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Westhope</w:t>
            </w:r>
            <w:r w:rsidRPr="00BF4CE0">
              <w:rPr>
                <w:rFonts w:cstheme="minorHAnsi"/>
                <w:color w:val="212529"/>
                <w:sz w:val="16"/>
                <w:szCs w:val="16"/>
              </w:rPr>
              <w:t> Bob Minor</w:t>
            </w:r>
          </w:p>
        </w:tc>
      </w:tr>
      <w:tr w:rsidR="00BF4CE0" w:rsidRPr="00BF4CE0" w14:paraId="62708C45" w14:textId="77777777" w:rsidTr="00BF4CE0">
        <w:tc>
          <w:tcPr>
            <w:tcW w:w="0" w:type="auto"/>
          </w:tcPr>
          <w:p w14:paraId="110A0A7D" w14:textId="79C5518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Westmorland</w:t>
            </w:r>
            <w:r w:rsidRPr="00BF4CE0">
              <w:rPr>
                <w:rFonts w:cstheme="minorHAnsi"/>
                <w:color w:val="212529"/>
                <w:sz w:val="16"/>
                <w:szCs w:val="16"/>
              </w:rPr>
              <w:t> Slow Course Doubles</w:t>
            </w:r>
          </w:p>
        </w:tc>
        <w:tc>
          <w:tcPr>
            <w:tcW w:w="0" w:type="auto"/>
          </w:tcPr>
          <w:p w14:paraId="49411FD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Westmorland</w:t>
            </w:r>
            <w:r w:rsidRPr="00BF4CE0">
              <w:rPr>
                <w:rFonts w:cstheme="minorHAnsi"/>
                <w:color w:val="212529"/>
                <w:sz w:val="16"/>
                <w:szCs w:val="16"/>
              </w:rPr>
              <w:t> Place Doubles</w:t>
            </w:r>
          </w:p>
        </w:tc>
      </w:tr>
      <w:tr w:rsidR="00BF4CE0" w:rsidRPr="00BF4CE0" w14:paraId="1FC6AED3" w14:textId="77777777" w:rsidTr="00BF4CE0">
        <w:tc>
          <w:tcPr>
            <w:tcW w:w="0" w:type="auto"/>
          </w:tcPr>
          <w:p w14:paraId="12C2203D" w14:textId="3320C0B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White Rocks</w:t>
            </w:r>
            <w:r w:rsidRPr="00BF4CE0">
              <w:rPr>
                <w:rFonts w:cstheme="minorHAnsi"/>
                <w:color w:val="212529"/>
                <w:sz w:val="16"/>
                <w:szCs w:val="16"/>
              </w:rPr>
              <w:t> Slow Course Minor</w:t>
            </w:r>
          </w:p>
        </w:tc>
        <w:tc>
          <w:tcPr>
            <w:tcW w:w="0" w:type="auto"/>
          </w:tcPr>
          <w:p w14:paraId="3C5B909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White Rocks</w:t>
            </w:r>
            <w:r w:rsidRPr="00BF4CE0">
              <w:rPr>
                <w:rFonts w:cstheme="minorHAnsi"/>
                <w:color w:val="212529"/>
                <w:sz w:val="16"/>
                <w:szCs w:val="16"/>
              </w:rPr>
              <w:t> Place Minor</w:t>
            </w:r>
          </w:p>
        </w:tc>
      </w:tr>
      <w:tr w:rsidR="00BF4CE0" w:rsidRPr="00BF4CE0" w14:paraId="613BB5A5" w14:textId="77777777" w:rsidTr="00BF4CE0">
        <w:tc>
          <w:tcPr>
            <w:tcW w:w="0" w:type="auto"/>
          </w:tcPr>
          <w:p w14:paraId="242D9072" w14:textId="48D2095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Winkfield</w:t>
            </w:r>
            <w:r w:rsidRPr="00BF4CE0">
              <w:rPr>
                <w:rFonts w:cstheme="minorHAnsi"/>
                <w:color w:val="212529"/>
                <w:sz w:val="16"/>
                <w:szCs w:val="16"/>
              </w:rPr>
              <w:t> Slow Course Minor</w:t>
            </w:r>
          </w:p>
        </w:tc>
        <w:tc>
          <w:tcPr>
            <w:tcW w:w="0" w:type="auto"/>
          </w:tcPr>
          <w:p w14:paraId="030B3D4F"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Winkfield</w:t>
            </w:r>
            <w:r w:rsidRPr="00BF4CE0">
              <w:rPr>
                <w:rFonts w:cstheme="minorHAnsi"/>
                <w:color w:val="212529"/>
                <w:sz w:val="16"/>
                <w:szCs w:val="16"/>
              </w:rPr>
              <w:t> Bob Minor</w:t>
            </w:r>
          </w:p>
        </w:tc>
      </w:tr>
      <w:tr w:rsidR="00BF4CE0" w:rsidRPr="00BF4CE0" w14:paraId="1AB2B278" w14:textId="77777777" w:rsidTr="00BF4CE0">
        <w:tc>
          <w:tcPr>
            <w:tcW w:w="0" w:type="auto"/>
          </w:tcPr>
          <w:p w14:paraId="4AB472C1" w14:textId="2C09F8C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Wollaton</w:t>
            </w:r>
            <w:r w:rsidRPr="00BF4CE0">
              <w:rPr>
                <w:rFonts w:cstheme="minorHAnsi"/>
                <w:color w:val="212529"/>
                <w:sz w:val="16"/>
                <w:szCs w:val="16"/>
              </w:rPr>
              <w:t> Slow Course Minor</w:t>
            </w:r>
          </w:p>
        </w:tc>
        <w:tc>
          <w:tcPr>
            <w:tcW w:w="0" w:type="auto"/>
          </w:tcPr>
          <w:p w14:paraId="07A3319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Wollaton Slow</w:t>
            </w:r>
            <w:r w:rsidRPr="00BF4CE0">
              <w:rPr>
                <w:rFonts w:cstheme="minorHAnsi"/>
                <w:color w:val="212529"/>
                <w:sz w:val="16"/>
                <w:szCs w:val="16"/>
              </w:rPr>
              <w:t> Bob Minor</w:t>
            </w:r>
          </w:p>
        </w:tc>
      </w:tr>
      <w:tr w:rsidR="00BF4CE0" w:rsidRPr="00BF4CE0" w14:paraId="6F2C2304" w14:textId="77777777" w:rsidTr="00BF4CE0">
        <w:tc>
          <w:tcPr>
            <w:tcW w:w="0" w:type="auto"/>
          </w:tcPr>
          <w:p w14:paraId="5475710C" w14:textId="07AE04AC"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Woodton</w:t>
            </w:r>
            <w:r w:rsidRPr="00BF4CE0">
              <w:rPr>
                <w:rFonts w:cstheme="minorHAnsi"/>
                <w:color w:val="212529"/>
                <w:sz w:val="16"/>
                <w:szCs w:val="16"/>
              </w:rPr>
              <w:t> Slow Course Minor</w:t>
            </w:r>
          </w:p>
        </w:tc>
        <w:tc>
          <w:tcPr>
            <w:tcW w:w="0" w:type="auto"/>
          </w:tcPr>
          <w:p w14:paraId="387EAFD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Woodton</w:t>
            </w:r>
            <w:r w:rsidRPr="00BF4CE0">
              <w:rPr>
                <w:rFonts w:cstheme="minorHAnsi"/>
                <w:color w:val="212529"/>
                <w:sz w:val="16"/>
                <w:szCs w:val="16"/>
              </w:rPr>
              <w:t> Bob Minor</w:t>
            </w:r>
          </w:p>
        </w:tc>
      </w:tr>
      <w:tr w:rsidR="00BF4CE0" w:rsidRPr="00BF4CE0" w14:paraId="577844BB" w14:textId="77777777" w:rsidTr="00BF4CE0">
        <w:tc>
          <w:tcPr>
            <w:tcW w:w="0" w:type="auto"/>
          </w:tcPr>
          <w:p w14:paraId="0B4849D7" w14:textId="04009E0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Wordsley</w:t>
            </w:r>
            <w:r w:rsidRPr="00BF4CE0">
              <w:rPr>
                <w:rFonts w:cstheme="minorHAnsi"/>
                <w:color w:val="212529"/>
                <w:sz w:val="16"/>
                <w:szCs w:val="16"/>
              </w:rPr>
              <w:t> Slow Course Minor</w:t>
            </w:r>
          </w:p>
        </w:tc>
        <w:tc>
          <w:tcPr>
            <w:tcW w:w="0" w:type="auto"/>
          </w:tcPr>
          <w:p w14:paraId="6F457A7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Wordsley</w:t>
            </w:r>
            <w:r w:rsidRPr="00BF4CE0">
              <w:rPr>
                <w:rFonts w:cstheme="minorHAnsi"/>
                <w:color w:val="212529"/>
                <w:sz w:val="16"/>
                <w:szCs w:val="16"/>
              </w:rPr>
              <w:t> Bob Minor</w:t>
            </w:r>
          </w:p>
        </w:tc>
      </w:tr>
      <w:tr w:rsidR="00BF4CE0" w:rsidRPr="00BF4CE0" w14:paraId="04ED0BD6" w14:textId="77777777" w:rsidTr="00BF4CE0">
        <w:tc>
          <w:tcPr>
            <w:tcW w:w="0" w:type="auto"/>
          </w:tcPr>
          <w:p w14:paraId="3BF18C94" w14:textId="30C0C305"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Wormbridge</w:t>
            </w:r>
            <w:r w:rsidRPr="00BF4CE0">
              <w:rPr>
                <w:rFonts w:cstheme="minorHAnsi"/>
                <w:color w:val="212529"/>
                <w:sz w:val="16"/>
                <w:szCs w:val="16"/>
              </w:rPr>
              <w:t> Slow Course Minor</w:t>
            </w:r>
          </w:p>
        </w:tc>
        <w:tc>
          <w:tcPr>
            <w:tcW w:w="0" w:type="auto"/>
          </w:tcPr>
          <w:p w14:paraId="3CAAF104"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Wormbridge</w:t>
            </w:r>
            <w:r w:rsidRPr="00BF4CE0">
              <w:rPr>
                <w:rFonts w:cstheme="minorHAnsi"/>
                <w:color w:val="212529"/>
                <w:sz w:val="16"/>
                <w:szCs w:val="16"/>
              </w:rPr>
              <w:t> Bob Minor</w:t>
            </w:r>
          </w:p>
        </w:tc>
      </w:tr>
      <w:tr w:rsidR="00BF4CE0" w:rsidRPr="00BF4CE0" w14:paraId="54C2144A" w14:textId="77777777" w:rsidTr="00BF4CE0">
        <w:tc>
          <w:tcPr>
            <w:tcW w:w="0" w:type="auto"/>
          </w:tcPr>
          <w:p w14:paraId="14EBBB01" w14:textId="64441B08"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Wormsley</w:t>
            </w:r>
            <w:r w:rsidRPr="00BF4CE0">
              <w:rPr>
                <w:rFonts w:cstheme="minorHAnsi"/>
                <w:color w:val="212529"/>
                <w:sz w:val="16"/>
                <w:szCs w:val="16"/>
              </w:rPr>
              <w:t> Slow Course Minor</w:t>
            </w:r>
          </w:p>
        </w:tc>
        <w:tc>
          <w:tcPr>
            <w:tcW w:w="0" w:type="auto"/>
          </w:tcPr>
          <w:p w14:paraId="3271D9E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Wormsley</w:t>
            </w:r>
            <w:r w:rsidRPr="00BF4CE0">
              <w:rPr>
                <w:rFonts w:cstheme="minorHAnsi"/>
                <w:color w:val="212529"/>
                <w:sz w:val="16"/>
                <w:szCs w:val="16"/>
              </w:rPr>
              <w:t> Bob Minor</w:t>
            </w:r>
          </w:p>
        </w:tc>
      </w:tr>
      <w:tr w:rsidR="00BF4CE0" w:rsidRPr="00BF4CE0" w14:paraId="2CA7975C" w14:textId="77777777" w:rsidTr="00BF4CE0">
        <w:tc>
          <w:tcPr>
            <w:tcW w:w="0" w:type="auto"/>
          </w:tcPr>
          <w:p w14:paraId="349147C1" w14:textId="3CE36E9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Wragby</w:t>
            </w:r>
            <w:r w:rsidRPr="00BF4CE0">
              <w:rPr>
                <w:rFonts w:cstheme="minorHAnsi"/>
                <w:color w:val="212529"/>
                <w:sz w:val="16"/>
                <w:szCs w:val="16"/>
              </w:rPr>
              <w:t> Slow Course Minor</w:t>
            </w:r>
          </w:p>
        </w:tc>
        <w:tc>
          <w:tcPr>
            <w:tcW w:w="0" w:type="auto"/>
          </w:tcPr>
          <w:p w14:paraId="447A8E0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Wragby</w:t>
            </w:r>
            <w:r w:rsidRPr="00BF4CE0">
              <w:rPr>
                <w:rFonts w:cstheme="minorHAnsi"/>
                <w:color w:val="212529"/>
                <w:sz w:val="16"/>
                <w:szCs w:val="16"/>
              </w:rPr>
              <w:t> Bob Minor</w:t>
            </w:r>
          </w:p>
        </w:tc>
      </w:tr>
      <w:tr w:rsidR="00BF4CE0" w:rsidRPr="00BF4CE0" w14:paraId="4EB60282" w14:textId="77777777" w:rsidTr="00BF4CE0">
        <w:tc>
          <w:tcPr>
            <w:tcW w:w="0" w:type="auto"/>
          </w:tcPr>
          <w:p w14:paraId="34665EB8" w14:textId="3757BFA3"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Yarsop</w:t>
            </w:r>
            <w:r w:rsidRPr="00BF4CE0">
              <w:rPr>
                <w:rFonts w:cstheme="minorHAnsi"/>
                <w:color w:val="212529"/>
                <w:sz w:val="16"/>
                <w:szCs w:val="16"/>
              </w:rPr>
              <w:t> Slow Course Minor</w:t>
            </w:r>
          </w:p>
        </w:tc>
        <w:tc>
          <w:tcPr>
            <w:tcW w:w="0" w:type="auto"/>
          </w:tcPr>
          <w:p w14:paraId="564C787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Yarsop</w:t>
            </w:r>
            <w:r w:rsidRPr="00BF4CE0">
              <w:rPr>
                <w:rFonts w:cstheme="minorHAnsi"/>
                <w:color w:val="212529"/>
                <w:sz w:val="16"/>
                <w:szCs w:val="16"/>
              </w:rPr>
              <w:t> Bob Minor</w:t>
            </w:r>
          </w:p>
        </w:tc>
      </w:tr>
      <w:tr w:rsidR="00BF4CE0" w:rsidRPr="00BF4CE0" w14:paraId="6956056B" w14:textId="77777777" w:rsidTr="00BF4CE0">
        <w:tc>
          <w:tcPr>
            <w:tcW w:w="0" w:type="auto"/>
          </w:tcPr>
          <w:p w14:paraId="378B258B" w14:textId="3571AC4A"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Yearsett</w:t>
            </w:r>
            <w:r w:rsidRPr="00BF4CE0">
              <w:rPr>
                <w:rFonts w:cstheme="minorHAnsi"/>
                <w:color w:val="212529"/>
                <w:sz w:val="16"/>
                <w:szCs w:val="16"/>
              </w:rPr>
              <w:t> Slow Course Minor</w:t>
            </w:r>
          </w:p>
        </w:tc>
        <w:tc>
          <w:tcPr>
            <w:tcW w:w="0" w:type="auto"/>
          </w:tcPr>
          <w:p w14:paraId="702C2A0C"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Yearsett</w:t>
            </w:r>
            <w:r w:rsidRPr="00BF4CE0">
              <w:rPr>
                <w:rFonts w:cstheme="minorHAnsi"/>
                <w:color w:val="212529"/>
                <w:sz w:val="16"/>
                <w:szCs w:val="16"/>
              </w:rPr>
              <w:t> Bob Minor</w:t>
            </w:r>
          </w:p>
        </w:tc>
      </w:tr>
      <w:tr w:rsidR="00BF4CE0" w:rsidRPr="00BF4CE0" w14:paraId="3CD43591" w14:textId="77777777" w:rsidTr="00BF4CE0">
        <w:tc>
          <w:tcPr>
            <w:tcW w:w="0" w:type="auto"/>
          </w:tcPr>
          <w:p w14:paraId="241ACBD7" w14:textId="0A440EA2"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lastRenderedPageBreak/>
              <w:t>Yeoveney</w:t>
            </w:r>
            <w:r w:rsidRPr="00BF4CE0">
              <w:rPr>
                <w:rFonts w:cstheme="minorHAnsi"/>
                <w:color w:val="212529"/>
                <w:sz w:val="16"/>
                <w:szCs w:val="16"/>
              </w:rPr>
              <w:t> Slow Course Doubles</w:t>
            </w:r>
          </w:p>
        </w:tc>
        <w:tc>
          <w:tcPr>
            <w:tcW w:w="0" w:type="auto"/>
          </w:tcPr>
          <w:p w14:paraId="330AB52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Yeoveney</w:t>
            </w:r>
            <w:r w:rsidRPr="00BF4CE0">
              <w:rPr>
                <w:rFonts w:cstheme="minorHAnsi"/>
                <w:color w:val="212529"/>
                <w:sz w:val="16"/>
                <w:szCs w:val="16"/>
              </w:rPr>
              <w:t> Bob Doubles</w:t>
            </w:r>
          </w:p>
        </w:tc>
      </w:tr>
      <w:tr w:rsidR="00BF4CE0" w:rsidRPr="00BF4CE0" w14:paraId="5262245F" w14:textId="77777777" w:rsidTr="00BF4CE0">
        <w:tc>
          <w:tcPr>
            <w:tcW w:w="0" w:type="auto"/>
          </w:tcPr>
          <w:p w14:paraId="3417CF72" w14:textId="38962FD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Yorkshire</w:t>
            </w:r>
            <w:r w:rsidRPr="00BF4CE0">
              <w:rPr>
                <w:rFonts w:cstheme="minorHAnsi"/>
                <w:color w:val="212529"/>
                <w:sz w:val="16"/>
                <w:szCs w:val="16"/>
              </w:rPr>
              <w:t> Slow Course Doubles</w:t>
            </w:r>
          </w:p>
        </w:tc>
        <w:tc>
          <w:tcPr>
            <w:tcW w:w="0" w:type="auto"/>
          </w:tcPr>
          <w:p w14:paraId="107E251B"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Yorkshire</w:t>
            </w:r>
            <w:r w:rsidRPr="00BF4CE0">
              <w:rPr>
                <w:rFonts w:cstheme="minorHAnsi"/>
                <w:color w:val="212529"/>
                <w:sz w:val="16"/>
                <w:szCs w:val="16"/>
              </w:rPr>
              <w:t> Place Doubles</w:t>
            </w:r>
          </w:p>
        </w:tc>
      </w:tr>
    </w:tbl>
    <w:p w14:paraId="67F148FD" w14:textId="08B5E170" w:rsidR="000E6F37" w:rsidRDefault="00E33C89" w:rsidP="00E33C89">
      <w:pPr>
        <w:pStyle w:val="Heading2"/>
      </w:pPr>
      <w:r>
        <w:br/>
      </w:r>
      <w:r w:rsidR="000E6F37">
        <w:t xml:space="preserve">b) Non-method blocks become methods </w:t>
      </w:r>
      <w:r w:rsidR="000E6F37" w:rsidRPr="00E33C89">
        <w:rPr>
          <w:sz w:val="20"/>
        </w:rPr>
        <w:t>(moving 'Block' into the name where appropriate)</w:t>
      </w:r>
    </w:p>
    <w:tbl>
      <w:tblPr>
        <w:tblStyle w:val="TableGrid"/>
        <w:tblW w:w="5000" w:type="pct"/>
        <w:tblLook w:val="04A0" w:firstRow="1" w:lastRow="0" w:firstColumn="1" w:lastColumn="0" w:noHBand="0" w:noVBand="1"/>
      </w:tblPr>
      <w:tblGrid>
        <w:gridCol w:w="4505"/>
        <w:gridCol w:w="4512"/>
      </w:tblGrid>
      <w:tr w:rsidR="00BF4CE0" w:rsidRPr="00BF4CE0" w14:paraId="67F641D6" w14:textId="77777777" w:rsidTr="00E33C89">
        <w:tc>
          <w:tcPr>
            <w:tcW w:w="2498" w:type="pct"/>
          </w:tcPr>
          <w:p w14:paraId="241FCC02" w14:textId="77777777" w:rsidR="00BF4CE0" w:rsidRPr="00BF4CE0" w:rsidRDefault="00BF4CE0" w:rsidP="00BF4CE0">
            <w:pPr>
              <w:shd w:val="clear" w:color="auto" w:fill="FFFFFF"/>
              <w:ind w:left="0" w:firstLine="0"/>
              <w:rPr>
                <w:rFonts w:cstheme="minorHAnsi"/>
                <w:color w:val="212529"/>
                <w:sz w:val="16"/>
                <w:szCs w:val="16"/>
              </w:rPr>
            </w:pPr>
            <w:r w:rsidRPr="00BF4CE0">
              <w:rPr>
                <w:rStyle w:val="Strong"/>
                <w:rFonts w:cstheme="minorHAnsi"/>
                <w:color w:val="212529"/>
                <w:sz w:val="16"/>
                <w:szCs w:val="16"/>
              </w:rPr>
              <w:t>Method Title</w:t>
            </w:r>
          </w:p>
        </w:tc>
        <w:tc>
          <w:tcPr>
            <w:tcW w:w="2502" w:type="pct"/>
          </w:tcPr>
          <w:p w14:paraId="72E22019" w14:textId="77777777" w:rsidR="00BF4CE0" w:rsidRPr="00BF4CE0" w:rsidRDefault="00BF4CE0" w:rsidP="00BF4CE0">
            <w:pPr>
              <w:shd w:val="clear" w:color="auto" w:fill="FFFFFF"/>
              <w:ind w:left="0" w:firstLine="0"/>
              <w:rPr>
                <w:rFonts w:cstheme="minorHAnsi"/>
                <w:color w:val="212529"/>
                <w:sz w:val="16"/>
                <w:szCs w:val="16"/>
              </w:rPr>
            </w:pPr>
            <w:r w:rsidRPr="00BF4CE0">
              <w:rPr>
                <w:rStyle w:val="Strong"/>
                <w:rFonts w:cstheme="minorHAnsi"/>
                <w:color w:val="212529"/>
                <w:sz w:val="16"/>
                <w:szCs w:val="16"/>
              </w:rPr>
              <w:t>Amended Title</w:t>
            </w:r>
          </w:p>
        </w:tc>
      </w:tr>
      <w:tr w:rsidR="00BF4CE0" w:rsidRPr="00BF4CE0" w14:paraId="19FED446" w14:textId="77777777" w:rsidTr="00E33C89">
        <w:tc>
          <w:tcPr>
            <w:tcW w:w="2498" w:type="pct"/>
          </w:tcPr>
          <w:p w14:paraId="6D48982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12 Victoria Street</w:t>
            </w:r>
            <w:r w:rsidRPr="00BF4CE0">
              <w:rPr>
                <w:rFonts w:cstheme="minorHAnsi"/>
                <w:color w:val="212529"/>
                <w:sz w:val="16"/>
                <w:szCs w:val="16"/>
              </w:rPr>
              <w:t> Block Minor</w:t>
            </w:r>
          </w:p>
        </w:tc>
        <w:tc>
          <w:tcPr>
            <w:tcW w:w="2502" w:type="pct"/>
          </w:tcPr>
          <w:p w14:paraId="150272E7"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12 Victoria Street</w:t>
            </w:r>
            <w:r w:rsidRPr="00BF4CE0">
              <w:rPr>
                <w:rFonts w:cstheme="minorHAnsi"/>
                <w:color w:val="212529"/>
                <w:sz w:val="16"/>
                <w:szCs w:val="16"/>
              </w:rPr>
              <w:t> Surprise Minor</w:t>
            </w:r>
          </w:p>
        </w:tc>
      </w:tr>
      <w:tr w:rsidR="00BF4CE0" w:rsidRPr="00BF4CE0" w14:paraId="51C4CFE4" w14:textId="77777777" w:rsidTr="00E33C89">
        <w:tc>
          <w:tcPr>
            <w:tcW w:w="2498" w:type="pct"/>
          </w:tcPr>
          <w:p w14:paraId="6022386D"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Balfron Tower</w:t>
            </w:r>
            <w:r w:rsidRPr="00BF4CE0">
              <w:rPr>
                <w:rFonts w:cstheme="minorHAnsi"/>
                <w:color w:val="212529"/>
                <w:sz w:val="16"/>
                <w:szCs w:val="16"/>
              </w:rPr>
              <w:t> Block Minor</w:t>
            </w:r>
          </w:p>
        </w:tc>
        <w:tc>
          <w:tcPr>
            <w:tcW w:w="2502" w:type="pct"/>
          </w:tcPr>
          <w:p w14:paraId="1BDB93E1"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Balfron Tower Block</w:t>
            </w:r>
            <w:r w:rsidRPr="00BF4CE0">
              <w:rPr>
                <w:rFonts w:cstheme="minorHAnsi"/>
                <w:color w:val="212529"/>
                <w:sz w:val="16"/>
                <w:szCs w:val="16"/>
              </w:rPr>
              <w:t> Surprise Minor</w:t>
            </w:r>
          </w:p>
        </w:tc>
      </w:tr>
      <w:tr w:rsidR="00BF4CE0" w:rsidRPr="00BF4CE0" w14:paraId="24579864" w14:textId="77777777" w:rsidTr="00E33C89">
        <w:tc>
          <w:tcPr>
            <w:tcW w:w="2498" w:type="pct"/>
          </w:tcPr>
          <w:p w14:paraId="06683DAA"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Cromwell Tower</w:t>
            </w:r>
            <w:r w:rsidRPr="00BF4CE0">
              <w:rPr>
                <w:rFonts w:cstheme="minorHAnsi"/>
                <w:color w:val="212529"/>
                <w:sz w:val="16"/>
                <w:szCs w:val="16"/>
              </w:rPr>
              <w:t> Block Minor</w:t>
            </w:r>
          </w:p>
        </w:tc>
        <w:tc>
          <w:tcPr>
            <w:tcW w:w="2502" w:type="pct"/>
          </w:tcPr>
          <w:p w14:paraId="68126272"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Cromwell Tower Block</w:t>
            </w:r>
            <w:r w:rsidRPr="00BF4CE0">
              <w:rPr>
                <w:rFonts w:cstheme="minorHAnsi"/>
                <w:color w:val="212529"/>
                <w:sz w:val="16"/>
                <w:szCs w:val="16"/>
              </w:rPr>
              <w:t> Surprise Minor</w:t>
            </w:r>
          </w:p>
        </w:tc>
      </w:tr>
      <w:tr w:rsidR="00BF4CE0" w:rsidRPr="00BF4CE0" w14:paraId="35E7FAD4" w14:textId="77777777" w:rsidTr="00E33C89">
        <w:tc>
          <w:tcPr>
            <w:tcW w:w="2498" w:type="pct"/>
          </w:tcPr>
          <w:p w14:paraId="4F7DFA29"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Lauderdale Tower</w:t>
            </w:r>
            <w:r w:rsidRPr="00BF4CE0">
              <w:rPr>
                <w:rFonts w:cstheme="minorHAnsi"/>
                <w:color w:val="212529"/>
                <w:sz w:val="16"/>
                <w:szCs w:val="16"/>
              </w:rPr>
              <w:t> Block Minor</w:t>
            </w:r>
          </w:p>
        </w:tc>
        <w:tc>
          <w:tcPr>
            <w:tcW w:w="2502" w:type="pct"/>
          </w:tcPr>
          <w:p w14:paraId="2EF2DBD3"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Lauderdale Tower Block</w:t>
            </w:r>
            <w:r w:rsidRPr="00BF4CE0">
              <w:rPr>
                <w:rFonts w:cstheme="minorHAnsi"/>
                <w:color w:val="212529"/>
                <w:sz w:val="16"/>
                <w:szCs w:val="16"/>
              </w:rPr>
              <w:t> Surprise Minor</w:t>
            </w:r>
          </w:p>
        </w:tc>
      </w:tr>
      <w:tr w:rsidR="00BF4CE0" w:rsidRPr="00BF4CE0" w14:paraId="1108DECC" w14:textId="77777777" w:rsidTr="00E33C89">
        <w:tc>
          <w:tcPr>
            <w:tcW w:w="2498" w:type="pct"/>
          </w:tcPr>
          <w:p w14:paraId="1F8E744E"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Shakespeare Tower</w:t>
            </w:r>
            <w:r w:rsidRPr="00BF4CE0">
              <w:rPr>
                <w:rFonts w:cstheme="minorHAnsi"/>
                <w:color w:val="212529"/>
                <w:sz w:val="16"/>
                <w:szCs w:val="16"/>
              </w:rPr>
              <w:t> Block Minor</w:t>
            </w:r>
          </w:p>
        </w:tc>
        <w:tc>
          <w:tcPr>
            <w:tcW w:w="2502" w:type="pct"/>
          </w:tcPr>
          <w:p w14:paraId="37108D48"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Shakespeare Tower Block</w:t>
            </w:r>
            <w:r w:rsidRPr="00BF4CE0">
              <w:rPr>
                <w:rFonts w:cstheme="minorHAnsi"/>
                <w:color w:val="212529"/>
                <w:sz w:val="16"/>
                <w:szCs w:val="16"/>
              </w:rPr>
              <w:t> Surprise Minor</w:t>
            </w:r>
          </w:p>
        </w:tc>
      </w:tr>
      <w:tr w:rsidR="00BF4CE0" w:rsidRPr="00BF4CE0" w14:paraId="01554973" w14:textId="77777777" w:rsidTr="00E33C89">
        <w:tc>
          <w:tcPr>
            <w:tcW w:w="2498" w:type="pct"/>
          </w:tcPr>
          <w:p w14:paraId="1C57F135"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Trellick Tower</w:t>
            </w:r>
            <w:r w:rsidRPr="00BF4CE0">
              <w:rPr>
                <w:rFonts w:cstheme="minorHAnsi"/>
                <w:color w:val="212529"/>
                <w:sz w:val="16"/>
                <w:szCs w:val="16"/>
              </w:rPr>
              <w:t> Block Minor</w:t>
            </w:r>
          </w:p>
        </w:tc>
        <w:tc>
          <w:tcPr>
            <w:tcW w:w="2502" w:type="pct"/>
          </w:tcPr>
          <w:p w14:paraId="74CD4176" w14:textId="77777777" w:rsidR="00BF4CE0" w:rsidRPr="00BF4CE0" w:rsidRDefault="00BF4CE0" w:rsidP="00BF4CE0">
            <w:pPr>
              <w:shd w:val="clear" w:color="auto" w:fill="FFFFFF"/>
              <w:ind w:left="0" w:firstLine="0"/>
              <w:rPr>
                <w:rFonts w:cstheme="minorHAnsi"/>
                <w:color w:val="212529"/>
                <w:sz w:val="16"/>
                <w:szCs w:val="16"/>
              </w:rPr>
            </w:pPr>
            <w:r w:rsidRPr="00BF4CE0">
              <w:rPr>
                <w:rFonts w:cstheme="minorHAnsi"/>
                <w:b/>
                <w:bCs/>
                <w:color w:val="212529"/>
                <w:sz w:val="16"/>
                <w:szCs w:val="16"/>
              </w:rPr>
              <w:t>Trellick Tower Block</w:t>
            </w:r>
            <w:r w:rsidRPr="00BF4CE0">
              <w:rPr>
                <w:rFonts w:cstheme="minorHAnsi"/>
                <w:color w:val="212529"/>
                <w:sz w:val="16"/>
                <w:szCs w:val="16"/>
              </w:rPr>
              <w:t> Surprise Minor</w:t>
            </w:r>
          </w:p>
        </w:tc>
      </w:tr>
    </w:tbl>
    <w:p w14:paraId="18DB4CD4" w14:textId="3C832927" w:rsidR="000E6F37" w:rsidRDefault="00E33C89" w:rsidP="00E33C89">
      <w:pPr>
        <w:pStyle w:val="Heading2"/>
      </w:pPr>
      <w:r>
        <w:br/>
      </w:r>
      <w:r w:rsidR="000E6F37">
        <w:t xml:space="preserve">c) Remove Hybrid and Little Hybrid from method titles </w:t>
      </w:r>
      <w:r w:rsidR="000E6F37" w:rsidRPr="00E33C89">
        <w:rPr>
          <w:sz w:val="20"/>
        </w:rPr>
        <w:t>(class unchanged)</w:t>
      </w:r>
    </w:p>
    <w:tbl>
      <w:tblPr>
        <w:tblStyle w:val="TableGrid"/>
        <w:tblW w:w="5000" w:type="pct"/>
        <w:tblLook w:val="04A0" w:firstRow="1" w:lastRow="0" w:firstColumn="1" w:lastColumn="0" w:noHBand="0" w:noVBand="1"/>
      </w:tblPr>
      <w:tblGrid>
        <w:gridCol w:w="4510"/>
        <w:gridCol w:w="4507"/>
      </w:tblGrid>
      <w:tr w:rsidR="00E33C89" w:rsidRPr="00E33C89" w14:paraId="5F4B76E6" w14:textId="77777777" w:rsidTr="00E33C89">
        <w:tc>
          <w:tcPr>
            <w:tcW w:w="2501" w:type="pct"/>
          </w:tcPr>
          <w:p w14:paraId="528D72E9" w14:textId="77777777" w:rsidR="00E33C89" w:rsidRPr="00E33C89" w:rsidRDefault="00E33C89" w:rsidP="00AD3A5C">
            <w:pPr>
              <w:shd w:val="clear" w:color="auto" w:fill="FFFFFF"/>
              <w:ind w:left="0" w:firstLine="0"/>
              <w:rPr>
                <w:rFonts w:cstheme="minorHAnsi"/>
                <w:color w:val="212529"/>
                <w:sz w:val="16"/>
                <w:szCs w:val="16"/>
              </w:rPr>
            </w:pPr>
            <w:r w:rsidRPr="00E33C89">
              <w:rPr>
                <w:rStyle w:val="Strong"/>
                <w:rFonts w:cstheme="minorHAnsi"/>
                <w:color w:val="212529"/>
                <w:sz w:val="16"/>
                <w:szCs w:val="16"/>
              </w:rPr>
              <w:t>Method Title</w:t>
            </w:r>
          </w:p>
        </w:tc>
        <w:tc>
          <w:tcPr>
            <w:tcW w:w="2499" w:type="pct"/>
          </w:tcPr>
          <w:p w14:paraId="177E31DC" w14:textId="77777777" w:rsidR="00E33C89" w:rsidRPr="00E33C89" w:rsidRDefault="00E33C89" w:rsidP="00AD3A5C">
            <w:pPr>
              <w:shd w:val="clear" w:color="auto" w:fill="FFFFFF"/>
              <w:ind w:left="0" w:firstLine="0"/>
              <w:rPr>
                <w:rFonts w:cstheme="minorHAnsi"/>
                <w:color w:val="212529"/>
                <w:sz w:val="16"/>
                <w:szCs w:val="16"/>
              </w:rPr>
            </w:pPr>
            <w:r w:rsidRPr="00E33C89">
              <w:rPr>
                <w:rStyle w:val="Strong"/>
                <w:rFonts w:cstheme="minorHAnsi"/>
                <w:color w:val="212529"/>
                <w:sz w:val="16"/>
                <w:szCs w:val="16"/>
              </w:rPr>
              <w:t>Amended Title</w:t>
            </w:r>
          </w:p>
        </w:tc>
      </w:tr>
      <w:tr w:rsidR="00E33C89" w:rsidRPr="00E33C89" w14:paraId="6AD2019C" w14:textId="77777777" w:rsidTr="00E33C89">
        <w:tc>
          <w:tcPr>
            <w:tcW w:w="2501" w:type="pct"/>
          </w:tcPr>
          <w:p w14:paraId="6D1D3550"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Abbotsham</w:t>
            </w:r>
            <w:r w:rsidRPr="00E33C89">
              <w:rPr>
                <w:rFonts w:cstheme="minorHAnsi"/>
                <w:color w:val="212529"/>
                <w:sz w:val="16"/>
                <w:szCs w:val="16"/>
              </w:rPr>
              <w:t> Hybrid Major</w:t>
            </w:r>
          </w:p>
        </w:tc>
        <w:tc>
          <w:tcPr>
            <w:tcW w:w="2499" w:type="pct"/>
          </w:tcPr>
          <w:p w14:paraId="14931D2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Abbotsham</w:t>
            </w:r>
            <w:r w:rsidRPr="00E33C89">
              <w:rPr>
                <w:rFonts w:cstheme="minorHAnsi"/>
                <w:color w:val="212529"/>
                <w:sz w:val="16"/>
                <w:szCs w:val="16"/>
              </w:rPr>
              <w:t> Major</w:t>
            </w:r>
          </w:p>
        </w:tc>
      </w:tr>
      <w:tr w:rsidR="00E33C89" w:rsidRPr="00E33C89" w14:paraId="06AFF753" w14:textId="77777777" w:rsidTr="00E33C89">
        <w:tc>
          <w:tcPr>
            <w:tcW w:w="2501" w:type="pct"/>
          </w:tcPr>
          <w:p w14:paraId="1594B07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Ada</w:t>
            </w:r>
            <w:r w:rsidRPr="00E33C89">
              <w:rPr>
                <w:rFonts w:cstheme="minorHAnsi"/>
                <w:color w:val="212529"/>
                <w:sz w:val="16"/>
                <w:szCs w:val="16"/>
              </w:rPr>
              <w:t> Hybrid Minimus</w:t>
            </w:r>
          </w:p>
        </w:tc>
        <w:tc>
          <w:tcPr>
            <w:tcW w:w="2499" w:type="pct"/>
          </w:tcPr>
          <w:p w14:paraId="0442833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Ada</w:t>
            </w:r>
            <w:r w:rsidRPr="00E33C89">
              <w:rPr>
                <w:rFonts w:cstheme="minorHAnsi"/>
                <w:color w:val="212529"/>
                <w:sz w:val="16"/>
                <w:szCs w:val="16"/>
              </w:rPr>
              <w:t> Minimus</w:t>
            </w:r>
          </w:p>
        </w:tc>
      </w:tr>
      <w:tr w:rsidR="00E33C89" w:rsidRPr="00E33C89" w14:paraId="623F7520" w14:textId="77777777" w:rsidTr="00E33C89">
        <w:tc>
          <w:tcPr>
            <w:tcW w:w="2501" w:type="pct"/>
          </w:tcPr>
          <w:p w14:paraId="27AFDCAF"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Annie's Fancy</w:t>
            </w:r>
            <w:r w:rsidRPr="00E33C89">
              <w:rPr>
                <w:rFonts w:cstheme="minorHAnsi"/>
                <w:color w:val="212529"/>
                <w:sz w:val="16"/>
                <w:szCs w:val="16"/>
              </w:rPr>
              <w:t> Hybrid Minor</w:t>
            </w:r>
          </w:p>
        </w:tc>
        <w:tc>
          <w:tcPr>
            <w:tcW w:w="2499" w:type="pct"/>
          </w:tcPr>
          <w:p w14:paraId="20B1DB8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Annie's Fancy</w:t>
            </w:r>
            <w:r w:rsidRPr="00E33C89">
              <w:rPr>
                <w:rFonts w:cstheme="minorHAnsi"/>
                <w:color w:val="212529"/>
                <w:sz w:val="16"/>
                <w:szCs w:val="16"/>
              </w:rPr>
              <w:t> Minor</w:t>
            </w:r>
          </w:p>
        </w:tc>
      </w:tr>
      <w:tr w:rsidR="00E33C89" w:rsidRPr="00E33C89" w14:paraId="1AB6807E" w14:textId="77777777" w:rsidTr="00E33C89">
        <w:tc>
          <w:tcPr>
            <w:tcW w:w="2501" w:type="pct"/>
          </w:tcPr>
          <w:p w14:paraId="377D377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Audrey</w:t>
            </w:r>
            <w:r w:rsidRPr="00E33C89">
              <w:rPr>
                <w:rFonts w:cstheme="minorHAnsi"/>
                <w:color w:val="212529"/>
                <w:sz w:val="16"/>
                <w:szCs w:val="16"/>
              </w:rPr>
              <w:t> Hybrid Minimus</w:t>
            </w:r>
          </w:p>
        </w:tc>
        <w:tc>
          <w:tcPr>
            <w:tcW w:w="2499" w:type="pct"/>
          </w:tcPr>
          <w:p w14:paraId="59C5F78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Audrey</w:t>
            </w:r>
            <w:r w:rsidRPr="00E33C89">
              <w:rPr>
                <w:rFonts w:cstheme="minorHAnsi"/>
                <w:color w:val="212529"/>
                <w:sz w:val="16"/>
                <w:szCs w:val="16"/>
              </w:rPr>
              <w:t> Minimus</w:t>
            </w:r>
          </w:p>
        </w:tc>
      </w:tr>
      <w:tr w:rsidR="00E33C89" w:rsidRPr="00E33C89" w14:paraId="330748F0" w14:textId="77777777" w:rsidTr="00E33C89">
        <w:tc>
          <w:tcPr>
            <w:tcW w:w="2501" w:type="pct"/>
          </w:tcPr>
          <w:p w14:paraId="666C11F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Badby</w:t>
            </w:r>
            <w:r w:rsidRPr="00E33C89">
              <w:rPr>
                <w:rFonts w:cstheme="minorHAnsi"/>
                <w:color w:val="212529"/>
                <w:sz w:val="16"/>
                <w:szCs w:val="16"/>
              </w:rPr>
              <w:t> Hybrid Minor</w:t>
            </w:r>
          </w:p>
        </w:tc>
        <w:tc>
          <w:tcPr>
            <w:tcW w:w="2499" w:type="pct"/>
          </w:tcPr>
          <w:p w14:paraId="5AF98F9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Badby</w:t>
            </w:r>
            <w:r w:rsidRPr="00E33C89">
              <w:rPr>
                <w:rFonts w:cstheme="minorHAnsi"/>
                <w:color w:val="212529"/>
                <w:sz w:val="16"/>
                <w:szCs w:val="16"/>
              </w:rPr>
              <w:t> Minor</w:t>
            </w:r>
          </w:p>
        </w:tc>
      </w:tr>
      <w:tr w:rsidR="00E33C89" w:rsidRPr="00E33C89" w14:paraId="4EF3215F" w14:textId="77777777" w:rsidTr="00E33C89">
        <w:tc>
          <w:tcPr>
            <w:tcW w:w="2501" w:type="pct"/>
          </w:tcPr>
          <w:p w14:paraId="3985DCE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Benets over S2</w:t>
            </w:r>
            <w:r w:rsidRPr="00E33C89">
              <w:rPr>
                <w:rFonts w:cstheme="minorHAnsi"/>
                <w:color w:val="212529"/>
                <w:sz w:val="16"/>
                <w:szCs w:val="16"/>
              </w:rPr>
              <w:t> Little Hybrid Minor</w:t>
            </w:r>
          </w:p>
        </w:tc>
        <w:tc>
          <w:tcPr>
            <w:tcW w:w="2499" w:type="pct"/>
          </w:tcPr>
          <w:p w14:paraId="5F7963B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Benets over S2</w:t>
            </w:r>
            <w:r w:rsidRPr="00E33C89">
              <w:rPr>
                <w:rFonts w:cstheme="minorHAnsi"/>
                <w:color w:val="212529"/>
                <w:sz w:val="16"/>
                <w:szCs w:val="16"/>
              </w:rPr>
              <w:t> Minor</w:t>
            </w:r>
          </w:p>
        </w:tc>
      </w:tr>
      <w:tr w:rsidR="00E33C89" w:rsidRPr="00E33C89" w14:paraId="7D3AA291" w14:textId="77777777" w:rsidTr="00E33C89">
        <w:tc>
          <w:tcPr>
            <w:tcW w:w="2501" w:type="pct"/>
          </w:tcPr>
          <w:p w14:paraId="605414B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Benets over S5</w:t>
            </w:r>
            <w:r w:rsidRPr="00E33C89">
              <w:rPr>
                <w:rFonts w:cstheme="minorHAnsi"/>
                <w:color w:val="212529"/>
                <w:sz w:val="16"/>
                <w:szCs w:val="16"/>
              </w:rPr>
              <w:t> Little Hybrid Minor</w:t>
            </w:r>
          </w:p>
        </w:tc>
        <w:tc>
          <w:tcPr>
            <w:tcW w:w="2499" w:type="pct"/>
          </w:tcPr>
          <w:p w14:paraId="14AAF30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Benets over S5</w:t>
            </w:r>
            <w:r w:rsidRPr="00E33C89">
              <w:rPr>
                <w:rFonts w:cstheme="minorHAnsi"/>
                <w:color w:val="212529"/>
                <w:sz w:val="16"/>
                <w:szCs w:val="16"/>
              </w:rPr>
              <w:t> Minor</w:t>
            </w:r>
          </w:p>
        </w:tc>
      </w:tr>
      <w:tr w:rsidR="00E33C89" w:rsidRPr="00E33C89" w14:paraId="61CA6B61" w14:textId="77777777" w:rsidTr="00E33C89">
        <w:tc>
          <w:tcPr>
            <w:tcW w:w="2501" w:type="pct"/>
          </w:tcPr>
          <w:p w14:paraId="4D7B900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Black Pudding</w:t>
            </w:r>
            <w:r w:rsidRPr="00E33C89">
              <w:rPr>
                <w:rFonts w:cstheme="minorHAnsi"/>
                <w:color w:val="212529"/>
                <w:sz w:val="16"/>
                <w:szCs w:val="16"/>
              </w:rPr>
              <w:t> Hybrid Minimus</w:t>
            </w:r>
          </w:p>
        </w:tc>
        <w:tc>
          <w:tcPr>
            <w:tcW w:w="2499" w:type="pct"/>
          </w:tcPr>
          <w:p w14:paraId="185075F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Black Pudding</w:t>
            </w:r>
            <w:r w:rsidRPr="00E33C89">
              <w:rPr>
                <w:rFonts w:cstheme="minorHAnsi"/>
                <w:color w:val="212529"/>
                <w:sz w:val="16"/>
                <w:szCs w:val="16"/>
              </w:rPr>
              <w:t> Minimus</w:t>
            </w:r>
          </w:p>
        </w:tc>
      </w:tr>
      <w:tr w:rsidR="00E33C89" w:rsidRPr="00E33C89" w14:paraId="5752B720" w14:textId="77777777" w:rsidTr="00E33C89">
        <w:tc>
          <w:tcPr>
            <w:tcW w:w="2501" w:type="pct"/>
          </w:tcPr>
          <w:p w14:paraId="2D86629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Blanchworth</w:t>
            </w:r>
            <w:r w:rsidRPr="00E33C89">
              <w:rPr>
                <w:rFonts w:cstheme="minorHAnsi"/>
                <w:color w:val="212529"/>
                <w:sz w:val="16"/>
                <w:szCs w:val="16"/>
              </w:rPr>
              <w:t> Hybrid Doubles</w:t>
            </w:r>
          </w:p>
        </w:tc>
        <w:tc>
          <w:tcPr>
            <w:tcW w:w="2499" w:type="pct"/>
          </w:tcPr>
          <w:p w14:paraId="178152D0"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Blanchworth</w:t>
            </w:r>
            <w:r w:rsidRPr="00E33C89">
              <w:rPr>
                <w:rFonts w:cstheme="minorHAnsi"/>
                <w:color w:val="212529"/>
                <w:sz w:val="16"/>
                <w:szCs w:val="16"/>
              </w:rPr>
              <w:t> Doubles</w:t>
            </w:r>
          </w:p>
        </w:tc>
      </w:tr>
      <w:tr w:rsidR="00E33C89" w:rsidRPr="00E33C89" w14:paraId="56233EEA" w14:textId="77777777" w:rsidTr="00E33C89">
        <w:tc>
          <w:tcPr>
            <w:tcW w:w="2501" w:type="pct"/>
          </w:tcPr>
          <w:p w14:paraId="1B481DF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Bovey Tracey</w:t>
            </w:r>
            <w:r w:rsidRPr="00E33C89">
              <w:rPr>
                <w:rFonts w:cstheme="minorHAnsi"/>
                <w:color w:val="212529"/>
                <w:sz w:val="16"/>
                <w:szCs w:val="16"/>
              </w:rPr>
              <w:t> Hybrid Major</w:t>
            </w:r>
          </w:p>
        </w:tc>
        <w:tc>
          <w:tcPr>
            <w:tcW w:w="2499" w:type="pct"/>
          </w:tcPr>
          <w:p w14:paraId="38B36B2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Bovey Tracey</w:t>
            </w:r>
            <w:r w:rsidRPr="00E33C89">
              <w:rPr>
                <w:rFonts w:cstheme="minorHAnsi"/>
                <w:color w:val="212529"/>
                <w:sz w:val="16"/>
                <w:szCs w:val="16"/>
              </w:rPr>
              <w:t> Major</w:t>
            </w:r>
          </w:p>
        </w:tc>
      </w:tr>
      <w:tr w:rsidR="00E33C89" w:rsidRPr="00E33C89" w14:paraId="09ACC744" w14:textId="77777777" w:rsidTr="00E33C89">
        <w:tc>
          <w:tcPr>
            <w:tcW w:w="2501" w:type="pct"/>
          </w:tcPr>
          <w:p w14:paraId="21317F3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Briswich</w:t>
            </w:r>
            <w:r w:rsidRPr="00E33C89">
              <w:rPr>
                <w:rFonts w:cstheme="minorHAnsi"/>
                <w:color w:val="212529"/>
                <w:sz w:val="16"/>
                <w:szCs w:val="16"/>
              </w:rPr>
              <w:t> Hybrid Major</w:t>
            </w:r>
          </w:p>
        </w:tc>
        <w:tc>
          <w:tcPr>
            <w:tcW w:w="2499" w:type="pct"/>
          </w:tcPr>
          <w:p w14:paraId="02EAEDA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Briswich</w:t>
            </w:r>
            <w:r w:rsidRPr="00E33C89">
              <w:rPr>
                <w:rFonts w:cstheme="minorHAnsi"/>
                <w:color w:val="212529"/>
                <w:sz w:val="16"/>
                <w:szCs w:val="16"/>
              </w:rPr>
              <w:t> Major</w:t>
            </w:r>
          </w:p>
        </w:tc>
      </w:tr>
      <w:tr w:rsidR="00E33C89" w:rsidRPr="00E33C89" w14:paraId="03A3143A" w14:textId="77777777" w:rsidTr="00E33C89">
        <w:tc>
          <w:tcPr>
            <w:tcW w:w="2501" w:type="pct"/>
          </w:tcPr>
          <w:p w14:paraId="44651EC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over Cambridge</w:t>
            </w:r>
            <w:r w:rsidRPr="00E33C89">
              <w:rPr>
                <w:rFonts w:cstheme="minorHAnsi"/>
                <w:color w:val="212529"/>
                <w:sz w:val="16"/>
                <w:szCs w:val="16"/>
              </w:rPr>
              <w:t> Differential Little Hybrid Minor</w:t>
            </w:r>
          </w:p>
        </w:tc>
        <w:tc>
          <w:tcPr>
            <w:tcW w:w="2499" w:type="pct"/>
          </w:tcPr>
          <w:p w14:paraId="765A5CB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over Cambridge</w:t>
            </w:r>
            <w:r w:rsidRPr="00E33C89">
              <w:rPr>
                <w:rFonts w:cstheme="minorHAnsi"/>
                <w:color w:val="212529"/>
                <w:sz w:val="16"/>
                <w:szCs w:val="16"/>
              </w:rPr>
              <w:t> Differential Minor</w:t>
            </w:r>
          </w:p>
        </w:tc>
      </w:tr>
      <w:tr w:rsidR="00E33C89" w:rsidRPr="00E33C89" w14:paraId="5C8F2541" w14:textId="77777777" w:rsidTr="00E33C89">
        <w:tc>
          <w:tcPr>
            <w:tcW w:w="2501" w:type="pct"/>
          </w:tcPr>
          <w:p w14:paraId="224B966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over S2</w:t>
            </w:r>
            <w:r w:rsidRPr="00E33C89">
              <w:rPr>
                <w:rFonts w:cstheme="minorHAnsi"/>
                <w:color w:val="212529"/>
                <w:sz w:val="16"/>
                <w:szCs w:val="16"/>
              </w:rPr>
              <w:t> Little Hybrid Minor</w:t>
            </w:r>
          </w:p>
        </w:tc>
        <w:tc>
          <w:tcPr>
            <w:tcW w:w="2499" w:type="pct"/>
          </w:tcPr>
          <w:p w14:paraId="48D633D4"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over S2</w:t>
            </w:r>
            <w:r w:rsidRPr="00E33C89">
              <w:rPr>
                <w:rFonts w:cstheme="minorHAnsi"/>
                <w:color w:val="212529"/>
                <w:sz w:val="16"/>
                <w:szCs w:val="16"/>
              </w:rPr>
              <w:t> Minor</w:t>
            </w:r>
          </w:p>
        </w:tc>
      </w:tr>
      <w:tr w:rsidR="00E33C89" w:rsidRPr="00E33C89" w14:paraId="57AA8F54" w14:textId="77777777" w:rsidTr="00E33C89">
        <w:tc>
          <w:tcPr>
            <w:tcW w:w="2501" w:type="pct"/>
          </w:tcPr>
          <w:p w14:paraId="7A95154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over S6</w:t>
            </w:r>
            <w:r w:rsidRPr="00E33C89">
              <w:rPr>
                <w:rFonts w:cstheme="minorHAnsi"/>
                <w:color w:val="212529"/>
                <w:sz w:val="16"/>
                <w:szCs w:val="16"/>
              </w:rPr>
              <w:t> Little Hybrid Minor</w:t>
            </w:r>
          </w:p>
        </w:tc>
        <w:tc>
          <w:tcPr>
            <w:tcW w:w="2499" w:type="pct"/>
          </w:tcPr>
          <w:p w14:paraId="445DA5B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over S6</w:t>
            </w:r>
            <w:r w:rsidRPr="00E33C89">
              <w:rPr>
                <w:rFonts w:cstheme="minorHAnsi"/>
                <w:color w:val="212529"/>
                <w:sz w:val="16"/>
                <w:szCs w:val="16"/>
              </w:rPr>
              <w:t> Minor</w:t>
            </w:r>
          </w:p>
        </w:tc>
      </w:tr>
      <w:tr w:rsidR="00E33C89" w:rsidRPr="00E33C89" w14:paraId="5DFCF999" w14:textId="77777777" w:rsidTr="00E33C89">
        <w:tc>
          <w:tcPr>
            <w:tcW w:w="2501" w:type="pct"/>
          </w:tcPr>
          <w:p w14:paraId="4549786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Benets</w:t>
            </w:r>
            <w:r w:rsidRPr="00E33C89">
              <w:rPr>
                <w:rFonts w:cstheme="minorHAnsi"/>
                <w:color w:val="212529"/>
                <w:sz w:val="16"/>
                <w:szCs w:val="16"/>
              </w:rPr>
              <w:t> Little Hybrid Minor</w:t>
            </w:r>
          </w:p>
        </w:tc>
        <w:tc>
          <w:tcPr>
            <w:tcW w:w="2499" w:type="pct"/>
          </w:tcPr>
          <w:p w14:paraId="2E9D2764"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Benets</w:t>
            </w:r>
            <w:r w:rsidRPr="00E33C89">
              <w:rPr>
                <w:rFonts w:cstheme="minorHAnsi"/>
                <w:color w:val="212529"/>
                <w:sz w:val="16"/>
                <w:szCs w:val="16"/>
              </w:rPr>
              <w:t> Minor</w:t>
            </w:r>
          </w:p>
        </w:tc>
      </w:tr>
      <w:tr w:rsidR="00E33C89" w:rsidRPr="00E33C89" w14:paraId="025D34F7" w14:textId="77777777" w:rsidTr="00E33C89">
        <w:tc>
          <w:tcPr>
            <w:tcW w:w="2501" w:type="pct"/>
          </w:tcPr>
          <w:p w14:paraId="4D004D5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Cambridge</w:t>
            </w:r>
            <w:r w:rsidRPr="00E33C89">
              <w:rPr>
                <w:rFonts w:cstheme="minorHAnsi"/>
                <w:color w:val="212529"/>
                <w:sz w:val="16"/>
                <w:szCs w:val="16"/>
              </w:rPr>
              <w:t> Little Hybrid Minor</w:t>
            </w:r>
          </w:p>
        </w:tc>
        <w:tc>
          <w:tcPr>
            <w:tcW w:w="2499" w:type="pct"/>
          </w:tcPr>
          <w:p w14:paraId="1FA46FA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Cambridge</w:t>
            </w:r>
            <w:r w:rsidRPr="00E33C89">
              <w:rPr>
                <w:rFonts w:cstheme="minorHAnsi"/>
                <w:color w:val="212529"/>
                <w:sz w:val="16"/>
                <w:szCs w:val="16"/>
              </w:rPr>
              <w:t> Minor</w:t>
            </w:r>
          </w:p>
        </w:tc>
      </w:tr>
      <w:tr w:rsidR="00E33C89" w:rsidRPr="00E33C89" w14:paraId="3AA25CD9" w14:textId="77777777" w:rsidTr="00E33C89">
        <w:tc>
          <w:tcPr>
            <w:tcW w:w="2501" w:type="pct"/>
          </w:tcPr>
          <w:p w14:paraId="4CC5978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Carlisle</w:t>
            </w:r>
            <w:r w:rsidRPr="00E33C89">
              <w:rPr>
                <w:rFonts w:cstheme="minorHAnsi"/>
                <w:color w:val="212529"/>
                <w:sz w:val="16"/>
                <w:szCs w:val="16"/>
              </w:rPr>
              <w:t> Little Hybrid Minor</w:t>
            </w:r>
          </w:p>
        </w:tc>
        <w:tc>
          <w:tcPr>
            <w:tcW w:w="2499" w:type="pct"/>
          </w:tcPr>
          <w:p w14:paraId="53533844"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Carlisle</w:t>
            </w:r>
            <w:r w:rsidRPr="00E33C89">
              <w:rPr>
                <w:rFonts w:cstheme="minorHAnsi"/>
                <w:color w:val="212529"/>
                <w:sz w:val="16"/>
                <w:szCs w:val="16"/>
              </w:rPr>
              <w:t> Minor</w:t>
            </w:r>
          </w:p>
        </w:tc>
      </w:tr>
      <w:tr w:rsidR="00E33C89" w:rsidRPr="00E33C89" w14:paraId="1A3EF0E9" w14:textId="77777777" w:rsidTr="00E33C89">
        <w:tc>
          <w:tcPr>
            <w:tcW w:w="2501" w:type="pct"/>
          </w:tcPr>
          <w:p w14:paraId="01D0CA00"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Dover</w:t>
            </w:r>
            <w:r w:rsidRPr="00E33C89">
              <w:rPr>
                <w:rFonts w:cstheme="minorHAnsi"/>
                <w:color w:val="212529"/>
                <w:sz w:val="16"/>
                <w:szCs w:val="16"/>
              </w:rPr>
              <w:t> Little Hybrid Minor</w:t>
            </w:r>
          </w:p>
        </w:tc>
        <w:tc>
          <w:tcPr>
            <w:tcW w:w="2499" w:type="pct"/>
          </w:tcPr>
          <w:p w14:paraId="41E21B5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Dover</w:t>
            </w:r>
            <w:r w:rsidRPr="00E33C89">
              <w:rPr>
                <w:rFonts w:cstheme="minorHAnsi"/>
                <w:color w:val="212529"/>
                <w:sz w:val="16"/>
                <w:szCs w:val="16"/>
              </w:rPr>
              <w:t> Minor</w:t>
            </w:r>
          </w:p>
        </w:tc>
      </w:tr>
      <w:tr w:rsidR="00E33C89" w:rsidRPr="00E33C89" w14:paraId="003E8898" w14:textId="77777777" w:rsidTr="00E33C89">
        <w:tc>
          <w:tcPr>
            <w:tcW w:w="2501" w:type="pct"/>
          </w:tcPr>
          <w:p w14:paraId="7BACD62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London</w:t>
            </w:r>
            <w:r w:rsidRPr="00E33C89">
              <w:rPr>
                <w:rFonts w:cstheme="minorHAnsi"/>
                <w:color w:val="212529"/>
                <w:sz w:val="16"/>
                <w:szCs w:val="16"/>
              </w:rPr>
              <w:t> Little Hybrid Minor</w:t>
            </w:r>
          </w:p>
        </w:tc>
        <w:tc>
          <w:tcPr>
            <w:tcW w:w="2499" w:type="pct"/>
          </w:tcPr>
          <w:p w14:paraId="309FDF1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Cambridge under London</w:t>
            </w:r>
            <w:r w:rsidRPr="00E33C89">
              <w:rPr>
                <w:rFonts w:cstheme="minorHAnsi"/>
                <w:color w:val="212529"/>
                <w:sz w:val="16"/>
                <w:szCs w:val="16"/>
              </w:rPr>
              <w:t> Minor</w:t>
            </w:r>
          </w:p>
        </w:tc>
      </w:tr>
      <w:tr w:rsidR="00E33C89" w:rsidRPr="00E33C89" w14:paraId="01D1E15C" w14:textId="77777777" w:rsidTr="00E33C89">
        <w:tc>
          <w:tcPr>
            <w:tcW w:w="2501" w:type="pct"/>
          </w:tcPr>
          <w:p w14:paraId="7A0ADFC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D1</w:t>
            </w:r>
            <w:r w:rsidRPr="00E33C89">
              <w:rPr>
                <w:rFonts w:cstheme="minorHAnsi"/>
                <w:color w:val="212529"/>
                <w:sz w:val="16"/>
                <w:szCs w:val="16"/>
              </w:rPr>
              <w:t> Little Hybrid Minor</w:t>
            </w:r>
          </w:p>
        </w:tc>
        <w:tc>
          <w:tcPr>
            <w:tcW w:w="2499" w:type="pct"/>
          </w:tcPr>
          <w:p w14:paraId="0E377D6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D1</w:t>
            </w:r>
            <w:r w:rsidRPr="00E33C89">
              <w:rPr>
                <w:rFonts w:cstheme="minorHAnsi"/>
                <w:color w:val="212529"/>
                <w:sz w:val="16"/>
                <w:szCs w:val="16"/>
              </w:rPr>
              <w:t> Minor</w:t>
            </w:r>
          </w:p>
        </w:tc>
      </w:tr>
      <w:tr w:rsidR="00E33C89" w:rsidRPr="00E33C89" w14:paraId="13DAE895" w14:textId="77777777" w:rsidTr="00E33C89">
        <w:tc>
          <w:tcPr>
            <w:tcW w:w="2501" w:type="pct"/>
          </w:tcPr>
          <w:p w14:paraId="6BBF483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D2</w:t>
            </w:r>
            <w:r w:rsidRPr="00E33C89">
              <w:rPr>
                <w:rFonts w:cstheme="minorHAnsi"/>
                <w:color w:val="212529"/>
                <w:sz w:val="16"/>
                <w:szCs w:val="16"/>
              </w:rPr>
              <w:t> Little Hybrid Minor</w:t>
            </w:r>
          </w:p>
        </w:tc>
        <w:tc>
          <w:tcPr>
            <w:tcW w:w="2499" w:type="pct"/>
          </w:tcPr>
          <w:p w14:paraId="2442058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D2</w:t>
            </w:r>
            <w:r w:rsidRPr="00E33C89">
              <w:rPr>
                <w:rFonts w:cstheme="minorHAnsi"/>
                <w:color w:val="212529"/>
                <w:sz w:val="16"/>
                <w:szCs w:val="16"/>
              </w:rPr>
              <w:t> Minor</w:t>
            </w:r>
          </w:p>
        </w:tc>
      </w:tr>
      <w:tr w:rsidR="00E33C89" w:rsidRPr="00E33C89" w14:paraId="450D9050" w14:textId="77777777" w:rsidTr="00E33C89">
        <w:tc>
          <w:tcPr>
            <w:tcW w:w="2501" w:type="pct"/>
          </w:tcPr>
          <w:p w14:paraId="50195C1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Mendip</w:t>
            </w:r>
            <w:r w:rsidRPr="00E33C89">
              <w:rPr>
                <w:rFonts w:cstheme="minorHAnsi"/>
                <w:color w:val="212529"/>
                <w:sz w:val="16"/>
                <w:szCs w:val="16"/>
              </w:rPr>
              <w:t> Differential Little Hybrid Minor</w:t>
            </w:r>
          </w:p>
        </w:tc>
        <w:tc>
          <w:tcPr>
            <w:tcW w:w="2499" w:type="pct"/>
          </w:tcPr>
          <w:p w14:paraId="77EFC96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Mendip</w:t>
            </w:r>
            <w:r w:rsidRPr="00E33C89">
              <w:rPr>
                <w:rFonts w:cstheme="minorHAnsi"/>
                <w:color w:val="212529"/>
                <w:sz w:val="16"/>
                <w:szCs w:val="16"/>
              </w:rPr>
              <w:t> Differential Minor</w:t>
            </w:r>
          </w:p>
        </w:tc>
      </w:tr>
      <w:tr w:rsidR="00E33C89" w:rsidRPr="00E33C89" w14:paraId="4C5020E0" w14:textId="77777777" w:rsidTr="00E33C89">
        <w:tc>
          <w:tcPr>
            <w:tcW w:w="2501" w:type="pct"/>
          </w:tcPr>
          <w:p w14:paraId="3466337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S1</w:t>
            </w:r>
            <w:r w:rsidRPr="00E33C89">
              <w:rPr>
                <w:rFonts w:cstheme="minorHAnsi"/>
                <w:color w:val="212529"/>
                <w:sz w:val="16"/>
                <w:szCs w:val="16"/>
              </w:rPr>
              <w:t> Little Hybrid Minor</w:t>
            </w:r>
          </w:p>
        </w:tc>
        <w:tc>
          <w:tcPr>
            <w:tcW w:w="2499" w:type="pct"/>
          </w:tcPr>
          <w:p w14:paraId="4FD227D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S1</w:t>
            </w:r>
            <w:r w:rsidRPr="00E33C89">
              <w:rPr>
                <w:rFonts w:cstheme="minorHAnsi"/>
                <w:color w:val="212529"/>
                <w:sz w:val="16"/>
                <w:szCs w:val="16"/>
              </w:rPr>
              <w:t> Minor</w:t>
            </w:r>
          </w:p>
        </w:tc>
      </w:tr>
      <w:tr w:rsidR="00E33C89" w:rsidRPr="00E33C89" w14:paraId="7F9D8523" w14:textId="77777777" w:rsidTr="00E33C89">
        <w:tc>
          <w:tcPr>
            <w:tcW w:w="2501" w:type="pct"/>
          </w:tcPr>
          <w:p w14:paraId="390A182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S2</w:t>
            </w:r>
            <w:r w:rsidRPr="00E33C89">
              <w:rPr>
                <w:rFonts w:cstheme="minorHAnsi"/>
                <w:color w:val="212529"/>
                <w:sz w:val="16"/>
                <w:szCs w:val="16"/>
              </w:rPr>
              <w:t> Little Hybrid Minor</w:t>
            </w:r>
          </w:p>
        </w:tc>
        <w:tc>
          <w:tcPr>
            <w:tcW w:w="2499" w:type="pct"/>
          </w:tcPr>
          <w:p w14:paraId="534E584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S2</w:t>
            </w:r>
            <w:r w:rsidRPr="00E33C89">
              <w:rPr>
                <w:rFonts w:cstheme="minorHAnsi"/>
                <w:color w:val="212529"/>
                <w:sz w:val="16"/>
                <w:szCs w:val="16"/>
              </w:rPr>
              <w:t> Minor</w:t>
            </w:r>
          </w:p>
        </w:tc>
      </w:tr>
      <w:tr w:rsidR="00E33C89" w:rsidRPr="00E33C89" w14:paraId="0F64D19C" w14:textId="77777777" w:rsidTr="00E33C89">
        <w:tc>
          <w:tcPr>
            <w:tcW w:w="2501" w:type="pct"/>
          </w:tcPr>
          <w:p w14:paraId="59099EC0"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S5</w:t>
            </w:r>
            <w:r w:rsidRPr="00E33C89">
              <w:rPr>
                <w:rFonts w:cstheme="minorHAnsi"/>
                <w:color w:val="212529"/>
                <w:sz w:val="16"/>
                <w:szCs w:val="16"/>
              </w:rPr>
              <w:t> Little Hybrid Minor</w:t>
            </w:r>
          </w:p>
        </w:tc>
        <w:tc>
          <w:tcPr>
            <w:tcW w:w="2499" w:type="pct"/>
          </w:tcPr>
          <w:p w14:paraId="611C228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S5</w:t>
            </w:r>
            <w:r w:rsidRPr="00E33C89">
              <w:rPr>
                <w:rFonts w:cstheme="minorHAnsi"/>
                <w:color w:val="212529"/>
                <w:sz w:val="16"/>
                <w:szCs w:val="16"/>
              </w:rPr>
              <w:t> Minor</w:t>
            </w:r>
          </w:p>
        </w:tc>
      </w:tr>
      <w:tr w:rsidR="00E33C89" w:rsidRPr="00E33C89" w14:paraId="53595C68" w14:textId="77777777" w:rsidTr="00E33C89">
        <w:tc>
          <w:tcPr>
            <w:tcW w:w="2501" w:type="pct"/>
          </w:tcPr>
          <w:p w14:paraId="29CA153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S6</w:t>
            </w:r>
            <w:r w:rsidRPr="00E33C89">
              <w:rPr>
                <w:rFonts w:cstheme="minorHAnsi"/>
                <w:color w:val="212529"/>
                <w:sz w:val="16"/>
                <w:szCs w:val="16"/>
              </w:rPr>
              <w:t> Differential Little Hybrid Minor</w:t>
            </w:r>
          </w:p>
        </w:tc>
        <w:tc>
          <w:tcPr>
            <w:tcW w:w="2499" w:type="pct"/>
          </w:tcPr>
          <w:p w14:paraId="489D3DD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S6</w:t>
            </w:r>
            <w:r w:rsidRPr="00E33C89">
              <w:rPr>
                <w:rFonts w:cstheme="minorHAnsi"/>
                <w:color w:val="212529"/>
                <w:sz w:val="16"/>
                <w:szCs w:val="16"/>
              </w:rPr>
              <w:t> Differential Minor</w:t>
            </w:r>
          </w:p>
        </w:tc>
      </w:tr>
      <w:tr w:rsidR="00E33C89" w:rsidRPr="00E33C89" w14:paraId="1F18F81D" w14:textId="77777777" w:rsidTr="00E33C89">
        <w:tc>
          <w:tcPr>
            <w:tcW w:w="2501" w:type="pct"/>
          </w:tcPr>
          <w:p w14:paraId="263AE7B0"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Sedlescombe</w:t>
            </w:r>
            <w:r w:rsidRPr="00E33C89">
              <w:rPr>
                <w:rFonts w:cstheme="minorHAnsi"/>
                <w:color w:val="212529"/>
                <w:sz w:val="16"/>
                <w:szCs w:val="16"/>
              </w:rPr>
              <w:t> Little Hybrid Minor</w:t>
            </w:r>
          </w:p>
        </w:tc>
        <w:tc>
          <w:tcPr>
            <w:tcW w:w="2499" w:type="pct"/>
          </w:tcPr>
          <w:p w14:paraId="3CD6FF9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Carlisle over Sedlescombe</w:t>
            </w:r>
            <w:r w:rsidRPr="00E33C89">
              <w:rPr>
                <w:rFonts w:cstheme="minorHAnsi"/>
                <w:color w:val="212529"/>
                <w:sz w:val="16"/>
                <w:szCs w:val="16"/>
              </w:rPr>
              <w:t> Minor</w:t>
            </w:r>
          </w:p>
        </w:tc>
      </w:tr>
      <w:tr w:rsidR="00E33C89" w:rsidRPr="00E33C89" w14:paraId="28841F24" w14:textId="77777777" w:rsidTr="00E33C89">
        <w:tc>
          <w:tcPr>
            <w:tcW w:w="2501" w:type="pct"/>
          </w:tcPr>
          <w:p w14:paraId="1BF32E5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Chudleigh Knighton</w:t>
            </w:r>
            <w:r w:rsidRPr="00E33C89">
              <w:rPr>
                <w:rFonts w:cstheme="minorHAnsi"/>
                <w:color w:val="212529"/>
                <w:sz w:val="16"/>
                <w:szCs w:val="16"/>
              </w:rPr>
              <w:t> Hybrid Major</w:t>
            </w:r>
          </w:p>
        </w:tc>
        <w:tc>
          <w:tcPr>
            <w:tcW w:w="2499" w:type="pct"/>
          </w:tcPr>
          <w:p w14:paraId="5B4606E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Chudleigh Knighton</w:t>
            </w:r>
            <w:r w:rsidRPr="00E33C89">
              <w:rPr>
                <w:rFonts w:cstheme="minorHAnsi"/>
                <w:color w:val="212529"/>
                <w:sz w:val="16"/>
                <w:szCs w:val="16"/>
              </w:rPr>
              <w:t> Major</w:t>
            </w:r>
          </w:p>
        </w:tc>
      </w:tr>
      <w:tr w:rsidR="00E33C89" w:rsidRPr="00E33C89" w14:paraId="101090F3" w14:textId="77777777" w:rsidTr="00E33C89">
        <w:tc>
          <w:tcPr>
            <w:tcW w:w="2501" w:type="pct"/>
          </w:tcPr>
          <w:p w14:paraId="6FAB83A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Cold Higham</w:t>
            </w:r>
            <w:r w:rsidRPr="00E33C89">
              <w:rPr>
                <w:rFonts w:cstheme="minorHAnsi"/>
                <w:color w:val="212529"/>
                <w:sz w:val="16"/>
                <w:szCs w:val="16"/>
              </w:rPr>
              <w:t> Hybrid Minor</w:t>
            </w:r>
          </w:p>
        </w:tc>
        <w:tc>
          <w:tcPr>
            <w:tcW w:w="2499" w:type="pct"/>
          </w:tcPr>
          <w:p w14:paraId="21E6031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Cold Higham</w:t>
            </w:r>
            <w:r w:rsidRPr="00E33C89">
              <w:rPr>
                <w:rFonts w:cstheme="minorHAnsi"/>
                <w:color w:val="212529"/>
                <w:sz w:val="16"/>
                <w:szCs w:val="16"/>
              </w:rPr>
              <w:t> Minor</w:t>
            </w:r>
          </w:p>
        </w:tc>
      </w:tr>
      <w:tr w:rsidR="00E33C89" w:rsidRPr="00E33C89" w14:paraId="2FC2229E" w14:textId="77777777" w:rsidTr="00E33C89">
        <w:tc>
          <w:tcPr>
            <w:tcW w:w="2501" w:type="pct"/>
          </w:tcPr>
          <w:p w14:paraId="669571B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Cransley</w:t>
            </w:r>
            <w:r w:rsidRPr="00E33C89">
              <w:rPr>
                <w:rFonts w:cstheme="minorHAnsi"/>
                <w:color w:val="212529"/>
                <w:sz w:val="16"/>
                <w:szCs w:val="16"/>
              </w:rPr>
              <w:t> Hybrid Minor</w:t>
            </w:r>
          </w:p>
        </w:tc>
        <w:tc>
          <w:tcPr>
            <w:tcW w:w="2499" w:type="pct"/>
          </w:tcPr>
          <w:p w14:paraId="0E38AFEF"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Cransley</w:t>
            </w:r>
            <w:r w:rsidRPr="00E33C89">
              <w:rPr>
                <w:rFonts w:cstheme="minorHAnsi"/>
                <w:color w:val="212529"/>
                <w:sz w:val="16"/>
                <w:szCs w:val="16"/>
              </w:rPr>
              <w:t> Minor</w:t>
            </w:r>
          </w:p>
        </w:tc>
      </w:tr>
      <w:tr w:rsidR="00E33C89" w:rsidRPr="00E33C89" w14:paraId="29A626B9" w14:textId="77777777" w:rsidTr="00E33C89">
        <w:tc>
          <w:tcPr>
            <w:tcW w:w="2501" w:type="pct"/>
          </w:tcPr>
          <w:p w14:paraId="45B6C31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Crick</w:t>
            </w:r>
            <w:r w:rsidRPr="00E33C89">
              <w:rPr>
                <w:rFonts w:cstheme="minorHAnsi"/>
                <w:color w:val="212529"/>
                <w:sz w:val="16"/>
                <w:szCs w:val="16"/>
              </w:rPr>
              <w:t> Hybrid Major</w:t>
            </w:r>
          </w:p>
        </w:tc>
        <w:tc>
          <w:tcPr>
            <w:tcW w:w="2499" w:type="pct"/>
          </w:tcPr>
          <w:p w14:paraId="0F6826D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Crick</w:t>
            </w:r>
            <w:r w:rsidRPr="00E33C89">
              <w:rPr>
                <w:rFonts w:cstheme="minorHAnsi"/>
                <w:color w:val="212529"/>
                <w:sz w:val="16"/>
                <w:szCs w:val="16"/>
              </w:rPr>
              <w:t> Major</w:t>
            </w:r>
          </w:p>
        </w:tc>
      </w:tr>
      <w:tr w:rsidR="00E33C89" w:rsidRPr="00E33C89" w14:paraId="18F43617" w14:textId="77777777" w:rsidTr="00E33C89">
        <w:tc>
          <w:tcPr>
            <w:tcW w:w="2501" w:type="pct"/>
          </w:tcPr>
          <w:p w14:paraId="6628584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D1 under George Orwell</w:t>
            </w:r>
            <w:r w:rsidRPr="00E33C89">
              <w:rPr>
                <w:rFonts w:cstheme="minorHAnsi"/>
                <w:color w:val="212529"/>
                <w:sz w:val="16"/>
                <w:szCs w:val="16"/>
              </w:rPr>
              <w:t> Little Hybrid Minor</w:t>
            </w:r>
          </w:p>
        </w:tc>
        <w:tc>
          <w:tcPr>
            <w:tcW w:w="2499" w:type="pct"/>
          </w:tcPr>
          <w:p w14:paraId="34CF8A2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D1 under George Orwell</w:t>
            </w:r>
            <w:r w:rsidRPr="00E33C89">
              <w:rPr>
                <w:rFonts w:cstheme="minorHAnsi"/>
                <w:color w:val="212529"/>
                <w:sz w:val="16"/>
                <w:szCs w:val="16"/>
              </w:rPr>
              <w:t> Minor</w:t>
            </w:r>
          </w:p>
        </w:tc>
      </w:tr>
      <w:tr w:rsidR="00E33C89" w:rsidRPr="00E33C89" w14:paraId="036E0937" w14:textId="77777777" w:rsidTr="00E33C89">
        <w:tc>
          <w:tcPr>
            <w:tcW w:w="2501" w:type="pct"/>
          </w:tcPr>
          <w:p w14:paraId="6BCBD91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Deene</w:t>
            </w:r>
            <w:r w:rsidRPr="00E33C89">
              <w:rPr>
                <w:rFonts w:cstheme="minorHAnsi"/>
                <w:color w:val="212529"/>
                <w:sz w:val="16"/>
                <w:szCs w:val="16"/>
              </w:rPr>
              <w:t> Hybrid Minor</w:t>
            </w:r>
          </w:p>
        </w:tc>
        <w:tc>
          <w:tcPr>
            <w:tcW w:w="2499" w:type="pct"/>
          </w:tcPr>
          <w:p w14:paraId="0654EF5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Deene</w:t>
            </w:r>
            <w:r w:rsidRPr="00E33C89">
              <w:rPr>
                <w:rFonts w:cstheme="minorHAnsi"/>
                <w:color w:val="212529"/>
                <w:sz w:val="16"/>
                <w:szCs w:val="16"/>
              </w:rPr>
              <w:t> Minor</w:t>
            </w:r>
          </w:p>
        </w:tc>
      </w:tr>
      <w:tr w:rsidR="00E33C89" w:rsidRPr="00E33C89" w14:paraId="54A18708" w14:textId="77777777" w:rsidTr="00E33C89">
        <w:tc>
          <w:tcPr>
            <w:tcW w:w="2501" w:type="pct"/>
          </w:tcPr>
          <w:p w14:paraId="2F64301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Dover over D2</w:t>
            </w:r>
            <w:r w:rsidRPr="00E33C89">
              <w:rPr>
                <w:rFonts w:cstheme="minorHAnsi"/>
                <w:color w:val="212529"/>
                <w:sz w:val="16"/>
                <w:szCs w:val="16"/>
              </w:rPr>
              <w:t> Differential Little Hybrid Minor</w:t>
            </w:r>
          </w:p>
        </w:tc>
        <w:tc>
          <w:tcPr>
            <w:tcW w:w="2499" w:type="pct"/>
          </w:tcPr>
          <w:p w14:paraId="3195A32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Dover over D2</w:t>
            </w:r>
            <w:r w:rsidRPr="00E33C89">
              <w:rPr>
                <w:rFonts w:cstheme="minorHAnsi"/>
                <w:color w:val="212529"/>
                <w:sz w:val="16"/>
                <w:szCs w:val="16"/>
              </w:rPr>
              <w:t> Differential Minor</w:t>
            </w:r>
          </w:p>
        </w:tc>
      </w:tr>
      <w:tr w:rsidR="00E33C89" w:rsidRPr="00E33C89" w14:paraId="03B21447" w14:textId="77777777" w:rsidTr="00E33C89">
        <w:tc>
          <w:tcPr>
            <w:tcW w:w="2501" w:type="pct"/>
          </w:tcPr>
          <w:p w14:paraId="53C612A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Eddone</w:t>
            </w:r>
            <w:r w:rsidRPr="00E33C89">
              <w:rPr>
                <w:rFonts w:cstheme="minorHAnsi"/>
                <w:color w:val="212529"/>
                <w:sz w:val="16"/>
                <w:szCs w:val="16"/>
              </w:rPr>
              <w:t> Hybrid Minor</w:t>
            </w:r>
          </w:p>
        </w:tc>
        <w:tc>
          <w:tcPr>
            <w:tcW w:w="2499" w:type="pct"/>
          </w:tcPr>
          <w:p w14:paraId="70C654D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Eddone</w:t>
            </w:r>
            <w:r w:rsidRPr="00E33C89">
              <w:rPr>
                <w:rFonts w:cstheme="minorHAnsi"/>
                <w:color w:val="212529"/>
                <w:sz w:val="16"/>
                <w:szCs w:val="16"/>
              </w:rPr>
              <w:t> Minor</w:t>
            </w:r>
          </w:p>
        </w:tc>
      </w:tr>
      <w:tr w:rsidR="00E33C89" w:rsidRPr="00E33C89" w14:paraId="3B1ED915" w14:textId="77777777" w:rsidTr="00E33C89">
        <w:tc>
          <w:tcPr>
            <w:tcW w:w="2501" w:type="pct"/>
          </w:tcPr>
          <w:p w14:paraId="61C09C9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Elsie Mary</w:t>
            </w:r>
            <w:r w:rsidRPr="00E33C89">
              <w:rPr>
                <w:rFonts w:cstheme="minorHAnsi"/>
                <w:color w:val="212529"/>
                <w:sz w:val="16"/>
                <w:szCs w:val="16"/>
              </w:rPr>
              <w:t> Hybrid Minimus</w:t>
            </w:r>
          </w:p>
        </w:tc>
        <w:tc>
          <w:tcPr>
            <w:tcW w:w="2499" w:type="pct"/>
          </w:tcPr>
          <w:p w14:paraId="3545356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Elsie Mary</w:t>
            </w:r>
            <w:r w:rsidRPr="00E33C89">
              <w:rPr>
                <w:rFonts w:cstheme="minorHAnsi"/>
                <w:color w:val="212529"/>
                <w:sz w:val="16"/>
                <w:szCs w:val="16"/>
              </w:rPr>
              <w:t> Minimus</w:t>
            </w:r>
          </w:p>
        </w:tc>
      </w:tr>
      <w:tr w:rsidR="00E33C89" w:rsidRPr="00E33C89" w14:paraId="73C91432" w14:textId="77777777" w:rsidTr="00E33C89">
        <w:tc>
          <w:tcPr>
            <w:tcW w:w="2501" w:type="pct"/>
          </w:tcPr>
          <w:p w14:paraId="297ACF9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Empingham</w:t>
            </w:r>
            <w:r w:rsidRPr="00E33C89">
              <w:rPr>
                <w:rFonts w:cstheme="minorHAnsi"/>
                <w:color w:val="212529"/>
                <w:sz w:val="16"/>
                <w:szCs w:val="16"/>
              </w:rPr>
              <w:t> Hybrid Minor</w:t>
            </w:r>
          </w:p>
        </w:tc>
        <w:tc>
          <w:tcPr>
            <w:tcW w:w="2499" w:type="pct"/>
          </w:tcPr>
          <w:p w14:paraId="677AF9A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Empingham</w:t>
            </w:r>
            <w:r w:rsidRPr="00E33C89">
              <w:rPr>
                <w:rFonts w:cstheme="minorHAnsi"/>
                <w:color w:val="212529"/>
                <w:sz w:val="16"/>
                <w:szCs w:val="16"/>
              </w:rPr>
              <w:t> Minor</w:t>
            </w:r>
          </w:p>
        </w:tc>
      </w:tr>
      <w:tr w:rsidR="00E33C89" w:rsidRPr="00E33C89" w14:paraId="77B6AB0C" w14:textId="77777777" w:rsidTr="00E33C89">
        <w:tc>
          <w:tcPr>
            <w:tcW w:w="2501" w:type="pct"/>
          </w:tcPr>
          <w:p w14:paraId="0418C4C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Ethel</w:t>
            </w:r>
            <w:r w:rsidRPr="00E33C89">
              <w:rPr>
                <w:rFonts w:cstheme="minorHAnsi"/>
                <w:color w:val="212529"/>
                <w:sz w:val="16"/>
                <w:szCs w:val="16"/>
              </w:rPr>
              <w:t> Hybrid Minimus</w:t>
            </w:r>
          </w:p>
        </w:tc>
        <w:tc>
          <w:tcPr>
            <w:tcW w:w="2499" w:type="pct"/>
          </w:tcPr>
          <w:p w14:paraId="45415DC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Ethel</w:t>
            </w:r>
            <w:r w:rsidRPr="00E33C89">
              <w:rPr>
                <w:rFonts w:cstheme="minorHAnsi"/>
                <w:color w:val="212529"/>
                <w:sz w:val="16"/>
                <w:szCs w:val="16"/>
              </w:rPr>
              <w:t> Minimus</w:t>
            </w:r>
          </w:p>
        </w:tc>
      </w:tr>
      <w:tr w:rsidR="00E33C89" w:rsidRPr="00E33C89" w14:paraId="64550246" w14:textId="77777777" w:rsidTr="00E33C89">
        <w:tc>
          <w:tcPr>
            <w:tcW w:w="2501" w:type="pct"/>
          </w:tcPr>
          <w:p w14:paraId="35CCE7D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F1</w:t>
            </w:r>
            <w:r w:rsidRPr="00E33C89">
              <w:rPr>
                <w:rFonts w:cstheme="minorHAnsi"/>
                <w:color w:val="212529"/>
                <w:sz w:val="16"/>
                <w:szCs w:val="16"/>
              </w:rPr>
              <w:t> Hybrid Minor</w:t>
            </w:r>
          </w:p>
        </w:tc>
        <w:tc>
          <w:tcPr>
            <w:tcW w:w="2499" w:type="pct"/>
          </w:tcPr>
          <w:p w14:paraId="10E60B8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F1</w:t>
            </w:r>
            <w:r w:rsidRPr="00E33C89">
              <w:rPr>
                <w:rFonts w:cstheme="minorHAnsi"/>
                <w:color w:val="212529"/>
                <w:sz w:val="16"/>
                <w:szCs w:val="16"/>
              </w:rPr>
              <w:t> Minor</w:t>
            </w:r>
          </w:p>
        </w:tc>
      </w:tr>
      <w:tr w:rsidR="00E33C89" w:rsidRPr="00E33C89" w14:paraId="37978F5D" w14:textId="77777777" w:rsidTr="00E33C89">
        <w:tc>
          <w:tcPr>
            <w:tcW w:w="2501" w:type="pct"/>
          </w:tcPr>
          <w:p w14:paraId="2C45152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Flat Rock</w:t>
            </w:r>
            <w:r w:rsidRPr="00E33C89">
              <w:rPr>
                <w:rFonts w:cstheme="minorHAnsi"/>
                <w:color w:val="212529"/>
                <w:sz w:val="16"/>
                <w:szCs w:val="16"/>
              </w:rPr>
              <w:t> Hybrid Minimus</w:t>
            </w:r>
          </w:p>
        </w:tc>
        <w:tc>
          <w:tcPr>
            <w:tcW w:w="2499" w:type="pct"/>
          </w:tcPr>
          <w:p w14:paraId="7149CF0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Flat Rock</w:t>
            </w:r>
            <w:r w:rsidRPr="00E33C89">
              <w:rPr>
                <w:rFonts w:cstheme="minorHAnsi"/>
                <w:color w:val="212529"/>
                <w:sz w:val="16"/>
                <w:szCs w:val="16"/>
              </w:rPr>
              <w:t> Minimus</w:t>
            </w:r>
          </w:p>
        </w:tc>
      </w:tr>
      <w:tr w:rsidR="00E33C89" w:rsidRPr="00E33C89" w14:paraId="76ED9EE8" w14:textId="77777777" w:rsidTr="00E33C89">
        <w:tc>
          <w:tcPr>
            <w:tcW w:w="2501" w:type="pct"/>
          </w:tcPr>
          <w:p w14:paraId="4C63C49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George Orwell over Cambridge</w:t>
            </w:r>
            <w:r w:rsidRPr="00E33C89">
              <w:rPr>
                <w:rFonts w:cstheme="minorHAnsi"/>
                <w:color w:val="212529"/>
                <w:sz w:val="16"/>
                <w:szCs w:val="16"/>
              </w:rPr>
              <w:t> Little Hybrid Minor</w:t>
            </w:r>
          </w:p>
        </w:tc>
        <w:tc>
          <w:tcPr>
            <w:tcW w:w="2499" w:type="pct"/>
          </w:tcPr>
          <w:p w14:paraId="2A78CA1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George Orwell over Cambridge</w:t>
            </w:r>
            <w:r w:rsidRPr="00E33C89">
              <w:rPr>
                <w:rFonts w:cstheme="minorHAnsi"/>
                <w:color w:val="212529"/>
                <w:sz w:val="16"/>
                <w:szCs w:val="16"/>
              </w:rPr>
              <w:t> Minor</w:t>
            </w:r>
          </w:p>
        </w:tc>
      </w:tr>
      <w:tr w:rsidR="00E33C89" w:rsidRPr="00E33C89" w14:paraId="235488F5" w14:textId="77777777" w:rsidTr="00E33C89">
        <w:tc>
          <w:tcPr>
            <w:tcW w:w="2501" w:type="pct"/>
          </w:tcPr>
          <w:p w14:paraId="14F6203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Gertrude</w:t>
            </w:r>
            <w:r w:rsidRPr="00E33C89">
              <w:rPr>
                <w:rFonts w:cstheme="minorHAnsi"/>
                <w:color w:val="212529"/>
                <w:sz w:val="16"/>
                <w:szCs w:val="16"/>
              </w:rPr>
              <w:t> Hybrid Minimus</w:t>
            </w:r>
          </w:p>
        </w:tc>
        <w:tc>
          <w:tcPr>
            <w:tcW w:w="2499" w:type="pct"/>
          </w:tcPr>
          <w:p w14:paraId="413EDA9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Gertrude</w:t>
            </w:r>
            <w:r w:rsidRPr="00E33C89">
              <w:rPr>
                <w:rFonts w:cstheme="minorHAnsi"/>
                <w:color w:val="212529"/>
                <w:sz w:val="16"/>
                <w:szCs w:val="16"/>
              </w:rPr>
              <w:t> Minimus</w:t>
            </w:r>
          </w:p>
        </w:tc>
      </w:tr>
      <w:tr w:rsidR="00E33C89" w:rsidRPr="00E33C89" w14:paraId="37443A5C" w14:textId="77777777" w:rsidTr="00E33C89">
        <w:tc>
          <w:tcPr>
            <w:tcW w:w="2501" w:type="pct"/>
          </w:tcPr>
          <w:p w14:paraId="7D16D80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Glaston</w:t>
            </w:r>
            <w:r w:rsidRPr="00E33C89">
              <w:rPr>
                <w:rFonts w:cstheme="minorHAnsi"/>
                <w:color w:val="212529"/>
                <w:sz w:val="16"/>
                <w:szCs w:val="16"/>
              </w:rPr>
              <w:t> Hybrid Minor</w:t>
            </w:r>
          </w:p>
        </w:tc>
        <w:tc>
          <w:tcPr>
            <w:tcW w:w="2499" w:type="pct"/>
          </w:tcPr>
          <w:p w14:paraId="706A40C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Glaston</w:t>
            </w:r>
            <w:r w:rsidRPr="00E33C89">
              <w:rPr>
                <w:rFonts w:cstheme="minorHAnsi"/>
                <w:color w:val="212529"/>
                <w:sz w:val="16"/>
                <w:szCs w:val="16"/>
              </w:rPr>
              <w:t> Minor</w:t>
            </w:r>
          </w:p>
        </w:tc>
      </w:tr>
      <w:tr w:rsidR="00E33C89" w:rsidRPr="00E33C89" w14:paraId="147EE5D9" w14:textId="77777777" w:rsidTr="00E33C89">
        <w:tc>
          <w:tcPr>
            <w:tcW w:w="2501" w:type="pct"/>
          </w:tcPr>
          <w:p w14:paraId="4F7F9F1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Great Casterton</w:t>
            </w:r>
            <w:r w:rsidRPr="00E33C89">
              <w:rPr>
                <w:rFonts w:cstheme="minorHAnsi"/>
                <w:color w:val="212529"/>
                <w:sz w:val="16"/>
                <w:szCs w:val="16"/>
              </w:rPr>
              <w:t> Hybrid Minor</w:t>
            </w:r>
          </w:p>
        </w:tc>
        <w:tc>
          <w:tcPr>
            <w:tcW w:w="2499" w:type="pct"/>
          </w:tcPr>
          <w:p w14:paraId="6E06C34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Great Casterton</w:t>
            </w:r>
            <w:r w:rsidRPr="00E33C89">
              <w:rPr>
                <w:rFonts w:cstheme="minorHAnsi"/>
                <w:color w:val="212529"/>
                <w:sz w:val="16"/>
                <w:szCs w:val="16"/>
              </w:rPr>
              <w:t> Minor</w:t>
            </w:r>
          </w:p>
        </w:tc>
      </w:tr>
      <w:tr w:rsidR="00E33C89" w:rsidRPr="00E33C89" w14:paraId="2E47059E" w14:textId="77777777" w:rsidTr="00E33C89">
        <w:tc>
          <w:tcPr>
            <w:tcW w:w="2501" w:type="pct"/>
          </w:tcPr>
          <w:p w14:paraId="634461F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Helmdon</w:t>
            </w:r>
            <w:r w:rsidRPr="00E33C89">
              <w:rPr>
                <w:rFonts w:cstheme="minorHAnsi"/>
                <w:color w:val="212529"/>
                <w:sz w:val="16"/>
                <w:szCs w:val="16"/>
              </w:rPr>
              <w:t> Hybrid Minor</w:t>
            </w:r>
          </w:p>
        </w:tc>
        <w:tc>
          <w:tcPr>
            <w:tcW w:w="2499" w:type="pct"/>
          </w:tcPr>
          <w:p w14:paraId="516F1A0B" w14:textId="77777777" w:rsidR="00E33C89" w:rsidRPr="00E33C89" w:rsidRDefault="00E33C89" w:rsidP="00AD3A5C">
            <w:pPr>
              <w:shd w:val="clear" w:color="auto" w:fill="FFFFFF"/>
              <w:ind w:left="0" w:firstLine="0"/>
              <w:rPr>
                <w:rFonts w:cstheme="minorHAnsi"/>
                <w:color w:val="212529"/>
                <w:sz w:val="16"/>
                <w:szCs w:val="16"/>
              </w:rPr>
            </w:pPr>
            <w:r w:rsidRPr="00650353">
              <w:rPr>
                <w:rFonts w:cstheme="minorHAnsi"/>
                <w:b/>
                <w:bCs/>
                <w:color w:val="FF0000"/>
                <w:sz w:val="16"/>
                <w:szCs w:val="16"/>
              </w:rPr>
              <w:t>Helmdon</w:t>
            </w:r>
            <w:r w:rsidRPr="00650353">
              <w:rPr>
                <w:rFonts w:cstheme="minorHAnsi"/>
                <w:color w:val="FF0000"/>
                <w:sz w:val="16"/>
                <w:szCs w:val="16"/>
              </w:rPr>
              <w:t> Minor</w:t>
            </w:r>
          </w:p>
        </w:tc>
      </w:tr>
      <w:tr w:rsidR="00E33C89" w:rsidRPr="00E33C89" w14:paraId="6C93DA62" w14:textId="77777777" w:rsidTr="00E33C89">
        <w:tc>
          <w:tcPr>
            <w:tcW w:w="2501" w:type="pct"/>
          </w:tcPr>
          <w:p w14:paraId="75AF4E4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Heywood</w:t>
            </w:r>
            <w:r w:rsidRPr="00E33C89">
              <w:rPr>
                <w:rFonts w:cstheme="minorHAnsi"/>
                <w:color w:val="212529"/>
                <w:sz w:val="16"/>
                <w:szCs w:val="16"/>
              </w:rPr>
              <w:t> Hybrid Major</w:t>
            </w:r>
          </w:p>
        </w:tc>
        <w:tc>
          <w:tcPr>
            <w:tcW w:w="2499" w:type="pct"/>
          </w:tcPr>
          <w:p w14:paraId="615A9F08" w14:textId="77777777" w:rsidR="00E33C89" w:rsidRPr="00E33C89" w:rsidRDefault="00E33C89" w:rsidP="00AD3A5C">
            <w:pPr>
              <w:shd w:val="clear" w:color="auto" w:fill="FFFFFF"/>
              <w:ind w:left="0" w:firstLine="0"/>
              <w:rPr>
                <w:rFonts w:cstheme="minorHAnsi"/>
                <w:color w:val="212529"/>
                <w:sz w:val="16"/>
                <w:szCs w:val="16"/>
              </w:rPr>
            </w:pPr>
            <w:r w:rsidRPr="00650353">
              <w:rPr>
                <w:rFonts w:cstheme="minorHAnsi"/>
                <w:b/>
                <w:bCs/>
                <w:color w:val="FF0000"/>
                <w:sz w:val="16"/>
                <w:szCs w:val="16"/>
              </w:rPr>
              <w:t>Heywood</w:t>
            </w:r>
            <w:r w:rsidRPr="00650353">
              <w:rPr>
                <w:rFonts w:cstheme="minorHAnsi"/>
                <w:color w:val="FF0000"/>
                <w:sz w:val="16"/>
                <w:szCs w:val="16"/>
              </w:rPr>
              <w:t> Major</w:t>
            </w:r>
          </w:p>
        </w:tc>
      </w:tr>
      <w:tr w:rsidR="00E33C89" w:rsidRPr="00E33C89" w14:paraId="721EFF32" w14:textId="77777777" w:rsidTr="00E33C89">
        <w:tc>
          <w:tcPr>
            <w:tcW w:w="2501" w:type="pct"/>
          </w:tcPr>
          <w:p w14:paraId="7F2DD1B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lastRenderedPageBreak/>
              <w:t>King's Cliffe</w:t>
            </w:r>
            <w:r w:rsidRPr="00E33C89">
              <w:rPr>
                <w:rFonts w:cstheme="minorHAnsi"/>
                <w:color w:val="212529"/>
                <w:sz w:val="16"/>
                <w:szCs w:val="16"/>
              </w:rPr>
              <w:t> Hybrid Minor</w:t>
            </w:r>
          </w:p>
        </w:tc>
        <w:tc>
          <w:tcPr>
            <w:tcW w:w="2499" w:type="pct"/>
          </w:tcPr>
          <w:p w14:paraId="1BD2695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King's Cliffe</w:t>
            </w:r>
            <w:r w:rsidRPr="00E33C89">
              <w:rPr>
                <w:rFonts w:cstheme="minorHAnsi"/>
                <w:color w:val="212529"/>
                <w:sz w:val="16"/>
                <w:szCs w:val="16"/>
              </w:rPr>
              <w:t> Minor</w:t>
            </w:r>
          </w:p>
        </w:tc>
      </w:tr>
      <w:tr w:rsidR="00E33C89" w:rsidRPr="00E33C89" w14:paraId="4A1D27C6" w14:textId="77777777" w:rsidTr="00E33C89">
        <w:tc>
          <w:tcPr>
            <w:tcW w:w="2501" w:type="pct"/>
          </w:tcPr>
          <w:p w14:paraId="2A3118E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Lincoln College</w:t>
            </w:r>
            <w:r w:rsidRPr="00E33C89">
              <w:rPr>
                <w:rFonts w:cstheme="minorHAnsi"/>
                <w:color w:val="212529"/>
                <w:sz w:val="16"/>
                <w:szCs w:val="16"/>
              </w:rPr>
              <w:t> Hybrid Minor</w:t>
            </w:r>
          </w:p>
        </w:tc>
        <w:tc>
          <w:tcPr>
            <w:tcW w:w="2499" w:type="pct"/>
          </w:tcPr>
          <w:p w14:paraId="3895139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Lincoln College</w:t>
            </w:r>
            <w:r w:rsidRPr="00E33C89">
              <w:rPr>
                <w:rFonts w:cstheme="minorHAnsi"/>
                <w:color w:val="212529"/>
                <w:sz w:val="16"/>
                <w:szCs w:val="16"/>
              </w:rPr>
              <w:t> Minor</w:t>
            </w:r>
          </w:p>
        </w:tc>
      </w:tr>
      <w:tr w:rsidR="00E33C89" w:rsidRPr="00E33C89" w14:paraId="255B0757" w14:textId="77777777" w:rsidTr="00E33C89">
        <w:tc>
          <w:tcPr>
            <w:tcW w:w="2501" w:type="pct"/>
          </w:tcPr>
          <w:p w14:paraId="5B8BBF4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London Link</w:t>
            </w:r>
            <w:r w:rsidRPr="00E33C89">
              <w:rPr>
                <w:rFonts w:cstheme="minorHAnsi"/>
                <w:color w:val="212529"/>
                <w:sz w:val="16"/>
                <w:szCs w:val="16"/>
              </w:rPr>
              <w:t> Differential Little Hybrid Sixteen</w:t>
            </w:r>
          </w:p>
        </w:tc>
        <w:tc>
          <w:tcPr>
            <w:tcW w:w="2499" w:type="pct"/>
          </w:tcPr>
          <w:p w14:paraId="1B36EE2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London Link</w:t>
            </w:r>
            <w:r w:rsidRPr="00E33C89">
              <w:rPr>
                <w:rFonts w:cstheme="minorHAnsi"/>
                <w:color w:val="212529"/>
                <w:sz w:val="16"/>
                <w:szCs w:val="16"/>
              </w:rPr>
              <w:t> Differential Sixteen</w:t>
            </w:r>
          </w:p>
        </w:tc>
      </w:tr>
      <w:tr w:rsidR="00E33C89" w:rsidRPr="00E33C89" w14:paraId="3BE3FB3C" w14:textId="77777777" w:rsidTr="00E33C89">
        <w:tc>
          <w:tcPr>
            <w:tcW w:w="2501" w:type="pct"/>
          </w:tcPr>
          <w:p w14:paraId="30355EC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London over S1</w:t>
            </w:r>
            <w:r w:rsidRPr="00E33C89">
              <w:rPr>
                <w:rFonts w:cstheme="minorHAnsi"/>
                <w:color w:val="212529"/>
                <w:sz w:val="16"/>
                <w:szCs w:val="16"/>
              </w:rPr>
              <w:t> Differential Little Hybrid Minor</w:t>
            </w:r>
          </w:p>
        </w:tc>
        <w:tc>
          <w:tcPr>
            <w:tcW w:w="2499" w:type="pct"/>
          </w:tcPr>
          <w:p w14:paraId="0A82181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London over S1</w:t>
            </w:r>
            <w:r w:rsidRPr="00E33C89">
              <w:rPr>
                <w:rFonts w:cstheme="minorHAnsi"/>
                <w:color w:val="212529"/>
                <w:sz w:val="16"/>
                <w:szCs w:val="16"/>
              </w:rPr>
              <w:t> Differential Minor</w:t>
            </w:r>
          </w:p>
        </w:tc>
      </w:tr>
      <w:tr w:rsidR="00E33C89" w:rsidRPr="00E33C89" w14:paraId="23EE4D1A" w14:textId="77777777" w:rsidTr="00E33C89">
        <w:tc>
          <w:tcPr>
            <w:tcW w:w="2501" w:type="pct"/>
          </w:tcPr>
          <w:p w14:paraId="3429F97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London over S5</w:t>
            </w:r>
            <w:r w:rsidRPr="00E33C89">
              <w:rPr>
                <w:rFonts w:cstheme="minorHAnsi"/>
                <w:color w:val="212529"/>
                <w:sz w:val="16"/>
                <w:szCs w:val="16"/>
              </w:rPr>
              <w:t> Little Hybrid Minor</w:t>
            </w:r>
          </w:p>
        </w:tc>
        <w:tc>
          <w:tcPr>
            <w:tcW w:w="2499" w:type="pct"/>
          </w:tcPr>
          <w:p w14:paraId="495383A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London over S5</w:t>
            </w:r>
            <w:r w:rsidRPr="00E33C89">
              <w:rPr>
                <w:rFonts w:cstheme="minorHAnsi"/>
                <w:color w:val="212529"/>
                <w:sz w:val="16"/>
                <w:szCs w:val="16"/>
              </w:rPr>
              <w:t> Minor</w:t>
            </w:r>
          </w:p>
        </w:tc>
      </w:tr>
      <w:tr w:rsidR="00E33C89" w:rsidRPr="00E33C89" w14:paraId="249FCE60" w14:textId="77777777" w:rsidTr="00E33C89">
        <w:tc>
          <w:tcPr>
            <w:tcW w:w="2501" w:type="pct"/>
          </w:tcPr>
          <w:p w14:paraId="0810911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Lyddington</w:t>
            </w:r>
            <w:r w:rsidRPr="00E33C89">
              <w:rPr>
                <w:rFonts w:cstheme="minorHAnsi"/>
                <w:color w:val="212529"/>
                <w:sz w:val="16"/>
                <w:szCs w:val="16"/>
              </w:rPr>
              <w:t> Hybrid Minor</w:t>
            </w:r>
          </w:p>
        </w:tc>
        <w:tc>
          <w:tcPr>
            <w:tcW w:w="2499" w:type="pct"/>
          </w:tcPr>
          <w:p w14:paraId="7E9B3DD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Lyddington</w:t>
            </w:r>
            <w:r w:rsidRPr="00E33C89">
              <w:rPr>
                <w:rFonts w:cstheme="minorHAnsi"/>
                <w:color w:val="212529"/>
                <w:sz w:val="16"/>
                <w:szCs w:val="16"/>
              </w:rPr>
              <w:t> Minor</w:t>
            </w:r>
          </w:p>
        </w:tc>
      </w:tr>
      <w:tr w:rsidR="00E33C89" w:rsidRPr="00E33C89" w14:paraId="5A6C504C" w14:textId="77777777" w:rsidTr="00E33C89">
        <w:tc>
          <w:tcPr>
            <w:tcW w:w="2501" w:type="pct"/>
          </w:tcPr>
          <w:p w14:paraId="21BD032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Ma</w:t>
            </w:r>
            <w:r w:rsidRPr="00E33C89">
              <w:rPr>
                <w:rFonts w:cstheme="minorHAnsi"/>
                <w:color w:val="212529"/>
                <w:sz w:val="16"/>
                <w:szCs w:val="16"/>
              </w:rPr>
              <w:t> Hybrid Minimus</w:t>
            </w:r>
          </w:p>
        </w:tc>
        <w:tc>
          <w:tcPr>
            <w:tcW w:w="2499" w:type="pct"/>
          </w:tcPr>
          <w:p w14:paraId="6B2DE30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Ma</w:t>
            </w:r>
            <w:r w:rsidRPr="00E33C89">
              <w:rPr>
                <w:rFonts w:cstheme="minorHAnsi"/>
                <w:color w:val="212529"/>
                <w:sz w:val="16"/>
                <w:szCs w:val="16"/>
              </w:rPr>
              <w:t> Minimus</w:t>
            </w:r>
          </w:p>
        </w:tc>
      </w:tr>
      <w:tr w:rsidR="00E33C89" w:rsidRPr="00E33C89" w14:paraId="3DB6B9C6" w14:textId="77777777" w:rsidTr="00E33C89">
        <w:tc>
          <w:tcPr>
            <w:tcW w:w="2501" w:type="pct"/>
          </w:tcPr>
          <w:p w14:paraId="08516714"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Mears Ashby</w:t>
            </w:r>
            <w:r w:rsidRPr="00E33C89">
              <w:rPr>
                <w:rFonts w:cstheme="minorHAnsi"/>
                <w:color w:val="212529"/>
                <w:sz w:val="16"/>
                <w:szCs w:val="16"/>
              </w:rPr>
              <w:t> Hybrid Minor</w:t>
            </w:r>
          </w:p>
        </w:tc>
        <w:tc>
          <w:tcPr>
            <w:tcW w:w="2499" w:type="pct"/>
          </w:tcPr>
          <w:p w14:paraId="35EC1A3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Mears Ashby</w:t>
            </w:r>
            <w:r w:rsidRPr="00E33C89">
              <w:rPr>
                <w:rFonts w:cstheme="minorHAnsi"/>
                <w:color w:val="212529"/>
                <w:sz w:val="16"/>
                <w:szCs w:val="16"/>
              </w:rPr>
              <w:t> Minor</w:t>
            </w:r>
          </w:p>
        </w:tc>
      </w:tr>
      <w:tr w:rsidR="00E33C89" w:rsidRPr="00E33C89" w14:paraId="55487E79" w14:textId="77777777" w:rsidTr="00E33C89">
        <w:tc>
          <w:tcPr>
            <w:tcW w:w="2501" w:type="pct"/>
          </w:tcPr>
          <w:p w14:paraId="2601BC3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Mendip under Benets</w:t>
            </w:r>
            <w:r w:rsidRPr="00E33C89">
              <w:rPr>
                <w:rFonts w:cstheme="minorHAnsi"/>
                <w:color w:val="212529"/>
                <w:sz w:val="16"/>
                <w:szCs w:val="16"/>
              </w:rPr>
              <w:t> Little Hybrid Minor</w:t>
            </w:r>
          </w:p>
        </w:tc>
        <w:tc>
          <w:tcPr>
            <w:tcW w:w="2499" w:type="pct"/>
          </w:tcPr>
          <w:p w14:paraId="2B9D86C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Mendip under Benets</w:t>
            </w:r>
            <w:r w:rsidRPr="00E33C89">
              <w:rPr>
                <w:rFonts w:cstheme="minorHAnsi"/>
                <w:color w:val="212529"/>
                <w:sz w:val="16"/>
                <w:szCs w:val="16"/>
              </w:rPr>
              <w:t> Minor</w:t>
            </w:r>
          </w:p>
        </w:tc>
      </w:tr>
      <w:tr w:rsidR="00E33C89" w:rsidRPr="00E33C89" w14:paraId="289B809C" w14:textId="77777777" w:rsidTr="00E33C89">
        <w:tc>
          <w:tcPr>
            <w:tcW w:w="2501" w:type="pct"/>
          </w:tcPr>
          <w:p w14:paraId="5928BD4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Mendip under Carlisle</w:t>
            </w:r>
            <w:r w:rsidRPr="00E33C89">
              <w:rPr>
                <w:rFonts w:cstheme="minorHAnsi"/>
                <w:color w:val="212529"/>
                <w:sz w:val="16"/>
                <w:szCs w:val="16"/>
              </w:rPr>
              <w:t> Little Hybrid Minor</w:t>
            </w:r>
          </w:p>
        </w:tc>
        <w:tc>
          <w:tcPr>
            <w:tcW w:w="2499" w:type="pct"/>
          </w:tcPr>
          <w:p w14:paraId="0AF3088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Mendip under Carlisle</w:t>
            </w:r>
            <w:r w:rsidRPr="00E33C89">
              <w:rPr>
                <w:rFonts w:cstheme="minorHAnsi"/>
                <w:color w:val="212529"/>
                <w:sz w:val="16"/>
                <w:szCs w:val="16"/>
              </w:rPr>
              <w:t> Minor</w:t>
            </w:r>
          </w:p>
        </w:tc>
      </w:tr>
      <w:tr w:rsidR="00E33C89" w:rsidRPr="00E33C89" w14:paraId="6319808D" w14:textId="77777777" w:rsidTr="00E33C89">
        <w:tc>
          <w:tcPr>
            <w:tcW w:w="2501" w:type="pct"/>
          </w:tcPr>
          <w:p w14:paraId="70A1986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Nat Wilhie</w:t>
            </w:r>
            <w:r w:rsidRPr="00E33C89">
              <w:rPr>
                <w:rFonts w:cstheme="minorHAnsi"/>
                <w:color w:val="212529"/>
                <w:sz w:val="16"/>
                <w:szCs w:val="16"/>
              </w:rPr>
              <w:t> Hybrid Doubles</w:t>
            </w:r>
          </w:p>
        </w:tc>
        <w:tc>
          <w:tcPr>
            <w:tcW w:w="2499" w:type="pct"/>
          </w:tcPr>
          <w:p w14:paraId="0261201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Nat Wilhie</w:t>
            </w:r>
            <w:r w:rsidRPr="00E33C89">
              <w:rPr>
                <w:rFonts w:cstheme="minorHAnsi"/>
                <w:color w:val="212529"/>
                <w:sz w:val="16"/>
                <w:szCs w:val="16"/>
              </w:rPr>
              <w:t> Doubles</w:t>
            </w:r>
          </w:p>
        </w:tc>
      </w:tr>
      <w:tr w:rsidR="00E33C89" w:rsidRPr="00E33C89" w14:paraId="4915B25A" w14:textId="77777777" w:rsidTr="00E33C89">
        <w:tc>
          <w:tcPr>
            <w:tcW w:w="2501" w:type="pct"/>
          </w:tcPr>
          <w:p w14:paraId="64658BC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Nick Nack</w:t>
            </w:r>
            <w:r w:rsidRPr="00E33C89">
              <w:rPr>
                <w:rFonts w:cstheme="minorHAnsi"/>
                <w:color w:val="212529"/>
                <w:sz w:val="16"/>
                <w:szCs w:val="16"/>
              </w:rPr>
              <w:t> Differential Little Hybrid Royal</w:t>
            </w:r>
          </w:p>
        </w:tc>
        <w:tc>
          <w:tcPr>
            <w:tcW w:w="2499" w:type="pct"/>
          </w:tcPr>
          <w:p w14:paraId="26B000A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Nick Nack</w:t>
            </w:r>
            <w:r w:rsidRPr="00E33C89">
              <w:rPr>
                <w:rFonts w:cstheme="minorHAnsi"/>
                <w:color w:val="212529"/>
                <w:sz w:val="16"/>
                <w:szCs w:val="16"/>
              </w:rPr>
              <w:t> Differential Royal</w:t>
            </w:r>
          </w:p>
        </w:tc>
      </w:tr>
      <w:tr w:rsidR="00E33C89" w:rsidRPr="00E33C89" w14:paraId="0E85313D" w14:textId="77777777" w:rsidTr="00E33C89">
        <w:tc>
          <w:tcPr>
            <w:tcW w:w="2501" w:type="pct"/>
          </w:tcPr>
          <w:p w14:paraId="6067FC90"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Northamptonshire</w:t>
            </w:r>
            <w:r w:rsidRPr="00E33C89">
              <w:rPr>
                <w:rFonts w:cstheme="minorHAnsi"/>
                <w:color w:val="212529"/>
                <w:sz w:val="16"/>
                <w:szCs w:val="16"/>
              </w:rPr>
              <w:t> Hybrid Minor</w:t>
            </w:r>
          </w:p>
        </w:tc>
        <w:tc>
          <w:tcPr>
            <w:tcW w:w="2499" w:type="pct"/>
          </w:tcPr>
          <w:p w14:paraId="1051004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Northamptonshire</w:t>
            </w:r>
            <w:r w:rsidRPr="00E33C89">
              <w:rPr>
                <w:rFonts w:cstheme="minorHAnsi"/>
                <w:color w:val="212529"/>
                <w:sz w:val="16"/>
                <w:szCs w:val="16"/>
              </w:rPr>
              <w:t> Minor</w:t>
            </w:r>
          </w:p>
        </w:tc>
      </w:tr>
      <w:tr w:rsidR="00E33C89" w:rsidRPr="00E33C89" w14:paraId="26FB35CC" w14:textId="77777777" w:rsidTr="00E33C89">
        <w:tc>
          <w:tcPr>
            <w:tcW w:w="2501" w:type="pct"/>
          </w:tcPr>
          <w:p w14:paraId="26BEAB8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Potterspury</w:t>
            </w:r>
            <w:r w:rsidRPr="00E33C89">
              <w:rPr>
                <w:rFonts w:cstheme="minorHAnsi"/>
                <w:color w:val="212529"/>
                <w:sz w:val="16"/>
                <w:szCs w:val="16"/>
              </w:rPr>
              <w:t> Hybrid Minor</w:t>
            </w:r>
          </w:p>
        </w:tc>
        <w:tc>
          <w:tcPr>
            <w:tcW w:w="2499" w:type="pct"/>
          </w:tcPr>
          <w:p w14:paraId="7BC746F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Potterspury</w:t>
            </w:r>
            <w:r w:rsidRPr="00E33C89">
              <w:rPr>
                <w:rFonts w:cstheme="minorHAnsi"/>
                <w:color w:val="212529"/>
                <w:sz w:val="16"/>
                <w:szCs w:val="16"/>
              </w:rPr>
              <w:t> Minor</w:t>
            </w:r>
          </w:p>
        </w:tc>
      </w:tr>
      <w:tr w:rsidR="00E33C89" w:rsidRPr="00E33C89" w14:paraId="79928930" w14:textId="77777777" w:rsidTr="00E33C89">
        <w:tc>
          <w:tcPr>
            <w:tcW w:w="2501" w:type="pct"/>
          </w:tcPr>
          <w:p w14:paraId="0E4B9D84"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Red Square</w:t>
            </w:r>
            <w:r w:rsidRPr="00E33C89">
              <w:rPr>
                <w:rFonts w:cstheme="minorHAnsi"/>
                <w:color w:val="212529"/>
                <w:sz w:val="16"/>
                <w:szCs w:val="16"/>
              </w:rPr>
              <w:t> Hybrid Doubles</w:t>
            </w:r>
          </w:p>
        </w:tc>
        <w:tc>
          <w:tcPr>
            <w:tcW w:w="2499" w:type="pct"/>
          </w:tcPr>
          <w:p w14:paraId="05E6929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Red Square</w:t>
            </w:r>
            <w:r w:rsidRPr="00E33C89">
              <w:rPr>
                <w:rFonts w:cstheme="minorHAnsi"/>
                <w:color w:val="212529"/>
                <w:sz w:val="16"/>
                <w:szCs w:val="16"/>
              </w:rPr>
              <w:t> Doubles</w:t>
            </w:r>
          </w:p>
        </w:tc>
      </w:tr>
      <w:tr w:rsidR="00E33C89" w:rsidRPr="00E33C89" w14:paraId="2A536EFC" w14:textId="77777777" w:rsidTr="00E33C89">
        <w:tc>
          <w:tcPr>
            <w:tcW w:w="2501" w:type="pct"/>
          </w:tcPr>
          <w:p w14:paraId="05A5EA9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Richard III</w:t>
            </w:r>
            <w:r w:rsidRPr="00E33C89">
              <w:rPr>
                <w:rFonts w:cstheme="minorHAnsi"/>
                <w:color w:val="212529"/>
                <w:sz w:val="16"/>
                <w:szCs w:val="16"/>
              </w:rPr>
              <w:t> Hybrid Doubles</w:t>
            </w:r>
          </w:p>
        </w:tc>
        <w:tc>
          <w:tcPr>
            <w:tcW w:w="2499" w:type="pct"/>
          </w:tcPr>
          <w:p w14:paraId="4924F83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Richard III</w:t>
            </w:r>
            <w:r w:rsidRPr="00E33C89">
              <w:rPr>
                <w:rFonts w:cstheme="minorHAnsi"/>
                <w:color w:val="212529"/>
                <w:sz w:val="16"/>
                <w:szCs w:val="16"/>
              </w:rPr>
              <w:t> Doubles</w:t>
            </w:r>
          </w:p>
        </w:tc>
      </w:tr>
      <w:tr w:rsidR="00E33C89" w:rsidRPr="00E33C89" w14:paraId="458B55A2" w14:textId="77777777" w:rsidTr="00E33C89">
        <w:tc>
          <w:tcPr>
            <w:tcW w:w="2501" w:type="pct"/>
          </w:tcPr>
          <w:p w14:paraId="5DD58FF0"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Roade</w:t>
            </w:r>
            <w:r w:rsidRPr="00E33C89">
              <w:rPr>
                <w:rFonts w:cstheme="minorHAnsi"/>
                <w:color w:val="212529"/>
                <w:sz w:val="16"/>
                <w:szCs w:val="16"/>
              </w:rPr>
              <w:t> Hybrid Minor</w:t>
            </w:r>
          </w:p>
        </w:tc>
        <w:tc>
          <w:tcPr>
            <w:tcW w:w="2499" w:type="pct"/>
          </w:tcPr>
          <w:p w14:paraId="64FFD49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Roade</w:t>
            </w:r>
            <w:r w:rsidRPr="00E33C89">
              <w:rPr>
                <w:rFonts w:cstheme="minorHAnsi"/>
                <w:color w:val="212529"/>
                <w:sz w:val="16"/>
                <w:szCs w:val="16"/>
              </w:rPr>
              <w:t> Minor</w:t>
            </w:r>
          </w:p>
        </w:tc>
      </w:tr>
      <w:tr w:rsidR="00E33C89" w:rsidRPr="00E33C89" w14:paraId="623C15F5" w14:textId="77777777" w:rsidTr="00E33C89">
        <w:tc>
          <w:tcPr>
            <w:tcW w:w="2501" w:type="pct"/>
          </w:tcPr>
          <w:p w14:paraId="0D610B3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Rumble</w:t>
            </w:r>
            <w:r w:rsidRPr="00E33C89">
              <w:rPr>
                <w:rFonts w:cstheme="minorHAnsi"/>
                <w:color w:val="212529"/>
                <w:sz w:val="16"/>
                <w:szCs w:val="16"/>
              </w:rPr>
              <w:t> Differential Little Hybrid Maximus</w:t>
            </w:r>
          </w:p>
        </w:tc>
        <w:tc>
          <w:tcPr>
            <w:tcW w:w="2499" w:type="pct"/>
          </w:tcPr>
          <w:p w14:paraId="5EF7C48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Rumble</w:t>
            </w:r>
            <w:r w:rsidRPr="00E33C89">
              <w:rPr>
                <w:rFonts w:cstheme="minorHAnsi"/>
                <w:color w:val="212529"/>
                <w:sz w:val="16"/>
                <w:szCs w:val="16"/>
              </w:rPr>
              <w:t> Differential Maximus</w:t>
            </w:r>
          </w:p>
        </w:tc>
      </w:tr>
      <w:tr w:rsidR="00E33C89" w:rsidRPr="00E33C89" w14:paraId="7F71B2FB" w14:textId="77777777" w:rsidTr="00E33C89">
        <w:tc>
          <w:tcPr>
            <w:tcW w:w="2501" w:type="pct"/>
          </w:tcPr>
          <w:p w14:paraId="362355CF"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Benets</w:t>
            </w:r>
            <w:r w:rsidRPr="00E33C89">
              <w:rPr>
                <w:rFonts w:cstheme="minorHAnsi"/>
                <w:color w:val="212529"/>
                <w:sz w:val="16"/>
                <w:szCs w:val="16"/>
              </w:rPr>
              <w:t> Little Hybrid Minor</w:t>
            </w:r>
          </w:p>
        </w:tc>
        <w:tc>
          <w:tcPr>
            <w:tcW w:w="2499" w:type="pct"/>
          </w:tcPr>
          <w:p w14:paraId="049FBF1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Benets</w:t>
            </w:r>
            <w:r w:rsidRPr="00E33C89">
              <w:rPr>
                <w:rFonts w:cstheme="minorHAnsi"/>
                <w:color w:val="212529"/>
                <w:sz w:val="16"/>
                <w:szCs w:val="16"/>
              </w:rPr>
              <w:t> Minor</w:t>
            </w:r>
          </w:p>
        </w:tc>
      </w:tr>
      <w:tr w:rsidR="00E33C89" w:rsidRPr="00E33C89" w14:paraId="4D192D11" w14:textId="77777777" w:rsidTr="00E33C89">
        <w:tc>
          <w:tcPr>
            <w:tcW w:w="2501" w:type="pct"/>
          </w:tcPr>
          <w:p w14:paraId="47EC562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Carlisle</w:t>
            </w:r>
            <w:r w:rsidRPr="00E33C89">
              <w:rPr>
                <w:rFonts w:cstheme="minorHAnsi"/>
                <w:color w:val="212529"/>
                <w:sz w:val="16"/>
                <w:szCs w:val="16"/>
              </w:rPr>
              <w:t> Little Hybrid Minor</w:t>
            </w:r>
          </w:p>
        </w:tc>
        <w:tc>
          <w:tcPr>
            <w:tcW w:w="2499" w:type="pct"/>
          </w:tcPr>
          <w:p w14:paraId="50B1B92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Carlisle</w:t>
            </w:r>
            <w:r w:rsidRPr="00E33C89">
              <w:rPr>
                <w:rFonts w:cstheme="minorHAnsi"/>
                <w:color w:val="212529"/>
                <w:sz w:val="16"/>
                <w:szCs w:val="16"/>
              </w:rPr>
              <w:t> Minor</w:t>
            </w:r>
          </w:p>
        </w:tc>
      </w:tr>
      <w:tr w:rsidR="00E33C89" w:rsidRPr="00E33C89" w14:paraId="56823C3A" w14:textId="77777777" w:rsidTr="00E33C89">
        <w:tc>
          <w:tcPr>
            <w:tcW w:w="2501" w:type="pct"/>
          </w:tcPr>
          <w:p w14:paraId="59E2B07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Chieveley</w:t>
            </w:r>
            <w:r w:rsidRPr="00E33C89">
              <w:rPr>
                <w:rFonts w:cstheme="minorHAnsi"/>
                <w:color w:val="212529"/>
                <w:sz w:val="16"/>
                <w:szCs w:val="16"/>
              </w:rPr>
              <w:t> Little Hybrid Minor</w:t>
            </w:r>
          </w:p>
        </w:tc>
        <w:tc>
          <w:tcPr>
            <w:tcW w:w="2499" w:type="pct"/>
          </w:tcPr>
          <w:p w14:paraId="6899273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Chieveley</w:t>
            </w:r>
            <w:r w:rsidRPr="00E33C89">
              <w:rPr>
                <w:rFonts w:cstheme="minorHAnsi"/>
                <w:color w:val="212529"/>
                <w:sz w:val="16"/>
                <w:szCs w:val="16"/>
              </w:rPr>
              <w:t> Minor</w:t>
            </w:r>
          </w:p>
        </w:tc>
      </w:tr>
      <w:tr w:rsidR="00E33C89" w:rsidRPr="00E33C89" w14:paraId="13C707DC" w14:textId="77777777" w:rsidTr="00E33C89">
        <w:tc>
          <w:tcPr>
            <w:tcW w:w="2501" w:type="pct"/>
          </w:tcPr>
          <w:p w14:paraId="5D4D4F5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George Orwell</w:t>
            </w:r>
            <w:r w:rsidRPr="00E33C89">
              <w:rPr>
                <w:rFonts w:cstheme="minorHAnsi"/>
                <w:color w:val="212529"/>
                <w:sz w:val="16"/>
                <w:szCs w:val="16"/>
              </w:rPr>
              <w:t> Little Hybrid Minor</w:t>
            </w:r>
          </w:p>
        </w:tc>
        <w:tc>
          <w:tcPr>
            <w:tcW w:w="2499" w:type="pct"/>
          </w:tcPr>
          <w:p w14:paraId="79E9A760"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George Orwell</w:t>
            </w:r>
            <w:r w:rsidRPr="00E33C89">
              <w:rPr>
                <w:rFonts w:cstheme="minorHAnsi"/>
                <w:color w:val="212529"/>
                <w:sz w:val="16"/>
                <w:szCs w:val="16"/>
              </w:rPr>
              <w:t> Minor</w:t>
            </w:r>
          </w:p>
        </w:tc>
      </w:tr>
      <w:tr w:rsidR="00E33C89" w:rsidRPr="00E33C89" w14:paraId="34CE212A" w14:textId="77777777" w:rsidTr="00E33C89">
        <w:tc>
          <w:tcPr>
            <w:tcW w:w="2501" w:type="pct"/>
          </w:tcPr>
          <w:p w14:paraId="558551A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London</w:t>
            </w:r>
            <w:r w:rsidRPr="00E33C89">
              <w:rPr>
                <w:rFonts w:cstheme="minorHAnsi"/>
                <w:color w:val="212529"/>
                <w:sz w:val="16"/>
                <w:szCs w:val="16"/>
              </w:rPr>
              <w:t> Little Hybrid Minor</w:t>
            </w:r>
          </w:p>
        </w:tc>
        <w:tc>
          <w:tcPr>
            <w:tcW w:w="2499" w:type="pct"/>
          </w:tcPr>
          <w:p w14:paraId="769B09A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London</w:t>
            </w:r>
            <w:r w:rsidRPr="00E33C89">
              <w:rPr>
                <w:rFonts w:cstheme="minorHAnsi"/>
                <w:color w:val="212529"/>
                <w:sz w:val="16"/>
                <w:szCs w:val="16"/>
              </w:rPr>
              <w:t> Minor</w:t>
            </w:r>
          </w:p>
        </w:tc>
      </w:tr>
      <w:tr w:rsidR="00E33C89" w:rsidRPr="00E33C89" w14:paraId="1CA3C546" w14:textId="77777777" w:rsidTr="00E33C89">
        <w:tc>
          <w:tcPr>
            <w:tcW w:w="2501" w:type="pct"/>
          </w:tcPr>
          <w:p w14:paraId="62DB057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Stotfold</w:t>
            </w:r>
            <w:r w:rsidRPr="00E33C89">
              <w:rPr>
                <w:rFonts w:cstheme="minorHAnsi"/>
                <w:color w:val="212529"/>
                <w:sz w:val="16"/>
                <w:szCs w:val="16"/>
              </w:rPr>
              <w:t> Little Hybrid Minor</w:t>
            </w:r>
          </w:p>
        </w:tc>
        <w:tc>
          <w:tcPr>
            <w:tcW w:w="2499" w:type="pct"/>
          </w:tcPr>
          <w:p w14:paraId="076DDC2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S1 under Stotfold</w:t>
            </w:r>
            <w:r w:rsidRPr="00E33C89">
              <w:rPr>
                <w:rFonts w:cstheme="minorHAnsi"/>
                <w:color w:val="212529"/>
                <w:sz w:val="16"/>
                <w:szCs w:val="16"/>
              </w:rPr>
              <w:t> Minor</w:t>
            </w:r>
          </w:p>
        </w:tc>
      </w:tr>
      <w:tr w:rsidR="00E33C89" w:rsidRPr="00E33C89" w14:paraId="4CAB0BE3" w14:textId="77777777" w:rsidTr="00E33C89">
        <w:tc>
          <w:tcPr>
            <w:tcW w:w="2501" w:type="pct"/>
          </w:tcPr>
          <w:p w14:paraId="51D3C0A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S2 under Stotfold</w:t>
            </w:r>
            <w:r w:rsidRPr="00E33C89">
              <w:rPr>
                <w:rFonts w:cstheme="minorHAnsi"/>
                <w:color w:val="212529"/>
                <w:sz w:val="16"/>
                <w:szCs w:val="16"/>
              </w:rPr>
              <w:t> Little Hybrid Minor</w:t>
            </w:r>
          </w:p>
        </w:tc>
        <w:tc>
          <w:tcPr>
            <w:tcW w:w="2499" w:type="pct"/>
          </w:tcPr>
          <w:p w14:paraId="4391D52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S2 under Stotfold</w:t>
            </w:r>
            <w:r w:rsidRPr="00E33C89">
              <w:rPr>
                <w:rFonts w:cstheme="minorHAnsi"/>
                <w:color w:val="212529"/>
                <w:sz w:val="16"/>
                <w:szCs w:val="16"/>
              </w:rPr>
              <w:t> Minor</w:t>
            </w:r>
          </w:p>
        </w:tc>
      </w:tr>
      <w:tr w:rsidR="00E33C89" w:rsidRPr="00E33C89" w14:paraId="05B26761" w14:textId="77777777" w:rsidTr="00E33C89">
        <w:tc>
          <w:tcPr>
            <w:tcW w:w="2501" w:type="pct"/>
          </w:tcPr>
          <w:p w14:paraId="58F3F1AF"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S6 under Benets</w:t>
            </w:r>
            <w:r w:rsidRPr="00E33C89">
              <w:rPr>
                <w:rFonts w:cstheme="minorHAnsi"/>
                <w:color w:val="212529"/>
                <w:sz w:val="16"/>
                <w:szCs w:val="16"/>
              </w:rPr>
              <w:t> Little Hybrid Minor</w:t>
            </w:r>
          </w:p>
        </w:tc>
        <w:tc>
          <w:tcPr>
            <w:tcW w:w="2499" w:type="pct"/>
          </w:tcPr>
          <w:p w14:paraId="218BA7D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S6 under Benets</w:t>
            </w:r>
            <w:r w:rsidRPr="00E33C89">
              <w:rPr>
                <w:rFonts w:cstheme="minorHAnsi"/>
                <w:color w:val="212529"/>
                <w:sz w:val="16"/>
                <w:szCs w:val="16"/>
              </w:rPr>
              <w:t> Minor</w:t>
            </w:r>
          </w:p>
        </w:tc>
      </w:tr>
      <w:tr w:rsidR="00E33C89" w:rsidRPr="00E33C89" w14:paraId="735034C4" w14:textId="77777777" w:rsidTr="00E33C89">
        <w:tc>
          <w:tcPr>
            <w:tcW w:w="2501" w:type="pct"/>
          </w:tcPr>
          <w:p w14:paraId="2834B54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Seavington St Mary</w:t>
            </w:r>
            <w:r w:rsidRPr="00E33C89">
              <w:rPr>
                <w:rFonts w:cstheme="minorHAnsi"/>
                <w:color w:val="212529"/>
                <w:sz w:val="16"/>
                <w:szCs w:val="16"/>
              </w:rPr>
              <w:t> Hybrid Minor</w:t>
            </w:r>
          </w:p>
        </w:tc>
        <w:tc>
          <w:tcPr>
            <w:tcW w:w="2499" w:type="pct"/>
          </w:tcPr>
          <w:p w14:paraId="091B31BF"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Seavington St Mary</w:t>
            </w:r>
            <w:r w:rsidRPr="00E33C89">
              <w:rPr>
                <w:rFonts w:cstheme="minorHAnsi"/>
                <w:color w:val="212529"/>
                <w:sz w:val="16"/>
                <w:szCs w:val="16"/>
              </w:rPr>
              <w:t> Minor</w:t>
            </w:r>
          </w:p>
        </w:tc>
      </w:tr>
      <w:tr w:rsidR="00E33C89" w:rsidRPr="00E33C89" w14:paraId="66F7CB5B" w14:textId="77777777" w:rsidTr="00E33C89">
        <w:tc>
          <w:tcPr>
            <w:tcW w:w="2501" w:type="pct"/>
          </w:tcPr>
          <w:p w14:paraId="67052EDF"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Seconds Out</w:t>
            </w:r>
            <w:r w:rsidRPr="00E33C89">
              <w:rPr>
                <w:rFonts w:cstheme="minorHAnsi"/>
                <w:color w:val="212529"/>
                <w:sz w:val="16"/>
                <w:szCs w:val="16"/>
              </w:rPr>
              <w:t> Differential Little Hybrid Maximus</w:t>
            </w:r>
          </w:p>
        </w:tc>
        <w:tc>
          <w:tcPr>
            <w:tcW w:w="2499" w:type="pct"/>
          </w:tcPr>
          <w:p w14:paraId="4CE421F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Seconds Out</w:t>
            </w:r>
            <w:r w:rsidRPr="00E33C89">
              <w:rPr>
                <w:rFonts w:cstheme="minorHAnsi"/>
                <w:color w:val="212529"/>
                <w:sz w:val="16"/>
                <w:szCs w:val="16"/>
              </w:rPr>
              <w:t> Differential Maximus</w:t>
            </w:r>
          </w:p>
        </w:tc>
      </w:tr>
      <w:tr w:rsidR="00E33C89" w:rsidRPr="00E33C89" w14:paraId="5C98F74A" w14:textId="77777777" w:rsidTr="00E33C89">
        <w:tc>
          <w:tcPr>
            <w:tcW w:w="2501" w:type="pct"/>
          </w:tcPr>
          <w:p w14:paraId="4B415EF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Sedlescombe under Cambridge</w:t>
            </w:r>
            <w:r w:rsidRPr="00E33C89">
              <w:rPr>
                <w:rFonts w:cstheme="minorHAnsi"/>
                <w:color w:val="212529"/>
                <w:sz w:val="16"/>
                <w:szCs w:val="16"/>
              </w:rPr>
              <w:t> Little Hybrid Minor</w:t>
            </w:r>
          </w:p>
        </w:tc>
        <w:tc>
          <w:tcPr>
            <w:tcW w:w="2499" w:type="pct"/>
          </w:tcPr>
          <w:p w14:paraId="25E4FBB4"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Sedlescombe under Cambridge</w:t>
            </w:r>
            <w:r w:rsidRPr="00E33C89">
              <w:rPr>
                <w:rFonts w:cstheme="minorHAnsi"/>
                <w:color w:val="212529"/>
                <w:sz w:val="16"/>
                <w:szCs w:val="16"/>
              </w:rPr>
              <w:t> Minor</w:t>
            </w:r>
          </w:p>
        </w:tc>
      </w:tr>
      <w:tr w:rsidR="00E33C89" w:rsidRPr="00E33C89" w14:paraId="6803A139" w14:textId="77777777" w:rsidTr="00E33C89">
        <w:tc>
          <w:tcPr>
            <w:tcW w:w="2501" w:type="pct"/>
          </w:tcPr>
          <w:p w14:paraId="7353B5F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 Cyr</w:t>
            </w:r>
            <w:r w:rsidRPr="00E33C89">
              <w:rPr>
                <w:rFonts w:cstheme="minorHAnsi"/>
                <w:color w:val="212529"/>
                <w:sz w:val="16"/>
                <w:szCs w:val="16"/>
              </w:rPr>
              <w:t> Hybrid Doubles</w:t>
            </w:r>
          </w:p>
        </w:tc>
        <w:tc>
          <w:tcPr>
            <w:tcW w:w="2499" w:type="pct"/>
          </w:tcPr>
          <w:p w14:paraId="6D79782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 Cyr</w:t>
            </w:r>
            <w:r w:rsidRPr="00E33C89">
              <w:rPr>
                <w:rFonts w:cstheme="minorHAnsi"/>
                <w:color w:val="212529"/>
                <w:sz w:val="16"/>
                <w:szCs w:val="16"/>
              </w:rPr>
              <w:t> Doubles</w:t>
            </w:r>
          </w:p>
        </w:tc>
      </w:tr>
      <w:tr w:rsidR="00E33C89" w:rsidRPr="00E33C89" w14:paraId="74F853B2" w14:textId="77777777" w:rsidTr="00E33C89">
        <w:tc>
          <w:tcPr>
            <w:tcW w:w="2501" w:type="pct"/>
          </w:tcPr>
          <w:p w14:paraId="6E4CE9EF"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 David's Guild Annual Outing</w:t>
            </w:r>
            <w:r w:rsidRPr="00E33C89">
              <w:rPr>
                <w:rFonts w:cstheme="minorHAnsi"/>
                <w:color w:val="212529"/>
                <w:sz w:val="16"/>
                <w:szCs w:val="16"/>
              </w:rPr>
              <w:t> Hybrid Minor</w:t>
            </w:r>
          </w:p>
        </w:tc>
        <w:tc>
          <w:tcPr>
            <w:tcW w:w="2499" w:type="pct"/>
          </w:tcPr>
          <w:p w14:paraId="17B77B0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 David's Guild Annual Outing</w:t>
            </w:r>
            <w:r w:rsidRPr="00E33C89">
              <w:rPr>
                <w:rFonts w:cstheme="minorHAnsi"/>
                <w:color w:val="212529"/>
                <w:sz w:val="16"/>
                <w:szCs w:val="16"/>
              </w:rPr>
              <w:t> Minor</w:t>
            </w:r>
          </w:p>
        </w:tc>
      </w:tr>
      <w:tr w:rsidR="00E33C89" w:rsidRPr="00E33C89" w14:paraId="7CAF395B" w14:textId="77777777" w:rsidTr="00E33C89">
        <w:tc>
          <w:tcPr>
            <w:tcW w:w="2501" w:type="pct"/>
          </w:tcPr>
          <w:p w14:paraId="75AFD9C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 Hilda's College</w:t>
            </w:r>
            <w:r w:rsidRPr="00E33C89">
              <w:rPr>
                <w:rFonts w:cstheme="minorHAnsi"/>
                <w:color w:val="212529"/>
                <w:sz w:val="16"/>
                <w:szCs w:val="16"/>
              </w:rPr>
              <w:t> Hybrid Minor</w:t>
            </w:r>
          </w:p>
        </w:tc>
        <w:tc>
          <w:tcPr>
            <w:tcW w:w="2499" w:type="pct"/>
          </w:tcPr>
          <w:p w14:paraId="7642D340"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 Hilda's College</w:t>
            </w:r>
            <w:r w:rsidRPr="00E33C89">
              <w:rPr>
                <w:rFonts w:cstheme="minorHAnsi"/>
                <w:color w:val="212529"/>
                <w:sz w:val="16"/>
                <w:szCs w:val="16"/>
              </w:rPr>
              <w:t> Minor</w:t>
            </w:r>
          </w:p>
        </w:tc>
      </w:tr>
      <w:tr w:rsidR="00E33C89" w:rsidRPr="00E33C89" w14:paraId="26040FD7" w14:textId="77777777" w:rsidTr="00E33C89">
        <w:tc>
          <w:tcPr>
            <w:tcW w:w="2501" w:type="pct"/>
          </w:tcPr>
          <w:p w14:paraId="693842A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 Hugh's College</w:t>
            </w:r>
            <w:r w:rsidRPr="00E33C89">
              <w:rPr>
                <w:rFonts w:cstheme="minorHAnsi"/>
                <w:color w:val="212529"/>
                <w:sz w:val="16"/>
                <w:szCs w:val="16"/>
              </w:rPr>
              <w:t> Hybrid Minor</w:t>
            </w:r>
          </w:p>
        </w:tc>
        <w:tc>
          <w:tcPr>
            <w:tcW w:w="2499" w:type="pct"/>
          </w:tcPr>
          <w:p w14:paraId="2E62F95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 Hugh's College</w:t>
            </w:r>
            <w:r w:rsidRPr="00E33C89">
              <w:rPr>
                <w:rFonts w:cstheme="minorHAnsi"/>
                <w:color w:val="212529"/>
                <w:sz w:val="16"/>
                <w:szCs w:val="16"/>
              </w:rPr>
              <w:t> Minor</w:t>
            </w:r>
          </w:p>
        </w:tc>
      </w:tr>
      <w:tr w:rsidR="00E33C89" w:rsidRPr="00E33C89" w14:paraId="3B767159" w14:textId="77777777" w:rsidTr="00E33C89">
        <w:tc>
          <w:tcPr>
            <w:tcW w:w="2501" w:type="pct"/>
          </w:tcPr>
          <w:p w14:paraId="04E07C6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Stinchcombe</w:t>
            </w:r>
            <w:r w:rsidRPr="00E33C89">
              <w:rPr>
                <w:rFonts w:cstheme="minorHAnsi"/>
                <w:color w:val="212529"/>
                <w:sz w:val="16"/>
                <w:szCs w:val="16"/>
              </w:rPr>
              <w:t> Hybrid Doubles</w:t>
            </w:r>
          </w:p>
        </w:tc>
        <w:tc>
          <w:tcPr>
            <w:tcW w:w="2499" w:type="pct"/>
          </w:tcPr>
          <w:p w14:paraId="3311585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Stinchcombe</w:t>
            </w:r>
            <w:r w:rsidRPr="00E33C89">
              <w:rPr>
                <w:rFonts w:cstheme="minorHAnsi"/>
                <w:color w:val="212529"/>
                <w:sz w:val="16"/>
                <w:szCs w:val="16"/>
              </w:rPr>
              <w:t> Doubles</w:t>
            </w:r>
          </w:p>
        </w:tc>
      </w:tr>
      <w:tr w:rsidR="00E33C89" w:rsidRPr="00E33C89" w14:paraId="53CAF5B5" w14:textId="77777777" w:rsidTr="00E33C89">
        <w:tc>
          <w:tcPr>
            <w:tcW w:w="2501" w:type="pct"/>
          </w:tcPr>
          <w:p w14:paraId="49E72D3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Cambridge</w:t>
            </w:r>
            <w:r w:rsidRPr="00E33C89">
              <w:rPr>
                <w:rFonts w:cstheme="minorHAnsi"/>
                <w:color w:val="212529"/>
                <w:sz w:val="16"/>
                <w:szCs w:val="16"/>
              </w:rPr>
              <w:t> Little Hybrid Minor</w:t>
            </w:r>
          </w:p>
        </w:tc>
        <w:tc>
          <w:tcPr>
            <w:tcW w:w="2499" w:type="pct"/>
          </w:tcPr>
          <w:p w14:paraId="44BE4E34"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Cambridge</w:t>
            </w:r>
            <w:r w:rsidRPr="00E33C89">
              <w:rPr>
                <w:rFonts w:cstheme="minorHAnsi"/>
                <w:color w:val="212529"/>
                <w:sz w:val="16"/>
                <w:szCs w:val="16"/>
              </w:rPr>
              <w:t> Minor</w:t>
            </w:r>
          </w:p>
        </w:tc>
      </w:tr>
      <w:tr w:rsidR="00E33C89" w:rsidRPr="00E33C89" w14:paraId="1C2E3BAB" w14:textId="77777777" w:rsidTr="00E33C89">
        <w:tc>
          <w:tcPr>
            <w:tcW w:w="2501" w:type="pct"/>
          </w:tcPr>
          <w:p w14:paraId="2C41124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S1</w:t>
            </w:r>
            <w:r w:rsidRPr="00E33C89">
              <w:rPr>
                <w:rFonts w:cstheme="minorHAnsi"/>
                <w:color w:val="212529"/>
                <w:sz w:val="16"/>
                <w:szCs w:val="16"/>
              </w:rPr>
              <w:t> Little Hybrid Minor</w:t>
            </w:r>
          </w:p>
        </w:tc>
        <w:tc>
          <w:tcPr>
            <w:tcW w:w="2499" w:type="pct"/>
          </w:tcPr>
          <w:p w14:paraId="5766C20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S1</w:t>
            </w:r>
            <w:r w:rsidRPr="00E33C89">
              <w:rPr>
                <w:rFonts w:cstheme="minorHAnsi"/>
                <w:color w:val="212529"/>
                <w:sz w:val="16"/>
                <w:szCs w:val="16"/>
              </w:rPr>
              <w:t> Minor</w:t>
            </w:r>
          </w:p>
        </w:tc>
      </w:tr>
      <w:tr w:rsidR="00E33C89" w:rsidRPr="00E33C89" w14:paraId="57162A28" w14:textId="77777777" w:rsidTr="00E33C89">
        <w:tc>
          <w:tcPr>
            <w:tcW w:w="2501" w:type="pct"/>
          </w:tcPr>
          <w:p w14:paraId="34B3E0A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S2</w:t>
            </w:r>
            <w:r w:rsidRPr="00E33C89">
              <w:rPr>
                <w:rFonts w:cstheme="minorHAnsi"/>
                <w:color w:val="212529"/>
                <w:sz w:val="16"/>
                <w:szCs w:val="16"/>
              </w:rPr>
              <w:t> Little Hybrid Minor</w:t>
            </w:r>
          </w:p>
        </w:tc>
        <w:tc>
          <w:tcPr>
            <w:tcW w:w="2499" w:type="pct"/>
          </w:tcPr>
          <w:p w14:paraId="73BDE564"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S2</w:t>
            </w:r>
            <w:r w:rsidRPr="00E33C89">
              <w:rPr>
                <w:rFonts w:cstheme="minorHAnsi"/>
                <w:color w:val="212529"/>
                <w:sz w:val="16"/>
                <w:szCs w:val="16"/>
              </w:rPr>
              <w:t> Minor</w:t>
            </w:r>
          </w:p>
        </w:tc>
      </w:tr>
      <w:tr w:rsidR="00E33C89" w:rsidRPr="00E33C89" w14:paraId="0C6919EB" w14:textId="77777777" w:rsidTr="00E33C89">
        <w:tc>
          <w:tcPr>
            <w:tcW w:w="2501" w:type="pct"/>
          </w:tcPr>
          <w:p w14:paraId="085C320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S5</w:t>
            </w:r>
            <w:r w:rsidRPr="00E33C89">
              <w:rPr>
                <w:rFonts w:cstheme="minorHAnsi"/>
                <w:color w:val="212529"/>
                <w:sz w:val="16"/>
                <w:szCs w:val="16"/>
              </w:rPr>
              <w:t> Little Hybrid Minor</w:t>
            </w:r>
          </w:p>
        </w:tc>
        <w:tc>
          <w:tcPr>
            <w:tcW w:w="2499" w:type="pct"/>
          </w:tcPr>
          <w:p w14:paraId="53F8D75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S5</w:t>
            </w:r>
            <w:r w:rsidRPr="00E33C89">
              <w:rPr>
                <w:rFonts w:cstheme="minorHAnsi"/>
                <w:color w:val="212529"/>
                <w:sz w:val="16"/>
                <w:szCs w:val="16"/>
              </w:rPr>
              <w:t> Minor</w:t>
            </w:r>
          </w:p>
        </w:tc>
      </w:tr>
      <w:tr w:rsidR="00E33C89" w:rsidRPr="00E33C89" w14:paraId="27CAB964" w14:textId="77777777" w:rsidTr="00E33C89">
        <w:tc>
          <w:tcPr>
            <w:tcW w:w="2501" w:type="pct"/>
          </w:tcPr>
          <w:p w14:paraId="3713F78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S6</w:t>
            </w:r>
            <w:r w:rsidRPr="00E33C89">
              <w:rPr>
                <w:rFonts w:cstheme="minorHAnsi"/>
                <w:color w:val="212529"/>
                <w:sz w:val="16"/>
                <w:szCs w:val="16"/>
              </w:rPr>
              <w:t> Little Hybrid Minor</w:t>
            </w:r>
          </w:p>
        </w:tc>
        <w:tc>
          <w:tcPr>
            <w:tcW w:w="2499" w:type="pct"/>
          </w:tcPr>
          <w:p w14:paraId="140BE7D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Stotfold over S6</w:t>
            </w:r>
            <w:r w:rsidRPr="00E33C89">
              <w:rPr>
                <w:rFonts w:cstheme="minorHAnsi"/>
                <w:color w:val="212529"/>
                <w:sz w:val="16"/>
                <w:szCs w:val="16"/>
              </w:rPr>
              <w:t> Minor</w:t>
            </w:r>
          </w:p>
        </w:tc>
      </w:tr>
      <w:tr w:rsidR="00E33C89" w:rsidRPr="00E33C89" w14:paraId="24EA2A49" w14:textId="77777777" w:rsidTr="00E33C89">
        <w:tc>
          <w:tcPr>
            <w:tcW w:w="2501" w:type="pct"/>
          </w:tcPr>
          <w:p w14:paraId="2736FC5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Sulgrave</w:t>
            </w:r>
            <w:r w:rsidRPr="00E33C89">
              <w:rPr>
                <w:rFonts w:cstheme="minorHAnsi"/>
                <w:color w:val="212529"/>
                <w:sz w:val="16"/>
                <w:szCs w:val="16"/>
              </w:rPr>
              <w:t> Hybrid Minor</w:t>
            </w:r>
          </w:p>
        </w:tc>
        <w:tc>
          <w:tcPr>
            <w:tcW w:w="2499" w:type="pct"/>
          </w:tcPr>
          <w:p w14:paraId="037B1BE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Sulgrave</w:t>
            </w:r>
            <w:r w:rsidRPr="00E33C89">
              <w:rPr>
                <w:rFonts w:cstheme="minorHAnsi"/>
                <w:color w:val="212529"/>
                <w:sz w:val="16"/>
                <w:szCs w:val="16"/>
              </w:rPr>
              <w:t> Minor</w:t>
            </w:r>
          </w:p>
        </w:tc>
      </w:tr>
      <w:tr w:rsidR="00E33C89" w:rsidRPr="00E33C89" w14:paraId="1AA72057" w14:textId="77777777" w:rsidTr="00E33C89">
        <w:tc>
          <w:tcPr>
            <w:tcW w:w="2501" w:type="pct"/>
          </w:tcPr>
          <w:p w14:paraId="4665034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Syon Gipsy</w:t>
            </w:r>
            <w:r w:rsidRPr="00E33C89">
              <w:rPr>
                <w:rFonts w:cstheme="minorHAnsi"/>
                <w:color w:val="212529"/>
                <w:sz w:val="16"/>
                <w:szCs w:val="16"/>
              </w:rPr>
              <w:t> Hybrid Royal</w:t>
            </w:r>
          </w:p>
        </w:tc>
        <w:tc>
          <w:tcPr>
            <w:tcW w:w="2499" w:type="pct"/>
          </w:tcPr>
          <w:p w14:paraId="2C3C26B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Syon Gipsy</w:t>
            </w:r>
            <w:r w:rsidRPr="00E33C89">
              <w:rPr>
                <w:rFonts w:cstheme="minorHAnsi"/>
                <w:color w:val="212529"/>
                <w:sz w:val="16"/>
                <w:szCs w:val="16"/>
              </w:rPr>
              <w:t> Royal</w:t>
            </w:r>
          </w:p>
        </w:tc>
      </w:tr>
      <w:tr w:rsidR="00E33C89" w:rsidRPr="00E33C89" w14:paraId="482E567F" w14:textId="77777777" w:rsidTr="00E33C89">
        <w:tc>
          <w:tcPr>
            <w:tcW w:w="2501" w:type="pct"/>
          </w:tcPr>
          <w:p w14:paraId="189070D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Tetley's Smoothflow</w:t>
            </w:r>
            <w:r w:rsidRPr="00E33C89">
              <w:rPr>
                <w:rFonts w:cstheme="minorHAnsi"/>
                <w:color w:val="212529"/>
                <w:sz w:val="16"/>
                <w:szCs w:val="16"/>
              </w:rPr>
              <w:t> Differential Hybrid Minor</w:t>
            </w:r>
          </w:p>
        </w:tc>
        <w:tc>
          <w:tcPr>
            <w:tcW w:w="2499" w:type="pct"/>
          </w:tcPr>
          <w:p w14:paraId="78469E2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Tetley's Smoothflow</w:t>
            </w:r>
            <w:r w:rsidRPr="00E33C89">
              <w:rPr>
                <w:rFonts w:cstheme="minorHAnsi"/>
                <w:color w:val="212529"/>
                <w:sz w:val="16"/>
                <w:szCs w:val="16"/>
              </w:rPr>
              <w:t> Differential Minor</w:t>
            </w:r>
          </w:p>
        </w:tc>
      </w:tr>
      <w:tr w:rsidR="00E33C89" w:rsidRPr="00E33C89" w14:paraId="505EF6A3" w14:textId="77777777" w:rsidTr="00E33C89">
        <w:tc>
          <w:tcPr>
            <w:tcW w:w="2501" w:type="pct"/>
          </w:tcPr>
          <w:p w14:paraId="34B92A9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 xml:space="preserve">To </w:t>
            </w:r>
            <w:proofErr w:type="gramStart"/>
            <w:r w:rsidRPr="00E33C89">
              <w:rPr>
                <w:rFonts w:cstheme="minorHAnsi"/>
                <w:b/>
                <w:bCs/>
                <w:color w:val="212529"/>
                <w:sz w:val="16"/>
                <w:szCs w:val="16"/>
              </w:rPr>
              <w:t>The</w:t>
            </w:r>
            <w:proofErr w:type="gramEnd"/>
            <w:r w:rsidRPr="00E33C89">
              <w:rPr>
                <w:rFonts w:cstheme="minorHAnsi"/>
                <w:b/>
                <w:bCs/>
                <w:color w:val="212529"/>
                <w:sz w:val="16"/>
                <w:szCs w:val="16"/>
              </w:rPr>
              <w:t xml:space="preserve"> Devil</w:t>
            </w:r>
            <w:r w:rsidRPr="00E33C89">
              <w:rPr>
                <w:rFonts w:cstheme="minorHAnsi"/>
                <w:color w:val="212529"/>
                <w:sz w:val="16"/>
                <w:szCs w:val="16"/>
              </w:rPr>
              <w:t> Hybrid Minor</w:t>
            </w:r>
          </w:p>
        </w:tc>
        <w:tc>
          <w:tcPr>
            <w:tcW w:w="2499" w:type="pct"/>
          </w:tcPr>
          <w:p w14:paraId="3EA4B92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 xml:space="preserve">To </w:t>
            </w:r>
            <w:proofErr w:type="gramStart"/>
            <w:r w:rsidRPr="00E33C89">
              <w:rPr>
                <w:rFonts w:cstheme="minorHAnsi"/>
                <w:b/>
                <w:bCs/>
                <w:color w:val="212529"/>
                <w:sz w:val="16"/>
                <w:szCs w:val="16"/>
              </w:rPr>
              <w:t>The</w:t>
            </w:r>
            <w:proofErr w:type="gramEnd"/>
            <w:r w:rsidRPr="00E33C89">
              <w:rPr>
                <w:rFonts w:cstheme="minorHAnsi"/>
                <w:b/>
                <w:bCs/>
                <w:color w:val="212529"/>
                <w:sz w:val="16"/>
                <w:szCs w:val="16"/>
              </w:rPr>
              <w:t xml:space="preserve"> Devil</w:t>
            </w:r>
            <w:r w:rsidRPr="00E33C89">
              <w:rPr>
                <w:rFonts w:cstheme="minorHAnsi"/>
                <w:color w:val="212529"/>
                <w:sz w:val="16"/>
                <w:szCs w:val="16"/>
              </w:rPr>
              <w:t> Minor</w:t>
            </w:r>
          </w:p>
        </w:tc>
      </w:tr>
      <w:tr w:rsidR="00E33C89" w:rsidRPr="00E33C89" w14:paraId="7EDF4429" w14:textId="77777777" w:rsidTr="00E33C89">
        <w:tc>
          <w:tcPr>
            <w:tcW w:w="2501" w:type="pct"/>
          </w:tcPr>
          <w:p w14:paraId="6628A84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Top</w:t>
            </w:r>
            <w:r w:rsidRPr="00E33C89">
              <w:rPr>
                <w:rFonts w:cstheme="minorHAnsi"/>
                <w:color w:val="212529"/>
                <w:sz w:val="16"/>
                <w:szCs w:val="16"/>
              </w:rPr>
              <w:t> Little Hybrid Maximus</w:t>
            </w:r>
          </w:p>
        </w:tc>
        <w:tc>
          <w:tcPr>
            <w:tcW w:w="2499" w:type="pct"/>
          </w:tcPr>
          <w:p w14:paraId="40CC763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Top</w:t>
            </w:r>
            <w:r w:rsidRPr="00E33C89">
              <w:rPr>
                <w:rFonts w:cstheme="minorHAnsi"/>
                <w:color w:val="212529"/>
                <w:sz w:val="16"/>
                <w:szCs w:val="16"/>
              </w:rPr>
              <w:t> Maximus</w:t>
            </w:r>
          </w:p>
        </w:tc>
      </w:tr>
      <w:tr w:rsidR="00E33C89" w:rsidRPr="00E33C89" w14:paraId="30E727D1" w14:textId="77777777" w:rsidTr="00E33C89">
        <w:tc>
          <w:tcPr>
            <w:tcW w:w="2501" w:type="pct"/>
          </w:tcPr>
          <w:p w14:paraId="5646DD97"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Twywell</w:t>
            </w:r>
            <w:r w:rsidRPr="00E33C89">
              <w:rPr>
                <w:rFonts w:cstheme="minorHAnsi"/>
                <w:color w:val="212529"/>
                <w:sz w:val="16"/>
                <w:szCs w:val="16"/>
              </w:rPr>
              <w:t> Hybrid Minor</w:t>
            </w:r>
          </w:p>
        </w:tc>
        <w:tc>
          <w:tcPr>
            <w:tcW w:w="2499" w:type="pct"/>
          </w:tcPr>
          <w:p w14:paraId="77AFDE1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Twywell</w:t>
            </w:r>
            <w:r w:rsidRPr="00E33C89">
              <w:rPr>
                <w:rFonts w:cstheme="minorHAnsi"/>
                <w:color w:val="212529"/>
                <w:sz w:val="16"/>
                <w:szCs w:val="16"/>
              </w:rPr>
              <w:t> Minor</w:t>
            </w:r>
          </w:p>
        </w:tc>
      </w:tr>
      <w:tr w:rsidR="00E33C89" w:rsidRPr="00E33C89" w14:paraId="0784A6B1" w14:textId="77777777" w:rsidTr="00E33C89">
        <w:tc>
          <w:tcPr>
            <w:tcW w:w="2501" w:type="pct"/>
          </w:tcPr>
          <w:p w14:paraId="2EEF374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U-Dub</w:t>
            </w:r>
            <w:r w:rsidRPr="00E33C89">
              <w:rPr>
                <w:rFonts w:cstheme="minorHAnsi"/>
                <w:color w:val="212529"/>
                <w:sz w:val="16"/>
                <w:szCs w:val="16"/>
              </w:rPr>
              <w:t> Hybrid Doubles</w:t>
            </w:r>
          </w:p>
        </w:tc>
        <w:tc>
          <w:tcPr>
            <w:tcW w:w="2499" w:type="pct"/>
          </w:tcPr>
          <w:p w14:paraId="2A29253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U-Dub</w:t>
            </w:r>
            <w:r w:rsidRPr="00E33C89">
              <w:rPr>
                <w:rFonts w:cstheme="minorHAnsi"/>
                <w:color w:val="212529"/>
                <w:sz w:val="16"/>
                <w:szCs w:val="16"/>
              </w:rPr>
              <w:t> Doubles</w:t>
            </w:r>
          </w:p>
        </w:tc>
      </w:tr>
      <w:tr w:rsidR="00E33C89" w:rsidRPr="00E33C89" w14:paraId="0A1973C2" w14:textId="77777777" w:rsidTr="00E33C89">
        <w:tc>
          <w:tcPr>
            <w:tcW w:w="2501" w:type="pct"/>
          </w:tcPr>
          <w:p w14:paraId="06FB784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Wadenhoe</w:t>
            </w:r>
            <w:r w:rsidRPr="00E33C89">
              <w:rPr>
                <w:rFonts w:cstheme="minorHAnsi"/>
                <w:color w:val="212529"/>
                <w:sz w:val="16"/>
                <w:szCs w:val="16"/>
              </w:rPr>
              <w:t> Hybrid Minor</w:t>
            </w:r>
          </w:p>
        </w:tc>
        <w:tc>
          <w:tcPr>
            <w:tcW w:w="2499" w:type="pct"/>
          </w:tcPr>
          <w:p w14:paraId="7841A9B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Wadenhoe</w:t>
            </w:r>
            <w:r w:rsidRPr="00E33C89">
              <w:rPr>
                <w:rFonts w:cstheme="minorHAnsi"/>
                <w:color w:val="212529"/>
                <w:sz w:val="16"/>
                <w:szCs w:val="16"/>
              </w:rPr>
              <w:t> Minor</w:t>
            </w:r>
          </w:p>
        </w:tc>
      </w:tr>
      <w:tr w:rsidR="00E33C89" w:rsidRPr="00E33C89" w14:paraId="2E0D8662" w14:textId="77777777" w:rsidTr="00E33C89">
        <w:tc>
          <w:tcPr>
            <w:tcW w:w="2501" w:type="pct"/>
          </w:tcPr>
          <w:p w14:paraId="0D7A80A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Wadham College</w:t>
            </w:r>
            <w:r w:rsidRPr="00E33C89">
              <w:rPr>
                <w:rFonts w:cstheme="minorHAnsi"/>
                <w:color w:val="212529"/>
                <w:sz w:val="16"/>
                <w:szCs w:val="16"/>
              </w:rPr>
              <w:t> Hybrid Minor</w:t>
            </w:r>
          </w:p>
        </w:tc>
        <w:tc>
          <w:tcPr>
            <w:tcW w:w="2499" w:type="pct"/>
          </w:tcPr>
          <w:p w14:paraId="2FA6D38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Wadham College</w:t>
            </w:r>
            <w:r w:rsidRPr="00E33C89">
              <w:rPr>
                <w:rFonts w:cstheme="minorHAnsi"/>
                <w:color w:val="212529"/>
                <w:sz w:val="16"/>
                <w:szCs w:val="16"/>
              </w:rPr>
              <w:t> Minor</w:t>
            </w:r>
          </w:p>
        </w:tc>
      </w:tr>
      <w:tr w:rsidR="00E33C89" w:rsidRPr="00E33C89" w14:paraId="37A8C63D" w14:textId="77777777" w:rsidTr="00E33C89">
        <w:tc>
          <w:tcPr>
            <w:tcW w:w="2501" w:type="pct"/>
          </w:tcPr>
          <w:p w14:paraId="57E93B1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Warkton</w:t>
            </w:r>
            <w:r w:rsidRPr="00E33C89">
              <w:rPr>
                <w:rFonts w:cstheme="minorHAnsi"/>
                <w:color w:val="212529"/>
                <w:sz w:val="16"/>
                <w:szCs w:val="16"/>
              </w:rPr>
              <w:t> Hybrid Minor</w:t>
            </w:r>
          </w:p>
        </w:tc>
        <w:tc>
          <w:tcPr>
            <w:tcW w:w="2499" w:type="pct"/>
          </w:tcPr>
          <w:p w14:paraId="298D956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Warkton</w:t>
            </w:r>
            <w:r w:rsidRPr="00E33C89">
              <w:rPr>
                <w:rFonts w:cstheme="minorHAnsi"/>
                <w:color w:val="212529"/>
                <w:sz w:val="16"/>
                <w:szCs w:val="16"/>
              </w:rPr>
              <w:t> Minor</w:t>
            </w:r>
          </w:p>
        </w:tc>
      </w:tr>
      <w:tr w:rsidR="00E33C89" w:rsidRPr="00E33C89" w14:paraId="405C1309" w14:textId="77777777" w:rsidTr="00E33C89">
        <w:tc>
          <w:tcPr>
            <w:tcW w:w="2501" w:type="pct"/>
          </w:tcPr>
          <w:p w14:paraId="60C9F2BE"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Wee Willie Winkie</w:t>
            </w:r>
            <w:r w:rsidRPr="00E33C89">
              <w:rPr>
                <w:rFonts w:cstheme="minorHAnsi"/>
                <w:color w:val="212529"/>
                <w:sz w:val="16"/>
                <w:szCs w:val="16"/>
              </w:rPr>
              <w:t> Hybrid Maximus</w:t>
            </w:r>
          </w:p>
        </w:tc>
        <w:tc>
          <w:tcPr>
            <w:tcW w:w="2499" w:type="pct"/>
          </w:tcPr>
          <w:p w14:paraId="3E72420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Wee Willie Winkie</w:t>
            </w:r>
            <w:r w:rsidRPr="00E33C89">
              <w:rPr>
                <w:rFonts w:cstheme="minorHAnsi"/>
                <w:color w:val="212529"/>
                <w:sz w:val="16"/>
                <w:szCs w:val="16"/>
              </w:rPr>
              <w:t> Maximus</w:t>
            </w:r>
          </w:p>
        </w:tc>
      </w:tr>
      <w:tr w:rsidR="00E33C89" w:rsidRPr="00E33C89" w14:paraId="1D8EF696" w14:textId="77777777" w:rsidTr="00E33C89">
        <w:tc>
          <w:tcPr>
            <w:tcW w:w="2501" w:type="pct"/>
          </w:tcPr>
          <w:p w14:paraId="275309D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Welford</w:t>
            </w:r>
            <w:r w:rsidRPr="00E33C89">
              <w:rPr>
                <w:rFonts w:cstheme="minorHAnsi"/>
                <w:color w:val="212529"/>
                <w:sz w:val="16"/>
                <w:szCs w:val="16"/>
              </w:rPr>
              <w:t> Hybrid Major</w:t>
            </w:r>
          </w:p>
        </w:tc>
        <w:tc>
          <w:tcPr>
            <w:tcW w:w="2499" w:type="pct"/>
          </w:tcPr>
          <w:p w14:paraId="37ADB1E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Welford</w:t>
            </w:r>
            <w:r w:rsidRPr="00E33C89">
              <w:rPr>
                <w:rFonts w:cstheme="minorHAnsi"/>
                <w:color w:val="212529"/>
                <w:sz w:val="16"/>
                <w:szCs w:val="16"/>
              </w:rPr>
              <w:t> Major</w:t>
            </w:r>
          </w:p>
        </w:tc>
      </w:tr>
      <w:tr w:rsidR="00E33C89" w:rsidRPr="00E33C89" w14:paraId="48D0FA3B" w14:textId="77777777" w:rsidTr="00E33C89">
        <w:tc>
          <w:tcPr>
            <w:tcW w:w="2501" w:type="pct"/>
          </w:tcPr>
          <w:p w14:paraId="1096A22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Whilton</w:t>
            </w:r>
            <w:r w:rsidRPr="00E33C89">
              <w:rPr>
                <w:rFonts w:cstheme="minorHAnsi"/>
                <w:color w:val="212529"/>
                <w:sz w:val="16"/>
                <w:szCs w:val="16"/>
              </w:rPr>
              <w:t> Hybrid Major</w:t>
            </w:r>
          </w:p>
        </w:tc>
        <w:tc>
          <w:tcPr>
            <w:tcW w:w="2499" w:type="pct"/>
          </w:tcPr>
          <w:p w14:paraId="7DD7547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Whilton</w:t>
            </w:r>
            <w:r w:rsidRPr="00E33C89">
              <w:rPr>
                <w:rFonts w:cstheme="minorHAnsi"/>
                <w:color w:val="212529"/>
                <w:sz w:val="16"/>
                <w:szCs w:val="16"/>
              </w:rPr>
              <w:t> Major</w:t>
            </w:r>
          </w:p>
        </w:tc>
      </w:tr>
      <w:tr w:rsidR="00E33C89" w:rsidRPr="00E33C89" w14:paraId="06996FCD" w14:textId="77777777" w:rsidTr="00E33C89">
        <w:tc>
          <w:tcPr>
            <w:tcW w:w="2501" w:type="pct"/>
          </w:tcPr>
          <w:p w14:paraId="141C738A"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Wicken</w:t>
            </w:r>
            <w:r w:rsidRPr="00E33C89">
              <w:rPr>
                <w:rFonts w:cstheme="minorHAnsi"/>
                <w:color w:val="212529"/>
                <w:sz w:val="16"/>
                <w:szCs w:val="16"/>
              </w:rPr>
              <w:t> Hybrid Major</w:t>
            </w:r>
          </w:p>
        </w:tc>
        <w:tc>
          <w:tcPr>
            <w:tcW w:w="2499" w:type="pct"/>
          </w:tcPr>
          <w:p w14:paraId="2289414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Wicken</w:t>
            </w:r>
            <w:r w:rsidRPr="00E33C89">
              <w:rPr>
                <w:rFonts w:cstheme="minorHAnsi"/>
                <w:color w:val="212529"/>
                <w:sz w:val="16"/>
                <w:szCs w:val="16"/>
              </w:rPr>
              <w:t> Major</w:t>
            </w:r>
          </w:p>
        </w:tc>
      </w:tr>
      <w:tr w:rsidR="00E33C89" w:rsidRPr="00E33C89" w14:paraId="07DA0276" w14:textId="77777777" w:rsidTr="00E33C89">
        <w:tc>
          <w:tcPr>
            <w:tcW w:w="2501" w:type="pct"/>
          </w:tcPr>
          <w:p w14:paraId="4762B16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Wollaston</w:t>
            </w:r>
            <w:r w:rsidRPr="00E33C89">
              <w:rPr>
                <w:rFonts w:cstheme="minorHAnsi"/>
                <w:color w:val="212529"/>
                <w:sz w:val="16"/>
                <w:szCs w:val="16"/>
              </w:rPr>
              <w:t> Hybrid Minor</w:t>
            </w:r>
          </w:p>
        </w:tc>
        <w:tc>
          <w:tcPr>
            <w:tcW w:w="2499" w:type="pct"/>
          </w:tcPr>
          <w:p w14:paraId="303BF95C"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Wollaston</w:t>
            </w:r>
            <w:r w:rsidRPr="00E33C89">
              <w:rPr>
                <w:rFonts w:cstheme="minorHAnsi"/>
                <w:color w:val="212529"/>
                <w:sz w:val="16"/>
                <w:szCs w:val="16"/>
              </w:rPr>
              <w:t> Minor</w:t>
            </w:r>
          </w:p>
        </w:tc>
      </w:tr>
      <w:tr w:rsidR="00E33C89" w:rsidRPr="00E33C89" w14:paraId="43DDE1E7" w14:textId="77777777" w:rsidTr="00E33C89">
        <w:tc>
          <w:tcPr>
            <w:tcW w:w="2501" w:type="pct"/>
          </w:tcPr>
          <w:p w14:paraId="519D19A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Worthington Creamflow</w:t>
            </w:r>
            <w:r w:rsidRPr="00E33C89">
              <w:rPr>
                <w:rFonts w:cstheme="minorHAnsi"/>
                <w:color w:val="212529"/>
                <w:sz w:val="16"/>
                <w:szCs w:val="16"/>
              </w:rPr>
              <w:t> Differential Hybrid Minor</w:t>
            </w:r>
          </w:p>
        </w:tc>
        <w:tc>
          <w:tcPr>
            <w:tcW w:w="2499" w:type="pct"/>
          </w:tcPr>
          <w:p w14:paraId="12EDB24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Worthington Creamflow</w:t>
            </w:r>
            <w:r w:rsidRPr="00E33C89">
              <w:rPr>
                <w:rFonts w:cstheme="minorHAnsi"/>
                <w:color w:val="212529"/>
                <w:sz w:val="16"/>
                <w:szCs w:val="16"/>
              </w:rPr>
              <w:t> Differential Minor</w:t>
            </w:r>
          </w:p>
        </w:tc>
      </w:tr>
    </w:tbl>
    <w:p w14:paraId="2CCE6783" w14:textId="758B8B1C" w:rsidR="000E6F37" w:rsidRDefault="00AD3A5C" w:rsidP="00E33C89">
      <w:pPr>
        <w:pStyle w:val="Heading2"/>
      </w:pPr>
      <w:r>
        <w:br/>
      </w:r>
      <w:r w:rsidR="000E6F37">
        <w:t>d1) Remove Differential, Little and Hybrid from short course Hybrid methods</w:t>
      </w:r>
    </w:p>
    <w:tbl>
      <w:tblPr>
        <w:tblStyle w:val="TableGrid"/>
        <w:tblW w:w="5000" w:type="pct"/>
        <w:tblLook w:val="04A0" w:firstRow="1" w:lastRow="0" w:firstColumn="1" w:lastColumn="0" w:noHBand="0" w:noVBand="1"/>
      </w:tblPr>
      <w:tblGrid>
        <w:gridCol w:w="4512"/>
        <w:gridCol w:w="4505"/>
      </w:tblGrid>
      <w:tr w:rsidR="00E33C89" w:rsidRPr="00E33C89" w14:paraId="11A28B1E" w14:textId="77777777" w:rsidTr="00E33C89">
        <w:tc>
          <w:tcPr>
            <w:tcW w:w="2502" w:type="pct"/>
          </w:tcPr>
          <w:p w14:paraId="535FBF72" w14:textId="77777777" w:rsidR="00E33C89" w:rsidRPr="00E33C89" w:rsidRDefault="00E33C89" w:rsidP="00AD3A5C">
            <w:pPr>
              <w:shd w:val="clear" w:color="auto" w:fill="FFFFFF"/>
              <w:ind w:left="0" w:firstLine="0"/>
              <w:rPr>
                <w:rFonts w:cstheme="minorHAnsi"/>
                <w:color w:val="212529"/>
                <w:sz w:val="16"/>
                <w:szCs w:val="16"/>
              </w:rPr>
            </w:pPr>
            <w:r w:rsidRPr="00E33C89">
              <w:rPr>
                <w:rStyle w:val="Strong"/>
                <w:rFonts w:cstheme="minorHAnsi"/>
                <w:color w:val="212529"/>
                <w:sz w:val="16"/>
                <w:szCs w:val="16"/>
              </w:rPr>
              <w:t>Method Title</w:t>
            </w:r>
          </w:p>
        </w:tc>
        <w:tc>
          <w:tcPr>
            <w:tcW w:w="2498" w:type="pct"/>
          </w:tcPr>
          <w:p w14:paraId="1B406D01" w14:textId="77777777" w:rsidR="00E33C89" w:rsidRPr="00E33C89" w:rsidRDefault="00E33C89" w:rsidP="00AD3A5C">
            <w:pPr>
              <w:shd w:val="clear" w:color="auto" w:fill="FFFFFF"/>
              <w:ind w:left="0" w:firstLine="0"/>
              <w:rPr>
                <w:rFonts w:cstheme="minorHAnsi"/>
                <w:color w:val="212529"/>
                <w:sz w:val="16"/>
                <w:szCs w:val="16"/>
              </w:rPr>
            </w:pPr>
            <w:r w:rsidRPr="00E33C89">
              <w:rPr>
                <w:rStyle w:val="Strong"/>
                <w:rFonts w:cstheme="minorHAnsi"/>
                <w:color w:val="212529"/>
                <w:sz w:val="16"/>
                <w:szCs w:val="16"/>
              </w:rPr>
              <w:t>Amended Title</w:t>
            </w:r>
          </w:p>
        </w:tc>
      </w:tr>
      <w:tr w:rsidR="00E33C89" w:rsidRPr="00E33C89" w14:paraId="7FDBF37E" w14:textId="77777777" w:rsidTr="00E33C89">
        <w:tc>
          <w:tcPr>
            <w:tcW w:w="2502" w:type="pct"/>
          </w:tcPr>
          <w:p w14:paraId="23BFC9E1"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Charm</w:t>
            </w:r>
            <w:r w:rsidRPr="00E33C89">
              <w:rPr>
                <w:rFonts w:cstheme="minorHAnsi"/>
                <w:color w:val="212529"/>
                <w:sz w:val="16"/>
                <w:szCs w:val="16"/>
              </w:rPr>
              <w:t> Differential Little Hybrid Maximus</w:t>
            </w:r>
          </w:p>
        </w:tc>
        <w:tc>
          <w:tcPr>
            <w:tcW w:w="2498" w:type="pct"/>
          </w:tcPr>
          <w:p w14:paraId="0FB0774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Charm</w:t>
            </w:r>
            <w:r w:rsidRPr="00E33C89">
              <w:rPr>
                <w:rFonts w:cstheme="minorHAnsi"/>
                <w:color w:val="212529"/>
                <w:sz w:val="16"/>
                <w:szCs w:val="16"/>
              </w:rPr>
              <w:t> Maximus</w:t>
            </w:r>
          </w:p>
        </w:tc>
      </w:tr>
      <w:tr w:rsidR="00E33C89" w:rsidRPr="00E33C89" w14:paraId="25F80129" w14:textId="77777777" w:rsidTr="00E33C89">
        <w:tc>
          <w:tcPr>
            <w:tcW w:w="2502" w:type="pct"/>
          </w:tcPr>
          <w:p w14:paraId="341924C8"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Down</w:t>
            </w:r>
            <w:r w:rsidRPr="00E33C89">
              <w:rPr>
                <w:rFonts w:cstheme="minorHAnsi"/>
                <w:color w:val="212529"/>
                <w:sz w:val="16"/>
                <w:szCs w:val="16"/>
              </w:rPr>
              <w:t> Differential Little Hybrid Maximus</w:t>
            </w:r>
          </w:p>
        </w:tc>
        <w:tc>
          <w:tcPr>
            <w:tcW w:w="2498" w:type="pct"/>
          </w:tcPr>
          <w:p w14:paraId="43A4D7CF"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Down</w:t>
            </w:r>
            <w:r w:rsidRPr="00E33C89">
              <w:rPr>
                <w:rFonts w:cstheme="minorHAnsi"/>
                <w:color w:val="212529"/>
                <w:sz w:val="16"/>
                <w:szCs w:val="16"/>
              </w:rPr>
              <w:t> Maximus</w:t>
            </w:r>
          </w:p>
        </w:tc>
      </w:tr>
      <w:tr w:rsidR="00E33C89" w:rsidRPr="00E33C89" w14:paraId="16ECB110" w14:textId="77777777" w:rsidTr="00E33C89">
        <w:tc>
          <w:tcPr>
            <w:tcW w:w="2502" w:type="pct"/>
          </w:tcPr>
          <w:p w14:paraId="36513705"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Meson</w:t>
            </w:r>
            <w:r w:rsidRPr="00E33C89">
              <w:rPr>
                <w:rFonts w:cstheme="minorHAnsi"/>
                <w:color w:val="212529"/>
                <w:sz w:val="16"/>
                <w:szCs w:val="16"/>
              </w:rPr>
              <w:t> Differential Little Hybrid Maximus</w:t>
            </w:r>
          </w:p>
        </w:tc>
        <w:tc>
          <w:tcPr>
            <w:tcW w:w="2498" w:type="pct"/>
          </w:tcPr>
          <w:p w14:paraId="64B88C56"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Meson</w:t>
            </w:r>
            <w:r w:rsidRPr="00E33C89">
              <w:rPr>
                <w:rFonts w:cstheme="minorHAnsi"/>
                <w:color w:val="212529"/>
                <w:sz w:val="16"/>
                <w:szCs w:val="16"/>
              </w:rPr>
              <w:t> Maximus</w:t>
            </w:r>
          </w:p>
        </w:tc>
      </w:tr>
      <w:tr w:rsidR="00E33C89" w:rsidRPr="00E33C89" w14:paraId="6817E1E5" w14:textId="77777777" w:rsidTr="00E33C89">
        <w:tc>
          <w:tcPr>
            <w:tcW w:w="2502" w:type="pct"/>
          </w:tcPr>
          <w:p w14:paraId="115162E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Seven Stars</w:t>
            </w:r>
            <w:r w:rsidRPr="00E33C89">
              <w:rPr>
                <w:rFonts w:cstheme="minorHAnsi"/>
                <w:color w:val="212529"/>
                <w:sz w:val="16"/>
                <w:szCs w:val="16"/>
              </w:rPr>
              <w:t> Differential Little Hybrid Major</w:t>
            </w:r>
          </w:p>
        </w:tc>
        <w:tc>
          <w:tcPr>
            <w:tcW w:w="2498" w:type="pct"/>
          </w:tcPr>
          <w:p w14:paraId="7A4C9C5F"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Seven Stars</w:t>
            </w:r>
            <w:r w:rsidRPr="00E33C89">
              <w:rPr>
                <w:rFonts w:cstheme="minorHAnsi"/>
                <w:color w:val="212529"/>
                <w:sz w:val="16"/>
                <w:szCs w:val="16"/>
              </w:rPr>
              <w:t> Major</w:t>
            </w:r>
          </w:p>
        </w:tc>
      </w:tr>
      <w:tr w:rsidR="00E33C89" w:rsidRPr="00E33C89" w14:paraId="43283CDF" w14:textId="77777777" w:rsidTr="00E33C89">
        <w:tc>
          <w:tcPr>
            <w:tcW w:w="2502" w:type="pct"/>
          </w:tcPr>
          <w:p w14:paraId="7741F1EB"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Sixblock</w:t>
            </w:r>
            <w:r w:rsidRPr="00E33C89">
              <w:rPr>
                <w:rFonts w:cstheme="minorHAnsi"/>
                <w:color w:val="212529"/>
                <w:sz w:val="16"/>
                <w:szCs w:val="16"/>
              </w:rPr>
              <w:t> Differential Little Hybrid Maximus</w:t>
            </w:r>
          </w:p>
        </w:tc>
        <w:tc>
          <w:tcPr>
            <w:tcW w:w="2498" w:type="pct"/>
          </w:tcPr>
          <w:p w14:paraId="37EABB8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Sixblock</w:t>
            </w:r>
            <w:r w:rsidRPr="00E33C89">
              <w:rPr>
                <w:rFonts w:cstheme="minorHAnsi"/>
                <w:color w:val="212529"/>
                <w:sz w:val="16"/>
                <w:szCs w:val="16"/>
              </w:rPr>
              <w:t> Maximus</w:t>
            </w:r>
          </w:p>
        </w:tc>
      </w:tr>
      <w:tr w:rsidR="00E33C89" w:rsidRPr="00E33C89" w14:paraId="4488C48B" w14:textId="77777777" w:rsidTr="00E33C89">
        <w:tc>
          <w:tcPr>
            <w:tcW w:w="2502" w:type="pct"/>
          </w:tcPr>
          <w:p w14:paraId="79B41E42"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lastRenderedPageBreak/>
              <w:t>Slynx</w:t>
            </w:r>
            <w:r w:rsidRPr="00E33C89">
              <w:rPr>
                <w:rFonts w:cstheme="minorHAnsi"/>
                <w:color w:val="212529"/>
                <w:sz w:val="16"/>
                <w:szCs w:val="16"/>
              </w:rPr>
              <w:t> Differential Little Hybrid Maximus</w:t>
            </w:r>
          </w:p>
        </w:tc>
        <w:tc>
          <w:tcPr>
            <w:tcW w:w="2498" w:type="pct"/>
          </w:tcPr>
          <w:p w14:paraId="0DF9D5B9"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Slynx</w:t>
            </w:r>
            <w:r w:rsidRPr="00E33C89">
              <w:rPr>
                <w:rFonts w:cstheme="minorHAnsi"/>
                <w:color w:val="212529"/>
                <w:sz w:val="16"/>
                <w:szCs w:val="16"/>
              </w:rPr>
              <w:t> Maximus</w:t>
            </w:r>
          </w:p>
        </w:tc>
      </w:tr>
      <w:tr w:rsidR="00E33C89" w:rsidRPr="00E33C89" w14:paraId="3668BF48" w14:textId="77777777" w:rsidTr="00E33C89">
        <w:tc>
          <w:tcPr>
            <w:tcW w:w="2502" w:type="pct"/>
          </w:tcPr>
          <w:p w14:paraId="4DE8D406" w14:textId="01F9AB2F" w:rsidR="00E33C89" w:rsidRPr="00E33C89" w:rsidRDefault="00AD3A5C" w:rsidP="00AD3A5C">
            <w:pPr>
              <w:shd w:val="clear" w:color="auto" w:fill="FFFFFF"/>
              <w:ind w:left="0" w:firstLine="0"/>
              <w:rPr>
                <w:rFonts w:cstheme="minorHAnsi"/>
                <w:color w:val="212529"/>
                <w:sz w:val="16"/>
                <w:szCs w:val="16"/>
              </w:rPr>
            </w:pPr>
            <w:r w:rsidRPr="00E33C89">
              <w:rPr>
                <w:rStyle w:val="float-right"/>
                <w:rFonts w:cstheme="minorHAnsi"/>
                <w:color w:val="212529"/>
                <w:sz w:val="16"/>
                <w:szCs w:val="16"/>
              </w:rPr>
              <w:t>[P]</w:t>
            </w:r>
            <w:r w:rsidR="00E33C89" w:rsidRPr="00E33C89">
              <w:rPr>
                <w:rFonts w:cstheme="minorHAnsi"/>
                <w:b/>
                <w:bCs/>
                <w:color w:val="212529"/>
                <w:sz w:val="16"/>
                <w:szCs w:val="16"/>
              </w:rPr>
              <w:t>Toad</w:t>
            </w:r>
            <w:r w:rsidR="00E33C89" w:rsidRPr="00E33C89">
              <w:rPr>
                <w:rFonts w:cstheme="minorHAnsi"/>
                <w:color w:val="212529"/>
                <w:sz w:val="16"/>
                <w:szCs w:val="16"/>
              </w:rPr>
              <w:t> Differential Little Hybrid Major</w:t>
            </w:r>
          </w:p>
        </w:tc>
        <w:tc>
          <w:tcPr>
            <w:tcW w:w="2498" w:type="pct"/>
          </w:tcPr>
          <w:p w14:paraId="781AC79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Toad</w:t>
            </w:r>
            <w:r w:rsidRPr="00E33C89">
              <w:rPr>
                <w:rFonts w:cstheme="minorHAnsi"/>
                <w:color w:val="212529"/>
                <w:sz w:val="16"/>
                <w:szCs w:val="16"/>
              </w:rPr>
              <w:t> Major</w:t>
            </w:r>
          </w:p>
        </w:tc>
      </w:tr>
      <w:tr w:rsidR="00E33C89" w:rsidRPr="00E33C89" w14:paraId="08E18F6D" w14:textId="77777777" w:rsidTr="00E33C89">
        <w:tc>
          <w:tcPr>
            <w:tcW w:w="2502" w:type="pct"/>
          </w:tcPr>
          <w:p w14:paraId="6B7F00B3"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Up</w:t>
            </w:r>
            <w:r w:rsidRPr="00E33C89">
              <w:rPr>
                <w:rFonts w:cstheme="minorHAnsi"/>
                <w:color w:val="212529"/>
                <w:sz w:val="16"/>
                <w:szCs w:val="16"/>
              </w:rPr>
              <w:t> Differential Little Hybrid Maximus</w:t>
            </w:r>
          </w:p>
        </w:tc>
        <w:tc>
          <w:tcPr>
            <w:tcW w:w="2498" w:type="pct"/>
          </w:tcPr>
          <w:p w14:paraId="024AC12D" w14:textId="77777777" w:rsidR="00E33C89" w:rsidRPr="00E33C89" w:rsidRDefault="00E33C89" w:rsidP="00AD3A5C">
            <w:pPr>
              <w:shd w:val="clear" w:color="auto" w:fill="FFFFFF"/>
              <w:ind w:left="0" w:firstLine="0"/>
              <w:rPr>
                <w:rFonts w:cstheme="minorHAnsi"/>
                <w:color w:val="212529"/>
                <w:sz w:val="16"/>
                <w:szCs w:val="16"/>
              </w:rPr>
            </w:pPr>
            <w:r w:rsidRPr="00E33C89">
              <w:rPr>
                <w:rFonts w:cstheme="minorHAnsi"/>
                <w:b/>
                <w:bCs/>
                <w:color w:val="212529"/>
                <w:sz w:val="16"/>
                <w:szCs w:val="16"/>
              </w:rPr>
              <w:t>Up</w:t>
            </w:r>
            <w:r w:rsidRPr="00E33C89">
              <w:rPr>
                <w:rFonts w:cstheme="minorHAnsi"/>
                <w:color w:val="212529"/>
                <w:sz w:val="16"/>
                <w:szCs w:val="16"/>
              </w:rPr>
              <w:t> Maximus</w:t>
            </w:r>
          </w:p>
        </w:tc>
      </w:tr>
    </w:tbl>
    <w:p w14:paraId="0B8AF4AD" w14:textId="72BC953F" w:rsidR="000E6F37" w:rsidRDefault="00AD3A5C" w:rsidP="00AD3A5C">
      <w:pPr>
        <w:pStyle w:val="Heading2"/>
      </w:pPr>
      <w:r>
        <w:br/>
      </w:r>
      <w:r w:rsidR="000E6F37">
        <w:t>d2) Remove Differential from other short course Hunters</w:t>
      </w:r>
    </w:p>
    <w:tbl>
      <w:tblPr>
        <w:tblStyle w:val="TableGrid"/>
        <w:tblW w:w="5000" w:type="pct"/>
        <w:tblLook w:val="04A0" w:firstRow="1" w:lastRow="0" w:firstColumn="1" w:lastColumn="0" w:noHBand="0" w:noVBand="1"/>
      </w:tblPr>
      <w:tblGrid>
        <w:gridCol w:w="4519"/>
        <w:gridCol w:w="4498"/>
      </w:tblGrid>
      <w:tr w:rsidR="00AD3A5C" w:rsidRPr="00AD3A5C" w14:paraId="185308DC" w14:textId="77777777" w:rsidTr="00AD3A5C">
        <w:tc>
          <w:tcPr>
            <w:tcW w:w="2506" w:type="pct"/>
          </w:tcPr>
          <w:p w14:paraId="0EF45DFF"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Method Title</w:t>
            </w:r>
          </w:p>
        </w:tc>
        <w:tc>
          <w:tcPr>
            <w:tcW w:w="2494" w:type="pct"/>
          </w:tcPr>
          <w:p w14:paraId="4FC6CA7D"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Amended Title</w:t>
            </w:r>
          </w:p>
        </w:tc>
      </w:tr>
      <w:tr w:rsidR="00AD3A5C" w:rsidRPr="00AD3A5C" w14:paraId="71C3AF7F" w14:textId="77777777" w:rsidTr="00AD3A5C">
        <w:tc>
          <w:tcPr>
            <w:tcW w:w="2506" w:type="pct"/>
          </w:tcPr>
          <w:p w14:paraId="4487A58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Adelie Penguin</w:t>
            </w:r>
            <w:r w:rsidRPr="00AD3A5C">
              <w:rPr>
                <w:rFonts w:cstheme="minorHAnsi"/>
                <w:color w:val="212529"/>
                <w:sz w:val="16"/>
                <w:szCs w:val="16"/>
              </w:rPr>
              <w:t> Differential Surprise Royal</w:t>
            </w:r>
          </w:p>
        </w:tc>
        <w:tc>
          <w:tcPr>
            <w:tcW w:w="2494" w:type="pct"/>
          </w:tcPr>
          <w:p w14:paraId="22E6226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Adelie Penguin</w:t>
            </w:r>
            <w:r w:rsidRPr="00AD3A5C">
              <w:rPr>
                <w:rFonts w:cstheme="minorHAnsi"/>
                <w:color w:val="212529"/>
                <w:sz w:val="16"/>
                <w:szCs w:val="16"/>
              </w:rPr>
              <w:t> Surprise Royal</w:t>
            </w:r>
          </w:p>
        </w:tc>
      </w:tr>
      <w:tr w:rsidR="00AD3A5C" w:rsidRPr="00AD3A5C" w14:paraId="6523519B" w14:textId="77777777" w:rsidTr="00AD3A5C">
        <w:tc>
          <w:tcPr>
            <w:tcW w:w="2506" w:type="pct"/>
          </w:tcPr>
          <w:p w14:paraId="7B309DA9"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Alpha</w:t>
            </w:r>
            <w:r w:rsidRPr="00AD3A5C">
              <w:rPr>
                <w:rFonts w:cstheme="minorHAnsi"/>
                <w:color w:val="212529"/>
                <w:sz w:val="16"/>
                <w:szCs w:val="16"/>
              </w:rPr>
              <w:t> Differential Bob Caters</w:t>
            </w:r>
          </w:p>
        </w:tc>
        <w:tc>
          <w:tcPr>
            <w:tcW w:w="2494" w:type="pct"/>
          </w:tcPr>
          <w:p w14:paraId="131D466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Alpha</w:t>
            </w:r>
            <w:r w:rsidRPr="00AD3A5C">
              <w:rPr>
                <w:rFonts w:cstheme="minorHAnsi"/>
                <w:color w:val="212529"/>
                <w:sz w:val="16"/>
                <w:szCs w:val="16"/>
              </w:rPr>
              <w:t> Bob Caters</w:t>
            </w:r>
          </w:p>
        </w:tc>
      </w:tr>
      <w:tr w:rsidR="00AD3A5C" w:rsidRPr="00AD3A5C" w14:paraId="1C81C197" w14:textId="77777777" w:rsidTr="00AD3A5C">
        <w:tc>
          <w:tcPr>
            <w:tcW w:w="2506" w:type="pct"/>
          </w:tcPr>
          <w:p w14:paraId="16FEA63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Andover</w:t>
            </w:r>
            <w:r w:rsidRPr="00AD3A5C">
              <w:rPr>
                <w:rFonts w:cstheme="minorHAnsi"/>
                <w:color w:val="212529"/>
                <w:sz w:val="16"/>
                <w:szCs w:val="16"/>
              </w:rPr>
              <w:t> Differential Bob Doubles</w:t>
            </w:r>
          </w:p>
        </w:tc>
        <w:tc>
          <w:tcPr>
            <w:tcW w:w="2494" w:type="pct"/>
          </w:tcPr>
          <w:p w14:paraId="423C4076" w14:textId="77777777" w:rsidR="00AD3A5C" w:rsidRPr="00650353" w:rsidRDefault="00AD3A5C" w:rsidP="00AD3A5C">
            <w:pPr>
              <w:shd w:val="clear" w:color="auto" w:fill="FFFFFF"/>
              <w:ind w:left="0" w:firstLine="0"/>
              <w:rPr>
                <w:rFonts w:cstheme="minorHAnsi"/>
                <w:color w:val="FF0000"/>
                <w:sz w:val="16"/>
                <w:szCs w:val="16"/>
              </w:rPr>
            </w:pPr>
            <w:r w:rsidRPr="00650353">
              <w:rPr>
                <w:rFonts w:cstheme="minorHAnsi"/>
                <w:b/>
                <w:bCs/>
                <w:color w:val="FF0000"/>
                <w:sz w:val="16"/>
                <w:szCs w:val="16"/>
              </w:rPr>
              <w:t>Andover</w:t>
            </w:r>
            <w:r w:rsidRPr="00650353">
              <w:rPr>
                <w:rFonts w:cstheme="minorHAnsi"/>
                <w:color w:val="FF0000"/>
                <w:sz w:val="16"/>
                <w:szCs w:val="16"/>
              </w:rPr>
              <w:t> Bob Doubles</w:t>
            </w:r>
          </w:p>
        </w:tc>
      </w:tr>
      <w:tr w:rsidR="00AD3A5C" w:rsidRPr="00AD3A5C" w14:paraId="7960CBDF" w14:textId="77777777" w:rsidTr="00AD3A5C">
        <w:tc>
          <w:tcPr>
            <w:tcW w:w="2506" w:type="pct"/>
          </w:tcPr>
          <w:p w14:paraId="38EC85B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Avington</w:t>
            </w:r>
            <w:r w:rsidRPr="00AD3A5C">
              <w:rPr>
                <w:rFonts w:cstheme="minorHAnsi"/>
                <w:color w:val="212529"/>
                <w:sz w:val="16"/>
                <w:szCs w:val="16"/>
              </w:rPr>
              <w:t> Differential Place Doubles</w:t>
            </w:r>
          </w:p>
        </w:tc>
        <w:tc>
          <w:tcPr>
            <w:tcW w:w="2494" w:type="pct"/>
          </w:tcPr>
          <w:p w14:paraId="64D2785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Avington</w:t>
            </w:r>
            <w:r w:rsidRPr="00AD3A5C">
              <w:rPr>
                <w:rFonts w:cstheme="minorHAnsi"/>
                <w:color w:val="212529"/>
                <w:sz w:val="16"/>
                <w:szCs w:val="16"/>
              </w:rPr>
              <w:t> Place Doubles</w:t>
            </w:r>
          </w:p>
        </w:tc>
      </w:tr>
      <w:tr w:rsidR="00AD3A5C" w:rsidRPr="00AD3A5C" w14:paraId="3CE86340" w14:textId="77777777" w:rsidTr="00AD3A5C">
        <w:tc>
          <w:tcPr>
            <w:tcW w:w="2506" w:type="pct"/>
          </w:tcPr>
          <w:p w14:paraId="117A116A"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Bailey</w:t>
            </w:r>
            <w:r w:rsidRPr="00AD3A5C">
              <w:rPr>
                <w:rFonts w:cstheme="minorHAnsi"/>
                <w:color w:val="212529"/>
                <w:sz w:val="16"/>
                <w:szCs w:val="16"/>
              </w:rPr>
              <w:t> Differential Little Place Triples</w:t>
            </w:r>
          </w:p>
        </w:tc>
        <w:tc>
          <w:tcPr>
            <w:tcW w:w="2494" w:type="pct"/>
          </w:tcPr>
          <w:p w14:paraId="12FADC7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Bailey</w:t>
            </w:r>
            <w:r w:rsidRPr="00AD3A5C">
              <w:rPr>
                <w:rFonts w:cstheme="minorHAnsi"/>
                <w:color w:val="212529"/>
                <w:sz w:val="16"/>
                <w:szCs w:val="16"/>
              </w:rPr>
              <w:t> Little Place Triples</w:t>
            </w:r>
          </w:p>
        </w:tc>
      </w:tr>
      <w:tr w:rsidR="00AD3A5C" w:rsidRPr="00AD3A5C" w14:paraId="4E9EEBE4" w14:textId="77777777" w:rsidTr="00AD3A5C">
        <w:tc>
          <w:tcPr>
            <w:tcW w:w="2506" w:type="pct"/>
          </w:tcPr>
          <w:p w14:paraId="3A34538F"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Baldrick</w:t>
            </w:r>
            <w:r w:rsidRPr="00AD3A5C">
              <w:rPr>
                <w:rFonts w:cstheme="minorHAnsi"/>
                <w:color w:val="212529"/>
                <w:sz w:val="16"/>
                <w:szCs w:val="16"/>
              </w:rPr>
              <w:t> Differential Little Bob Caters</w:t>
            </w:r>
          </w:p>
        </w:tc>
        <w:tc>
          <w:tcPr>
            <w:tcW w:w="2494" w:type="pct"/>
          </w:tcPr>
          <w:p w14:paraId="04766F7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Baldrick</w:t>
            </w:r>
            <w:r w:rsidRPr="00AD3A5C">
              <w:rPr>
                <w:rFonts w:cstheme="minorHAnsi"/>
                <w:color w:val="212529"/>
                <w:sz w:val="16"/>
                <w:szCs w:val="16"/>
              </w:rPr>
              <w:t> Little Bob Caters</w:t>
            </w:r>
          </w:p>
        </w:tc>
      </w:tr>
      <w:tr w:rsidR="00AD3A5C" w:rsidRPr="00AD3A5C" w14:paraId="557F99EF" w14:textId="77777777" w:rsidTr="00AD3A5C">
        <w:tc>
          <w:tcPr>
            <w:tcW w:w="2506" w:type="pct"/>
          </w:tcPr>
          <w:p w14:paraId="41CC647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Baldrick</w:t>
            </w:r>
            <w:r w:rsidRPr="00AD3A5C">
              <w:rPr>
                <w:rFonts w:cstheme="minorHAnsi"/>
                <w:color w:val="212529"/>
                <w:sz w:val="16"/>
                <w:szCs w:val="16"/>
              </w:rPr>
              <w:t> Differential Little Bob Cinques</w:t>
            </w:r>
          </w:p>
        </w:tc>
        <w:tc>
          <w:tcPr>
            <w:tcW w:w="2494" w:type="pct"/>
          </w:tcPr>
          <w:p w14:paraId="5938075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Baldrick</w:t>
            </w:r>
            <w:r w:rsidRPr="00AD3A5C">
              <w:rPr>
                <w:rFonts w:cstheme="minorHAnsi"/>
                <w:color w:val="212529"/>
                <w:sz w:val="16"/>
                <w:szCs w:val="16"/>
              </w:rPr>
              <w:t> Little Bob Cinques</w:t>
            </w:r>
          </w:p>
        </w:tc>
      </w:tr>
      <w:tr w:rsidR="00AD3A5C" w:rsidRPr="00AD3A5C" w14:paraId="2664AE49" w14:textId="77777777" w:rsidTr="00AD3A5C">
        <w:tc>
          <w:tcPr>
            <w:tcW w:w="2506" w:type="pct"/>
          </w:tcPr>
          <w:p w14:paraId="1B41382C"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Baldrick</w:t>
            </w:r>
            <w:r w:rsidRPr="00AD3A5C">
              <w:rPr>
                <w:rFonts w:cstheme="minorHAnsi"/>
                <w:color w:val="212529"/>
                <w:sz w:val="16"/>
                <w:szCs w:val="16"/>
              </w:rPr>
              <w:t> Differential Little Bob Doubles</w:t>
            </w:r>
          </w:p>
        </w:tc>
        <w:tc>
          <w:tcPr>
            <w:tcW w:w="2494" w:type="pct"/>
          </w:tcPr>
          <w:p w14:paraId="3014BB5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Baldrick</w:t>
            </w:r>
            <w:r w:rsidRPr="00AD3A5C">
              <w:rPr>
                <w:rFonts w:cstheme="minorHAnsi"/>
                <w:color w:val="212529"/>
                <w:sz w:val="16"/>
                <w:szCs w:val="16"/>
              </w:rPr>
              <w:t> Little Bob Doubles</w:t>
            </w:r>
          </w:p>
        </w:tc>
      </w:tr>
      <w:tr w:rsidR="00AD3A5C" w:rsidRPr="00AD3A5C" w14:paraId="2B1E9AD2" w14:textId="77777777" w:rsidTr="00AD3A5C">
        <w:tc>
          <w:tcPr>
            <w:tcW w:w="2506" w:type="pct"/>
          </w:tcPr>
          <w:p w14:paraId="7F7EF5A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Baldrick</w:t>
            </w:r>
            <w:r w:rsidRPr="00AD3A5C">
              <w:rPr>
                <w:rFonts w:cstheme="minorHAnsi"/>
                <w:color w:val="212529"/>
                <w:sz w:val="16"/>
                <w:szCs w:val="16"/>
              </w:rPr>
              <w:t> Differential Little Bob Triples</w:t>
            </w:r>
          </w:p>
        </w:tc>
        <w:tc>
          <w:tcPr>
            <w:tcW w:w="2494" w:type="pct"/>
          </w:tcPr>
          <w:p w14:paraId="44A28D9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Baldrick</w:t>
            </w:r>
            <w:r w:rsidRPr="00AD3A5C">
              <w:rPr>
                <w:rFonts w:cstheme="minorHAnsi"/>
                <w:color w:val="212529"/>
                <w:sz w:val="16"/>
                <w:szCs w:val="16"/>
              </w:rPr>
              <w:t> Little Bob Triples</w:t>
            </w:r>
          </w:p>
        </w:tc>
      </w:tr>
      <w:tr w:rsidR="00AD3A5C" w:rsidRPr="00AD3A5C" w14:paraId="56E7CAC2" w14:textId="77777777" w:rsidTr="00AD3A5C">
        <w:tc>
          <w:tcPr>
            <w:tcW w:w="2506" w:type="pct"/>
          </w:tcPr>
          <w:p w14:paraId="5026304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Balmoral Castle</w:t>
            </w:r>
            <w:r w:rsidRPr="00AD3A5C">
              <w:rPr>
                <w:rFonts w:cstheme="minorHAnsi"/>
                <w:color w:val="212529"/>
                <w:sz w:val="16"/>
                <w:szCs w:val="16"/>
              </w:rPr>
              <w:t> Differential Surprise Minor</w:t>
            </w:r>
          </w:p>
        </w:tc>
        <w:tc>
          <w:tcPr>
            <w:tcW w:w="2494" w:type="pct"/>
          </w:tcPr>
          <w:p w14:paraId="6416B9E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Balmoral Castle</w:t>
            </w:r>
            <w:r w:rsidRPr="00AD3A5C">
              <w:rPr>
                <w:rFonts w:cstheme="minorHAnsi"/>
                <w:color w:val="212529"/>
                <w:sz w:val="16"/>
                <w:szCs w:val="16"/>
              </w:rPr>
              <w:t> Surprise Minor</w:t>
            </w:r>
          </w:p>
        </w:tc>
      </w:tr>
      <w:tr w:rsidR="00AD3A5C" w:rsidRPr="00AD3A5C" w14:paraId="68640159" w14:textId="77777777" w:rsidTr="00AD3A5C">
        <w:tc>
          <w:tcPr>
            <w:tcW w:w="2506" w:type="pct"/>
          </w:tcPr>
          <w:p w14:paraId="155A528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Basingstoke</w:t>
            </w:r>
            <w:r w:rsidRPr="00AD3A5C">
              <w:rPr>
                <w:rFonts w:cstheme="minorHAnsi"/>
                <w:color w:val="212529"/>
                <w:sz w:val="16"/>
                <w:szCs w:val="16"/>
              </w:rPr>
              <w:t> Differential Bob Doubles</w:t>
            </w:r>
          </w:p>
        </w:tc>
        <w:tc>
          <w:tcPr>
            <w:tcW w:w="2494" w:type="pct"/>
          </w:tcPr>
          <w:p w14:paraId="451C43DB" w14:textId="77777777" w:rsidR="00AD3A5C" w:rsidRPr="00650353" w:rsidRDefault="00AD3A5C" w:rsidP="00AD3A5C">
            <w:pPr>
              <w:shd w:val="clear" w:color="auto" w:fill="FFFFFF"/>
              <w:ind w:left="0" w:firstLine="0"/>
              <w:rPr>
                <w:rFonts w:cstheme="minorHAnsi"/>
                <w:color w:val="FF0000"/>
                <w:sz w:val="16"/>
                <w:szCs w:val="16"/>
              </w:rPr>
            </w:pPr>
            <w:r w:rsidRPr="00650353">
              <w:rPr>
                <w:rFonts w:cstheme="minorHAnsi"/>
                <w:b/>
                <w:bCs/>
                <w:color w:val="FF0000"/>
                <w:sz w:val="16"/>
                <w:szCs w:val="16"/>
              </w:rPr>
              <w:t>Basingstoke</w:t>
            </w:r>
            <w:r w:rsidRPr="00650353">
              <w:rPr>
                <w:rFonts w:cstheme="minorHAnsi"/>
                <w:color w:val="FF0000"/>
                <w:sz w:val="16"/>
                <w:szCs w:val="16"/>
              </w:rPr>
              <w:t> Bob Doubles</w:t>
            </w:r>
          </w:p>
        </w:tc>
      </w:tr>
      <w:tr w:rsidR="00AD3A5C" w:rsidRPr="00AD3A5C" w14:paraId="15E694C2" w14:textId="77777777" w:rsidTr="00AD3A5C">
        <w:tc>
          <w:tcPr>
            <w:tcW w:w="2506" w:type="pct"/>
          </w:tcPr>
          <w:p w14:paraId="5F94968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Beenham</w:t>
            </w:r>
            <w:r w:rsidRPr="00AD3A5C">
              <w:rPr>
                <w:rFonts w:cstheme="minorHAnsi"/>
                <w:color w:val="212529"/>
                <w:sz w:val="16"/>
                <w:szCs w:val="16"/>
              </w:rPr>
              <w:t> Differential Bob Doubles</w:t>
            </w:r>
          </w:p>
        </w:tc>
        <w:tc>
          <w:tcPr>
            <w:tcW w:w="2494" w:type="pct"/>
          </w:tcPr>
          <w:p w14:paraId="625FF27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Beenham</w:t>
            </w:r>
            <w:r w:rsidRPr="00AD3A5C">
              <w:rPr>
                <w:rFonts w:cstheme="minorHAnsi"/>
                <w:color w:val="212529"/>
                <w:sz w:val="16"/>
                <w:szCs w:val="16"/>
              </w:rPr>
              <w:t> Bob Doubles</w:t>
            </w:r>
          </w:p>
        </w:tc>
      </w:tr>
      <w:tr w:rsidR="00AD3A5C" w:rsidRPr="00AD3A5C" w14:paraId="6B65A20B" w14:textId="77777777" w:rsidTr="00AD3A5C">
        <w:tc>
          <w:tcPr>
            <w:tcW w:w="2506" w:type="pct"/>
          </w:tcPr>
          <w:p w14:paraId="49E586C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Belinda</w:t>
            </w:r>
            <w:r w:rsidRPr="00AD3A5C">
              <w:rPr>
                <w:rFonts w:cstheme="minorHAnsi"/>
                <w:color w:val="212529"/>
                <w:sz w:val="16"/>
                <w:szCs w:val="16"/>
              </w:rPr>
              <w:t> Differential Alliance Royal</w:t>
            </w:r>
          </w:p>
        </w:tc>
        <w:tc>
          <w:tcPr>
            <w:tcW w:w="2494" w:type="pct"/>
          </w:tcPr>
          <w:p w14:paraId="05716CC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Belinda</w:t>
            </w:r>
            <w:r w:rsidRPr="00AD3A5C">
              <w:rPr>
                <w:rFonts w:cstheme="minorHAnsi"/>
                <w:color w:val="212529"/>
                <w:sz w:val="16"/>
                <w:szCs w:val="16"/>
              </w:rPr>
              <w:t> Alliance Royal</w:t>
            </w:r>
          </w:p>
        </w:tc>
      </w:tr>
      <w:tr w:rsidR="00AD3A5C" w:rsidRPr="00AD3A5C" w14:paraId="2F42A191" w14:textId="77777777" w:rsidTr="00AD3A5C">
        <w:tc>
          <w:tcPr>
            <w:tcW w:w="2506" w:type="pct"/>
          </w:tcPr>
          <w:p w14:paraId="350664D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Bentworth</w:t>
            </w:r>
            <w:r w:rsidRPr="00AD3A5C">
              <w:rPr>
                <w:rFonts w:cstheme="minorHAnsi"/>
                <w:color w:val="212529"/>
                <w:sz w:val="16"/>
                <w:szCs w:val="16"/>
              </w:rPr>
              <w:t> Differential Bob Doubles</w:t>
            </w:r>
          </w:p>
        </w:tc>
        <w:tc>
          <w:tcPr>
            <w:tcW w:w="2494" w:type="pct"/>
          </w:tcPr>
          <w:p w14:paraId="5157C58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Bentworth</w:t>
            </w:r>
            <w:r w:rsidRPr="00AD3A5C">
              <w:rPr>
                <w:rFonts w:cstheme="minorHAnsi"/>
                <w:color w:val="212529"/>
                <w:sz w:val="16"/>
                <w:szCs w:val="16"/>
              </w:rPr>
              <w:t> Bob Doubles</w:t>
            </w:r>
          </w:p>
        </w:tc>
      </w:tr>
      <w:tr w:rsidR="00AD3A5C" w:rsidRPr="00AD3A5C" w14:paraId="23A4621C" w14:textId="77777777" w:rsidTr="00AD3A5C">
        <w:tc>
          <w:tcPr>
            <w:tcW w:w="2506" w:type="pct"/>
          </w:tcPr>
          <w:p w14:paraId="2A3D0E5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Blackadder</w:t>
            </w:r>
            <w:r w:rsidRPr="00AD3A5C">
              <w:rPr>
                <w:rFonts w:cstheme="minorHAnsi"/>
                <w:color w:val="212529"/>
                <w:sz w:val="16"/>
                <w:szCs w:val="16"/>
              </w:rPr>
              <w:t> Differential Alliance Triples</w:t>
            </w:r>
          </w:p>
        </w:tc>
        <w:tc>
          <w:tcPr>
            <w:tcW w:w="2494" w:type="pct"/>
          </w:tcPr>
          <w:p w14:paraId="035D0C1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Blackadder</w:t>
            </w:r>
            <w:r w:rsidRPr="00AD3A5C">
              <w:rPr>
                <w:rFonts w:cstheme="minorHAnsi"/>
                <w:color w:val="212529"/>
                <w:sz w:val="16"/>
                <w:szCs w:val="16"/>
              </w:rPr>
              <w:t> Alliance Triples</w:t>
            </w:r>
          </w:p>
        </w:tc>
      </w:tr>
      <w:tr w:rsidR="00AD3A5C" w:rsidRPr="00AD3A5C" w14:paraId="5BB32236" w14:textId="77777777" w:rsidTr="00AD3A5C">
        <w:tc>
          <w:tcPr>
            <w:tcW w:w="2506" w:type="pct"/>
          </w:tcPr>
          <w:p w14:paraId="74548AA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Bob Palin</w:t>
            </w:r>
            <w:r w:rsidRPr="00AD3A5C">
              <w:rPr>
                <w:rFonts w:cstheme="minorHAnsi"/>
                <w:color w:val="212529"/>
                <w:sz w:val="16"/>
                <w:szCs w:val="16"/>
              </w:rPr>
              <w:t> Differential Little Bob Triples</w:t>
            </w:r>
          </w:p>
        </w:tc>
        <w:tc>
          <w:tcPr>
            <w:tcW w:w="2494" w:type="pct"/>
          </w:tcPr>
          <w:p w14:paraId="6A5861F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Bob Palin</w:t>
            </w:r>
            <w:r w:rsidRPr="00AD3A5C">
              <w:rPr>
                <w:rFonts w:cstheme="minorHAnsi"/>
                <w:color w:val="212529"/>
                <w:sz w:val="16"/>
                <w:szCs w:val="16"/>
              </w:rPr>
              <w:t> Little Bob Triples</w:t>
            </w:r>
          </w:p>
        </w:tc>
      </w:tr>
      <w:tr w:rsidR="00AD3A5C" w:rsidRPr="00AD3A5C" w14:paraId="1C2CC524" w14:textId="77777777" w:rsidTr="00AD3A5C">
        <w:tc>
          <w:tcPr>
            <w:tcW w:w="2506" w:type="pct"/>
          </w:tcPr>
          <w:p w14:paraId="02345786"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Bristol12</w:t>
            </w:r>
            <w:r w:rsidRPr="00AD3A5C">
              <w:rPr>
                <w:rFonts w:cstheme="minorHAnsi"/>
                <w:color w:val="212529"/>
                <w:sz w:val="16"/>
                <w:szCs w:val="16"/>
              </w:rPr>
              <w:t> Differential Little Surprise Sixteen</w:t>
            </w:r>
          </w:p>
        </w:tc>
        <w:tc>
          <w:tcPr>
            <w:tcW w:w="2494" w:type="pct"/>
          </w:tcPr>
          <w:p w14:paraId="2D0E645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Bristol12</w:t>
            </w:r>
            <w:r w:rsidRPr="00AD3A5C">
              <w:rPr>
                <w:rFonts w:cstheme="minorHAnsi"/>
                <w:color w:val="212529"/>
                <w:sz w:val="16"/>
                <w:szCs w:val="16"/>
              </w:rPr>
              <w:t> Little Surprise Sixteen</w:t>
            </w:r>
          </w:p>
        </w:tc>
      </w:tr>
      <w:tr w:rsidR="00AD3A5C" w:rsidRPr="00AD3A5C" w14:paraId="1476CCC5" w14:textId="77777777" w:rsidTr="00AD3A5C">
        <w:tc>
          <w:tcPr>
            <w:tcW w:w="2506" w:type="pct"/>
          </w:tcPr>
          <w:p w14:paraId="7C93A488"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Bristol14</w:t>
            </w:r>
            <w:r w:rsidRPr="00AD3A5C">
              <w:rPr>
                <w:rFonts w:cstheme="minorHAnsi"/>
                <w:color w:val="212529"/>
                <w:sz w:val="16"/>
                <w:szCs w:val="16"/>
              </w:rPr>
              <w:t> Differential Little Surprise Sixteen</w:t>
            </w:r>
          </w:p>
        </w:tc>
        <w:tc>
          <w:tcPr>
            <w:tcW w:w="2494" w:type="pct"/>
          </w:tcPr>
          <w:p w14:paraId="471BE6E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Bristol14</w:t>
            </w:r>
            <w:r w:rsidRPr="00AD3A5C">
              <w:rPr>
                <w:rFonts w:cstheme="minorHAnsi"/>
                <w:color w:val="212529"/>
                <w:sz w:val="16"/>
                <w:szCs w:val="16"/>
              </w:rPr>
              <w:t> Little Surprise Sixteen</w:t>
            </w:r>
          </w:p>
        </w:tc>
      </w:tr>
      <w:tr w:rsidR="00AD3A5C" w:rsidRPr="00AD3A5C" w14:paraId="7FA102EF" w14:textId="77777777" w:rsidTr="00AD3A5C">
        <w:tc>
          <w:tcPr>
            <w:tcW w:w="2506" w:type="pct"/>
          </w:tcPr>
          <w:p w14:paraId="2C9A5DA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Burford</w:t>
            </w:r>
            <w:r w:rsidRPr="00AD3A5C">
              <w:rPr>
                <w:rFonts w:cstheme="minorHAnsi"/>
                <w:color w:val="212529"/>
                <w:sz w:val="16"/>
                <w:szCs w:val="16"/>
              </w:rPr>
              <w:t> Differential Little Bob Royal</w:t>
            </w:r>
          </w:p>
        </w:tc>
        <w:tc>
          <w:tcPr>
            <w:tcW w:w="2494" w:type="pct"/>
          </w:tcPr>
          <w:p w14:paraId="3907E9C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Burford</w:t>
            </w:r>
            <w:r w:rsidRPr="00AD3A5C">
              <w:rPr>
                <w:rFonts w:cstheme="minorHAnsi"/>
                <w:color w:val="212529"/>
                <w:sz w:val="16"/>
                <w:szCs w:val="16"/>
              </w:rPr>
              <w:t> Little Bob Royal</w:t>
            </w:r>
          </w:p>
        </w:tc>
      </w:tr>
      <w:tr w:rsidR="00AD3A5C" w:rsidRPr="00AD3A5C" w14:paraId="1D1DB24D" w14:textId="77777777" w:rsidTr="00AD3A5C">
        <w:tc>
          <w:tcPr>
            <w:tcW w:w="2506" w:type="pct"/>
          </w:tcPr>
          <w:p w14:paraId="5EFA842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Caithness</w:t>
            </w:r>
            <w:r w:rsidRPr="00AD3A5C">
              <w:rPr>
                <w:rFonts w:cstheme="minorHAnsi"/>
                <w:color w:val="212529"/>
                <w:sz w:val="16"/>
                <w:szCs w:val="16"/>
              </w:rPr>
              <w:t> Differential Place Doubles</w:t>
            </w:r>
          </w:p>
        </w:tc>
        <w:tc>
          <w:tcPr>
            <w:tcW w:w="2494" w:type="pct"/>
          </w:tcPr>
          <w:p w14:paraId="4BABE930" w14:textId="77777777" w:rsidR="00AD3A5C" w:rsidRPr="00650353" w:rsidRDefault="00AD3A5C" w:rsidP="00AD3A5C">
            <w:pPr>
              <w:shd w:val="clear" w:color="auto" w:fill="FFFFFF"/>
              <w:ind w:left="0" w:firstLine="0"/>
              <w:rPr>
                <w:rFonts w:cstheme="minorHAnsi"/>
                <w:color w:val="FF0000"/>
                <w:sz w:val="16"/>
                <w:szCs w:val="16"/>
              </w:rPr>
            </w:pPr>
            <w:r w:rsidRPr="00650353">
              <w:rPr>
                <w:rFonts w:cstheme="minorHAnsi"/>
                <w:b/>
                <w:bCs/>
                <w:color w:val="FF0000"/>
                <w:sz w:val="16"/>
                <w:szCs w:val="16"/>
              </w:rPr>
              <w:t>Caithness</w:t>
            </w:r>
            <w:r w:rsidRPr="00650353">
              <w:rPr>
                <w:rFonts w:cstheme="minorHAnsi"/>
                <w:color w:val="FF0000"/>
                <w:sz w:val="16"/>
                <w:szCs w:val="16"/>
              </w:rPr>
              <w:t> Place Doubles</w:t>
            </w:r>
          </w:p>
        </w:tc>
      </w:tr>
      <w:tr w:rsidR="00AD3A5C" w:rsidRPr="00AD3A5C" w14:paraId="110A9A77" w14:textId="77777777" w:rsidTr="00AD3A5C">
        <w:tc>
          <w:tcPr>
            <w:tcW w:w="2506" w:type="pct"/>
          </w:tcPr>
          <w:p w14:paraId="174E01F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Candover</w:t>
            </w:r>
            <w:r w:rsidRPr="00AD3A5C">
              <w:rPr>
                <w:rFonts w:cstheme="minorHAnsi"/>
                <w:color w:val="212529"/>
                <w:sz w:val="16"/>
                <w:szCs w:val="16"/>
              </w:rPr>
              <w:t> Differential Place Doubles</w:t>
            </w:r>
          </w:p>
        </w:tc>
        <w:tc>
          <w:tcPr>
            <w:tcW w:w="2494" w:type="pct"/>
          </w:tcPr>
          <w:p w14:paraId="26AE8AA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Candover</w:t>
            </w:r>
            <w:r w:rsidRPr="00AD3A5C">
              <w:rPr>
                <w:rFonts w:cstheme="minorHAnsi"/>
                <w:color w:val="212529"/>
                <w:sz w:val="16"/>
                <w:szCs w:val="16"/>
              </w:rPr>
              <w:t> Place Doubles</w:t>
            </w:r>
          </w:p>
        </w:tc>
      </w:tr>
      <w:tr w:rsidR="00AD3A5C" w:rsidRPr="00AD3A5C" w14:paraId="47063359" w14:textId="77777777" w:rsidTr="00AD3A5C">
        <w:tc>
          <w:tcPr>
            <w:tcW w:w="2506" w:type="pct"/>
          </w:tcPr>
          <w:p w14:paraId="5ED480A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Carthage</w:t>
            </w:r>
            <w:r w:rsidRPr="00AD3A5C">
              <w:rPr>
                <w:rFonts w:cstheme="minorHAnsi"/>
                <w:color w:val="212529"/>
                <w:sz w:val="16"/>
                <w:szCs w:val="16"/>
              </w:rPr>
              <w:t> Differential Surprise Royal</w:t>
            </w:r>
          </w:p>
        </w:tc>
        <w:tc>
          <w:tcPr>
            <w:tcW w:w="2494" w:type="pct"/>
          </w:tcPr>
          <w:p w14:paraId="1957593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Carthage</w:t>
            </w:r>
            <w:r w:rsidRPr="00AD3A5C">
              <w:rPr>
                <w:rFonts w:cstheme="minorHAnsi"/>
                <w:color w:val="212529"/>
                <w:sz w:val="16"/>
                <w:szCs w:val="16"/>
              </w:rPr>
              <w:t> Surprise Royal</w:t>
            </w:r>
          </w:p>
        </w:tc>
      </w:tr>
      <w:tr w:rsidR="00AD3A5C" w:rsidRPr="00AD3A5C" w14:paraId="65C3202E" w14:textId="77777777" w:rsidTr="00AD3A5C">
        <w:tc>
          <w:tcPr>
            <w:tcW w:w="2506" w:type="pct"/>
          </w:tcPr>
          <w:p w14:paraId="53ECC92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Chain-link</w:t>
            </w:r>
            <w:r w:rsidRPr="00AD3A5C">
              <w:rPr>
                <w:rFonts w:cstheme="minorHAnsi"/>
                <w:color w:val="212529"/>
                <w:sz w:val="16"/>
                <w:szCs w:val="16"/>
              </w:rPr>
              <w:t> Differential Alliance Maximus</w:t>
            </w:r>
          </w:p>
        </w:tc>
        <w:tc>
          <w:tcPr>
            <w:tcW w:w="2494" w:type="pct"/>
          </w:tcPr>
          <w:p w14:paraId="3DEDC59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Chain-link</w:t>
            </w:r>
            <w:r w:rsidRPr="00AD3A5C">
              <w:rPr>
                <w:rFonts w:cstheme="minorHAnsi"/>
                <w:color w:val="212529"/>
                <w:sz w:val="16"/>
                <w:szCs w:val="16"/>
              </w:rPr>
              <w:t> Alliance Maximus</w:t>
            </w:r>
          </w:p>
        </w:tc>
      </w:tr>
      <w:tr w:rsidR="00AD3A5C" w:rsidRPr="00AD3A5C" w14:paraId="71CC9248" w14:textId="77777777" w:rsidTr="00AD3A5C">
        <w:tc>
          <w:tcPr>
            <w:tcW w:w="2506" w:type="pct"/>
          </w:tcPr>
          <w:p w14:paraId="09B6602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Circle Master</w:t>
            </w:r>
            <w:r w:rsidRPr="00AD3A5C">
              <w:rPr>
                <w:rFonts w:cstheme="minorHAnsi"/>
                <w:color w:val="212529"/>
                <w:sz w:val="16"/>
                <w:szCs w:val="16"/>
              </w:rPr>
              <w:t> Differential Surprise Royal</w:t>
            </w:r>
          </w:p>
        </w:tc>
        <w:tc>
          <w:tcPr>
            <w:tcW w:w="2494" w:type="pct"/>
          </w:tcPr>
          <w:p w14:paraId="3492762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Circle Master</w:t>
            </w:r>
            <w:r w:rsidRPr="00AD3A5C">
              <w:rPr>
                <w:rFonts w:cstheme="minorHAnsi"/>
                <w:color w:val="212529"/>
                <w:sz w:val="16"/>
                <w:szCs w:val="16"/>
              </w:rPr>
              <w:t> Surprise Royal</w:t>
            </w:r>
          </w:p>
        </w:tc>
      </w:tr>
      <w:tr w:rsidR="00AD3A5C" w:rsidRPr="00AD3A5C" w14:paraId="49DD6672" w14:textId="77777777" w:rsidTr="00AD3A5C">
        <w:tc>
          <w:tcPr>
            <w:tcW w:w="2506" w:type="pct"/>
          </w:tcPr>
          <w:p w14:paraId="5014D09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Clifford's Tower</w:t>
            </w:r>
            <w:r w:rsidRPr="00AD3A5C">
              <w:rPr>
                <w:rFonts w:cstheme="minorHAnsi"/>
                <w:color w:val="212529"/>
                <w:sz w:val="16"/>
                <w:szCs w:val="16"/>
              </w:rPr>
              <w:t> Differential Surprise Royal</w:t>
            </w:r>
          </w:p>
        </w:tc>
        <w:tc>
          <w:tcPr>
            <w:tcW w:w="2494" w:type="pct"/>
          </w:tcPr>
          <w:p w14:paraId="4993E5A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Clifford's Tower</w:t>
            </w:r>
            <w:r w:rsidRPr="00AD3A5C">
              <w:rPr>
                <w:rFonts w:cstheme="minorHAnsi"/>
                <w:color w:val="212529"/>
                <w:sz w:val="16"/>
                <w:szCs w:val="16"/>
              </w:rPr>
              <w:t> Surprise Royal</w:t>
            </w:r>
          </w:p>
        </w:tc>
      </w:tr>
      <w:tr w:rsidR="00AD3A5C" w:rsidRPr="00AD3A5C" w14:paraId="61C7E439" w14:textId="77777777" w:rsidTr="00AD3A5C">
        <w:tc>
          <w:tcPr>
            <w:tcW w:w="2506" w:type="pct"/>
          </w:tcPr>
          <w:p w14:paraId="4DB0012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Collingbourne Ducis</w:t>
            </w:r>
            <w:r w:rsidRPr="00AD3A5C">
              <w:rPr>
                <w:rFonts w:cstheme="minorHAnsi"/>
                <w:color w:val="212529"/>
                <w:sz w:val="16"/>
                <w:szCs w:val="16"/>
              </w:rPr>
              <w:t> Differential Place Doubles</w:t>
            </w:r>
          </w:p>
        </w:tc>
        <w:tc>
          <w:tcPr>
            <w:tcW w:w="2494" w:type="pct"/>
          </w:tcPr>
          <w:p w14:paraId="7428F18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Collingbourne Ducis</w:t>
            </w:r>
            <w:r w:rsidRPr="00AD3A5C">
              <w:rPr>
                <w:rFonts w:cstheme="minorHAnsi"/>
                <w:color w:val="212529"/>
                <w:sz w:val="16"/>
                <w:szCs w:val="16"/>
              </w:rPr>
              <w:t> Place Doubles</w:t>
            </w:r>
          </w:p>
        </w:tc>
      </w:tr>
      <w:tr w:rsidR="00AD3A5C" w:rsidRPr="00AD3A5C" w14:paraId="4D7F2735" w14:textId="77777777" w:rsidTr="00AD3A5C">
        <w:tc>
          <w:tcPr>
            <w:tcW w:w="2506" w:type="pct"/>
          </w:tcPr>
          <w:p w14:paraId="4C8B407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Collingbourne Kingston</w:t>
            </w:r>
            <w:r w:rsidRPr="00AD3A5C">
              <w:rPr>
                <w:rFonts w:cstheme="minorHAnsi"/>
                <w:color w:val="212529"/>
                <w:sz w:val="16"/>
                <w:szCs w:val="16"/>
              </w:rPr>
              <w:t> Differential Bob Doubles</w:t>
            </w:r>
          </w:p>
        </w:tc>
        <w:tc>
          <w:tcPr>
            <w:tcW w:w="2494" w:type="pct"/>
          </w:tcPr>
          <w:p w14:paraId="1535D6D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Collingbourne Kingston</w:t>
            </w:r>
            <w:r w:rsidRPr="00AD3A5C">
              <w:rPr>
                <w:rFonts w:cstheme="minorHAnsi"/>
                <w:color w:val="212529"/>
                <w:sz w:val="16"/>
                <w:szCs w:val="16"/>
              </w:rPr>
              <w:t> Bob Doubles</w:t>
            </w:r>
          </w:p>
        </w:tc>
      </w:tr>
      <w:tr w:rsidR="00AD3A5C" w:rsidRPr="00AD3A5C" w14:paraId="6D45D2B2" w14:textId="77777777" w:rsidTr="00AD3A5C">
        <w:tc>
          <w:tcPr>
            <w:tcW w:w="2506" w:type="pct"/>
          </w:tcPr>
          <w:p w14:paraId="220FEBD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Crayford</w:t>
            </w:r>
            <w:r w:rsidRPr="00AD3A5C">
              <w:rPr>
                <w:rFonts w:cstheme="minorHAnsi"/>
                <w:color w:val="212529"/>
                <w:sz w:val="16"/>
                <w:szCs w:val="16"/>
              </w:rPr>
              <w:t> Differential Little Bob Royal</w:t>
            </w:r>
          </w:p>
        </w:tc>
        <w:tc>
          <w:tcPr>
            <w:tcW w:w="2494" w:type="pct"/>
          </w:tcPr>
          <w:p w14:paraId="57D6FA1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Crayford</w:t>
            </w:r>
            <w:r w:rsidRPr="00AD3A5C">
              <w:rPr>
                <w:rFonts w:cstheme="minorHAnsi"/>
                <w:color w:val="212529"/>
                <w:sz w:val="16"/>
                <w:szCs w:val="16"/>
              </w:rPr>
              <w:t> Little Bob Royal</w:t>
            </w:r>
          </w:p>
        </w:tc>
      </w:tr>
      <w:tr w:rsidR="00AD3A5C" w:rsidRPr="00AD3A5C" w14:paraId="3C757AEA" w14:textId="77777777" w:rsidTr="00AD3A5C">
        <w:tc>
          <w:tcPr>
            <w:tcW w:w="2506" w:type="pct"/>
          </w:tcPr>
          <w:p w14:paraId="2AB0DE4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Crayford</w:t>
            </w:r>
            <w:r w:rsidRPr="00AD3A5C">
              <w:rPr>
                <w:rFonts w:cstheme="minorHAnsi"/>
                <w:color w:val="212529"/>
                <w:sz w:val="16"/>
                <w:szCs w:val="16"/>
              </w:rPr>
              <w:t> Differential Little Bob Sixteen</w:t>
            </w:r>
          </w:p>
        </w:tc>
        <w:tc>
          <w:tcPr>
            <w:tcW w:w="2494" w:type="pct"/>
          </w:tcPr>
          <w:p w14:paraId="5E4C9ED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Crayford</w:t>
            </w:r>
            <w:r w:rsidRPr="00AD3A5C">
              <w:rPr>
                <w:rFonts w:cstheme="minorHAnsi"/>
                <w:color w:val="212529"/>
                <w:sz w:val="16"/>
                <w:szCs w:val="16"/>
              </w:rPr>
              <w:t> Little Bob Sixteen</w:t>
            </w:r>
          </w:p>
        </w:tc>
      </w:tr>
      <w:tr w:rsidR="00AD3A5C" w:rsidRPr="00AD3A5C" w14:paraId="44FAA696" w14:textId="77777777" w:rsidTr="00AD3A5C">
        <w:tc>
          <w:tcPr>
            <w:tcW w:w="2506" w:type="pct"/>
          </w:tcPr>
          <w:p w14:paraId="01F9255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Croagh Patrick</w:t>
            </w:r>
            <w:r w:rsidRPr="00AD3A5C">
              <w:rPr>
                <w:rFonts w:cstheme="minorHAnsi"/>
                <w:color w:val="212529"/>
                <w:sz w:val="16"/>
                <w:szCs w:val="16"/>
              </w:rPr>
              <w:t> Differential Surprise Minor</w:t>
            </w:r>
          </w:p>
        </w:tc>
        <w:tc>
          <w:tcPr>
            <w:tcW w:w="2494" w:type="pct"/>
          </w:tcPr>
          <w:p w14:paraId="4E198B1D" w14:textId="77777777" w:rsidR="00AD3A5C" w:rsidRPr="00AD3A5C" w:rsidRDefault="00AD3A5C" w:rsidP="00AD3A5C">
            <w:pPr>
              <w:shd w:val="clear" w:color="auto" w:fill="FFFFFF"/>
              <w:ind w:left="0" w:firstLine="0"/>
              <w:rPr>
                <w:rFonts w:cstheme="minorHAnsi"/>
                <w:color w:val="212529"/>
                <w:sz w:val="16"/>
                <w:szCs w:val="16"/>
              </w:rPr>
            </w:pPr>
            <w:r w:rsidRPr="00650353">
              <w:rPr>
                <w:rFonts w:cstheme="minorHAnsi"/>
                <w:b/>
                <w:bCs/>
                <w:color w:val="FF0000"/>
                <w:sz w:val="16"/>
                <w:szCs w:val="16"/>
              </w:rPr>
              <w:t>Croagh Patrick</w:t>
            </w:r>
            <w:r w:rsidRPr="00650353">
              <w:rPr>
                <w:rFonts w:cstheme="minorHAnsi"/>
                <w:color w:val="FF0000"/>
                <w:sz w:val="16"/>
                <w:szCs w:val="16"/>
              </w:rPr>
              <w:t> Surprise Minor</w:t>
            </w:r>
          </w:p>
        </w:tc>
      </w:tr>
      <w:tr w:rsidR="00AD3A5C" w:rsidRPr="00AD3A5C" w14:paraId="1F4991B6" w14:textId="77777777" w:rsidTr="00AD3A5C">
        <w:tc>
          <w:tcPr>
            <w:tcW w:w="2506" w:type="pct"/>
          </w:tcPr>
          <w:p w14:paraId="5ED5AB2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Crosby</w:t>
            </w:r>
            <w:r w:rsidRPr="00AD3A5C">
              <w:rPr>
                <w:rFonts w:cstheme="minorHAnsi"/>
                <w:color w:val="212529"/>
                <w:sz w:val="16"/>
                <w:szCs w:val="16"/>
              </w:rPr>
              <w:t> Differential Place Doubles</w:t>
            </w:r>
          </w:p>
        </w:tc>
        <w:tc>
          <w:tcPr>
            <w:tcW w:w="2494" w:type="pct"/>
          </w:tcPr>
          <w:p w14:paraId="4614994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Crosby</w:t>
            </w:r>
            <w:r w:rsidRPr="00AD3A5C">
              <w:rPr>
                <w:rFonts w:cstheme="minorHAnsi"/>
                <w:color w:val="212529"/>
                <w:sz w:val="16"/>
                <w:szCs w:val="16"/>
              </w:rPr>
              <w:t> Place Doubles</w:t>
            </w:r>
          </w:p>
        </w:tc>
      </w:tr>
      <w:tr w:rsidR="00AD3A5C" w:rsidRPr="00AD3A5C" w14:paraId="564280A8" w14:textId="77777777" w:rsidTr="00AD3A5C">
        <w:tc>
          <w:tcPr>
            <w:tcW w:w="2506" w:type="pct"/>
          </w:tcPr>
          <w:p w14:paraId="6467C72F"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Cundell's</w:t>
            </w:r>
            <w:r w:rsidRPr="00AD3A5C">
              <w:rPr>
                <w:rFonts w:cstheme="minorHAnsi"/>
                <w:color w:val="212529"/>
                <w:sz w:val="16"/>
                <w:szCs w:val="16"/>
              </w:rPr>
              <w:t> Differential Bob Triples</w:t>
            </w:r>
          </w:p>
        </w:tc>
        <w:tc>
          <w:tcPr>
            <w:tcW w:w="2494" w:type="pct"/>
          </w:tcPr>
          <w:p w14:paraId="7C514EA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Cundell's</w:t>
            </w:r>
            <w:r w:rsidRPr="00AD3A5C">
              <w:rPr>
                <w:rFonts w:cstheme="minorHAnsi"/>
                <w:color w:val="212529"/>
                <w:sz w:val="16"/>
                <w:szCs w:val="16"/>
              </w:rPr>
              <w:t> Bob Triples</w:t>
            </w:r>
          </w:p>
        </w:tc>
      </w:tr>
      <w:tr w:rsidR="00AD3A5C" w:rsidRPr="00AD3A5C" w14:paraId="48BC8006" w14:textId="77777777" w:rsidTr="00AD3A5C">
        <w:tc>
          <w:tcPr>
            <w:tcW w:w="2506" w:type="pct"/>
          </w:tcPr>
          <w:p w14:paraId="504E84C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Darling</w:t>
            </w:r>
            <w:r w:rsidRPr="00AD3A5C">
              <w:rPr>
                <w:rFonts w:cstheme="minorHAnsi"/>
                <w:color w:val="212529"/>
                <w:sz w:val="16"/>
                <w:szCs w:val="16"/>
              </w:rPr>
              <w:t> Differential Little Bob Triples</w:t>
            </w:r>
          </w:p>
        </w:tc>
        <w:tc>
          <w:tcPr>
            <w:tcW w:w="2494" w:type="pct"/>
          </w:tcPr>
          <w:p w14:paraId="6F486E4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Darling</w:t>
            </w:r>
            <w:r w:rsidRPr="00AD3A5C">
              <w:rPr>
                <w:rFonts w:cstheme="minorHAnsi"/>
                <w:color w:val="212529"/>
                <w:sz w:val="16"/>
                <w:szCs w:val="16"/>
              </w:rPr>
              <w:t> Little Bob Triples</w:t>
            </w:r>
          </w:p>
        </w:tc>
      </w:tr>
      <w:tr w:rsidR="00AD3A5C" w:rsidRPr="00AD3A5C" w14:paraId="2EC3ADF8" w14:textId="77777777" w:rsidTr="00AD3A5C">
        <w:tc>
          <w:tcPr>
            <w:tcW w:w="2506" w:type="pct"/>
          </w:tcPr>
          <w:p w14:paraId="0288505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 Aster</w:t>
            </w:r>
            <w:r w:rsidRPr="00AD3A5C">
              <w:rPr>
                <w:rFonts w:cstheme="minorHAnsi"/>
                <w:color w:val="212529"/>
                <w:sz w:val="16"/>
                <w:szCs w:val="16"/>
              </w:rPr>
              <w:t> Differential Place Doubles</w:t>
            </w:r>
          </w:p>
        </w:tc>
        <w:tc>
          <w:tcPr>
            <w:tcW w:w="2494" w:type="pct"/>
          </w:tcPr>
          <w:p w14:paraId="427F754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 Aster</w:t>
            </w:r>
            <w:r w:rsidRPr="00AD3A5C">
              <w:rPr>
                <w:rFonts w:cstheme="minorHAnsi"/>
                <w:color w:val="212529"/>
                <w:sz w:val="16"/>
                <w:szCs w:val="16"/>
              </w:rPr>
              <w:t> Place Doubles</w:t>
            </w:r>
          </w:p>
        </w:tc>
      </w:tr>
      <w:tr w:rsidR="00AD3A5C" w:rsidRPr="00AD3A5C" w14:paraId="726EDBAB" w14:textId="77777777" w:rsidTr="00AD3A5C">
        <w:tc>
          <w:tcPr>
            <w:tcW w:w="2506" w:type="pct"/>
          </w:tcPr>
          <w:p w14:paraId="23F5C6E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 Canterbury Pleasure</w:t>
            </w:r>
            <w:r w:rsidRPr="00AD3A5C">
              <w:rPr>
                <w:rFonts w:cstheme="minorHAnsi"/>
                <w:color w:val="212529"/>
                <w:sz w:val="16"/>
                <w:szCs w:val="16"/>
              </w:rPr>
              <w:t> Differential Place Doubles</w:t>
            </w:r>
          </w:p>
        </w:tc>
        <w:tc>
          <w:tcPr>
            <w:tcW w:w="2494" w:type="pct"/>
          </w:tcPr>
          <w:p w14:paraId="26DC748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 Canterbury Pleasure</w:t>
            </w:r>
            <w:r w:rsidRPr="00AD3A5C">
              <w:rPr>
                <w:rFonts w:cstheme="minorHAnsi"/>
                <w:color w:val="212529"/>
                <w:sz w:val="16"/>
                <w:szCs w:val="16"/>
              </w:rPr>
              <w:t> Place Doubles</w:t>
            </w:r>
          </w:p>
        </w:tc>
      </w:tr>
      <w:tr w:rsidR="00AD3A5C" w:rsidRPr="00AD3A5C" w14:paraId="6A3FEB83" w14:textId="77777777" w:rsidTr="00AD3A5C">
        <w:tc>
          <w:tcPr>
            <w:tcW w:w="2506" w:type="pct"/>
          </w:tcPr>
          <w:p w14:paraId="21EE28A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 College</w:t>
            </w:r>
            <w:r w:rsidRPr="00AD3A5C">
              <w:rPr>
                <w:rFonts w:cstheme="minorHAnsi"/>
                <w:color w:val="212529"/>
                <w:sz w:val="16"/>
                <w:szCs w:val="16"/>
              </w:rPr>
              <w:t> Differential Bob Triples</w:t>
            </w:r>
          </w:p>
        </w:tc>
        <w:tc>
          <w:tcPr>
            <w:tcW w:w="2494" w:type="pct"/>
          </w:tcPr>
          <w:p w14:paraId="489A807C" w14:textId="77777777" w:rsidR="00AD3A5C" w:rsidRPr="00AD3A5C" w:rsidRDefault="00AD3A5C" w:rsidP="00AD3A5C">
            <w:pPr>
              <w:shd w:val="clear" w:color="auto" w:fill="FFFFFF"/>
              <w:ind w:left="0" w:firstLine="0"/>
              <w:rPr>
                <w:rFonts w:cstheme="minorHAnsi"/>
                <w:color w:val="212529"/>
                <w:sz w:val="16"/>
                <w:szCs w:val="16"/>
              </w:rPr>
            </w:pPr>
            <w:r w:rsidRPr="00650353">
              <w:rPr>
                <w:rFonts w:cstheme="minorHAnsi"/>
                <w:b/>
                <w:bCs/>
                <w:color w:val="FF0000"/>
                <w:sz w:val="16"/>
                <w:szCs w:val="16"/>
              </w:rPr>
              <w:t>Double College</w:t>
            </w:r>
            <w:r w:rsidRPr="00650353">
              <w:rPr>
                <w:rFonts w:cstheme="minorHAnsi"/>
                <w:color w:val="FF0000"/>
                <w:sz w:val="16"/>
                <w:szCs w:val="16"/>
              </w:rPr>
              <w:t> Bob Triples</w:t>
            </w:r>
          </w:p>
        </w:tc>
      </w:tr>
      <w:tr w:rsidR="00AD3A5C" w:rsidRPr="00AD3A5C" w14:paraId="50BD24E9" w14:textId="77777777" w:rsidTr="00AD3A5C">
        <w:tc>
          <w:tcPr>
            <w:tcW w:w="2506" w:type="pct"/>
          </w:tcPr>
          <w:p w14:paraId="313AF1F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w:t>
            </w:r>
            <w:r w:rsidRPr="00AD3A5C">
              <w:rPr>
                <w:rFonts w:cstheme="minorHAnsi"/>
                <w:color w:val="212529"/>
                <w:sz w:val="16"/>
                <w:szCs w:val="16"/>
              </w:rPr>
              <w:t> Differential Bob Doubles</w:t>
            </w:r>
          </w:p>
        </w:tc>
        <w:tc>
          <w:tcPr>
            <w:tcW w:w="2494" w:type="pct"/>
          </w:tcPr>
          <w:p w14:paraId="3D61170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w:t>
            </w:r>
            <w:r w:rsidRPr="00AD3A5C">
              <w:rPr>
                <w:rFonts w:cstheme="minorHAnsi"/>
                <w:color w:val="212529"/>
                <w:sz w:val="16"/>
                <w:szCs w:val="16"/>
              </w:rPr>
              <w:t> Bob Doubles</w:t>
            </w:r>
          </w:p>
        </w:tc>
      </w:tr>
      <w:tr w:rsidR="00AD3A5C" w:rsidRPr="00AD3A5C" w14:paraId="5B730577" w14:textId="77777777" w:rsidTr="00AD3A5C">
        <w:tc>
          <w:tcPr>
            <w:tcW w:w="2506" w:type="pct"/>
          </w:tcPr>
          <w:p w14:paraId="033DCF6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 Meriden</w:t>
            </w:r>
            <w:r w:rsidRPr="00AD3A5C">
              <w:rPr>
                <w:rFonts w:cstheme="minorHAnsi"/>
                <w:color w:val="212529"/>
                <w:sz w:val="16"/>
                <w:szCs w:val="16"/>
              </w:rPr>
              <w:t> Differential Place Doubles</w:t>
            </w:r>
          </w:p>
        </w:tc>
        <w:tc>
          <w:tcPr>
            <w:tcW w:w="2494" w:type="pct"/>
          </w:tcPr>
          <w:p w14:paraId="754B0E5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 Meriden</w:t>
            </w:r>
            <w:r w:rsidRPr="00AD3A5C">
              <w:rPr>
                <w:rFonts w:cstheme="minorHAnsi"/>
                <w:color w:val="212529"/>
                <w:sz w:val="16"/>
                <w:szCs w:val="16"/>
              </w:rPr>
              <w:t> Place Doubles</w:t>
            </w:r>
          </w:p>
        </w:tc>
      </w:tr>
      <w:tr w:rsidR="00AD3A5C" w:rsidRPr="00AD3A5C" w14:paraId="5D423672" w14:textId="77777777" w:rsidTr="00AD3A5C">
        <w:tc>
          <w:tcPr>
            <w:tcW w:w="2506" w:type="pct"/>
          </w:tcPr>
          <w:p w14:paraId="66A5849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 Stedman</w:t>
            </w:r>
            <w:r w:rsidRPr="00AD3A5C">
              <w:rPr>
                <w:rFonts w:cstheme="minorHAnsi"/>
                <w:color w:val="212529"/>
                <w:sz w:val="16"/>
                <w:szCs w:val="16"/>
              </w:rPr>
              <w:t> Differential Bob Doubles</w:t>
            </w:r>
          </w:p>
        </w:tc>
        <w:tc>
          <w:tcPr>
            <w:tcW w:w="2494" w:type="pct"/>
          </w:tcPr>
          <w:p w14:paraId="76DB7C7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Double Stedman</w:t>
            </w:r>
            <w:r w:rsidRPr="00AD3A5C">
              <w:rPr>
                <w:rFonts w:cstheme="minorHAnsi"/>
                <w:color w:val="212529"/>
                <w:sz w:val="16"/>
                <w:szCs w:val="16"/>
              </w:rPr>
              <w:t> Bob Doubles</w:t>
            </w:r>
          </w:p>
        </w:tc>
      </w:tr>
      <w:tr w:rsidR="00AD3A5C" w:rsidRPr="00AD3A5C" w14:paraId="731AD5F1" w14:textId="77777777" w:rsidTr="00AD3A5C">
        <w:tc>
          <w:tcPr>
            <w:tcW w:w="2506" w:type="pct"/>
          </w:tcPr>
          <w:p w14:paraId="502F983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Dr No</w:t>
            </w:r>
            <w:r w:rsidRPr="00AD3A5C">
              <w:rPr>
                <w:rFonts w:cstheme="minorHAnsi"/>
                <w:color w:val="212529"/>
                <w:sz w:val="16"/>
                <w:szCs w:val="16"/>
              </w:rPr>
              <w:t> Differential Surprise Royal</w:t>
            </w:r>
          </w:p>
        </w:tc>
        <w:tc>
          <w:tcPr>
            <w:tcW w:w="2494" w:type="pct"/>
          </w:tcPr>
          <w:p w14:paraId="4CEE756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Dr No</w:t>
            </w:r>
            <w:r w:rsidRPr="00AD3A5C">
              <w:rPr>
                <w:rFonts w:cstheme="minorHAnsi"/>
                <w:color w:val="212529"/>
                <w:sz w:val="16"/>
                <w:szCs w:val="16"/>
              </w:rPr>
              <w:t> Surprise Royal</w:t>
            </w:r>
          </w:p>
        </w:tc>
      </w:tr>
      <w:tr w:rsidR="00AD3A5C" w:rsidRPr="00AD3A5C" w14:paraId="52A35E43" w14:textId="77777777" w:rsidTr="00AD3A5C">
        <w:tc>
          <w:tcPr>
            <w:tcW w:w="2506" w:type="pct"/>
          </w:tcPr>
          <w:p w14:paraId="678E837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England</w:t>
            </w:r>
            <w:r w:rsidRPr="00AD3A5C">
              <w:rPr>
                <w:rFonts w:cstheme="minorHAnsi"/>
                <w:color w:val="212529"/>
                <w:sz w:val="16"/>
                <w:szCs w:val="16"/>
              </w:rPr>
              <w:t> Differential Bob Doubles</w:t>
            </w:r>
          </w:p>
        </w:tc>
        <w:tc>
          <w:tcPr>
            <w:tcW w:w="2494" w:type="pct"/>
          </w:tcPr>
          <w:p w14:paraId="61569BC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England</w:t>
            </w:r>
            <w:r w:rsidRPr="00AD3A5C">
              <w:rPr>
                <w:rFonts w:cstheme="minorHAnsi"/>
                <w:color w:val="212529"/>
                <w:sz w:val="16"/>
                <w:szCs w:val="16"/>
              </w:rPr>
              <w:t> Bob Doubles</w:t>
            </w:r>
          </w:p>
        </w:tc>
      </w:tr>
      <w:tr w:rsidR="00AD3A5C" w:rsidRPr="00AD3A5C" w14:paraId="67F72F86" w14:textId="77777777" w:rsidTr="00AD3A5C">
        <w:tc>
          <w:tcPr>
            <w:tcW w:w="2506" w:type="pct"/>
          </w:tcPr>
          <w:p w14:paraId="60640DE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Europa</w:t>
            </w:r>
            <w:r w:rsidRPr="00AD3A5C">
              <w:rPr>
                <w:rFonts w:cstheme="minorHAnsi"/>
                <w:color w:val="212529"/>
                <w:sz w:val="16"/>
                <w:szCs w:val="16"/>
              </w:rPr>
              <w:t> Differential Little Treble Place Sixteen</w:t>
            </w:r>
          </w:p>
        </w:tc>
        <w:tc>
          <w:tcPr>
            <w:tcW w:w="2494" w:type="pct"/>
          </w:tcPr>
          <w:p w14:paraId="797711E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Europa</w:t>
            </w:r>
            <w:r w:rsidRPr="00AD3A5C">
              <w:rPr>
                <w:rFonts w:cstheme="minorHAnsi"/>
                <w:color w:val="212529"/>
                <w:sz w:val="16"/>
                <w:szCs w:val="16"/>
              </w:rPr>
              <w:t> Little Treble Place Sixteen</w:t>
            </w:r>
          </w:p>
        </w:tc>
      </w:tr>
      <w:tr w:rsidR="00AD3A5C" w:rsidRPr="00AD3A5C" w14:paraId="3CF6A4CE" w14:textId="77777777" w:rsidTr="00AD3A5C">
        <w:tc>
          <w:tcPr>
            <w:tcW w:w="2506" w:type="pct"/>
          </w:tcPr>
          <w:p w14:paraId="10E708B7"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Fastnet</w:t>
            </w:r>
            <w:r w:rsidRPr="00AD3A5C">
              <w:rPr>
                <w:rFonts w:cstheme="minorHAnsi"/>
                <w:color w:val="212529"/>
                <w:sz w:val="16"/>
                <w:szCs w:val="16"/>
              </w:rPr>
              <w:t> Differential Bob Triples</w:t>
            </w:r>
          </w:p>
        </w:tc>
        <w:tc>
          <w:tcPr>
            <w:tcW w:w="2494" w:type="pct"/>
          </w:tcPr>
          <w:p w14:paraId="0A46109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Fastnet</w:t>
            </w:r>
            <w:r w:rsidRPr="00AD3A5C">
              <w:rPr>
                <w:rFonts w:cstheme="minorHAnsi"/>
                <w:color w:val="212529"/>
                <w:sz w:val="16"/>
                <w:szCs w:val="16"/>
              </w:rPr>
              <w:t> Bob Triples</w:t>
            </w:r>
          </w:p>
        </w:tc>
      </w:tr>
      <w:tr w:rsidR="00AD3A5C" w:rsidRPr="00AD3A5C" w14:paraId="1C152028" w14:textId="77777777" w:rsidTr="00AD3A5C">
        <w:tc>
          <w:tcPr>
            <w:tcW w:w="2506" w:type="pct"/>
          </w:tcPr>
          <w:p w14:paraId="5D1D3EA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Fellowship of the Ring</w:t>
            </w:r>
            <w:r w:rsidRPr="00AD3A5C">
              <w:rPr>
                <w:rFonts w:cstheme="minorHAnsi"/>
                <w:color w:val="212529"/>
                <w:sz w:val="16"/>
                <w:szCs w:val="16"/>
              </w:rPr>
              <w:t> Differential Alliance Triples</w:t>
            </w:r>
          </w:p>
        </w:tc>
        <w:tc>
          <w:tcPr>
            <w:tcW w:w="2494" w:type="pct"/>
          </w:tcPr>
          <w:p w14:paraId="45F9D2B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Fellowship of the Ring</w:t>
            </w:r>
            <w:r w:rsidRPr="00AD3A5C">
              <w:rPr>
                <w:rFonts w:cstheme="minorHAnsi"/>
                <w:color w:val="212529"/>
                <w:sz w:val="16"/>
                <w:szCs w:val="16"/>
              </w:rPr>
              <w:t> Alliance Triples</w:t>
            </w:r>
          </w:p>
        </w:tc>
      </w:tr>
      <w:tr w:rsidR="00AD3A5C" w:rsidRPr="00AD3A5C" w14:paraId="3DAE1DA9" w14:textId="77777777" w:rsidTr="00AD3A5C">
        <w:tc>
          <w:tcPr>
            <w:tcW w:w="2506" w:type="pct"/>
          </w:tcPr>
          <w:p w14:paraId="717F4D0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Finnan</w:t>
            </w:r>
            <w:r w:rsidRPr="00AD3A5C">
              <w:rPr>
                <w:rFonts w:cstheme="minorHAnsi"/>
                <w:color w:val="212529"/>
                <w:sz w:val="16"/>
                <w:szCs w:val="16"/>
              </w:rPr>
              <w:t> Differential Treble Bob Minor</w:t>
            </w:r>
          </w:p>
        </w:tc>
        <w:tc>
          <w:tcPr>
            <w:tcW w:w="2494" w:type="pct"/>
          </w:tcPr>
          <w:p w14:paraId="3BBC30E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Finnan</w:t>
            </w:r>
            <w:r w:rsidRPr="00AD3A5C">
              <w:rPr>
                <w:rFonts w:cstheme="minorHAnsi"/>
                <w:color w:val="212529"/>
                <w:sz w:val="16"/>
                <w:szCs w:val="16"/>
              </w:rPr>
              <w:t> Treble Bob Minor</w:t>
            </w:r>
          </w:p>
        </w:tc>
      </w:tr>
      <w:tr w:rsidR="00AD3A5C" w:rsidRPr="00AD3A5C" w14:paraId="05731909" w14:textId="77777777" w:rsidTr="00AD3A5C">
        <w:tc>
          <w:tcPr>
            <w:tcW w:w="2506" w:type="pct"/>
          </w:tcPr>
          <w:p w14:paraId="5BB4B84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Forton</w:t>
            </w:r>
            <w:r w:rsidRPr="00AD3A5C">
              <w:rPr>
                <w:rFonts w:cstheme="minorHAnsi"/>
                <w:color w:val="212529"/>
                <w:sz w:val="16"/>
                <w:szCs w:val="16"/>
              </w:rPr>
              <w:t> Differential Place Doubles</w:t>
            </w:r>
          </w:p>
        </w:tc>
        <w:tc>
          <w:tcPr>
            <w:tcW w:w="2494" w:type="pct"/>
          </w:tcPr>
          <w:p w14:paraId="3F0D89F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Forton</w:t>
            </w:r>
            <w:r w:rsidRPr="00AD3A5C">
              <w:rPr>
                <w:rFonts w:cstheme="minorHAnsi"/>
                <w:color w:val="212529"/>
                <w:sz w:val="16"/>
                <w:szCs w:val="16"/>
              </w:rPr>
              <w:t> Place Doubles</w:t>
            </w:r>
          </w:p>
        </w:tc>
      </w:tr>
      <w:tr w:rsidR="00AD3A5C" w:rsidRPr="00AD3A5C" w14:paraId="350DC907" w14:textId="77777777" w:rsidTr="00AD3A5C">
        <w:tc>
          <w:tcPr>
            <w:tcW w:w="2506" w:type="pct"/>
          </w:tcPr>
          <w:p w14:paraId="2B942040"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Fulham Reverse</w:t>
            </w:r>
            <w:r w:rsidRPr="00AD3A5C">
              <w:rPr>
                <w:rFonts w:cstheme="minorHAnsi"/>
                <w:color w:val="212529"/>
                <w:sz w:val="16"/>
                <w:szCs w:val="16"/>
              </w:rPr>
              <w:t> Differential Bob Triples</w:t>
            </w:r>
          </w:p>
        </w:tc>
        <w:tc>
          <w:tcPr>
            <w:tcW w:w="2494" w:type="pct"/>
          </w:tcPr>
          <w:p w14:paraId="6CA5F0A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Fulham Reverse</w:t>
            </w:r>
            <w:r w:rsidRPr="00AD3A5C">
              <w:rPr>
                <w:rFonts w:cstheme="minorHAnsi"/>
                <w:color w:val="212529"/>
                <w:sz w:val="16"/>
                <w:szCs w:val="16"/>
              </w:rPr>
              <w:t> Bob Triples</w:t>
            </w:r>
          </w:p>
        </w:tc>
      </w:tr>
      <w:tr w:rsidR="00AD3A5C" w:rsidRPr="00AD3A5C" w14:paraId="3362A697" w14:textId="77777777" w:rsidTr="00AD3A5C">
        <w:tc>
          <w:tcPr>
            <w:tcW w:w="2506" w:type="pct"/>
          </w:tcPr>
          <w:p w14:paraId="6CE5D85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Garry</w:t>
            </w:r>
            <w:r w:rsidRPr="00AD3A5C">
              <w:rPr>
                <w:rFonts w:cstheme="minorHAnsi"/>
                <w:color w:val="212529"/>
                <w:sz w:val="16"/>
                <w:szCs w:val="16"/>
              </w:rPr>
              <w:t> Differential Treble Bob Minor</w:t>
            </w:r>
          </w:p>
        </w:tc>
        <w:tc>
          <w:tcPr>
            <w:tcW w:w="2494" w:type="pct"/>
          </w:tcPr>
          <w:p w14:paraId="48A9C11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Garry</w:t>
            </w:r>
            <w:r w:rsidRPr="00AD3A5C">
              <w:rPr>
                <w:rFonts w:cstheme="minorHAnsi"/>
                <w:color w:val="212529"/>
                <w:sz w:val="16"/>
                <w:szCs w:val="16"/>
              </w:rPr>
              <w:t> Treble Bob Minor</w:t>
            </w:r>
          </w:p>
        </w:tc>
      </w:tr>
      <w:tr w:rsidR="00AD3A5C" w:rsidRPr="00AD3A5C" w14:paraId="10387480" w14:textId="77777777" w:rsidTr="00AD3A5C">
        <w:tc>
          <w:tcPr>
            <w:tcW w:w="2506" w:type="pct"/>
          </w:tcPr>
          <w:p w14:paraId="6A9DD10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Glazgow</w:t>
            </w:r>
            <w:r w:rsidRPr="00AD3A5C">
              <w:rPr>
                <w:rFonts w:cstheme="minorHAnsi"/>
                <w:color w:val="212529"/>
                <w:sz w:val="16"/>
                <w:szCs w:val="16"/>
              </w:rPr>
              <w:t> Differential Little Surprise Sixteen</w:t>
            </w:r>
          </w:p>
        </w:tc>
        <w:tc>
          <w:tcPr>
            <w:tcW w:w="2494" w:type="pct"/>
          </w:tcPr>
          <w:p w14:paraId="436837F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Glazgow</w:t>
            </w:r>
            <w:r w:rsidRPr="00AD3A5C">
              <w:rPr>
                <w:rFonts w:cstheme="minorHAnsi"/>
                <w:color w:val="212529"/>
                <w:sz w:val="16"/>
                <w:szCs w:val="16"/>
              </w:rPr>
              <w:t> Little Surprise Sixteen</w:t>
            </w:r>
          </w:p>
        </w:tc>
      </w:tr>
      <w:tr w:rsidR="00AD3A5C" w:rsidRPr="00AD3A5C" w14:paraId="70247C68" w14:textId="77777777" w:rsidTr="00AD3A5C">
        <w:tc>
          <w:tcPr>
            <w:tcW w:w="2506" w:type="pct"/>
          </w:tcPr>
          <w:p w14:paraId="60D9FD9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Hafnium</w:t>
            </w:r>
            <w:r w:rsidRPr="00AD3A5C">
              <w:rPr>
                <w:rFonts w:cstheme="minorHAnsi"/>
                <w:color w:val="212529"/>
                <w:sz w:val="16"/>
                <w:szCs w:val="16"/>
              </w:rPr>
              <w:t> Differential Delight Minor</w:t>
            </w:r>
          </w:p>
        </w:tc>
        <w:tc>
          <w:tcPr>
            <w:tcW w:w="2494" w:type="pct"/>
          </w:tcPr>
          <w:p w14:paraId="25E227FB" w14:textId="77777777" w:rsidR="00AD3A5C" w:rsidRPr="00AD3A5C" w:rsidRDefault="00AD3A5C" w:rsidP="00AD3A5C">
            <w:pPr>
              <w:shd w:val="clear" w:color="auto" w:fill="FFFFFF"/>
              <w:ind w:left="0" w:firstLine="0"/>
              <w:rPr>
                <w:rFonts w:cstheme="minorHAnsi"/>
                <w:color w:val="212529"/>
                <w:sz w:val="16"/>
                <w:szCs w:val="16"/>
              </w:rPr>
            </w:pPr>
            <w:r w:rsidRPr="00650353">
              <w:rPr>
                <w:rFonts w:cstheme="minorHAnsi"/>
                <w:b/>
                <w:bCs/>
                <w:color w:val="FF0000"/>
                <w:sz w:val="16"/>
                <w:szCs w:val="16"/>
              </w:rPr>
              <w:t>Hafnium</w:t>
            </w:r>
            <w:r w:rsidRPr="00650353">
              <w:rPr>
                <w:rFonts w:cstheme="minorHAnsi"/>
                <w:color w:val="FF0000"/>
                <w:sz w:val="16"/>
                <w:szCs w:val="16"/>
              </w:rPr>
              <w:t> Delight Minor</w:t>
            </w:r>
          </w:p>
        </w:tc>
      </w:tr>
      <w:tr w:rsidR="00AD3A5C" w:rsidRPr="00AD3A5C" w14:paraId="00C5CFEF" w14:textId="77777777" w:rsidTr="00AD3A5C">
        <w:tc>
          <w:tcPr>
            <w:tcW w:w="2506" w:type="pct"/>
          </w:tcPr>
          <w:p w14:paraId="42C592C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Harris</w:t>
            </w:r>
            <w:r w:rsidRPr="00AD3A5C">
              <w:rPr>
                <w:rFonts w:cstheme="minorHAnsi"/>
                <w:color w:val="212529"/>
                <w:sz w:val="16"/>
                <w:szCs w:val="16"/>
              </w:rPr>
              <w:t> Differential Treble Bob Minor</w:t>
            </w:r>
          </w:p>
        </w:tc>
        <w:tc>
          <w:tcPr>
            <w:tcW w:w="2494" w:type="pct"/>
          </w:tcPr>
          <w:p w14:paraId="309C8C7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Harris</w:t>
            </w:r>
            <w:r w:rsidRPr="00AD3A5C">
              <w:rPr>
                <w:rFonts w:cstheme="minorHAnsi"/>
                <w:color w:val="212529"/>
                <w:sz w:val="16"/>
                <w:szCs w:val="16"/>
              </w:rPr>
              <w:t> Treble Bob Minor</w:t>
            </w:r>
          </w:p>
        </w:tc>
      </w:tr>
      <w:tr w:rsidR="00AD3A5C" w:rsidRPr="00AD3A5C" w14:paraId="7D78F8C1" w14:textId="77777777" w:rsidTr="00AD3A5C">
        <w:tc>
          <w:tcPr>
            <w:tcW w:w="2506" w:type="pct"/>
          </w:tcPr>
          <w:p w14:paraId="3FC6AC5C"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Hebrides</w:t>
            </w:r>
            <w:r w:rsidRPr="00AD3A5C">
              <w:rPr>
                <w:rFonts w:cstheme="minorHAnsi"/>
                <w:color w:val="212529"/>
                <w:sz w:val="16"/>
                <w:szCs w:val="16"/>
              </w:rPr>
              <w:t> Differential Little Place Triples</w:t>
            </w:r>
          </w:p>
        </w:tc>
        <w:tc>
          <w:tcPr>
            <w:tcW w:w="2494" w:type="pct"/>
          </w:tcPr>
          <w:p w14:paraId="43CF298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Hebrides</w:t>
            </w:r>
            <w:r w:rsidRPr="00AD3A5C">
              <w:rPr>
                <w:rFonts w:cstheme="minorHAnsi"/>
                <w:color w:val="212529"/>
                <w:sz w:val="16"/>
                <w:szCs w:val="16"/>
              </w:rPr>
              <w:t> Little Place Triples</w:t>
            </w:r>
          </w:p>
        </w:tc>
      </w:tr>
      <w:tr w:rsidR="00AD3A5C" w:rsidRPr="00AD3A5C" w14:paraId="2892D9D8" w14:textId="77777777" w:rsidTr="00AD3A5C">
        <w:tc>
          <w:tcPr>
            <w:tcW w:w="2506" w:type="pct"/>
          </w:tcPr>
          <w:p w14:paraId="24EC06B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Herriard</w:t>
            </w:r>
            <w:r w:rsidRPr="00AD3A5C">
              <w:rPr>
                <w:rFonts w:cstheme="minorHAnsi"/>
                <w:color w:val="212529"/>
                <w:sz w:val="16"/>
                <w:szCs w:val="16"/>
              </w:rPr>
              <w:t> Differential Place Doubles</w:t>
            </w:r>
          </w:p>
        </w:tc>
        <w:tc>
          <w:tcPr>
            <w:tcW w:w="2494" w:type="pct"/>
          </w:tcPr>
          <w:p w14:paraId="0DCA650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Herriard</w:t>
            </w:r>
            <w:r w:rsidRPr="00AD3A5C">
              <w:rPr>
                <w:rFonts w:cstheme="minorHAnsi"/>
                <w:color w:val="212529"/>
                <w:sz w:val="16"/>
                <w:szCs w:val="16"/>
              </w:rPr>
              <w:t> Place Doubles</w:t>
            </w:r>
          </w:p>
        </w:tc>
      </w:tr>
      <w:tr w:rsidR="00AD3A5C" w:rsidRPr="00AD3A5C" w14:paraId="727EA45E" w14:textId="77777777" w:rsidTr="00AD3A5C">
        <w:tc>
          <w:tcPr>
            <w:tcW w:w="2506" w:type="pct"/>
          </w:tcPr>
          <w:p w14:paraId="24BC099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Horsetail Delight</w:t>
            </w:r>
            <w:r w:rsidRPr="00AD3A5C">
              <w:rPr>
                <w:rFonts w:cstheme="minorHAnsi"/>
                <w:color w:val="212529"/>
                <w:sz w:val="16"/>
                <w:szCs w:val="16"/>
              </w:rPr>
              <w:t> Differential Bob Doubles</w:t>
            </w:r>
          </w:p>
        </w:tc>
        <w:tc>
          <w:tcPr>
            <w:tcW w:w="2494" w:type="pct"/>
          </w:tcPr>
          <w:p w14:paraId="5CC7A7D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Horsetail Delight</w:t>
            </w:r>
            <w:r w:rsidRPr="00AD3A5C">
              <w:rPr>
                <w:rFonts w:cstheme="minorHAnsi"/>
                <w:color w:val="212529"/>
                <w:sz w:val="16"/>
                <w:szCs w:val="16"/>
              </w:rPr>
              <w:t> Bob Doubles</w:t>
            </w:r>
          </w:p>
        </w:tc>
      </w:tr>
      <w:tr w:rsidR="00AD3A5C" w:rsidRPr="00AD3A5C" w14:paraId="6FF8F9A2" w14:textId="77777777" w:rsidTr="00AD3A5C">
        <w:tc>
          <w:tcPr>
            <w:tcW w:w="2506" w:type="pct"/>
          </w:tcPr>
          <w:p w14:paraId="7F748C0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Huntly Castle</w:t>
            </w:r>
            <w:r w:rsidRPr="00AD3A5C">
              <w:rPr>
                <w:rFonts w:cstheme="minorHAnsi"/>
                <w:color w:val="212529"/>
                <w:sz w:val="16"/>
                <w:szCs w:val="16"/>
              </w:rPr>
              <w:t> Differential Surprise Minor</w:t>
            </w:r>
          </w:p>
        </w:tc>
        <w:tc>
          <w:tcPr>
            <w:tcW w:w="2494" w:type="pct"/>
          </w:tcPr>
          <w:p w14:paraId="352BE4E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Huntly Castle</w:t>
            </w:r>
            <w:r w:rsidRPr="00AD3A5C">
              <w:rPr>
                <w:rFonts w:cstheme="minorHAnsi"/>
                <w:color w:val="212529"/>
                <w:sz w:val="16"/>
                <w:szCs w:val="16"/>
              </w:rPr>
              <w:t> Surprise Minor</w:t>
            </w:r>
          </w:p>
        </w:tc>
      </w:tr>
      <w:tr w:rsidR="00AD3A5C" w:rsidRPr="00AD3A5C" w14:paraId="336FA7E6" w14:textId="77777777" w:rsidTr="00AD3A5C">
        <w:tc>
          <w:tcPr>
            <w:tcW w:w="2506" w:type="pct"/>
          </w:tcPr>
          <w:p w14:paraId="3D8DB0E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Lampton</w:t>
            </w:r>
            <w:r w:rsidRPr="00AD3A5C">
              <w:rPr>
                <w:rFonts w:cstheme="minorHAnsi"/>
                <w:color w:val="212529"/>
                <w:sz w:val="16"/>
                <w:szCs w:val="16"/>
              </w:rPr>
              <w:t> Differential Place Doubles</w:t>
            </w:r>
          </w:p>
        </w:tc>
        <w:tc>
          <w:tcPr>
            <w:tcW w:w="2494" w:type="pct"/>
          </w:tcPr>
          <w:p w14:paraId="7FC7EA2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Lampton</w:t>
            </w:r>
            <w:r w:rsidRPr="00AD3A5C">
              <w:rPr>
                <w:rFonts w:cstheme="minorHAnsi"/>
                <w:color w:val="212529"/>
                <w:sz w:val="16"/>
                <w:szCs w:val="16"/>
              </w:rPr>
              <w:t> Place Doubles</w:t>
            </w:r>
          </w:p>
        </w:tc>
      </w:tr>
      <w:tr w:rsidR="00AD3A5C" w:rsidRPr="00AD3A5C" w14:paraId="157AE76E" w14:textId="77777777" w:rsidTr="00AD3A5C">
        <w:tc>
          <w:tcPr>
            <w:tcW w:w="2506" w:type="pct"/>
          </w:tcPr>
          <w:p w14:paraId="5D88FD9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Leda</w:t>
            </w:r>
            <w:r w:rsidRPr="00AD3A5C">
              <w:rPr>
                <w:rFonts w:cstheme="minorHAnsi"/>
                <w:color w:val="212529"/>
                <w:sz w:val="16"/>
                <w:szCs w:val="16"/>
              </w:rPr>
              <w:t> Differential Little Alliance Sixteen</w:t>
            </w:r>
          </w:p>
        </w:tc>
        <w:tc>
          <w:tcPr>
            <w:tcW w:w="2494" w:type="pct"/>
          </w:tcPr>
          <w:p w14:paraId="6B757E4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Leda</w:t>
            </w:r>
            <w:r w:rsidRPr="00AD3A5C">
              <w:rPr>
                <w:rFonts w:cstheme="minorHAnsi"/>
                <w:color w:val="212529"/>
                <w:sz w:val="16"/>
                <w:szCs w:val="16"/>
              </w:rPr>
              <w:t> Little Alliance Sixteen</w:t>
            </w:r>
          </w:p>
        </w:tc>
      </w:tr>
      <w:tr w:rsidR="00AD3A5C" w:rsidRPr="00AD3A5C" w14:paraId="34D862E7" w14:textId="77777777" w:rsidTr="00AD3A5C">
        <w:tc>
          <w:tcPr>
            <w:tcW w:w="2506" w:type="pct"/>
          </w:tcPr>
          <w:p w14:paraId="270D14E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lastRenderedPageBreak/>
              <w:t>Loch Gorm</w:t>
            </w:r>
            <w:r w:rsidRPr="00AD3A5C">
              <w:rPr>
                <w:rFonts w:cstheme="minorHAnsi"/>
                <w:color w:val="212529"/>
                <w:sz w:val="16"/>
                <w:szCs w:val="16"/>
              </w:rPr>
              <w:t> Differential Surprise Minor</w:t>
            </w:r>
          </w:p>
        </w:tc>
        <w:tc>
          <w:tcPr>
            <w:tcW w:w="2494" w:type="pct"/>
          </w:tcPr>
          <w:p w14:paraId="3BE755E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Loch Gorm</w:t>
            </w:r>
            <w:r w:rsidRPr="00AD3A5C">
              <w:rPr>
                <w:rFonts w:cstheme="minorHAnsi"/>
                <w:color w:val="212529"/>
                <w:sz w:val="16"/>
                <w:szCs w:val="16"/>
              </w:rPr>
              <w:t> Surprise Minor</w:t>
            </w:r>
          </w:p>
        </w:tc>
      </w:tr>
      <w:tr w:rsidR="00AD3A5C" w:rsidRPr="00AD3A5C" w14:paraId="1E7857B1" w14:textId="77777777" w:rsidTr="00AD3A5C">
        <w:tc>
          <w:tcPr>
            <w:tcW w:w="2506" w:type="pct"/>
          </w:tcPr>
          <w:p w14:paraId="6C5710C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Loch Lomond</w:t>
            </w:r>
            <w:r w:rsidRPr="00AD3A5C">
              <w:rPr>
                <w:rFonts w:cstheme="minorHAnsi"/>
                <w:color w:val="212529"/>
                <w:sz w:val="16"/>
                <w:szCs w:val="16"/>
              </w:rPr>
              <w:t> Differential Surprise Minor</w:t>
            </w:r>
          </w:p>
        </w:tc>
        <w:tc>
          <w:tcPr>
            <w:tcW w:w="2494" w:type="pct"/>
          </w:tcPr>
          <w:p w14:paraId="632BB2D4" w14:textId="77777777" w:rsidR="00AD3A5C" w:rsidRPr="00650353" w:rsidRDefault="00AD3A5C" w:rsidP="00AD3A5C">
            <w:pPr>
              <w:shd w:val="clear" w:color="auto" w:fill="FFFFFF"/>
              <w:ind w:left="0" w:firstLine="0"/>
              <w:rPr>
                <w:rFonts w:cstheme="minorHAnsi"/>
                <w:color w:val="FF0000"/>
                <w:sz w:val="16"/>
                <w:szCs w:val="16"/>
              </w:rPr>
            </w:pPr>
            <w:r w:rsidRPr="00650353">
              <w:rPr>
                <w:rFonts w:cstheme="minorHAnsi"/>
                <w:b/>
                <w:bCs/>
                <w:color w:val="FF0000"/>
                <w:sz w:val="16"/>
                <w:szCs w:val="16"/>
              </w:rPr>
              <w:t>Loch Lomond</w:t>
            </w:r>
            <w:r w:rsidRPr="00650353">
              <w:rPr>
                <w:rFonts w:cstheme="minorHAnsi"/>
                <w:color w:val="FF0000"/>
                <w:sz w:val="16"/>
                <w:szCs w:val="16"/>
              </w:rPr>
              <w:t> Surprise Minor</w:t>
            </w:r>
          </w:p>
        </w:tc>
      </w:tr>
      <w:tr w:rsidR="00AD3A5C" w:rsidRPr="00AD3A5C" w14:paraId="44F8C806" w14:textId="77777777" w:rsidTr="00AD3A5C">
        <w:tc>
          <w:tcPr>
            <w:tcW w:w="2506" w:type="pct"/>
          </w:tcPr>
          <w:p w14:paraId="09C8F1A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London</w:t>
            </w:r>
            <w:r w:rsidRPr="00AD3A5C">
              <w:rPr>
                <w:rFonts w:cstheme="minorHAnsi"/>
                <w:color w:val="212529"/>
                <w:sz w:val="16"/>
                <w:szCs w:val="16"/>
              </w:rPr>
              <w:t> Differential Little Surprise Major</w:t>
            </w:r>
          </w:p>
        </w:tc>
        <w:tc>
          <w:tcPr>
            <w:tcW w:w="2494" w:type="pct"/>
          </w:tcPr>
          <w:p w14:paraId="7CEA562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London</w:t>
            </w:r>
            <w:r w:rsidRPr="00AD3A5C">
              <w:rPr>
                <w:rFonts w:cstheme="minorHAnsi"/>
                <w:color w:val="212529"/>
                <w:sz w:val="16"/>
                <w:szCs w:val="16"/>
              </w:rPr>
              <w:t> Little Surprise Major</w:t>
            </w:r>
          </w:p>
        </w:tc>
      </w:tr>
      <w:tr w:rsidR="00AD3A5C" w:rsidRPr="00AD3A5C" w14:paraId="4D2487FF" w14:textId="77777777" w:rsidTr="00AD3A5C">
        <w:tc>
          <w:tcPr>
            <w:tcW w:w="2506" w:type="pct"/>
          </w:tcPr>
          <w:p w14:paraId="171E79B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Lundy</w:t>
            </w:r>
            <w:r w:rsidRPr="00AD3A5C">
              <w:rPr>
                <w:rFonts w:cstheme="minorHAnsi"/>
                <w:color w:val="212529"/>
                <w:sz w:val="16"/>
                <w:szCs w:val="16"/>
              </w:rPr>
              <w:t> Differential Surprise Royal</w:t>
            </w:r>
          </w:p>
        </w:tc>
        <w:tc>
          <w:tcPr>
            <w:tcW w:w="2494" w:type="pct"/>
          </w:tcPr>
          <w:p w14:paraId="072FBAF9" w14:textId="77777777" w:rsidR="00AD3A5C" w:rsidRPr="00650353" w:rsidRDefault="00AD3A5C" w:rsidP="00AD3A5C">
            <w:pPr>
              <w:shd w:val="clear" w:color="auto" w:fill="FFFFFF"/>
              <w:ind w:left="0" w:firstLine="0"/>
              <w:rPr>
                <w:rFonts w:cstheme="minorHAnsi"/>
                <w:color w:val="FF0000"/>
                <w:sz w:val="16"/>
                <w:szCs w:val="16"/>
              </w:rPr>
            </w:pPr>
            <w:r w:rsidRPr="00650353">
              <w:rPr>
                <w:rFonts w:cstheme="minorHAnsi"/>
                <w:b/>
                <w:bCs/>
                <w:color w:val="FF0000"/>
                <w:sz w:val="16"/>
                <w:szCs w:val="16"/>
              </w:rPr>
              <w:t>Lundy</w:t>
            </w:r>
            <w:r w:rsidRPr="00650353">
              <w:rPr>
                <w:rFonts w:cstheme="minorHAnsi"/>
                <w:color w:val="FF0000"/>
                <w:sz w:val="16"/>
                <w:szCs w:val="16"/>
              </w:rPr>
              <w:t> Surprise Royal</w:t>
            </w:r>
          </w:p>
        </w:tc>
      </w:tr>
      <w:tr w:rsidR="00AD3A5C" w:rsidRPr="00AD3A5C" w14:paraId="4F919B8E" w14:textId="77777777" w:rsidTr="00AD3A5C">
        <w:tc>
          <w:tcPr>
            <w:tcW w:w="2506" w:type="pct"/>
          </w:tcPr>
          <w:p w14:paraId="0D821B8E"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Malin</w:t>
            </w:r>
            <w:r w:rsidRPr="00AD3A5C">
              <w:rPr>
                <w:rFonts w:cstheme="minorHAnsi"/>
                <w:color w:val="212529"/>
                <w:sz w:val="16"/>
                <w:szCs w:val="16"/>
              </w:rPr>
              <w:t> Differential Little Place Triples</w:t>
            </w:r>
          </w:p>
        </w:tc>
        <w:tc>
          <w:tcPr>
            <w:tcW w:w="2494" w:type="pct"/>
          </w:tcPr>
          <w:p w14:paraId="5367C8D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Malin</w:t>
            </w:r>
            <w:r w:rsidRPr="00AD3A5C">
              <w:rPr>
                <w:rFonts w:cstheme="minorHAnsi"/>
                <w:color w:val="212529"/>
                <w:sz w:val="16"/>
                <w:szCs w:val="16"/>
              </w:rPr>
              <w:t> Little Place Triples</w:t>
            </w:r>
          </w:p>
        </w:tc>
      </w:tr>
      <w:tr w:rsidR="00AD3A5C" w:rsidRPr="00AD3A5C" w14:paraId="5A4F3FDB" w14:textId="77777777" w:rsidTr="00AD3A5C">
        <w:tc>
          <w:tcPr>
            <w:tcW w:w="2506" w:type="pct"/>
          </w:tcPr>
          <w:p w14:paraId="2009653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Mandarin</w:t>
            </w:r>
            <w:r w:rsidRPr="00AD3A5C">
              <w:rPr>
                <w:rFonts w:cstheme="minorHAnsi"/>
                <w:color w:val="212529"/>
                <w:sz w:val="16"/>
                <w:szCs w:val="16"/>
              </w:rPr>
              <w:t> Differential Little Alliance Maximus</w:t>
            </w:r>
          </w:p>
        </w:tc>
        <w:tc>
          <w:tcPr>
            <w:tcW w:w="2494" w:type="pct"/>
          </w:tcPr>
          <w:p w14:paraId="237BAAA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Mandarin</w:t>
            </w:r>
            <w:r w:rsidRPr="00AD3A5C">
              <w:rPr>
                <w:rFonts w:cstheme="minorHAnsi"/>
                <w:color w:val="212529"/>
                <w:sz w:val="16"/>
                <w:szCs w:val="16"/>
              </w:rPr>
              <w:t> Little Alliance Maximus</w:t>
            </w:r>
          </w:p>
        </w:tc>
      </w:tr>
      <w:tr w:rsidR="00AD3A5C" w:rsidRPr="00AD3A5C" w14:paraId="1FD3E1F3" w14:textId="77777777" w:rsidTr="00AD3A5C">
        <w:tc>
          <w:tcPr>
            <w:tcW w:w="2506" w:type="pct"/>
          </w:tcPr>
          <w:p w14:paraId="2D51975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Marlborough</w:t>
            </w:r>
            <w:r w:rsidRPr="00AD3A5C">
              <w:rPr>
                <w:rFonts w:cstheme="minorHAnsi"/>
                <w:color w:val="212529"/>
                <w:sz w:val="16"/>
                <w:szCs w:val="16"/>
              </w:rPr>
              <w:t> Differential Bob Doubles</w:t>
            </w:r>
          </w:p>
        </w:tc>
        <w:tc>
          <w:tcPr>
            <w:tcW w:w="2494" w:type="pct"/>
          </w:tcPr>
          <w:p w14:paraId="2E26C157" w14:textId="77777777" w:rsidR="00AD3A5C" w:rsidRPr="00650353" w:rsidRDefault="00AD3A5C" w:rsidP="00AD3A5C">
            <w:pPr>
              <w:shd w:val="clear" w:color="auto" w:fill="FFFFFF"/>
              <w:ind w:left="0" w:firstLine="0"/>
              <w:rPr>
                <w:rFonts w:cstheme="minorHAnsi"/>
                <w:color w:val="FF0000"/>
                <w:sz w:val="16"/>
                <w:szCs w:val="16"/>
              </w:rPr>
            </w:pPr>
            <w:r w:rsidRPr="00650353">
              <w:rPr>
                <w:rFonts w:cstheme="minorHAnsi"/>
                <w:b/>
                <w:bCs/>
                <w:color w:val="FF0000"/>
                <w:sz w:val="16"/>
                <w:szCs w:val="16"/>
              </w:rPr>
              <w:t>Marlborough</w:t>
            </w:r>
            <w:r w:rsidRPr="00650353">
              <w:rPr>
                <w:rFonts w:cstheme="minorHAnsi"/>
                <w:color w:val="FF0000"/>
                <w:sz w:val="16"/>
                <w:szCs w:val="16"/>
              </w:rPr>
              <w:t> Bob Doubles</w:t>
            </w:r>
          </w:p>
        </w:tc>
      </w:tr>
      <w:tr w:rsidR="00AD3A5C" w:rsidRPr="00AD3A5C" w14:paraId="0D4CCB4E" w14:textId="77777777" w:rsidTr="00AD3A5C">
        <w:tc>
          <w:tcPr>
            <w:tcW w:w="2506" w:type="pct"/>
          </w:tcPr>
          <w:p w14:paraId="1E8FFBB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Middlesex</w:t>
            </w:r>
            <w:r w:rsidRPr="00AD3A5C">
              <w:rPr>
                <w:rFonts w:cstheme="minorHAnsi"/>
                <w:color w:val="212529"/>
                <w:sz w:val="16"/>
                <w:szCs w:val="16"/>
              </w:rPr>
              <w:t> Differential Little Bob Triples</w:t>
            </w:r>
          </w:p>
        </w:tc>
        <w:tc>
          <w:tcPr>
            <w:tcW w:w="2494" w:type="pct"/>
          </w:tcPr>
          <w:p w14:paraId="14B8B6E2" w14:textId="77777777" w:rsidR="00AD3A5C" w:rsidRPr="00650353" w:rsidRDefault="00AD3A5C" w:rsidP="00AD3A5C">
            <w:pPr>
              <w:shd w:val="clear" w:color="auto" w:fill="FFFFFF"/>
              <w:ind w:left="0" w:firstLine="0"/>
              <w:rPr>
                <w:rFonts w:cstheme="minorHAnsi"/>
                <w:color w:val="FF0000"/>
                <w:sz w:val="16"/>
                <w:szCs w:val="16"/>
              </w:rPr>
            </w:pPr>
            <w:r w:rsidRPr="00650353">
              <w:rPr>
                <w:rFonts w:cstheme="minorHAnsi"/>
                <w:b/>
                <w:bCs/>
                <w:color w:val="FF0000"/>
                <w:sz w:val="16"/>
                <w:szCs w:val="16"/>
              </w:rPr>
              <w:t>Middlesex</w:t>
            </w:r>
            <w:r w:rsidRPr="00650353">
              <w:rPr>
                <w:rFonts w:cstheme="minorHAnsi"/>
                <w:color w:val="FF0000"/>
                <w:sz w:val="16"/>
                <w:szCs w:val="16"/>
              </w:rPr>
              <w:t> Little Bob Triples</w:t>
            </w:r>
          </w:p>
        </w:tc>
      </w:tr>
      <w:tr w:rsidR="00AD3A5C" w:rsidRPr="00AD3A5C" w14:paraId="6D203483" w14:textId="77777777" w:rsidTr="00AD3A5C">
        <w:tc>
          <w:tcPr>
            <w:tcW w:w="2506" w:type="pct"/>
          </w:tcPr>
          <w:p w14:paraId="5620229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Midgham</w:t>
            </w:r>
            <w:r w:rsidRPr="00AD3A5C">
              <w:rPr>
                <w:rFonts w:cstheme="minorHAnsi"/>
                <w:color w:val="212529"/>
                <w:sz w:val="16"/>
                <w:szCs w:val="16"/>
              </w:rPr>
              <w:t> Differential Bob Doubles</w:t>
            </w:r>
          </w:p>
        </w:tc>
        <w:tc>
          <w:tcPr>
            <w:tcW w:w="2494" w:type="pct"/>
          </w:tcPr>
          <w:p w14:paraId="29DBB7A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Midgham</w:t>
            </w:r>
            <w:r w:rsidRPr="00AD3A5C">
              <w:rPr>
                <w:rFonts w:cstheme="minorHAnsi"/>
                <w:color w:val="212529"/>
                <w:sz w:val="16"/>
                <w:szCs w:val="16"/>
              </w:rPr>
              <w:t> Bob Doubles</w:t>
            </w:r>
          </w:p>
        </w:tc>
      </w:tr>
      <w:tr w:rsidR="00AD3A5C" w:rsidRPr="00AD3A5C" w14:paraId="52DD06B8" w14:textId="77777777" w:rsidTr="00AD3A5C">
        <w:tc>
          <w:tcPr>
            <w:tcW w:w="2506" w:type="pct"/>
          </w:tcPr>
          <w:p w14:paraId="078B790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Newbury</w:t>
            </w:r>
            <w:r w:rsidRPr="00AD3A5C">
              <w:rPr>
                <w:rFonts w:cstheme="minorHAnsi"/>
                <w:color w:val="212529"/>
                <w:sz w:val="16"/>
                <w:szCs w:val="16"/>
              </w:rPr>
              <w:t> Differential Bob Doubles</w:t>
            </w:r>
          </w:p>
        </w:tc>
        <w:tc>
          <w:tcPr>
            <w:tcW w:w="2494" w:type="pct"/>
          </w:tcPr>
          <w:p w14:paraId="0CAFE47B" w14:textId="77777777" w:rsidR="00AD3A5C" w:rsidRPr="00AD3A5C" w:rsidRDefault="00AD3A5C" w:rsidP="00AD3A5C">
            <w:pPr>
              <w:shd w:val="clear" w:color="auto" w:fill="FFFFFF"/>
              <w:ind w:left="0" w:firstLine="0"/>
              <w:rPr>
                <w:rFonts w:cstheme="minorHAnsi"/>
                <w:color w:val="212529"/>
                <w:sz w:val="16"/>
                <w:szCs w:val="16"/>
              </w:rPr>
            </w:pPr>
            <w:r w:rsidRPr="00650353">
              <w:rPr>
                <w:rFonts w:cstheme="minorHAnsi"/>
                <w:b/>
                <w:bCs/>
                <w:color w:val="FF0000"/>
                <w:sz w:val="16"/>
                <w:szCs w:val="16"/>
              </w:rPr>
              <w:t>Newbury</w:t>
            </w:r>
            <w:r w:rsidRPr="00650353">
              <w:rPr>
                <w:rFonts w:cstheme="minorHAnsi"/>
                <w:color w:val="FF0000"/>
                <w:sz w:val="16"/>
                <w:szCs w:val="16"/>
              </w:rPr>
              <w:t> Bob Doubles</w:t>
            </w:r>
          </w:p>
        </w:tc>
      </w:tr>
      <w:tr w:rsidR="00AD3A5C" w:rsidRPr="00AD3A5C" w14:paraId="3D7A4F36" w14:textId="77777777" w:rsidTr="00AD3A5C">
        <w:tc>
          <w:tcPr>
            <w:tcW w:w="2506" w:type="pct"/>
          </w:tcPr>
          <w:p w14:paraId="045797F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Old Alresford</w:t>
            </w:r>
            <w:r w:rsidRPr="00AD3A5C">
              <w:rPr>
                <w:rFonts w:cstheme="minorHAnsi"/>
                <w:color w:val="212529"/>
                <w:sz w:val="16"/>
                <w:szCs w:val="16"/>
              </w:rPr>
              <w:t> Differential Place Doubles</w:t>
            </w:r>
          </w:p>
        </w:tc>
        <w:tc>
          <w:tcPr>
            <w:tcW w:w="2494" w:type="pct"/>
          </w:tcPr>
          <w:p w14:paraId="2F6E81E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Old Alresford</w:t>
            </w:r>
            <w:r w:rsidRPr="00AD3A5C">
              <w:rPr>
                <w:rFonts w:cstheme="minorHAnsi"/>
                <w:color w:val="212529"/>
                <w:sz w:val="16"/>
                <w:szCs w:val="16"/>
              </w:rPr>
              <w:t> Place Doubles</w:t>
            </w:r>
          </w:p>
        </w:tc>
      </w:tr>
      <w:tr w:rsidR="00AD3A5C" w:rsidRPr="00AD3A5C" w14:paraId="1B9F4463" w14:textId="77777777" w:rsidTr="00AD3A5C">
        <w:tc>
          <w:tcPr>
            <w:tcW w:w="2506" w:type="pct"/>
          </w:tcPr>
          <w:p w14:paraId="183DB1B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Osterley</w:t>
            </w:r>
            <w:r w:rsidRPr="00AD3A5C">
              <w:rPr>
                <w:rFonts w:cstheme="minorHAnsi"/>
                <w:color w:val="212529"/>
                <w:sz w:val="16"/>
                <w:szCs w:val="16"/>
              </w:rPr>
              <w:t> Differential Bob Doubles</w:t>
            </w:r>
          </w:p>
        </w:tc>
        <w:tc>
          <w:tcPr>
            <w:tcW w:w="2494" w:type="pct"/>
          </w:tcPr>
          <w:p w14:paraId="11D7B74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Osterley</w:t>
            </w:r>
            <w:r w:rsidRPr="00AD3A5C">
              <w:rPr>
                <w:rFonts w:cstheme="minorHAnsi"/>
                <w:color w:val="212529"/>
                <w:sz w:val="16"/>
                <w:szCs w:val="16"/>
              </w:rPr>
              <w:t> Bob Doubles</w:t>
            </w:r>
          </w:p>
        </w:tc>
      </w:tr>
      <w:tr w:rsidR="00AD3A5C" w:rsidRPr="00AD3A5C" w14:paraId="1E6D63C3" w14:textId="77777777" w:rsidTr="00AD3A5C">
        <w:tc>
          <w:tcPr>
            <w:tcW w:w="2506" w:type="pct"/>
          </w:tcPr>
          <w:p w14:paraId="480F4DC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Oxfordshire</w:t>
            </w:r>
            <w:r w:rsidRPr="00AD3A5C">
              <w:rPr>
                <w:rFonts w:cstheme="minorHAnsi"/>
                <w:color w:val="212529"/>
                <w:sz w:val="16"/>
                <w:szCs w:val="16"/>
              </w:rPr>
              <w:t> Differential Bob Doubles</w:t>
            </w:r>
          </w:p>
        </w:tc>
        <w:tc>
          <w:tcPr>
            <w:tcW w:w="2494" w:type="pct"/>
          </w:tcPr>
          <w:p w14:paraId="0E278D88" w14:textId="77777777" w:rsidR="00AD3A5C" w:rsidRPr="00AD3A5C" w:rsidRDefault="00AD3A5C" w:rsidP="00AD3A5C">
            <w:pPr>
              <w:shd w:val="clear" w:color="auto" w:fill="FFFFFF"/>
              <w:ind w:left="0" w:firstLine="0"/>
              <w:rPr>
                <w:rFonts w:cstheme="minorHAnsi"/>
                <w:color w:val="212529"/>
                <w:sz w:val="16"/>
                <w:szCs w:val="16"/>
              </w:rPr>
            </w:pPr>
            <w:r w:rsidRPr="00650353">
              <w:rPr>
                <w:rFonts w:cstheme="minorHAnsi"/>
                <w:b/>
                <w:bCs/>
                <w:color w:val="FF0000"/>
                <w:sz w:val="16"/>
                <w:szCs w:val="16"/>
              </w:rPr>
              <w:t>Oxfordshire</w:t>
            </w:r>
            <w:r w:rsidRPr="00650353">
              <w:rPr>
                <w:rFonts w:cstheme="minorHAnsi"/>
                <w:color w:val="FF0000"/>
                <w:sz w:val="16"/>
                <w:szCs w:val="16"/>
              </w:rPr>
              <w:t> Bob Doubles</w:t>
            </w:r>
          </w:p>
        </w:tc>
      </w:tr>
      <w:tr w:rsidR="00AD3A5C" w:rsidRPr="00AD3A5C" w14:paraId="5F79CC38" w14:textId="77777777" w:rsidTr="00AD3A5C">
        <w:tc>
          <w:tcPr>
            <w:tcW w:w="2506" w:type="pct"/>
          </w:tcPr>
          <w:p w14:paraId="6599030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Partial</w:t>
            </w:r>
            <w:r w:rsidRPr="00AD3A5C">
              <w:rPr>
                <w:rFonts w:cstheme="minorHAnsi"/>
                <w:color w:val="212529"/>
                <w:sz w:val="16"/>
                <w:szCs w:val="16"/>
              </w:rPr>
              <w:t> Differential Surprise Royal</w:t>
            </w:r>
          </w:p>
        </w:tc>
        <w:tc>
          <w:tcPr>
            <w:tcW w:w="2494" w:type="pct"/>
          </w:tcPr>
          <w:p w14:paraId="3A15556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Partial</w:t>
            </w:r>
            <w:r w:rsidRPr="00AD3A5C">
              <w:rPr>
                <w:rFonts w:cstheme="minorHAnsi"/>
                <w:color w:val="212529"/>
                <w:sz w:val="16"/>
                <w:szCs w:val="16"/>
              </w:rPr>
              <w:t> Surprise Royal</w:t>
            </w:r>
          </w:p>
        </w:tc>
      </w:tr>
      <w:tr w:rsidR="00AD3A5C" w:rsidRPr="00AD3A5C" w14:paraId="65DC706A" w14:textId="77777777" w:rsidTr="00AD3A5C">
        <w:tc>
          <w:tcPr>
            <w:tcW w:w="2506" w:type="pct"/>
          </w:tcPr>
          <w:p w14:paraId="5E9C79F3"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Plymouth</w:t>
            </w:r>
            <w:r w:rsidRPr="00AD3A5C">
              <w:rPr>
                <w:rFonts w:cstheme="minorHAnsi"/>
                <w:color w:val="212529"/>
                <w:sz w:val="16"/>
                <w:szCs w:val="16"/>
              </w:rPr>
              <w:t> Differential Bob Triples</w:t>
            </w:r>
          </w:p>
        </w:tc>
        <w:tc>
          <w:tcPr>
            <w:tcW w:w="2494" w:type="pct"/>
          </w:tcPr>
          <w:p w14:paraId="33FF57E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Plymouth</w:t>
            </w:r>
            <w:r w:rsidRPr="00AD3A5C">
              <w:rPr>
                <w:rFonts w:cstheme="minorHAnsi"/>
                <w:color w:val="212529"/>
                <w:sz w:val="16"/>
                <w:szCs w:val="16"/>
              </w:rPr>
              <w:t> Bob Triples</w:t>
            </w:r>
          </w:p>
        </w:tc>
      </w:tr>
      <w:tr w:rsidR="00AD3A5C" w:rsidRPr="00AD3A5C" w14:paraId="6AA6C6D8" w14:textId="77777777" w:rsidTr="00AD3A5C">
        <w:tc>
          <w:tcPr>
            <w:tcW w:w="2506" w:type="pct"/>
          </w:tcPr>
          <w:p w14:paraId="54D18C7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Rainhill</w:t>
            </w:r>
            <w:r w:rsidRPr="00AD3A5C">
              <w:rPr>
                <w:rFonts w:cstheme="minorHAnsi"/>
                <w:color w:val="212529"/>
                <w:sz w:val="16"/>
                <w:szCs w:val="16"/>
              </w:rPr>
              <w:t> Differential Bob Minor</w:t>
            </w:r>
          </w:p>
        </w:tc>
        <w:tc>
          <w:tcPr>
            <w:tcW w:w="2494" w:type="pct"/>
          </w:tcPr>
          <w:p w14:paraId="06078C8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Rainhill</w:t>
            </w:r>
            <w:r w:rsidRPr="00AD3A5C">
              <w:rPr>
                <w:rFonts w:cstheme="minorHAnsi"/>
                <w:color w:val="212529"/>
                <w:sz w:val="16"/>
                <w:szCs w:val="16"/>
              </w:rPr>
              <w:t> Bob Minor</w:t>
            </w:r>
          </w:p>
        </w:tc>
      </w:tr>
      <w:tr w:rsidR="00AD3A5C" w:rsidRPr="00AD3A5C" w14:paraId="3FAABE43" w14:textId="77777777" w:rsidTr="00AD3A5C">
        <w:tc>
          <w:tcPr>
            <w:tcW w:w="2506" w:type="pct"/>
          </w:tcPr>
          <w:p w14:paraId="1B27485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Reading</w:t>
            </w:r>
            <w:r w:rsidRPr="00AD3A5C">
              <w:rPr>
                <w:rFonts w:cstheme="minorHAnsi"/>
                <w:color w:val="212529"/>
                <w:sz w:val="16"/>
                <w:szCs w:val="16"/>
              </w:rPr>
              <w:t> Differential Bob Doubles</w:t>
            </w:r>
          </w:p>
        </w:tc>
        <w:tc>
          <w:tcPr>
            <w:tcW w:w="2494" w:type="pct"/>
          </w:tcPr>
          <w:p w14:paraId="4D0E7BA8" w14:textId="77777777" w:rsidR="00AD3A5C" w:rsidRPr="00650353" w:rsidRDefault="00AD3A5C" w:rsidP="00AD3A5C">
            <w:pPr>
              <w:shd w:val="clear" w:color="auto" w:fill="FFFFFF"/>
              <w:ind w:left="0" w:firstLine="0"/>
              <w:rPr>
                <w:rFonts w:cstheme="minorHAnsi"/>
                <w:color w:val="FF0000"/>
                <w:sz w:val="16"/>
                <w:szCs w:val="16"/>
              </w:rPr>
            </w:pPr>
            <w:r w:rsidRPr="00650353">
              <w:rPr>
                <w:rFonts w:cstheme="minorHAnsi"/>
                <w:b/>
                <w:bCs/>
                <w:color w:val="FF0000"/>
                <w:sz w:val="16"/>
                <w:szCs w:val="16"/>
              </w:rPr>
              <w:t>Reading</w:t>
            </w:r>
            <w:r w:rsidRPr="00650353">
              <w:rPr>
                <w:rFonts w:cstheme="minorHAnsi"/>
                <w:color w:val="FF0000"/>
                <w:sz w:val="16"/>
                <w:szCs w:val="16"/>
              </w:rPr>
              <w:t> Bob Doubles</w:t>
            </w:r>
          </w:p>
        </w:tc>
      </w:tr>
      <w:tr w:rsidR="00AD3A5C" w:rsidRPr="00AD3A5C" w14:paraId="3EC917AA" w14:textId="77777777" w:rsidTr="00AD3A5C">
        <w:tc>
          <w:tcPr>
            <w:tcW w:w="2506" w:type="pct"/>
          </w:tcPr>
          <w:p w14:paraId="1451EF34"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Reading</w:t>
            </w:r>
            <w:r w:rsidRPr="00AD3A5C">
              <w:rPr>
                <w:rFonts w:cstheme="minorHAnsi"/>
                <w:color w:val="212529"/>
                <w:sz w:val="16"/>
                <w:szCs w:val="16"/>
              </w:rPr>
              <w:t> Differential Bob Triples</w:t>
            </w:r>
          </w:p>
        </w:tc>
        <w:tc>
          <w:tcPr>
            <w:tcW w:w="2494" w:type="pct"/>
          </w:tcPr>
          <w:p w14:paraId="26524FB8" w14:textId="77777777" w:rsidR="00AD3A5C" w:rsidRPr="00650353" w:rsidRDefault="00AD3A5C" w:rsidP="00AD3A5C">
            <w:pPr>
              <w:shd w:val="clear" w:color="auto" w:fill="FFFFFF"/>
              <w:ind w:left="0" w:firstLine="0"/>
              <w:rPr>
                <w:rFonts w:cstheme="minorHAnsi"/>
                <w:color w:val="FF0000"/>
                <w:sz w:val="16"/>
                <w:szCs w:val="16"/>
              </w:rPr>
            </w:pPr>
            <w:r w:rsidRPr="00650353">
              <w:rPr>
                <w:rFonts w:cstheme="minorHAnsi"/>
                <w:b/>
                <w:bCs/>
                <w:color w:val="FF0000"/>
                <w:sz w:val="16"/>
                <w:szCs w:val="16"/>
              </w:rPr>
              <w:t>Reading</w:t>
            </w:r>
            <w:r w:rsidRPr="00650353">
              <w:rPr>
                <w:rFonts w:cstheme="minorHAnsi"/>
                <w:color w:val="FF0000"/>
                <w:sz w:val="16"/>
                <w:szCs w:val="16"/>
              </w:rPr>
              <w:t> Bob Triples</w:t>
            </w:r>
          </w:p>
        </w:tc>
      </w:tr>
      <w:tr w:rsidR="00AD3A5C" w:rsidRPr="00AD3A5C" w14:paraId="21330C53" w14:textId="77777777" w:rsidTr="00AD3A5C">
        <w:tc>
          <w:tcPr>
            <w:tcW w:w="2506" w:type="pct"/>
          </w:tcPr>
          <w:p w14:paraId="439DBC1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RedBlock</w:t>
            </w:r>
            <w:r w:rsidRPr="00AD3A5C">
              <w:rPr>
                <w:rFonts w:cstheme="minorHAnsi"/>
                <w:color w:val="212529"/>
                <w:sz w:val="16"/>
                <w:szCs w:val="16"/>
              </w:rPr>
              <w:t> Differential Little Bob Maximus</w:t>
            </w:r>
          </w:p>
        </w:tc>
        <w:tc>
          <w:tcPr>
            <w:tcW w:w="2494" w:type="pct"/>
          </w:tcPr>
          <w:p w14:paraId="15455DF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RedBlock</w:t>
            </w:r>
            <w:r w:rsidRPr="00AD3A5C">
              <w:rPr>
                <w:rFonts w:cstheme="minorHAnsi"/>
                <w:color w:val="212529"/>
                <w:sz w:val="16"/>
                <w:szCs w:val="16"/>
              </w:rPr>
              <w:t> Little Bob Maximus</w:t>
            </w:r>
          </w:p>
        </w:tc>
      </w:tr>
      <w:tr w:rsidR="00AD3A5C" w:rsidRPr="00AD3A5C" w14:paraId="2F73FFCF" w14:textId="77777777" w:rsidTr="00AD3A5C">
        <w:tc>
          <w:tcPr>
            <w:tcW w:w="2506" w:type="pct"/>
          </w:tcPr>
          <w:p w14:paraId="3E6C911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Return of the King</w:t>
            </w:r>
            <w:r w:rsidRPr="00AD3A5C">
              <w:rPr>
                <w:rFonts w:cstheme="minorHAnsi"/>
                <w:color w:val="212529"/>
                <w:sz w:val="16"/>
                <w:szCs w:val="16"/>
              </w:rPr>
              <w:t> Differential Little Bob Triples</w:t>
            </w:r>
          </w:p>
        </w:tc>
        <w:tc>
          <w:tcPr>
            <w:tcW w:w="2494" w:type="pct"/>
          </w:tcPr>
          <w:p w14:paraId="6606D70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Return of the King</w:t>
            </w:r>
            <w:r w:rsidRPr="00AD3A5C">
              <w:rPr>
                <w:rFonts w:cstheme="minorHAnsi"/>
                <w:color w:val="212529"/>
                <w:sz w:val="16"/>
                <w:szCs w:val="16"/>
              </w:rPr>
              <w:t> Little Bob Triples</w:t>
            </w:r>
          </w:p>
        </w:tc>
      </w:tr>
      <w:tr w:rsidR="00AD3A5C" w:rsidRPr="00AD3A5C" w14:paraId="5B093E41" w14:textId="77777777" w:rsidTr="00AD3A5C">
        <w:tc>
          <w:tcPr>
            <w:tcW w:w="2506" w:type="pct"/>
          </w:tcPr>
          <w:p w14:paraId="102980F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Sgurr</w:t>
            </w:r>
            <w:r w:rsidRPr="00AD3A5C">
              <w:rPr>
                <w:rFonts w:cstheme="minorHAnsi"/>
                <w:color w:val="212529"/>
                <w:sz w:val="16"/>
                <w:szCs w:val="16"/>
              </w:rPr>
              <w:t> Differential Surprise Royal</w:t>
            </w:r>
          </w:p>
        </w:tc>
        <w:tc>
          <w:tcPr>
            <w:tcW w:w="2494" w:type="pct"/>
          </w:tcPr>
          <w:p w14:paraId="23464D1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Sgurr</w:t>
            </w:r>
            <w:r w:rsidRPr="00AD3A5C">
              <w:rPr>
                <w:rFonts w:cstheme="minorHAnsi"/>
                <w:color w:val="212529"/>
                <w:sz w:val="16"/>
                <w:szCs w:val="16"/>
              </w:rPr>
              <w:t> Surprise Royal</w:t>
            </w:r>
          </w:p>
        </w:tc>
      </w:tr>
      <w:tr w:rsidR="00AD3A5C" w:rsidRPr="00AD3A5C" w14:paraId="467D0792" w14:textId="77777777" w:rsidTr="00AD3A5C">
        <w:tc>
          <w:tcPr>
            <w:tcW w:w="2506" w:type="pct"/>
          </w:tcPr>
          <w:p w14:paraId="0CA632F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Shaw</w:t>
            </w:r>
            <w:r w:rsidRPr="00AD3A5C">
              <w:rPr>
                <w:rFonts w:cstheme="minorHAnsi"/>
                <w:color w:val="212529"/>
                <w:sz w:val="16"/>
                <w:szCs w:val="16"/>
              </w:rPr>
              <w:t> Differential Bob Doubles</w:t>
            </w:r>
          </w:p>
        </w:tc>
        <w:tc>
          <w:tcPr>
            <w:tcW w:w="2494" w:type="pct"/>
          </w:tcPr>
          <w:p w14:paraId="5EFDB7B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Shaw</w:t>
            </w:r>
            <w:r w:rsidRPr="00AD3A5C">
              <w:rPr>
                <w:rFonts w:cstheme="minorHAnsi"/>
                <w:color w:val="212529"/>
                <w:sz w:val="16"/>
                <w:szCs w:val="16"/>
              </w:rPr>
              <w:t> Bob Doubles</w:t>
            </w:r>
          </w:p>
        </w:tc>
      </w:tr>
      <w:tr w:rsidR="00AD3A5C" w:rsidRPr="00AD3A5C" w14:paraId="34436B8B" w14:textId="77777777" w:rsidTr="00AD3A5C">
        <w:tc>
          <w:tcPr>
            <w:tcW w:w="2506" w:type="pct"/>
          </w:tcPr>
          <w:p w14:paraId="4598590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Single College</w:t>
            </w:r>
            <w:r w:rsidRPr="00AD3A5C">
              <w:rPr>
                <w:rFonts w:cstheme="minorHAnsi"/>
                <w:color w:val="212529"/>
                <w:sz w:val="16"/>
                <w:szCs w:val="16"/>
              </w:rPr>
              <w:t> Differential Bob Triples</w:t>
            </w:r>
          </w:p>
        </w:tc>
        <w:tc>
          <w:tcPr>
            <w:tcW w:w="2494" w:type="pct"/>
          </w:tcPr>
          <w:p w14:paraId="009D794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Single College</w:t>
            </w:r>
            <w:r w:rsidRPr="00AD3A5C">
              <w:rPr>
                <w:rFonts w:cstheme="minorHAnsi"/>
                <w:color w:val="212529"/>
                <w:sz w:val="16"/>
                <w:szCs w:val="16"/>
              </w:rPr>
              <w:t> Bob Triples</w:t>
            </w:r>
          </w:p>
        </w:tc>
      </w:tr>
      <w:tr w:rsidR="00AD3A5C" w:rsidRPr="00AD3A5C" w14:paraId="26900681" w14:textId="77777777" w:rsidTr="00AD3A5C">
        <w:tc>
          <w:tcPr>
            <w:tcW w:w="2506" w:type="pct"/>
          </w:tcPr>
          <w:p w14:paraId="198194E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Single Fulham</w:t>
            </w:r>
            <w:r w:rsidRPr="00AD3A5C">
              <w:rPr>
                <w:rFonts w:cstheme="minorHAnsi"/>
                <w:color w:val="212529"/>
                <w:sz w:val="16"/>
                <w:szCs w:val="16"/>
              </w:rPr>
              <w:t> Differential Bob Triples</w:t>
            </w:r>
          </w:p>
        </w:tc>
        <w:tc>
          <w:tcPr>
            <w:tcW w:w="2494" w:type="pct"/>
          </w:tcPr>
          <w:p w14:paraId="1B3A4C5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Single Fulham</w:t>
            </w:r>
            <w:r w:rsidRPr="00AD3A5C">
              <w:rPr>
                <w:rFonts w:cstheme="minorHAnsi"/>
                <w:color w:val="212529"/>
                <w:sz w:val="16"/>
                <w:szCs w:val="16"/>
              </w:rPr>
              <w:t> Bob Triples</w:t>
            </w:r>
          </w:p>
        </w:tc>
      </w:tr>
      <w:tr w:rsidR="00AD3A5C" w:rsidRPr="00AD3A5C" w14:paraId="0E547E5B" w14:textId="77777777" w:rsidTr="00AD3A5C">
        <w:tc>
          <w:tcPr>
            <w:tcW w:w="2506" w:type="pct"/>
          </w:tcPr>
          <w:p w14:paraId="7E5650F9"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Single Surrey</w:t>
            </w:r>
            <w:r w:rsidRPr="00AD3A5C">
              <w:rPr>
                <w:rFonts w:cstheme="minorHAnsi"/>
                <w:color w:val="212529"/>
                <w:sz w:val="16"/>
                <w:szCs w:val="16"/>
              </w:rPr>
              <w:t> Differential Bob Triples</w:t>
            </w:r>
          </w:p>
        </w:tc>
        <w:tc>
          <w:tcPr>
            <w:tcW w:w="2494" w:type="pct"/>
          </w:tcPr>
          <w:p w14:paraId="506D5B4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Single Surrey</w:t>
            </w:r>
            <w:r w:rsidRPr="00AD3A5C">
              <w:rPr>
                <w:rFonts w:cstheme="minorHAnsi"/>
                <w:color w:val="212529"/>
                <w:sz w:val="16"/>
                <w:szCs w:val="16"/>
              </w:rPr>
              <w:t> Bob Triples</w:t>
            </w:r>
          </w:p>
        </w:tc>
      </w:tr>
      <w:tr w:rsidR="00AD3A5C" w:rsidRPr="00AD3A5C" w14:paraId="74DE38E3" w14:textId="77777777" w:rsidTr="00AD3A5C">
        <w:tc>
          <w:tcPr>
            <w:tcW w:w="2506" w:type="pct"/>
          </w:tcPr>
          <w:p w14:paraId="5A80135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Sole</w:t>
            </w:r>
            <w:r w:rsidRPr="00AD3A5C">
              <w:rPr>
                <w:rFonts w:cstheme="minorHAnsi"/>
                <w:color w:val="212529"/>
                <w:sz w:val="16"/>
                <w:szCs w:val="16"/>
              </w:rPr>
              <w:t> Differential Bob Triples</w:t>
            </w:r>
          </w:p>
        </w:tc>
        <w:tc>
          <w:tcPr>
            <w:tcW w:w="2494" w:type="pct"/>
          </w:tcPr>
          <w:p w14:paraId="7E71F55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Sole</w:t>
            </w:r>
            <w:r w:rsidRPr="00AD3A5C">
              <w:rPr>
                <w:rFonts w:cstheme="minorHAnsi"/>
                <w:color w:val="212529"/>
                <w:sz w:val="16"/>
                <w:szCs w:val="16"/>
              </w:rPr>
              <w:t> Bob Triples</w:t>
            </w:r>
          </w:p>
        </w:tc>
      </w:tr>
      <w:tr w:rsidR="00AD3A5C" w:rsidRPr="00AD3A5C" w14:paraId="7C7689FE" w14:textId="77777777" w:rsidTr="00AD3A5C">
        <w:tc>
          <w:tcPr>
            <w:tcW w:w="2506" w:type="pct"/>
          </w:tcPr>
          <w:p w14:paraId="0C39497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Space Oddity</w:t>
            </w:r>
            <w:r w:rsidRPr="00AD3A5C">
              <w:rPr>
                <w:rFonts w:cstheme="minorHAnsi"/>
                <w:color w:val="212529"/>
                <w:sz w:val="16"/>
                <w:szCs w:val="16"/>
              </w:rPr>
              <w:t> Differential Little Hybrid Maximus</w:t>
            </w:r>
          </w:p>
        </w:tc>
        <w:tc>
          <w:tcPr>
            <w:tcW w:w="2494" w:type="pct"/>
          </w:tcPr>
          <w:p w14:paraId="0CC4FEF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Space Oddity</w:t>
            </w:r>
            <w:r w:rsidRPr="00AD3A5C">
              <w:rPr>
                <w:rFonts w:cstheme="minorHAnsi"/>
                <w:color w:val="212529"/>
                <w:sz w:val="16"/>
                <w:szCs w:val="16"/>
              </w:rPr>
              <w:t> Little Alliance Maximus</w:t>
            </w:r>
          </w:p>
        </w:tc>
      </w:tr>
      <w:tr w:rsidR="00AD3A5C" w:rsidRPr="00AD3A5C" w14:paraId="561F2281" w14:textId="77777777" w:rsidTr="00AD3A5C">
        <w:tc>
          <w:tcPr>
            <w:tcW w:w="2506" w:type="pct"/>
          </w:tcPr>
          <w:p w14:paraId="6A98D8E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Speen</w:t>
            </w:r>
            <w:r w:rsidRPr="00AD3A5C">
              <w:rPr>
                <w:rFonts w:cstheme="minorHAnsi"/>
                <w:color w:val="212529"/>
                <w:sz w:val="16"/>
                <w:szCs w:val="16"/>
              </w:rPr>
              <w:t> Differential Bob Doubles</w:t>
            </w:r>
          </w:p>
        </w:tc>
        <w:tc>
          <w:tcPr>
            <w:tcW w:w="2494" w:type="pct"/>
          </w:tcPr>
          <w:p w14:paraId="04C6B51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Speen</w:t>
            </w:r>
            <w:r w:rsidRPr="00AD3A5C">
              <w:rPr>
                <w:rFonts w:cstheme="minorHAnsi"/>
                <w:color w:val="212529"/>
                <w:sz w:val="16"/>
                <w:szCs w:val="16"/>
              </w:rPr>
              <w:t> Bob Doubles</w:t>
            </w:r>
          </w:p>
        </w:tc>
      </w:tr>
      <w:tr w:rsidR="00AD3A5C" w:rsidRPr="00AD3A5C" w14:paraId="658C0C03" w14:textId="77777777" w:rsidTr="00AD3A5C">
        <w:tc>
          <w:tcPr>
            <w:tcW w:w="2506" w:type="pct"/>
          </w:tcPr>
          <w:p w14:paraId="037B8A3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St Dunstan's</w:t>
            </w:r>
            <w:r w:rsidRPr="00AD3A5C">
              <w:rPr>
                <w:rFonts w:cstheme="minorHAnsi"/>
                <w:color w:val="212529"/>
                <w:sz w:val="16"/>
                <w:szCs w:val="16"/>
              </w:rPr>
              <w:t> Differential Bob Triples</w:t>
            </w:r>
          </w:p>
        </w:tc>
        <w:tc>
          <w:tcPr>
            <w:tcW w:w="2494" w:type="pct"/>
          </w:tcPr>
          <w:p w14:paraId="3571B07A" w14:textId="77777777" w:rsidR="00AD3A5C" w:rsidRPr="00AD3A5C" w:rsidRDefault="00AD3A5C" w:rsidP="00AD3A5C">
            <w:pPr>
              <w:shd w:val="clear" w:color="auto" w:fill="FFFFFF"/>
              <w:ind w:left="0" w:firstLine="0"/>
              <w:rPr>
                <w:rFonts w:cstheme="minorHAnsi"/>
                <w:color w:val="212529"/>
                <w:sz w:val="16"/>
                <w:szCs w:val="16"/>
              </w:rPr>
            </w:pPr>
            <w:r w:rsidRPr="00650353">
              <w:rPr>
                <w:rFonts w:cstheme="minorHAnsi"/>
                <w:b/>
                <w:bCs/>
                <w:color w:val="FF0000"/>
                <w:sz w:val="16"/>
                <w:szCs w:val="16"/>
              </w:rPr>
              <w:t>St Dunstan's</w:t>
            </w:r>
            <w:r w:rsidRPr="00650353">
              <w:rPr>
                <w:rFonts w:cstheme="minorHAnsi"/>
                <w:color w:val="FF0000"/>
                <w:sz w:val="16"/>
                <w:szCs w:val="16"/>
              </w:rPr>
              <w:t> Bob Triples</w:t>
            </w:r>
          </w:p>
        </w:tc>
      </w:tr>
      <w:tr w:rsidR="00AD3A5C" w:rsidRPr="00AD3A5C" w14:paraId="1572EDC7" w14:textId="77777777" w:rsidTr="00AD3A5C">
        <w:tc>
          <w:tcPr>
            <w:tcW w:w="2506" w:type="pct"/>
          </w:tcPr>
          <w:p w14:paraId="48B5CB2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St Wulstan</w:t>
            </w:r>
            <w:r w:rsidRPr="00AD3A5C">
              <w:rPr>
                <w:rFonts w:cstheme="minorHAnsi"/>
                <w:color w:val="212529"/>
                <w:sz w:val="16"/>
                <w:szCs w:val="16"/>
              </w:rPr>
              <w:t> Differential Bob Doubles</w:t>
            </w:r>
          </w:p>
        </w:tc>
        <w:tc>
          <w:tcPr>
            <w:tcW w:w="2494" w:type="pct"/>
          </w:tcPr>
          <w:p w14:paraId="0140290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St Wulstan</w:t>
            </w:r>
            <w:r w:rsidRPr="00AD3A5C">
              <w:rPr>
                <w:rFonts w:cstheme="minorHAnsi"/>
                <w:color w:val="212529"/>
                <w:sz w:val="16"/>
                <w:szCs w:val="16"/>
              </w:rPr>
              <w:t> Bob Doubles</w:t>
            </w:r>
          </w:p>
        </w:tc>
      </w:tr>
      <w:tr w:rsidR="00AD3A5C" w:rsidRPr="00AD3A5C" w14:paraId="15A2CDC6" w14:textId="77777777" w:rsidTr="00AD3A5C">
        <w:tc>
          <w:tcPr>
            <w:tcW w:w="2506" w:type="pct"/>
          </w:tcPr>
          <w:p w14:paraId="7518A4E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Temple Meads</w:t>
            </w:r>
            <w:r w:rsidRPr="00AD3A5C">
              <w:rPr>
                <w:rFonts w:cstheme="minorHAnsi"/>
                <w:color w:val="212529"/>
                <w:sz w:val="16"/>
                <w:szCs w:val="16"/>
              </w:rPr>
              <w:t> Differential Surprise Royal</w:t>
            </w:r>
          </w:p>
        </w:tc>
        <w:tc>
          <w:tcPr>
            <w:tcW w:w="2494" w:type="pct"/>
          </w:tcPr>
          <w:p w14:paraId="4D7B7E2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Temple Meads</w:t>
            </w:r>
            <w:r w:rsidRPr="00AD3A5C">
              <w:rPr>
                <w:rFonts w:cstheme="minorHAnsi"/>
                <w:color w:val="212529"/>
                <w:sz w:val="16"/>
                <w:szCs w:val="16"/>
              </w:rPr>
              <w:t> Surprise Royal</w:t>
            </w:r>
          </w:p>
        </w:tc>
      </w:tr>
      <w:tr w:rsidR="00AD3A5C" w:rsidRPr="00AD3A5C" w14:paraId="347E56F4" w14:textId="77777777" w:rsidTr="00AD3A5C">
        <w:tc>
          <w:tcPr>
            <w:tcW w:w="2506" w:type="pct"/>
          </w:tcPr>
          <w:p w14:paraId="21BCDC3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Tenpo</w:t>
            </w:r>
            <w:r w:rsidRPr="00AD3A5C">
              <w:rPr>
                <w:rFonts w:cstheme="minorHAnsi"/>
                <w:color w:val="212529"/>
                <w:sz w:val="16"/>
                <w:szCs w:val="16"/>
              </w:rPr>
              <w:t> Differential Little Surprise Maximus</w:t>
            </w:r>
          </w:p>
        </w:tc>
        <w:tc>
          <w:tcPr>
            <w:tcW w:w="2494" w:type="pct"/>
          </w:tcPr>
          <w:p w14:paraId="655978D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Tenpo</w:t>
            </w:r>
            <w:r w:rsidRPr="00AD3A5C">
              <w:rPr>
                <w:rFonts w:cstheme="minorHAnsi"/>
                <w:color w:val="212529"/>
                <w:sz w:val="16"/>
                <w:szCs w:val="16"/>
              </w:rPr>
              <w:t> Little Surprise Maximus</w:t>
            </w:r>
          </w:p>
        </w:tc>
      </w:tr>
      <w:tr w:rsidR="00AD3A5C" w:rsidRPr="00AD3A5C" w14:paraId="332C01AA" w14:textId="77777777" w:rsidTr="00AD3A5C">
        <w:tc>
          <w:tcPr>
            <w:tcW w:w="2506" w:type="pct"/>
          </w:tcPr>
          <w:p w14:paraId="6DDAAFF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Tiebout's Mental Block</w:t>
            </w:r>
            <w:r w:rsidRPr="00AD3A5C">
              <w:rPr>
                <w:rFonts w:cstheme="minorHAnsi"/>
                <w:color w:val="212529"/>
                <w:sz w:val="16"/>
                <w:szCs w:val="16"/>
              </w:rPr>
              <w:t> Differential Little Hybrid Cinques</w:t>
            </w:r>
          </w:p>
        </w:tc>
        <w:tc>
          <w:tcPr>
            <w:tcW w:w="2494" w:type="pct"/>
          </w:tcPr>
          <w:p w14:paraId="799DBB6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Tiebout's Mental Block</w:t>
            </w:r>
            <w:r w:rsidRPr="00AD3A5C">
              <w:rPr>
                <w:rFonts w:cstheme="minorHAnsi"/>
                <w:color w:val="212529"/>
                <w:sz w:val="16"/>
                <w:szCs w:val="16"/>
              </w:rPr>
              <w:t> Little Alliance Cinques</w:t>
            </w:r>
          </w:p>
        </w:tc>
      </w:tr>
      <w:tr w:rsidR="00AD3A5C" w:rsidRPr="00AD3A5C" w14:paraId="1FEF6FD1" w14:textId="77777777" w:rsidTr="00AD3A5C">
        <w:tc>
          <w:tcPr>
            <w:tcW w:w="2506" w:type="pct"/>
          </w:tcPr>
          <w:p w14:paraId="3A48B21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Two Towers</w:t>
            </w:r>
            <w:r w:rsidRPr="00AD3A5C">
              <w:rPr>
                <w:rFonts w:cstheme="minorHAnsi"/>
                <w:color w:val="212529"/>
                <w:sz w:val="16"/>
                <w:szCs w:val="16"/>
              </w:rPr>
              <w:t> Differential Bob Triples</w:t>
            </w:r>
          </w:p>
        </w:tc>
        <w:tc>
          <w:tcPr>
            <w:tcW w:w="2494" w:type="pct"/>
          </w:tcPr>
          <w:p w14:paraId="11E52CA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Two Towers</w:t>
            </w:r>
            <w:r w:rsidRPr="00AD3A5C">
              <w:rPr>
                <w:rFonts w:cstheme="minorHAnsi"/>
                <w:color w:val="212529"/>
                <w:sz w:val="16"/>
                <w:szCs w:val="16"/>
              </w:rPr>
              <w:t> Bob Triples</w:t>
            </w:r>
          </w:p>
        </w:tc>
      </w:tr>
      <w:tr w:rsidR="00AD3A5C" w:rsidRPr="00AD3A5C" w14:paraId="3D5308C7" w14:textId="77777777" w:rsidTr="00AD3A5C">
        <w:tc>
          <w:tcPr>
            <w:tcW w:w="2506" w:type="pct"/>
          </w:tcPr>
          <w:p w14:paraId="3FA17AA5"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Upton by Birkenhead</w:t>
            </w:r>
            <w:r w:rsidRPr="00AD3A5C">
              <w:rPr>
                <w:rFonts w:cstheme="minorHAnsi"/>
                <w:color w:val="212529"/>
                <w:sz w:val="16"/>
                <w:szCs w:val="16"/>
              </w:rPr>
              <w:t> Differential Treble Place Doubles</w:t>
            </w:r>
          </w:p>
        </w:tc>
        <w:tc>
          <w:tcPr>
            <w:tcW w:w="2494" w:type="pct"/>
          </w:tcPr>
          <w:p w14:paraId="30EADDF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Upton by Birkenhead</w:t>
            </w:r>
            <w:r w:rsidRPr="00AD3A5C">
              <w:rPr>
                <w:rFonts w:cstheme="minorHAnsi"/>
                <w:color w:val="212529"/>
                <w:sz w:val="16"/>
                <w:szCs w:val="16"/>
              </w:rPr>
              <w:t> Treble Place Doubles</w:t>
            </w:r>
          </w:p>
        </w:tc>
      </w:tr>
      <w:tr w:rsidR="00AD3A5C" w:rsidRPr="00AD3A5C" w14:paraId="3E35E09B" w14:textId="77777777" w:rsidTr="00AD3A5C">
        <w:tc>
          <w:tcPr>
            <w:tcW w:w="2506" w:type="pct"/>
          </w:tcPr>
          <w:p w14:paraId="35849A4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Wales</w:t>
            </w:r>
            <w:r w:rsidRPr="00AD3A5C">
              <w:rPr>
                <w:rFonts w:cstheme="minorHAnsi"/>
                <w:color w:val="212529"/>
                <w:sz w:val="16"/>
                <w:szCs w:val="16"/>
              </w:rPr>
              <w:t> Differential Bob Doubles</w:t>
            </w:r>
          </w:p>
        </w:tc>
        <w:tc>
          <w:tcPr>
            <w:tcW w:w="2494" w:type="pct"/>
          </w:tcPr>
          <w:p w14:paraId="3B1F636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Wales</w:t>
            </w:r>
            <w:r w:rsidRPr="00AD3A5C">
              <w:rPr>
                <w:rFonts w:cstheme="minorHAnsi"/>
                <w:color w:val="212529"/>
                <w:sz w:val="16"/>
                <w:szCs w:val="16"/>
              </w:rPr>
              <w:t> Bob Doubles</w:t>
            </w:r>
          </w:p>
        </w:tc>
      </w:tr>
      <w:tr w:rsidR="00AD3A5C" w:rsidRPr="00AD3A5C" w14:paraId="47BF7ECF" w14:textId="77777777" w:rsidTr="00AD3A5C">
        <w:tc>
          <w:tcPr>
            <w:tcW w:w="2506" w:type="pct"/>
          </w:tcPr>
          <w:p w14:paraId="33F660E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Wallingford</w:t>
            </w:r>
            <w:r w:rsidRPr="00AD3A5C">
              <w:rPr>
                <w:rFonts w:cstheme="minorHAnsi"/>
                <w:color w:val="212529"/>
                <w:sz w:val="16"/>
                <w:szCs w:val="16"/>
              </w:rPr>
              <w:t> Differential Place Doubles</w:t>
            </w:r>
          </w:p>
        </w:tc>
        <w:tc>
          <w:tcPr>
            <w:tcW w:w="2494" w:type="pct"/>
          </w:tcPr>
          <w:p w14:paraId="0DEFE8B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Wallingford</w:t>
            </w:r>
            <w:r w:rsidRPr="00AD3A5C">
              <w:rPr>
                <w:rFonts w:cstheme="minorHAnsi"/>
                <w:color w:val="212529"/>
                <w:sz w:val="16"/>
                <w:szCs w:val="16"/>
              </w:rPr>
              <w:t> Place Doubles</w:t>
            </w:r>
          </w:p>
        </w:tc>
      </w:tr>
      <w:tr w:rsidR="00AD3A5C" w:rsidRPr="00AD3A5C" w14:paraId="5EFC393A" w14:textId="77777777" w:rsidTr="00AD3A5C">
        <w:tc>
          <w:tcPr>
            <w:tcW w:w="2506" w:type="pct"/>
          </w:tcPr>
          <w:p w14:paraId="1870AC3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Winchester</w:t>
            </w:r>
            <w:r w:rsidRPr="00AD3A5C">
              <w:rPr>
                <w:rFonts w:cstheme="minorHAnsi"/>
                <w:color w:val="212529"/>
                <w:sz w:val="16"/>
                <w:szCs w:val="16"/>
              </w:rPr>
              <w:t> Differential Bob Doubles</w:t>
            </w:r>
          </w:p>
        </w:tc>
        <w:tc>
          <w:tcPr>
            <w:tcW w:w="2494" w:type="pct"/>
          </w:tcPr>
          <w:p w14:paraId="358C35E4" w14:textId="77777777" w:rsidR="00AD3A5C" w:rsidRPr="00AD3A5C" w:rsidRDefault="00AD3A5C" w:rsidP="00AD3A5C">
            <w:pPr>
              <w:shd w:val="clear" w:color="auto" w:fill="FFFFFF"/>
              <w:ind w:left="0" w:firstLine="0"/>
              <w:rPr>
                <w:rFonts w:cstheme="minorHAnsi"/>
                <w:color w:val="212529"/>
                <w:sz w:val="16"/>
                <w:szCs w:val="16"/>
              </w:rPr>
            </w:pPr>
            <w:r w:rsidRPr="00650353">
              <w:rPr>
                <w:rFonts w:cstheme="minorHAnsi"/>
                <w:b/>
                <w:bCs/>
                <w:color w:val="FF0000"/>
                <w:sz w:val="16"/>
                <w:szCs w:val="16"/>
              </w:rPr>
              <w:t>Winchester</w:t>
            </w:r>
            <w:r w:rsidRPr="00650353">
              <w:rPr>
                <w:rFonts w:cstheme="minorHAnsi"/>
                <w:color w:val="FF0000"/>
                <w:sz w:val="16"/>
                <w:szCs w:val="16"/>
              </w:rPr>
              <w:t> Bob Doubles</w:t>
            </w:r>
          </w:p>
        </w:tc>
      </w:tr>
      <w:tr w:rsidR="00AD3A5C" w:rsidRPr="00AD3A5C" w14:paraId="13FD2E49" w14:textId="77777777" w:rsidTr="00AD3A5C">
        <w:tc>
          <w:tcPr>
            <w:tcW w:w="2506" w:type="pct"/>
          </w:tcPr>
          <w:p w14:paraId="0D2C584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Wokingham</w:t>
            </w:r>
            <w:r w:rsidRPr="00AD3A5C">
              <w:rPr>
                <w:rFonts w:cstheme="minorHAnsi"/>
                <w:color w:val="212529"/>
                <w:sz w:val="16"/>
                <w:szCs w:val="16"/>
              </w:rPr>
              <w:t> Differential Bob Doubles</w:t>
            </w:r>
          </w:p>
        </w:tc>
        <w:tc>
          <w:tcPr>
            <w:tcW w:w="2494" w:type="pct"/>
          </w:tcPr>
          <w:p w14:paraId="7942D54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Wokingham</w:t>
            </w:r>
            <w:r w:rsidRPr="00AD3A5C">
              <w:rPr>
                <w:rFonts w:cstheme="minorHAnsi"/>
                <w:color w:val="212529"/>
                <w:sz w:val="16"/>
                <w:szCs w:val="16"/>
              </w:rPr>
              <w:t> Bob Doubles</w:t>
            </w:r>
          </w:p>
        </w:tc>
      </w:tr>
    </w:tbl>
    <w:p w14:paraId="3E06B1ED" w14:textId="77777777" w:rsidR="000E6F37" w:rsidRDefault="007B3349" w:rsidP="000E6F37">
      <w:pPr>
        <w:rPr>
          <w:rFonts w:ascii="Times New Roman" w:hAnsi="Times New Roman" w:cs="Times New Roman"/>
        </w:rPr>
      </w:pPr>
      <w:r>
        <w:pict w14:anchorId="2F830DA4">
          <v:rect id="_x0000_i1025" style="width:0;height:0" o:hralign="center" o:hrstd="t" o:hrnoshade="t" o:hr="t" fillcolor="#212529" stroked="f"/>
        </w:pict>
      </w:r>
    </w:p>
    <w:p w14:paraId="21E4AED6" w14:textId="37B018E0" w:rsidR="000E6F37" w:rsidRDefault="000E6F37" w:rsidP="00AD3A5C">
      <w:pPr>
        <w:pStyle w:val="Heading2"/>
      </w:pPr>
      <w:r>
        <w:t xml:space="preserve">d3) Remove Differential from short course </w:t>
      </w:r>
      <w:proofErr w:type="gramStart"/>
      <w:r>
        <w:t>non Hunters</w:t>
      </w:r>
      <w:proofErr w:type="gramEnd"/>
    </w:p>
    <w:tbl>
      <w:tblPr>
        <w:tblStyle w:val="TableGrid"/>
        <w:tblW w:w="5000" w:type="pct"/>
        <w:tblLook w:val="04A0" w:firstRow="1" w:lastRow="0" w:firstColumn="1" w:lastColumn="0" w:noHBand="0" w:noVBand="1"/>
      </w:tblPr>
      <w:tblGrid>
        <w:gridCol w:w="4516"/>
        <w:gridCol w:w="4501"/>
      </w:tblGrid>
      <w:tr w:rsidR="00AD3A5C" w:rsidRPr="00AD3A5C" w14:paraId="5800FA37" w14:textId="77777777" w:rsidTr="00AD3A5C">
        <w:tc>
          <w:tcPr>
            <w:tcW w:w="2504" w:type="pct"/>
          </w:tcPr>
          <w:p w14:paraId="70CCEFD6"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Method Title</w:t>
            </w:r>
          </w:p>
        </w:tc>
        <w:tc>
          <w:tcPr>
            <w:tcW w:w="2496" w:type="pct"/>
          </w:tcPr>
          <w:p w14:paraId="0119DB5C"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Amended Title</w:t>
            </w:r>
          </w:p>
        </w:tc>
      </w:tr>
      <w:tr w:rsidR="00AD3A5C" w:rsidRPr="00AD3A5C" w14:paraId="6D6E0373" w14:textId="77777777" w:rsidTr="00AD3A5C">
        <w:tc>
          <w:tcPr>
            <w:tcW w:w="2504" w:type="pct"/>
          </w:tcPr>
          <w:p w14:paraId="388BE6C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Ayston</w:t>
            </w:r>
            <w:r w:rsidRPr="00AD3A5C">
              <w:rPr>
                <w:rFonts w:cstheme="minorHAnsi"/>
                <w:color w:val="212529"/>
                <w:sz w:val="16"/>
                <w:szCs w:val="16"/>
              </w:rPr>
              <w:t> Differential Minimus</w:t>
            </w:r>
          </w:p>
        </w:tc>
        <w:tc>
          <w:tcPr>
            <w:tcW w:w="2496" w:type="pct"/>
          </w:tcPr>
          <w:p w14:paraId="6A201FB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Ayston</w:t>
            </w:r>
            <w:r w:rsidRPr="00AD3A5C">
              <w:rPr>
                <w:rFonts w:cstheme="minorHAnsi"/>
                <w:color w:val="212529"/>
                <w:sz w:val="16"/>
                <w:szCs w:val="16"/>
              </w:rPr>
              <w:t> Minimus</w:t>
            </w:r>
          </w:p>
        </w:tc>
      </w:tr>
      <w:tr w:rsidR="00AD3A5C" w:rsidRPr="00AD3A5C" w14:paraId="1315A4B7" w14:textId="77777777" w:rsidTr="00AD3A5C">
        <w:tc>
          <w:tcPr>
            <w:tcW w:w="2504" w:type="pct"/>
          </w:tcPr>
          <w:p w14:paraId="30874DA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Boatman's</w:t>
            </w:r>
            <w:r w:rsidRPr="00AD3A5C">
              <w:rPr>
                <w:rFonts w:cstheme="minorHAnsi"/>
                <w:color w:val="212529"/>
                <w:sz w:val="16"/>
                <w:szCs w:val="16"/>
              </w:rPr>
              <w:t> Differential Minimus</w:t>
            </w:r>
          </w:p>
        </w:tc>
        <w:tc>
          <w:tcPr>
            <w:tcW w:w="2496" w:type="pct"/>
          </w:tcPr>
          <w:p w14:paraId="51BB220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Boatman's</w:t>
            </w:r>
            <w:r w:rsidRPr="00AD3A5C">
              <w:rPr>
                <w:rFonts w:cstheme="minorHAnsi"/>
                <w:color w:val="212529"/>
                <w:sz w:val="16"/>
                <w:szCs w:val="16"/>
              </w:rPr>
              <w:t> Minimus</w:t>
            </w:r>
          </w:p>
        </w:tc>
      </w:tr>
      <w:tr w:rsidR="00AD3A5C" w:rsidRPr="00AD3A5C" w14:paraId="38D18D05" w14:textId="77777777" w:rsidTr="00AD3A5C">
        <w:tc>
          <w:tcPr>
            <w:tcW w:w="2504" w:type="pct"/>
          </w:tcPr>
          <w:p w14:paraId="405CB41B"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Bottom</w:t>
            </w:r>
            <w:r w:rsidRPr="00AD3A5C">
              <w:rPr>
                <w:rFonts w:cstheme="minorHAnsi"/>
                <w:color w:val="212529"/>
                <w:sz w:val="16"/>
                <w:szCs w:val="16"/>
              </w:rPr>
              <w:t> Differential Maximus</w:t>
            </w:r>
          </w:p>
        </w:tc>
        <w:tc>
          <w:tcPr>
            <w:tcW w:w="2496" w:type="pct"/>
          </w:tcPr>
          <w:p w14:paraId="3F764F6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Bottom</w:t>
            </w:r>
            <w:r w:rsidRPr="00AD3A5C">
              <w:rPr>
                <w:rFonts w:cstheme="minorHAnsi"/>
                <w:color w:val="212529"/>
                <w:sz w:val="16"/>
                <w:szCs w:val="16"/>
              </w:rPr>
              <w:t> Maximus</w:t>
            </w:r>
          </w:p>
        </w:tc>
      </w:tr>
      <w:tr w:rsidR="00AD3A5C" w:rsidRPr="00AD3A5C" w14:paraId="1DA900A3" w14:textId="77777777" w:rsidTr="00AD3A5C">
        <w:tc>
          <w:tcPr>
            <w:tcW w:w="2504" w:type="pct"/>
          </w:tcPr>
          <w:p w14:paraId="5A1BC7C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Cambridge under Stotfold</w:t>
            </w:r>
            <w:r w:rsidRPr="00AD3A5C">
              <w:rPr>
                <w:rFonts w:cstheme="minorHAnsi"/>
                <w:color w:val="212529"/>
                <w:sz w:val="16"/>
                <w:szCs w:val="16"/>
              </w:rPr>
              <w:t> Differential Minor</w:t>
            </w:r>
          </w:p>
        </w:tc>
        <w:tc>
          <w:tcPr>
            <w:tcW w:w="2496" w:type="pct"/>
          </w:tcPr>
          <w:p w14:paraId="76CC7B7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Cambridge under Stotfold</w:t>
            </w:r>
            <w:r w:rsidRPr="00AD3A5C">
              <w:rPr>
                <w:rFonts w:cstheme="minorHAnsi"/>
                <w:color w:val="212529"/>
                <w:sz w:val="16"/>
                <w:szCs w:val="16"/>
              </w:rPr>
              <w:t> Minor</w:t>
            </w:r>
          </w:p>
        </w:tc>
      </w:tr>
      <w:tr w:rsidR="00AD3A5C" w:rsidRPr="00AD3A5C" w14:paraId="0C157541" w14:textId="77777777" w:rsidTr="00AD3A5C">
        <w:tc>
          <w:tcPr>
            <w:tcW w:w="2504" w:type="pct"/>
          </w:tcPr>
          <w:p w14:paraId="778A2B7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Cross</w:t>
            </w:r>
            <w:r w:rsidRPr="00AD3A5C">
              <w:rPr>
                <w:rFonts w:cstheme="minorHAnsi"/>
                <w:color w:val="212529"/>
                <w:sz w:val="16"/>
                <w:szCs w:val="16"/>
              </w:rPr>
              <w:t> Differential Major</w:t>
            </w:r>
          </w:p>
        </w:tc>
        <w:tc>
          <w:tcPr>
            <w:tcW w:w="2496" w:type="pct"/>
          </w:tcPr>
          <w:p w14:paraId="0AB2E55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Cross</w:t>
            </w:r>
            <w:r w:rsidRPr="00AD3A5C">
              <w:rPr>
                <w:rFonts w:cstheme="minorHAnsi"/>
                <w:color w:val="212529"/>
                <w:sz w:val="16"/>
                <w:szCs w:val="16"/>
              </w:rPr>
              <w:t> Major</w:t>
            </w:r>
          </w:p>
        </w:tc>
      </w:tr>
      <w:tr w:rsidR="00AD3A5C" w:rsidRPr="00AD3A5C" w14:paraId="61AA77CD" w14:textId="77777777" w:rsidTr="00AD3A5C">
        <w:tc>
          <w:tcPr>
            <w:tcW w:w="2504" w:type="pct"/>
          </w:tcPr>
          <w:p w14:paraId="2E40040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Cross</w:t>
            </w:r>
            <w:r w:rsidRPr="00AD3A5C">
              <w:rPr>
                <w:rFonts w:cstheme="minorHAnsi"/>
                <w:color w:val="212529"/>
                <w:sz w:val="16"/>
                <w:szCs w:val="16"/>
              </w:rPr>
              <w:t> Differential Minimus</w:t>
            </w:r>
          </w:p>
        </w:tc>
        <w:tc>
          <w:tcPr>
            <w:tcW w:w="2496" w:type="pct"/>
          </w:tcPr>
          <w:p w14:paraId="68E62F1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Cross</w:t>
            </w:r>
            <w:r w:rsidRPr="00AD3A5C">
              <w:rPr>
                <w:rFonts w:cstheme="minorHAnsi"/>
                <w:color w:val="212529"/>
                <w:sz w:val="16"/>
                <w:szCs w:val="16"/>
              </w:rPr>
              <w:t> Minimus</w:t>
            </w:r>
          </w:p>
        </w:tc>
      </w:tr>
      <w:tr w:rsidR="00AD3A5C" w:rsidRPr="00AD3A5C" w14:paraId="1E726EF0" w14:textId="77777777" w:rsidTr="00AD3A5C">
        <w:tc>
          <w:tcPr>
            <w:tcW w:w="2504" w:type="pct"/>
          </w:tcPr>
          <w:p w14:paraId="63C2CE8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D2 under Carlisle</w:t>
            </w:r>
            <w:r w:rsidRPr="00AD3A5C">
              <w:rPr>
                <w:rFonts w:cstheme="minorHAnsi"/>
                <w:color w:val="212529"/>
                <w:sz w:val="16"/>
                <w:szCs w:val="16"/>
              </w:rPr>
              <w:t> Differential Minor</w:t>
            </w:r>
          </w:p>
        </w:tc>
        <w:tc>
          <w:tcPr>
            <w:tcW w:w="2496" w:type="pct"/>
          </w:tcPr>
          <w:p w14:paraId="437945A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D2 under Carlisle</w:t>
            </w:r>
            <w:r w:rsidRPr="00AD3A5C">
              <w:rPr>
                <w:rFonts w:cstheme="minorHAnsi"/>
                <w:color w:val="212529"/>
                <w:sz w:val="16"/>
                <w:szCs w:val="16"/>
              </w:rPr>
              <w:t> Minor</w:t>
            </w:r>
          </w:p>
        </w:tc>
      </w:tr>
      <w:tr w:rsidR="00AD3A5C" w:rsidRPr="00AD3A5C" w14:paraId="2A3EF692" w14:textId="77777777" w:rsidTr="00AD3A5C">
        <w:tc>
          <w:tcPr>
            <w:tcW w:w="2504" w:type="pct"/>
          </w:tcPr>
          <w:p w14:paraId="2716C16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Egloskerry</w:t>
            </w:r>
            <w:r w:rsidRPr="00AD3A5C">
              <w:rPr>
                <w:rFonts w:cstheme="minorHAnsi"/>
                <w:color w:val="212529"/>
                <w:sz w:val="16"/>
                <w:szCs w:val="16"/>
              </w:rPr>
              <w:t> Differential Minimus</w:t>
            </w:r>
          </w:p>
        </w:tc>
        <w:tc>
          <w:tcPr>
            <w:tcW w:w="2496" w:type="pct"/>
          </w:tcPr>
          <w:p w14:paraId="2F0692E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Egloskerry</w:t>
            </w:r>
            <w:r w:rsidRPr="00AD3A5C">
              <w:rPr>
                <w:rFonts w:cstheme="minorHAnsi"/>
                <w:color w:val="212529"/>
                <w:sz w:val="16"/>
                <w:szCs w:val="16"/>
              </w:rPr>
              <w:t> Minimus</w:t>
            </w:r>
          </w:p>
        </w:tc>
      </w:tr>
      <w:tr w:rsidR="00AD3A5C" w:rsidRPr="00AD3A5C" w14:paraId="1F67C081" w14:textId="77777777" w:rsidTr="00AD3A5C">
        <w:tc>
          <w:tcPr>
            <w:tcW w:w="2504" w:type="pct"/>
          </w:tcPr>
          <w:p w14:paraId="4C86178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Ganymede</w:t>
            </w:r>
            <w:r w:rsidRPr="00AD3A5C">
              <w:rPr>
                <w:rFonts w:cstheme="minorHAnsi"/>
                <w:color w:val="212529"/>
                <w:sz w:val="16"/>
                <w:szCs w:val="16"/>
              </w:rPr>
              <w:t> Differential Maximus</w:t>
            </w:r>
          </w:p>
        </w:tc>
        <w:tc>
          <w:tcPr>
            <w:tcW w:w="2496" w:type="pct"/>
          </w:tcPr>
          <w:p w14:paraId="4F4183B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Ganymede</w:t>
            </w:r>
            <w:r w:rsidRPr="00AD3A5C">
              <w:rPr>
                <w:rFonts w:cstheme="minorHAnsi"/>
                <w:color w:val="212529"/>
                <w:sz w:val="16"/>
                <w:szCs w:val="16"/>
              </w:rPr>
              <w:t> Maximus</w:t>
            </w:r>
          </w:p>
        </w:tc>
      </w:tr>
      <w:tr w:rsidR="00AD3A5C" w:rsidRPr="00AD3A5C" w14:paraId="228384FE" w14:textId="77777777" w:rsidTr="00AD3A5C">
        <w:tc>
          <w:tcPr>
            <w:tcW w:w="2504" w:type="pct"/>
          </w:tcPr>
          <w:p w14:paraId="6A50DC5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George Orwell over D2</w:t>
            </w:r>
            <w:r w:rsidRPr="00AD3A5C">
              <w:rPr>
                <w:rFonts w:cstheme="minorHAnsi"/>
                <w:color w:val="212529"/>
                <w:sz w:val="16"/>
                <w:szCs w:val="16"/>
              </w:rPr>
              <w:t> Differential Minor</w:t>
            </w:r>
          </w:p>
        </w:tc>
        <w:tc>
          <w:tcPr>
            <w:tcW w:w="2496" w:type="pct"/>
          </w:tcPr>
          <w:p w14:paraId="3B2200B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George Orwell over D2</w:t>
            </w:r>
            <w:r w:rsidRPr="00AD3A5C">
              <w:rPr>
                <w:rFonts w:cstheme="minorHAnsi"/>
                <w:color w:val="212529"/>
                <w:sz w:val="16"/>
                <w:szCs w:val="16"/>
              </w:rPr>
              <w:t> Minor</w:t>
            </w:r>
          </w:p>
        </w:tc>
      </w:tr>
      <w:tr w:rsidR="00AD3A5C" w:rsidRPr="00AD3A5C" w14:paraId="620F1991" w14:textId="77777777" w:rsidTr="00AD3A5C">
        <w:tc>
          <w:tcPr>
            <w:tcW w:w="2504" w:type="pct"/>
          </w:tcPr>
          <w:p w14:paraId="2A91C37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Llanarthne</w:t>
            </w:r>
            <w:r w:rsidRPr="00AD3A5C">
              <w:rPr>
                <w:rFonts w:cstheme="minorHAnsi"/>
                <w:color w:val="212529"/>
                <w:sz w:val="16"/>
                <w:szCs w:val="16"/>
              </w:rPr>
              <w:t> Differential Minimus</w:t>
            </w:r>
          </w:p>
        </w:tc>
        <w:tc>
          <w:tcPr>
            <w:tcW w:w="2496" w:type="pct"/>
          </w:tcPr>
          <w:p w14:paraId="35037E3F" w14:textId="77777777" w:rsidR="00AD3A5C" w:rsidRPr="00AD3A5C" w:rsidRDefault="00AD3A5C" w:rsidP="00AD3A5C">
            <w:pPr>
              <w:shd w:val="clear" w:color="auto" w:fill="FFFFFF"/>
              <w:ind w:left="0" w:firstLine="0"/>
              <w:rPr>
                <w:rFonts w:cstheme="minorHAnsi"/>
                <w:color w:val="212529"/>
                <w:sz w:val="16"/>
                <w:szCs w:val="16"/>
              </w:rPr>
            </w:pPr>
            <w:r w:rsidRPr="00650353">
              <w:rPr>
                <w:rFonts w:cstheme="minorHAnsi"/>
                <w:b/>
                <w:bCs/>
                <w:color w:val="FF0000"/>
                <w:sz w:val="16"/>
                <w:szCs w:val="16"/>
              </w:rPr>
              <w:t>Llanarthne</w:t>
            </w:r>
            <w:r w:rsidRPr="00650353">
              <w:rPr>
                <w:rFonts w:cstheme="minorHAnsi"/>
                <w:color w:val="FF0000"/>
                <w:sz w:val="16"/>
                <w:szCs w:val="16"/>
              </w:rPr>
              <w:t> Minimus</w:t>
            </w:r>
          </w:p>
        </w:tc>
      </w:tr>
      <w:tr w:rsidR="00AD3A5C" w:rsidRPr="00AD3A5C" w14:paraId="0C04D73D" w14:textId="77777777" w:rsidTr="00AD3A5C">
        <w:tc>
          <w:tcPr>
            <w:tcW w:w="2504" w:type="pct"/>
          </w:tcPr>
          <w:p w14:paraId="7854B1F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Lyndon</w:t>
            </w:r>
            <w:r w:rsidRPr="00AD3A5C">
              <w:rPr>
                <w:rFonts w:cstheme="minorHAnsi"/>
                <w:color w:val="212529"/>
                <w:sz w:val="16"/>
                <w:szCs w:val="16"/>
              </w:rPr>
              <w:t> Differential Minimus</w:t>
            </w:r>
          </w:p>
        </w:tc>
        <w:tc>
          <w:tcPr>
            <w:tcW w:w="2496" w:type="pct"/>
          </w:tcPr>
          <w:p w14:paraId="643CD00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Lyndon</w:t>
            </w:r>
            <w:r w:rsidRPr="00AD3A5C">
              <w:rPr>
                <w:rFonts w:cstheme="minorHAnsi"/>
                <w:color w:val="212529"/>
                <w:sz w:val="16"/>
                <w:szCs w:val="16"/>
              </w:rPr>
              <w:t> Minimus</w:t>
            </w:r>
          </w:p>
        </w:tc>
      </w:tr>
      <w:tr w:rsidR="00AD3A5C" w:rsidRPr="00AD3A5C" w14:paraId="2461ACD7" w14:textId="77777777" w:rsidTr="00AD3A5C">
        <w:tc>
          <w:tcPr>
            <w:tcW w:w="2504" w:type="pct"/>
          </w:tcPr>
          <w:p w14:paraId="30C1F1F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Mendip under Dover</w:t>
            </w:r>
            <w:r w:rsidRPr="00AD3A5C">
              <w:rPr>
                <w:rFonts w:cstheme="minorHAnsi"/>
                <w:color w:val="212529"/>
                <w:sz w:val="16"/>
                <w:szCs w:val="16"/>
              </w:rPr>
              <w:t> Differential Minor</w:t>
            </w:r>
          </w:p>
        </w:tc>
        <w:tc>
          <w:tcPr>
            <w:tcW w:w="2496" w:type="pct"/>
          </w:tcPr>
          <w:p w14:paraId="1B6C4A0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Mendip under Dover</w:t>
            </w:r>
            <w:r w:rsidRPr="00AD3A5C">
              <w:rPr>
                <w:rFonts w:cstheme="minorHAnsi"/>
                <w:color w:val="212529"/>
                <w:sz w:val="16"/>
                <w:szCs w:val="16"/>
              </w:rPr>
              <w:t> Minor</w:t>
            </w:r>
          </w:p>
        </w:tc>
      </w:tr>
      <w:tr w:rsidR="00AD3A5C" w:rsidRPr="00AD3A5C" w14:paraId="314AEFC0" w14:textId="77777777" w:rsidTr="00AD3A5C">
        <w:tc>
          <w:tcPr>
            <w:tcW w:w="2504" w:type="pct"/>
          </w:tcPr>
          <w:p w14:paraId="52307EF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Mr Wood's Double</w:t>
            </w:r>
            <w:r w:rsidRPr="00AD3A5C">
              <w:rPr>
                <w:rFonts w:cstheme="minorHAnsi"/>
                <w:color w:val="212529"/>
                <w:sz w:val="16"/>
                <w:szCs w:val="16"/>
              </w:rPr>
              <w:t> Differential Minimus</w:t>
            </w:r>
          </w:p>
        </w:tc>
        <w:tc>
          <w:tcPr>
            <w:tcW w:w="2496" w:type="pct"/>
          </w:tcPr>
          <w:p w14:paraId="2983687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Mr Wood's Double</w:t>
            </w:r>
            <w:r w:rsidRPr="00AD3A5C">
              <w:rPr>
                <w:rFonts w:cstheme="minorHAnsi"/>
                <w:color w:val="212529"/>
                <w:sz w:val="16"/>
                <w:szCs w:val="16"/>
              </w:rPr>
              <w:t> Minimus</w:t>
            </w:r>
          </w:p>
        </w:tc>
      </w:tr>
      <w:tr w:rsidR="00AD3A5C" w:rsidRPr="00AD3A5C" w14:paraId="7924D0C1" w14:textId="77777777" w:rsidTr="00AD3A5C">
        <w:tc>
          <w:tcPr>
            <w:tcW w:w="2504" w:type="pct"/>
          </w:tcPr>
          <w:p w14:paraId="22DC68C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New Boatman's</w:t>
            </w:r>
            <w:r w:rsidRPr="00AD3A5C">
              <w:rPr>
                <w:rFonts w:cstheme="minorHAnsi"/>
                <w:color w:val="212529"/>
                <w:sz w:val="16"/>
                <w:szCs w:val="16"/>
              </w:rPr>
              <w:t> Differential Minimus</w:t>
            </w:r>
          </w:p>
        </w:tc>
        <w:tc>
          <w:tcPr>
            <w:tcW w:w="2496" w:type="pct"/>
          </w:tcPr>
          <w:p w14:paraId="7CAC4D7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New Boatman's</w:t>
            </w:r>
            <w:r w:rsidRPr="00AD3A5C">
              <w:rPr>
                <w:rFonts w:cstheme="minorHAnsi"/>
                <w:color w:val="212529"/>
                <w:sz w:val="16"/>
                <w:szCs w:val="16"/>
              </w:rPr>
              <w:t> Minimus</w:t>
            </w:r>
          </w:p>
        </w:tc>
      </w:tr>
      <w:tr w:rsidR="00AD3A5C" w:rsidRPr="00AD3A5C" w14:paraId="117665B6" w14:textId="77777777" w:rsidTr="00AD3A5C">
        <w:tc>
          <w:tcPr>
            <w:tcW w:w="2504" w:type="pct"/>
          </w:tcPr>
          <w:p w14:paraId="14696624"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Pentagon Bridge</w:t>
            </w:r>
            <w:r w:rsidRPr="00AD3A5C">
              <w:rPr>
                <w:rFonts w:cstheme="minorHAnsi"/>
                <w:color w:val="212529"/>
                <w:sz w:val="16"/>
                <w:szCs w:val="16"/>
              </w:rPr>
              <w:t> Differential Royal</w:t>
            </w:r>
          </w:p>
        </w:tc>
        <w:tc>
          <w:tcPr>
            <w:tcW w:w="2496" w:type="pct"/>
          </w:tcPr>
          <w:p w14:paraId="2A80277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Pentagon Bridge</w:t>
            </w:r>
            <w:r w:rsidRPr="00AD3A5C">
              <w:rPr>
                <w:rFonts w:cstheme="minorHAnsi"/>
                <w:color w:val="212529"/>
                <w:sz w:val="16"/>
                <w:szCs w:val="16"/>
              </w:rPr>
              <w:t> Royal</w:t>
            </w:r>
          </w:p>
        </w:tc>
      </w:tr>
      <w:tr w:rsidR="00AD3A5C" w:rsidRPr="00AD3A5C" w14:paraId="1AC1030F" w14:textId="77777777" w:rsidTr="00AD3A5C">
        <w:tc>
          <w:tcPr>
            <w:tcW w:w="2504" w:type="pct"/>
          </w:tcPr>
          <w:p w14:paraId="06289F0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Poppadom</w:t>
            </w:r>
            <w:r w:rsidRPr="00AD3A5C">
              <w:rPr>
                <w:rFonts w:cstheme="minorHAnsi"/>
                <w:color w:val="212529"/>
                <w:sz w:val="16"/>
                <w:szCs w:val="16"/>
              </w:rPr>
              <w:t> Differential Royal</w:t>
            </w:r>
          </w:p>
        </w:tc>
        <w:tc>
          <w:tcPr>
            <w:tcW w:w="2496" w:type="pct"/>
          </w:tcPr>
          <w:p w14:paraId="5F6AAEC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Poppadom</w:t>
            </w:r>
            <w:r w:rsidRPr="00AD3A5C">
              <w:rPr>
                <w:rFonts w:cstheme="minorHAnsi"/>
                <w:color w:val="212529"/>
                <w:sz w:val="16"/>
                <w:szCs w:val="16"/>
              </w:rPr>
              <w:t> Royal</w:t>
            </w:r>
          </w:p>
        </w:tc>
      </w:tr>
      <w:tr w:rsidR="00AD3A5C" w:rsidRPr="00AD3A5C" w14:paraId="6C154434" w14:textId="77777777" w:rsidTr="00AD3A5C">
        <w:tc>
          <w:tcPr>
            <w:tcW w:w="2504" w:type="pct"/>
          </w:tcPr>
          <w:p w14:paraId="799F115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Probative</w:t>
            </w:r>
            <w:r w:rsidRPr="00AD3A5C">
              <w:rPr>
                <w:rFonts w:cstheme="minorHAnsi"/>
                <w:color w:val="212529"/>
                <w:sz w:val="16"/>
                <w:szCs w:val="16"/>
              </w:rPr>
              <w:t> Differential Minor</w:t>
            </w:r>
          </w:p>
        </w:tc>
        <w:tc>
          <w:tcPr>
            <w:tcW w:w="2496" w:type="pct"/>
          </w:tcPr>
          <w:p w14:paraId="66692DF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Probative</w:t>
            </w:r>
            <w:r w:rsidRPr="00AD3A5C">
              <w:rPr>
                <w:rFonts w:cstheme="minorHAnsi"/>
                <w:color w:val="212529"/>
                <w:sz w:val="16"/>
                <w:szCs w:val="16"/>
              </w:rPr>
              <w:t> Minor</w:t>
            </w:r>
          </w:p>
        </w:tc>
      </w:tr>
      <w:tr w:rsidR="00AD3A5C" w:rsidRPr="00AD3A5C" w14:paraId="2FD0615B" w14:textId="77777777" w:rsidTr="00AD3A5C">
        <w:tc>
          <w:tcPr>
            <w:tcW w:w="2504" w:type="pct"/>
          </w:tcPr>
          <w:p w14:paraId="06E6792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Reverse Tinwell</w:t>
            </w:r>
            <w:r w:rsidRPr="00AD3A5C">
              <w:rPr>
                <w:rFonts w:cstheme="minorHAnsi"/>
                <w:color w:val="212529"/>
                <w:sz w:val="16"/>
                <w:szCs w:val="16"/>
              </w:rPr>
              <w:t> Differential Minimus</w:t>
            </w:r>
          </w:p>
        </w:tc>
        <w:tc>
          <w:tcPr>
            <w:tcW w:w="2496" w:type="pct"/>
          </w:tcPr>
          <w:p w14:paraId="52C3779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Reverse Tinwell</w:t>
            </w:r>
            <w:r w:rsidRPr="00AD3A5C">
              <w:rPr>
                <w:rFonts w:cstheme="minorHAnsi"/>
                <w:color w:val="212529"/>
                <w:sz w:val="16"/>
                <w:szCs w:val="16"/>
              </w:rPr>
              <w:t> Minimus</w:t>
            </w:r>
          </w:p>
        </w:tc>
      </w:tr>
      <w:tr w:rsidR="00AD3A5C" w:rsidRPr="00AD3A5C" w14:paraId="28D6989E" w14:textId="77777777" w:rsidTr="00AD3A5C">
        <w:tc>
          <w:tcPr>
            <w:tcW w:w="2504" w:type="pct"/>
          </w:tcPr>
          <w:p w14:paraId="6833B70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Ridlington</w:t>
            </w:r>
            <w:r w:rsidRPr="00AD3A5C">
              <w:rPr>
                <w:rFonts w:cstheme="minorHAnsi"/>
                <w:color w:val="212529"/>
                <w:sz w:val="16"/>
                <w:szCs w:val="16"/>
              </w:rPr>
              <w:t> Differential Minimus</w:t>
            </w:r>
          </w:p>
        </w:tc>
        <w:tc>
          <w:tcPr>
            <w:tcW w:w="2496" w:type="pct"/>
          </w:tcPr>
          <w:p w14:paraId="2302432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Ridlington</w:t>
            </w:r>
            <w:r w:rsidRPr="00AD3A5C">
              <w:rPr>
                <w:rFonts w:cstheme="minorHAnsi"/>
                <w:color w:val="212529"/>
                <w:sz w:val="16"/>
                <w:szCs w:val="16"/>
              </w:rPr>
              <w:t> Minimus</w:t>
            </w:r>
          </w:p>
        </w:tc>
      </w:tr>
      <w:tr w:rsidR="00AD3A5C" w:rsidRPr="00AD3A5C" w14:paraId="52EA087D" w14:textId="77777777" w:rsidTr="00AD3A5C">
        <w:tc>
          <w:tcPr>
            <w:tcW w:w="2504" w:type="pct"/>
          </w:tcPr>
          <w:p w14:paraId="4BA9A56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lastRenderedPageBreak/>
              <w:t>S2 under Cambridge</w:t>
            </w:r>
            <w:r w:rsidRPr="00AD3A5C">
              <w:rPr>
                <w:rFonts w:cstheme="minorHAnsi"/>
                <w:color w:val="212529"/>
                <w:sz w:val="16"/>
                <w:szCs w:val="16"/>
              </w:rPr>
              <w:t> Differential Minor</w:t>
            </w:r>
          </w:p>
        </w:tc>
        <w:tc>
          <w:tcPr>
            <w:tcW w:w="2496" w:type="pct"/>
          </w:tcPr>
          <w:p w14:paraId="463AA57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S2 under Cambridge</w:t>
            </w:r>
            <w:r w:rsidRPr="00AD3A5C">
              <w:rPr>
                <w:rFonts w:cstheme="minorHAnsi"/>
                <w:color w:val="212529"/>
                <w:sz w:val="16"/>
                <w:szCs w:val="16"/>
              </w:rPr>
              <w:t> Minor</w:t>
            </w:r>
          </w:p>
        </w:tc>
      </w:tr>
      <w:tr w:rsidR="00AD3A5C" w:rsidRPr="00AD3A5C" w14:paraId="7898A1E7" w14:textId="77777777" w:rsidTr="00AD3A5C">
        <w:tc>
          <w:tcPr>
            <w:tcW w:w="2504" w:type="pct"/>
          </w:tcPr>
          <w:p w14:paraId="775489D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S5 under Cambridge</w:t>
            </w:r>
            <w:r w:rsidRPr="00AD3A5C">
              <w:rPr>
                <w:rFonts w:cstheme="minorHAnsi"/>
                <w:color w:val="212529"/>
                <w:sz w:val="16"/>
                <w:szCs w:val="16"/>
              </w:rPr>
              <w:t> Differential Minor</w:t>
            </w:r>
          </w:p>
        </w:tc>
        <w:tc>
          <w:tcPr>
            <w:tcW w:w="2496" w:type="pct"/>
          </w:tcPr>
          <w:p w14:paraId="0138BC3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S5 under Cambridge</w:t>
            </w:r>
            <w:r w:rsidRPr="00AD3A5C">
              <w:rPr>
                <w:rFonts w:cstheme="minorHAnsi"/>
                <w:color w:val="212529"/>
                <w:sz w:val="16"/>
                <w:szCs w:val="16"/>
              </w:rPr>
              <w:t> Minor</w:t>
            </w:r>
          </w:p>
        </w:tc>
      </w:tr>
      <w:tr w:rsidR="00AD3A5C" w:rsidRPr="00AD3A5C" w14:paraId="4F7E1E07" w14:textId="77777777" w:rsidTr="00AD3A5C">
        <w:tc>
          <w:tcPr>
            <w:tcW w:w="2504" w:type="pct"/>
          </w:tcPr>
          <w:p w14:paraId="12880FA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S5 under Chieveley</w:t>
            </w:r>
            <w:r w:rsidRPr="00AD3A5C">
              <w:rPr>
                <w:rFonts w:cstheme="minorHAnsi"/>
                <w:color w:val="212529"/>
                <w:sz w:val="16"/>
                <w:szCs w:val="16"/>
              </w:rPr>
              <w:t> Differential Minor</w:t>
            </w:r>
          </w:p>
        </w:tc>
        <w:tc>
          <w:tcPr>
            <w:tcW w:w="2496" w:type="pct"/>
          </w:tcPr>
          <w:p w14:paraId="08CD854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S5 under Chieveley</w:t>
            </w:r>
            <w:r w:rsidRPr="00AD3A5C">
              <w:rPr>
                <w:rFonts w:cstheme="minorHAnsi"/>
                <w:color w:val="212529"/>
                <w:sz w:val="16"/>
                <w:szCs w:val="16"/>
              </w:rPr>
              <w:t> Minor</w:t>
            </w:r>
          </w:p>
        </w:tc>
      </w:tr>
      <w:tr w:rsidR="00AD3A5C" w:rsidRPr="00AD3A5C" w14:paraId="7EFD66D7" w14:textId="77777777" w:rsidTr="00AD3A5C">
        <w:tc>
          <w:tcPr>
            <w:tcW w:w="2504" w:type="pct"/>
          </w:tcPr>
          <w:p w14:paraId="3452BF5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Sedlescombe under Chieveley</w:t>
            </w:r>
            <w:r w:rsidRPr="00AD3A5C">
              <w:rPr>
                <w:rFonts w:cstheme="minorHAnsi"/>
                <w:color w:val="212529"/>
                <w:sz w:val="16"/>
                <w:szCs w:val="16"/>
              </w:rPr>
              <w:t> Differential Minor</w:t>
            </w:r>
          </w:p>
        </w:tc>
        <w:tc>
          <w:tcPr>
            <w:tcW w:w="2496" w:type="pct"/>
          </w:tcPr>
          <w:p w14:paraId="658373C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Sedlescombe under Chieveley</w:t>
            </w:r>
            <w:r w:rsidRPr="00AD3A5C">
              <w:rPr>
                <w:rFonts w:cstheme="minorHAnsi"/>
                <w:color w:val="212529"/>
                <w:sz w:val="16"/>
                <w:szCs w:val="16"/>
              </w:rPr>
              <w:t> Minor</w:t>
            </w:r>
          </w:p>
        </w:tc>
      </w:tr>
      <w:tr w:rsidR="00AD3A5C" w:rsidRPr="00AD3A5C" w14:paraId="333B69C1" w14:textId="77777777" w:rsidTr="00AD3A5C">
        <w:tc>
          <w:tcPr>
            <w:tcW w:w="2504" w:type="pct"/>
          </w:tcPr>
          <w:p w14:paraId="5A5F463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St Alphege</w:t>
            </w:r>
            <w:r w:rsidRPr="00AD3A5C">
              <w:rPr>
                <w:rFonts w:cstheme="minorHAnsi"/>
                <w:color w:val="212529"/>
                <w:sz w:val="16"/>
                <w:szCs w:val="16"/>
              </w:rPr>
              <w:t> Differential Minimus</w:t>
            </w:r>
          </w:p>
        </w:tc>
        <w:tc>
          <w:tcPr>
            <w:tcW w:w="2496" w:type="pct"/>
          </w:tcPr>
          <w:p w14:paraId="141636A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St Alphege</w:t>
            </w:r>
            <w:r w:rsidRPr="00AD3A5C">
              <w:rPr>
                <w:rFonts w:cstheme="minorHAnsi"/>
                <w:color w:val="212529"/>
                <w:sz w:val="16"/>
                <w:szCs w:val="16"/>
              </w:rPr>
              <w:t> Minimus</w:t>
            </w:r>
          </w:p>
        </w:tc>
      </w:tr>
      <w:tr w:rsidR="00AD3A5C" w:rsidRPr="00AD3A5C" w14:paraId="1CBF7BFA" w14:textId="77777777" w:rsidTr="00AD3A5C">
        <w:tc>
          <w:tcPr>
            <w:tcW w:w="2504" w:type="pct"/>
          </w:tcPr>
          <w:p w14:paraId="0954D6B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Strange</w:t>
            </w:r>
            <w:r w:rsidRPr="00AD3A5C">
              <w:rPr>
                <w:rFonts w:cstheme="minorHAnsi"/>
                <w:color w:val="212529"/>
                <w:sz w:val="16"/>
                <w:szCs w:val="16"/>
              </w:rPr>
              <w:t> Differential Maximus</w:t>
            </w:r>
          </w:p>
        </w:tc>
        <w:tc>
          <w:tcPr>
            <w:tcW w:w="2496" w:type="pct"/>
          </w:tcPr>
          <w:p w14:paraId="16BE473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Strange</w:t>
            </w:r>
            <w:r w:rsidRPr="00AD3A5C">
              <w:rPr>
                <w:rFonts w:cstheme="minorHAnsi"/>
                <w:color w:val="212529"/>
                <w:sz w:val="16"/>
                <w:szCs w:val="16"/>
              </w:rPr>
              <w:t> Maximus</w:t>
            </w:r>
          </w:p>
        </w:tc>
      </w:tr>
      <w:tr w:rsidR="00AD3A5C" w:rsidRPr="00AD3A5C" w14:paraId="2782183C" w14:textId="77777777" w:rsidTr="00AD3A5C">
        <w:tc>
          <w:tcPr>
            <w:tcW w:w="2504" w:type="pct"/>
          </w:tcPr>
          <w:p w14:paraId="7903DB9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Ten Rides</w:t>
            </w:r>
            <w:r w:rsidRPr="00AD3A5C">
              <w:rPr>
                <w:rFonts w:cstheme="minorHAnsi"/>
                <w:color w:val="212529"/>
                <w:sz w:val="16"/>
                <w:szCs w:val="16"/>
              </w:rPr>
              <w:t> Differential Minimus</w:t>
            </w:r>
          </w:p>
        </w:tc>
        <w:tc>
          <w:tcPr>
            <w:tcW w:w="2496" w:type="pct"/>
          </w:tcPr>
          <w:p w14:paraId="240D264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Ten Rides</w:t>
            </w:r>
            <w:r w:rsidRPr="00AD3A5C">
              <w:rPr>
                <w:rFonts w:cstheme="minorHAnsi"/>
                <w:color w:val="212529"/>
                <w:sz w:val="16"/>
                <w:szCs w:val="16"/>
              </w:rPr>
              <w:t> Minimus</w:t>
            </w:r>
          </w:p>
        </w:tc>
      </w:tr>
      <w:tr w:rsidR="00AD3A5C" w:rsidRPr="00AD3A5C" w14:paraId="7ED65AAA" w14:textId="77777777" w:rsidTr="00AD3A5C">
        <w:tc>
          <w:tcPr>
            <w:tcW w:w="2504" w:type="pct"/>
          </w:tcPr>
          <w:p w14:paraId="44E8703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Tentative</w:t>
            </w:r>
            <w:r w:rsidRPr="00AD3A5C">
              <w:rPr>
                <w:rFonts w:cstheme="minorHAnsi"/>
                <w:color w:val="212529"/>
                <w:sz w:val="16"/>
                <w:szCs w:val="16"/>
              </w:rPr>
              <w:t> Differential Minor</w:t>
            </w:r>
          </w:p>
        </w:tc>
        <w:tc>
          <w:tcPr>
            <w:tcW w:w="2496" w:type="pct"/>
          </w:tcPr>
          <w:p w14:paraId="2426C81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Tentative</w:t>
            </w:r>
            <w:r w:rsidRPr="00AD3A5C">
              <w:rPr>
                <w:rFonts w:cstheme="minorHAnsi"/>
                <w:color w:val="212529"/>
                <w:sz w:val="16"/>
                <w:szCs w:val="16"/>
              </w:rPr>
              <w:t> Minor</w:t>
            </w:r>
          </w:p>
        </w:tc>
      </w:tr>
      <w:tr w:rsidR="00AD3A5C" w:rsidRPr="00AD3A5C" w14:paraId="769200FA" w14:textId="77777777" w:rsidTr="00AD3A5C">
        <w:tc>
          <w:tcPr>
            <w:tcW w:w="2504" w:type="pct"/>
          </w:tcPr>
          <w:p w14:paraId="00611CD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Tinwell</w:t>
            </w:r>
            <w:r w:rsidRPr="00AD3A5C">
              <w:rPr>
                <w:rFonts w:cstheme="minorHAnsi"/>
                <w:color w:val="212529"/>
                <w:sz w:val="16"/>
                <w:szCs w:val="16"/>
              </w:rPr>
              <w:t> Differential Minimus</w:t>
            </w:r>
          </w:p>
        </w:tc>
        <w:tc>
          <w:tcPr>
            <w:tcW w:w="2496" w:type="pct"/>
          </w:tcPr>
          <w:p w14:paraId="289BA83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Tinwell</w:t>
            </w:r>
            <w:r w:rsidRPr="00AD3A5C">
              <w:rPr>
                <w:rFonts w:cstheme="minorHAnsi"/>
                <w:color w:val="212529"/>
                <w:sz w:val="16"/>
                <w:szCs w:val="16"/>
              </w:rPr>
              <w:t> Minimus</w:t>
            </w:r>
          </w:p>
        </w:tc>
      </w:tr>
      <w:tr w:rsidR="00AD3A5C" w:rsidRPr="00AD3A5C" w14:paraId="0590A6E6" w14:textId="77777777" w:rsidTr="00AD3A5C">
        <w:tc>
          <w:tcPr>
            <w:tcW w:w="2504" w:type="pct"/>
          </w:tcPr>
          <w:p w14:paraId="5A3C76B9" w14:textId="77777777" w:rsidR="00AD3A5C" w:rsidRPr="00AD3A5C" w:rsidRDefault="00AD3A5C" w:rsidP="00AD3A5C">
            <w:pPr>
              <w:shd w:val="clear" w:color="auto" w:fill="FFFFFF"/>
              <w:ind w:left="0" w:firstLine="0"/>
              <w:rPr>
                <w:rFonts w:cstheme="minorHAnsi"/>
                <w:color w:val="212529"/>
                <w:sz w:val="16"/>
                <w:szCs w:val="16"/>
              </w:rPr>
            </w:pPr>
            <w:r w:rsidRPr="00AD3A5C">
              <w:rPr>
                <w:rStyle w:val="float-right"/>
                <w:rFonts w:cstheme="minorHAnsi"/>
                <w:color w:val="212529"/>
                <w:sz w:val="16"/>
                <w:szCs w:val="16"/>
              </w:rPr>
              <w:t>[P]</w:t>
            </w:r>
            <w:r w:rsidRPr="00AD3A5C">
              <w:rPr>
                <w:rFonts w:cstheme="minorHAnsi"/>
                <w:b/>
                <w:bCs/>
                <w:color w:val="212529"/>
                <w:sz w:val="16"/>
                <w:szCs w:val="16"/>
              </w:rPr>
              <w:t>Winkie Banana</w:t>
            </w:r>
            <w:r w:rsidRPr="00AD3A5C">
              <w:rPr>
                <w:rFonts w:cstheme="minorHAnsi"/>
                <w:color w:val="212529"/>
                <w:sz w:val="16"/>
                <w:szCs w:val="16"/>
              </w:rPr>
              <w:t> Differential Royal</w:t>
            </w:r>
          </w:p>
        </w:tc>
        <w:tc>
          <w:tcPr>
            <w:tcW w:w="2496" w:type="pct"/>
          </w:tcPr>
          <w:p w14:paraId="5CA3737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Winkie Banana</w:t>
            </w:r>
            <w:r w:rsidRPr="00AD3A5C">
              <w:rPr>
                <w:rFonts w:cstheme="minorHAnsi"/>
                <w:color w:val="212529"/>
                <w:sz w:val="16"/>
                <w:szCs w:val="16"/>
              </w:rPr>
              <w:t> Royal</w:t>
            </w:r>
          </w:p>
        </w:tc>
      </w:tr>
    </w:tbl>
    <w:p w14:paraId="3C5AC012" w14:textId="548A3A26" w:rsidR="000E6F37" w:rsidRDefault="00AD3A5C" w:rsidP="00AD3A5C">
      <w:pPr>
        <w:pStyle w:val="Heading2"/>
      </w:pPr>
      <w:r>
        <w:br/>
      </w:r>
      <w:r w:rsidR="000E6F37">
        <w:t xml:space="preserve">e) </w:t>
      </w:r>
      <w:r w:rsidR="000E6F37" w:rsidRPr="00AD3A5C">
        <w:rPr>
          <w:sz w:val="20"/>
        </w:rPr>
        <w:t>Reclassify methods with hunt bell symmetry about a row rather than a change as Alliance</w:t>
      </w:r>
    </w:p>
    <w:tbl>
      <w:tblPr>
        <w:tblStyle w:val="TableGrid"/>
        <w:tblW w:w="5000" w:type="pct"/>
        <w:tblLook w:val="04A0" w:firstRow="1" w:lastRow="0" w:firstColumn="1" w:lastColumn="0" w:noHBand="0" w:noVBand="1"/>
      </w:tblPr>
      <w:tblGrid>
        <w:gridCol w:w="4505"/>
        <w:gridCol w:w="4512"/>
      </w:tblGrid>
      <w:tr w:rsidR="00AD3A5C" w:rsidRPr="00AD3A5C" w14:paraId="12310EF7" w14:textId="77777777" w:rsidTr="00AD3A5C">
        <w:tc>
          <w:tcPr>
            <w:tcW w:w="2498" w:type="pct"/>
          </w:tcPr>
          <w:p w14:paraId="7E61DE74"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Method Title</w:t>
            </w:r>
          </w:p>
        </w:tc>
        <w:tc>
          <w:tcPr>
            <w:tcW w:w="2502" w:type="pct"/>
          </w:tcPr>
          <w:p w14:paraId="0B9FF2C4"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Amended Title</w:t>
            </w:r>
          </w:p>
        </w:tc>
      </w:tr>
      <w:tr w:rsidR="00AD3A5C" w:rsidRPr="00AD3A5C" w14:paraId="06B08C8D" w14:textId="77777777" w:rsidTr="00AD3A5C">
        <w:tc>
          <w:tcPr>
            <w:tcW w:w="2498" w:type="pct"/>
          </w:tcPr>
          <w:p w14:paraId="7F17D15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Cherington</w:t>
            </w:r>
            <w:r w:rsidRPr="00AD3A5C">
              <w:rPr>
                <w:rFonts w:cstheme="minorHAnsi"/>
                <w:color w:val="212529"/>
                <w:sz w:val="16"/>
                <w:szCs w:val="16"/>
              </w:rPr>
              <w:t> Hybrid Minimus</w:t>
            </w:r>
          </w:p>
        </w:tc>
        <w:tc>
          <w:tcPr>
            <w:tcW w:w="2502" w:type="pct"/>
          </w:tcPr>
          <w:p w14:paraId="4FC654D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Cherington</w:t>
            </w:r>
            <w:r w:rsidRPr="00AD3A5C">
              <w:rPr>
                <w:rFonts w:cstheme="minorHAnsi"/>
                <w:color w:val="212529"/>
                <w:sz w:val="16"/>
                <w:szCs w:val="16"/>
              </w:rPr>
              <w:t> Alliance Minimus</w:t>
            </w:r>
          </w:p>
        </w:tc>
      </w:tr>
      <w:tr w:rsidR="00AD3A5C" w:rsidRPr="00AD3A5C" w14:paraId="01628B22" w14:textId="77777777" w:rsidTr="00AD3A5C">
        <w:tc>
          <w:tcPr>
            <w:tcW w:w="2498" w:type="pct"/>
          </w:tcPr>
          <w:p w14:paraId="3E0CC0A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Churn Valley</w:t>
            </w:r>
            <w:r w:rsidRPr="00AD3A5C">
              <w:rPr>
                <w:rFonts w:cstheme="minorHAnsi"/>
                <w:color w:val="212529"/>
                <w:sz w:val="16"/>
                <w:szCs w:val="16"/>
              </w:rPr>
              <w:t> Little Hybrid Minimus</w:t>
            </w:r>
          </w:p>
        </w:tc>
        <w:tc>
          <w:tcPr>
            <w:tcW w:w="2502" w:type="pct"/>
          </w:tcPr>
          <w:p w14:paraId="0A47D92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Churn Valley</w:t>
            </w:r>
            <w:r w:rsidRPr="00AD3A5C">
              <w:rPr>
                <w:rFonts w:cstheme="minorHAnsi"/>
                <w:color w:val="212529"/>
                <w:sz w:val="16"/>
                <w:szCs w:val="16"/>
              </w:rPr>
              <w:t> Little Alliance Minimus</w:t>
            </w:r>
          </w:p>
        </w:tc>
      </w:tr>
      <w:tr w:rsidR="00AD3A5C" w:rsidRPr="00AD3A5C" w14:paraId="6A9EB541" w14:textId="77777777" w:rsidTr="00AD3A5C">
        <w:tc>
          <w:tcPr>
            <w:tcW w:w="2498" w:type="pct"/>
          </w:tcPr>
          <w:p w14:paraId="3C80424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Clearwell</w:t>
            </w:r>
            <w:r w:rsidRPr="00AD3A5C">
              <w:rPr>
                <w:rFonts w:cstheme="minorHAnsi"/>
                <w:color w:val="212529"/>
                <w:sz w:val="16"/>
                <w:szCs w:val="16"/>
              </w:rPr>
              <w:t> Hybrid Minimus</w:t>
            </w:r>
          </w:p>
        </w:tc>
        <w:tc>
          <w:tcPr>
            <w:tcW w:w="2502" w:type="pct"/>
          </w:tcPr>
          <w:p w14:paraId="1F7BC76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Clearwell</w:t>
            </w:r>
            <w:r w:rsidRPr="00AD3A5C">
              <w:rPr>
                <w:rFonts w:cstheme="minorHAnsi"/>
                <w:color w:val="212529"/>
                <w:sz w:val="16"/>
                <w:szCs w:val="16"/>
              </w:rPr>
              <w:t> Alliance Minimus</w:t>
            </w:r>
          </w:p>
        </w:tc>
      </w:tr>
      <w:tr w:rsidR="00AD3A5C" w:rsidRPr="00AD3A5C" w14:paraId="023F0EF7" w14:textId="77777777" w:rsidTr="00AD3A5C">
        <w:tc>
          <w:tcPr>
            <w:tcW w:w="2498" w:type="pct"/>
          </w:tcPr>
          <w:p w14:paraId="659C66D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Coln Valley</w:t>
            </w:r>
            <w:r w:rsidRPr="00AD3A5C">
              <w:rPr>
                <w:rFonts w:cstheme="minorHAnsi"/>
                <w:color w:val="212529"/>
                <w:sz w:val="16"/>
                <w:szCs w:val="16"/>
              </w:rPr>
              <w:t> Little Hybrid Minimus</w:t>
            </w:r>
          </w:p>
        </w:tc>
        <w:tc>
          <w:tcPr>
            <w:tcW w:w="2502" w:type="pct"/>
          </w:tcPr>
          <w:p w14:paraId="3C2212F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Coln Valley</w:t>
            </w:r>
            <w:r w:rsidRPr="00AD3A5C">
              <w:rPr>
                <w:rFonts w:cstheme="minorHAnsi"/>
                <w:color w:val="212529"/>
                <w:sz w:val="16"/>
                <w:szCs w:val="16"/>
              </w:rPr>
              <w:t> Little Alliance Minimus</w:t>
            </w:r>
          </w:p>
        </w:tc>
      </w:tr>
      <w:tr w:rsidR="00AD3A5C" w:rsidRPr="00AD3A5C" w14:paraId="1F994D70" w14:textId="77777777" w:rsidTr="00AD3A5C">
        <w:tc>
          <w:tcPr>
            <w:tcW w:w="2498" w:type="pct"/>
          </w:tcPr>
          <w:p w14:paraId="482DBCC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Custard</w:t>
            </w:r>
            <w:r w:rsidRPr="00AD3A5C">
              <w:rPr>
                <w:rFonts w:cstheme="minorHAnsi"/>
                <w:color w:val="212529"/>
                <w:sz w:val="16"/>
                <w:szCs w:val="16"/>
              </w:rPr>
              <w:t> Hybrid Minimus</w:t>
            </w:r>
          </w:p>
        </w:tc>
        <w:tc>
          <w:tcPr>
            <w:tcW w:w="2502" w:type="pct"/>
          </w:tcPr>
          <w:p w14:paraId="1DB0B84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Custard</w:t>
            </w:r>
            <w:r w:rsidRPr="00AD3A5C">
              <w:rPr>
                <w:rFonts w:cstheme="minorHAnsi"/>
                <w:color w:val="212529"/>
                <w:sz w:val="16"/>
                <w:szCs w:val="16"/>
              </w:rPr>
              <w:t> Alliance Minimus</w:t>
            </w:r>
          </w:p>
        </w:tc>
      </w:tr>
      <w:tr w:rsidR="00AD3A5C" w:rsidRPr="00AD3A5C" w14:paraId="4684CCCF" w14:textId="77777777" w:rsidTr="00AD3A5C">
        <w:tc>
          <w:tcPr>
            <w:tcW w:w="2498" w:type="pct"/>
          </w:tcPr>
          <w:p w14:paraId="573C818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Daglingworth</w:t>
            </w:r>
            <w:r w:rsidRPr="00AD3A5C">
              <w:rPr>
                <w:rFonts w:cstheme="minorHAnsi"/>
                <w:color w:val="212529"/>
                <w:sz w:val="16"/>
                <w:szCs w:val="16"/>
              </w:rPr>
              <w:t> Hybrid Minimus</w:t>
            </w:r>
          </w:p>
        </w:tc>
        <w:tc>
          <w:tcPr>
            <w:tcW w:w="2502" w:type="pct"/>
          </w:tcPr>
          <w:p w14:paraId="4741E89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Daglingworth</w:t>
            </w:r>
            <w:r w:rsidRPr="00AD3A5C">
              <w:rPr>
                <w:rFonts w:cstheme="minorHAnsi"/>
                <w:color w:val="212529"/>
                <w:sz w:val="16"/>
                <w:szCs w:val="16"/>
              </w:rPr>
              <w:t> Alliance Minimus</w:t>
            </w:r>
          </w:p>
        </w:tc>
      </w:tr>
      <w:tr w:rsidR="00AD3A5C" w:rsidRPr="00AD3A5C" w14:paraId="7CD46472" w14:textId="77777777" w:rsidTr="00AD3A5C">
        <w:tc>
          <w:tcPr>
            <w:tcW w:w="2498" w:type="pct"/>
          </w:tcPr>
          <w:p w14:paraId="6FB206E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Elmstone Hardwicke</w:t>
            </w:r>
            <w:r w:rsidRPr="00AD3A5C">
              <w:rPr>
                <w:rFonts w:cstheme="minorHAnsi"/>
                <w:color w:val="212529"/>
                <w:sz w:val="16"/>
                <w:szCs w:val="16"/>
              </w:rPr>
              <w:t> Hybrid Minimus</w:t>
            </w:r>
          </w:p>
        </w:tc>
        <w:tc>
          <w:tcPr>
            <w:tcW w:w="2502" w:type="pct"/>
          </w:tcPr>
          <w:p w14:paraId="1BBEABE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Elmstone Hardwicke</w:t>
            </w:r>
            <w:r w:rsidRPr="00AD3A5C">
              <w:rPr>
                <w:rFonts w:cstheme="minorHAnsi"/>
                <w:color w:val="212529"/>
                <w:sz w:val="16"/>
                <w:szCs w:val="16"/>
              </w:rPr>
              <w:t> Alliance Minimus</w:t>
            </w:r>
          </w:p>
        </w:tc>
      </w:tr>
      <w:tr w:rsidR="00AD3A5C" w:rsidRPr="00AD3A5C" w14:paraId="536BC04C" w14:textId="77777777" w:rsidTr="00AD3A5C">
        <w:tc>
          <w:tcPr>
            <w:tcW w:w="2498" w:type="pct"/>
          </w:tcPr>
          <w:p w14:paraId="7B1E72D4"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Ermin</w:t>
            </w:r>
            <w:r w:rsidRPr="00AD3A5C">
              <w:rPr>
                <w:rFonts w:cstheme="minorHAnsi"/>
                <w:color w:val="212529"/>
                <w:sz w:val="16"/>
                <w:szCs w:val="16"/>
              </w:rPr>
              <w:t> Little Hybrid Minimus</w:t>
            </w:r>
          </w:p>
        </w:tc>
        <w:tc>
          <w:tcPr>
            <w:tcW w:w="2502" w:type="pct"/>
          </w:tcPr>
          <w:p w14:paraId="5A28345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Ermin</w:t>
            </w:r>
            <w:r w:rsidRPr="00AD3A5C">
              <w:rPr>
                <w:rFonts w:cstheme="minorHAnsi"/>
                <w:color w:val="212529"/>
                <w:sz w:val="16"/>
                <w:szCs w:val="16"/>
              </w:rPr>
              <w:t> Little Alliance Minimus</w:t>
            </w:r>
          </w:p>
        </w:tc>
      </w:tr>
      <w:tr w:rsidR="00AD3A5C" w:rsidRPr="00AD3A5C" w14:paraId="6F27E8B5" w14:textId="77777777" w:rsidTr="00AD3A5C">
        <w:tc>
          <w:tcPr>
            <w:tcW w:w="2498" w:type="pct"/>
          </w:tcPr>
          <w:p w14:paraId="67BCF84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Evil</w:t>
            </w:r>
            <w:r w:rsidRPr="00AD3A5C">
              <w:rPr>
                <w:rFonts w:cstheme="minorHAnsi"/>
                <w:color w:val="212529"/>
                <w:sz w:val="16"/>
                <w:szCs w:val="16"/>
              </w:rPr>
              <w:t> Hybrid Minor</w:t>
            </w:r>
          </w:p>
        </w:tc>
        <w:tc>
          <w:tcPr>
            <w:tcW w:w="2502" w:type="pct"/>
          </w:tcPr>
          <w:p w14:paraId="578D9F5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Evil</w:t>
            </w:r>
            <w:r w:rsidRPr="00AD3A5C">
              <w:rPr>
                <w:rFonts w:cstheme="minorHAnsi"/>
                <w:color w:val="212529"/>
                <w:sz w:val="16"/>
                <w:szCs w:val="16"/>
              </w:rPr>
              <w:t> Alliance Minor</w:t>
            </w:r>
          </w:p>
        </w:tc>
      </w:tr>
      <w:tr w:rsidR="00AD3A5C" w:rsidRPr="00AD3A5C" w14:paraId="250FE3CC" w14:textId="77777777" w:rsidTr="00AD3A5C">
        <w:tc>
          <w:tcPr>
            <w:tcW w:w="2498" w:type="pct"/>
          </w:tcPr>
          <w:p w14:paraId="691768D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Fosse</w:t>
            </w:r>
            <w:r w:rsidRPr="00AD3A5C">
              <w:rPr>
                <w:rFonts w:cstheme="minorHAnsi"/>
                <w:color w:val="212529"/>
                <w:sz w:val="16"/>
                <w:szCs w:val="16"/>
              </w:rPr>
              <w:t> Little Hybrid Minimus</w:t>
            </w:r>
          </w:p>
        </w:tc>
        <w:tc>
          <w:tcPr>
            <w:tcW w:w="2502" w:type="pct"/>
          </w:tcPr>
          <w:p w14:paraId="421E723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Fosse</w:t>
            </w:r>
            <w:r w:rsidRPr="00AD3A5C">
              <w:rPr>
                <w:rFonts w:cstheme="minorHAnsi"/>
                <w:color w:val="212529"/>
                <w:sz w:val="16"/>
                <w:szCs w:val="16"/>
              </w:rPr>
              <w:t> Little Alliance Minimus</w:t>
            </w:r>
          </w:p>
        </w:tc>
      </w:tr>
      <w:tr w:rsidR="00AD3A5C" w:rsidRPr="00AD3A5C" w14:paraId="21511912" w14:textId="77777777" w:rsidTr="00AD3A5C">
        <w:tc>
          <w:tcPr>
            <w:tcW w:w="2498" w:type="pct"/>
          </w:tcPr>
          <w:p w14:paraId="6DA2D7B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Good</w:t>
            </w:r>
            <w:r w:rsidRPr="00AD3A5C">
              <w:rPr>
                <w:rFonts w:cstheme="minorHAnsi"/>
                <w:color w:val="212529"/>
                <w:sz w:val="16"/>
                <w:szCs w:val="16"/>
              </w:rPr>
              <w:t> Hybrid Minor</w:t>
            </w:r>
          </w:p>
        </w:tc>
        <w:tc>
          <w:tcPr>
            <w:tcW w:w="2502" w:type="pct"/>
          </w:tcPr>
          <w:p w14:paraId="1B3A295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Good</w:t>
            </w:r>
            <w:r w:rsidRPr="00AD3A5C">
              <w:rPr>
                <w:rFonts w:cstheme="minorHAnsi"/>
                <w:color w:val="212529"/>
                <w:sz w:val="16"/>
                <w:szCs w:val="16"/>
              </w:rPr>
              <w:t> Alliance Minor</w:t>
            </w:r>
          </w:p>
        </w:tc>
      </w:tr>
      <w:tr w:rsidR="00AD3A5C" w:rsidRPr="00AD3A5C" w14:paraId="04115002" w14:textId="77777777" w:rsidTr="00AD3A5C">
        <w:tc>
          <w:tcPr>
            <w:tcW w:w="2498" w:type="pct"/>
          </w:tcPr>
          <w:p w14:paraId="3F3B83E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Lathors Cure</w:t>
            </w:r>
            <w:r w:rsidRPr="00AD3A5C">
              <w:rPr>
                <w:rFonts w:cstheme="minorHAnsi"/>
                <w:color w:val="212529"/>
                <w:sz w:val="16"/>
                <w:szCs w:val="16"/>
              </w:rPr>
              <w:t> Hybrid Minimus</w:t>
            </w:r>
          </w:p>
        </w:tc>
        <w:tc>
          <w:tcPr>
            <w:tcW w:w="2502" w:type="pct"/>
          </w:tcPr>
          <w:p w14:paraId="69412AB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Lathors Cure</w:t>
            </w:r>
            <w:r w:rsidRPr="00AD3A5C">
              <w:rPr>
                <w:rFonts w:cstheme="minorHAnsi"/>
                <w:color w:val="212529"/>
                <w:sz w:val="16"/>
                <w:szCs w:val="16"/>
              </w:rPr>
              <w:t> Alliance Minimus</w:t>
            </w:r>
          </w:p>
        </w:tc>
      </w:tr>
      <w:tr w:rsidR="00AD3A5C" w:rsidRPr="00AD3A5C" w14:paraId="5E04E193" w14:textId="77777777" w:rsidTr="00AD3A5C">
        <w:tc>
          <w:tcPr>
            <w:tcW w:w="2498" w:type="pct"/>
          </w:tcPr>
          <w:p w14:paraId="27370AC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London over S2</w:t>
            </w:r>
            <w:r w:rsidRPr="00AD3A5C">
              <w:rPr>
                <w:rFonts w:cstheme="minorHAnsi"/>
                <w:color w:val="212529"/>
                <w:sz w:val="16"/>
                <w:szCs w:val="16"/>
              </w:rPr>
              <w:t> Differential Little Hybrid Minor</w:t>
            </w:r>
          </w:p>
        </w:tc>
        <w:tc>
          <w:tcPr>
            <w:tcW w:w="2502" w:type="pct"/>
          </w:tcPr>
          <w:p w14:paraId="05A675E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London over S2</w:t>
            </w:r>
            <w:r w:rsidRPr="00AD3A5C">
              <w:rPr>
                <w:rFonts w:cstheme="minorHAnsi"/>
                <w:color w:val="212529"/>
                <w:sz w:val="16"/>
                <w:szCs w:val="16"/>
              </w:rPr>
              <w:t> Differential Little Alliance Minor</w:t>
            </w:r>
          </w:p>
        </w:tc>
      </w:tr>
      <w:tr w:rsidR="00AD3A5C" w:rsidRPr="00AD3A5C" w14:paraId="75D153F4" w14:textId="77777777" w:rsidTr="00AD3A5C">
        <w:tc>
          <w:tcPr>
            <w:tcW w:w="2498" w:type="pct"/>
          </w:tcPr>
          <w:p w14:paraId="7C4E9E03"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London over S6</w:t>
            </w:r>
            <w:r w:rsidRPr="00AD3A5C">
              <w:rPr>
                <w:rFonts w:cstheme="minorHAnsi"/>
                <w:color w:val="212529"/>
                <w:sz w:val="16"/>
                <w:szCs w:val="16"/>
              </w:rPr>
              <w:t> Differential Little Hybrid Minor</w:t>
            </w:r>
          </w:p>
        </w:tc>
        <w:tc>
          <w:tcPr>
            <w:tcW w:w="2502" w:type="pct"/>
          </w:tcPr>
          <w:p w14:paraId="6F10E29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London over S6</w:t>
            </w:r>
            <w:r w:rsidRPr="00AD3A5C">
              <w:rPr>
                <w:rFonts w:cstheme="minorHAnsi"/>
                <w:color w:val="212529"/>
                <w:sz w:val="16"/>
                <w:szCs w:val="16"/>
              </w:rPr>
              <w:t> Differential Little Alliance Minor</w:t>
            </w:r>
          </w:p>
        </w:tc>
      </w:tr>
      <w:tr w:rsidR="00AD3A5C" w:rsidRPr="00AD3A5C" w14:paraId="12E0CDBA" w14:textId="77777777" w:rsidTr="00AD3A5C">
        <w:tc>
          <w:tcPr>
            <w:tcW w:w="2498" w:type="pct"/>
          </w:tcPr>
          <w:p w14:paraId="7A8EB22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Parsley</w:t>
            </w:r>
            <w:r w:rsidRPr="00AD3A5C">
              <w:rPr>
                <w:rFonts w:cstheme="minorHAnsi"/>
                <w:color w:val="212529"/>
                <w:sz w:val="16"/>
                <w:szCs w:val="16"/>
              </w:rPr>
              <w:t> Hybrid Minimus</w:t>
            </w:r>
          </w:p>
        </w:tc>
        <w:tc>
          <w:tcPr>
            <w:tcW w:w="2502" w:type="pct"/>
          </w:tcPr>
          <w:p w14:paraId="4F55350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Parsley</w:t>
            </w:r>
            <w:r w:rsidRPr="00AD3A5C">
              <w:rPr>
                <w:rFonts w:cstheme="minorHAnsi"/>
                <w:color w:val="212529"/>
                <w:sz w:val="16"/>
                <w:szCs w:val="16"/>
              </w:rPr>
              <w:t> Alliance Minimus</w:t>
            </w:r>
          </w:p>
        </w:tc>
      </w:tr>
      <w:tr w:rsidR="00AD3A5C" w:rsidRPr="00AD3A5C" w14:paraId="7AE012A7" w14:textId="77777777" w:rsidTr="00AD3A5C">
        <w:tc>
          <w:tcPr>
            <w:tcW w:w="2498" w:type="pct"/>
          </w:tcPr>
          <w:p w14:paraId="55410D2B"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Rhubarb</w:t>
            </w:r>
            <w:r w:rsidRPr="00AD3A5C">
              <w:rPr>
                <w:rFonts w:cstheme="minorHAnsi"/>
                <w:color w:val="212529"/>
                <w:sz w:val="16"/>
                <w:szCs w:val="16"/>
              </w:rPr>
              <w:t> Hybrid Minimus</w:t>
            </w:r>
          </w:p>
        </w:tc>
        <w:tc>
          <w:tcPr>
            <w:tcW w:w="2502" w:type="pct"/>
          </w:tcPr>
          <w:p w14:paraId="3BA31818"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Rhubarb</w:t>
            </w:r>
            <w:r w:rsidRPr="00AD3A5C">
              <w:rPr>
                <w:rFonts w:cstheme="minorHAnsi"/>
                <w:color w:val="212529"/>
                <w:sz w:val="16"/>
                <w:szCs w:val="16"/>
              </w:rPr>
              <w:t> Alliance Minimus</w:t>
            </w:r>
          </w:p>
        </w:tc>
      </w:tr>
      <w:tr w:rsidR="00AD3A5C" w:rsidRPr="00AD3A5C" w14:paraId="0995B796" w14:textId="77777777" w:rsidTr="00AD3A5C">
        <w:tc>
          <w:tcPr>
            <w:tcW w:w="2498" w:type="pct"/>
          </w:tcPr>
          <w:p w14:paraId="01388AE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Rosemary</w:t>
            </w:r>
            <w:r w:rsidRPr="00AD3A5C">
              <w:rPr>
                <w:rFonts w:cstheme="minorHAnsi"/>
                <w:color w:val="212529"/>
                <w:sz w:val="16"/>
                <w:szCs w:val="16"/>
              </w:rPr>
              <w:t> Hybrid Minimus</w:t>
            </w:r>
          </w:p>
        </w:tc>
        <w:tc>
          <w:tcPr>
            <w:tcW w:w="2502" w:type="pct"/>
          </w:tcPr>
          <w:p w14:paraId="7134971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Rosemary</w:t>
            </w:r>
            <w:r w:rsidRPr="00AD3A5C">
              <w:rPr>
                <w:rFonts w:cstheme="minorHAnsi"/>
                <w:color w:val="212529"/>
                <w:sz w:val="16"/>
                <w:szCs w:val="16"/>
              </w:rPr>
              <w:t> Alliance Minimus</w:t>
            </w:r>
          </w:p>
        </w:tc>
      </w:tr>
      <w:tr w:rsidR="00AD3A5C" w:rsidRPr="00AD3A5C" w14:paraId="5CB77978" w14:textId="77777777" w:rsidTr="00AD3A5C">
        <w:tc>
          <w:tcPr>
            <w:tcW w:w="2498" w:type="pct"/>
          </w:tcPr>
          <w:p w14:paraId="4FB0AD2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Sage</w:t>
            </w:r>
            <w:r w:rsidRPr="00AD3A5C">
              <w:rPr>
                <w:rFonts w:cstheme="minorHAnsi"/>
                <w:color w:val="212529"/>
                <w:sz w:val="16"/>
                <w:szCs w:val="16"/>
              </w:rPr>
              <w:t> Hybrid Minimus</w:t>
            </w:r>
          </w:p>
        </w:tc>
        <w:tc>
          <w:tcPr>
            <w:tcW w:w="2502" w:type="pct"/>
          </w:tcPr>
          <w:p w14:paraId="47EFFC8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Sage</w:t>
            </w:r>
            <w:r w:rsidRPr="00AD3A5C">
              <w:rPr>
                <w:rFonts w:cstheme="minorHAnsi"/>
                <w:color w:val="212529"/>
                <w:sz w:val="16"/>
                <w:szCs w:val="16"/>
              </w:rPr>
              <w:t> Alliance Minimus</w:t>
            </w:r>
          </w:p>
        </w:tc>
      </w:tr>
      <w:tr w:rsidR="00AD3A5C" w:rsidRPr="00AD3A5C" w14:paraId="06ED255D" w14:textId="77777777" w:rsidTr="00AD3A5C">
        <w:tc>
          <w:tcPr>
            <w:tcW w:w="2498" w:type="pct"/>
          </w:tcPr>
          <w:p w14:paraId="05BBD3C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Smod Hole Inn</w:t>
            </w:r>
            <w:r w:rsidRPr="00AD3A5C">
              <w:rPr>
                <w:rFonts w:cstheme="minorHAnsi"/>
                <w:color w:val="212529"/>
                <w:sz w:val="16"/>
                <w:szCs w:val="16"/>
              </w:rPr>
              <w:t> Hybrid Minimus</w:t>
            </w:r>
          </w:p>
        </w:tc>
        <w:tc>
          <w:tcPr>
            <w:tcW w:w="2502" w:type="pct"/>
          </w:tcPr>
          <w:p w14:paraId="11B925D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Smod Hole Inn</w:t>
            </w:r>
            <w:r w:rsidRPr="00AD3A5C">
              <w:rPr>
                <w:rFonts w:cstheme="minorHAnsi"/>
                <w:color w:val="212529"/>
                <w:sz w:val="16"/>
                <w:szCs w:val="16"/>
              </w:rPr>
              <w:t> Alliance Minimus</w:t>
            </w:r>
          </w:p>
        </w:tc>
      </w:tr>
      <w:tr w:rsidR="00AD3A5C" w:rsidRPr="00AD3A5C" w14:paraId="35408D13" w14:textId="77777777" w:rsidTr="00AD3A5C">
        <w:tc>
          <w:tcPr>
            <w:tcW w:w="2498" w:type="pct"/>
          </w:tcPr>
          <w:p w14:paraId="52BF111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Stanway</w:t>
            </w:r>
            <w:r w:rsidRPr="00AD3A5C">
              <w:rPr>
                <w:rFonts w:cstheme="minorHAnsi"/>
                <w:color w:val="212529"/>
                <w:sz w:val="16"/>
                <w:szCs w:val="16"/>
              </w:rPr>
              <w:t> Hybrid Minimus</w:t>
            </w:r>
          </w:p>
        </w:tc>
        <w:tc>
          <w:tcPr>
            <w:tcW w:w="2502" w:type="pct"/>
          </w:tcPr>
          <w:p w14:paraId="0700657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Stanway</w:t>
            </w:r>
            <w:r w:rsidRPr="00AD3A5C">
              <w:rPr>
                <w:rFonts w:cstheme="minorHAnsi"/>
                <w:color w:val="212529"/>
                <w:sz w:val="16"/>
                <w:szCs w:val="16"/>
              </w:rPr>
              <w:t> Alliance Minimus</w:t>
            </w:r>
          </w:p>
        </w:tc>
      </w:tr>
      <w:tr w:rsidR="00AD3A5C" w:rsidRPr="00AD3A5C" w14:paraId="32E5F0F6" w14:textId="77777777" w:rsidTr="00AD3A5C">
        <w:tc>
          <w:tcPr>
            <w:tcW w:w="2498" w:type="pct"/>
          </w:tcPr>
          <w:p w14:paraId="0870D065"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Thyme</w:t>
            </w:r>
            <w:r w:rsidRPr="00AD3A5C">
              <w:rPr>
                <w:rFonts w:cstheme="minorHAnsi"/>
                <w:color w:val="212529"/>
                <w:sz w:val="16"/>
                <w:szCs w:val="16"/>
              </w:rPr>
              <w:t> Hybrid Minimus</w:t>
            </w:r>
          </w:p>
        </w:tc>
        <w:tc>
          <w:tcPr>
            <w:tcW w:w="2502" w:type="pct"/>
          </w:tcPr>
          <w:p w14:paraId="6AF778E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Thyme</w:t>
            </w:r>
            <w:r w:rsidRPr="00AD3A5C">
              <w:rPr>
                <w:rFonts w:cstheme="minorHAnsi"/>
                <w:color w:val="212529"/>
                <w:sz w:val="16"/>
                <w:szCs w:val="16"/>
              </w:rPr>
              <w:t> Alliance Minimus</w:t>
            </w:r>
          </w:p>
        </w:tc>
      </w:tr>
      <w:tr w:rsidR="00AD3A5C" w:rsidRPr="00AD3A5C" w14:paraId="5A5C570D" w14:textId="77777777" w:rsidTr="00AD3A5C">
        <w:tc>
          <w:tcPr>
            <w:tcW w:w="2498" w:type="pct"/>
          </w:tcPr>
          <w:p w14:paraId="3A59EC4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Wader Wodon</w:t>
            </w:r>
            <w:r w:rsidRPr="00AD3A5C">
              <w:rPr>
                <w:rFonts w:cstheme="minorHAnsi"/>
                <w:color w:val="212529"/>
                <w:sz w:val="16"/>
                <w:szCs w:val="16"/>
              </w:rPr>
              <w:t> Hybrid Minimus</w:t>
            </w:r>
          </w:p>
        </w:tc>
        <w:tc>
          <w:tcPr>
            <w:tcW w:w="2502" w:type="pct"/>
          </w:tcPr>
          <w:p w14:paraId="26CB252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Wader Wodon</w:t>
            </w:r>
            <w:r w:rsidRPr="00AD3A5C">
              <w:rPr>
                <w:rFonts w:cstheme="minorHAnsi"/>
                <w:color w:val="212529"/>
                <w:sz w:val="16"/>
                <w:szCs w:val="16"/>
              </w:rPr>
              <w:t> Alliance Minimus</w:t>
            </w:r>
          </w:p>
        </w:tc>
      </w:tr>
      <w:tr w:rsidR="00AD3A5C" w:rsidRPr="00AD3A5C" w14:paraId="3E91B2B6" w14:textId="77777777" w:rsidTr="00AD3A5C">
        <w:tc>
          <w:tcPr>
            <w:tcW w:w="2498" w:type="pct"/>
          </w:tcPr>
          <w:p w14:paraId="2384756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Walmer</w:t>
            </w:r>
            <w:r w:rsidRPr="00AD3A5C">
              <w:rPr>
                <w:rFonts w:cstheme="minorHAnsi"/>
                <w:color w:val="212529"/>
                <w:sz w:val="16"/>
                <w:szCs w:val="16"/>
              </w:rPr>
              <w:t> Little Hybrid Major</w:t>
            </w:r>
          </w:p>
        </w:tc>
        <w:tc>
          <w:tcPr>
            <w:tcW w:w="2502" w:type="pct"/>
          </w:tcPr>
          <w:p w14:paraId="2B99991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Walmer</w:t>
            </w:r>
            <w:r w:rsidRPr="00AD3A5C">
              <w:rPr>
                <w:rFonts w:cstheme="minorHAnsi"/>
                <w:color w:val="212529"/>
                <w:sz w:val="16"/>
                <w:szCs w:val="16"/>
              </w:rPr>
              <w:t> Little Alliance Major</w:t>
            </w:r>
          </w:p>
        </w:tc>
      </w:tr>
      <w:tr w:rsidR="00AD3A5C" w:rsidRPr="00AD3A5C" w14:paraId="40C3EF02" w14:textId="77777777" w:rsidTr="00AD3A5C">
        <w:tc>
          <w:tcPr>
            <w:tcW w:w="2498" w:type="pct"/>
          </w:tcPr>
          <w:p w14:paraId="7681B6E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Woolly Jumper</w:t>
            </w:r>
            <w:r w:rsidRPr="00AD3A5C">
              <w:rPr>
                <w:rFonts w:cstheme="minorHAnsi"/>
                <w:color w:val="212529"/>
                <w:sz w:val="16"/>
                <w:szCs w:val="16"/>
              </w:rPr>
              <w:t> Hybrid Major</w:t>
            </w:r>
          </w:p>
        </w:tc>
        <w:tc>
          <w:tcPr>
            <w:tcW w:w="2502" w:type="pct"/>
          </w:tcPr>
          <w:p w14:paraId="69536E8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Woolly Jumper</w:t>
            </w:r>
            <w:r w:rsidRPr="00AD3A5C">
              <w:rPr>
                <w:rFonts w:cstheme="minorHAnsi"/>
                <w:color w:val="212529"/>
                <w:sz w:val="16"/>
                <w:szCs w:val="16"/>
              </w:rPr>
              <w:t> Alliance Major</w:t>
            </w:r>
          </w:p>
        </w:tc>
      </w:tr>
      <w:tr w:rsidR="00AD3A5C" w:rsidRPr="00AD3A5C" w14:paraId="07E37697" w14:textId="77777777" w:rsidTr="00AD3A5C">
        <w:tc>
          <w:tcPr>
            <w:tcW w:w="2498" w:type="pct"/>
          </w:tcPr>
          <w:p w14:paraId="37B501E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Wyck Rissington</w:t>
            </w:r>
            <w:r w:rsidRPr="00AD3A5C">
              <w:rPr>
                <w:rFonts w:cstheme="minorHAnsi"/>
                <w:color w:val="212529"/>
                <w:sz w:val="16"/>
                <w:szCs w:val="16"/>
              </w:rPr>
              <w:t> Hybrid Minimus</w:t>
            </w:r>
          </w:p>
        </w:tc>
        <w:tc>
          <w:tcPr>
            <w:tcW w:w="2502" w:type="pct"/>
          </w:tcPr>
          <w:p w14:paraId="361612FE"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Wyck Rissington</w:t>
            </w:r>
            <w:r w:rsidRPr="00AD3A5C">
              <w:rPr>
                <w:rFonts w:cstheme="minorHAnsi"/>
                <w:color w:val="212529"/>
                <w:sz w:val="16"/>
                <w:szCs w:val="16"/>
              </w:rPr>
              <w:t> Alliance Minimus</w:t>
            </w:r>
          </w:p>
        </w:tc>
      </w:tr>
      <w:tr w:rsidR="00AD3A5C" w:rsidRPr="00AD3A5C" w14:paraId="2D127EDC" w14:textId="77777777" w:rsidTr="00AD3A5C">
        <w:tc>
          <w:tcPr>
            <w:tcW w:w="2498" w:type="pct"/>
          </w:tcPr>
          <w:p w14:paraId="3C4929F1"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Ypsen Harpen</w:t>
            </w:r>
            <w:r w:rsidRPr="00AD3A5C">
              <w:rPr>
                <w:rFonts w:cstheme="minorHAnsi"/>
                <w:color w:val="212529"/>
                <w:sz w:val="16"/>
                <w:szCs w:val="16"/>
              </w:rPr>
              <w:t> Hybrid Minimus</w:t>
            </w:r>
          </w:p>
        </w:tc>
        <w:tc>
          <w:tcPr>
            <w:tcW w:w="2502" w:type="pct"/>
          </w:tcPr>
          <w:p w14:paraId="5DDAC70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b/>
                <w:bCs/>
                <w:color w:val="212529"/>
                <w:sz w:val="16"/>
                <w:szCs w:val="16"/>
              </w:rPr>
              <w:t>Ypsen Harpen</w:t>
            </w:r>
            <w:r w:rsidRPr="00AD3A5C">
              <w:rPr>
                <w:rFonts w:cstheme="minorHAnsi"/>
                <w:color w:val="212529"/>
                <w:sz w:val="16"/>
                <w:szCs w:val="16"/>
              </w:rPr>
              <w:t> Alliance Minimus</w:t>
            </w:r>
          </w:p>
        </w:tc>
      </w:tr>
    </w:tbl>
    <w:p w14:paraId="5BD04257" w14:textId="7F92C022" w:rsidR="000E6F37" w:rsidRDefault="00AD3A5C" w:rsidP="00AD3A5C">
      <w:pPr>
        <w:pStyle w:val="Heading2"/>
      </w:pPr>
      <w:r>
        <w:br/>
      </w:r>
      <w:r w:rsidR="000E6F37">
        <w:t>Summary of Changes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7187"/>
      </w:tblGrid>
      <w:tr w:rsidR="00AD3A5C" w:rsidRPr="00AD3A5C" w14:paraId="17F52E10" w14:textId="77777777" w:rsidTr="00B35CD7">
        <w:tc>
          <w:tcPr>
            <w:tcW w:w="1019" w:type="pct"/>
          </w:tcPr>
          <w:p w14:paraId="3456B505"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Methods affected</w:t>
            </w:r>
          </w:p>
        </w:tc>
        <w:tc>
          <w:tcPr>
            <w:tcW w:w="3981" w:type="pct"/>
          </w:tcPr>
          <w:p w14:paraId="7D6B49A5"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Reason</w:t>
            </w:r>
          </w:p>
        </w:tc>
      </w:tr>
      <w:tr w:rsidR="00AD3A5C" w:rsidRPr="00AD3A5C" w14:paraId="2D1A5AFC" w14:textId="77777777" w:rsidTr="00B35CD7">
        <w:tc>
          <w:tcPr>
            <w:tcW w:w="1019" w:type="pct"/>
          </w:tcPr>
          <w:p w14:paraId="33F4DDA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309</w:t>
            </w:r>
          </w:p>
        </w:tc>
        <w:tc>
          <w:tcPr>
            <w:tcW w:w="3981" w:type="pct"/>
          </w:tcPr>
          <w:p w14:paraId="53E902B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a) Remove Slow Course class</w:t>
            </w:r>
          </w:p>
        </w:tc>
      </w:tr>
      <w:tr w:rsidR="00AD3A5C" w:rsidRPr="00AD3A5C" w14:paraId="3A38628D" w14:textId="77777777" w:rsidTr="00B35CD7">
        <w:tc>
          <w:tcPr>
            <w:tcW w:w="1019" w:type="pct"/>
          </w:tcPr>
          <w:p w14:paraId="67213EF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29</w:t>
            </w:r>
          </w:p>
        </w:tc>
        <w:tc>
          <w:tcPr>
            <w:tcW w:w="3981" w:type="pct"/>
          </w:tcPr>
          <w:p w14:paraId="0179D6F7" w14:textId="54190E20"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methods included above where 'Slow' has been added to the name for uniqueness</w:t>
            </w:r>
          </w:p>
        </w:tc>
      </w:tr>
      <w:tr w:rsidR="00AD3A5C" w:rsidRPr="00AD3A5C" w14:paraId="7805B75B" w14:textId="77777777" w:rsidTr="00B35CD7">
        <w:tc>
          <w:tcPr>
            <w:tcW w:w="1019" w:type="pct"/>
          </w:tcPr>
          <w:p w14:paraId="20298422"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6</w:t>
            </w:r>
          </w:p>
        </w:tc>
        <w:tc>
          <w:tcPr>
            <w:tcW w:w="3981" w:type="pct"/>
          </w:tcPr>
          <w:p w14:paraId="73BEC12C"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b) Non-method blocks become methods (moving 'Block' into the name where appropriate)</w:t>
            </w:r>
          </w:p>
        </w:tc>
      </w:tr>
      <w:tr w:rsidR="00AD3A5C" w:rsidRPr="00AD3A5C" w14:paraId="1A0F3B4B" w14:textId="77777777" w:rsidTr="00B35CD7">
        <w:tc>
          <w:tcPr>
            <w:tcW w:w="1019" w:type="pct"/>
          </w:tcPr>
          <w:p w14:paraId="0E58205D"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101</w:t>
            </w:r>
          </w:p>
        </w:tc>
        <w:tc>
          <w:tcPr>
            <w:tcW w:w="3981" w:type="pct"/>
          </w:tcPr>
          <w:p w14:paraId="65DE3E7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c) Remove Hybrid and Little Hybrid from method titles (class unchanged)</w:t>
            </w:r>
          </w:p>
        </w:tc>
      </w:tr>
      <w:tr w:rsidR="00AD3A5C" w:rsidRPr="00AD3A5C" w14:paraId="618355C8" w14:textId="77777777" w:rsidTr="00B35CD7">
        <w:tc>
          <w:tcPr>
            <w:tcW w:w="1019" w:type="pct"/>
          </w:tcPr>
          <w:p w14:paraId="55625A7A"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8</w:t>
            </w:r>
          </w:p>
        </w:tc>
        <w:tc>
          <w:tcPr>
            <w:tcW w:w="3981" w:type="pct"/>
          </w:tcPr>
          <w:p w14:paraId="3935D6E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d1) Remove Differential, Little and Hybrid from short course Hybrid methods</w:t>
            </w:r>
          </w:p>
        </w:tc>
      </w:tr>
      <w:tr w:rsidR="00AD3A5C" w:rsidRPr="00AD3A5C" w14:paraId="648223D2" w14:textId="77777777" w:rsidTr="00B35CD7">
        <w:tc>
          <w:tcPr>
            <w:tcW w:w="1019" w:type="pct"/>
          </w:tcPr>
          <w:p w14:paraId="067EB406"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96</w:t>
            </w:r>
          </w:p>
        </w:tc>
        <w:tc>
          <w:tcPr>
            <w:tcW w:w="3981" w:type="pct"/>
          </w:tcPr>
          <w:p w14:paraId="45CCFFE7"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d2) Remove Differential from other short course Hunters</w:t>
            </w:r>
          </w:p>
        </w:tc>
      </w:tr>
      <w:tr w:rsidR="00AD3A5C" w:rsidRPr="00AD3A5C" w14:paraId="26973A13" w14:textId="77777777" w:rsidTr="00B35CD7">
        <w:tc>
          <w:tcPr>
            <w:tcW w:w="1019" w:type="pct"/>
          </w:tcPr>
          <w:p w14:paraId="6FA5267F"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30</w:t>
            </w:r>
          </w:p>
        </w:tc>
        <w:tc>
          <w:tcPr>
            <w:tcW w:w="3981" w:type="pct"/>
          </w:tcPr>
          <w:p w14:paraId="2DC2D5F7" w14:textId="02D435D5"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 xml:space="preserve">d3) Remove Differential from short course </w:t>
            </w:r>
            <w:proofErr w:type="gramStart"/>
            <w:r w:rsidRPr="00AD3A5C">
              <w:rPr>
                <w:rFonts w:cstheme="minorHAnsi"/>
                <w:color w:val="212529"/>
                <w:sz w:val="16"/>
                <w:szCs w:val="16"/>
              </w:rPr>
              <w:t>non Hunters</w:t>
            </w:r>
            <w:proofErr w:type="gramEnd"/>
          </w:p>
        </w:tc>
      </w:tr>
      <w:tr w:rsidR="00AD3A5C" w:rsidRPr="00AD3A5C" w14:paraId="6476B849" w14:textId="77777777" w:rsidTr="00B35CD7">
        <w:tc>
          <w:tcPr>
            <w:tcW w:w="1019" w:type="pct"/>
          </w:tcPr>
          <w:p w14:paraId="129BC079"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26</w:t>
            </w:r>
          </w:p>
        </w:tc>
        <w:tc>
          <w:tcPr>
            <w:tcW w:w="3981" w:type="pct"/>
          </w:tcPr>
          <w:p w14:paraId="7C33A610" w14:textId="77777777" w:rsidR="00AD3A5C" w:rsidRPr="00AD3A5C" w:rsidRDefault="00AD3A5C" w:rsidP="00AD3A5C">
            <w:pPr>
              <w:shd w:val="clear" w:color="auto" w:fill="FFFFFF"/>
              <w:ind w:left="0" w:firstLine="0"/>
              <w:rPr>
                <w:rFonts w:cstheme="minorHAnsi"/>
                <w:color w:val="212529"/>
                <w:sz w:val="16"/>
                <w:szCs w:val="16"/>
              </w:rPr>
            </w:pPr>
            <w:r w:rsidRPr="00AD3A5C">
              <w:rPr>
                <w:rFonts w:cstheme="minorHAnsi"/>
                <w:color w:val="212529"/>
                <w:sz w:val="16"/>
                <w:szCs w:val="16"/>
              </w:rPr>
              <w:t>e) Reclassify methods with hunt bell symmetry about a row rather than a change as Alliance</w:t>
            </w:r>
          </w:p>
        </w:tc>
      </w:tr>
      <w:tr w:rsidR="00AD3A5C" w:rsidRPr="00AD3A5C" w14:paraId="546BBB3C" w14:textId="77777777" w:rsidTr="00B35CD7">
        <w:tc>
          <w:tcPr>
            <w:tcW w:w="1019" w:type="pct"/>
          </w:tcPr>
          <w:p w14:paraId="3988A7C1"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109</w:t>
            </w:r>
          </w:p>
        </w:tc>
        <w:tc>
          <w:tcPr>
            <w:tcW w:w="3981" w:type="pct"/>
          </w:tcPr>
          <w:p w14:paraId="4A986BC8"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Total methods to be retitled while retaining their classification</w:t>
            </w:r>
          </w:p>
        </w:tc>
      </w:tr>
      <w:tr w:rsidR="00AD3A5C" w:rsidRPr="00AD3A5C" w14:paraId="0B60A572" w14:textId="77777777" w:rsidTr="00B35CD7">
        <w:tc>
          <w:tcPr>
            <w:tcW w:w="1019" w:type="pct"/>
          </w:tcPr>
          <w:p w14:paraId="43FAD5FF"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437</w:t>
            </w:r>
          </w:p>
        </w:tc>
        <w:tc>
          <w:tcPr>
            <w:tcW w:w="3981" w:type="pct"/>
          </w:tcPr>
          <w:p w14:paraId="08F07261"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Total methods to be reclassified</w:t>
            </w:r>
          </w:p>
        </w:tc>
      </w:tr>
      <w:tr w:rsidR="00AD3A5C" w:rsidRPr="00AD3A5C" w14:paraId="561321BA" w14:textId="77777777" w:rsidTr="00B35CD7">
        <w:tc>
          <w:tcPr>
            <w:tcW w:w="1019" w:type="pct"/>
          </w:tcPr>
          <w:p w14:paraId="15B7AE5B"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30</w:t>
            </w:r>
          </w:p>
        </w:tc>
        <w:tc>
          <w:tcPr>
            <w:tcW w:w="3981" w:type="pct"/>
          </w:tcPr>
          <w:p w14:paraId="42A8856B"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Total methods to be unclassified</w:t>
            </w:r>
          </w:p>
        </w:tc>
      </w:tr>
      <w:tr w:rsidR="00AD3A5C" w:rsidRPr="00AD3A5C" w14:paraId="146A3D7E" w14:textId="77777777" w:rsidTr="00B35CD7">
        <w:tc>
          <w:tcPr>
            <w:tcW w:w="1019" w:type="pct"/>
          </w:tcPr>
          <w:p w14:paraId="3701BDD4"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52</w:t>
            </w:r>
          </w:p>
        </w:tc>
        <w:tc>
          <w:tcPr>
            <w:tcW w:w="3981" w:type="pct"/>
          </w:tcPr>
          <w:p w14:paraId="58DC3F03" w14:textId="77777777" w:rsidR="00AD3A5C" w:rsidRPr="00AD3A5C" w:rsidRDefault="00AD3A5C" w:rsidP="00AD3A5C">
            <w:pPr>
              <w:shd w:val="clear" w:color="auto" w:fill="FFFFFF"/>
              <w:ind w:left="0" w:firstLine="0"/>
              <w:rPr>
                <w:rFonts w:cstheme="minorHAnsi"/>
                <w:color w:val="212529"/>
                <w:sz w:val="16"/>
                <w:szCs w:val="16"/>
              </w:rPr>
            </w:pPr>
            <w:r w:rsidRPr="00AD3A5C">
              <w:rPr>
                <w:rStyle w:val="Strong"/>
                <w:rFonts w:cstheme="minorHAnsi"/>
                <w:color w:val="212529"/>
                <w:sz w:val="16"/>
                <w:szCs w:val="16"/>
              </w:rPr>
              <w:t>Total methods with Little removed</w:t>
            </w:r>
          </w:p>
        </w:tc>
      </w:tr>
      <w:tr w:rsidR="00B35CD7" w:rsidRPr="00AD3A5C" w14:paraId="095EBB2D" w14:textId="77777777" w:rsidTr="00B35CD7">
        <w:tc>
          <w:tcPr>
            <w:tcW w:w="1019" w:type="pct"/>
          </w:tcPr>
          <w:p w14:paraId="471836E8" w14:textId="77777777" w:rsidR="00B35CD7" w:rsidRPr="00AD3A5C" w:rsidRDefault="00B35CD7" w:rsidP="00AD3A5C">
            <w:pPr>
              <w:ind w:left="0" w:firstLine="0"/>
              <w:rPr>
                <w:rFonts w:cstheme="minorHAnsi"/>
                <w:color w:val="212529"/>
                <w:sz w:val="16"/>
                <w:szCs w:val="16"/>
              </w:rPr>
            </w:pPr>
          </w:p>
        </w:tc>
        <w:tc>
          <w:tcPr>
            <w:tcW w:w="3981" w:type="pct"/>
          </w:tcPr>
          <w:p w14:paraId="06FF409F" w14:textId="77777777" w:rsidR="00B35CD7" w:rsidRPr="00AD3A5C" w:rsidRDefault="00B35CD7" w:rsidP="00AD3A5C">
            <w:pPr>
              <w:shd w:val="clear" w:color="auto" w:fill="FFFFFF"/>
              <w:ind w:left="0" w:firstLine="0"/>
              <w:rPr>
                <w:rFonts w:cstheme="minorHAnsi"/>
                <w:color w:val="212529"/>
                <w:sz w:val="16"/>
                <w:szCs w:val="16"/>
              </w:rPr>
            </w:pPr>
          </w:p>
        </w:tc>
      </w:tr>
      <w:tr w:rsidR="00AD3A5C" w:rsidRPr="00AD3A5C" w14:paraId="2FD0CFF3" w14:textId="77777777" w:rsidTr="00B35CD7">
        <w:tc>
          <w:tcPr>
            <w:tcW w:w="1019" w:type="pct"/>
          </w:tcPr>
          <w:p w14:paraId="4AC5D7B9" w14:textId="1C7C6506" w:rsidR="00AD3A5C" w:rsidRPr="00AD3A5C" w:rsidRDefault="00E42BE3" w:rsidP="00AD3A5C">
            <w:pPr>
              <w:ind w:left="0" w:firstLine="0"/>
              <w:rPr>
                <w:rFonts w:cstheme="minorHAnsi"/>
                <w:sz w:val="16"/>
                <w:szCs w:val="16"/>
              </w:rPr>
            </w:pPr>
            <w:r w:rsidRPr="00AD3A5C">
              <w:rPr>
                <w:rFonts w:cstheme="minorHAnsi"/>
                <w:color w:val="212529"/>
                <w:sz w:val="16"/>
                <w:szCs w:val="16"/>
              </w:rPr>
              <w:t>576</w:t>
            </w:r>
          </w:p>
        </w:tc>
        <w:tc>
          <w:tcPr>
            <w:tcW w:w="3981" w:type="pct"/>
          </w:tcPr>
          <w:p w14:paraId="22F1C2F4" w14:textId="27BC0B59" w:rsidR="00AD3A5C" w:rsidRPr="00AD3A5C" w:rsidRDefault="00B35CD7" w:rsidP="00AD3A5C">
            <w:pPr>
              <w:shd w:val="clear" w:color="auto" w:fill="FFFFFF"/>
              <w:ind w:left="0" w:firstLine="0"/>
              <w:rPr>
                <w:rFonts w:cstheme="minorHAnsi"/>
                <w:color w:val="212529"/>
                <w:sz w:val="16"/>
                <w:szCs w:val="16"/>
              </w:rPr>
            </w:pPr>
            <w:r w:rsidRPr="00AD3A5C">
              <w:rPr>
                <w:rFonts w:cstheme="minorHAnsi"/>
                <w:color w:val="212529"/>
                <w:sz w:val="16"/>
                <w:szCs w:val="16"/>
              </w:rPr>
              <w:t>Methods retitled (2.7% of 21315)</w:t>
            </w:r>
          </w:p>
        </w:tc>
      </w:tr>
      <w:tr w:rsidR="00B35CD7" w:rsidRPr="00AD3A5C" w14:paraId="0574F286" w14:textId="77777777" w:rsidTr="00B35CD7">
        <w:tc>
          <w:tcPr>
            <w:tcW w:w="1019" w:type="pct"/>
          </w:tcPr>
          <w:p w14:paraId="78C677CA" w14:textId="46A59489" w:rsidR="00B35CD7" w:rsidRPr="00AD3A5C" w:rsidRDefault="00B35CD7" w:rsidP="00B35CD7">
            <w:pPr>
              <w:shd w:val="clear" w:color="auto" w:fill="FFFFFF"/>
              <w:ind w:left="0" w:firstLine="0"/>
              <w:rPr>
                <w:rFonts w:cstheme="minorHAnsi"/>
                <w:color w:val="212529"/>
                <w:sz w:val="16"/>
                <w:szCs w:val="16"/>
              </w:rPr>
            </w:pPr>
            <w:r w:rsidRPr="00AD3A5C">
              <w:rPr>
                <w:rFonts w:cstheme="minorHAnsi"/>
                <w:color w:val="212529"/>
                <w:sz w:val="16"/>
                <w:szCs w:val="16"/>
              </w:rPr>
              <w:t>21</w:t>
            </w:r>
          </w:p>
        </w:tc>
        <w:tc>
          <w:tcPr>
            <w:tcW w:w="3981" w:type="pct"/>
          </w:tcPr>
          <w:p w14:paraId="70EE6A67" w14:textId="2E4829CA" w:rsidR="00B35CD7" w:rsidRPr="00AD3A5C" w:rsidRDefault="00B35CD7" w:rsidP="00B35CD7">
            <w:pPr>
              <w:shd w:val="clear" w:color="auto" w:fill="FFFFFF"/>
              <w:ind w:left="0" w:firstLine="0"/>
              <w:rPr>
                <w:rFonts w:cstheme="minorHAnsi"/>
                <w:color w:val="212529"/>
                <w:sz w:val="16"/>
                <w:szCs w:val="16"/>
              </w:rPr>
            </w:pPr>
            <w:r w:rsidRPr="00AD3A5C">
              <w:rPr>
                <w:rFonts w:cstheme="minorHAnsi"/>
                <w:color w:val="212529"/>
                <w:sz w:val="16"/>
                <w:szCs w:val="16"/>
              </w:rPr>
              <w:t>Methods potentially needing renaming due to conflicts</w:t>
            </w:r>
          </w:p>
        </w:tc>
      </w:tr>
      <w:tr w:rsidR="00B35CD7" w:rsidRPr="00AD3A5C" w14:paraId="7E21582D" w14:textId="77777777" w:rsidTr="00B35CD7">
        <w:tc>
          <w:tcPr>
            <w:tcW w:w="1019" w:type="pct"/>
          </w:tcPr>
          <w:p w14:paraId="7288B0F4" w14:textId="3E1DCE91" w:rsidR="00B35CD7" w:rsidRPr="00AD3A5C" w:rsidRDefault="00B35CD7" w:rsidP="00B35CD7">
            <w:pPr>
              <w:shd w:val="clear" w:color="auto" w:fill="FFFFFF"/>
              <w:ind w:left="0" w:firstLine="0"/>
              <w:rPr>
                <w:rFonts w:cstheme="minorHAnsi"/>
                <w:color w:val="212529"/>
                <w:sz w:val="16"/>
                <w:szCs w:val="16"/>
              </w:rPr>
            </w:pPr>
            <w:r>
              <w:rPr>
                <w:rStyle w:val="float-right"/>
                <w:rFonts w:cstheme="minorHAnsi"/>
                <w:color w:val="212529"/>
                <w:sz w:val="16"/>
                <w:szCs w:val="16"/>
              </w:rPr>
              <w:t>19</w:t>
            </w:r>
          </w:p>
        </w:tc>
        <w:tc>
          <w:tcPr>
            <w:tcW w:w="3981" w:type="pct"/>
          </w:tcPr>
          <w:p w14:paraId="00F97C47" w14:textId="37C66F89" w:rsidR="00B35CD7" w:rsidRPr="00AD3A5C" w:rsidRDefault="00B35CD7" w:rsidP="00B35CD7">
            <w:pPr>
              <w:shd w:val="clear" w:color="auto" w:fill="FFFFFF"/>
              <w:ind w:left="0" w:firstLine="0"/>
              <w:rPr>
                <w:rFonts w:cstheme="minorHAnsi"/>
                <w:color w:val="212529"/>
                <w:sz w:val="16"/>
                <w:szCs w:val="16"/>
              </w:rPr>
            </w:pPr>
            <w:r>
              <w:rPr>
                <w:rFonts w:cstheme="minorHAnsi"/>
                <w:color w:val="212529"/>
                <w:sz w:val="16"/>
                <w:szCs w:val="16"/>
              </w:rPr>
              <w:t xml:space="preserve">[P] </w:t>
            </w:r>
            <w:r w:rsidRPr="00B35CD7">
              <w:rPr>
                <w:rFonts w:cstheme="minorHAnsi"/>
                <w:color w:val="212529"/>
                <w:sz w:val="16"/>
                <w:szCs w:val="16"/>
              </w:rPr>
              <w:t>Methods that are currently provisional that will be added under transitional arrangements</w:t>
            </w:r>
          </w:p>
        </w:tc>
      </w:tr>
    </w:tbl>
    <w:p w14:paraId="091CAD00" w14:textId="77777777" w:rsidR="000E6F37" w:rsidRPr="000E6F37" w:rsidRDefault="000E6F37" w:rsidP="000E6F37">
      <w:pPr>
        <w:pStyle w:val="UnnumberedParagraph"/>
        <w:rPr>
          <w:rStyle w:val="Heading3Char"/>
          <w:u w:val="none"/>
        </w:rPr>
      </w:pPr>
    </w:p>
    <w:p w14:paraId="47B6C40E" w14:textId="77777777" w:rsidR="000E6F37" w:rsidRDefault="000E6F37" w:rsidP="000E6F37">
      <w:pPr>
        <w:ind w:left="0" w:firstLine="0"/>
        <w:rPr>
          <w:rStyle w:val="Heading2Char"/>
          <w:rFonts w:eastAsiaTheme="minorHAnsi"/>
          <w:b w:val="0"/>
          <w:bCs w:val="0"/>
        </w:rPr>
      </w:pPr>
      <w:r>
        <w:rPr>
          <w:rStyle w:val="Heading2Char"/>
          <w:rFonts w:eastAsiaTheme="minorHAnsi"/>
        </w:rPr>
        <w:br w:type="page"/>
      </w:r>
    </w:p>
    <w:p w14:paraId="3FC217FD" w14:textId="45A435F5" w:rsidR="00F90A48" w:rsidRPr="00B35CD7" w:rsidRDefault="00F90A48" w:rsidP="00B35CD7">
      <w:pPr>
        <w:pStyle w:val="Heading2"/>
        <w:rPr>
          <w:rStyle w:val="Heading2Char"/>
          <w:b/>
          <w:bCs/>
          <w:shd w:val="clear" w:color="auto" w:fill="auto"/>
        </w:rPr>
      </w:pPr>
      <w:r w:rsidRPr="00B35CD7">
        <w:rPr>
          <w:rStyle w:val="Heading2Char"/>
          <w:b/>
          <w:bCs/>
          <w:shd w:val="clear" w:color="auto" w:fill="auto"/>
        </w:rPr>
        <w:lastRenderedPageBreak/>
        <w:t xml:space="preserve">2. Retroactive recognition of Peals </w:t>
      </w:r>
    </w:p>
    <w:p w14:paraId="141F0A39" w14:textId="77777777" w:rsidR="00F90A48" w:rsidRDefault="00F90A48" w:rsidP="00B35CD7">
      <w:pPr>
        <w:pStyle w:val="UnnumberedParagraph"/>
      </w:pPr>
      <w:r>
        <w:t xml:space="preserve">Any Peals as defined under the framework that were previously rung but which were not recognised as such under the Decisions in place at the time may be submitted to the History &amp; Archive Workgroup for retroactive recognition. The submission to the History &amp; Archive Workgroup should note whether or not the Peal has been published in The Ringing World. The Central Council will retroactively include these Peals in its analyses and records if it determines, based on good faith assessments of the available information about these Peals, that the requirements for a Peal under the framework were met. </w:t>
      </w:r>
    </w:p>
    <w:p w14:paraId="05D7E0DC" w14:textId="77777777" w:rsidR="00F90A48" w:rsidRDefault="00F90A48" w:rsidP="00B35CD7">
      <w:pPr>
        <w:pStyle w:val="UnnumberedParagraph"/>
      </w:pPr>
      <w:r>
        <w:t xml:space="preserve">If such retroactively recognised Peals were not previously published as Peals by The Ringing World, the History &amp; Archive Workgroup will forward the details of these Peals to The Ringing World for publication, with the publication noting their retroactive recognition status. </w:t>
      </w:r>
    </w:p>
    <w:p w14:paraId="45DA1B95" w14:textId="77777777" w:rsidR="00F90A48" w:rsidRDefault="00F90A48" w:rsidP="00B35CD7">
      <w:pPr>
        <w:pStyle w:val="UnnumberedParagraph"/>
      </w:pPr>
      <w:r>
        <w:t xml:space="preserve">If such retroactively recognised Peals were previously published as Peals by The Ringing World, the History &amp; Archive Workgroup will ask The Ringing World to publish a notice stating that these Peals have now been included in the Central Council's analyses and records, and providing the references to the original publications by The Ringing World. </w:t>
      </w:r>
    </w:p>
    <w:p w14:paraId="5B60FDCA" w14:textId="77777777" w:rsidR="00F90A48" w:rsidRDefault="00F90A48" w:rsidP="00B35CD7">
      <w:pPr>
        <w:pStyle w:val="UnnumberedParagraph"/>
      </w:pPr>
      <w:r>
        <w:t xml:space="preserve">If a Peal was previously published by The Ringing World in an altered manner that enabled it to be recognised as a Peal under the Decisions in place at the time, and the framework now enables the Peal to be recognised in the manner originally intended by the band, then the band may resubmit the Peal to the History &amp; Archive Workgroup. The History &amp; Archive Workgroup will ask The Ringing World to republish the Peal in the form originally intended, including a cross-reference to the original publication. </w:t>
      </w:r>
    </w:p>
    <w:p w14:paraId="32F52658" w14:textId="6DBB3BCB" w:rsidR="00F90A48" w:rsidRDefault="00F90A48" w:rsidP="00B35CD7">
      <w:pPr>
        <w:pStyle w:val="UnnumberedParagraph"/>
      </w:pPr>
      <w:r>
        <w:t>In all cases above, requests should be emailed to</w:t>
      </w:r>
      <w:r w:rsidR="00B35CD7">
        <w:t xml:space="preserve"> records@cccbr.org.uk</w:t>
      </w:r>
      <w:r>
        <w:t>.</w:t>
      </w:r>
      <w:r w:rsidR="00B35CD7">
        <w:br/>
      </w:r>
      <w:r>
        <w:t xml:space="preserve"> </w:t>
      </w:r>
    </w:p>
    <w:p w14:paraId="01CCD065" w14:textId="77777777" w:rsidR="00F90A48" w:rsidRPr="0095578D" w:rsidRDefault="00F90A48" w:rsidP="00B35CD7">
      <w:pPr>
        <w:pStyle w:val="Heading2"/>
        <w:rPr>
          <w:lang w:val="en"/>
        </w:rPr>
      </w:pPr>
      <w:r>
        <w:rPr>
          <w:lang w:val="en"/>
        </w:rPr>
        <w:t xml:space="preserve">3. Retroactive recognition of Methods </w:t>
      </w:r>
    </w:p>
    <w:p w14:paraId="29635EAD" w14:textId="77777777" w:rsidR="00F90A48" w:rsidRDefault="00F90A48" w:rsidP="00B35CD7">
      <w:pPr>
        <w:pStyle w:val="UnnumberedParagraph"/>
      </w:pPr>
      <w:r>
        <w:t xml:space="preserve">The Technical &amp; Taxonomy Workgroup will, on request, add any new Methods that were rung in retroactively recognised Peals to the Methods Library if these Methods have not already been added as a result of subsequent Performances. </w:t>
      </w:r>
    </w:p>
    <w:p w14:paraId="6433DE3A" w14:textId="77777777" w:rsidR="00F90A48" w:rsidRDefault="00F90A48" w:rsidP="00B35CD7">
      <w:pPr>
        <w:pStyle w:val="UnnumberedParagraph"/>
      </w:pPr>
      <w:r>
        <w:t xml:space="preserve">If a Method was added to the Methods Library as the result of a subsequence Performance and the original Performance of the Method has now been retroactively recognised, the reference in the Methods Library to the first Performance of the Method will, on request, be updated accordingly. </w:t>
      </w:r>
    </w:p>
    <w:p w14:paraId="34E13D93" w14:textId="77777777" w:rsidR="00F90A48" w:rsidRDefault="00F90A48" w:rsidP="00B35CD7">
      <w:pPr>
        <w:pStyle w:val="UnnumberedParagraph"/>
      </w:pPr>
      <w:r>
        <w:t xml:space="preserve">Any Method that is currently recorded in the provisional library will be added to the Methods Library if the Performance in which it was rung would have qualified it to be added to the Methods Library under the framework. </w:t>
      </w:r>
    </w:p>
    <w:p w14:paraId="4003F676" w14:textId="77777777" w:rsidR="00F90A48" w:rsidRDefault="00F90A48" w:rsidP="00B35CD7">
      <w:pPr>
        <w:pStyle w:val="UnnumberedParagraph"/>
      </w:pPr>
      <w:r>
        <w:t xml:space="preserve">If, prior to the adoption of the framework, a band rang a new Method in a Performance that would qualify the Method to be named under the framework, but the Method has not been added to the Methods Library or the provisional library, then the band may submit the Performance and new Method details to the Central Council for inclusion in the Methods Library. </w:t>
      </w:r>
    </w:p>
    <w:p w14:paraId="7312E056" w14:textId="77777777" w:rsidR="00F90A48" w:rsidRDefault="00F90A48" w:rsidP="00B35CD7">
      <w:pPr>
        <w:pStyle w:val="UnnumberedParagraph"/>
      </w:pPr>
      <w:r>
        <w:t xml:space="preserve">If a Method was previously added to the Methods Library in an altered manner to enable it to comply with Decisions in place at the time, the band may request for the Method to be updated in the Methods Library to the form originally intended. </w:t>
      </w:r>
    </w:p>
    <w:p w14:paraId="36352A6B" w14:textId="44E00039" w:rsidR="00F90A48" w:rsidRDefault="00F90A48" w:rsidP="00B35CD7">
      <w:pPr>
        <w:pStyle w:val="UnnumberedParagraph"/>
      </w:pPr>
      <w:r>
        <w:lastRenderedPageBreak/>
        <w:t>In all cases above, requests should be emailed to</w:t>
      </w:r>
      <w:r w:rsidR="00B35CD7">
        <w:t xml:space="preserve"> methods@cccbr.org.uk</w:t>
      </w:r>
      <w:r>
        <w:t xml:space="preserve">. </w:t>
      </w:r>
      <w:r w:rsidR="00B35CD7">
        <w:br/>
      </w:r>
    </w:p>
    <w:p w14:paraId="30A9295B" w14:textId="77777777" w:rsidR="00F90A48" w:rsidRPr="0095578D" w:rsidRDefault="00F90A48" w:rsidP="00B35CD7">
      <w:pPr>
        <w:pStyle w:val="Heading2"/>
        <w:rPr>
          <w:lang w:val="en"/>
        </w:rPr>
      </w:pPr>
      <w:r>
        <w:rPr>
          <w:lang w:val="en"/>
        </w:rPr>
        <w:t xml:space="preserve">4. Variations and Calls Libraries </w:t>
      </w:r>
    </w:p>
    <w:p w14:paraId="64A463C5" w14:textId="0E8469D6" w:rsidR="00F90A48" w:rsidRDefault="00F90A48" w:rsidP="00B35CD7">
      <w:pPr>
        <w:pStyle w:val="UnnumberedParagraph"/>
      </w:pPr>
      <w:r>
        <w:t xml:space="preserve">Sections 3.F and 5.D refer to the Central Council's Calls Library and Variations Library respectively. These do not yet exist, but will be developed to provide central libraries for what today are collections maintained by individuals. </w:t>
      </w:r>
      <w:r w:rsidR="00B35CD7">
        <w:br/>
      </w:r>
    </w:p>
    <w:p w14:paraId="119462FF" w14:textId="77777777" w:rsidR="00F90A48" w:rsidRPr="0095578D" w:rsidRDefault="00F90A48" w:rsidP="00B35CD7">
      <w:pPr>
        <w:pStyle w:val="Heading2"/>
        <w:rPr>
          <w:lang w:val="en"/>
        </w:rPr>
      </w:pPr>
      <w:r>
        <w:rPr>
          <w:lang w:val="en"/>
        </w:rPr>
        <w:t xml:space="preserve">5. Software updates </w:t>
      </w:r>
    </w:p>
    <w:p w14:paraId="04A68FBB" w14:textId="3FFBB7D0" w:rsidR="00F90A48" w:rsidRDefault="00F90A48" w:rsidP="00B35CD7">
      <w:pPr>
        <w:pStyle w:val="UnnumberedParagraph"/>
      </w:pPr>
      <w:r>
        <w:t xml:space="preserve">On adoption of the framework, various changes will be required to the Methods Library software, and also to other related ringing software and documentation. This may take some time. </w:t>
      </w:r>
      <w:r w:rsidR="00B35CD7">
        <w:br/>
      </w:r>
    </w:p>
    <w:p w14:paraId="04E4AA2A" w14:textId="77777777" w:rsidR="00F90A48" w:rsidRPr="0095578D" w:rsidRDefault="00F90A48" w:rsidP="00B35CD7">
      <w:pPr>
        <w:pStyle w:val="Heading2"/>
        <w:rPr>
          <w:lang w:val="en"/>
        </w:rPr>
      </w:pPr>
      <w:r>
        <w:rPr>
          <w:lang w:val="en"/>
        </w:rPr>
        <w:t xml:space="preserve">6. Analysis of Quarter Peals </w:t>
      </w:r>
    </w:p>
    <w:p w14:paraId="5360CDB2" w14:textId="121DBF82" w:rsidR="00F90A48" w:rsidRDefault="00F90A48" w:rsidP="00B35CD7">
      <w:pPr>
        <w:pStyle w:val="UnnumberedParagraph"/>
      </w:pPr>
      <w:r>
        <w:t xml:space="preserve">The framework calls for an analysis of Quarter Peals, which isn't performed today by the Central Council (see Section 9.E). This may take some time to implement. </w:t>
      </w:r>
      <w:r w:rsidR="00B35CD7">
        <w:br/>
      </w:r>
    </w:p>
    <w:p w14:paraId="43C00798" w14:textId="77777777" w:rsidR="00F90A48" w:rsidRPr="0095578D" w:rsidRDefault="00F90A48" w:rsidP="00B35CD7">
      <w:pPr>
        <w:pStyle w:val="Heading2"/>
        <w:rPr>
          <w:lang w:val="en"/>
        </w:rPr>
      </w:pPr>
      <w:r>
        <w:rPr>
          <w:lang w:val="en"/>
        </w:rPr>
        <w:t xml:space="preserve">7. Historic Method Names </w:t>
      </w:r>
    </w:p>
    <w:p w14:paraId="38F03B92" w14:textId="77777777" w:rsidR="00F90A48" w:rsidRDefault="00F90A48" w:rsidP="00B35CD7">
      <w:pPr>
        <w:pStyle w:val="UnnumberedParagraph"/>
      </w:pPr>
      <w:r>
        <w:t xml:space="preserve">The framework calls for the Methods Library to record different Names and/or Titles by which existing Methods may have been known in the past, where details are available (see Section 5.A.6). This may take some time to implement. </w:t>
      </w:r>
    </w:p>
    <w:p w14:paraId="732A1259" w14:textId="77777777" w:rsidR="00F90A48" w:rsidRDefault="00F90A48" w:rsidP="00F90A48">
      <w:pPr>
        <w:rPr>
          <w:rFonts w:eastAsia="Times New Roman"/>
        </w:rPr>
      </w:pPr>
    </w:p>
    <w:p w14:paraId="300ED705" w14:textId="77777777" w:rsidR="00F90A48" w:rsidRDefault="00F90A48" w:rsidP="00B35CD7">
      <w:pPr>
        <w:pStyle w:val="Heading1"/>
      </w:pPr>
      <w:bookmarkStart w:id="7" w:name="_Toc535583433"/>
      <w:r>
        <w:lastRenderedPageBreak/>
        <w:t>Appendix G. Related Material</w:t>
      </w:r>
      <w:bookmarkEnd w:id="7"/>
    </w:p>
    <w:p w14:paraId="445BA9DE" w14:textId="001171CE" w:rsidR="00F90A48" w:rsidRDefault="00F90A48" w:rsidP="006E05A2">
      <w:pPr>
        <w:pStyle w:val="ListParagraph"/>
        <w:numPr>
          <w:ilvl w:val="0"/>
          <w:numId w:val="22"/>
        </w:numPr>
      </w:pPr>
      <w:r>
        <w:t xml:space="preserve">Articles by John Harrison </w:t>
      </w:r>
    </w:p>
    <w:p w14:paraId="750A1E27" w14:textId="120BF4B2" w:rsidR="00B35CD7" w:rsidRPr="00475882" w:rsidRDefault="00C55342" w:rsidP="00475882">
      <w:pPr>
        <w:ind w:left="0" w:firstLine="0"/>
      </w:pPr>
      <w:r>
        <w:t xml:space="preserve"> https://cccbr.github.io/method_ringing_framework</w:t>
      </w:r>
      <w:r w:rsidR="00B35CD7" w:rsidRPr="00475882">
        <w:t>/images/relatedmaterial/jah-decisions-rw.pdf</w:t>
      </w:r>
    </w:p>
    <w:p w14:paraId="0B907554" w14:textId="4DE27D50" w:rsidR="00F90A48" w:rsidRDefault="00B35CD7" w:rsidP="00475882">
      <w:pPr>
        <w:pStyle w:val="UnnumberedParagraph"/>
      </w:pPr>
      <w:r>
        <w:t>A</w:t>
      </w:r>
      <w:r w:rsidR="00F90A48">
        <w:t xml:space="preserve"> series of articles by John Harrison that provide an overview of the purpose and function of the Central Council Decisions, which the framework is intended to update. </w:t>
      </w:r>
    </w:p>
    <w:p w14:paraId="3FF1DC86" w14:textId="3729CCD7" w:rsidR="00F90A48" w:rsidRDefault="00F90A48" w:rsidP="006E05A2">
      <w:pPr>
        <w:pStyle w:val="ListParagraph"/>
        <w:numPr>
          <w:ilvl w:val="0"/>
          <w:numId w:val="22"/>
        </w:numPr>
      </w:pPr>
      <w:r w:rsidRPr="00475882">
        <w:t xml:space="preserve">First Workgroup RW article </w:t>
      </w:r>
    </w:p>
    <w:p w14:paraId="59A41EE2" w14:textId="5CC49820" w:rsidR="00475882" w:rsidRPr="00475882" w:rsidRDefault="00C55342" w:rsidP="00475882">
      <w:pPr>
        <w:ind w:left="0" w:firstLine="0"/>
        <w:rPr>
          <w:lang w:val="en-GB"/>
        </w:rPr>
      </w:pPr>
      <w:r>
        <w:t xml:space="preserve"> https://cccbr.github.io/method_ringing_framework</w:t>
      </w:r>
      <w:r w:rsidR="00475882" w:rsidRPr="00475882">
        <w:t>/images/relatedmaterial/first-rw-article.pdf</w:t>
      </w:r>
    </w:p>
    <w:p w14:paraId="3CA5E5AF" w14:textId="6D43C449" w:rsidR="00F90A48" w:rsidRPr="00475882" w:rsidRDefault="00475882" w:rsidP="00475882">
      <w:pPr>
        <w:pStyle w:val="UnnumberedParagraph"/>
      </w:pPr>
      <w:r w:rsidRPr="00475882">
        <w:t>T</w:t>
      </w:r>
      <w:r w:rsidR="00F90A48" w:rsidRPr="00475882">
        <w:t xml:space="preserve">he first RW article by the framework group, written by John Harrison. </w:t>
      </w:r>
    </w:p>
    <w:p w14:paraId="43693EB8" w14:textId="1046C10F" w:rsidR="00F90A48" w:rsidRPr="00475882" w:rsidRDefault="00F90A48" w:rsidP="006E05A2">
      <w:pPr>
        <w:pStyle w:val="ListParagraph"/>
        <w:numPr>
          <w:ilvl w:val="0"/>
          <w:numId w:val="22"/>
        </w:numPr>
      </w:pPr>
      <w:r w:rsidRPr="00475882">
        <w:t xml:space="preserve">Second Workgroup RW article </w:t>
      </w:r>
    </w:p>
    <w:p w14:paraId="2AC0F282" w14:textId="749B4D3D" w:rsidR="00475882" w:rsidRDefault="00C55342" w:rsidP="00475882">
      <w:pPr>
        <w:pStyle w:val="UnnumberedParagraph"/>
      </w:pPr>
      <w:r>
        <w:t xml:space="preserve"> https://cccbr.github.io/method_ringing_framework</w:t>
      </w:r>
      <w:r w:rsidR="00475882" w:rsidRPr="00475882">
        <w:t>/images/relatedmaterial/second-rw-article.pdf</w:t>
      </w:r>
    </w:p>
    <w:p w14:paraId="3797F202" w14:textId="2C82A356" w:rsidR="00F90A48" w:rsidRDefault="00475882" w:rsidP="00475882">
      <w:pPr>
        <w:pStyle w:val="UnnumberedParagraph"/>
      </w:pPr>
      <w:r>
        <w:t>The</w:t>
      </w:r>
      <w:r w:rsidR="00F90A48">
        <w:t xml:space="preserve"> second RW article by the framework group, written by Tim Barnes. </w:t>
      </w:r>
    </w:p>
    <w:p w14:paraId="1285E648" w14:textId="77777777" w:rsidR="00475882" w:rsidRDefault="00F90A48" w:rsidP="006E05A2">
      <w:pPr>
        <w:pStyle w:val="ListParagraph"/>
        <w:numPr>
          <w:ilvl w:val="0"/>
          <w:numId w:val="22"/>
        </w:numPr>
      </w:pPr>
      <w:r w:rsidRPr="00475882">
        <w:t>Third Workgroup RW article</w:t>
      </w:r>
    </w:p>
    <w:p w14:paraId="5B2C1669" w14:textId="65713D14" w:rsidR="00F90A48" w:rsidRPr="00475882" w:rsidRDefault="00C55342" w:rsidP="00475882">
      <w:pPr>
        <w:ind w:left="0" w:firstLine="0"/>
      </w:pPr>
      <w:r>
        <w:t xml:space="preserve"> https://cccbr.github.io/method_ringing_framework</w:t>
      </w:r>
      <w:r w:rsidR="00475882" w:rsidRPr="00475882">
        <w:t>/images/relatedmaterial/third-rw-article.pdf</w:t>
      </w:r>
    </w:p>
    <w:p w14:paraId="45649243" w14:textId="0CBA98CF" w:rsidR="00F90A48" w:rsidRDefault="00475882" w:rsidP="00475882">
      <w:pPr>
        <w:pStyle w:val="UnnumberedParagraph"/>
      </w:pPr>
      <w:r>
        <w:t>T</w:t>
      </w:r>
      <w:r w:rsidR="00F90A48">
        <w:t xml:space="preserve">he third RW article by the framework group, written by Tim Barnes, which covers the launch of the first ringing-community-wide consultation. </w:t>
      </w:r>
    </w:p>
    <w:p w14:paraId="3E4BDF32" w14:textId="01A6D5AD" w:rsidR="00F90A48" w:rsidRPr="00475882" w:rsidRDefault="00F90A48" w:rsidP="006E05A2">
      <w:pPr>
        <w:pStyle w:val="ListParagraph"/>
        <w:numPr>
          <w:ilvl w:val="0"/>
          <w:numId w:val="22"/>
        </w:numPr>
        <w:rPr>
          <w:rStyle w:val="ListParagraphChar"/>
        </w:rPr>
      </w:pPr>
      <w:r w:rsidRPr="00475882">
        <w:rPr>
          <w:rStyle w:val="ListParagraphChar"/>
        </w:rPr>
        <w:t xml:space="preserve">Framework presentation to the 2018 Central Council meeting </w:t>
      </w:r>
    </w:p>
    <w:p w14:paraId="7D3BF5CD" w14:textId="12B77566" w:rsidR="00475882" w:rsidRPr="00475882" w:rsidRDefault="00C55342" w:rsidP="00475882">
      <w:pPr>
        <w:ind w:left="0" w:firstLine="0"/>
      </w:pPr>
      <w:r>
        <w:t xml:space="preserve"> https://cccbr.github.io/method_ringing_framework</w:t>
      </w:r>
      <w:r w:rsidR="00475882" w:rsidRPr="00475882">
        <w:t>/images/relatedmaterial/cc-slides.pdf</w:t>
      </w:r>
    </w:p>
    <w:p w14:paraId="437D6820" w14:textId="0AAC75BF" w:rsidR="00475882" w:rsidRPr="00475882" w:rsidRDefault="00C55342" w:rsidP="00475882">
      <w:pPr>
        <w:ind w:left="0" w:firstLine="0"/>
      </w:pPr>
      <w:r>
        <w:t xml:space="preserve"> https://cccbr.github.io/method_ringing_framework</w:t>
      </w:r>
      <w:r w:rsidR="00475882" w:rsidRPr="00475882">
        <w:t>/images/relatedmaterial/cc-remarks.pdf</w:t>
      </w:r>
    </w:p>
    <w:p w14:paraId="7FBE463F" w14:textId="2C3B13C2" w:rsidR="00F90A48" w:rsidRPr="00475882" w:rsidRDefault="00F90A48" w:rsidP="00475882">
      <w:pPr>
        <w:pStyle w:val="UnnumberedParagraph"/>
      </w:pPr>
      <w:r w:rsidRPr="00475882">
        <w:t xml:space="preserve">The slides and remarks </w:t>
      </w:r>
      <w:r w:rsidR="00475882">
        <w:t>that</w:t>
      </w:r>
      <w:r w:rsidRPr="00475882">
        <w:t xml:space="preserve"> were presented to the Central Council on May 28th 2018 by Tim Barnes. </w:t>
      </w:r>
    </w:p>
    <w:p w14:paraId="4199CADC" w14:textId="785A7084" w:rsidR="00F90A48" w:rsidRDefault="00F90A48" w:rsidP="006E05A2">
      <w:pPr>
        <w:pStyle w:val="ListParagraph"/>
        <w:numPr>
          <w:ilvl w:val="0"/>
          <w:numId w:val="22"/>
        </w:numPr>
        <w:rPr>
          <w:rFonts w:ascii="Helvetica" w:eastAsia="Times New Roman" w:hAnsi="Helvetica" w:cs="Helvetica"/>
          <w:color w:val="212529"/>
          <w:lang w:val="en"/>
        </w:rPr>
      </w:pPr>
      <w:r w:rsidRPr="00475882">
        <w:rPr>
          <w:rStyle w:val="ListParagraphChar"/>
        </w:rPr>
        <w:t xml:space="preserve">Articles by Peter Scott </w:t>
      </w:r>
    </w:p>
    <w:p w14:paraId="50B3B7BE" w14:textId="18904932" w:rsidR="00475882" w:rsidRPr="00475882" w:rsidRDefault="00C55342" w:rsidP="00475882">
      <w:pPr>
        <w:ind w:left="0" w:firstLine="0"/>
      </w:pPr>
      <w:r>
        <w:t xml:space="preserve"> https://cccbr.github.io/method_ringing_framework</w:t>
      </w:r>
      <w:r w:rsidR="00475882" w:rsidRPr="00475882">
        <w:t>/images/relatedmaterial/peter-scott-articles.pdf</w:t>
      </w:r>
    </w:p>
    <w:p w14:paraId="44082A05" w14:textId="0930D272" w:rsidR="00F90A48" w:rsidRPr="00475882" w:rsidRDefault="00475882" w:rsidP="00475882">
      <w:pPr>
        <w:pStyle w:val="UnnumberedParagraph"/>
      </w:pPr>
      <w:r w:rsidRPr="00475882">
        <w:t>A</w:t>
      </w:r>
      <w:r w:rsidR="00F90A48" w:rsidRPr="00475882">
        <w:t xml:space="preserve"> series of articles by Peter Scott that give his views on various aspects of the framework. </w:t>
      </w:r>
    </w:p>
    <w:p w14:paraId="0840E254" w14:textId="49ADB4DA" w:rsidR="00F90A48" w:rsidRDefault="00F90A48" w:rsidP="006E05A2">
      <w:pPr>
        <w:pStyle w:val="ListParagraph"/>
        <w:numPr>
          <w:ilvl w:val="0"/>
          <w:numId w:val="22"/>
        </w:numPr>
        <w:rPr>
          <w:rFonts w:ascii="Helvetica" w:eastAsia="Times New Roman" w:hAnsi="Helvetica" w:cs="Helvetica"/>
          <w:color w:val="212529"/>
          <w:lang w:val="en"/>
        </w:rPr>
      </w:pPr>
      <w:r w:rsidRPr="00475882">
        <w:rPr>
          <w:rStyle w:val="ListParagraphChar"/>
        </w:rPr>
        <w:t xml:space="preserve">Fourth Workgroup RW article </w:t>
      </w:r>
    </w:p>
    <w:p w14:paraId="5B09E9F5" w14:textId="37B5DA54" w:rsidR="00475882" w:rsidRDefault="00C55342" w:rsidP="00475882">
      <w:pPr>
        <w:ind w:left="0" w:firstLine="0"/>
      </w:pPr>
      <w:r>
        <w:t xml:space="preserve"> https://cccbr.github.io/method_ringing_framework</w:t>
      </w:r>
      <w:r w:rsidR="00475882" w:rsidRPr="00475882">
        <w:t>/images/relatedmaterial/fourth-rw-article.pdf</w:t>
      </w:r>
    </w:p>
    <w:p w14:paraId="3C376232" w14:textId="76A96162" w:rsidR="00F90A48" w:rsidRPr="00475882" w:rsidRDefault="00475882" w:rsidP="00475882">
      <w:pPr>
        <w:pStyle w:val="UnnumberedParagraph"/>
      </w:pPr>
      <w:r>
        <w:t>T</w:t>
      </w:r>
      <w:r w:rsidR="00F90A48" w:rsidRPr="00475882">
        <w:t xml:space="preserve">he fourth RW article by the framework group, written by Tim Barnes, which covers the launch of the second ringing-community-wide consultation. </w:t>
      </w:r>
    </w:p>
    <w:p w14:paraId="33BEDC0D" w14:textId="77777777" w:rsidR="00F90A48" w:rsidRDefault="00F90A48" w:rsidP="00F90A48">
      <w:pPr>
        <w:rPr>
          <w:rFonts w:eastAsia="Times New Roman"/>
        </w:rPr>
      </w:pPr>
    </w:p>
    <w:p w14:paraId="3C0CA7EE" w14:textId="77777777" w:rsidR="00F90A48" w:rsidRDefault="00F90A48" w:rsidP="00475882">
      <w:pPr>
        <w:pStyle w:val="Heading1"/>
      </w:pPr>
      <w:bookmarkStart w:id="8" w:name="_Toc535583434"/>
      <w:r>
        <w:lastRenderedPageBreak/>
        <w:t>Appendix H. Consultation</w:t>
      </w:r>
      <w:bookmarkEnd w:id="8"/>
    </w:p>
    <w:p w14:paraId="4C931AB2" w14:textId="6DBDA684" w:rsidR="00F90A48" w:rsidRPr="0095578D" w:rsidRDefault="00F90A48" w:rsidP="006E05A2">
      <w:pPr>
        <w:pStyle w:val="ListParagraph"/>
        <w:numPr>
          <w:ilvl w:val="0"/>
          <w:numId w:val="23"/>
        </w:numPr>
        <w:rPr>
          <w:rFonts w:eastAsia="Times New Roman"/>
        </w:rPr>
      </w:pPr>
      <w:r>
        <w:t xml:space="preserve">The first ringing-community-wide consultation on the framework started on Fri May 18th 2018 and ended on Fri Sep 21st 2018. A Ringing World article published on May 18th 2018 explained the first consultation process. This article is available as item 4 in Appendix G of this website (Related Material). </w:t>
      </w:r>
    </w:p>
    <w:p w14:paraId="4273F236" w14:textId="77777777" w:rsidR="00F90A48" w:rsidRDefault="00F90A48" w:rsidP="000960A4">
      <w:pPr>
        <w:pStyle w:val="ListParagraph"/>
        <w:numPr>
          <w:ilvl w:val="0"/>
          <w:numId w:val="0"/>
        </w:numPr>
        <w:ind w:left="363"/>
      </w:pPr>
      <w:r>
        <w:t xml:space="preserve">35 submissions were received in the first consultation. The points raised, and the framework team's responses to them, are documented in the FAQs in Appendix I, Sections A to L. Over 70 points were raised, and these led to over 30 changes to the framework. </w:t>
      </w:r>
    </w:p>
    <w:p w14:paraId="751FC965" w14:textId="567BA8D1" w:rsidR="00F90A48" w:rsidRPr="0095578D" w:rsidRDefault="00F90A48" w:rsidP="006E05A2">
      <w:pPr>
        <w:pStyle w:val="ListParagraph"/>
        <w:numPr>
          <w:ilvl w:val="0"/>
          <w:numId w:val="23"/>
        </w:numPr>
        <w:rPr>
          <w:rFonts w:eastAsia="Times New Roman"/>
        </w:rPr>
      </w:pPr>
      <w:r>
        <w:t xml:space="preserve">The second ringing-community-wide consultation on the framework started on Fri Oct 26th 2018 and ended on Fri Nov 30th 2018. A Ringing World article published on Oct 26th 2018 explained the second consultation process. This article is available as item 7 in Appendix G of this website (Related Material). </w:t>
      </w:r>
    </w:p>
    <w:p w14:paraId="5F7E2857" w14:textId="77777777" w:rsidR="00F90A48" w:rsidRDefault="00F90A48" w:rsidP="000960A4">
      <w:pPr>
        <w:pStyle w:val="ListParagraph"/>
        <w:numPr>
          <w:ilvl w:val="0"/>
          <w:numId w:val="0"/>
        </w:numPr>
        <w:ind w:left="363"/>
      </w:pPr>
      <w:r>
        <w:t xml:space="preserve">9 submissions were received in the second consultation. The points raised, and the framework team's responses to them, are documented in the FAQs in Appendix I, Section M. Over 60 points were raised, and these led to around 25 changes to the framework. </w:t>
      </w:r>
    </w:p>
    <w:p w14:paraId="05DE8D2B" w14:textId="14114B75" w:rsidR="00F90A48" w:rsidRPr="0095578D" w:rsidRDefault="00F90A48" w:rsidP="006E05A2">
      <w:pPr>
        <w:pStyle w:val="ListParagraph"/>
        <w:numPr>
          <w:ilvl w:val="0"/>
          <w:numId w:val="23"/>
        </w:numPr>
        <w:rPr>
          <w:rFonts w:eastAsia="Times New Roman"/>
        </w:rPr>
      </w:pPr>
      <w:r>
        <w:t xml:space="preserve">In total, over 40 ringers contributed to either or both of the consultations. Thanks to everyone who provided feedback -- this resulted in many improvements to the framework. </w:t>
      </w:r>
    </w:p>
    <w:p w14:paraId="45DA4BE4" w14:textId="77777777" w:rsidR="00F90A48" w:rsidRDefault="00F90A48" w:rsidP="000960A4">
      <w:pPr>
        <w:pStyle w:val="Heading1"/>
      </w:pPr>
      <w:bookmarkStart w:id="9" w:name="_Toc535583435"/>
      <w:r>
        <w:lastRenderedPageBreak/>
        <w:t>Appendix I. FAQs</w:t>
      </w:r>
      <w:bookmarkEnd w:id="9"/>
    </w:p>
    <w:p w14:paraId="629E362E" w14:textId="77777777" w:rsidR="00F90A48" w:rsidRDefault="00F90A48" w:rsidP="000960A4">
      <w:pPr>
        <w:pStyle w:val="UnnumberedParagraph"/>
      </w:pPr>
      <w:r>
        <w:t xml:space="preserve">This page provides responses to questions and points that were raised via the consultation on the new framework. The submissions below have been edited for brevity and clarity in a standalone format. </w:t>
      </w:r>
    </w:p>
    <w:p w14:paraId="661F78D0" w14:textId="77777777" w:rsidR="00F90A48" w:rsidRDefault="00F90A48" w:rsidP="000960A4">
      <w:pPr>
        <w:pStyle w:val="Heading2"/>
        <w:rPr>
          <w:lang w:val="en"/>
        </w:rPr>
      </w:pPr>
      <w:r>
        <w:rPr>
          <w:lang w:val="en"/>
        </w:rPr>
        <w:t>A. Method Classification</w:t>
      </w:r>
    </w:p>
    <w:p w14:paraId="64E52327" w14:textId="2ABA6C1E" w:rsidR="00F90A48" w:rsidRPr="0095578D" w:rsidRDefault="00F90A48" w:rsidP="000960A4">
      <w:pPr>
        <w:pStyle w:val="Heading7"/>
        <w:rPr>
          <w:rFonts w:eastAsia="Times New Roman"/>
          <w:lang w:val="en"/>
        </w:rPr>
      </w:pPr>
      <w:r w:rsidRPr="000960A4">
        <w:rPr>
          <w:rFonts w:eastAsia="Times New Roman"/>
          <w:i w:val="0"/>
          <w:lang w:val="en"/>
        </w:rPr>
        <w:t>Q</w:t>
      </w:r>
      <w:r w:rsidR="000960A4">
        <w:rPr>
          <w:rFonts w:eastAsia="Times New Roman"/>
          <w:i w:val="0"/>
          <w:lang w:val="en"/>
        </w:rPr>
        <w:t>1</w:t>
      </w:r>
      <w:r w:rsidRPr="000960A4">
        <w:rPr>
          <w:rFonts w:eastAsia="Times New Roman"/>
          <w:i w:val="0"/>
          <w:lang w:val="en"/>
        </w:rPr>
        <w:t>.</w:t>
      </w:r>
      <w:r w:rsidR="000960A4" w:rsidRPr="000960A4">
        <w:rPr>
          <w:rFonts w:eastAsia="Times New Roman"/>
          <w:i w:val="0"/>
          <w:lang w:val="en"/>
        </w:rPr>
        <w:tab/>
      </w:r>
      <w:r>
        <w:rPr>
          <w:lang w:val="en"/>
        </w:rPr>
        <w:t xml:space="preserve">In classification alternative B, does there need to be something about more than one hunt bell, as there is in alternative A? </w:t>
      </w:r>
    </w:p>
    <w:p w14:paraId="394DA904" w14:textId="57B61E0B" w:rsidR="00F90A48" w:rsidRDefault="00F90A48" w:rsidP="00536891">
      <w:pPr>
        <w:pStyle w:val="Heading7"/>
        <w:rPr>
          <w:rFonts w:ascii="Helvetica" w:eastAsia="Times New Roman" w:hAnsi="Helvetica" w:cs="Helvetica"/>
          <w:color w:val="212529"/>
          <w:lang w:val="en"/>
        </w:rPr>
      </w:pPr>
      <w:r w:rsidRPr="000960A4">
        <w:rPr>
          <w:rFonts w:eastAsia="Times New Roman"/>
          <w:i w:val="0"/>
          <w:lang w:val="en"/>
        </w:rPr>
        <w:t>A.</w:t>
      </w:r>
      <w:r>
        <w:rPr>
          <w:rFonts w:eastAsia="Times New Roman"/>
          <w:lang w:val="en"/>
        </w:rPr>
        <w:t xml:space="preserve"> </w:t>
      </w:r>
      <w:r w:rsidR="000960A4">
        <w:rPr>
          <w:rFonts w:eastAsia="Times New Roman"/>
          <w:lang w:val="en"/>
        </w:rPr>
        <w:tab/>
      </w:r>
      <w:r w:rsidRPr="000960A4">
        <w:rPr>
          <w:i w:val="0"/>
          <w:lang w:val="en"/>
        </w:rPr>
        <w:t xml:space="preserve">Handling of additional hunt bells isn't needed in Alternative B because this alternative always classifies a hunter based on the path of the treble bell, regardless of how many hunt bells there are. This is viewed as aligning more closely with the historic terms used -- e.g. treble bob, treble dodging and treble place. </w:t>
      </w:r>
      <w:proofErr w:type="gramStart"/>
      <w:r w:rsidRPr="000960A4">
        <w:rPr>
          <w:i w:val="0"/>
          <w:lang w:val="en"/>
        </w:rPr>
        <w:t>However</w:t>
      </w:r>
      <w:proofErr w:type="gramEnd"/>
      <w:r w:rsidRPr="000960A4">
        <w:rPr>
          <w:i w:val="0"/>
          <w:lang w:val="en"/>
        </w:rPr>
        <w:t xml:space="preserve"> this is now a moot point as the classification system we've moved to (which can be viewed as somewhere between Alternatives A and B) applies the hierarchical approach to hunt paths that is used in Alternative A.</w:t>
      </w:r>
      <w:r>
        <w:rPr>
          <w:lang w:val="en"/>
        </w:rPr>
        <w:t xml:space="preserve"> </w:t>
      </w:r>
      <w:r w:rsidR="007B3349">
        <w:rPr>
          <w:rFonts w:ascii="Helvetica" w:eastAsia="Times New Roman" w:hAnsi="Helvetica" w:cs="Helvetica"/>
          <w:color w:val="212529"/>
          <w:lang w:val="en"/>
        </w:rPr>
        <w:pict w14:anchorId="1F61E7F9">
          <v:rect id="_x0000_i1026" style="width:0;height:0" o:hralign="center" o:hrstd="t" o:hr="t" fillcolor="#a0a0a0" stroked="f"/>
        </w:pict>
      </w:r>
    </w:p>
    <w:p w14:paraId="7177769A" w14:textId="5DD8F02F" w:rsidR="00F90A48" w:rsidRPr="0095578D" w:rsidRDefault="00F90A48" w:rsidP="000960A4">
      <w:pPr>
        <w:pStyle w:val="Heading7"/>
        <w:rPr>
          <w:rFonts w:eastAsia="Times New Roman"/>
          <w:lang w:val="en"/>
        </w:rPr>
      </w:pPr>
      <w:r w:rsidRPr="000960A4">
        <w:rPr>
          <w:rFonts w:eastAsia="Times New Roman"/>
          <w:i w:val="0"/>
          <w:lang w:val="en"/>
        </w:rPr>
        <w:t>Q</w:t>
      </w:r>
      <w:r w:rsidR="000960A4">
        <w:rPr>
          <w:rFonts w:eastAsia="Times New Roman"/>
          <w:i w:val="0"/>
          <w:lang w:val="en"/>
        </w:rPr>
        <w:t>2</w:t>
      </w:r>
      <w:r w:rsidRPr="000960A4">
        <w:rPr>
          <w:rFonts w:eastAsia="Times New Roman"/>
          <w:i w:val="0"/>
          <w:lang w:val="en"/>
        </w:rPr>
        <w:t xml:space="preserve">. </w:t>
      </w:r>
      <w:r w:rsidR="00536891">
        <w:rPr>
          <w:rFonts w:eastAsia="Times New Roman"/>
          <w:i w:val="0"/>
          <w:lang w:val="en"/>
        </w:rPr>
        <w:tab/>
      </w:r>
      <w:r>
        <w:rPr>
          <w:lang w:val="en"/>
        </w:rPr>
        <w:t xml:space="preserve">It was hard to compare classification alternatives A and B. Could they be presented side by side, or the differences described point by point? </w:t>
      </w:r>
    </w:p>
    <w:p w14:paraId="0F0DF4C6" w14:textId="268DE363" w:rsidR="00F90A48" w:rsidRPr="000960A4" w:rsidRDefault="00F90A48" w:rsidP="000960A4">
      <w:pPr>
        <w:pStyle w:val="Heading7"/>
        <w:rPr>
          <w:rFonts w:eastAsia="Times New Roman"/>
          <w:i w:val="0"/>
          <w:lang w:val="en"/>
        </w:rPr>
      </w:pPr>
      <w:r w:rsidRPr="000960A4">
        <w:rPr>
          <w:rFonts w:eastAsia="Times New Roman"/>
          <w:i w:val="0"/>
          <w:lang w:val="en"/>
        </w:rPr>
        <w:t xml:space="preserve">A. </w:t>
      </w:r>
      <w:r w:rsidR="000960A4">
        <w:rPr>
          <w:rFonts w:eastAsia="Times New Roman"/>
          <w:i w:val="0"/>
          <w:lang w:val="en"/>
        </w:rPr>
        <w:tab/>
      </w:r>
      <w:r w:rsidRPr="000960A4">
        <w:rPr>
          <w:i w:val="0"/>
          <w:lang w:val="en"/>
        </w:rPr>
        <w:t xml:space="preserve">Agree they weren't easy to compare as presented -- apologies for that. As noted in our Oct 26th 2018 RW article (see Appendix G.7), we've now settled on a classification system that can be viewed as falling somewhere between Alt A and Alt B, and is the single classification section now included in this website. </w:t>
      </w:r>
    </w:p>
    <w:p w14:paraId="6F8DF49F" w14:textId="5F7FF7FC" w:rsidR="00F90A48" w:rsidRDefault="00F90A48" w:rsidP="00536891">
      <w:pPr>
        <w:pStyle w:val="Heading7"/>
        <w:ind w:firstLine="0"/>
        <w:rPr>
          <w:rFonts w:ascii="Helvetica" w:eastAsia="Times New Roman" w:hAnsi="Helvetica" w:cs="Helvetica"/>
          <w:color w:val="212529"/>
          <w:lang w:val="en"/>
        </w:rPr>
      </w:pPr>
      <w:r w:rsidRPr="00536891">
        <w:rPr>
          <w:i w:val="0"/>
        </w:rPr>
        <w:t>However, we do plan to put together a table that compares the classifications used in the Decisions, Alt A, Alt B, and the final classification system used in the framework. We'll update this FAQ with a link to the classification comparison table when ready.</w:t>
      </w:r>
      <w:r w:rsidRPr="000960A4">
        <w:rPr>
          <w:i w:val="0"/>
          <w:lang w:val="en"/>
        </w:rPr>
        <w:t xml:space="preserve"> </w:t>
      </w:r>
      <w:r w:rsidR="007B3349">
        <w:rPr>
          <w:rFonts w:ascii="Helvetica" w:eastAsia="Times New Roman" w:hAnsi="Helvetica" w:cs="Helvetica"/>
          <w:color w:val="212529"/>
          <w:lang w:val="en"/>
        </w:rPr>
        <w:pict w14:anchorId="0A0CF2AF">
          <v:rect id="_x0000_i1027" style="width:0;height:0" o:hralign="center" o:hrstd="t" o:hr="t" fillcolor="#a0a0a0" stroked="f"/>
        </w:pict>
      </w:r>
    </w:p>
    <w:p w14:paraId="3A2CBE85" w14:textId="44BF45F4" w:rsidR="00F90A48" w:rsidRPr="0095578D" w:rsidRDefault="00F90A48" w:rsidP="000960A4">
      <w:pPr>
        <w:pStyle w:val="Heading7"/>
        <w:rPr>
          <w:rFonts w:eastAsia="Times New Roman"/>
          <w:lang w:val="en"/>
        </w:rPr>
      </w:pPr>
      <w:r w:rsidRPr="000960A4">
        <w:rPr>
          <w:rFonts w:eastAsia="Times New Roman"/>
          <w:i w:val="0"/>
          <w:lang w:val="en"/>
        </w:rPr>
        <w:t>Q</w:t>
      </w:r>
      <w:r w:rsidR="000960A4">
        <w:rPr>
          <w:rFonts w:eastAsia="Times New Roman"/>
          <w:i w:val="0"/>
          <w:lang w:val="en"/>
        </w:rPr>
        <w:t>3</w:t>
      </w:r>
      <w:r w:rsidRPr="000960A4">
        <w:rPr>
          <w:rFonts w:eastAsia="Times New Roman"/>
          <w:i w:val="0"/>
          <w:lang w:val="en"/>
        </w:rPr>
        <w:t>.</w:t>
      </w:r>
      <w:r w:rsidR="000960A4" w:rsidRPr="000960A4">
        <w:rPr>
          <w:rFonts w:eastAsia="Times New Roman"/>
          <w:i w:val="0"/>
          <w:lang w:val="en"/>
        </w:rPr>
        <w:tab/>
      </w:r>
      <w:r>
        <w:rPr>
          <w:lang w:val="en"/>
        </w:rPr>
        <w:t xml:space="preserve">I couldn't locate the list of methods whose titles would change under classification Alt B. </w:t>
      </w:r>
    </w:p>
    <w:p w14:paraId="49693958" w14:textId="4271048F" w:rsidR="00F90A48" w:rsidRDefault="00F90A48" w:rsidP="00536891">
      <w:pPr>
        <w:pStyle w:val="Heading7"/>
        <w:rPr>
          <w:rFonts w:ascii="Helvetica" w:eastAsia="Times New Roman" w:hAnsi="Helvetica" w:cs="Helvetica"/>
          <w:color w:val="212529"/>
          <w:lang w:val="en"/>
        </w:rPr>
      </w:pPr>
      <w:r w:rsidRPr="000960A4">
        <w:rPr>
          <w:rFonts w:eastAsia="Times New Roman"/>
          <w:i w:val="0"/>
          <w:lang w:val="en"/>
        </w:rPr>
        <w:t xml:space="preserve">A. </w:t>
      </w:r>
      <w:r w:rsidR="000960A4" w:rsidRPr="000960A4">
        <w:rPr>
          <w:rFonts w:eastAsia="Times New Roman"/>
          <w:i w:val="0"/>
          <w:lang w:val="en"/>
        </w:rPr>
        <w:tab/>
      </w:r>
      <w:r w:rsidRPr="000960A4">
        <w:rPr>
          <w:i w:val="0"/>
          <w:lang w:val="en"/>
        </w:rPr>
        <w:t>Yes, apologies that this wasn't as easily located as it could have been. It's part of the Transitional Arrangements page -- see Appendix F.1. We've now also included a reference to this list in the further explanation of Section 4.A.1. Note that this list now shows the changes under the updated classification system included in this website, rather than the previous Alt B.</w:t>
      </w:r>
      <w:r w:rsidR="007B3349">
        <w:rPr>
          <w:rFonts w:ascii="Helvetica" w:eastAsia="Times New Roman" w:hAnsi="Helvetica" w:cs="Helvetica"/>
          <w:color w:val="212529"/>
          <w:lang w:val="en"/>
        </w:rPr>
        <w:pict w14:anchorId="2DC6D208">
          <v:rect id="_x0000_i1028" style="width:0;height:0" o:hralign="center" o:hrstd="t" o:hr="t" fillcolor="#a0a0a0" stroked="f"/>
        </w:pict>
      </w:r>
    </w:p>
    <w:p w14:paraId="64C9BA76" w14:textId="77777777" w:rsidR="00F90A48" w:rsidRDefault="00F90A48" w:rsidP="000960A4">
      <w:pPr>
        <w:pStyle w:val="Heading2"/>
        <w:rPr>
          <w:lang w:val="en"/>
        </w:rPr>
      </w:pPr>
      <w:r>
        <w:rPr>
          <w:lang w:val="en"/>
        </w:rPr>
        <w:t>B. Clarity</w:t>
      </w:r>
    </w:p>
    <w:p w14:paraId="248281E2" w14:textId="26AA7CDF" w:rsidR="00F90A48" w:rsidRPr="0095578D" w:rsidRDefault="00F90A48" w:rsidP="000960A4">
      <w:pPr>
        <w:pStyle w:val="Heading7"/>
        <w:rPr>
          <w:rFonts w:eastAsia="Times New Roman"/>
          <w:lang w:val="en"/>
        </w:rPr>
      </w:pPr>
      <w:r w:rsidRPr="000960A4">
        <w:rPr>
          <w:rFonts w:eastAsia="Times New Roman"/>
          <w:i w:val="0"/>
          <w:lang w:val="en"/>
        </w:rPr>
        <w:t>Q</w:t>
      </w:r>
      <w:r w:rsidR="000960A4">
        <w:rPr>
          <w:rFonts w:eastAsia="Times New Roman"/>
          <w:i w:val="0"/>
          <w:lang w:val="en"/>
        </w:rPr>
        <w:t>1</w:t>
      </w:r>
      <w:r w:rsidRPr="000960A4">
        <w:rPr>
          <w:rFonts w:eastAsia="Times New Roman"/>
          <w:i w:val="0"/>
          <w:lang w:val="en"/>
        </w:rPr>
        <w:t xml:space="preserve">. </w:t>
      </w:r>
      <w:r w:rsidR="00536891">
        <w:rPr>
          <w:rFonts w:eastAsia="Times New Roman"/>
          <w:i w:val="0"/>
          <w:lang w:val="en"/>
        </w:rPr>
        <w:tab/>
      </w:r>
      <w:r>
        <w:rPr>
          <w:lang w:val="en"/>
        </w:rPr>
        <w:t xml:space="preserve">Somehow the term 'hunter' feels wrong, and if it is already in </w:t>
      </w:r>
      <w:proofErr w:type="gramStart"/>
      <w:r>
        <w:rPr>
          <w:lang w:val="en"/>
        </w:rPr>
        <w:t>use</w:t>
      </w:r>
      <w:proofErr w:type="gramEnd"/>
      <w:r>
        <w:rPr>
          <w:lang w:val="en"/>
        </w:rPr>
        <w:t xml:space="preserve"> I've not heard it before. If it is not in use then what is wrong with simply Hunt, or Hunt Method, which would then be consistent with Jump Method? (I presume you considered Jumper.) </w:t>
      </w:r>
    </w:p>
    <w:p w14:paraId="2CC87612" w14:textId="70F8C385" w:rsidR="00F90A48" w:rsidRDefault="00F90A48" w:rsidP="00536891">
      <w:pPr>
        <w:pStyle w:val="Heading7"/>
        <w:rPr>
          <w:rFonts w:ascii="Helvetica" w:eastAsia="Times New Roman" w:hAnsi="Helvetica" w:cs="Helvetica"/>
          <w:color w:val="212529"/>
          <w:lang w:val="en"/>
        </w:rPr>
      </w:pPr>
      <w:r w:rsidRPr="000960A4">
        <w:rPr>
          <w:rFonts w:eastAsia="Times New Roman"/>
          <w:i w:val="0"/>
          <w:lang w:val="en"/>
        </w:rPr>
        <w:t xml:space="preserve">A. </w:t>
      </w:r>
      <w:r w:rsidR="000960A4" w:rsidRPr="000960A4">
        <w:rPr>
          <w:rFonts w:eastAsia="Times New Roman"/>
          <w:i w:val="0"/>
          <w:lang w:val="en"/>
        </w:rPr>
        <w:tab/>
      </w:r>
      <w:r w:rsidRPr="000960A4">
        <w:rPr>
          <w:i w:val="0"/>
          <w:lang w:val="en"/>
        </w:rPr>
        <w:t xml:space="preserve">The term 'hunter' is fairly recent - it was introduced in 2002 as part of the update to the Decisions that introduced differential hunters. We debated whether to use 'hunt method' instead of 'hunter', and possibly also 'differential method' instead of 'differential'. But the one-word versions are useful (e.g. when wanting conciseness on a web page) so the consensus was to keep 'hunter' and 'differential'. But we drew the line at 'jumper', given its other meanings. </w:t>
      </w:r>
      <w:r w:rsidR="007B3349">
        <w:rPr>
          <w:rFonts w:ascii="Helvetica" w:eastAsia="Times New Roman" w:hAnsi="Helvetica" w:cs="Helvetica"/>
          <w:color w:val="212529"/>
          <w:lang w:val="en"/>
        </w:rPr>
        <w:pict w14:anchorId="3F74480F">
          <v:rect id="_x0000_i1029" style="width:0;height:0" o:hralign="center" o:hrstd="t" o:hr="t" fillcolor="#a0a0a0" stroked="f"/>
        </w:pict>
      </w:r>
    </w:p>
    <w:p w14:paraId="6D5187D8" w14:textId="64A0CA45" w:rsidR="00F90A48" w:rsidRPr="0095578D" w:rsidRDefault="00F90A48" w:rsidP="000960A4">
      <w:pPr>
        <w:pStyle w:val="Heading7"/>
        <w:rPr>
          <w:rFonts w:eastAsia="Times New Roman"/>
          <w:lang w:val="en"/>
        </w:rPr>
      </w:pPr>
      <w:r w:rsidRPr="000960A4">
        <w:rPr>
          <w:rFonts w:eastAsia="Times New Roman"/>
          <w:i w:val="0"/>
          <w:lang w:val="en"/>
        </w:rPr>
        <w:lastRenderedPageBreak/>
        <w:t>Q</w:t>
      </w:r>
      <w:r w:rsidR="000960A4">
        <w:rPr>
          <w:rFonts w:eastAsia="Times New Roman"/>
          <w:i w:val="0"/>
          <w:lang w:val="en"/>
        </w:rPr>
        <w:t>2</w:t>
      </w:r>
      <w:r w:rsidRPr="000960A4">
        <w:rPr>
          <w:rFonts w:eastAsia="Times New Roman"/>
          <w:i w:val="0"/>
          <w:lang w:val="en"/>
        </w:rPr>
        <w:t>.</w:t>
      </w:r>
      <w:r w:rsidR="000960A4">
        <w:rPr>
          <w:lang w:val="en"/>
        </w:rPr>
        <w:tab/>
      </w:r>
      <w:r>
        <w:rPr>
          <w:lang w:val="en"/>
        </w:rPr>
        <w:t xml:space="preserve">Is the definition of Hunting correct (see Section 4.A.7)? Wouldn't this result in a point at the extremities of the rows, rather than a place? </w:t>
      </w:r>
    </w:p>
    <w:p w14:paraId="24F2C881" w14:textId="77777777" w:rsidR="006E6A72" w:rsidRDefault="00F90A48" w:rsidP="006E6A72">
      <w:pPr>
        <w:pStyle w:val="Heading7"/>
        <w:rPr>
          <w:i w:val="0"/>
          <w:lang w:val="en"/>
        </w:rPr>
      </w:pPr>
      <w:r w:rsidRPr="000960A4">
        <w:rPr>
          <w:rFonts w:eastAsia="Times New Roman"/>
          <w:i w:val="0"/>
          <w:lang w:val="en"/>
        </w:rPr>
        <w:t xml:space="preserve">A. </w:t>
      </w:r>
      <w:r w:rsidR="000960A4">
        <w:rPr>
          <w:rFonts w:eastAsia="Times New Roman"/>
          <w:i w:val="0"/>
          <w:lang w:val="en"/>
        </w:rPr>
        <w:tab/>
      </w:r>
      <w:r w:rsidRPr="000960A4">
        <w:rPr>
          <w:i w:val="0"/>
          <w:lang w:val="en"/>
        </w:rPr>
        <w:t xml:space="preserve">We intend Hunting, as a standalone term, to mean hunting in a single direction (i.e. either hunting up or hunting down). The main use of hunting is in the definition of a Place method, in which the paths of all the bells consist only of Hunting and Making Places. </w:t>
      </w:r>
    </w:p>
    <w:p w14:paraId="15C9C055" w14:textId="66855AA1" w:rsidR="00F90A48" w:rsidRDefault="006E6A72" w:rsidP="006E6A72">
      <w:pPr>
        <w:pStyle w:val="Heading7"/>
        <w:ind w:firstLine="0"/>
        <w:rPr>
          <w:rFonts w:ascii="Helvetica" w:eastAsia="Times New Roman" w:hAnsi="Helvetica" w:cs="Helvetica"/>
          <w:color w:val="212529"/>
          <w:lang w:val="en"/>
        </w:rPr>
      </w:pPr>
      <w:r w:rsidRPr="006E6A72">
        <w:rPr>
          <w:i w:val="0"/>
          <w:lang w:val="en"/>
        </w:rPr>
        <w:t>T</w:t>
      </w:r>
      <w:r w:rsidR="00F90A48" w:rsidRPr="006E6A72">
        <w:rPr>
          <w:i w:val="0"/>
        </w:rPr>
        <w:t xml:space="preserve">his is distinct from a Plain Hunt Path (or Plain Hunting Path), which consists of hunting up, making a place, hunting down and making another place. While Plain Hunt Path isn't a </w:t>
      </w:r>
      <w:proofErr w:type="gramStart"/>
      <w:r w:rsidR="00F90A48" w:rsidRPr="006E6A72">
        <w:rPr>
          <w:i w:val="0"/>
        </w:rPr>
        <w:t>term</w:t>
      </w:r>
      <w:proofErr w:type="gramEnd"/>
      <w:r w:rsidR="00F90A48" w:rsidRPr="006E6A72">
        <w:rPr>
          <w:i w:val="0"/>
        </w:rPr>
        <w:t xml:space="preserve"> we needed to define for use elsewhere, we've now included this term in the further explanation of the Plain Method class definition (see Section 4.D.1).</w:t>
      </w:r>
      <w:r w:rsidR="00F90A48" w:rsidRPr="006E6A72">
        <w:rPr>
          <w:i w:val="0"/>
          <w:lang w:val="en"/>
        </w:rPr>
        <w:t xml:space="preserve"> </w:t>
      </w:r>
      <w:r w:rsidR="007B3349">
        <w:rPr>
          <w:rFonts w:ascii="Helvetica" w:eastAsia="Times New Roman" w:hAnsi="Helvetica" w:cs="Helvetica"/>
          <w:color w:val="212529"/>
          <w:lang w:val="en"/>
        </w:rPr>
        <w:pict w14:anchorId="6AFD4867">
          <v:rect id="_x0000_i1030" style="width:0;height:0" o:hralign="center" o:hrstd="t" o:hr="t" fillcolor="#a0a0a0" stroked="f"/>
        </w:pict>
      </w:r>
    </w:p>
    <w:p w14:paraId="0B8A255C" w14:textId="2C88A321" w:rsidR="00F90A48" w:rsidRPr="0095578D" w:rsidRDefault="00F90A48" w:rsidP="000960A4">
      <w:pPr>
        <w:pStyle w:val="Heading7"/>
        <w:rPr>
          <w:rFonts w:eastAsia="Times New Roman"/>
          <w:lang w:val="en"/>
        </w:rPr>
      </w:pPr>
      <w:r w:rsidRPr="000960A4">
        <w:rPr>
          <w:rFonts w:eastAsia="Times New Roman"/>
          <w:i w:val="0"/>
          <w:lang w:val="en"/>
        </w:rPr>
        <w:t>Q</w:t>
      </w:r>
      <w:r w:rsidR="000960A4">
        <w:rPr>
          <w:rFonts w:eastAsia="Times New Roman"/>
          <w:i w:val="0"/>
          <w:lang w:val="en"/>
        </w:rPr>
        <w:t>3</w:t>
      </w:r>
      <w:r w:rsidRPr="000960A4">
        <w:rPr>
          <w:rFonts w:eastAsia="Times New Roman"/>
          <w:i w:val="0"/>
          <w:lang w:val="en"/>
        </w:rPr>
        <w:t>.</w:t>
      </w:r>
      <w:r w:rsidR="000960A4">
        <w:rPr>
          <w:lang w:val="en"/>
        </w:rPr>
        <w:tab/>
      </w:r>
      <w:r>
        <w:rPr>
          <w:lang w:val="en"/>
        </w:rPr>
        <w:t xml:space="preserve">How about a picture of a lead of a method with Leadend, Leadhead, Halflead, etc highlighted? Same with dodging places. </w:t>
      </w:r>
    </w:p>
    <w:p w14:paraId="09438AA3" w14:textId="02472D9D" w:rsidR="00F90A48" w:rsidRDefault="00F90A48" w:rsidP="00536891">
      <w:pPr>
        <w:pStyle w:val="Heading7"/>
        <w:rPr>
          <w:rFonts w:ascii="Helvetica" w:eastAsia="Times New Roman" w:hAnsi="Helvetica" w:cs="Helvetica"/>
          <w:color w:val="212529"/>
          <w:lang w:val="en"/>
        </w:rPr>
      </w:pPr>
      <w:r w:rsidRPr="000960A4">
        <w:rPr>
          <w:rFonts w:eastAsia="Times New Roman"/>
          <w:i w:val="0"/>
          <w:lang w:val="en"/>
        </w:rPr>
        <w:t xml:space="preserve">A. </w:t>
      </w:r>
      <w:r w:rsidR="000960A4">
        <w:rPr>
          <w:rFonts w:eastAsia="Times New Roman"/>
          <w:i w:val="0"/>
          <w:lang w:val="en"/>
        </w:rPr>
        <w:tab/>
      </w:r>
      <w:r w:rsidRPr="000960A4">
        <w:rPr>
          <w:i w:val="0"/>
          <w:lang w:val="en"/>
        </w:rPr>
        <w:t xml:space="preserve">Good suggestions -- a diagram showing the Leadend, Leadhead, Halflead Change and Leadend Change has now been added (see Section 4.A.12). A diagram showing dodging places has also been added (see Section 4.A.15). </w:t>
      </w:r>
      <w:r w:rsidR="007B3349">
        <w:rPr>
          <w:rFonts w:ascii="Helvetica" w:eastAsia="Times New Roman" w:hAnsi="Helvetica" w:cs="Helvetica"/>
          <w:color w:val="212529"/>
          <w:lang w:val="en"/>
        </w:rPr>
        <w:pict w14:anchorId="11CF9946">
          <v:rect id="_x0000_i1031" style="width:0;height:0" o:hralign="center" o:hrstd="t" o:hr="t" fillcolor="#a0a0a0" stroked="f"/>
        </w:pict>
      </w:r>
    </w:p>
    <w:p w14:paraId="222E6290" w14:textId="73C87D28" w:rsidR="00F90A48" w:rsidRPr="0095578D" w:rsidRDefault="00F90A48" w:rsidP="00344B58">
      <w:pPr>
        <w:pStyle w:val="Heading7"/>
        <w:rPr>
          <w:rFonts w:eastAsia="Times New Roman"/>
          <w:lang w:val="en"/>
        </w:rPr>
      </w:pPr>
      <w:r w:rsidRPr="00344B58">
        <w:rPr>
          <w:rFonts w:eastAsia="Times New Roman"/>
          <w:i w:val="0"/>
          <w:lang w:val="en"/>
        </w:rPr>
        <w:t>Q</w:t>
      </w:r>
      <w:r w:rsidR="00344B58">
        <w:rPr>
          <w:rFonts w:eastAsia="Times New Roman"/>
          <w:i w:val="0"/>
          <w:lang w:val="en"/>
        </w:rPr>
        <w:t>4</w:t>
      </w:r>
      <w:r w:rsidRPr="00344B58">
        <w:rPr>
          <w:rFonts w:eastAsia="Times New Roman"/>
          <w:i w:val="0"/>
          <w:lang w:val="en"/>
        </w:rPr>
        <w:t>.</w:t>
      </w:r>
      <w:r w:rsidR="00344B58" w:rsidRPr="00344B58">
        <w:rPr>
          <w:rFonts w:eastAsia="Times New Roman"/>
          <w:i w:val="0"/>
          <w:lang w:val="en"/>
        </w:rPr>
        <w:tab/>
      </w:r>
      <w:r>
        <w:rPr>
          <w:lang w:val="en"/>
        </w:rPr>
        <w:t xml:space="preserve">There seems to be a tendency in ringing and in business to introduce a new vocabulary which the older practitioners find difficult to understand, so perhaps a glossary of terms might be given somewhere. Reports of peals in the RW now refer to cyclical and particles and it would be helpful to the rank and file ringers if these terms could be explained. </w:t>
      </w:r>
    </w:p>
    <w:p w14:paraId="4423C38F" w14:textId="201E8AD9" w:rsidR="00F90A48" w:rsidRDefault="00F90A48" w:rsidP="00536891">
      <w:pPr>
        <w:pStyle w:val="Heading7"/>
        <w:rPr>
          <w:rFonts w:ascii="Helvetica" w:eastAsia="Times New Roman" w:hAnsi="Helvetica" w:cs="Helvetica"/>
          <w:color w:val="212529"/>
          <w:lang w:val="en"/>
        </w:rPr>
      </w:pPr>
      <w:r w:rsidRPr="00344B58">
        <w:rPr>
          <w:rFonts w:eastAsia="Times New Roman"/>
          <w:i w:val="0"/>
          <w:lang w:val="en"/>
        </w:rPr>
        <w:t xml:space="preserve">A. </w:t>
      </w:r>
      <w:r w:rsidR="00344B58" w:rsidRPr="00344B58">
        <w:rPr>
          <w:rFonts w:eastAsia="Times New Roman"/>
          <w:i w:val="0"/>
          <w:lang w:val="en"/>
        </w:rPr>
        <w:tab/>
      </w:r>
      <w:r w:rsidRPr="00344B58">
        <w:rPr>
          <w:i w:val="0"/>
          <w:lang w:val="en"/>
        </w:rPr>
        <w:t xml:space="preserve">The framework does define the ringing terms it uses as they are introduced. However, we've only defined the terms that are needed across the framework. We don't view the framework as the right place to house an extensive glossary of ringing terms -- this would turn an already-complex document into an even more complex one. </w:t>
      </w:r>
      <w:proofErr w:type="gramStart"/>
      <w:r w:rsidRPr="00344B58">
        <w:rPr>
          <w:i w:val="0"/>
          <w:lang w:val="en"/>
        </w:rPr>
        <w:t>However</w:t>
      </w:r>
      <w:proofErr w:type="gramEnd"/>
      <w:r w:rsidRPr="00344B58">
        <w:rPr>
          <w:i w:val="0"/>
          <w:lang w:val="en"/>
        </w:rPr>
        <w:t xml:space="preserve"> an extensive glossary of ringing terms already exists</w:t>
      </w:r>
      <w:r w:rsidR="00344B58" w:rsidRPr="00344B58">
        <w:rPr>
          <w:i w:val="0"/>
          <w:lang w:val="en"/>
        </w:rPr>
        <w:t xml:space="preserve"> at http://jaharrison.me.uk/Ringing/Glossary</w:t>
      </w:r>
      <w:r w:rsidRPr="00344B58">
        <w:rPr>
          <w:i w:val="0"/>
          <w:lang w:val="en"/>
        </w:rPr>
        <w:t xml:space="preserve">. </w:t>
      </w:r>
      <w:r w:rsidR="007B3349">
        <w:rPr>
          <w:rFonts w:ascii="Helvetica" w:eastAsia="Times New Roman" w:hAnsi="Helvetica" w:cs="Helvetica"/>
          <w:color w:val="212529"/>
          <w:lang w:val="en"/>
        </w:rPr>
        <w:pict w14:anchorId="6437BDA9">
          <v:rect id="_x0000_i1032" style="width:0;height:0" o:hralign="center" o:hrstd="t" o:hr="t" fillcolor="#a0a0a0" stroked="f"/>
        </w:pict>
      </w:r>
    </w:p>
    <w:p w14:paraId="66F765FC" w14:textId="77EA2C29" w:rsidR="00F90A48" w:rsidRPr="0095578D" w:rsidRDefault="00F90A48" w:rsidP="00344B58">
      <w:pPr>
        <w:pStyle w:val="Heading7"/>
        <w:rPr>
          <w:rFonts w:eastAsia="Times New Roman"/>
          <w:lang w:val="en"/>
        </w:rPr>
      </w:pPr>
      <w:r w:rsidRPr="00344B58">
        <w:rPr>
          <w:rFonts w:eastAsia="Times New Roman"/>
          <w:i w:val="0"/>
          <w:lang w:val="en"/>
        </w:rPr>
        <w:t>Q</w:t>
      </w:r>
      <w:r w:rsidR="00344B58">
        <w:rPr>
          <w:rFonts w:eastAsia="Times New Roman"/>
          <w:i w:val="0"/>
          <w:lang w:val="en"/>
        </w:rPr>
        <w:t>5</w:t>
      </w:r>
      <w:r w:rsidRPr="00344B58">
        <w:rPr>
          <w:rFonts w:eastAsia="Times New Roman"/>
          <w:i w:val="0"/>
          <w:lang w:val="en"/>
        </w:rPr>
        <w:t>.</w:t>
      </w:r>
      <w:r w:rsidR="00344B58" w:rsidRPr="00344B58">
        <w:rPr>
          <w:rFonts w:eastAsia="Times New Roman"/>
          <w:i w:val="0"/>
          <w:lang w:val="en"/>
        </w:rPr>
        <w:tab/>
      </w:r>
      <w:r>
        <w:rPr>
          <w:lang w:val="en"/>
        </w:rPr>
        <w:t xml:space="preserve">There appears to be a pretty much random use of capital letters inconsistent with the conventional use of English. </w:t>
      </w:r>
    </w:p>
    <w:p w14:paraId="59E96EA2" w14:textId="33B5D14E" w:rsidR="00F90A48" w:rsidRDefault="00F90A48" w:rsidP="00536891">
      <w:pPr>
        <w:pStyle w:val="Heading7"/>
        <w:rPr>
          <w:rFonts w:ascii="Helvetica" w:eastAsia="Times New Roman" w:hAnsi="Helvetica" w:cs="Helvetica"/>
          <w:color w:val="212529"/>
          <w:lang w:val="en"/>
        </w:rPr>
      </w:pPr>
      <w:r w:rsidRPr="00344B58">
        <w:rPr>
          <w:rFonts w:eastAsia="Times New Roman"/>
          <w:i w:val="0"/>
          <w:lang w:val="en"/>
        </w:rPr>
        <w:t xml:space="preserve">A. </w:t>
      </w:r>
      <w:r w:rsidR="00344B58" w:rsidRPr="00344B58">
        <w:rPr>
          <w:rFonts w:eastAsia="Times New Roman"/>
          <w:i w:val="0"/>
          <w:lang w:val="en"/>
        </w:rPr>
        <w:tab/>
      </w:r>
      <w:r w:rsidRPr="00344B58">
        <w:rPr>
          <w:i w:val="0"/>
          <w:lang w:val="en"/>
        </w:rPr>
        <w:t xml:space="preserve">Words have been capitalised in the framework where they are specialist ringing terms that are defined elsewhere in the framework. This was previously noted in Section 2, which has become Appendix E, so we've now added this note to Section 1 to make it more prominent. A better approach might be to italicise the words rather than capitalise them, and make them hyperlinks to the definitions in question (which also gives the option of presenting them underlined or in a different color). There is various scope overall for improving the appearance of the framework website -- this is on the list of items to consider for a subsequent version of the framework, including how best to highlight defined terms. </w:t>
      </w:r>
      <w:r w:rsidR="007B3349">
        <w:rPr>
          <w:rFonts w:ascii="Helvetica" w:eastAsia="Times New Roman" w:hAnsi="Helvetica" w:cs="Helvetica"/>
          <w:color w:val="212529"/>
          <w:lang w:val="en"/>
        </w:rPr>
        <w:pict w14:anchorId="4973F52E">
          <v:rect id="_x0000_i1033" style="width:0;height:0" o:hralign="center" o:hrstd="t" o:hr="t" fillcolor="#a0a0a0" stroked="f"/>
        </w:pict>
      </w:r>
    </w:p>
    <w:p w14:paraId="7FEFB952" w14:textId="1395A62B" w:rsidR="00F90A48" w:rsidRPr="0095578D" w:rsidRDefault="00F90A48" w:rsidP="00344B58">
      <w:pPr>
        <w:pStyle w:val="Heading7"/>
        <w:rPr>
          <w:rFonts w:eastAsia="Times New Roman"/>
          <w:lang w:val="en"/>
        </w:rPr>
      </w:pPr>
      <w:r w:rsidRPr="00344B58">
        <w:rPr>
          <w:rFonts w:eastAsia="Times New Roman"/>
          <w:i w:val="0"/>
          <w:lang w:val="en"/>
        </w:rPr>
        <w:t>Q</w:t>
      </w:r>
      <w:r w:rsidR="00344B58" w:rsidRPr="00344B58">
        <w:rPr>
          <w:rFonts w:eastAsia="Times New Roman"/>
          <w:i w:val="0"/>
          <w:lang w:val="en"/>
        </w:rPr>
        <w:t>6</w:t>
      </w:r>
      <w:r w:rsidRPr="00344B58">
        <w:rPr>
          <w:rFonts w:eastAsia="Times New Roman"/>
          <w:i w:val="0"/>
          <w:lang w:val="en"/>
        </w:rPr>
        <w:t>.</w:t>
      </w:r>
      <w:r w:rsidR="00344B58" w:rsidRPr="00344B58">
        <w:rPr>
          <w:rFonts w:eastAsia="Times New Roman"/>
          <w:i w:val="0"/>
          <w:lang w:val="en"/>
        </w:rPr>
        <w:tab/>
      </w:r>
      <w:r>
        <w:rPr>
          <w:lang w:val="en"/>
        </w:rPr>
        <w:t xml:space="preserve">I note the term Identity change -- why not use Identical? </w:t>
      </w:r>
    </w:p>
    <w:p w14:paraId="2BF411C7" w14:textId="1DB025EF" w:rsidR="00F90A48" w:rsidRDefault="00F90A48" w:rsidP="00536891">
      <w:pPr>
        <w:pStyle w:val="Heading7"/>
        <w:rPr>
          <w:rFonts w:ascii="Helvetica" w:eastAsia="Times New Roman" w:hAnsi="Helvetica" w:cs="Helvetica"/>
          <w:color w:val="212529"/>
          <w:lang w:val="en"/>
        </w:rPr>
      </w:pPr>
      <w:r w:rsidRPr="00344B58">
        <w:rPr>
          <w:rFonts w:eastAsia="Times New Roman"/>
          <w:i w:val="0"/>
          <w:lang w:val="en"/>
        </w:rPr>
        <w:t xml:space="preserve">A. </w:t>
      </w:r>
      <w:r w:rsidR="00344B58" w:rsidRPr="00344B58">
        <w:rPr>
          <w:rFonts w:eastAsia="Times New Roman"/>
          <w:i w:val="0"/>
          <w:lang w:val="en"/>
        </w:rPr>
        <w:tab/>
      </w:r>
      <w:r w:rsidRPr="00344B58">
        <w:rPr>
          <w:i w:val="0"/>
          <w:lang w:val="en"/>
        </w:rPr>
        <w:t xml:space="preserve">Identity was chosen because it's used in mathematics to denote an operation that, when applied to an input, produces an output that is the same as the input. E.g. the identity for addition is zero, because n + 0 = n. In change ringing, we apply a change to a row in order to produce a new row, so it's consistent to call the change that results in a new row that's the </w:t>
      </w:r>
      <w:r w:rsidRPr="00344B58">
        <w:rPr>
          <w:i w:val="0"/>
          <w:lang w:val="en"/>
        </w:rPr>
        <w:lastRenderedPageBreak/>
        <w:t xml:space="preserve">same as the previous row the identity change. 'Null change' has also been used in the past for the identity change. A discussion about this in the ringing-theory email group indicated a preference for identity over null. </w:t>
      </w:r>
      <w:r w:rsidR="007B3349">
        <w:rPr>
          <w:rFonts w:ascii="Helvetica" w:eastAsia="Times New Roman" w:hAnsi="Helvetica" w:cs="Helvetica"/>
          <w:color w:val="212529"/>
          <w:lang w:val="en"/>
        </w:rPr>
        <w:pict w14:anchorId="0091B810">
          <v:rect id="_x0000_i1034" style="width:0;height:0" o:hralign="center" o:hrstd="t" o:hr="t" fillcolor="#a0a0a0" stroked="f"/>
        </w:pict>
      </w:r>
    </w:p>
    <w:p w14:paraId="2DA631BD" w14:textId="20DD4077" w:rsidR="00F90A48" w:rsidRPr="0095578D" w:rsidRDefault="00F90A48" w:rsidP="00344B58">
      <w:pPr>
        <w:pStyle w:val="Heading7"/>
        <w:rPr>
          <w:rFonts w:eastAsia="Times New Roman"/>
          <w:lang w:val="en"/>
        </w:rPr>
      </w:pPr>
      <w:r w:rsidRPr="00344B58">
        <w:rPr>
          <w:rFonts w:eastAsia="Times New Roman"/>
          <w:i w:val="0"/>
          <w:lang w:val="en"/>
        </w:rPr>
        <w:t>Q</w:t>
      </w:r>
      <w:r w:rsidR="00344B58" w:rsidRPr="00344B58">
        <w:rPr>
          <w:rFonts w:eastAsia="Times New Roman"/>
          <w:i w:val="0"/>
          <w:lang w:val="en"/>
        </w:rPr>
        <w:t>7</w:t>
      </w:r>
      <w:r w:rsidRPr="00344B58">
        <w:rPr>
          <w:rFonts w:eastAsia="Times New Roman"/>
          <w:i w:val="0"/>
          <w:lang w:val="en"/>
        </w:rPr>
        <w:t>.</w:t>
      </w:r>
      <w:r w:rsidR="00344B58">
        <w:rPr>
          <w:rFonts w:eastAsia="Times New Roman"/>
          <w:lang w:val="en"/>
        </w:rPr>
        <w:tab/>
      </w:r>
      <w:r>
        <w:rPr>
          <w:lang w:val="en"/>
        </w:rPr>
        <w:t xml:space="preserve">In section 2C you use 'Length' &amp; 'Stage' as defined terms but they have not yet been defined above. I understand them but the majority of my local band wouldn’t. </w:t>
      </w:r>
    </w:p>
    <w:p w14:paraId="29782C86" w14:textId="45E54597" w:rsidR="00F90A48" w:rsidRDefault="00F90A48" w:rsidP="00536891">
      <w:pPr>
        <w:pStyle w:val="Heading7"/>
        <w:rPr>
          <w:rFonts w:ascii="Helvetica" w:eastAsia="Times New Roman" w:hAnsi="Helvetica" w:cs="Helvetica"/>
          <w:color w:val="212529"/>
          <w:lang w:val="en"/>
        </w:rPr>
      </w:pPr>
      <w:r w:rsidRPr="00344B58">
        <w:rPr>
          <w:rFonts w:eastAsia="Times New Roman"/>
          <w:i w:val="0"/>
          <w:lang w:val="en"/>
        </w:rPr>
        <w:t xml:space="preserve">A. </w:t>
      </w:r>
      <w:r w:rsidR="00344B58" w:rsidRPr="00344B58">
        <w:rPr>
          <w:rFonts w:eastAsia="Times New Roman"/>
          <w:i w:val="0"/>
          <w:lang w:val="en"/>
        </w:rPr>
        <w:tab/>
      </w:r>
      <w:r w:rsidRPr="00344B58">
        <w:rPr>
          <w:i w:val="0"/>
          <w:lang w:val="en"/>
        </w:rPr>
        <w:t xml:space="preserve">Agreed. To give a better structure to the framework, we've now moved the former Section 2 to Appendix E (Framework Development). This also solves the ordering issue that you raise. </w:t>
      </w:r>
      <w:r w:rsidR="007B3349">
        <w:rPr>
          <w:rFonts w:ascii="Helvetica" w:eastAsia="Times New Roman" w:hAnsi="Helvetica" w:cs="Helvetica"/>
          <w:color w:val="212529"/>
          <w:lang w:val="en"/>
        </w:rPr>
        <w:pict w14:anchorId="714EE2D3">
          <v:rect id="_x0000_i1035" style="width:0;height:0" o:hralign="center" o:hrstd="t" o:hr="t" fillcolor="#a0a0a0" stroked="f"/>
        </w:pict>
      </w:r>
    </w:p>
    <w:p w14:paraId="35C86E45" w14:textId="6C2B5F76" w:rsidR="00F90A48" w:rsidRPr="0095578D" w:rsidRDefault="00F90A48" w:rsidP="00344B58">
      <w:pPr>
        <w:pStyle w:val="Heading7"/>
        <w:rPr>
          <w:rFonts w:eastAsia="Times New Roman"/>
          <w:lang w:val="en"/>
        </w:rPr>
      </w:pPr>
      <w:r w:rsidRPr="00344B58">
        <w:rPr>
          <w:rFonts w:eastAsia="Times New Roman"/>
          <w:i w:val="0"/>
          <w:lang w:val="en"/>
        </w:rPr>
        <w:t>Q</w:t>
      </w:r>
      <w:r w:rsidR="00344B58" w:rsidRPr="00344B58">
        <w:rPr>
          <w:rFonts w:eastAsia="Times New Roman"/>
          <w:i w:val="0"/>
          <w:lang w:val="en"/>
        </w:rPr>
        <w:t>8</w:t>
      </w:r>
      <w:r w:rsidRPr="00344B58">
        <w:rPr>
          <w:rFonts w:eastAsia="Times New Roman"/>
          <w:i w:val="0"/>
          <w:lang w:val="en"/>
        </w:rPr>
        <w:t>.</w:t>
      </w:r>
      <w:r w:rsidR="00344B58">
        <w:rPr>
          <w:rFonts w:eastAsia="Times New Roman"/>
          <w:i w:val="0"/>
          <w:lang w:val="en"/>
        </w:rPr>
        <w:tab/>
      </w:r>
      <w:r>
        <w:rPr>
          <w:lang w:val="en"/>
        </w:rPr>
        <w:t xml:space="preserve">I’m not sure the layman would understand the difference in the definitions of Block &amp; Method. The further explanation helps but the actual definition is almost identical. </w:t>
      </w:r>
    </w:p>
    <w:p w14:paraId="2A029BF0" w14:textId="1A4E7917" w:rsidR="00F90A48" w:rsidRDefault="00F90A48" w:rsidP="00536891">
      <w:pPr>
        <w:pStyle w:val="Heading7"/>
        <w:rPr>
          <w:rFonts w:ascii="Helvetica" w:eastAsia="Times New Roman" w:hAnsi="Helvetica" w:cs="Helvetica"/>
          <w:color w:val="212529"/>
          <w:lang w:val="en"/>
        </w:rPr>
      </w:pPr>
      <w:r w:rsidRPr="00344B58">
        <w:rPr>
          <w:rFonts w:eastAsia="Times New Roman"/>
          <w:i w:val="0"/>
          <w:lang w:val="en"/>
        </w:rPr>
        <w:t>A.</w:t>
      </w:r>
      <w:r w:rsidR="00344B58">
        <w:rPr>
          <w:rFonts w:eastAsia="Times New Roman"/>
          <w:i w:val="0"/>
          <w:lang w:val="en"/>
        </w:rPr>
        <w:tab/>
      </w:r>
      <w:r w:rsidRPr="00344B58">
        <w:rPr>
          <w:i w:val="0"/>
          <w:lang w:val="en"/>
        </w:rPr>
        <w:t>The</w:t>
      </w:r>
      <w:r w:rsidR="00344B58">
        <w:rPr>
          <w:i w:val="0"/>
          <w:lang w:val="en"/>
        </w:rPr>
        <w:t>re</w:t>
      </w:r>
      <w:r w:rsidRPr="00344B58">
        <w:rPr>
          <w:i w:val="0"/>
          <w:lang w:val="en"/>
        </w:rPr>
        <w:t xml:space="preserve"> are various terms in method ringing that have similar meanings (e.g. touch and composition), as well as terms that have more than one meaning (e.g. lead can refer to ringing in 1st's place or a lead of a method). We've tried to distinguish similar terms as best we can: We view a method as just the sequence of changes, without considering the rows that the method can be used to generate.</w:t>
      </w:r>
      <w:r w:rsidRPr="00344B58">
        <w:rPr>
          <w:i w:val="0"/>
          <w:lang w:val="en"/>
        </w:rPr>
        <w:br/>
        <w:t>A block, on the other hand, results from applying a sequence of changes (i.e. a method or a composition) to a starting row (normally rounds). A block therefore comprises a set of rows and the changes used to generate them.</w:t>
      </w:r>
      <w:r w:rsidRPr="00344B58">
        <w:rPr>
          <w:i w:val="0"/>
          <w:lang w:val="en"/>
        </w:rPr>
        <w:br/>
        <w:t>A method can be viewed as the process, and a block as the result of the process.</w:t>
      </w:r>
      <w:r w:rsidRPr="00344B58">
        <w:rPr>
          <w:i w:val="0"/>
          <w:lang w:val="en"/>
        </w:rPr>
        <w:br/>
        <w:t xml:space="preserve">Related to these terms, a touch is a block generated by a composition, and a plain lead and a plain course are blocks generated by a single method without any calls. </w:t>
      </w:r>
      <w:r w:rsidR="007B3349">
        <w:rPr>
          <w:rFonts w:ascii="Helvetica" w:eastAsia="Times New Roman" w:hAnsi="Helvetica" w:cs="Helvetica"/>
          <w:color w:val="212529"/>
          <w:lang w:val="en"/>
        </w:rPr>
        <w:pict w14:anchorId="7A60AE83">
          <v:rect id="_x0000_i1036" style="width:0;height:0" o:hralign="center" o:hrstd="t" o:hr="t" fillcolor="#a0a0a0" stroked="f"/>
        </w:pict>
      </w:r>
    </w:p>
    <w:p w14:paraId="3E3A92FB" w14:textId="3618539E" w:rsidR="00F90A48" w:rsidRPr="0095578D" w:rsidRDefault="00F90A48" w:rsidP="00344B58">
      <w:pPr>
        <w:pStyle w:val="Heading7"/>
        <w:rPr>
          <w:rFonts w:eastAsia="Times New Roman"/>
          <w:lang w:val="en"/>
        </w:rPr>
      </w:pPr>
      <w:r w:rsidRPr="00344B58">
        <w:rPr>
          <w:rFonts w:eastAsia="Times New Roman"/>
          <w:i w:val="0"/>
          <w:lang w:val="en"/>
        </w:rPr>
        <w:t>Q</w:t>
      </w:r>
      <w:r w:rsidR="00344B58" w:rsidRPr="00344B58">
        <w:rPr>
          <w:rFonts w:eastAsia="Times New Roman"/>
          <w:i w:val="0"/>
          <w:lang w:val="en"/>
        </w:rPr>
        <w:t>9</w:t>
      </w:r>
      <w:r w:rsidRPr="00344B58">
        <w:rPr>
          <w:rFonts w:eastAsia="Times New Roman"/>
          <w:i w:val="0"/>
          <w:lang w:val="en"/>
        </w:rPr>
        <w:t>.</w:t>
      </w:r>
      <w:r w:rsidR="00344B58">
        <w:rPr>
          <w:rFonts w:eastAsia="Times New Roman"/>
          <w:i w:val="0"/>
          <w:lang w:val="en"/>
        </w:rPr>
        <w:tab/>
      </w:r>
      <w:r>
        <w:rPr>
          <w:lang w:val="en"/>
        </w:rPr>
        <w:t xml:space="preserve">Pictures would help the understanding of the symmetry definitions (section 4.B). </w:t>
      </w:r>
    </w:p>
    <w:p w14:paraId="03C4DE7B" w14:textId="17D11E90" w:rsidR="00F90A48" w:rsidRDefault="00F90A48" w:rsidP="00536891">
      <w:pPr>
        <w:pStyle w:val="Heading7"/>
        <w:rPr>
          <w:rFonts w:ascii="Helvetica" w:eastAsia="Times New Roman" w:hAnsi="Helvetica" w:cs="Helvetica"/>
          <w:color w:val="212529"/>
          <w:lang w:val="en"/>
        </w:rPr>
      </w:pPr>
      <w:r w:rsidRPr="00344B58">
        <w:rPr>
          <w:rFonts w:eastAsia="Times New Roman"/>
          <w:i w:val="0"/>
          <w:lang w:val="en"/>
        </w:rPr>
        <w:t>A.</w:t>
      </w:r>
      <w:r w:rsidR="00344B58">
        <w:rPr>
          <w:rFonts w:eastAsia="Times New Roman"/>
          <w:i w:val="0"/>
          <w:lang w:val="en"/>
        </w:rPr>
        <w:tab/>
      </w:r>
      <w:r w:rsidRPr="00344B58">
        <w:rPr>
          <w:i w:val="0"/>
          <w:lang w:val="en"/>
        </w:rPr>
        <w:t xml:space="preserve">Good suggestion. These have now been added. See Section 4.B.3. </w:t>
      </w:r>
      <w:r w:rsidR="007B3349">
        <w:rPr>
          <w:rFonts w:ascii="Helvetica" w:eastAsia="Times New Roman" w:hAnsi="Helvetica" w:cs="Helvetica"/>
          <w:color w:val="212529"/>
          <w:lang w:val="en"/>
        </w:rPr>
        <w:pict w14:anchorId="6A13D8B0">
          <v:rect id="_x0000_i1037" style="width:0;height:0" o:hralign="center" o:hrstd="t" o:hr="t" fillcolor="#a0a0a0" stroked="f"/>
        </w:pict>
      </w:r>
    </w:p>
    <w:p w14:paraId="6C4D996E" w14:textId="3B98ADBC" w:rsidR="00F90A48" w:rsidRPr="0095578D" w:rsidRDefault="00F90A48" w:rsidP="00344B58">
      <w:pPr>
        <w:pStyle w:val="Heading7"/>
        <w:rPr>
          <w:rFonts w:eastAsia="Times New Roman"/>
          <w:lang w:val="en"/>
        </w:rPr>
      </w:pPr>
      <w:r w:rsidRPr="00344B58">
        <w:rPr>
          <w:rFonts w:eastAsia="Times New Roman"/>
          <w:i w:val="0"/>
          <w:lang w:val="en"/>
        </w:rPr>
        <w:t>Q</w:t>
      </w:r>
      <w:r w:rsidR="00344B58" w:rsidRPr="00344B58">
        <w:rPr>
          <w:rFonts w:eastAsia="Times New Roman"/>
          <w:i w:val="0"/>
          <w:lang w:val="en"/>
        </w:rPr>
        <w:t>10</w:t>
      </w:r>
      <w:r w:rsidRPr="00344B58">
        <w:rPr>
          <w:rFonts w:eastAsia="Times New Roman"/>
          <w:i w:val="0"/>
          <w:lang w:val="en"/>
        </w:rPr>
        <w:t>.</w:t>
      </w:r>
      <w:r w:rsidR="00344B58">
        <w:rPr>
          <w:rFonts w:eastAsia="Times New Roman"/>
          <w:lang w:val="en"/>
        </w:rPr>
        <w:tab/>
      </w:r>
      <w:r>
        <w:rPr>
          <w:lang w:val="en"/>
        </w:rPr>
        <w:t xml:space="preserve">Have a much simpler section which explains standard method ringing so that ordinary ringers can see how to talk and write about what they do. Then put all the strange exotic stuff at the back. This document is too long and complex for any ordinary ringer to read, and not sufficiently precise, nor using the right mathematical terms, to be usefully referenced from a mathematical paper. </w:t>
      </w:r>
    </w:p>
    <w:p w14:paraId="7804065F" w14:textId="430F24CD" w:rsidR="00F90A48" w:rsidRPr="00344B58" w:rsidRDefault="00F90A48" w:rsidP="00344B58">
      <w:pPr>
        <w:pStyle w:val="Heading7"/>
        <w:rPr>
          <w:rFonts w:eastAsia="Times New Roman"/>
          <w:i w:val="0"/>
          <w:lang w:val="en"/>
        </w:rPr>
      </w:pPr>
      <w:r w:rsidRPr="00344B58">
        <w:rPr>
          <w:rFonts w:eastAsia="Times New Roman"/>
          <w:i w:val="0"/>
          <w:lang w:val="en"/>
        </w:rPr>
        <w:t xml:space="preserve">A. </w:t>
      </w:r>
      <w:r w:rsidR="00344B58">
        <w:rPr>
          <w:rFonts w:eastAsia="Times New Roman"/>
          <w:i w:val="0"/>
          <w:lang w:val="en"/>
        </w:rPr>
        <w:tab/>
      </w:r>
      <w:r w:rsidRPr="00344B58">
        <w:rPr>
          <w:i w:val="0"/>
          <w:lang w:val="en"/>
        </w:rPr>
        <w:t xml:space="preserve">We considered this, but the difficulty is that there will be lots of different views on where to draw the line between vanilla and exotic. This approach could also make it harder for readers to find the information they're looking for. </w:t>
      </w:r>
    </w:p>
    <w:p w14:paraId="4D755CA1" w14:textId="77777777" w:rsidR="00F90A48" w:rsidRPr="00344B58" w:rsidRDefault="00F90A48" w:rsidP="00344B58">
      <w:pPr>
        <w:pStyle w:val="Heading7"/>
        <w:ind w:firstLine="0"/>
        <w:rPr>
          <w:i w:val="0"/>
          <w:lang w:val="en"/>
        </w:rPr>
      </w:pPr>
      <w:r w:rsidRPr="00344B58">
        <w:rPr>
          <w:i w:val="0"/>
          <w:lang w:val="en"/>
        </w:rPr>
        <w:t xml:space="preserve">Also, the framework exists to be able to describe all method ringing and is not intended as an introductory primer to method ringing -- there are other publications that provide this. </w:t>
      </w:r>
    </w:p>
    <w:p w14:paraId="0CA48DFD" w14:textId="027C945B" w:rsidR="00F90A48" w:rsidRDefault="00F90A48" w:rsidP="00536891">
      <w:pPr>
        <w:pStyle w:val="Heading7"/>
        <w:ind w:firstLine="0"/>
        <w:rPr>
          <w:rFonts w:ascii="Helvetica" w:eastAsia="Times New Roman" w:hAnsi="Helvetica" w:cs="Helvetica"/>
          <w:color w:val="212529"/>
          <w:lang w:val="en"/>
        </w:rPr>
      </w:pPr>
      <w:r w:rsidRPr="00344B58">
        <w:rPr>
          <w:i w:val="0"/>
          <w:lang w:val="en"/>
        </w:rPr>
        <w:t>The framework is also intentionally not a mathematical paper. Although not an introductory primer, it should be accessible to as many ringers as possible. However, we are considering adding a new section to a subsequent version of the framework that describes method ringing in mathematical terms (with development of this led by a ringing mathematician). This could then b</w:t>
      </w:r>
      <w:r w:rsidR="00536891">
        <w:rPr>
          <w:i w:val="0"/>
          <w:lang w:val="en"/>
        </w:rPr>
        <w:t>e</w:t>
      </w:r>
      <w:r w:rsidRPr="00344B58">
        <w:rPr>
          <w:i w:val="0"/>
          <w:lang w:val="en"/>
        </w:rPr>
        <w:t xml:space="preserve"> used by mathematicians -- e.g. to reference in an academic paper. </w:t>
      </w:r>
      <w:r w:rsidR="007B3349">
        <w:rPr>
          <w:rFonts w:ascii="Helvetica" w:eastAsia="Times New Roman" w:hAnsi="Helvetica" w:cs="Helvetica"/>
          <w:color w:val="212529"/>
          <w:lang w:val="en"/>
        </w:rPr>
        <w:pict w14:anchorId="166CD6F2">
          <v:rect id="_x0000_i1038" style="width:0;height:0" o:hralign="center" o:hrstd="t" o:hr="t" fillcolor="#a0a0a0" stroked="f"/>
        </w:pict>
      </w:r>
    </w:p>
    <w:p w14:paraId="2857D962" w14:textId="2C463A4A" w:rsidR="00F90A48" w:rsidRPr="0095578D" w:rsidRDefault="00F90A48" w:rsidP="00344B58">
      <w:pPr>
        <w:pStyle w:val="Heading7"/>
        <w:rPr>
          <w:rFonts w:eastAsia="Times New Roman"/>
          <w:lang w:val="en"/>
        </w:rPr>
      </w:pPr>
      <w:r w:rsidRPr="00344B58">
        <w:rPr>
          <w:rFonts w:eastAsia="Times New Roman"/>
          <w:i w:val="0"/>
          <w:lang w:val="en"/>
        </w:rPr>
        <w:lastRenderedPageBreak/>
        <w:t>Q</w:t>
      </w:r>
      <w:r w:rsidR="00344B58" w:rsidRPr="00344B58">
        <w:rPr>
          <w:rFonts w:eastAsia="Times New Roman"/>
          <w:i w:val="0"/>
          <w:lang w:val="en"/>
        </w:rPr>
        <w:t>11</w:t>
      </w:r>
      <w:r w:rsidRPr="00344B58">
        <w:rPr>
          <w:rFonts w:eastAsia="Times New Roman"/>
          <w:i w:val="0"/>
          <w:lang w:val="en"/>
        </w:rPr>
        <w:t>.</w:t>
      </w:r>
      <w:r w:rsidR="00344B58">
        <w:rPr>
          <w:rFonts w:eastAsia="Times New Roman"/>
          <w:lang w:val="en"/>
        </w:rPr>
        <w:tab/>
      </w:r>
      <w:r>
        <w:rPr>
          <w:lang w:val="en"/>
        </w:rPr>
        <w:t xml:space="preserve">I was unclear about the use of stage at various points in the framework. There seem to be requirements of various terms to be all 'of the same stage' which did not make sense to my mind as it precluded blocks/compositions of spliced triples and major (given the commonplace understanding of the term 'stage'). However, an explanation is found hidden away in explanatory notes for cover bells. I think that something should be done to enable a clearer understanding of this concept in the main text, especially as various sections of the explanatory notes relate; not everything is one place. (I also do not understand why Plain Bob Doubles/Plain Bob Minor rung side by side on 12 produces Maximus changes as there are 11 bells affected by the method – so surely this would be cinques changes as per the example given elsewhere of Plain Bob Minor/Plain Bob Cinques rung side by side). </w:t>
      </w:r>
    </w:p>
    <w:p w14:paraId="4D3B49FC" w14:textId="73FF150C" w:rsidR="00F90A48" w:rsidRPr="00344B58" w:rsidRDefault="00F90A48" w:rsidP="00344B58">
      <w:pPr>
        <w:pStyle w:val="Heading7"/>
        <w:rPr>
          <w:i w:val="0"/>
          <w:lang w:val="en"/>
        </w:rPr>
      </w:pPr>
      <w:r w:rsidRPr="00344B58">
        <w:rPr>
          <w:rFonts w:eastAsia="Times New Roman"/>
          <w:i w:val="0"/>
          <w:lang w:val="en"/>
        </w:rPr>
        <w:t xml:space="preserve">A. </w:t>
      </w:r>
      <w:r w:rsidR="00344B58" w:rsidRPr="00344B58">
        <w:rPr>
          <w:rFonts w:eastAsia="Times New Roman"/>
          <w:i w:val="0"/>
          <w:lang w:val="en"/>
        </w:rPr>
        <w:tab/>
      </w:r>
      <w:r w:rsidRPr="00344B58">
        <w:rPr>
          <w:i w:val="0"/>
          <w:lang w:val="en"/>
        </w:rPr>
        <w:t xml:space="preserve">A few people commented that the use of 'stage' in the framework wasn't clear, and/or that the information on 'stage' is too fragmented across the framework. </w:t>
      </w:r>
    </w:p>
    <w:p w14:paraId="76922A07" w14:textId="77777777" w:rsidR="00F90A48" w:rsidRPr="00344B58" w:rsidRDefault="00F90A48" w:rsidP="00344B58">
      <w:pPr>
        <w:pStyle w:val="Heading7"/>
        <w:ind w:firstLine="0"/>
        <w:rPr>
          <w:i w:val="0"/>
          <w:lang w:val="en"/>
        </w:rPr>
      </w:pPr>
      <w:r w:rsidRPr="00344B58">
        <w:rPr>
          <w:i w:val="0"/>
          <w:lang w:val="en"/>
        </w:rPr>
        <w:t xml:space="preserve">Because stage is a concept that applies to various other concepts (rows, changes, blocks, methods and compositions), organising the information can become circular (e.g. the definition of method involves stage, but defining stage without referring to a method can be too abstract). To address this, we've created a short document that covers all aspects of stage in one place. The framework now links to this document wherever stage is defined, i.e. in the definition of Row (3.B.1), Change (3.C.1), Block (3.D.1), Method (3.E.1), Composition (3.G.1) and Cover Bell (3.H.1), as well as in the initial definition of Stage itself (3.A.1). </w:t>
      </w:r>
    </w:p>
    <w:p w14:paraId="58DFD473" w14:textId="0736151A" w:rsidR="00F90A48" w:rsidRDefault="00F90A48" w:rsidP="00536891">
      <w:pPr>
        <w:pStyle w:val="Heading7"/>
        <w:ind w:firstLine="0"/>
        <w:rPr>
          <w:rFonts w:ascii="Helvetica" w:eastAsia="Times New Roman" w:hAnsi="Helvetica" w:cs="Helvetica"/>
          <w:color w:val="212529"/>
          <w:lang w:val="en"/>
        </w:rPr>
      </w:pPr>
      <w:r w:rsidRPr="00344B58">
        <w:rPr>
          <w:i w:val="0"/>
          <w:lang w:val="en"/>
        </w:rPr>
        <w:t xml:space="preserve">On the question about Doubles / Minor rung side by side on 12 bells, this would indeed normally result in Cinques changes, which could then be rung (say) with the 12th as a cover bell. But in the example in the technical comment of 3.H.1, the Doubles is being rung on bells 1-5, and the Minor is being ruing on bells 7-12, with 6th's place containing a cover bell. For practical purposes (e.g. when entering changes into a proving program), the changes would most likely be specified as Maximus changes, with a place notation of '6' included in every change. But the effective stage of the block produced by these changes would still be Cinques (assuming there are no other fixed places). </w:t>
      </w:r>
      <w:r w:rsidR="007B3349">
        <w:rPr>
          <w:rFonts w:ascii="Helvetica" w:eastAsia="Times New Roman" w:hAnsi="Helvetica" w:cs="Helvetica"/>
          <w:color w:val="212529"/>
          <w:lang w:val="en"/>
        </w:rPr>
        <w:pict w14:anchorId="687EB0D1">
          <v:rect id="_x0000_i1039" style="width:0;height:0" o:hralign="center" o:hrstd="t" o:hr="t" fillcolor="#a0a0a0" stroked="f"/>
        </w:pict>
      </w:r>
    </w:p>
    <w:p w14:paraId="4EEF271D" w14:textId="1B6F10AD"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12</w:t>
      </w:r>
      <w:r w:rsidRPr="00C12555">
        <w:rPr>
          <w:rFonts w:eastAsia="Times New Roman"/>
          <w:i w:val="0"/>
          <w:lang w:val="en"/>
        </w:rPr>
        <w:t>.</w:t>
      </w:r>
      <w:r>
        <w:rPr>
          <w:rFonts w:eastAsia="Times New Roman"/>
          <w:lang w:val="en"/>
        </w:rPr>
        <w:t xml:space="preserve"> </w:t>
      </w:r>
      <w:r w:rsidR="00C12555">
        <w:rPr>
          <w:lang w:val="en"/>
        </w:rPr>
        <w:tab/>
      </w:r>
      <w:r>
        <w:rPr>
          <w:lang w:val="en"/>
        </w:rPr>
        <w:t xml:space="preserve">3.J.4 states that the final row should be excluded in calculating truth in a round block. I wondered if it should be the 1st row as if you start a touch in rounds, the first change takes you to the first non-rounds touch of the composition; </w:t>
      </w:r>
      <w:proofErr w:type="gramStart"/>
      <w:r>
        <w:rPr>
          <w:lang w:val="en"/>
        </w:rPr>
        <w:t>therefore</w:t>
      </w:r>
      <w:proofErr w:type="gramEnd"/>
      <w:r>
        <w:rPr>
          <w:lang w:val="en"/>
        </w:rPr>
        <w:t xml:space="preserve"> is the initial row really part of the composition? There are probably good reasons, however, why this is not the case which I have not appreciated. </w:t>
      </w:r>
    </w:p>
    <w:p w14:paraId="214872B0" w14:textId="328B769C" w:rsidR="00F90A48" w:rsidRDefault="00F90A48" w:rsidP="00536891">
      <w:pPr>
        <w:pStyle w:val="Heading7"/>
        <w:rPr>
          <w:rFonts w:ascii="Helvetica" w:eastAsia="Times New Roman" w:hAnsi="Helvetica" w:cs="Helvetica"/>
          <w:color w:val="212529"/>
          <w:lang w:val="en"/>
        </w:rPr>
      </w:pPr>
      <w:r w:rsidRPr="00C12555">
        <w:rPr>
          <w:rFonts w:eastAsia="Times New Roman"/>
          <w:i w:val="0"/>
          <w:lang w:val="en"/>
        </w:rPr>
        <w:t xml:space="preserve">A. </w:t>
      </w:r>
      <w:r w:rsidR="00C12555">
        <w:rPr>
          <w:rFonts w:eastAsia="Times New Roman"/>
          <w:i w:val="0"/>
          <w:lang w:val="en"/>
        </w:rPr>
        <w:tab/>
      </w:r>
      <w:r w:rsidRPr="00C12555">
        <w:rPr>
          <w:i w:val="0"/>
          <w:lang w:val="en"/>
        </w:rPr>
        <w:t xml:space="preserve">We had quite a lengthy debate on this point when drafting the framework. The reality is that when determining the truth of a round block, you can exclude either the initial row or the final row (these two rows being the same). We felt that using either/or language throughout the framework would be a little cumbersome, so decided to standardise on including the initial row and excluding the final row. This approach often aligns with the symmetry of what is being rung, and also, in spliced compositions, the atw (all-the-work) property is determined based on a lead starting with the leadhead and finishing with the leadend, rather than one row later (this avoids possible missed rows due to calls). But in practice the other approach will also be useful. E.g. when judging a striking competition, if the rules call for not judging the opening and closing rounds, the judge probably won't know the touch has started until she hears a non-rounds row. </w:t>
      </w:r>
      <w:proofErr w:type="gramStart"/>
      <w:r w:rsidRPr="00C12555">
        <w:rPr>
          <w:i w:val="0"/>
          <w:lang w:val="en"/>
        </w:rPr>
        <w:t>So</w:t>
      </w:r>
      <w:proofErr w:type="gramEnd"/>
      <w:r w:rsidRPr="00C12555">
        <w:rPr>
          <w:i w:val="0"/>
          <w:lang w:val="en"/>
        </w:rPr>
        <w:t xml:space="preserve"> in this scenario, it would make sense to exclude the initial row and include the final row for </w:t>
      </w:r>
      <w:r w:rsidRPr="00C12555">
        <w:rPr>
          <w:i w:val="0"/>
          <w:lang w:val="en"/>
        </w:rPr>
        <w:lastRenderedPageBreak/>
        <w:t xml:space="preserve">judging purposes. </w:t>
      </w:r>
      <w:r w:rsidR="007B3349">
        <w:rPr>
          <w:rFonts w:ascii="Helvetica" w:eastAsia="Times New Roman" w:hAnsi="Helvetica" w:cs="Helvetica"/>
          <w:color w:val="212529"/>
          <w:lang w:val="en"/>
        </w:rPr>
        <w:pict w14:anchorId="5F5236E3">
          <v:rect id="_x0000_i1040" style="width:0;height:0" o:hralign="center" o:hrstd="t" o:hr="t" fillcolor="#a0a0a0" stroked="f"/>
        </w:pict>
      </w:r>
    </w:p>
    <w:p w14:paraId="0374D513" w14:textId="0773790A"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13</w:t>
      </w:r>
      <w:r w:rsidRPr="00C12555">
        <w:rPr>
          <w:rFonts w:eastAsia="Times New Roman"/>
          <w:i w:val="0"/>
          <w:lang w:val="en"/>
        </w:rPr>
        <w:t>.</w:t>
      </w:r>
      <w:r>
        <w:rPr>
          <w:rFonts w:eastAsia="Times New Roman"/>
          <w:lang w:val="en"/>
        </w:rPr>
        <w:t xml:space="preserve"> </w:t>
      </w:r>
      <w:r w:rsidR="00C12555">
        <w:rPr>
          <w:lang w:val="en"/>
        </w:rPr>
        <w:tab/>
      </w:r>
      <w:r>
        <w:rPr>
          <w:lang w:val="en"/>
        </w:rPr>
        <w:t xml:space="preserve">I felt that 3.K.3 was a little ambiguous in the term 'same set of Methods'. I assume this means a </w:t>
      </w:r>
      <w:proofErr w:type="gramStart"/>
      <w:r>
        <w:rPr>
          <w:lang w:val="en"/>
        </w:rPr>
        <w:t>record lengths</w:t>
      </w:r>
      <w:proofErr w:type="gramEnd"/>
      <w:r>
        <w:rPr>
          <w:lang w:val="en"/>
        </w:rPr>
        <w:t xml:space="preserve"> for spliced. I am unclear at what level the set of methods is defined, stage, or stage and method class. </w:t>
      </w:r>
    </w:p>
    <w:p w14:paraId="1EC81378" w14:textId="38ACE07B" w:rsidR="00F90A48" w:rsidRDefault="00F90A48" w:rsidP="00536891">
      <w:pPr>
        <w:pStyle w:val="Heading7"/>
        <w:rPr>
          <w:rFonts w:ascii="Helvetica" w:eastAsia="Times New Roman" w:hAnsi="Helvetica" w:cs="Helvetica"/>
          <w:color w:val="212529"/>
          <w:lang w:val="en"/>
        </w:rPr>
      </w:pPr>
      <w:r w:rsidRPr="00C12555">
        <w:rPr>
          <w:rFonts w:eastAsia="Times New Roman"/>
          <w:i w:val="0"/>
          <w:lang w:val="en"/>
        </w:rPr>
        <w:t xml:space="preserve">A. </w:t>
      </w:r>
      <w:r w:rsidR="00C12555" w:rsidRPr="00C12555">
        <w:rPr>
          <w:rFonts w:eastAsia="Times New Roman"/>
          <w:i w:val="0"/>
          <w:lang w:val="en"/>
        </w:rPr>
        <w:tab/>
      </w:r>
      <w:r w:rsidRPr="00C12555">
        <w:rPr>
          <w:i w:val="0"/>
          <w:lang w:val="en"/>
        </w:rPr>
        <w:t xml:space="preserve">Yes, 'same set of methods' is referring to multi-method performances (which are often, but not always, spliced). A method is always defined at the level of its method title. For example, Cambridge Surprise Minor and Cambridge Surprise Major are not the same method -- they are two different methods that are related (via a method extension process). </w:t>
      </w:r>
      <w:proofErr w:type="gramStart"/>
      <w:r w:rsidRPr="00C12555">
        <w:rPr>
          <w:i w:val="0"/>
          <w:lang w:val="en"/>
        </w:rPr>
        <w:t>Similarly</w:t>
      </w:r>
      <w:proofErr w:type="gramEnd"/>
      <w:r w:rsidRPr="00C12555">
        <w:rPr>
          <w:i w:val="0"/>
          <w:lang w:val="en"/>
        </w:rPr>
        <w:t xml:space="preserve"> Yorkshire Surprise Major and Yorkshire Delight Major are also two different methods -- ones that happen to share the same method name. We've amended 9.B.1 to clarify the above, and have also added that variations can also be used to generate a unique set of methods / variations with which to ring a record length. </w:t>
      </w:r>
      <w:r w:rsidR="007B3349">
        <w:rPr>
          <w:rFonts w:ascii="Helvetica" w:eastAsia="Times New Roman" w:hAnsi="Helvetica" w:cs="Helvetica"/>
          <w:color w:val="212529"/>
          <w:lang w:val="en"/>
        </w:rPr>
        <w:pict w14:anchorId="7010910E">
          <v:rect id="_x0000_i1041" style="width:0;height:0" o:hralign="center" o:hrstd="t" o:hr="t" fillcolor="#a0a0a0" stroked="f"/>
        </w:pict>
      </w:r>
    </w:p>
    <w:p w14:paraId="4268DBDB" w14:textId="33ED091D"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14</w:t>
      </w:r>
      <w:r w:rsidRPr="00C12555">
        <w:rPr>
          <w:rFonts w:eastAsia="Times New Roman"/>
          <w:i w:val="0"/>
          <w:lang w:val="en"/>
        </w:rPr>
        <w:t>.</w:t>
      </w:r>
      <w:r>
        <w:rPr>
          <w:rFonts w:eastAsia="Times New Roman"/>
          <w:lang w:val="en"/>
        </w:rPr>
        <w:t xml:space="preserve"> </w:t>
      </w:r>
      <w:r w:rsidR="00C12555">
        <w:rPr>
          <w:lang w:val="en"/>
        </w:rPr>
        <w:tab/>
      </w:r>
      <w:r>
        <w:rPr>
          <w:lang w:val="en"/>
        </w:rPr>
        <w:t xml:space="preserve">I am not sure if I would have classified a 'Little Path' in 4.A.6. As far as I know it refers only to hunt bells, but that section read on its own would suggest 2nds Place Bell Bristol is a Little Path. I would probably have just used the wording or similar in the relevant sections about Little Methods. </w:t>
      </w:r>
    </w:p>
    <w:p w14:paraId="3354E108" w14:textId="3155AA4D" w:rsidR="00F90A48" w:rsidRDefault="00F90A48" w:rsidP="00C12555">
      <w:pPr>
        <w:pStyle w:val="Heading7"/>
        <w:rPr>
          <w:rFonts w:eastAsia="Times New Roman"/>
          <w:lang w:val="en"/>
        </w:rPr>
      </w:pPr>
      <w:r w:rsidRPr="00C12555">
        <w:rPr>
          <w:rFonts w:eastAsia="Times New Roman"/>
          <w:i w:val="0"/>
          <w:lang w:val="en"/>
        </w:rPr>
        <w:t xml:space="preserve">A. </w:t>
      </w:r>
      <w:r w:rsidR="00C12555">
        <w:rPr>
          <w:rFonts w:eastAsia="Times New Roman"/>
          <w:i w:val="0"/>
          <w:lang w:val="en"/>
        </w:rPr>
        <w:tab/>
      </w:r>
      <w:r w:rsidRPr="00C12555">
        <w:rPr>
          <w:i w:val="0"/>
          <w:lang w:val="en"/>
        </w:rPr>
        <w:t xml:space="preserve">A good point, and one that generated some debate among the framework team. We ended up thinking that a little path doesn't need to be confined to hunt bells, though we agree that's the most common usage. We've now added a paragraph to the further explanation of 4.A.6 clarifying this. </w:t>
      </w:r>
      <w:r w:rsidR="007B3349">
        <w:rPr>
          <w:rFonts w:eastAsia="Times New Roman"/>
          <w:lang w:val="en"/>
        </w:rPr>
        <w:pict w14:anchorId="4699CA2F">
          <v:rect id="_x0000_i1042" style="width:0;height:0" o:hralign="center" o:hrstd="t" o:hr="t" fillcolor="#a0a0a0" stroked="f"/>
        </w:pict>
      </w:r>
    </w:p>
    <w:p w14:paraId="2595F10A" w14:textId="2617B638"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15</w:t>
      </w:r>
      <w:r w:rsidRPr="00C12555">
        <w:rPr>
          <w:rFonts w:eastAsia="Times New Roman"/>
          <w:i w:val="0"/>
          <w:lang w:val="en"/>
        </w:rPr>
        <w:t xml:space="preserve">. </w:t>
      </w:r>
      <w:r w:rsidR="00C12555" w:rsidRPr="00C12555">
        <w:rPr>
          <w:rFonts w:eastAsia="Times New Roman"/>
          <w:i w:val="0"/>
          <w:lang w:val="en"/>
        </w:rPr>
        <w:tab/>
      </w:r>
      <w:r>
        <w:rPr>
          <w:lang w:val="en"/>
        </w:rPr>
        <w:t xml:space="preserve">I note that nowhere is there a definition of 'Method Class' or 'Method Class Descriptor'. Sections 4 and 5 merely describe what they are. I wondered if these terms warranted an explanation somewhere. </w:t>
      </w:r>
    </w:p>
    <w:p w14:paraId="14FEC3F6" w14:textId="45929B34" w:rsidR="00F90A48" w:rsidRDefault="00F90A48" w:rsidP="00C12555">
      <w:pPr>
        <w:pStyle w:val="Heading7"/>
        <w:rPr>
          <w:rFonts w:eastAsia="Times New Roman"/>
          <w:lang w:val="en"/>
        </w:rPr>
      </w:pPr>
      <w:r w:rsidRPr="00C12555">
        <w:rPr>
          <w:rFonts w:eastAsia="Times New Roman"/>
          <w:i w:val="0"/>
          <w:lang w:val="en"/>
        </w:rPr>
        <w:t xml:space="preserve">A. </w:t>
      </w:r>
      <w:r w:rsidR="00C12555" w:rsidRPr="00C12555">
        <w:rPr>
          <w:rFonts w:eastAsia="Times New Roman"/>
          <w:i w:val="0"/>
          <w:lang w:val="en"/>
        </w:rPr>
        <w:tab/>
      </w:r>
      <w:r w:rsidRPr="00C12555">
        <w:rPr>
          <w:i w:val="0"/>
          <w:lang w:val="en"/>
        </w:rPr>
        <w:t xml:space="preserve">Method Class is in fact defined -- see 4.A.1. We didn't think that Method Class Descriptor needed a separate, formal definition because the dictionary definition of Descriptor applies. We therefore went straight to defining how Method Class Desciptors are formed (5.B.1). As a general rule for the framework, we haven't defined terms where the normal dictionary definition of the word suffices. </w:t>
      </w:r>
      <w:r w:rsidR="007B3349">
        <w:rPr>
          <w:rFonts w:eastAsia="Times New Roman"/>
          <w:lang w:val="en"/>
        </w:rPr>
        <w:pict w14:anchorId="14EE4FE8">
          <v:rect id="_x0000_i1043" style="width:0;height:0" o:hralign="center" o:hrstd="t" o:hr="t" fillcolor="#a0a0a0" stroked="f"/>
        </w:pict>
      </w:r>
    </w:p>
    <w:p w14:paraId="002801D8" w14:textId="2ED9EF00"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16</w:t>
      </w:r>
      <w:r w:rsidRPr="00C12555">
        <w:rPr>
          <w:rFonts w:eastAsia="Times New Roman"/>
          <w:i w:val="0"/>
          <w:lang w:val="en"/>
        </w:rPr>
        <w:t>.</w:t>
      </w:r>
      <w:r w:rsidR="00C12555" w:rsidRPr="00C12555">
        <w:rPr>
          <w:rFonts w:eastAsia="Times New Roman"/>
          <w:i w:val="0"/>
          <w:lang w:val="en"/>
        </w:rPr>
        <w:tab/>
      </w:r>
      <w:r>
        <w:rPr>
          <w:lang w:val="en"/>
        </w:rPr>
        <w:t xml:space="preserve">I find it odd that 6.B.1(e) requires that the performance Report includes whether the performance was rung on towerbells or handbells. This fact is not included in the report and the explanatory notes suggest that this is indicated by the way in which items are submitted to Bellboard (other means of submitting performance reports are available). I know this is a linguistic point, but the report does not include this fact. </w:t>
      </w:r>
    </w:p>
    <w:p w14:paraId="13FF5749" w14:textId="37A68A0C" w:rsidR="00F90A48" w:rsidRDefault="00F90A48" w:rsidP="00C12555">
      <w:pPr>
        <w:pStyle w:val="Heading7"/>
        <w:rPr>
          <w:rFonts w:eastAsia="Times New Roman"/>
          <w:lang w:val="en"/>
        </w:rPr>
      </w:pPr>
      <w:r w:rsidRPr="00C12555">
        <w:rPr>
          <w:rFonts w:eastAsia="Times New Roman"/>
          <w:i w:val="0"/>
          <w:lang w:val="en"/>
        </w:rPr>
        <w:t xml:space="preserve">A. </w:t>
      </w:r>
      <w:r w:rsidR="00C12555">
        <w:rPr>
          <w:rFonts w:eastAsia="Times New Roman"/>
          <w:i w:val="0"/>
          <w:lang w:val="en"/>
        </w:rPr>
        <w:tab/>
      </w:r>
      <w:r w:rsidRPr="00C12555">
        <w:rPr>
          <w:i w:val="0"/>
          <w:lang w:val="en"/>
        </w:rPr>
        <w:t xml:space="preserve">We were thinking here of handbell performances where each ringer only rings one bell. While these are rung infrequently, we wanted the framework to be able to accurately describe them if they are rung. BellBoard today has one form for one-bell-per-ringer, and another form for two-bells-per-ringer. A one-bell-per-ringer handbell performance could therefore look like a tower bell performance, so 6.B.1 e) gives a requirement to footnote that such a performance was on handbells. We've now edited 6.B.1 to include this point. The same issue might apply to </w:t>
      </w:r>
      <w:r w:rsidRPr="00C12555">
        <w:rPr>
          <w:i w:val="0"/>
          <w:lang w:val="en"/>
        </w:rPr>
        <w:lastRenderedPageBreak/>
        <w:t xml:space="preserve">a tower bell performance where each ringer rang two bells. But this would likely be posted on BellBoard with the name of each ringer entered twice against two bells, so the report would be clear as to what was rung. </w:t>
      </w:r>
      <w:r w:rsidR="007B3349">
        <w:rPr>
          <w:rFonts w:eastAsia="Times New Roman"/>
          <w:lang w:val="en"/>
        </w:rPr>
        <w:pict w14:anchorId="157C412A">
          <v:rect id="_x0000_i1044" style="width:0;height:0" o:hralign="center" o:hrstd="t" o:hr="t" fillcolor="#a0a0a0" stroked="f"/>
        </w:pict>
      </w:r>
    </w:p>
    <w:p w14:paraId="373F25C1" w14:textId="2C8F5C60"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17</w:t>
      </w:r>
      <w:r w:rsidRPr="00C12555">
        <w:rPr>
          <w:rFonts w:eastAsia="Times New Roman"/>
          <w:i w:val="0"/>
          <w:lang w:val="en"/>
        </w:rPr>
        <w:t xml:space="preserve">. </w:t>
      </w:r>
      <w:r w:rsidR="00C12555" w:rsidRPr="00C12555">
        <w:rPr>
          <w:rFonts w:eastAsia="Times New Roman"/>
          <w:i w:val="0"/>
          <w:lang w:val="en"/>
        </w:rPr>
        <w:tab/>
      </w:r>
      <w:r>
        <w:rPr>
          <w:lang w:val="en"/>
        </w:rPr>
        <w:t xml:space="preserve">I was surprised that the definition of spliced was reserved to the performance section; surely a composition can be described as spliced as well as the performance. It seems to appear too late in the framework in my opinion. </w:t>
      </w:r>
    </w:p>
    <w:p w14:paraId="4664419B" w14:textId="3D94D276" w:rsidR="00F90A48" w:rsidRDefault="00F90A48" w:rsidP="00C12555">
      <w:pPr>
        <w:pStyle w:val="Heading7"/>
        <w:rPr>
          <w:rFonts w:eastAsia="Times New Roman"/>
          <w:lang w:val="en"/>
        </w:rPr>
      </w:pPr>
      <w:r w:rsidRPr="00C12555">
        <w:rPr>
          <w:rFonts w:eastAsia="Times New Roman"/>
          <w:i w:val="0"/>
          <w:lang w:val="en"/>
        </w:rPr>
        <w:t xml:space="preserve">A. </w:t>
      </w:r>
      <w:r w:rsidR="00C12555">
        <w:rPr>
          <w:rFonts w:eastAsia="Times New Roman"/>
          <w:i w:val="0"/>
          <w:lang w:val="en"/>
        </w:rPr>
        <w:tab/>
      </w:r>
      <w:proofErr w:type="gramStart"/>
      <w:r w:rsidRPr="00C12555">
        <w:rPr>
          <w:i w:val="0"/>
          <w:lang w:val="en"/>
        </w:rPr>
        <w:t>Yes</w:t>
      </w:r>
      <w:proofErr w:type="gramEnd"/>
      <w:r w:rsidRPr="00C12555">
        <w:rPr>
          <w:i w:val="0"/>
          <w:lang w:val="en"/>
        </w:rPr>
        <w:t xml:space="preserve"> we agree, and a good point. We've now defined spliced as part of 3.G (Compositions), and then stated that a performance title includes 'spliced' if the performance included ringing a spliced composition. </w:t>
      </w:r>
      <w:r w:rsidR="007B3349">
        <w:rPr>
          <w:rFonts w:eastAsia="Times New Roman"/>
          <w:lang w:val="en"/>
        </w:rPr>
        <w:pict w14:anchorId="5ADC9F7B">
          <v:rect id="_x0000_i1045" style="width:0;height:0" o:hralign="center" o:hrstd="t" o:hr="t" fillcolor="#a0a0a0" stroked="f"/>
        </w:pict>
      </w:r>
    </w:p>
    <w:p w14:paraId="1CECEE37" w14:textId="57245DB0"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18</w:t>
      </w:r>
      <w:r w:rsidRPr="00C12555">
        <w:rPr>
          <w:rFonts w:eastAsia="Times New Roman"/>
          <w:i w:val="0"/>
          <w:lang w:val="en"/>
        </w:rPr>
        <w:t xml:space="preserve">. </w:t>
      </w:r>
      <w:r w:rsidR="00C12555" w:rsidRPr="00C12555">
        <w:rPr>
          <w:rFonts w:eastAsia="Times New Roman"/>
          <w:i w:val="0"/>
          <w:lang w:val="en"/>
        </w:rPr>
        <w:tab/>
      </w:r>
      <w:r>
        <w:rPr>
          <w:lang w:val="en"/>
        </w:rPr>
        <w:t xml:space="preserve">I am not sure I agree with the reporting standards and the examples given. Most QPs of spliced/mixed include the number of methods in the report, thereby taking, in the new definition, the performance title and part of the performance detail. I further note in peal databases (e.g. peals.co.uk) they are listed e.g. Spliced S Major (14). Would it not be better to require the number of methods to be part of the performance title where more than one method is rung? </w:t>
      </w:r>
    </w:p>
    <w:p w14:paraId="414B2488" w14:textId="21A54E80" w:rsidR="00F90A48" w:rsidRDefault="00F90A48" w:rsidP="00C12555">
      <w:pPr>
        <w:pStyle w:val="Heading7"/>
        <w:rPr>
          <w:rFonts w:eastAsia="Times New Roman"/>
          <w:lang w:val="en"/>
        </w:rPr>
      </w:pPr>
      <w:r w:rsidRPr="00C12555">
        <w:rPr>
          <w:rFonts w:eastAsia="Times New Roman"/>
          <w:i w:val="0"/>
          <w:lang w:val="en"/>
        </w:rPr>
        <w:t xml:space="preserve">A. </w:t>
      </w:r>
      <w:r w:rsidR="00C12555" w:rsidRPr="00C12555">
        <w:rPr>
          <w:rFonts w:eastAsia="Times New Roman"/>
          <w:i w:val="0"/>
          <w:lang w:val="en"/>
        </w:rPr>
        <w:tab/>
      </w:r>
      <w:r w:rsidRPr="00C12555">
        <w:rPr>
          <w:i w:val="0"/>
          <w:lang w:val="en"/>
        </w:rPr>
        <w:t xml:space="preserve">Yes agreed -- multi-method performances posted on BellBoard often include the number of methods in the performance title. We've now updated 6.A to cover this, but made it optional as to where the number of methods is put, noting that The Ringing World still includes this in the performance detail. </w:t>
      </w:r>
      <w:r w:rsidR="007B3349">
        <w:rPr>
          <w:rFonts w:eastAsia="Times New Roman"/>
          <w:lang w:val="en"/>
        </w:rPr>
        <w:pict w14:anchorId="5CDF0680">
          <v:rect id="_x0000_i1046" style="width:0;height:0" o:hralign="center" o:hrstd="t" o:hr="t" fillcolor="#a0a0a0" stroked="f"/>
        </w:pict>
      </w:r>
    </w:p>
    <w:p w14:paraId="35F80D23" w14:textId="6CD706B5"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19</w:t>
      </w:r>
      <w:r w:rsidRPr="00C12555">
        <w:rPr>
          <w:rFonts w:eastAsia="Times New Roman"/>
          <w:i w:val="0"/>
          <w:lang w:val="en"/>
        </w:rPr>
        <w:t xml:space="preserve">. </w:t>
      </w:r>
      <w:r w:rsidR="00C12555">
        <w:rPr>
          <w:rFonts w:eastAsia="Times New Roman"/>
          <w:lang w:val="en"/>
        </w:rPr>
        <w:tab/>
      </w:r>
      <w:r>
        <w:rPr>
          <w:lang w:val="en"/>
        </w:rPr>
        <w:t xml:space="preserve">Section 9.2 refers to Variable Cover records; I can find no definition of what variable cover means in the framework, although references are made in various parts of the explanatory material, but do not use this term, apart from in the reporting examples. </w:t>
      </w:r>
    </w:p>
    <w:p w14:paraId="55693D34" w14:textId="12DAF8E7" w:rsidR="00F90A48" w:rsidRDefault="00F90A48" w:rsidP="00C12555">
      <w:pPr>
        <w:pStyle w:val="Heading7"/>
        <w:rPr>
          <w:rFonts w:eastAsia="Times New Roman"/>
          <w:lang w:val="en"/>
        </w:rPr>
      </w:pPr>
      <w:r w:rsidRPr="00C12555">
        <w:rPr>
          <w:rFonts w:eastAsia="Times New Roman"/>
          <w:i w:val="0"/>
          <w:lang w:val="en"/>
        </w:rPr>
        <w:t xml:space="preserve">A. </w:t>
      </w:r>
      <w:r w:rsidR="00C12555" w:rsidRPr="00C12555">
        <w:rPr>
          <w:rFonts w:eastAsia="Times New Roman"/>
          <w:i w:val="0"/>
          <w:lang w:val="en"/>
        </w:rPr>
        <w:tab/>
      </w:r>
      <w:r w:rsidRPr="00C12555">
        <w:rPr>
          <w:i w:val="0"/>
          <w:lang w:val="en"/>
        </w:rPr>
        <w:t>Agreed. We've now added a definition of variable cover as part of 3.H (Cover Bells). Like spliced, variable cover is an attribute of a composition, so we've also now stated that a performance title includes 'variable cover' if the performance included ringing a variable cover composition.</w:t>
      </w:r>
      <w:r w:rsidR="007B3349">
        <w:rPr>
          <w:rFonts w:eastAsia="Times New Roman"/>
          <w:lang w:val="en"/>
        </w:rPr>
        <w:pict w14:anchorId="73094E03">
          <v:rect id="_x0000_i1047" style="width:0;height:0" o:hralign="center" o:hrstd="t" o:hr="t" fillcolor="#a0a0a0" stroked="f"/>
        </w:pict>
      </w:r>
    </w:p>
    <w:p w14:paraId="70E66974" w14:textId="5B1E76D8"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20</w:t>
      </w:r>
      <w:r w:rsidRPr="00C12555">
        <w:rPr>
          <w:rFonts w:eastAsia="Times New Roman"/>
          <w:i w:val="0"/>
          <w:lang w:val="en"/>
        </w:rPr>
        <w:t xml:space="preserve">. </w:t>
      </w:r>
      <w:r w:rsidR="00C12555" w:rsidRPr="00C12555">
        <w:rPr>
          <w:rFonts w:eastAsia="Times New Roman"/>
          <w:i w:val="0"/>
          <w:lang w:val="en"/>
        </w:rPr>
        <w:tab/>
      </w:r>
      <w:r>
        <w:rPr>
          <w:lang w:val="en"/>
        </w:rPr>
        <w:t xml:space="preserve">Although the meaning is clear at all times in your text, I feel that there is a potential for misunderstanding in the use of the word 'extent'. It is commonly used to mean (eg on 5) 'all 120 possible changes rung consecutively'. Thus 'call two extents of Grandsire Doubles' would widely be interpreted to mean calling a 120 then another 120 immediately following, while a 240 that has each row once at hand and once at back would more often be called a 'double-extent'. But in your usage this 240 could be called 'two extents' as each change occurs twice, but the two extents are intertwined. You seem to anticipate this possible confusion by adding the clarifying remark 'The location of individual Rows within a Block of Rows does not have any bearing on truth.' Good - but I feel there is still a need to point out these two different possible interpretations of the word 'extent' - or maybe have two different words??? Not sure what the solution is. </w:t>
      </w:r>
    </w:p>
    <w:p w14:paraId="0F5969EE" w14:textId="0FDDD580" w:rsidR="00F90A48" w:rsidRDefault="00F90A48" w:rsidP="00C12555">
      <w:pPr>
        <w:pStyle w:val="Heading7"/>
        <w:rPr>
          <w:rFonts w:eastAsia="Times New Roman"/>
          <w:lang w:val="en"/>
        </w:rPr>
      </w:pPr>
      <w:r w:rsidRPr="00C12555">
        <w:rPr>
          <w:rFonts w:eastAsia="Times New Roman"/>
          <w:i w:val="0"/>
          <w:lang w:val="en"/>
        </w:rPr>
        <w:t xml:space="preserve">A. </w:t>
      </w:r>
      <w:r w:rsidR="00C12555" w:rsidRPr="00C12555">
        <w:rPr>
          <w:rFonts w:eastAsia="Times New Roman"/>
          <w:i w:val="0"/>
          <w:lang w:val="en"/>
        </w:rPr>
        <w:tab/>
      </w:r>
      <w:r w:rsidRPr="00C12555">
        <w:rPr>
          <w:i w:val="0"/>
          <w:lang w:val="en"/>
        </w:rPr>
        <w:t xml:space="preserve">We agree ringing hasn't evolved clear terminology to differentiate between a round block comprising two extents (where the rows can appear in any order), and two individual extents rung consecutively. Where terminology like this hasn't evolved, it usually means that either the </w:t>
      </w:r>
      <w:r w:rsidRPr="00C12555">
        <w:rPr>
          <w:i w:val="0"/>
          <w:lang w:val="en"/>
        </w:rPr>
        <w:lastRenderedPageBreak/>
        <w:t xml:space="preserve">distinction often isn't important, or the distinction can be made using ordinary dictionary words (such as 'two individual extents rung consecutively' as above.) We've now updated 3.J.1 to point out the possibly ambiguity, and noted that care should be taken with communication where this distinction is important. </w:t>
      </w:r>
      <w:r w:rsidR="007B3349">
        <w:rPr>
          <w:rFonts w:eastAsia="Times New Roman"/>
          <w:lang w:val="en"/>
        </w:rPr>
        <w:pict w14:anchorId="4702D069">
          <v:rect id="_x0000_i1048" style="width:0;height:0" o:hralign="center" o:hrstd="t" o:hr="t" fillcolor="#a0a0a0" stroked="f"/>
        </w:pict>
      </w:r>
    </w:p>
    <w:p w14:paraId="5850E05D" w14:textId="7CD7D12C"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21</w:t>
      </w:r>
      <w:r w:rsidRPr="00C12555">
        <w:rPr>
          <w:rFonts w:eastAsia="Times New Roman"/>
          <w:i w:val="0"/>
          <w:lang w:val="en"/>
        </w:rPr>
        <w:t>.</w:t>
      </w:r>
      <w:r w:rsidR="00C12555">
        <w:rPr>
          <w:rFonts w:eastAsia="Times New Roman"/>
          <w:lang w:val="en"/>
        </w:rPr>
        <w:tab/>
      </w:r>
      <w:r>
        <w:rPr>
          <w:lang w:val="en"/>
        </w:rPr>
        <w:t xml:space="preserve">The blocks were introduced early, but the counting of rows / changes gets a bit confusing especially without round blocks. </w:t>
      </w:r>
    </w:p>
    <w:p w14:paraId="31BC3E61" w14:textId="0FC56B05" w:rsidR="00F90A48" w:rsidRPr="00C12555" w:rsidRDefault="00F90A48" w:rsidP="00C12555">
      <w:pPr>
        <w:pStyle w:val="Heading7"/>
        <w:rPr>
          <w:rFonts w:eastAsia="Times New Roman"/>
          <w:i w:val="0"/>
          <w:lang w:val="en"/>
        </w:rPr>
      </w:pPr>
      <w:r w:rsidRPr="00C12555">
        <w:rPr>
          <w:rFonts w:eastAsia="Times New Roman"/>
          <w:i w:val="0"/>
          <w:lang w:val="en"/>
        </w:rPr>
        <w:t xml:space="preserve">A. </w:t>
      </w:r>
      <w:r w:rsidR="00C12555" w:rsidRPr="00C12555">
        <w:rPr>
          <w:rFonts w:eastAsia="Times New Roman"/>
          <w:i w:val="0"/>
          <w:lang w:val="en"/>
        </w:rPr>
        <w:tab/>
      </w:r>
      <w:r w:rsidRPr="00C12555">
        <w:rPr>
          <w:i w:val="0"/>
          <w:lang w:val="en"/>
        </w:rPr>
        <w:t xml:space="preserve">Yes, blocks are introduced early (3.D) but this is deliberate. We tried many different ways of organising the information to minimise the number of forward references needed, and give the most intuitive groupings of terms, and we found that introducing blocks before methods, calls, compositions and cover bells gave the best results. </w:t>
      </w:r>
    </w:p>
    <w:p w14:paraId="4DDCEF36" w14:textId="2F284F46" w:rsidR="00F90A48" w:rsidRDefault="00F90A48" w:rsidP="00536891">
      <w:pPr>
        <w:pStyle w:val="Heading7"/>
        <w:ind w:firstLine="0"/>
        <w:rPr>
          <w:rFonts w:eastAsia="Times New Roman"/>
          <w:lang w:val="en"/>
        </w:rPr>
      </w:pPr>
      <w:r w:rsidRPr="00C12555">
        <w:rPr>
          <w:i w:val="0"/>
          <w:lang w:val="en"/>
        </w:rPr>
        <w:t xml:space="preserve">The count of changes is the same regardless of whether the block is round or not. But when determining truth (which is a function of rows), the final row of a non-round block is included in the test, whereas for a round block it's excluded. </w:t>
      </w:r>
      <w:r w:rsidR="007B3349">
        <w:rPr>
          <w:rFonts w:eastAsia="Times New Roman"/>
          <w:lang w:val="en"/>
        </w:rPr>
        <w:pict w14:anchorId="520227C8">
          <v:rect id="_x0000_i1049" style="width:0;height:0" o:hralign="center" o:hrstd="t" o:hr="t" fillcolor="#a0a0a0" stroked="f"/>
        </w:pict>
      </w:r>
    </w:p>
    <w:p w14:paraId="58866336" w14:textId="5F3E208C"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22</w:t>
      </w:r>
      <w:r w:rsidRPr="00C12555">
        <w:rPr>
          <w:rFonts w:eastAsia="Times New Roman"/>
          <w:i w:val="0"/>
          <w:lang w:val="en"/>
        </w:rPr>
        <w:t xml:space="preserve">. </w:t>
      </w:r>
      <w:r w:rsidR="00C12555" w:rsidRPr="00C12555">
        <w:rPr>
          <w:rFonts w:eastAsia="Times New Roman"/>
          <w:i w:val="0"/>
          <w:lang w:val="en"/>
        </w:rPr>
        <w:tab/>
      </w:r>
      <w:r>
        <w:rPr>
          <w:lang w:val="en"/>
        </w:rPr>
        <w:t xml:space="preserve">Truth also appears in 2.B.6 then with accepted truth. Truth to me really means no row repeated. Complete means every possible row at least once. We then later allow repeats to get touches longer than the extent, and adjust truth accordingly. </w:t>
      </w:r>
    </w:p>
    <w:p w14:paraId="369903A8" w14:textId="01464620" w:rsidR="00F90A48" w:rsidRPr="00C12555" w:rsidRDefault="00F90A48" w:rsidP="00C12555">
      <w:pPr>
        <w:pStyle w:val="Heading7"/>
        <w:rPr>
          <w:rFonts w:eastAsia="Times New Roman"/>
          <w:i w:val="0"/>
          <w:lang w:val="en"/>
        </w:rPr>
      </w:pPr>
      <w:r w:rsidRPr="00C12555">
        <w:rPr>
          <w:rFonts w:eastAsia="Times New Roman"/>
          <w:i w:val="0"/>
          <w:lang w:val="en"/>
        </w:rPr>
        <w:t xml:space="preserve">A. </w:t>
      </w:r>
      <w:r w:rsidR="00C12555" w:rsidRPr="00C12555">
        <w:rPr>
          <w:rFonts w:eastAsia="Times New Roman"/>
          <w:i w:val="0"/>
          <w:lang w:val="en"/>
        </w:rPr>
        <w:tab/>
      </w:r>
      <w:r w:rsidRPr="00C12555">
        <w:rPr>
          <w:i w:val="0"/>
          <w:lang w:val="en"/>
        </w:rPr>
        <w:t xml:space="preserve">We're now reordered the framework so that the references to truth and accepted truth that were in 2.B.6 are now in Appendix E (Framework Development). This gives a better ordering of the information. </w:t>
      </w:r>
    </w:p>
    <w:p w14:paraId="2DA4980D" w14:textId="410A24AC" w:rsidR="00F90A48" w:rsidRDefault="00F90A48" w:rsidP="00536891">
      <w:pPr>
        <w:pStyle w:val="Heading7"/>
        <w:ind w:firstLine="0"/>
        <w:rPr>
          <w:rFonts w:eastAsia="Times New Roman"/>
          <w:lang w:val="en"/>
        </w:rPr>
      </w:pPr>
      <w:r w:rsidRPr="00C12555">
        <w:rPr>
          <w:i w:val="0"/>
          <w:lang w:val="en"/>
        </w:rPr>
        <w:t>There can be many different ways to apply truth (e.g. in a 240 of Doubles, each row appearing once at handstroke and once at backstroke might be considered '</w:t>
      </w:r>
      <w:proofErr w:type="gramStart"/>
      <w:r w:rsidRPr="00C12555">
        <w:rPr>
          <w:i w:val="0"/>
          <w:lang w:val="en"/>
        </w:rPr>
        <w:t>more true</w:t>
      </w:r>
      <w:proofErr w:type="gramEnd"/>
      <w:r w:rsidRPr="00C12555">
        <w:rPr>
          <w:i w:val="0"/>
          <w:lang w:val="en"/>
        </w:rPr>
        <w:t xml:space="preserve">' than a 240 where each row simply appears twice). In the interests of simplicity, we felt it would be valuable to have a single definition of truth that applies to all stages and all lengths, hence the definition used in 3.J.4. While 'complete' is a reasonably-well-known term for describing a block that contains each possible row at least once, we found we didn't need 'complete' to define any other term or requirement in the framework, so in the interests of simplicity, we didn't include 'complete' as a defined term. </w:t>
      </w:r>
      <w:r w:rsidR="007B3349">
        <w:rPr>
          <w:rFonts w:eastAsia="Times New Roman"/>
          <w:lang w:val="en"/>
        </w:rPr>
        <w:pict w14:anchorId="37BD031E">
          <v:rect id="_x0000_i1050" style="width:0;height:0" o:hralign="center" o:hrstd="t" o:hr="t" fillcolor="#a0a0a0" stroked="f"/>
        </w:pict>
      </w:r>
    </w:p>
    <w:p w14:paraId="1127F45D" w14:textId="17D321DD" w:rsidR="00F90A48" w:rsidRPr="0095578D" w:rsidRDefault="00F90A48" w:rsidP="00C12555">
      <w:pPr>
        <w:pStyle w:val="Heading7"/>
        <w:rPr>
          <w:rFonts w:eastAsia="Times New Roman"/>
          <w:lang w:val="en"/>
        </w:rPr>
      </w:pPr>
      <w:r w:rsidRPr="00C12555">
        <w:rPr>
          <w:rFonts w:eastAsia="Times New Roman"/>
          <w:i w:val="0"/>
          <w:lang w:val="en"/>
        </w:rPr>
        <w:t>Q</w:t>
      </w:r>
      <w:r w:rsidR="00C12555" w:rsidRPr="00C12555">
        <w:rPr>
          <w:rFonts w:eastAsia="Times New Roman"/>
          <w:i w:val="0"/>
          <w:lang w:val="en"/>
        </w:rPr>
        <w:t>23</w:t>
      </w:r>
      <w:r w:rsidRPr="00C12555">
        <w:rPr>
          <w:rFonts w:eastAsia="Times New Roman"/>
          <w:i w:val="0"/>
          <w:lang w:val="en"/>
        </w:rPr>
        <w:t xml:space="preserve">. </w:t>
      </w:r>
      <w:r w:rsidR="00C12555" w:rsidRPr="00C12555">
        <w:rPr>
          <w:rFonts w:eastAsia="Times New Roman"/>
          <w:i w:val="0"/>
          <w:lang w:val="en"/>
        </w:rPr>
        <w:tab/>
      </w:r>
      <w:r>
        <w:rPr>
          <w:lang w:val="en"/>
        </w:rPr>
        <w:t xml:space="preserve">3.D.1. 'Block: A sequence of Changes, all with the same Stage, and the Rows produced by applying these Changes, starting from an initial Row.' </w:t>
      </w:r>
      <w:proofErr w:type="gramStart"/>
      <w:r>
        <w:rPr>
          <w:lang w:val="en"/>
        </w:rPr>
        <w:t>So</w:t>
      </w:r>
      <w:proofErr w:type="gramEnd"/>
      <w:r>
        <w:rPr>
          <w:lang w:val="en"/>
        </w:rPr>
        <w:t xml:space="preserve"> it is both the changes and the rows? </w:t>
      </w:r>
    </w:p>
    <w:p w14:paraId="6AF18D16" w14:textId="3B914D7A" w:rsidR="00F90A48" w:rsidRDefault="00F90A48" w:rsidP="00C12555">
      <w:pPr>
        <w:pStyle w:val="Heading7"/>
        <w:rPr>
          <w:rFonts w:eastAsia="Times New Roman"/>
          <w:lang w:val="en"/>
        </w:rPr>
      </w:pPr>
      <w:r w:rsidRPr="00C12555">
        <w:rPr>
          <w:rFonts w:eastAsia="Times New Roman"/>
          <w:i w:val="0"/>
          <w:lang w:val="en"/>
        </w:rPr>
        <w:t xml:space="preserve">A. </w:t>
      </w:r>
      <w:r w:rsidR="00C12555" w:rsidRPr="00C12555">
        <w:rPr>
          <w:rFonts w:eastAsia="Times New Roman"/>
          <w:i w:val="0"/>
          <w:lang w:val="en"/>
        </w:rPr>
        <w:tab/>
      </w:r>
      <w:r w:rsidRPr="00C12555">
        <w:rPr>
          <w:i w:val="0"/>
          <w:lang w:val="en"/>
        </w:rPr>
        <w:t>Yes, both the changes and the rows. A block results from applying a given sequence of changes to an in</w:t>
      </w:r>
      <w:r w:rsidR="00536891">
        <w:rPr>
          <w:i w:val="0"/>
          <w:lang w:val="en"/>
        </w:rPr>
        <w:t>i</w:t>
      </w:r>
      <w:r w:rsidRPr="00C12555">
        <w:rPr>
          <w:i w:val="0"/>
          <w:lang w:val="en"/>
        </w:rPr>
        <w:t xml:space="preserve">tial row. While in practice, most ringing uses rounds as the initial row, a different block could be obtained from the same sequence of changes by using a different initial row. The two blocks' changes would be the same, but their rows would be different. </w:t>
      </w:r>
      <w:r w:rsidR="007B3349">
        <w:rPr>
          <w:rFonts w:eastAsia="Times New Roman"/>
          <w:lang w:val="en"/>
        </w:rPr>
        <w:pict w14:anchorId="692D591B">
          <v:rect id="_x0000_i1051" style="width:0;height:0" o:hralign="center" o:hrstd="t" o:hr="t" fillcolor="#a0a0a0" stroked="f"/>
        </w:pict>
      </w:r>
    </w:p>
    <w:p w14:paraId="244EA6CC" w14:textId="2BE21229" w:rsidR="00F90A48" w:rsidRPr="0095578D" w:rsidRDefault="00F90A48" w:rsidP="00C12555">
      <w:pPr>
        <w:pStyle w:val="Heading7"/>
        <w:rPr>
          <w:rFonts w:eastAsia="Times New Roman"/>
          <w:lang w:val="en"/>
        </w:rPr>
      </w:pPr>
      <w:r w:rsidRPr="00DE4C90">
        <w:rPr>
          <w:rFonts w:eastAsia="Times New Roman"/>
          <w:i w:val="0"/>
          <w:lang w:val="en"/>
        </w:rPr>
        <w:t>Q</w:t>
      </w:r>
      <w:r w:rsidR="00DE4C90" w:rsidRPr="00DE4C90">
        <w:rPr>
          <w:rFonts w:eastAsia="Times New Roman"/>
          <w:i w:val="0"/>
          <w:lang w:val="en"/>
        </w:rPr>
        <w:t>24</w:t>
      </w:r>
      <w:r w:rsidRPr="00DE4C90">
        <w:rPr>
          <w:rFonts w:eastAsia="Times New Roman"/>
          <w:i w:val="0"/>
          <w:lang w:val="en"/>
        </w:rPr>
        <w:t>.</w:t>
      </w:r>
      <w:r w:rsidR="00DE4C90" w:rsidRPr="00DE4C90">
        <w:rPr>
          <w:rFonts w:eastAsia="Times New Roman"/>
          <w:i w:val="0"/>
          <w:lang w:val="en"/>
        </w:rPr>
        <w:tab/>
      </w:r>
      <w:r>
        <w:rPr>
          <w:lang w:val="en"/>
        </w:rPr>
        <w:t xml:space="preserve">I do not understand the intention of 5.D.5. </w:t>
      </w:r>
    </w:p>
    <w:p w14:paraId="7861AD35" w14:textId="13C6E586" w:rsidR="00F90A48" w:rsidRPr="00DE4C90" w:rsidRDefault="00F90A48" w:rsidP="00C12555">
      <w:pPr>
        <w:pStyle w:val="Heading7"/>
        <w:rPr>
          <w:rFonts w:eastAsia="Times New Roman"/>
          <w:i w:val="0"/>
          <w:lang w:val="en"/>
        </w:rPr>
      </w:pPr>
      <w:r w:rsidRPr="00DE4C90">
        <w:rPr>
          <w:rFonts w:eastAsia="Times New Roman"/>
          <w:i w:val="0"/>
          <w:lang w:val="en"/>
        </w:rPr>
        <w:t xml:space="preserve">A. </w:t>
      </w:r>
      <w:r w:rsidR="00DE4C90" w:rsidRPr="00DE4C90">
        <w:rPr>
          <w:rFonts w:eastAsia="Times New Roman"/>
          <w:i w:val="0"/>
          <w:lang w:val="en"/>
        </w:rPr>
        <w:tab/>
      </w:r>
      <w:proofErr w:type="gramStart"/>
      <w:r w:rsidRPr="00DE4C90">
        <w:rPr>
          <w:i w:val="0"/>
          <w:lang w:val="en"/>
        </w:rPr>
        <w:t>5.D.</w:t>
      </w:r>
      <w:proofErr w:type="gramEnd"/>
      <w:r w:rsidRPr="00DE4C90">
        <w:rPr>
          <w:i w:val="0"/>
          <w:lang w:val="en"/>
        </w:rPr>
        <w:t xml:space="preserve">5 says 'Variations are incorporated into Compositions, including Spliced and Variable Cover Compositions, in the same way as Methods.' </w:t>
      </w:r>
    </w:p>
    <w:p w14:paraId="563EC6EF" w14:textId="77777777" w:rsidR="00F90A48" w:rsidRPr="00DE4C90" w:rsidRDefault="00F90A48" w:rsidP="00DE4C90">
      <w:pPr>
        <w:pStyle w:val="Heading7"/>
        <w:ind w:firstLine="0"/>
        <w:rPr>
          <w:i w:val="0"/>
          <w:lang w:val="en"/>
        </w:rPr>
      </w:pPr>
      <w:r w:rsidRPr="00DE4C90">
        <w:rPr>
          <w:i w:val="0"/>
          <w:lang w:val="en"/>
        </w:rPr>
        <w:t xml:space="preserve">3.G.1 defines composition in terms of method(s). To be fully precise, we ought to define composition in terms of both methods and variations. But because it would be cumbersome to </w:t>
      </w:r>
      <w:r w:rsidRPr="00DE4C90">
        <w:rPr>
          <w:i w:val="0"/>
          <w:lang w:val="en"/>
        </w:rPr>
        <w:lastRenderedPageBreak/>
        <w:t xml:space="preserve">use 'methods / variations' or similar in multiple places in the framework, we just used 'methods', and 5.D.5 then serves to expand the other references to also include variations. </w:t>
      </w:r>
    </w:p>
    <w:p w14:paraId="7FF772DF" w14:textId="67A39B66" w:rsidR="00F90A48" w:rsidRDefault="00F90A48" w:rsidP="00536891">
      <w:pPr>
        <w:pStyle w:val="Heading7"/>
        <w:ind w:firstLine="0"/>
        <w:rPr>
          <w:rFonts w:eastAsia="Times New Roman"/>
          <w:lang w:val="en"/>
        </w:rPr>
      </w:pPr>
      <w:r w:rsidRPr="00DE4C90">
        <w:rPr>
          <w:i w:val="0"/>
          <w:lang w:val="en"/>
        </w:rPr>
        <w:t xml:space="preserve">Note that a variation isn't a composition -- it's the use of a method with certain, defined call(s). You still need a composition to specify how to use this method and its defined call(s). </w:t>
      </w:r>
      <w:r w:rsidR="007B3349">
        <w:rPr>
          <w:rFonts w:eastAsia="Times New Roman"/>
          <w:lang w:val="en"/>
        </w:rPr>
        <w:pict w14:anchorId="0BC05E64">
          <v:rect id="_x0000_i1052" style="width:0;height:0" o:hralign="center" o:hrstd="t" o:hr="t" fillcolor="#a0a0a0" stroked="f"/>
        </w:pict>
      </w:r>
    </w:p>
    <w:p w14:paraId="57EDE696" w14:textId="447DA21C" w:rsidR="00F90A48" w:rsidRPr="0095578D" w:rsidRDefault="00F90A48" w:rsidP="00C12555">
      <w:pPr>
        <w:pStyle w:val="Heading7"/>
        <w:rPr>
          <w:rFonts w:eastAsia="Times New Roman"/>
          <w:lang w:val="en"/>
        </w:rPr>
      </w:pPr>
      <w:r w:rsidRPr="00DE4C90">
        <w:rPr>
          <w:rFonts w:eastAsia="Times New Roman"/>
          <w:i w:val="0"/>
          <w:lang w:val="en"/>
        </w:rPr>
        <w:t>Q</w:t>
      </w:r>
      <w:r w:rsidR="00DE4C90" w:rsidRPr="00DE4C90">
        <w:rPr>
          <w:rFonts w:eastAsia="Times New Roman"/>
          <w:i w:val="0"/>
          <w:lang w:val="en"/>
        </w:rPr>
        <w:t>25</w:t>
      </w:r>
      <w:r w:rsidRPr="00DE4C90">
        <w:rPr>
          <w:rFonts w:eastAsia="Times New Roman"/>
          <w:i w:val="0"/>
          <w:lang w:val="en"/>
        </w:rPr>
        <w:t xml:space="preserve">. </w:t>
      </w:r>
      <w:r w:rsidR="00DE4C90" w:rsidRPr="00DE4C90">
        <w:rPr>
          <w:rFonts w:eastAsia="Times New Roman"/>
          <w:i w:val="0"/>
          <w:lang w:val="en"/>
        </w:rPr>
        <w:tab/>
      </w:r>
      <w:r>
        <w:rPr>
          <w:lang w:val="en"/>
        </w:rPr>
        <w:t xml:space="preserve">2.C.2: What is length - is it changes or different rows? Currently changes as we start and end in rounds. But if rows - would ringing 5000 rows of major from pull-off and not finishing in rounds be a peal length? Probably not as defined as changes later. </w:t>
      </w:r>
    </w:p>
    <w:p w14:paraId="007C74D3" w14:textId="3B98F51A" w:rsidR="00F90A48" w:rsidRDefault="00F90A48" w:rsidP="00C12555">
      <w:pPr>
        <w:pStyle w:val="Heading7"/>
        <w:rPr>
          <w:rFonts w:eastAsia="Times New Roman"/>
          <w:lang w:val="en"/>
        </w:rPr>
      </w:pPr>
      <w:r w:rsidRPr="00DE4C90">
        <w:rPr>
          <w:rFonts w:eastAsia="Times New Roman"/>
          <w:i w:val="0"/>
          <w:lang w:val="en"/>
        </w:rPr>
        <w:t xml:space="preserve">A. </w:t>
      </w:r>
      <w:r w:rsidR="00DE4C90" w:rsidRPr="00DE4C90">
        <w:rPr>
          <w:rFonts w:eastAsia="Times New Roman"/>
          <w:i w:val="0"/>
          <w:lang w:val="en"/>
        </w:rPr>
        <w:tab/>
      </w:r>
      <w:r w:rsidRPr="00DE4C90">
        <w:rPr>
          <w:i w:val="0"/>
          <w:lang w:val="en"/>
        </w:rPr>
        <w:t>(Note that the former section 2 has now been moved to become part of Appendix E.)</w:t>
      </w:r>
      <w:r w:rsidRPr="00DE4C90">
        <w:rPr>
          <w:i w:val="0"/>
          <w:lang w:val="en"/>
        </w:rPr>
        <w:br/>
        <w:t xml:space="preserve">Yes, 5000 rows rung in total (from pull-off to stand) could only ever be a maximum of 4999 changes (and less if there are opening or closing rounds), so not a peal length. Length is always the number of changes, not the number of rows (see 3.I.2), and the number of changes is not affected by whether or not the rows are a round block. </w:t>
      </w:r>
      <w:r w:rsidR="007B3349">
        <w:rPr>
          <w:rFonts w:eastAsia="Times New Roman"/>
          <w:lang w:val="en"/>
        </w:rPr>
        <w:pict w14:anchorId="6DF1E649">
          <v:rect id="_x0000_i1053" style="width:0;height:0" o:hralign="center" o:hrstd="t" o:hr="t" fillcolor="#a0a0a0" stroked="f"/>
        </w:pict>
      </w:r>
    </w:p>
    <w:p w14:paraId="77B0D827" w14:textId="57B471CA" w:rsidR="00F90A48" w:rsidRPr="0095578D" w:rsidRDefault="00F90A48" w:rsidP="00C12555">
      <w:pPr>
        <w:pStyle w:val="Heading7"/>
        <w:rPr>
          <w:rFonts w:eastAsia="Times New Roman"/>
          <w:lang w:val="en"/>
        </w:rPr>
      </w:pPr>
      <w:r w:rsidRPr="00DE4C90">
        <w:rPr>
          <w:rFonts w:eastAsia="Times New Roman"/>
          <w:i w:val="0"/>
          <w:lang w:val="en"/>
        </w:rPr>
        <w:t>Q</w:t>
      </w:r>
      <w:r w:rsidR="00DE4C90" w:rsidRPr="00DE4C90">
        <w:rPr>
          <w:rFonts w:eastAsia="Times New Roman"/>
          <w:i w:val="0"/>
          <w:lang w:val="en"/>
        </w:rPr>
        <w:t>26</w:t>
      </w:r>
      <w:r w:rsidRPr="00DE4C90">
        <w:rPr>
          <w:rFonts w:eastAsia="Times New Roman"/>
          <w:i w:val="0"/>
          <w:lang w:val="en"/>
        </w:rPr>
        <w:t>.</w:t>
      </w:r>
      <w:r w:rsidR="00DE4C90" w:rsidRPr="00DE4C90">
        <w:rPr>
          <w:rFonts w:eastAsia="Times New Roman"/>
          <w:i w:val="0"/>
          <w:lang w:val="en"/>
        </w:rPr>
        <w:tab/>
      </w:r>
      <w:r>
        <w:rPr>
          <w:lang w:val="en"/>
        </w:rPr>
        <w:t xml:space="preserve">3.A.1. Mention exclude 'nonuples' even though it is in some dictionaries. </w:t>
      </w:r>
    </w:p>
    <w:p w14:paraId="6BF3B9AC" w14:textId="7AD6FC84" w:rsidR="00F90A48" w:rsidRDefault="00F90A48" w:rsidP="00C12555">
      <w:pPr>
        <w:pStyle w:val="Heading7"/>
        <w:rPr>
          <w:rFonts w:eastAsia="Times New Roman"/>
          <w:lang w:val="en"/>
        </w:rPr>
      </w:pPr>
      <w:r w:rsidRPr="0005260B">
        <w:rPr>
          <w:rFonts w:eastAsia="Times New Roman"/>
          <w:i w:val="0"/>
          <w:lang w:val="en"/>
        </w:rPr>
        <w:t xml:space="preserve">A. </w:t>
      </w:r>
      <w:r w:rsidR="0005260B" w:rsidRPr="0005260B">
        <w:rPr>
          <w:rFonts w:eastAsia="Times New Roman"/>
          <w:i w:val="0"/>
          <w:lang w:val="en"/>
        </w:rPr>
        <w:tab/>
      </w:r>
      <w:r w:rsidRPr="0005260B">
        <w:rPr>
          <w:i w:val="0"/>
          <w:lang w:val="en"/>
        </w:rPr>
        <w:t xml:space="preserve">We retained Octuples (stage 17) primarily because a peal of Octuples has been rung (this is the highest odd-stage peal rung to date). We didn't think nonuples was in the ringers' lexicon to the extent its absence needed to be explained, especially since even stages switch to English numbering starting at stage 14. </w:t>
      </w:r>
      <w:r w:rsidR="007B3349">
        <w:rPr>
          <w:rFonts w:eastAsia="Times New Roman"/>
          <w:lang w:val="en"/>
        </w:rPr>
        <w:pict w14:anchorId="741C750E">
          <v:rect id="_x0000_i1054" style="width:0;height:0" o:hralign="center" o:hrstd="t" o:hr="t" fillcolor="#a0a0a0" stroked="f"/>
        </w:pict>
      </w:r>
    </w:p>
    <w:p w14:paraId="769CDAF9" w14:textId="543E7BFD" w:rsidR="00F90A48" w:rsidRPr="0095578D" w:rsidRDefault="00F90A48" w:rsidP="00C12555">
      <w:pPr>
        <w:pStyle w:val="Heading7"/>
        <w:rPr>
          <w:rFonts w:eastAsia="Times New Roman"/>
          <w:lang w:val="en"/>
        </w:rPr>
      </w:pPr>
      <w:r w:rsidRPr="0005260B">
        <w:rPr>
          <w:rFonts w:eastAsia="Times New Roman"/>
          <w:i w:val="0"/>
          <w:lang w:val="en"/>
        </w:rPr>
        <w:t>Q</w:t>
      </w:r>
      <w:r w:rsidR="0005260B" w:rsidRPr="0005260B">
        <w:rPr>
          <w:rFonts w:eastAsia="Times New Roman"/>
          <w:i w:val="0"/>
          <w:lang w:val="en"/>
        </w:rPr>
        <w:t>27</w:t>
      </w:r>
      <w:r w:rsidRPr="0005260B">
        <w:rPr>
          <w:rFonts w:eastAsia="Times New Roman"/>
          <w:i w:val="0"/>
          <w:lang w:val="en"/>
        </w:rPr>
        <w:t>.</w:t>
      </w:r>
      <w:r w:rsidR="0005260B" w:rsidRPr="0005260B">
        <w:rPr>
          <w:rFonts w:eastAsia="Times New Roman"/>
          <w:i w:val="0"/>
          <w:lang w:val="en"/>
        </w:rPr>
        <w:tab/>
      </w:r>
      <w:r>
        <w:rPr>
          <w:lang w:val="en"/>
        </w:rPr>
        <w:t>'</w:t>
      </w:r>
      <w:proofErr w:type="gramStart"/>
      <w:r>
        <w:rPr>
          <w:lang w:val="en"/>
        </w:rPr>
        <w:t>3.B.</w:t>
      </w:r>
      <w:proofErr w:type="gramEnd"/>
      <w:r>
        <w:rPr>
          <w:lang w:val="en"/>
        </w:rPr>
        <w:t xml:space="preserve">1 A sequence of numbered bells in which no bell appears more than once.' I don't like that as it allows bells to be omitted. Something like this would be better: A sequence of numbered bells in which each bell appears exactly once. </w:t>
      </w:r>
    </w:p>
    <w:p w14:paraId="05F3BB57" w14:textId="6A6AB631" w:rsidR="00F90A48" w:rsidRDefault="00F90A48" w:rsidP="00C12555">
      <w:pPr>
        <w:pStyle w:val="Heading7"/>
        <w:rPr>
          <w:rFonts w:eastAsia="Times New Roman"/>
          <w:lang w:val="en"/>
        </w:rPr>
      </w:pPr>
      <w:r w:rsidRPr="0005260B">
        <w:rPr>
          <w:rFonts w:eastAsia="Times New Roman"/>
          <w:i w:val="0"/>
          <w:lang w:val="en"/>
        </w:rPr>
        <w:t xml:space="preserve">A. </w:t>
      </w:r>
      <w:r w:rsidR="0005260B" w:rsidRPr="0005260B">
        <w:rPr>
          <w:rFonts w:eastAsia="Times New Roman"/>
          <w:i w:val="0"/>
          <w:lang w:val="en"/>
        </w:rPr>
        <w:tab/>
      </w:r>
      <w:r w:rsidRPr="0005260B">
        <w:rPr>
          <w:i w:val="0"/>
          <w:lang w:val="en"/>
        </w:rPr>
        <w:t xml:space="preserve">The problem with the suggested definition is that 'each bell' is undefined. E.g. does it mean 'each bell in the tower' or even (to make a point) 'each bell in England'? The defining feature of a row is that no bell appears more than once, regardless of which bells do appear. When rows are combined into blocks, there is then an additional constraint that every row in the block comprises the same set of bells. This follows from the definition of change as a transposition. We've now added to the further explanations of 3.C.1 and 3.D.1 to clarify this point. </w:t>
      </w:r>
      <w:r w:rsidR="007B3349">
        <w:rPr>
          <w:rFonts w:eastAsia="Times New Roman"/>
          <w:lang w:val="en"/>
        </w:rPr>
        <w:pict w14:anchorId="02C381B7">
          <v:rect id="_x0000_i1055" style="width:0;height:0" o:hralign="center" o:hrstd="t" o:hr="t" fillcolor="#a0a0a0" stroked="f"/>
        </w:pict>
      </w:r>
    </w:p>
    <w:p w14:paraId="4C654D53" w14:textId="6EFCCBA1" w:rsidR="00F90A48" w:rsidRPr="0095578D" w:rsidRDefault="00F90A48" w:rsidP="00C12555">
      <w:pPr>
        <w:pStyle w:val="Heading7"/>
        <w:rPr>
          <w:rFonts w:eastAsia="Times New Roman"/>
          <w:lang w:val="en"/>
        </w:rPr>
      </w:pPr>
      <w:r w:rsidRPr="00536891">
        <w:rPr>
          <w:rFonts w:eastAsia="Times New Roman"/>
          <w:i w:val="0"/>
          <w:lang w:val="en"/>
        </w:rPr>
        <w:t>Q</w:t>
      </w:r>
      <w:r w:rsidR="0005260B" w:rsidRPr="00536891">
        <w:rPr>
          <w:rFonts w:eastAsia="Times New Roman"/>
          <w:i w:val="0"/>
          <w:lang w:val="en"/>
        </w:rPr>
        <w:t>28</w:t>
      </w:r>
      <w:r w:rsidRPr="00536891">
        <w:rPr>
          <w:rFonts w:eastAsia="Times New Roman"/>
          <w:i w:val="0"/>
          <w:lang w:val="en"/>
        </w:rPr>
        <w:t>.</w:t>
      </w:r>
      <w:r>
        <w:rPr>
          <w:rFonts w:eastAsia="Times New Roman"/>
          <w:lang w:val="en"/>
        </w:rPr>
        <w:t xml:space="preserve"> </w:t>
      </w:r>
      <w:r w:rsidR="0005260B">
        <w:rPr>
          <w:rFonts w:eastAsia="Times New Roman"/>
          <w:lang w:val="en"/>
        </w:rPr>
        <w:tab/>
      </w:r>
      <w:r>
        <w:rPr>
          <w:lang w:val="en"/>
        </w:rPr>
        <w:t>3.C.1 I don't like Change for identity and jump changes - as that breaks the historic meaning, but using 'permutation' or 'generalised change' would make other definitions look messy.</w:t>
      </w:r>
      <w:r>
        <w:rPr>
          <w:lang w:val="en"/>
        </w:rPr>
        <w:br/>
        <w:t xml:space="preserve">Need to make clear that change is the general transform, not the actual row to </w:t>
      </w:r>
      <w:proofErr w:type="gramStart"/>
      <w:r>
        <w:rPr>
          <w:lang w:val="en"/>
        </w:rPr>
        <w:t>other</w:t>
      </w:r>
      <w:proofErr w:type="gramEnd"/>
      <w:r>
        <w:rPr>
          <w:lang w:val="en"/>
        </w:rPr>
        <w:t xml:space="preserve"> row themselves. Perhaps needs an example:</w:t>
      </w:r>
      <w:r>
        <w:rPr>
          <w:lang w:val="en"/>
        </w:rPr>
        <w:br/>
        <w:t>123456</w:t>
      </w:r>
      <w:r>
        <w:rPr>
          <w:lang w:val="en"/>
        </w:rPr>
        <w:br/>
        <w:t>214365</w:t>
      </w:r>
      <w:r>
        <w:rPr>
          <w:lang w:val="en"/>
        </w:rPr>
        <w:br/>
        <w:t>is the same as</w:t>
      </w:r>
      <w:r>
        <w:rPr>
          <w:lang w:val="en"/>
        </w:rPr>
        <w:br/>
        <w:t>346125</w:t>
      </w:r>
      <w:r>
        <w:rPr>
          <w:lang w:val="en"/>
        </w:rPr>
        <w:br/>
        <w:t xml:space="preserve">431652 </w:t>
      </w:r>
    </w:p>
    <w:p w14:paraId="6554356D" w14:textId="7D23C852" w:rsidR="00F90A48" w:rsidRPr="00536891" w:rsidRDefault="00F90A48" w:rsidP="00C12555">
      <w:pPr>
        <w:pStyle w:val="Heading7"/>
        <w:rPr>
          <w:i w:val="0"/>
          <w:lang w:val="en"/>
        </w:rPr>
      </w:pPr>
      <w:r w:rsidRPr="00536891">
        <w:rPr>
          <w:rFonts w:eastAsia="Times New Roman"/>
          <w:i w:val="0"/>
          <w:lang w:val="en"/>
        </w:rPr>
        <w:t xml:space="preserve">A. </w:t>
      </w:r>
      <w:r w:rsidR="00536891" w:rsidRPr="00536891">
        <w:rPr>
          <w:rFonts w:eastAsia="Times New Roman"/>
          <w:i w:val="0"/>
          <w:lang w:val="en"/>
        </w:rPr>
        <w:tab/>
      </w:r>
      <w:r w:rsidRPr="00536891">
        <w:rPr>
          <w:i w:val="0"/>
          <w:lang w:val="en"/>
        </w:rPr>
        <w:t xml:space="preserve">Agreed on looking messy. In practice, we don't expect identity and jump changes to be rung frequently, so in normal usage 'adjacent change' will be abbreviated to just 'change' and the meaning will be clear from the context. </w:t>
      </w:r>
    </w:p>
    <w:p w14:paraId="142BCE19" w14:textId="68C9BE29" w:rsidR="00F90A48" w:rsidRDefault="00F90A48" w:rsidP="00536891">
      <w:pPr>
        <w:pStyle w:val="Heading7"/>
        <w:ind w:firstLine="0"/>
        <w:rPr>
          <w:rFonts w:eastAsia="Times New Roman"/>
          <w:lang w:val="en"/>
        </w:rPr>
      </w:pPr>
      <w:r w:rsidRPr="00536891">
        <w:rPr>
          <w:i w:val="0"/>
          <w:lang w:val="en"/>
        </w:rPr>
        <w:lastRenderedPageBreak/>
        <w:t xml:space="preserve">On the second point, the explanation for 3.C.1 includes an example that shows that a change is a general transform that can be applied to any row. </w:t>
      </w:r>
      <w:r w:rsidR="007B3349">
        <w:rPr>
          <w:rFonts w:eastAsia="Times New Roman"/>
          <w:lang w:val="en"/>
        </w:rPr>
        <w:pict w14:anchorId="2154050D">
          <v:rect id="_x0000_i1056" style="width:0;height:0" o:hralign="center" o:hrstd="t" o:hr="t" fillcolor="#a0a0a0" stroked="f"/>
        </w:pict>
      </w:r>
    </w:p>
    <w:p w14:paraId="63E7343C" w14:textId="63AEF1BF" w:rsidR="00F90A48" w:rsidRDefault="00F90A48" w:rsidP="00C12555">
      <w:pPr>
        <w:pStyle w:val="Heading7"/>
        <w:rPr>
          <w:lang w:val="en"/>
        </w:rPr>
      </w:pPr>
      <w:r w:rsidRPr="00536891">
        <w:rPr>
          <w:rFonts w:eastAsia="Times New Roman"/>
          <w:i w:val="0"/>
          <w:lang w:val="en"/>
        </w:rPr>
        <w:t>Q</w:t>
      </w:r>
      <w:r w:rsidR="00536891" w:rsidRPr="00536891">
        <w:rPr>
          <w:rFonts w:eastAsia="Times New Roman"/>
          <w:i w:val="0"/>
          <w:lang w:val="en"/>
        </w:rPr>
        <w:t>29</w:t>
      </w:r>
      <w:r w:rsidRPr="00536891">
        <w:rPr>
          <w:rFonts w:eastAsia="Times New Roman"/>
          <w:i w:val="0"/>
          <w:lang w:val="en"/>
        </w:rPr>
        <w:t xml:space="preserve">. </w:t>
      </w:r>
      <w:r w:rsidR="00536891" w:rsidRPr="00536891">
        <w:rPr>
          <w:rFonts w:eastAsia="Times New Roman"/>
          <w:i w:val="0"/>
          <w:lang w:val="en"/>
        </w:rPr>
        <w:tab/>
      </w:r>
      <w:r>
        <w:rPr>
          <w:lang w:val="en"/>
        </w:rPr>
        <w:t xml:space="preserve">3.F.1 Can you have dynamic calls? E.g. is the call of 'rounds', a possibly jump change call, a dynamic call? </w:t>
      </w:r>
    </w:p>
    <w:p w14:paraId="21FD9EF2" w14:textId="7D4B00D0" w:rsidR="00F90A48" w:rsidRDefault="00F90A48" w:rsidP="00C12555">
      <w:pPr>
        <w:pStyle w:val="Heading7"/>
        <w:rPr>
          <w:rFonts w:eastAsia="Times New Roman"/>
          <w:lang w:val="en"/>
        </w:rPr>
      </w:pPr>
      <w:r w:rsidRPr="00536891">
        <w:rPr>
          <w:rFonts w:eastAsia="Times New Roman"/>
          <w:i w:val="0"/>
          <w:lang w:val="en"/>
        </w:rPr>
        <w:t xml:space="preserve">A. </w:t>
      </w:r>
      <w:r w:rsidR="00536891" w:rsidRPr="00536891">
        <w:rPr>
          <w:rFonts w:eastAsia="Times New Roman"/>
          <w:i w:val="0"/>
          <w:lang w:val="en"/>
        </w:rPr>
        <w:tab/>
      </w:r>
      <w:r w:rsidRPr="00536891">
        <w:rPr>
          <w:i w:val="0"/>
          <w:lang w:val="en"/>
        </w:rPr>
        <w:t xml:space="preserve">We haven't included dynamic calls as a separate type of call as their use seems unlikely. They could be added to a future version of the framework if compositions emerge that use them, and if having a central definition of dynamic calls is thought to aid ringers in communicating about method ringing. </w:t>
      </w:r>
      <w:r w:rsidR="007B3349">
        <w:rPr>
          <w:rFonts w:eastAsia="Times New Roman"/>
          <w:lang w:val="en"/>
        </w:rPr>
        <w:pict w14:anchorId="2F5286B6">
          <v:rect id="_x0000_i1057" style="width:0;height:0" o:hralign="center" o:hrstd="t" o:hr="t" fillcolor="#a0a0a0" stroked="f"/>
        </w:pict>
      </w:r>
    </w:p>
    <w:p w14:paraId="1A1876B8" w14:textId="53B238F3" w:rsidR="00F90A48" w:rsidRDefault="00F90A48" w:rsidP="00C12555">
      <w:pPr>
        <w:pStyle w:val="Heading7"/>
        <w:rPr>
          <w:lang w:val="en"/>
        </w:rPr>
      </w:pPr>
      <w:r w:rsidRPr="00536891">
        <w:rPr>
          <w:rFonts w:eastAsia="Times New Roman"/>
          <w:i w:val="0"/>
          <w:lang w:val="en"/>
        </w:rPr>
        <w:t>Q</w:t>
      </w:r>
      <w:r w:rsidR="00536891" w:rsidRPr="00536891">
        <w:rPr>
          <w:rFonts w:eastAsia="Times New Roman"/>
          <w:i w:val="0"/>
          <w:lang w:val="en"/>
        </w:rPr>
        <w:t>30</w:t>
      </w:r>
      <w:r w:rsidRPr="00536891">
        <w:rPr>
          <w:rFonts w:eastAsia="Times New Roman"/>
          <w:i w:val="0"/>
          <w:lang w:val="en"/>
        </w:rPr>
        <w:t>.</w:t>
      </w:r>
      <w:r>
        <w:rPr>
          <w:rFonts w:eastAsia="Times New Roman"/>
          <w:lang w:val="en"/>
        </w:rPr>
        <w:t xml:space="preserve"> </w:t>
      </w:r>
      <w:r w:rsidR="00536891">
        <w:rPr>
          <w:rFonts w:eastAsia="Times New Roman"/>
          <w:lang w:val="en"/>
        </w:rPr>
        <w:tab/>
      </w:r>
      <w:r>
        <w:rPr>
          <w:lang w:val="en"/>
        </w:rPr>
        <w:t xml:space="preserve">Is a call part of a method? E.g. ringing 14 instead of 12 in Cambridge surprise Major doesn't affect the number of changes of Cambridge. What about ringing 18 - is that one change of Primrose Surprise, or Original, or Bristol Surprise? </w:t>
      </w:r>
    </w:p>
    <w:p w14:paraId="378F3DF2" w14:textId="15ED8309" w:rsidR="00F90A48" w:rsidRPr="00536891" w:rsidRDefault="00F90A48" w:rsidP="00C12555">
      <w:pPr>
        <w:pStyle w:val="Heading7"/>
        <w:rPr>
          <w:i w:val="0"/>
          <w:lang w:val="en"/>
        </w:rPr>
      </w:pPr>
      <w:r w:rsidRPr="00536891">
        <w:rPr>
          <w:rFonts w:eastAsia="Times New Roman"/>
          <w:i w:val="0"/>
          <w:lang w:val="en"/>
        </w:rPr>
        <w:t xml:space="preserve">A. </w:t>
      </w:r>
      <w:r w:rsidR="00536891" w:rsidRPr="00536891">
        <w:rPr>
          <w:rFonts w:eastAsia="Times New Roman"/>
          <w:i w:val="0"/>
          <w:lang w:val="en"/>
        </w:rPr>
        <w:tab/>
      </w:r>
      <w:r w:rsidRPr="00536891">
        <w:rPr>
          <w:i w:val="0"/>
          <w:lang w:val="en"/>
        </w:rPr>
        <w:t xml:space="preserve">Calls are separate from methods, in the sense that a given call can be used with many different methods, and many different calls can be used with a single method. However, when reporting the number of changes rung of a given method in a performance, the count includes those changes that were modifications to the method's changes resulting from calls. The explanation for 3.F.1 provides more detail. </w:t>
      </w:r>
    </w:p>
    <w:p w14:paraId="284811DD" w14:textId="09F6B140" w:rsidR="00F90A48" w:rsidRDefault="00F90A48" w:rsidP="00536891">
      <w:pPr>
        <w:pStyle w:val="Heading7"/>
        <w:ind w:firstLine="0"/>
        <w:rPr>
          <w:rFonts w:eastAsia="Times New Roman"/>
          <w:lang w:val="en"/>
        </w:rPr>
      </w:pPr>
      <w:r w:rsidRPr="00536891">
        <w:rPr>
          <w:i w:val="0"/>
          <w:lang w:val="en"/>
        </w:rPr>
        <w:t xml:space="preserve">Ringing </w:t>
      </w:r>
      <w:proofErr w:type="gramStart"/>
      <w:r w:rsidRPr="00536891">
        <w:rPr>
          <w:i w:val="0"/>
          <w:lang w:val="en"/>
        </w:rPr>
        <w:t>a</w:t>
      </w:r>
      <w:proofErr w:type="gramEnd"/>
      <w:r w:rsidRPr="00536891">
        <w:rPr>
          <w:i w:val="0"/>
          <w:lang w:val="en"/>
        </w:rPr>
        <w:t xml:space="preserve"> 18 change as the leadend change in Cambridge S Major is an example of the well-known problem of overlap in describing method ringing. The same set of changes can be described in many different ways, and there's no satisfactory way of eliminating this overlap. Ringers therefore use their judgement in deciding which is the most appropriate way to describe a given set of changes. </w:t>
      </w:r>
      <w:proofErr w:type="gramStart"/>
      <w:r w:rsidRPr="00536891">
        <w:rPr>
          <w:i w:val="0"/>
          <w:lang w:val="en"/>
        </w:rPr>
        <w:t>A</w:t>
      </w:r>
      <w:proofErr w:type="gramEnd"/>
      <w:r w:rsidRPr="00536891">
        <w:rPr>
          <w:i w:val="0"/>
          <w:lang w:val="en"/>
        </w:rPr>
        <w:t xml:space="preserve"> 18 leadend change in Cambridge could be described as a composition of spliced Cambridge and Primrose, or the 18 change could be described as an additional call in a Cambridge composition. </w:t>
      </w:r>
      <w:r w:rsidR="007B3349">
        <w:rPr>
          <w:rFonts w:eastAsia="Times New Roman"/>
          <w:lang w:val="en"/>
        </w:rPr>
        <w:pict w14:anchorId="0C06CD6F">
          <v:rect id="_x0000_i1058" style="width:0;height:0" o:hralign="center" o:hrstd="t" o:hr="t" fillcolor="#a0a0a0" stroked="f"/>
        </w:pict>
      </w:r>
    </w:p>
    <w:p w14:paraId="25E62F00" w14:textId="3E1D72EB" w:rsidR="00F90A48" w:rsidRDefault="00F90A48" w:rsidP="00C12555">
      <w:pPr>
        <w:pStyle w:val="Heading7"/>
        <w:rPr>
          <w:lang w:val="en"/>
        </w:rPr>
      </w:pPr>
      <w:r w:rsidRPr="00536891">
        <w:rPr>
          <w:rFonts w:eastAsia="Times New Roman"/>
          <w:i w:val="0"/>
          <w:lang w:val="en"/>
        </w:rPr>
        <w:t>Q</w:t>
      </w:r>
      <w:r w:rsidR="00536891" w:rsidRPr="00536891">
        <w:rPr>
          <w:rFonts w:eastAsia="Times New Roman"/>
          <w:i w:val="0"/>
          <w:lang w:val="en"/>
        </w:rPr>
        <w:t>31</w:t>
      </w:r>
      <w:r w:rsidRPr="00536891">
        <w:rPr>
          <w:rFonts w:eastAsia="Times New Roman"/>
          <w:i w:val="0"/>
          <w:lang w:val="en"/>
        </w:rPr>
        <w:t xml:space="preserve">. </w:t>
      </w:r>
      <w:r w:rsidR="00536891">
        <w:rPr>
          <w:rFonts w:eastAsia="Times New Roman"/>
          <w:lang w:val="en"/>
        </w:rPr>
        <w:tab/>
      </w:r>
      <w:r>
        <w:rPr>
          <w:lang w:val="en"/>
        </w:rPr>
        <w:t xml:space="preserve">3.I.2 With whole pull Plain Bob Minor (identity change), do you count the identity changes? </w:t>
      </w:r>
    </w:p>
    <w:p w14:paraId="151AE3BA" w14:textId="4C7F5AFC" w:rsidR="00F90A48" w:rsidRDefault="00F90A48" w:rsidP="00C12555">
      <w:pPr>
        <w:pStyle w:val="Heading7"/>
        <w:rPr>
          <w:rFonts w:eastAsia="Times New Roman"/>
          <w:lang w:val="en"/>
        </w:rPr>
      </w:pPr>
      <w:r w:rsidRPr="00536891">
        <w:rPr>
          <w:rFonts w:eastAsia="Times New Roman"/>
          <w:i w:val="0"/>
          <w:lang w:val="en"/>
        </w:rPr>
        <w:t xml:space="preserve">A. </w:t>
      </w:r>
      <w:r w:rsidR="00536891" w:rsidRPr="00536891">
        <w:rPr>
          <w:rFonts w:eastAsia="Times New Roman"/>
          <w:i w:val="0"/>
          <w:lang w:val="en"/>
        </w:rPr>
        <w:tab/>
      </w:r>
      <w:r w:rsidRPr="00536891">
        <w:rPr>
          <w:i w:val="0"/>
          <w:lang w:val="en"/>
        </w:rPr>
        <w:t xml:space="preserve">An extent of Plain Bob Minor with each row rung at handstroke and backstroke before moving to the next row could be reported as 1440 Plain Bob Minor, thereby counting the identity changes. This would be a true performance. Alternatively, the performance could be reported as 720 Plain Bob Minor with a disclosure added, per 6.C.2 n), explaining the whole pull ringing. Either approach would be valid and it is left to ringers to use their best judgement in deciding how to report. Note that reporting 1440 changes would give a more expected alignment with the reported time of the performance. Also note that at higher stages, whole pull ringing would almost certainly be false, leading to a disclosure under 6.C.2 b). </w:t>
      </w:r>
      <w:r w:rsidR="007B3349">
        <w:rPr>
          <w:rFonts w:eastAsia="Times New Roman"/>
          <w:lang w:val="en"/>
        </w:rPr>
        <w:pict w14:anchorId="7C03E294">
          <v:rect id="_x0000_i1059" style="width:0;height:0" o:hralign="center" o:hrstd="t" o:hr="t" fillcolor="#a0a0a0" stroked="f"/>
        </w:pict>
      </w:r>
    </w:p>
    <w:p w14:paraId="5B82317A" w14:textId="796B4E3B" w:rsidR="00F90A48" w:rsidRDefault="00F90A48" w:rsidP="00C12555">
      <w:pPr>
        <w:pStyle w:val="Heading7"/>
        <w:rPr>
          <w:lang w:val="en"/>
        </w:rPr>
      </w:pPr>
      <w:r w:rsidRPr="00536891">
        <w:rPr>
          <w:rFonts w:eastAsia="Times New Roman"/>
          <w:i w:val="0"/>
          <w:lang w:val="en"/>
        </w:rPr>
        <w:t>Q</w:t>
      </w:r>
      <w:r w:rsidR="00536891" w:rsidRPr="00536891">
        <w:rPr>
          <w:rFonts w:eastAsia="Times New Roman"/>
          <w:i w:val="0"/>
          <w:lang w:val="en"/>
        </w:rPr>
        <w:t>32</w:t>
      </w:r>
      <w:r w:rsidRPr="00536891">
        <w:rPr>
          <w:rFonts w:eastAsia="Times New Roman"/>
          <w:i w:val="0"/>
          <w:lang w:val="en"/>
        </w:rPr>
        <w:t>.</w:t>
      </w:r>
      <w:r>
        <w:rPr>
          <w:rFonts w:eastAsia="Times New Roman"/>
          <w:lang w:val="en"/>
        </w:rPr>
        <w:t xml:space="preserve"> </w:t>
      </w:r>
      <w:r w:rsidR="00536891">
        <w:rPr>
          <w:rFonts w:eastAsia="Times New Roman"/>
          <w:lang w:val="en"/>
        </w:rPr>
        <w:tab/>
      </w:r>
      <w:r>
        <w:rPr>
          <w:lang w:val="en"/>
        </w:rPr>
        <w:t xml:space="preserve">"Technical comments: As discussed above under Compositions (Section 3.G), it is possible for a Composition to use two or more Methods side by side, or to use two or more Compositions side by side. As a further variation, a Composition might also result in an interior Cover Bell. For example, a Composition might be designed to be used with Maximus Rows, using a Doubles Method in Places 1 to 5 and a Minor Method in Places 7 to 12. 6th's Place does not have any Methods operating on it, and therefore 6th's Place contains a Cover Bell. In this case, the Composition would produce Maximus Changes (and therefore have a Stage of Maximus), and </w:t>
      </w:r>
      <w:r>
        <w:rPr>
          <w:lang w:val="en"/>
        </w:rPr>
        <w:lastRenderedPageBreak/>
        <w:t>each of its Changes would include the place notation '6'."</w:t>
      </w:r>
      <w:r w:rsidR="00040E4A">
        <w:rPr>
          <w:lang w:val="en"/>
        </w:rPr>
        <w:t xml:space="preserve"> </w:t>
      </w:r>
      <w:r>
        <w:rPr>
          <w:lang w:val="en"/>
        </w:rPr>
        <w:t>I read that as being an Effective Stage of Cinques.</w:t>
      </w:r>
      <w:r w:rsidR="00040E4A">
        <w:rPr>
          <w:lang w:val="en"/>
        </w:rPr>
        <w:t xml:space="preserve"> </w:t>
      </w:r>
      <w:r>
        <w:rPr>
          <w:lang w:val="en"/>
        </w:rPr>
        <w:t xml:space="preserve">I guess with fixed bells in the middle you could use jump changes to swap bells from the front to the back. </w:t>
      </w:r>
    </w:p>
    <w:p w14:paraId="1A554F42" w14:textId="36DE1A90" w:rsidR="00F90A48" w:rsidRDefault="00F90A48" w:rsidP="00C12555">
      <w:pPr>
        <w:pStyle w:val="Heading7"/>
        <w:rPr>
          <w:rFonts w:eastAsia="Times New Roman"/>
          <w:lang w:val="en"/>
        </w:rPr>
      </w:pPr>
      <w:r w:rsidRPr="00536891">
        <w:rPr>
          <w:rFonts w:eastAsia="Times New Roman"/>
          <w:i w:val="0"/>
          <w:lang w:val="en"/>
        </w:rPr>
        <w:t xml:space="preserve">A. </w:t>
      </w:r>
      <w:r w:rsidR="00040E4A">
        <w:rPr>
          <w:rFonts w:eastAsia="Times New Roman"/>
          <w:i w:val="0"/>
          <w:lang w:val="en"/>
        </w:rPr>
        <w:tab/>
      </w:r>
      <w:proofErr w:type="gramStart"/>
      <w:r w:rsidRPr="00536891">
        <w:rPr>
          <w:i w:val="0"/>
          <w:lang w:val="en"/>
        </w:rPr>
        <w:t>Yes</w:t>
      </w:r>
      <w:proofErr w:type="gramEnd"/>
      <w:r w:rsidRPr="00536891">
        <w:rPr>
          <w:i w:val="0"/>
          <w:lang w:val="en"/>
        </w:rPr>
        <w:t xml:space="preserve"> to both. The effective stage is Cinques (even though the composition has a stage of Maximus), and jump changes could be used to jump between, say, 5th's place and 7th's place, thereby leaving 6th's place as an interior cover bell. </w:t>
      </w:r>
      <w:r w:rsidR="007B3349">
        <w:rPr>
          <w:rFonts w:eastAsia="Times New Roman"/>
          <w:lang w:val="en"/>
        </w:rPr>
        <w:pict w14:anchorId="3C183E01">
          <v:rect id="_x0000_i1060" style="width:0;height:0" o:hralign="center" o:hrstd="t" o:hr="t" fillcolor="#a0a0a0" stroked="f"/>
        </w:pict>
      </w:r>
    </w:p>
    <w:p w14:paraId="7AFC09EE" w14:textId="47F0EE24" w:rsidR="00F90A48" w:rsidRDefault="00F90A48" w:rsidP="00C12555">
      <w:pPr>
        <w:pStyle w:val="Heading7"/>
        <w:rPr>
          <w:lang w:val="en"/>
        </w:rPr>
      </w:pPr>
      <w:r w:rsidRPr="00536891">
        <w:rPr>
          <w:rFonts w:eastAsia="Times New Roman"/>
          <w:i w:val="0"/>
          <w:lang w:val="en"/>
        </w:rPr>
        <w:t>Q</w:t>
      </w:r>
      <w:r w:rsidR="00536891" w:rsidRPr="00536891">
        <w:rPr>
          <w:rFonts w:eastAsia="Times New Roman"/>
          <w:i w:val="0"/>
          <w:lang w:val="en"/>
        </w:rPr>
        <w:t>33</w:t>
      </w:r>
      <w:r w:rsidRPr="00536891">
        <w:rPr>
          <w:rFonts w:eastAsia="Times New Roman"/>
          <w:i w:val="0"/>
          <w:lang w:val="en"/>
        </w:rPr>
        <w:t>.</w:t>
      </w:r>
      <w:r>
        <w:rPr>
          <w:rFonts w:eastAsia="Times New Roman"/>
          <w:lang w:val="en"/>
        </w:rPr>
        <w:t xml:space="preserve"> </w:t>
      </w:r>
      <w:r w:rsidR="00536891">
        <w:rPr>
          <w:rFonts w:eastAsia="Times New Roman"/>
          <w:lang w:val="en"/>
        </w:rPr>
        <w:tab/>
      </w:r>
      <w:r>
        <w:rPr>
          <w:lang w:val="en"/>
        </w:rPr>
        <w:t>I have never met any ringer who thought a change was anything other than an order of all the bells being rung. You do not need a name for the transition from one to another.</w:t>
      </w:r>
      <w:r>
        <w:rPr>
          <w:lang w:val="en"/>
        </w:rPr>
        <w:br/>
        <w:t>I have never heard the term stage before, I assume this refers to doubles major etc., why not just write number of changing bells or NCB if that is too long.</w:t>
      </w:r>
      <w:r>
        <w:rPr>
          <w:lang w:val="en"/>
        </w:rPr>
        <w:br/>
        <w:t xml:space="preserve">You do not define lead especially when it is used in reference to principles. To me principles do not have leads. </w:t>
      </w:r>
    </w:p>
    <w:p w14:paraId="3215FA14" w14:textId="350518D5" w:rsidR="00F90A48" w:rsidRPr="00536891" w:rsidRDefault="00F90A48" w:rsidP="00C12555">
      <w:pPr>
        <w:pStyle w:val="Heading7"/>
        <w:rPr>
          <w:i w:val="0"/>
          <w:lang w:val="en"/>
        </w:rPr>
      </w:pPr>
      <w:r w:rsidRPr="00536891">
        <w:rPr>
          <w:rFonts w:eastAsia="Times New Roman"/>
          <w:i w:val="0"/>
          <w:lang w:val="en"/>
        </w:rPr>
        <w:t xml:space="preserve">A. </w:t>
      </w:r>
      <w:r w:rsidR="00536891" w:rsidRPr="00536891">
        <w:rPr>
          <w:rFonts w:eastAsia="Times New Roman"/>
          <w:i w:val="0"/>
          <w:lang w:val="en"/>
        </w:rPr>
        <w:tab/>
      </w:r>
      <w:r w:rsidRPr="00536891">
        <w:rPr>
          <w:i w:val="0"/>
          <w:lang w:val="en"/>
        </w:rPr>
        <w:t xml:space="preserve">On your first point, 'row' and 'change' have indeed been used interchangeably over the years to refer to what the framework describes as a 'row'. In the earliest ringing </w:t>
      </w:r>
      <w:proofErr w:type="gramStart"/>
      <w:r w:rsidRPr="00536891">
        <w:rPr>
          <w:i w:val="0"/>
          <w:lang w:val="en"/>
        </w:rPr>
        <w:t>publications</w:t>
      </w:r>
      <w:proofErr w:type="gramEnd"/>
      <w:r w:rsidRPr="00536891">
        <w:rPr>
          <w:i w:val="0"/>
          <w:lang w:val="en"/>
        </w:rPr>
        <w:t xml:space="preserve"> the term 'change' was used to cover both the process of moving the bells and the resulting sequence. However, by the late 1800s, technical writers needed to split the process from the result, and these terms became 'row' and 'change'. E.g. from 'A Note on Grandsire Triples', W.H. Thompson, Macmillan and Bowes, 1886, page 7: 'Any one permutation of the 7 bells is called a 'row'. The Decisions have been making the distinction between a row and change since at least 1970. </w:t>
      </w:r>
    </w:p>
    <w:p w14:paraId="1027AC9B" w14:textId="77777777" w:rsidR="00F90A48" w:rsidRPr="00536891" w:rsidRDefault="00F90A48" w:rsidP="00536891">
      <w:pPr>
        <w:pStyle w:val="Heading7"/>
        <w:ind w:firstLine="0"/>
        <w:rPr>
          <w:i w:val="0"/>
          <w:lang w:val="en"/>
        </w:rPr>
      </w:pPr>
      <w:r w:rsidRPr="00536891">
        <w:rPr>
          <w:i w:val="0"/>
          <w:lang w:val="en"/>
        </w:rPr>
        <w:t>As with many terms, this distinction has not been made consistently, either in common parlance or ringing literature. To address this, we've added the following to Section 3.B.1:</w:t>
      </w:r>
      <w:r w:rsidRPr="00536891">
        <w:rPr>
          <w:i w:val="0"/>
          <w:lang w:val="en"/>
        </w:rPr>
        <w:br/>
        <w:t xml:space="preserve">'Note that what is defined as a Row in this section is sometimes described as a Change in common ringing parlance, and this usage of Change will be found in some method ringing books and articles. The framework separately uses Change as the transition between two Rows (see Section 3.C) and this distinction between Row and Change is important in defining a number of other method ringing terms used in the framework. Row is the preferred term wherever possible.' </w:t>
      </w:r>
    </w:p>
    <w:p w14:paraId="5D1579E4" w14:textId="77777777" w:rsidR="00F90A48" w:rsidRPr="00536891" w:rsidRDefault="00F90A48" w:rsidP="00536891">
      <w:pPr>
        <w:pStyle w:val="Heading7"/>
        <w:ind w:firstLine="0"/>
        <w:rPr>
          <w:i w:val="0"/>
          <w:lang w:val="en"/>
        </w:rPr>
      </w:pPr>
      <w:r w:rsidRPr="00536891">
        <w:rPr>
          <w:i w:val="0"/>
          <w:lang w:val="en"/>
        </w:rPr>
        <w:t xml:space="preserve">We do need a term for the transition between rows because these are the building blocks for methods and compositions. E.g. Plain Bob Minor comprises the changes x16x16x16x16x16x12 -- here it's clear that changes are referring to transitions, and not to an order of bells. In a composition, a bob might replace a 12 change with a 14 change, and so on. </w:t>
      </w:r>
    </w:p>
    <w:p w14:paraId="1BF219E4" w14:textId="77777777" w:rsidR="00F90A48" w:rsidRPr="00536891" w:rsidRDefault="00F90A48" w:rsidP="00536891">
      <w:pPr>
        <w:pStyle w:val="Heading7"/>
        <w:ind w:firstLine="0"/>
        <w:rPr>
          <w:i w:val="0"/>
          <w:lang w:val="en"/>
        </w:rPr>
      </w:pPr>
      <w:r w:rsidRPr="00536891">
        <w:rPr>
          <w:i w:val="0"/>
          <w:lang w:val="en"/>
        </w:rPr>
        <w:t xml:space="preserve">On your second point, stage does refer to Doubles, Major, etc. It's an established term -- e.g. used in the Decisions since at least 1970. </w:t>
      </w:r>
    </w:p>
    <w:p w14:paraId="31D7EF2F" w14:textId="77777777" w:rsidR="00F90A48" w:rsidRPr="00536891" w:rsidRDefault="00F90A48" w:rsidP="00536891">
      <w:pPr>
        <w:pStyle w:val="Heading7"/>
        <w:ind w:firstLine="0"/>
        <w:rPr>
          <w:i w:val="0"/>
          <w:lang w:val="en"/>
        </w:rPr>
      </w:pPr>
      <w:r w:rsidRPr="00536891">
        <w:rPr>
          <w:i w:val="0"/>
          <w:lang w:val="en"/>
        </w:rPr>
        <w:t xml:space="preserve">Finally, principles do have leads in the same way as any other method. We often don't think of them this way, probably because the most well-known principle (Stedman) lends itself to being thought of in sixes, where we don't even normally start and finish at a six-end. But the same lead structure is there (Stedman has 12 changes in a lead), and if you look at other principles (e.g. Double Éire Minor) the lead structure is more apparent. </w:t>
      </w:r>
    </w:p>
    <w:p w14:paraId="43146B21" w14:textId="3251BD9B" w:rsidR="00F90A48" w:rsidRDefault="00F90A48" w:rsidP="00536891">
      <w:pPr>
        <w:pStyle w:val="Heading7"/>
        <w:ind w:firstLine="0"/>
        <w:rPr>
          <w:rFonts w:eastAsia="Times New Roman"/>
          <w:lang w:val="en"/>
        </w:rPr>
      </w:pPr>
      <w:r w:rsidRPr="00536891">
        <w:rPr>
          <w:i w:val="0"/>
          <w:lang w:val="en"/>
        </w:rPr>
        <w:t xml:space="preserve">Not considering principles to have leads is also partly historic. Principles used not to be considered methods, and were said to be made up of divisions rather than leads. But the Decisions have considered principles to be methods since at least 1970. Between 1970 and </w:t>
      </w:r>
      <w:r w:rsidRPr="00536891">
        <w:rPr>
          <w:i w:val="0"/>
          <w:lang w:val="en"/>
        </w:rPr>
        <w:lastRenderedPageBreak/>
        <w:t xml:space="preserve">1999 the Decisions referred to principles being made up of divisions or leads. In 1999, division was dropped. </w:t>
      </w:r>
      <w:proofErr w:type="gramStart"/>
      <w:r w:rsidRPr="00536891">
        <w:rPr>
          <w:i w:val="0"/>
          <w:lang w:val="en"/>
        </w:rPr>
        <w:t>Consequently</w:t>
      </w:r>
      <w:proofErr w:type="gramEnd"/>
      <w:r w:rsidRPr="00536891">
        <w:rPr>
          <w:i w:val="0"/>
          <w:lang w:val="en"/>
        </w:rPr>
        <w:t xml:space="preserve"> the framework drafting team have seen no reason to retain the term division when lead is sufficient, and using one term for all methods is simpler. </w:t>
      </w:r>
      <w:r w:rsidR="007B3349">
        <w:rPr>
          <w:rFonts w:eastAsia="Times New Roman"/>
          <w:lang w:val="en"/>
        </w:rPr>
        <w:pict w14:anchorId="090F781F">
          <v:rect id="_x0000_i1061" style="width:0;height:0" o:hralign="center" o:hrstd="t" o:hr="t" fillcolor="#a0a0a0" stroked="f"/>
        </w:pict>
      </w:r>
    </w:p>
    <w:p w14:paraId="015EB0FA" w14:textId="77777777" w:rsidR="00F90A48" w:rsidRDefault="00F90A48" w:rsidP="00536891">
      <w:pPr>
        <w:pStyle w:val="Heading2"/>
        <w:rPr>
          <w:lang w:val="en"/>
        </w:rPr>
      </w:pPr>
      <w:r>
        <w:rPr>
          <w:lang w:val="en"/>
        </w:rPr>
        <w:t>C. Permissiveness</w:t>
      </w:r>
    </w:p>
    <w:p w14:paraId="1DA9EDDF" w14:textId="73D9BCA8" w:rsidR="00F90A48" w:rsidRPr="00FB4ACE" w:rsidRDefault="00F90A48" w:rsidP="00C12555">
      <w:pPr>
        <w:pStyle w:val="Heading7"/>
        <w:rPr>
          <w:rFonts w:eastAsia="Times New Roman"/>
          <w:lang w:val="en"/>
        </w:rPr>
      </w:pPr>
      <w:r w:rsidRPr="00536891">
        <w:rPr>
          <w:rFonts w:eastAsia="Times New Roman"/>
          <w:i w:val="0"/>
          <w:lang w:val="en"/>
        </w:rPr>
        <w:t>Q</w:t>
      </w:r>
      <w:r w:rsidR="00536891" w:rsidRPr="00536891">
        <w:rPr>
          <w:rFonts w:eastAsia="Times New Roman"/>
          <w:i w:val="0"/>
          <w:lang w:val="en"/>
        </w:rPr>
        <w:t>1</w:t>
      </w:r>
      <w:r w:rsidRPr="00536891">
        <w:rPr>
          <w:rFonts w:eastAsia="Times New Roman"/>
          <w:i w:val="0"/>
          <w:lang w:val="en"/>
        </w:rPr>
        <w:t>.</w:t>
      </w:r>
      <w:r>
        <w:rPr>
          <w:rFonts w:eastAsia="Times New Roman"/>
          <w:lang w:val="en"/>
        </w:rPr>
        <w:t xml:space="preserve"> </w:t>
      </w:r>
      <w:r w:rsidR="00536891">
        <w:rPr>
          <w:rFonts w:eastAsia="Times New Roman"/>
          <w:lang w:val="en"/>
        </w:rPr>
        <w:tab/>
      </w:r>
      <w:r>
        <w:rPr>
          <w:lang w:val="en"/>
        </w:rPr>
        <w:t xml:space="preserve">I would query whether it is necessary to restrict Doubles variations to those capable of producing a single extent round block (5.D.4). If methods false in the plain course are permitted, why can't a variation that cannot produce a true 120? Considering the rest of the framework, this seems somewhat prescriptive. There are Doubles variations that have been rung and named already for which a 120 is not possible, but a 240 can be rung (e.g. Heterodox Doubles: Plain Bob with a New Bob bob). </w:t>
      </w:r>
    </w:p>
    <w:p w14:paraId="678447E1" w14:textId="31E04706" w:rsidR="00F90A48" w:rsidRDefault="00F90A48" w:rsidP="00C12555">
      <w:pPr>
        <w:pStyle w:val="Heading7"/>
        <w:rPr>
          <w:rFonts w:eastAsia="Times New Roman"/>
          <w:lang w:val="en"/>
        </w:rPr>
      </w:pPr>
      <w:r w:rsidRPr="00536891">
        <w:rPr>
          <w:rFonts w:eastAsia="Times New Roman"/>
          <w:i w:val="0"/>
          <w:lang w:val="en"/>
        </w:rPr>
        <w:t xml:space="preserve">A. </w:t>
      </w:r>
      <w:r w:rsidR="00536891" w:rsidRPr="00536891">
        <w:rPr>
          <w:rFonts w:eastAsia="Times New Roman"/>
          <w:i w:val="0"/>
          <w:lang w:val="en"/>
        </w:rPr>
        <w:tab/>
      </w:r>
      <w:r w:rsidRPr="00536891">
        <w:rPr>
          <w:i w:val="0"/>
          <w:lang w:val="en"/>
        </w:rPr>
        <w:t xml:space="preserve">Yes, good point -- we agree this goes against our descriptive / permissive mandate (it was copied over from the current Decisions with insufficient scrutiny). We have now removed this requirement. </w:t>
      </w:r>
      <w:r w:rsidR="007B3349">
        <w:rPr>
          <w:rFonts w:eastAsia="Times New Roman"/>
          <w:lang w:val="en"/>
        </w:rPr>
        <w:pict w14:anchorId="317FE2E0">
          <v:rect id="_x0000_i1062" style="width:0;height:0" o:hralign="center" o:hrstd="t" o:hr="t" fillcolor="#a0a0a0" stroked="f"/>
        </w:pict>
      </w:r>
    </w:p>
    <w:p w14:paraId="6E2D61A0" w14:textId="5C44A2C5" w:rsidR="00F90A48" w:rsidRPr="00FB4ACE" w:rsidRDefault="00F90A48" w:rsidP="00C12555">
      <w:pPr>
        <w:pStyle w:val="Heading7"/>
        <w:rPr>
          <w:rFonts w:eastAsia="Times New Roman"/>
          <w:lang w:val="en"/>
        </w:rPr>
      </w:pPr>
      <w:r w:rsidRPr="00536891">
        <w:rPr>
          <w:rFonts w:eastAsia="Times New Roman"/>
          <w:i w:val="0"/>
          <w:lang w:val="en"/>
        </w:rPr>
        <w:t>Q</w:t>
      </w:r>
      <w:r w:rsidR="00536891" w:rsidRPr="00536891">
        <w:rPr>
          <w:rFonts w:eastAsia="Times New Roman"/>
          <w:i w:val="0"/>
          <w:lang w:val="en"/>
        </w:rPr>
        <w:t>2</w:t>
      </w:r>
      <w:r w:rsidRPr="00536891">
        <w:rPr>
          <w:rFonts w:eastAsia="Times New Roman"/>
          <w:i w:val="0"/>
          <w:lang w:val="en"/>
        </w:rPr>
        <w:t xml:space="preserve">. </w:t>
      </w:r>
      <w:r w:rsidR="00536891" w:rsidRPr="00536891">
        <w:rPr>
          <w:rFonts w:eastAsia="Times New Roman"/>
          <w:i w:val="0"/>
          <w:lang w:val="en"/>
        </w:rPr>
        <w:tab/>
      </w:r>
      <w:r>
        <w:rPr>
          <w:lang w:val="en"/>
        </w:rPr>
        <w:t xml:space="preserve">I think that it is slightly odd that jump changes are added, but are then also added to the list of items to be mentioned in performance reports as not conforming to the norms. </w:t>
      </w:r>
    </w:p>
    <w:p w14:paraId="554CE9FD" w14:textId="7D189272" w:rsidR="00F90A48" w:rsidRDefault="00F90A48" w:rsidP="00C12555">
      <w:pPr>
        <w:pStyle w:val="Heading7"/>
        <w:rPr>
          <w:rFonts w:eastAsia="Times New Roman"/>
          <w:lang w:val="en"/>
        </w:rPr>
      </w:pPr>
      <w:r w:rsidRPr="00536891">
        <w:rPr>
          <w:rFonts w:eastAsia="Times New Roman"/>
          <w:i w:val="0"/>
          <w:lang w:val="en"/>
        </w:rPr>
        <w:t xml:space="preserve">A. </w:t>
      </w:r>
      <w:r w:rsidR="00536891" w:rsidRPr="00536891">
        <w:rPr>
          <w:rFonts w:eastAsia="Times New Roman"/>
          <w:i w:val="0"/>
          <w:lang w:val="en"/>
        </w:rPr>
        <w:tab/>
      </w:r>
      <w:r w:rsidRPr="00536891">
        <w:rPr>
          <w:i w:val="0"/>
          <w:lang w:val="en"/>
        </w:rPr>
        <w:t xml:space="preserve">In line with our descriptive / permissive mandate, we've included jump changes in the framework so that if they're rung, there is terminology to describe them. But since jump changes have not been the norm in method ringing, we want their use to be clear in performance reports. Since methods that include jump changes will have 'Jump' in their method titles, additional disclosure is therefore only needed when (a) jump calls are used with non-jump methods, and (b) variations with jump changes are used (variations don't use class descriptors in their titles). This is outlined in the further explanation of Section 6.C.2. </w:t>
      </w:r>
      <w:r w:rsidR="007B3349">
        <w:rPr>
          <w:rFonts w:eastAsia="Times New Roman"/>
          <w:lang w:val="en"/>
        </w:rPr>
        <w:pict w14:anchorId="122F8C43">
          <v:rect id="_x0000_i1063" style="width:0;height:0" o:hralign="center" o:hrstd="t" o:hr="t" fillcolor="#a0a0a0" stroked="f"/>
        </w:pict>
      </w:r>
    </w:p>
    <w:p w14:paraId="6A9BD74A" w14:textId="66D13A68" w:rsidR="00F90A48" w:rsidRPr="00FB4ACE" w:rsidRDefault="00F90A48" w:rsidP="00C12555">
      <w:pPr>
        <w:pStyle w:val="Heading7"/>
        <w:rPr>
          <w:rFonts w:eastAsia="Times New Roman"/>
          <w:lang w:val="en"/>
        </w:rPr>
      </w:pPr>
      <w:r w:rsidRPr="00536891">
        <w:rPr>
          <w:rFonts w:eastAsia="Times New Roman"/>
          <w:i w:val="0"/>
          <w:lang w:val="en"/>
        </w:rPr>
        <w:t>Q</w:t>
      </w:r>
      <w:r w:rsidR="00536891" w:rsidRPr="00536891">
        <w:rPr>
          <w:rFonts w:eastAsia="Times New Roman"/>
          <w:i w:val="0"/>
          <w:lang w:val="en"/>
        </w:rPr>
        <w:t>3</w:t>
      </w:r>
      <w:r w:rsidRPr="00536891">
        <w:rPr>
          <w:rFonts w:eastAsia="Times New Roman"/>
          <w:i w:val="0"/>
          <w:lang w:val="en"/>
        </w:rPr>
        <w:t xml:space="preserve">. </w:t>
      </w:r>
      <w:r w:rsidR="00536891" w:rsidRPr="00536891">
        <w:rPr>
          <w:rFonts w:eastAsia="Times New Roman"/>
          <w:i w:val="0"/>
          <w:lang w:val="en"/>
        </w:rPr>
        <w:tab/>
      </w:r>
      <w:r>
        <w:rPr>
          <w:lang w:val="en"/>
        </w:rPr>
        <w:t xml:space="preserve">I would urge the proponents of these changes to tread very carefully indeed. History shows that when traditional and ingrained systems are swept away, those who are not prepared to put up with it will break away from the existing structures and form their own traditional groups. Anglicanism is a good example where there are now thousands of traditionalists broken away from Lambeth throughout the world. An alternative Council of Traditional English Change Ringers would be a disaster for the art given the challenges to ringing posed by on-going collapse of the Church of England. </w:t>
      </w:r>
    </w:p>
    <w:p w14:paraId="779F3501" w14:textId="684BC483" w:rsidR="00F90A48" w:rsidRPr="00040E4A" w:rsidRDefault="00F90A48" w:rsidP="00C12555">
      <w:pPr>
        <w:pStyle w:val="Heading7"/>
        <w:rPr>
          <w:rFonts w:eastAsia="Times New Roman"/>
          <w:i w:val="0"/>
          <w:lang w:val="en"/>
        </w:rPr>
      </w:pPr>
      <w:r w:rsidRPr="00040E4A">
        <w:rPr>
          <w:rFonts w:eastAsia="Times New Roman"/>
          <w:i w:val="0"/>
          <w:lang w:val="en"/>
        </w:rPr>
        <w:t xml:space="preserve">A. </w:t>
      </w:r>
      <w:r w:rsidR="00536891" w:rsidRPr="00040E4A">
        <w:rPr>
          <w:rFonts w:eastAsia="Times New Roman"/>
          <w:i w:val="0"/>
          <w:lang w:val="en"/>
        </w:rPr>
        <w:tab/>
      </w:r>
      <w:r w:rsidRPr="00040E4A">
        <w:rPr>
          <w:i w:val="0"/>
          <w:lang w:val="en"/>
        </w:rPr>
        <w:t xml:space="preserve">The Decisions have been a source of controversy since the formation of the Council, and many believe the Decisions' approach of ruling out ringing that hasn't been done before has harmed the Council's reputation, especially among more advanced ringers. The motion to switch to a descriptive / permissive approach passed with a very clear majority at the Edinburgh CC meeting. </w:t>
      </w:r>
    </w:p>
    <w:p w14:paraId="31C1629F" w14:textId="77777777" w:rsidR="00F90A48" w:rsidRPr="00040E4A" w:rsidRDefault="00F90A48" w:rsidP="00040E4A">
      <w:pPr>
        <w:pStyle w:val="Heading7"/>
        <w:ind w:firstLine="0"/>
        <w:rPr>
          <w:i w:val="0"/>
          <w:lang w:val="en"/>
        </w:rPr>
      </w:pPr>
      <w:proofErr w:type="gramStart"/>
      <w:r w:rsidRPr="00040E4A">
        <w:rPr>
          <w:i w:val="0"/>
          <w:lang w:val="en"/>
        </w:rPr>
        <w:t>However</w:t>
      </w:r>
      <w:proofErr w:type="gramEnd"/>
      <w:r w:rsidRPr="00040E4A">
        <w:rPr>
          <w:i w:val="0"/>
          <w:lang w:val="en"/>
        </w:rPr>
        <w:t xml:space="preserve"> we recognise that traditionalists won't like all the forms of method ringing that the framework describes. The framework uses a disclosure approach so that performances that differ from method ringing norms can be identified as such. </w:t>
      </w:r>
    </w:p>
    <w:p w14:paraId="62F13FF5" w14:textId="77777777" w:rsidR="00F90A48" w:rsidRPr="00040E4A" w:rsidRDefault="00F90A48" w:rsidP="00040E4A">
      <w:pPr>
        <w:pStyle w:val="Heading7"/>
        <w:ind w:firstLine="0"/>
        <w:rPr>
          <w:i w:val="0"/>
          <w:lang w:val="en"/>
        </w:rPr>
      </w:pPr>
      <w:r w:rsidRPr="00040E4A">
        <w:rPr>
          <w:i w:val="0"/>
          <w:lang w:val="en"/>
        </w:rPr>
        <w:t xml:space="preserve">There is also, deliberately, nothing in the framework that prevents a group of traditionalist ringers from forming a society (which could become affiliated with the Central Council) that </w:t>
      </w:r>
      <w:r w:rsidRPr="00040E4A">
        <w:rPr>
          <w:i w:val="0"/>
          <w:lang w:val="en"/>
        </w:rPr>
        <w:lastRenderedPageBreak/>
        <w:t xml:space="preserve">implements additional restrictions on what it considers methods or peals. For example, this society might choose only to recognise peals of Triples and below that are rung in whole extents, and only that involve methods that are principles or are hunters with Plain Bob or Grandsire leadheads / leadends. </w:t>
      </w:r>
    </w:p>
    <w:p w14:paraId="24FA45F1" w14:textId="7B81B047" w:rsidR="00F90A48" w:rsidRDefault="00F90A48" w:rsidP="00040E4A">
      <w:pPr>
        <w:pStyle w:val="Heading7"/>
        <w:ind w:firstLine="0"/>
        <w:rPr>
          <w:rFonts w:eastAsia="Times New Roman"/>
          <w:lang w:val="en"/>
        </w:rPr>
      </w:pPr>
      <w:r w:rsidRPr="00040E4A">
        <w:rPr>
          <w:i w:val="0"/>
          <w:lang w:val="en"/>
        </w:rPr>
        <w:t>Ultimately ringers with a wide range of opinions have to find ways to coexist with one another, and we believe that a descriptive / permissive approach, paired with disclosure and the ability of like-minded ringers to group together to focus on the types of ringing they're interested in, is the most likely way to achieve this.</w:t>
      </w:r>
      <w:r>
        <w:rPr>
          <w:lang w:val="en"/>
        </w:rPr>
        <w:t xml:space="preserve"> </w:t>
      </w:r>
      <w:r w:rsidR="007B3349">
        <w:rPr>
          <w:rFonts w:eastAsia="Times New Roman"/>
          <w:lang w:val="en"/>
        </w:rPr>
        <w:pict w14:anchorId="4524947F">
          <v:rect id="_x0000_i1064" style="width:0;height:0" o:hralign="center" o:hrstd="t" o:hr="t" fillcolor="#a0a0a0" stroked="f"/>
        </w:pict>
      </w:r>
    </w:p>
    <w:p w14:paraId="133DAE1F" w14:textId="473B19B9" w:rsidR="00F90A48" w:rsidRPr="00FB4ACE" w:rsidRDefault="00F90A48" w:rsidP="00C12555">
      <w:pPr>
        <w:pStyle w:val="Heading7"/>
        <w:rPr>
          <w:rFonts w:eastAsia="Times New Roman"/>
          <w:lang w:val="en"/>
        </w:rPr>
      </w:pPr>
      <w:r w:rsidRPr="00040E4A">
        <w:rPr>
          <w:rFonts w:eastAsia="Times New Roman"/>
          <w:i w:val="0"/>
          <w:lang w:val="en"/>
        </w:rPr>
        <w:t>Q</w:t>
      </w:r>
      <w:r w:rsidR="00040E4A" w:rsidRPr="00040E4A">
        <w:rPr>
          <w:rFonts w:eastAsia="Times New Roman"/>
          <w:i w:val="0"/>
          <w:lang w:val="en"/>
        </w:rPr>
        <w:t>4</w:t>
      </w:r>
      <w:r w:rsidRPr="00040E4A">
        <w:rPr>
          <w:rFonts w:eastAsia="Times New Roman"/>
          <w:i w:val="0"/>
          <w:lang w:val="en"/>
        </w:rPr>
        <w:t xml:space="preserve">. </w:t>
      </w:r>
      <w:r w:rsidR="00040E4A" w:rsidRPr="00040E4A">
        <w:rPr>
          <w:rFonts w:eastAsia="Times New Roman"/>
          <w:i w:val="0"/>
          <w:lang w:val="en"/>
        </w:rPr>
        <w:tab/>
      </w:r>
      <w:r>
        <w:rPr>
          <w:lang w:val="en"/>
        </w:rPr>
        <w:t xml:space="preserve">I think that what we should strive to avoid is offending against first principles of change ringing that have been established for centuries. </w:t>
      </w:r>
      <w:proofErr w:type="gramStart"/>
      <w:r>
        <w:rPr>
          <w:lang w:val="en"/>
        </w:rPr>
        <w:t>Thus</w:t>
      </w:r>
      <w:proofErr w:type="gramEnd"/>
      <w:r>
        <w:rPr>
          <w:lang w:val="en"/>
        </w:rPr>
        <w:t xml:space="preserve"> I cannot support the introduction of jump changes and multiple covering bells in peals. The peal is a benchmark of achievement and there is no case for allowing people who can barely handle a bell in Rounds to follow another bell for three hours in the pretense that they are now a peal ringer. Extra covering bells have a place in Quarters to give rope-time to learners, but not in peal ringing. If this is </w:t>
      </w:r>
      <w:proofErr w:type="gramStart"/>
      <w:r>
        <w:rPr>
          <w:lang w:val="en"/>
        </w:rPr>
        <w:t>permitted</w:t>
      </w:r>
      <w:proofErr w:type="gramEnd"/>
      <w:r>
        <w:rPr>
          <w:lang w:val="en"/>
        </w:rPr>
        <w:t xml:space="preserve"> we will soon see a peal of Minimus rung on 12 with 8 covering bells which would bring our art into disrepute. </w:t>
      </w:r>
    </w:p>
    <w:p w14:paraId="404D9688" w14:textId="77777777" w:rsidR="00F90A48" w:rsidRDefault="00F90A48" w:rsidP="00040E4A">
      <w:pPr>
        <w:pStyle w:val="Heading7"/>
        <w:ind w:firstLine="0"/>
        <w:rPr>
          <w:lang w:val="en"/>
        </w:rPr>
      </w:pPr>
      <w:r>
        <w:rPr>
          <w:lang w:val="en"/>
        </w:rPr>
        <w:t xml:space="preserve">It appears from what has been published that a recordable peal could now be rung on 1 and 2 bells. That is a nonsense. </w:t>
      </w:r>
      <w:proofErr w:type="gramStart"/>
      <w:r>
        <w:rPr>
          <w:lang w:val="en"/>
        </w:rPr>
        <w:t>However</w:t>
      </w:r>
      <w:proofErr w:type="gramEnd"/>
      <w:r>
        <w:rPr>
          <w:lang w:val="en"/>
        </w:rPr>
        <w:t xml:space="preserve"> what I do want to see, and have advocated for many years is the acceptance of Singles. I do not see a case for saying that a band who have worked away at a probably rough 3 for nearly three hours have not rung a Peal. Singles should be the basic minimum stage for change ringing. </w:t>
      </w:r>
    </w:p>
    <w:p w14:paraId="7B94ACE1" w14:textId="77777777" w:rsidR="00F90A48" w:rsidRDefault="00F90A48" w:rsidP="00040E4A">
      <w:pPr>
        <w:pStyle w:val="Heading7"/>
        <w:ind w:firstLine="0"/>
        <w:rPr>
          <w:lang w:val="en"/>
        </w:rPr>
      </w:pPr>
      <w:r>
        <w:rPr>
          <w:lang w:val="en"/>
        </w:rPr>
        <w:t xml:space="preserve">I am much concerned that ringing is going to join the Gadarene rush to abolish all standards so as to be 'more inclusive'. The abolition of traditional standards is a disease. Ringing should work towards improving standards, not abolishing them to placate the PC brigade. </w:t>
      </w:r>
    </w:p>
    <w:p w14:paraId="11B92CE7" w14:textId="534809C7" w:rsidR="00F90A48" w:rsidRPr="00040E4A" w:rsidRDefault="00F90A48" w:rsidP="00C12555">
      <w:pPr>
        <w:pStyle w:val="Heading7"/>
        <w:rPr>
          <w:rFonts w:eastAsia="Times New Roman"/>
          <w:i w:val="0"/>
          <w:lang w:val="en"/>
        </w:rPr>
      </w:pPr>
      <w:r w:rsidRPr="00040E4A">
        <w:rPr>
          <w:rFonts w:eastAsia="Times New Roman"/>
          <w:i w:val="0"/>
          <w:lang w:val="en"/>
        </w:rPr>
        <w:t xml:space="preserve">A. </w:t>
      </w:r>
      <w:r w:rsidR="00040E4A" w:rsidRPr="00040E4A">
        <w:rPr>
          <w:rFonts w:eastAsia="Times New Roman"/>
          <w:i w:val="0"/>
          <w:lang w:val="en"/>
        </w:rPr>
        <w:tab/>
      </w:r>
      <w:r w:rsidRPr="00040E4A">
        <w:rPr>
          <w:i w:val="0"/>
          <w:lang w:val="en"/>
        </w:rPr>
        <w:t xml:space="preserve">Much Central Council time was taken up debating whether 4-bell peals should be recognised. We could clearly spend more time debating whether 3-bell peals should be recognised, and then 2-bell peals. Similarly, we could spend much time in the future debating whether jump changes and multiple cover bells should be recognised. With the CRAG mandate, the Council has decided this is not a good approach. The mandate was very clear -- the aim of the framework is to be permissive and describe what ringers choose to ring, rather than specifying rules over what the Council will and will not recognise. This is a direct response by the Council to the recognition that the previous system hasn't worked well, has caused much controversy, and has harmed the Council's reputation, obscuring much of its other good work. It's now time to try something new -- namely to provide standard terminology for ringers to describe what they rang, and leave it to them to decide what they want to ring. </w:t>
      </w:r>
    </w:p>
    <w:p w14:paraId="738E403E" w14:textId="64A49EF8" w:rsidR="00F90A48" w:rsidRDefault="00F90A48" w:rsidP="00040E4A">
      <w:pPr>
        <w:pStyle w:val="Heading7"/>
        <w:ind w:firstLine="0"/>
        <w:rPr>
          <w:rFonts w:eastAsia="Times New Roman"/>
          <w:lang w:val="en"/>
        </w:rPr>
      </w:pPr>
      <w:r w:rsidRPr="00040E4A">
        <w:rPr>
          <w:i w:val="0"/>
          <w:lang w:val="en"/>
        </w:rPr>
        <w:t xml:space="preserve">The aim of trying to use the framework to enforce ringing standards (i.e. quality) is also misguided in our view. Standards vary widely by band and location, and a one-size-fits-all central approach will inevitably result in the bar being set too high for some and too low for others. Encouraging improved ringing quality is better addressed at the local level, with the Central Council possibly providing guidance / tips, and/or promoting training events and similar. </w:t>
      </w:r>
      <w:r w:rsidR="007B3349">
        <w:rPr>
          <w:rFonts w:eastAsia="Times New Roman"/>
          <w:lang w:val="en"/>
        </w:rPr>
        <w:pict w14:anchorId="2761A1C8">
          <v:rect id="_x0000_i1065" style="width:0;height:0" o:hralign="center" o:hrstd="t" o:hr="t" fillcolor="#a0a0a0" stroked="f"/>
        </w:pict>
      </w:r>
    </w:p>
    <w:p w14:paraId="37DB2D27" w14:textId="2F429FE3" w:rsidR="00F90A48" w:rsidRPr="00FB4ACE" w:rsidRDefault="00F90A48" w:rsidP="00C12555">
      <w:pPr>
        <w:pStyle w:val="Heading7"/>
        <w:rPr>
          <w:rFonts w:eastAsia="Times New Roman"/>
          <w:lang w:val="en"/>
        </w:rPr>
      </w:pPr>
      <w:r w:rsidRPr="00040E4A">
        <w:rPr>
          <w:rFonts w:eastAsia="Times New Roman"/>
          <w:i w:val="0"/>
          <w:lang w:val="en"/>
        </w:rPr>
        <w:t>Q</w:t>
      </w:r>
      <w:r w:rsidR="00040E4A" w:rsidRPr="00040E4A">
        <w:rPr>
          <w:rFonts w:eastAsia="Times New Roman"/>
          <w:i w:val="0"/>
          <w:lang w:val="en"/>
        </w:rPr>
        <w:t>5</w:t>
      </w:r>
      <w:r w:rsidRPr="00040E4A">
        <w:rPr>
          <w:rFonts w:eastAsia="Times New Roman"/>
          <w:i w:val="0"/>
          <w:lang w:val="en"/>
        </w:rPr>
        <w:t>.</w:t>
      </w:r>
      <w:r>
        <w:rPr>
          <w:rFonts w:eastAsia="Times New Roman"/>
          <w:lang w:val="en"/>
        </w:rPr>
        <w:t xml:space="preserve"> </w:t>
      </w:r>
      <w:r w:rsidR="00040E4A">
        <w:rPr>
          <w:rFonts w:eastAsia="Times New Roman"/>
          <w:lang w:val="en"/>
        </w:rPr>
        <w:tab/>
      </w:r>
      <w:r>
        <w:rPr>
          <w:lang w:val="en"/>
        </w:rPr>
        <w:t xml:space="preserve">Method ringing should alter the order of the bells at every row. </w:t>
      </w:r>
    </w:p>
    <w:p w14:paraId="6E60090E" w14:textId="0924A2E5" w:rsidR="00F90A48" w:rsidRPr="00040E4A" w:rsidRDefault="00F90A48" w:rsidP="00C12555">
      <w:pPr>
        <w:pStyle w:val="Heading7"/>
        <w:rPr>
          <w:i w:val="0"/>
          <w:lang w:val="en"/>
        </w:rPr>
      </w:pPr>
      <w:r w:rsidRPr="00040E4A">
        <w:rPr>
          <w:rFonts w:eastAsia="Times New Roman"/>
          <w:i w:val="0"/>
          <w:lang w:val="en"/>
        </w:rPr>
        <w:lastRenderedPageBreak/>
        <w:t xml:space="preserve">A. </w:t>
      </w:r>
      <w:r w:rsidR="00040E4A" w:rsidRPr="00040E4A">
        <w:rPr>
          <w:rFonts w:eastAsia="Times New Roman"/>
          <w:i w:val="0"/>
          <w:lang w:val="en"/>
        </w:rPr>
        <w:tab/>
      </w:r>
      <w:r w:rsidRPr="00040E4A">
        <w:rPr>
          <w:i w:val="0"/>
          <w:lang w:val="en"/>
        </w:rPr>
        <w:t xml:space="preserve">This is the question of whether the identity change should be recognised. For example, an extent of Plain Bob Doubles can be turned into a true 240 by calling a single with place notation 12345 at two points 120 changes apart. This 240 has the nice feature of every row appearing once at handstroke and once at backstroke. </w:t>
      </w:r>
    </w:p>
    <w:p w14:paraId="74B4EA49" w14:textId="1581FF48" w:rsidR="00F90A48" w:rsidRDefault="00F90A48" w:rsidP="00040E4A">
      <w:pPr>
        <w:pStyle w:val="Heading7"/>
        <w:ind w:firstLine="0"/>
        <w:rPr>
          <w:rFonts w:eastAsia="Times New Roman"/>
          <w:lang w:val="en"/>
        </w:rPr>
      </w:pPr>
      <w:r w:rsidRPr="00040E4A">
        <w:rPr>
          <w:i w:val="0"/>
          <w:lang w:val="en"/>
        </w:rPr>
        <w:t>Since a 12345 change results in every bell staying in the same place from one row to the next, it is the identity change for Doubles. Given there are valid uses of identity changes, as shown in the example above, and that our mandate is to be permissive and de</w:t>
      </w:r>
      <w:r w:rsidR="00040E4A">
        <w:rPr>
          <w:i w:val="0"/>
          <w:lang w:val="en"/>
        </w:rPr>
        <w:t>s</w:t>
      </w:r>
      <w:r w:rsidRPr="00040E4A">
        <w:rPr>
          <w:i w:val="0"/>
          <w:lang w:val="en"/>
        </w:rPr>
        <w:t xml:space="preserve">criptive, we believe identity changes should be covered in the framework. It is then up to individual ringers and bands to decide whether they want to make use of them. </w:t>
      </w:r>
      <w:r w:rsidR="007B3349">
        <w:rPr>
          <w:rFonts w:eastAsia="Times New Roman"/>
          <w:lang w:val="en"/>
        </w:rPr>
        <w:pict w14:anchorId="678840BB">
          <v:rect id="_x0000_i1066" style="width:0;height:0" o:hralign="center" o:hrstd="t" o:hr="t" fillcolor="#a0a0a0" stroked="f"/>
        </w:pict>
      </w:r>
    </w:p>
    <w:p w14:paraId="259E1C0D" w14:textId="24A41F3E" w:rsidR="00F90A48" w:rsidRPr="00FB4ACE" w:rsidRDefault="00F90A48" w:rsidP="00C12555">
      <w:pPr>
        <w:pStyle w:val="Heading7"/>
        <w:rPr>
          <w:rFonts w:eastAsia="Times New Roman"/>
          <w:lang w:val="en"/>
        </w:rPr>
      </w:pPr>
      <w:r w:rsidRPr="00040E4A">
        <w:rPr>
          <w:rFonts w:eastAsia="Times New Roman"/>
          <w:i w:val="0"/>
          <w:lang w:val="en"/>
        </w:rPr>
        <w:t>Q</w:t>
      </w:r>
      <w:r w:rsidR="00040E4A" w:rsidRPr="00040E4A">
        <w:rPr>
          <w:rFonts w:eastAsia="Times New Roman"/>
          <w:i w:val="0"/>
          <w:lang w:val="en"/>
        </w:rPr>
        <w:t>6</w:t>
      </w:r>
      <w:r w:rsidRPr="00040E4A">
        <w:rPr>
          <w:rFonts w:eastAsia="Times New Roman"/>
          <w:i w:val="0"/>
          <w:lang w:val="en"/>
        </w:rPr>
        <w:t xml:space="preserve">. </w:t>
      </w:r>
      <w:r w:rsidR="00040E4A" w:rsidRPr="00040E4A">
        <w:rPr>
          <w:rFonts w:eastAsia="Times New Roman"/>
          <w:i w:val="0"/>
          <w:lang w:val="en"/>
        </w:rPr>
        <w:tab/>
      </w:r>
      <w:r>
        <w:rPr>
          <w:lang w:val="en"/>
        </w:rPr>
        <w:t xml:space="preserve">'Simple and permissive descriptive framework for ringing with only the minimal detail required to maintain the historical record.' I don't think this is achievable or particularly desirable goal as simplification and permissiveness actually leads to more complication explaining ordinary ringing. </w:t>
      </w:r>
    </w:p>
    <w:p w14:paraId="3DA6F185" w14:textId="75D3D8A5" w:rsidR="00F90A48" w:rsidRPr="00040E4A" w:rsidRDefault="00F90A48" w:rsidP="00C12555">
      <w:pPr>
        <w:pStyle w:val="Heading7"/>
        <w:rPr>
          <w:i w:val="0"/>
          <w:lang w:val="en"/>
        </w:rPr>
      </w:pPr>
      <w:r w:rsidRPr="00040E4A">
        <w:rPr>
          <w:rFonts w:eastAsia="Times New Roman"/>
          <w:i w:val="0"/>
          <w:lang w:val="en"/>
        </w:rPr>
        <w:t xml:space="preserve">A. </w:t>
      </w:r>
      <w:r w:rsidR="00040E4A" w:rsidRPr="00040E4A">
        <w:rPr>
          <w:rFonts w:eastAsia="Times New Roman"/>
          <w:i w:val="0"/>
          <w:lang w:val="en"/>
        </w:rPr>
        <w:tab/>
      </w:r>
      <w:r w:rsidRPr="00040E4A">
        <w:rPr>
          <w:i w:val="0"/>
          <w:lang w:val="en"/>
        </w:rPr>
        <w:t xml:space="preserve">This is the mandate we were given, which was decided by a very clear majority vote of the Central Council, and the framework team believes it was the right mandate. However, it's certainly correct that increasing permissiveness does also increase complexity, and there's a limit to how simple you can make a method ringing framework (we've interpreted the mandate as being to make the framework as simple as possible). </w:t>
      </w:r>
    </w:p>
    <w:p w14:paraId="49052437" w14:textId="66BE7598" w:rsidR="00F90A48" w:rsidRDefault="00F90A48" w:rsidP="00040E4A">
      <w:pPr>
        <w:pStyle w:val="Heading7"/>
        <w:ind w:firstLine="0"/>
        <w:rPr>
          <w:rFonts w:eastAsia="Times New Roman"/>
          <w:lang w:val="en"/>
        </w:rPr>
      </w:pPr>
      <w:r w:rsidRPr="00040E4A">
        <w:rPr>
          <w:i w:val="0"/>
          <w:lang w:val="en"/>
        </w:rPr>
        <w:t xml:space="preserve">The framework aims to cover all types of method ringing so it isn't designed as a primer for new ringers, though we've tried to make it accessible to as many ringers as possible. Ringing authors might develop or update guides (e.g. for new / developing ringers) that just cover the parts of the framework that relate to what is more commonly rung. </w:t>
      </w:r>
      <w:r w:rsidR="007B3349">
        <w:rPr>
          <w:rFonts w:eastAsia="Times New Roman"/>
          <w:lang w:val="en"/>
        </w:rPr>
        <w:pict w14:anchorId="71284648">
          <v:rect id="_x0000_i1067" style="width:0;height:0" o:hralign="center" o:hrstd="t" o:hr="t" fillcolor="#a0a0a0" stroked="f"/>
        </w:pict>
      </w:r>
    </w:p>
    <w:p w14:paraId="7BCD411C" w14:textId="36CF58D3" w:rsidR="00F90A48" w:rsidRPr="00FB4ACE" w:rsidRDefault="00F90A48" w:rsidP="00C12555">
      <w:pPr>
        <w:pStyle w:val="Heading7"/>
        <w:rPr>
          <w:rFonts w:eastAsia="Times New Roman"/>
          <w:lang w:val="en"/>
        </w:rPr>
      </w:pPr>
      <w:r w:rsidRPr="00040E4A">
        <w:rPr>
          <w:rFonts w:eastAsia="Times New Roman"/>
          <w:i w:val="0"/>
          <w:lang w:val="en"/>
        </w:rPr>
        <w:t>Q</w:t>
      </w:r>
      <w:r w:rsidR="00040E4A" w:rsidRPr="00040E4A">
        <w:rPr>
          <w:rFonts w:eastAsia="Times New Roman"/>
          <w:i w:val="0"/>
          <w:lang w:val="en"/>
        </w:rPr>
        <w:t>7</w:t>
      </w:r>
      <w:r w:rsidRPr="00040E4A">
        <w:rPr>
          <w:rFonts w:eastAsia="Times New Roman"/>
          <w:i w:val="0"/>
          <w:lang w:val="en"/>
        </w:rPr>
        <w:t xml:space="preserve">. </w:t>
      </w:r>
      <w:r w:rsidR="00040E4A" w:rsidRPr="00040E4A">
        <w:rPr>
          <w:rFonts w:eastAsia="Times New Roman"/>
          <w:i w:val="0"/>
          <w:lang w:val="en"/>
        </w:rPr>
        <w:tab/>
      </w:r>
      <w:r>
        <w:rPr>
          <w:lang w:val="en"/>
        </w:rPr>
        <w:t xml:space="preserve">3.H.1 Does this allow continuously leading bells? In major could you have a method with a fixed bell leading, but considered as part of the method? </w:t>
      </w:r>
    </w:p>
    <w:p w14:paraId="37958286" w14:textId="5081FAB6" w:rsidR="00F90A48" w:rsidRDefault="00F90A48" w:rsidP="00C12555">
      <w:pPr>
        <w:pStyle w:val="Heading7"/>
        <w:rPr>
          <w:rFonts w:eastAsia="Times New Roman"/>
          <w:lang w:val="en"/>
        </w:rPr>
      </w:pPr>
      <w:r w:rsidRPr="00040E4A">
        <w:rPr>
          <w:rFonts w:eastAsia="Times New Roman"/>
          <w:i w:val="0"/>
          <w:lang w:val="en"/>
        </w:rPr>
        <w:t xml:space="preserve">A. </w:t>
      </w:r>
      <w:r w:rsidR="00040E4A" w:rsidRPr="00040E4A">
        <w:rPr>
          <w:rFonts w:eastAsia="Times New Roman"/>
          <w:i w:val="0"/>
          <w:lang w:val="en"/>
        </w:rPr>
        <w:tab/>
      </w:r>
      <w:proofErr w:type="gramStart"/>
      <w:r w:rsidRPr="00040E4A">
        <w:rPr>
          <w:i w:val="0"/>
          <w:lang w:val="en"/>
        </w:rPr>
        <w:t>Yes</w:t>
      </w:r>
      <w:proofErr w:type="gramEnd"/>
      <w:r w:rsidRPr="00040E4A">
        <w:rPr>
          <w:i w:val="0"/>
          <w:lang w:val="en"/>
        </w:rPr>
        <w:t xml:space="preserve"> to both. The former is described in the fu</w:t>
      </w:r>
      <w:r w:rsidR="00040E4A">
        <w:rPr>
          <w:i w:val="0"/>
          <w:lang w:val="en"/>
        </w:rPr>
        <w:t>r</w:t>
      </w:r>
      <w:r w:rsidRPr="00040E4A">
        <w:rPr>
          <w:i w:val="0"/>
          <w:lang w:val="en"/>
        </w:rPr>
        <w:t xml:space="preserve">ther explanation of 3.H.1. The latter is an example of the well-known problem of overlap in describing method ringing. You could describe a continuously leading bell in 8-bell rows as a leading cover bell rung with a Triples method, or as a Major method with a stationary bell in 1st's place. A leading cover bell with a Triples method might be the simpler description of what was rung, but if there was also a stationary bell in, say, 5th's place, and both stationary bells were affected by calls, thereby changing the stationary bells, the changes might be better described as a composition of a Major method. Ringers therefore use their judgement to decide how best to describe a given set of changes. </w:t>
      </w:r>
      <w:r w:rsidR="007B3349">
        <w:rPr>
          <w:rFonts w:eastAsia="Times New Roman"/>
          <w:lang w:val="en"/>
        </w:rPr>
        <w:pict w14:anchorId="311D3E21">
          <v:rect id="_x0000_i1068" style="width:0;height:0" o:hralign="center" o:hrstd="t" o:hr="t" fillcolor="#a0a0a0" stroked="f"/>
        </w:pict>
      </w:r>
    </w:p>
    <w:p w14:paraId="48018F99" w14:textId="5AC18DF3" w:rsidR="00F90A48" w:rsidRPr="00FB4ACE" w:rsidRDefault="00F90A48" w:rsidP="00C12555">
      <w:pPr>
        <w:pStyle w:val="Heading7"/>
        <w:rPr>
          <w:rFonts w:eastAsia="Times New Roman"/>
          <w:lang w:val="en"/>
        </w:rPr>
      </w:pPr>
      <w:r w:rsidRPr="00040E4A">
        <w:rPr>
          <w:rFonts w:eastAsia="Times New Roman"/>
          <w:i w:val="0"/>
          <w:lang w:val="en"/>
        </w:rPr>
        <w:t>Q</w:t>
      </w:r>
      <w:r w:rsidR="00040E4A" w:rsidRPr="00040E4A">
        <w:rPr>
          <w:rFonts w:eastAsia="Times New Roman"/>
          <w:i w:val="0"/>
          <w:lang w:val="en"/>
        </w:rPr>
        <w:t>8</w:t>
      </w:r>
      <w:r w:rsidRPr="00040E4A">
        <w:rPr>
          <w:rFonts w:eastAsia="Times New Roman"/>
          <w:i w:val="0"/>
          <w:lang w:val="en"/>
        </w:rPr>
        <w:t xml:space="preserve">. </w:t>
      </w:r>
      <w:r w:rsidR="00040E4A" w:rsidRPr="00040E4A">
        <w:rPr>
          <w:rFonts w:eastAsia="Times New Roman"/>
          <w:i w:val="0"/>
          <w:lang w:val="en"/>
        </w:rPr>
        <w:tab/>
      </w:r>
      <w:r>
        <w:rPr>
          <w:lang w:val="en"/>
        </w:rPr>
        <w:t xml:space="preserve">Perhaps the online version of The Ringing World could change reports to match the reader's wishes. E.g. if you don't agree with jump changes, you could filter out any performances that used them. </w:t>
      </w:r>
    </w:p>
    <w:p w14:paraId="2A04D54B" w14:textId="75A4725B" w:rsidR="00F90A48" w:rsidRDefault="00F90A48" w:rsidP="00C12555">
      <w:pPr>
        <w:pStyle w:val="Heading7"/>
        <w:rPr>
          <w:rFonts w:eastAsia="Times New Roman"/>
          <w:lang w:val="en"/>
        </w:rPr>
      </w:pPr>
      <w:r w:rsidRPr="00040E4A">
        <w:rPr>
          <w:rFonts w:eastAsia="Times New Roman"/>
          <w:i w:val="0"/>
          <w:lang w:val="en"/>
        </w:rPr>
        <w:t xml:space="preserve">A. </w:t>
      </w:r>
      <w:r w:rsidR="00040E4A" w:rsidRPr="00040E4A">
        <w:rPr>
          <w:rFonts w:eastAsia="Times New Roman"/>
          <w:i w:val="0"/>
          <w:lang w:val="en"/>
        </w:rPr>
        <w:tab/>
      </w:r>
      <w:r w:rsidRPr="00040E4A">
        <w:rPr>
          <w:i w:val="0"/>
          <w:lang w:val="en"/>
        </w:rPr>
        <w:t xml:space="preserve">The purpose of 6.C (performance norms) is to make ringers aware when performances include features that differ from common practice. It will, of course, be for The Ringing World to decide if and how to make use of this information, but it could indeed potentially be used to let </w:t>
      </w:r>
      <w:r w:rsidRPr="00040E4A">
        <w:rPr>
          <w:i w:val="0"/>
          <w:lang w:val="en"/>
        </w:rPr>
        <w:lastRenderedPageBreak/>
        <w:t xml:space="preserve">readers filter out certain types of performances that they're not interested in reading about. </w:t>
      </w:r>
      <w:r w:rsidR="007B3349">
        <w:rPr>
          <w:rFonts w:eastAsia="Times New Roman"/>
          <w:lang w:val="en"/>
        </w:rPr>
        <w:pict w14:anchorId="49E54923">
          <v:rect id="_x0000_i1069" style="width:0;height:0" o:hralign="center" o:hrstd="t" o:hr="t" fillcolor="#a0a0a0" stroked="f"/>
        </w:pict>
      </w:r>
    </w:p>
    <w:p w14:paraId="4DE30643" w14:textId="4134C726" w:rsidR="00F90A48" w:rsidRPr="00FB4ACE" w:rsidRDefault="00F90A48" w:rsidP="00C12555">
      <w:pPr>
        <w:pStyle w:val="Heading7"/>
        <w:rPr>
          <w:rFonts w:eastAsia="Times New Roman"/>
          <w:lang w:val="en"/>
        </w:rPr>
      </w:pPr>
      <w:r w:rsidRPr="00040E4A">
        <w:rPr>
          <w:rFonts w:eastAsia="Times New Roman"/>
          <w:i w:val="0"/>
          <w:lang w:val="en"/>
        </w:rPr>
        <w:t>Q</w:t>
      </w:r>
      <w:r w:rsidR="00040E4A" w:rsidRPr="00040E4A">
        <w:rPr>
          <w:rFonts w:eastAsia="Times New Roman"/>
          <w:i w:val="0"/>
          <w:lang w:val="en"/>
        </w:rPr>
        <w:t>9</w:t>
      </w:r>
      <w:r w:rsidRPr="00040E4A">
        <w:rPr>
          <w:rFonts w:eastAsia="Times New Roman"/>
          <w:i w:val="0"/>
          <w:lang w:val="en"/>
        </w:rPr>
        <w:t xml:space="preserve">. </w:t>
      </w:r>
      <w:r w:rsidR="00040E4A" w:rsidRPr="00040E4A">
        <w:rPr>
          <w:rFonts w:eastAsia="Times New Roman"/>
          <w:i w:val="0"/>
          <w:lang w:val="en"/>
        </w:rPr>
        <w:tab/>
      </w:r>
      <w:r>
        <w:rPr>
          <w:lang w:val="en"/>
        </w:rPr>
        <w:t xml:space="preserve">It's also a bit silly to ring partial extents of minor, doubles, etc even if you do want a funny number in the peal report. I wouldn't stop someone from doing it, but I don't want to see it reported as a peal, or on a peal board. </w:t>
      </w:r>
    </w:p>
    <w:p w14:paraId="12EA9768" w14:textId="7E322FDF" w:rsidR="00F90A48" w:rsidRDefault="00F90A48" w:rsidP="00C12555">
      <w:pPr>
        <w:pStyle w:val="Heading7"/>
        <w:rPr>
          <w:rFonts w:eastAsia="Times New Roman"/>
          <w:lang w:val="en"/>
        </w:rPr>
      </w:pPr>
      <w:r w:rsidRPr="00040E4A">
        <w:rPr>
          <w:rFonts w:eastAsia="Times New Roman"/>
          <w:i w:val="0"/>
          <w:lang w:val="en"/>
        </w:rPr>
        <w:t xml:space="preserve">A. </w:t>
      </w:r>
      <w:r w:rsidR="00040E4A">
        <w:rPr>
          <w:rFonts w:eastAsia="Times New Roman"/>
          <w:i w:val="0"/>
          <w:lang w:val="en"/>
        </w:rPr>
        <w:tab/>
      </w:r>
      <w:r w:rsidRPr="00040E4A">
        <w:rPr>
          <w:i w:val="0"/>
          <w:lang w:val="en"/>
        </w:rPr>
        <w:t xml:space="preserve">The change to recognise partial extents was made in 2016, passing with a large Central Council majority, so this isn't something new in the framework. To not recognise partial extents goes against the permissive and descriptive elements of the framework mandate, which was also passed by a large Central Council majority. </w:t>
      </w:r>
      <w:r w:rsidR="007B3349">
        <w:rPr>
          <w:rFonts w:eastAsia="Times New Roman"/>
          <w:lang w:val="en"/>
        </w:rPr>
        <w:pict w14:anchorId="7C3392B0">
          <v:rect id="_x0000_i1070" style="width:0;height:0" o:hralign="center" o:hrstd="t" o:hr="t" fillcolor="#a0a0a0" stroked="f"/>
        </w:pict>
      </w:r>
    </w:p>
    <w:p w14:paraId="2C51E893" w14:textId="5986D17B" w:rsidR="00F90A48" w:rsidRPr="00FB4ACE" w:rsidRDefault="00F90A48" w:rsidP="00C12555">
      <w:pPr>
        <w:pStyle w:val="Heading7"/>
        <w:rPr>
          <w:rFonts w:eastAsia="Times New Roman"/>
          <w:lang w:val="en"/>
        </w:rPr>
      </w:pPr>
      <w:r w:rsidRPr="00040E4A">
        <w:rPr>
          <w:rFonts w:eastAsia="Times New Roman"/>
          <w:i w:val="0"/>
          <w:lang w:val="en"/>
        </w:rPr>
        <w:t>Q</w:t>
      </w:r>
      <w:r w:rsidR="00040E4A" w:rsidRPr="00040E4A">
        <w:rPr>
          <w:rFonts w:eastAsia="Times New Roman"/>
          <w:i w:val="0"/>
          <w:lang w:val="en"/>
        </w:rPr>
        <w:t>10</w:t>
      </w:r>
      <w:r w:rsidRPr="00040E4A">
        <w:rPr>
          <w:rFonts w:eastAsia="Times New Roman"/>
          <w:i w:val="0"/>
          <w:lang w:val="en"/>
        </w:rPr>
        <w:t xml:space="preserve">. </w:t>
      </w:r>
      <w:r w:rsidR="00040E4A" w:rsidRPr="00040E4A">
        <w:rPr>
          <w:rFonts w:eastAsia="Times New Roman"/>
          <w:i w:val="0"/>
          <w:lang w:val="en"/>
        </w:rPr>
        <w:tab/>
      </w:r>
      <w:r>
        <w:rPr>
          <w:lang w:val="en"/>
        </w:rPr>
        <w:t>2.A.1 There is an assumption in this that all ringing can be defined in terms of methods and I believe this to be wrong. The term `method' should have a very specific meaning and what should be described is change ringing which is the general term for what we do. Proposal H did not mention methods. Throughout the framework there is undue mention of methods where it should be change ringing.</w:t>
      </w:r>
      <w:r w:rsidR="00040E4A">
        <w:rPr>
          <w:lang w:val="en"/>
        </w:rPr>
        <w:t xml:space="preserve"> </w:t>
      </w:r>
      <w:r>
        <w:rPr>
          <w:lang w:val="en"/>
        </w:rPr>
        <w:t>The definition of a method seems to be virtually identical to a block.</w:t>
      </w:r>
      <w:r>
        <w:rPr>
          <w:lang w:val="en"/>
        </w:rPr>
        <w:br/>
        <w:t xml:space="preserve">The definitions used are not ones which would be understandable or recognisable to an ordinary ringer. There seems far too much emphasis on mathematical concepts rather than practical ringing. For </w:t>
      </w:r>
      <w:proofErr w:type="gramStart"/>
      <w:r>
        <w:rPr>
          <w:lang w:val="en"/>
        </w:rPr>
        <w:t>instance</w:t>
      </w:r>
      <w:proofErr w:type="gramEnd"/>
      <w:r>
        <w:rPr>
          <w:lang w:val="en"/>
        </w:rPr>
        <w:t xml:space="preserve"> `the identity change' is not a change in the terminology of ringing it is simply a repeated row. I'm afraid this framework does not do what the Council asked for and needs a fundamental reevaluation; the present team and reviewers have too many people from a computing and mathematical background and seem out of touch with practical ringing in the wider world. </w:t>
      </w:r>
    </w:p>
    <w:p w14:paraId="5D540C3E" w14:textId="0B2BD79C" w:rsidR="00F90A48" w:rsidRPr="00040E4A" w:rsidRDefault="00F90A48" w:rsidP="00C12555">
      <w:pPr>
        <w:pStyle w:val="Heading7"/>
        <w:rPr>
          <w:rFonts w:eastAsia="Times New Roman"/>
          <w:i w:val="0"/>
          <w:lang w:val="en"/>
        </w:rPr>
      </w:pPr>
      <w:r w:rsidRPr="00040E4A">
        <w:rPr>
          <w:rFonts w:eastAsia="Times New Roman"/>
          <w:i w:val="0"/>
          <w:lang w:val="en"/>
        </w:rPr>
        <w:t xml:space="preserve">A. </w:t>
      </w:r>
      <w:r w:rsidR="00040E4A" w:rsidRPr="00040E4A">
        <w:rPr>
          <w:rFonts w:eastAsia="Times New Roman"/>
          <w:i w:val="0"/>
          <w:lang w:val="en"/>
        </w:rPr>
        <w:tab/>
      </w:r>
      <w:r w:rsidRPr="00040E4A">
        <w:rPr>
          <w:i w:val="0"/>
          <w:lang w:val="en"/>
        </w:rPr>
        <w:t>Many ringers would agree with the idea that a method should have a more limited meaning than just any sequence of changes. The problem is that this falls into the category of "sounds good, doesn't work". In over 100 years of trying, the ringing community hasn't found a limited definition of 'method' that is widely agreed upon. Some of the harshest battles in 20th century ringing related to the definition of a method. E.g. see the book 'Forbidden Methods' by Karl Grave (2010, published by The Whiting Society of Ringers) where some methods were described as 'illegitimate' or even '</w:t>
      </w:r>
      <w:proofErr w:type="gramStart"/>
      <w:r w:rsidRPr="00040E4A">
        <w:rPr>
          <w:i w:val="0"/>
          <w:lang w:val="en"/>
        </w:rPr>
        <w:t>bastards'</w:t>
      </w:r>
      <w:proofErr w:type="gramEnd"/>
      <w:r w:rsidRPr="00040E4A">
        <w:rPr>
          <w:i w:val="0"/>
          <w:lang w:val="en"/>
        </w:rPr>
        <w:t xml:space="preserve">. And see </w:t>
      </w:r>
      <w:r w:rsidR="00040E4A" w:rsidRPr="00040E4A">
        <w:rPr>
          <w:i w:val="0"/>
          <w:lang w:val="en"/>
        </w:rPr>
        <w:t>https://bb.ringingworld.co.uk/view.php?id=1100503</w:t>
      </w:r>
      <w:r w:rsidR="00040E4A">
        <w:rPr>
          <w:i w:val="0"/>
          <w:lang w:val="en"/>
        </w:rPr>
        <w:t xml:space="preserve"> </w:t>
      </w:r>
      <w:r w:rsidRPr="00040E4A">
        <w:rPr>
          <w:i w:val="0"/>
          <w:lang w:val="en"/>
        </w:rPr>
        <w:t xml:space="preserve">for a more recent dispute over the definition of a method. </w:t>
      </w:r>
    </w:p>
    <w:p w14:paraId="7C66933E" w14:textId="77777777" w:rsidR="00F90A48" w:rsidRPr="00040E4A" w:rsidRDefault="00F90A48" w:rsidP="00040E4A">
      <w:pPr>
        <w:pStyle w:val="Heading7"/>
        <w:ind w:firstLine="0"/>
        <w:rPr>
          <w:i w:val="0"/>
          <w:lang w:val="en"/>
        </w:rPr>
      </w:pPr>
      <w:r w:rsidRPr="00040E4A">
        <w:rPr>
          <w:i w:val="0"/>
          <w:lang w:val="en"/>
        </w:rPr>
        <w:t xml:space="preserve">Progress comes from learning from the past. Since there is no practicable way of limiting the definition of a method without also ruling out sensible cases, the only solution is to enable any sequence of changes to be named as a method. This is what the framework does, and it's also consistent with our permissive / descriptive mandate. We trust that ringers will be sensible in what they choose to name as methods. And if they're not sensible, Section 5.E.3 of the framework contains an anti-abuse provision. </w:t>
      </w:r>
    </w:p>
    <w:p w14:paraId="062BA0DF" w14:textId="77777777" w:rsidR="00F90A48" w:rsidRPr="00040E4A" w:rsidRDefault="00F90A48" w:rsidP="00040E4A">
      <w:pPr>
        <w:pStyle w:val="Heading7"/>
        <w:ind w:firstLine="0"/>
        <w:rPr>
          <w:i w:val="0"/>
          <w:lang w:val="en"/>
        </w:rPr>
      </w:pPr>
      <w:r w:rsidRPr="00040E4A">
        <w:rPr>
          <w:i w:val="0"/>
          <w:lang w:val="en"/>
        </w:rPr>
        <w:t xml:space="preserve">On Method vs Block, we've now added additional explanation to 3.E.1 on the difference between these two terms. The distinction is key -- a method is the process (i.e. the changes) and a block is the result of applying the process (i.e. the changes plus the rows produced, given a specified starting row). </w:t>
      </w:r>
    </w:p>
    <w:p w14:paraId="52C73B7D" w14:textId="26BFDD6D" w:rsidR="00F90A48" w:rsidRPr="00040E4A" w:rsidRDefault="00F90A48" w:rsidP="00040E4A">
      <w:pPr>
        <w:pStyle w:val="Heading7"/>
        <w:ind w:firstLine="0"/>
        <w:rPr>
          <w:i w:val="0"/>
          <w:lang w:val="en"/>
        </w:rPr>
      </w:pPr>
      <w:r w:rsidRPr="00040E4A">
        <w:rPr>
          <w:i w:val="0"/>
          <w:lang w:val="en"/>
        </w:rPr>
        <w:t xml:space="preserve">We recognise the problem of self-selection in a project like this. The sort of people who are interested in becoming politicians are often the last people you want running a country, and </w:t>
      </w:r>
      <w:r w:rsidRPr="00040E4A">
        <w:rPr>
          <w:i w:val="0"/>
          <w:lang w:val="en"/>
        </w:rPr>
        <w:lastRenderedPageBreak/>
        <w:t>the same may be true of people who volunteer to develop a method ringing framework. The only responses we can give are:</w:t>
      </w:r>
      <w:r w:rsidR="00040E4A">
        <w:rPr>
          <w:i w:val="0"/>
          <w:lang w:val="en"/>
        </w:rPr>
        <w:br/>
      </w:r>
      <w:r w:rsidRPr="00040E4A">
        <w:rPr>
          <w:i w:val="0"/>
          <w:lang w:val="en"/>
        </w:rPr>
        <w:br/>
        <w:t xml:space="preserve">(1) We've been very conscious of the need to keep things as simple as possible. Many solutions that were more elegant or more purist </w:t>
      </w:r>
      <w:proofErr w:type="gramStart"/>
      <w:r w:rsidRPr="00040E4A">
        <w:rPr>
          <w:i w:val="0"/>
          <w:lang w:val="en"/>
        </w:rPr>
        <w:t>were</w:t>
      </w:r>
      <w:proofErr w:type="gramEnd"/>
      <w:r w:rsidRPr="00040E4A">
        <w:rPr>
          <w:i w:val="0"/>
          <w:lang w:val="en"/>
        </w:rPr>
        <w:t xml:space="preserve"> ruled out of the framework because we decided they were too complex to include.</w:t>
      </w:r>
      <w:r w:rsidRPr="00040E4A">
        <w:rPr>
          <w:i w:val="0"/>
          <w:lang w:val="en"/>
        </w:rPr>
        <w:br/>
      </w:r>
      <w:r w:rsidR="00040E4A">
        <w:rPr>
          <w:i w:val="0"/>
          <w:lang w:val="en"/>
        </w:rPr>
        <w:br/>
      </w:r>
      <w:r w:rsidRPr="00040E4A">
        <w:rPr>
          <w:i w:val="0"/>
          <w:lang w:val="en"/>
        </w:rPr>
        <w:t>(2) The framework isn’t intended as a primer on method ringing for people new to the Exercise – there are other publications that capably meet that need. The intended audience for the framework starts at the level of ringers who are already familiar with the basics of method ringing.</w:t>
      </w:r>
      <w:r w:rsidRPr="00040E4A">
        <w:rPr>
          <w:i w:val="0"/>
          <w:lang w:val="en"/>
        </w:rPr>
        <w:br/>
      </w:r>
      <w:r w:rsidR="00040E4A">
        <w:rPr>
          <w:i w:val="0"/>
          <w:lang w:val="en"/>
        </w:rPr>
        <w:br/>
      </w:r>
      <w:r w:rsidRPr="00040E4A">
        <w:rPr>
          <w:i w:val="0"/>
          <w:lang w:val="en"/>
        </w:rPr>
        <w:t>(3) To be effective, the framework needs to be able to describe all reasonably foreseeable forms of method ringing, not just 'everyday' ringing. Otherwise it's not a framework -- it's a limited description of some common forms of method ringing. We don't believe that's what the Cent</w:t>
      </w:r>
      <w:r w:rsidR="00040E4A">
        <w:rPr>
          <w:i w:val="0"/>
          <w:lang w:val="en"/>
        </w:rPr>
        <w:t>r</w:t>
      </w:r>
      <w:r w:rsidRPr="00040E4A">
        <w:rPr>
          <w:i w:val="0"/>
          <w:lang w:val="en"/>
        </w:rPr>
        <w:t xml:space="preserve">al Council intended. We don't dispute that covering all foreseeable forms of method ringing means there is some complexity to the framework. But we think we've simplified things about as much as is possible, and we deliberately included lots of examples, diagrams and explanations to try and make things as clear as possible. </w:t>
      </w:r>
    </w:p>
    <w:p w14:paraId="42A95A64" w14:textId="08BB5ACF" w:rsidR="00F90A48" w:rsidRDefault="00F90A48" w:rsidP="00040E4A">
      <w:pPr>
        <w:pStyle w:val="Heading7"/>
        <w:ind w:firstLine="0"/>
        <w:rPr>
          <w:rFonts w:eastAsia="Times New Roman"/>
          <w:lang w:val="en"/>
        </w:rPr>
      </w:pPr>
      <w:r w:rsidRPr="00040E4A">
        <w:rPr>
          <w:i w:val="0"/>
          <w:lang w:val="en"/>
        </w:rPr>
        <w:t xml:space="preserve">At the same time, we're open to any suggestions on how the framework could be simplified. There will be subsequent versions of the framework, which will give the opportunity for new ideas to be considered. </w:t>
      </w:r>
      <w:r w:rsidR="007B3349">
        <w:rPr>
          <w:rFonts w:eastAsia="Times New Roman"/>
          <w:lang w:val="en"/>
        </w:rPr>
        <w:pict w14:anchorId="618F5502">
          <v:rect id="_x0000_i1071" style="width:0;height:0" o:hralign="center" o:hrstd="t" o:hr="t" fillcolor="#a0a0a0" stroked="f"/>
        </w:pict>
      </w:r>
    </w:p>
    <w:p w14:paraId="37B0268C" w14:textId="4FC02360" w:rsidR="00F90A48" w:rsidRPr="00FB4ACE" w:rsidRDefault="00F90A48" w:rsidP="00C12555">
      <w:pPr>
        <w:pStyle w:val="Heading7"/>
        <w:rPr>
          <w:rFonts w:eastAsia="Times New Roman"/>
          <w:lang w:val="en"/>
        </w:rPr>
      </w:pPr>
      <w:r w:rsidRPr="00040E4A">
        <w:rPr>
          <w:rFonts w:eastAsia="Times New Roman"/>
          <w:i w:val="0"/>
          <w:lang w:val="en"/>
        </w:rPr>
        <w:t>Q</w:t>
      </w:r>
      <w:r w:rsidR="00040E4A" w:rsidRPr="00040E4A">
        <w:rPr>
          <w:rFonts w:eastAsia="Times New Roman"/>
          <w:i w:val="0"/>
          <w:lang w:val="en"/>
        </w:rPr>
        <w:t>11</w:t>
      </w:r>
      <w:r w:rsidRPr="00040E4A">
        <w:rPr>
          <w:rFonts w:eastAsia="Times New Roman"/>
          <w:i w:val="0"/>
          <w:lang w:val="en"/>
        </w:rPr>
        <w:t xml:space="preserve">. </w:t>
      </w:r>
      <w:r w:rsidR="00040E4A" w:rsidRPr="00040E4A">
        <w:rPr>
          <w:rFonts w:eastAsia="Times New Roman"/>
          <w:i w:val="0"/>
          <w:lang w:val="en"/>
        </w:rPr>
        <w:tab/>
      </w:r>
      <w:r>
        <w:rPr>
          <w:lang w:val="en"/>
        </w:rPr>
        <w:t xml:space="preserve">I’m not terribly knowledgeable technically, so I have just one comment. I understand that the proposed framework would permit jump changes. If that is so, then I disagree with it for two chief reasons. First, agree with it or not, one of the things that has always distinguished change ringing is its incrementalism. Change ringing patterns have been defined by very few rules, but one of them is that a bell can move only one place in the row. This means that change ringing is a restrictive musical form—but what of that? It simply means that we find enjoyment in working within a narrow musical field—one that shows that great changes can be accomplished incrementally, over time. An analogy in poetry would be to the sonnet. The sonnet is extremely well defined and has been that way for centuries. Why change it? Or at least, if you write a poem in a different structure, why not concede that the result may be a very good poem, but it is not a sonnet? And really, does that matter so much—unless perchance we are counting sonnets that we have recited? Second, I think that moving only one place in a row is a safety consideration. If you encourage methods that include jump changes, then there will be more stays lost, more limbs broken, and more embarrassing press coverage of ringers being lowered out of towers by stretcher, crane, or helicopter. The Church and its insurers will start asking questions. All this should be avoided. For these reasons I would respectfully suggest that if leading theoreticians want to ring jump changes, then those methods and compositions should simply be among the things that are deemed noncompliant. Nothing prevents people from trying to accomplish them, from celebrating those accomplishments, or from counting them as peals in their personal totals. But jump changes lack official CCCBR imprimatur and so the Exercise can say that they are not typical of what we do. Let’s not break something, only then to find out the very good reasons why it has held its current form for centuries. </w:t>
      </w:r>
    </w:p>
    <w:p w14:paraId="7BC38C24" w14:textId="7D16026F" w:rsidR="00F90A48" w:rsidRPr="00040E4A" w:rsidRDefault="00F90A48" w:rsidP="00C12555">
      <w:pPr>
        <w:pStyle w:val="Heading7"/>
        <w:rPr>
          <w:i w:val="0"/>
          <w:lang w:val="en"/>
        </w:rPr>
      </w:pPr>
      <w:r w:rsidRPr="00040E4A">
        <w:rPr>
          <w:rFonts w:eastAsia="Times New Roman"/>
          <w:i w:val="0"/>
          <w:lang w:val="en"/>
        </w:rPr>
        <w:lastRenderedPageBreak/>
        <w:t xml:space="preserve">A. </w:t>
      </w:r>
      <w:r w:rsidR="00040E4A" w:rsidRPr="00040E4A">
        <w:rPr>
          <w:rFonts w:eastAsia="Times New Roman"/>
          <w:i w:val="0"/>
          <w:lang w:val="en"/>
        </w:rPr>
        <w:tab/>
      </w:r>
      <w:r w:rsidRPr="00040E4A">
        <w:rPr>
          <w:i w:val="0"/>
          <w:lang w:val="en"/>
        </w:rPr>
        <w:t xml:space="preserve">We agree that incrementalism and working within a restricted space is a key attraction of method ringing. The difficulty, and where your analogy breaks down, is that if someone writes a poem that is not a sonnet, it is still a poem. If we say jump changes are not method ringing, what are they? We don't have a term. And even if we invented a new term, many would object because they consider jump changes to be part of method ringing, and we would be trying to tell them otherwise. </w:t>
      </w:r>
    </w:p>
    <w:p w14:paraId="17E445A1" w14:textId="77777777" w:rsidR="00F90A48" w:rsidRPr="00040E4A" w:rsidRDefault="00F90A48" w:rsidP="00040E4A">
      <w:pPr>
        <w:pStyle w:val="Heading7"/>
        <w:ind w:firstLine="0"/>
        <w:rPr>
          <w:i w:val="0"/>
          <w:lang w:val="en"/>
        </w:rPr>
      </w:pPr>
      <w:r w:rsidRPr="00040E4A">
        <w:rPr>
          <w:i w:val="0"/>
          <w:lang w:val="en"/>
        </w:rPr>
        <w:t xml:space="preserve">That's why we introduced the term 'adjacent change' -- to provide a subset term (like sonnet) that enables ringers to describe a piece of ringing that only used traditional changes, should they wish to emphasise this. </w:t>
      </w:r>
    </w:p>
    <w:p w14:paraId="2B4FF167" w14:textId="77777777" w:rsidR="00F90A48" w:rsidRPr="00040E4A" w:rsidRDefault="00F90A48" w:rsidP="00040E4A">
      <w:pPr>
        <w:pStyle w:val="Heading7"/>
        <w:ind w:firstLine="0"/>
        <w:rPr>
          <w:i w:val="0"/>
          <w:lang w:val="en"/>
        </w:rPr>
      </w:pPr>
      <w:r w:rsidRPr="00040E4A">
        <w:rPr>
          <w:i w:val="0"/>
          <w:lang w:val="en"/>
        </w:rPr>
        <w:t xml:space="preserve">We think your safety concerns on jump changes are a little overstated. If you ring at a 4-bell tower, you have to move your bell further for an adjacent change than you do for a 2-place jump when ringing on 10-bells. The risks of jump changes seem far lower than those involved when, say, teaching someone to ring, ringing bells down, or even walking down a narrow or steep tower spiral staircase. </w:t>
      </w:r>
    </w:p>
    <w:p w14:paraId="7C8B57A7" w14:textId="536CFA7C" w:rsidR="00F90A48" w:rsidRDefault="00F90A48" w:rsidP="00040E4A">
      <w:pPr>
        <w:pStyle w:val="Heading7"/>
        <w:ind w:firstLine="0"/>
        <w:rPr>
          <w:rFonts w:eastAsia="Times New Roman"/>
          <w:lang w:val="en"/>
        </w:rPr>
      </w:pPr>
      <w:r w:rsidRPr="00040E4A">
        <w:rPr>
          <w:i w:val="0"/>
          <w:lang w:val="en"/>
        </w:rPr>
        <w:t xml:space="preserve">Furthermore, ringing safety is better addressed at the local level -- a one-size-fits-all restriction at the Central Council level isn't appropriate. Some towers have experienced ringers who will have no difficulty executing jump changes. Other towers have beginners who will need close supervision even when ringing adjacent changes. </w:t>
      </w:r>
      <w:r w:rsidR="007B3349">
        <w:rPr>
          <w:rFonts w:eastAsia="Times New Roman"/>
          <w:lang w:val="en"/>
        </w:rPr>
        <w:pict w14:anchorId="52BD1D4B">
          <v:rect id="_x0000_i1072" style="width:0;height:0" o:hralign="center" o:hrstd="t" o:hr="t" fillcolor="#a0a0a0" stroked="f"/>
        </w:pict>
      </w:r>
    </w:p>
    <w:p w14:paraId="6BAF73E1" w14:textId="2CE2C04A" w:rsidR="00F90A48" w:rsidRPr="00FB4ACE" w:rsidRDefault="00F90A48" w:rsidP="00C12555">
      <w:pPr>
        <w:pStyle w:val="Heading7"/>
        <w:rPr>
          <w:rFonts w:eastAsia="Times New Roman"/>
          <w:lang w:val="en"/>
        </w:rPr>
      </w:pPr>
      <w:r w:rsidRPr="00040E4A">
        <w:rPr>
          <w:rFonts w:eastAsia="Times New Roman"/>
          <w:i w:val="0"/>
          <w:lang w:val="en"/>
        </w:rPr>
        <w:t>Q</w:t>
      </w:r>
      <w:r w:rsidR="00040E4A" w:rsidRPr="00040E4A">
        <w:rPr>
          <w:rFonts w:eastAsia="Times New Roman"/>
          <w:i w:val="0"/>
          <w:lang w:val="en"/>
        </w:rPr>
        <w:t>12</w:t>
      </w:r>
      <w:r w:rsidRPr="00040E4A">
        <w:rPr>
          <w:rFonts w:eastAsia="Times New Roman"/>
          <w:i w:val="0"/>
          <w:lang w:val="en"/>
        </w:rPr>
        <w:t xml:space="preserve">. </w:t>
      </w:r>
      <w:r w:rsidR="00040E4A" w:rsidRPr="00040E4A">
        <w:rPr>
          <w:rFonts w:eastAsia="Times New Roman"/>
          <w:i w:val="0"/>
          <w:lang w:val="en"/>
        </w:rPr>
        <w:tab/>
      </w:r>
      <w:r>
        <w:rPr>
          <w:lang w:val="en"/>
        </w:rPr>
        <w:t xml:space="preserve">On the subject of jump changes: The new framework has done an excellent job of allowing the flexibility for bands and composers to explore a multitude of constructs and so it would seem to me to be inconsistent for jump changes to be excluded simply because they have not been part of the traditional framework. I do agree that unfettered inclusion could lead to some bizarre results and so the challenge is to provide a little bit of structure and then see what happens. My proposal is to follow the principal that the primary objective is to allow people to describe accurately what they ring. To do this we should start by saying that changes are classified as jump-n. Normal methods are jump-1 (i.e. no bell changes more than one place) but obviously by extension we could define a jump-2 method and so on. It would also be helpful to define whether we have a jump method or are using jump calls. A standard method with jump bobs might be an interesting idea, not everyone's cup of tea but if it allowed better compositions in methods with a lot of falseness it might get some traction. I don't think the reservation that bands might claim a performance by claiming 'Go rounds' is of any concern. At the end of the day we rely on the honesty of bands and conductors to report what was done and not everyone has the same standards with the rules we've got so to say we are not allowing something because we can't trust people to use it responsibly is not the way to go! </w:t>
      </w:r>
    </w:p>
    <w:p w14:paraId="44FD81CA" w14:textId="21202521" w:rsidR="00F90A48" w:rsidRPr="00040E4A" w:rsidRDefault="00F90A48" w:rsidP="00C12555">
      <w:pPr>
        <w:pStyle w:val="Heading7"/>
        <w:rPr>
          <w:i w:val="0"/>
          <w:lang w:val="en"/>
        </w:rPr>
      </w:pPr>
      <w:r w:rsidRPr="00040E4A">
        <w:rPr>
          <w:rFonts w:eastAsia="Times New Roman"/>
          <w:i w:val="0"/>
          <w:lang w:val="en"/>
        </w:rPr>
        <w:t xml:space="preserve">A. </w:t>
      </w:r>
      <w:r w:rsidR="00040E4A" w:rsidRPr="00040E4A">
        <w:rPr>
          <w:rFonts w:eastAsia="Times New Roman"/>
          <w:i w:val="0"/>
          <w:lang w:val="en"/>
        </w:rPr>
        <w:tab/>
      </w:r>
      <w:r w:rsidRPr="00040E4A">
        <w:rPr>
          <w:i w:val="0"/>
          <w:lang w:val="en"/>
        </w:rPr>
        <w:t xml:space="preserve">We agree with all your points. The purpose of the framework is to provide terminology to describe what ringers choose to ring, not to try and impose limits -- that was our permissive / descriptive mandate. Your jump-n notation is a good suggestion -- it would be interesting to see in a performance report involving jump changes what the size of the jumps were. We haven't included this notation in the first version of the framework given that jump changes are rarely rung, but we've tabled this for consideration in a future version of the framework. </w:t>
      </w:r>
    </w:p>
    <w:p w14:paraId="4C68F062" w14:textId="77777777" w:rsidR="00F90A48" w:rsidRDefault="007B3349" w:rsidP="00C12555">
      <w:pPr>
        <w:pStyle w:val="Heading7"/>
        <w:rPr>
          <w:rFonts w:eastAsia="Times New Roman"/>
          <w:lang w:val="en"/>
        </w:rPr>
      </w:pPr>
      <w:r>
        <w:rPr>
          <w:rFonts w:eastAsia="Times New Roman"/>
          <w:lang w:val="en"/>
        </w:rPr>
        <w:pict w14:anchorId="3C19B1D8">
          <v:rect id="_x0000_i1073" style="width:0;height:0" o:hralign="center" o:hrstd="t" o:hr="t" fillcolor="#a0a0a0" stroked="f"/>
        </w:pict>
      </w:r>
    </w:p>
    <w:p w14:paraId="7309AF74" w14:textId="77777777" w:rsidR="002758F4" w:rsidRDefault="002758F4">
      <w:pPr>
        <w:ind w:left="1616"/>
        <w:rPr>
          <w:rFonts w:ascii="inherit" w:eastAsia="Times New Roman" w:hAnsi="inherit" w:cs="Helvetica"/>
          <w:b/>
          <w:bCs/>
          <w:color w:val="212529"/>
          <w:szCs w:val="20"/>
          <w:lang w:val="en"/>
        </w:rPr>
      </w:pPr>
      <w:r>
        <w:rPr>
          <w:lang w:val="en"/>
        </w:rPr>
        <w:br w:type="page"/>
      </w:r>
    </w:p>
    <w:p w14:paraId="70DABCCF" w14:textId="5581E3B6" w:rsidR="00F90A48" w:rsidRDefault="00F90A48" w:rsidP="00040E4A">
      <w:pPr>
        <w:pStyle w:val="Heading2"/>
        <w:rPr>
          <w:lang w:val="en"/>
        </w:rPr>
      </w:pPr>
      <w:r>
        <w:rPr>
          <w:lang w:val="en"/>
        </w:rPr>
        <w:lastRenderedPageBreak/>
        <w:t>D. Call Changes</w:t>
      </w:r>
    </w:p>
    <w:p w14:paraId="23E31BCE" w14:textId="15748BF6"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1</w:t>
      </w:r>
      <w:r w:rsidRPr="002758F4">
        <w:rPr>
          <w:rFonts w:eastAsia="Times New Roman"/>
          <w:i w:val="0"/>
          <w:lang w:val="en"/>
        </w:rPr>
        <w:t xml:space="preserve">. </w:t>
      </w:r>
      <w:r w:rsidR="002758F4">
        <w:rPr>
          <w:lang w:val="en"/>
        </w:rPr>
        <w:tab/>
      </w:r>
      <w:r>
        <w:rPr>
          <w:lang w:val="en"/>
        </w:rPr>
        <w:t xml:space="preserve">Shouldn't the new framework also cover call change ringing? </w:t>
      </w:r>
    </w:p>
    <w:p w14:paraId="5AAE7072" w14:textId="473FD6BC" w:rsidR="00F90A48" w:rsidRPr="002758F4" w:rsidRDefault="00F90A48" w:rsidP="00C12555">
      <w:pPr>
        <w:pStyle w:val="Heading7"/>
        <w:rPr>
          <w:i w:val="0"/>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 xml:space="preserve">Change ringing can be viewed as having two separate branches: method ringing and call change ringing. (The term 'call changes' is probably a simplification of what originally may have been 'called </w:t>
      </w:r>
      <w:proofErr w:type="gramStart"/>
      <w:r w:rsidRPr="002758F4">
        <w:rPr>
          <w:i w:val="0"/>
          <w:lang w:val="en"/>
        </w:rPr>
        <w:t>changes'</w:t>
      </w:r>
      <w:proofErr w:type="gramEnd"/>
      <w:r w:rsidRPr="002758F4">
        <w:rPr>
          <w:i w:val="0"/>
          <w:lang w:val="en"/>
        </w:rPr>
        <w:t xml:space="preserve">.) When looking at how the framework (and previously the Decisions) supports method ringing, one finds that call change ringing doesn't require the same support. There's no central library of call change callings, no tradition of publishing call change performances, or ringing record lengths of call changes, and no practice of classifying call changes or extending sets of call changes to give related sets at higher stages. While there's no reason why the above couldn't develop, it hasn't to date. </w:t>
      </w:r>
    </w:p>
    <w:p w14:paraId="74D69299" w14:textId="72344303" w:rsidR="00F90A48" w:rsidRDefault="00F90A48" w:rsidP="002758F4">
      <w:pPr>
        <w:pStyle w:val="Heading7"/>
        <w:ind w:firstLine="0"/>
        <w:rPr>
          <w:rFonts w:eastAsia="Times New Roman"/>
          <w:lang w:val="en"/>
        </w:rPr>
      </w:pPr>
      <w:r w:rsidRPr="002758F4">
        <w:rPr>
          <w:i w:val="0"/>
          <w:lang w:val="en"/>
        </w:rPr>
        <w:t xml:space="preserve">For the reasons above, and also so we can keep our focus on implementing the framework for method ringing sooner rather than later, we therefore don't propose to include a description of call change ringing in the framework at this stage. However, there may be a case for adding this in a subsequent version of the framework if the ringing community thinks this would be useful. Alternatively, a separate framework for call change ringing could be developed. In either case, this should be led by specialists in the call changes field. </w:t>
      </w:r>
      <w:r w:rsidR="007B3349">
        <w:rPr>
          <w:rFonts w:eastAsia="Times New Roman"/>
          <w:lang w:val="en"/>
        </w:rPr>
        <w:pict w14:anchorId="40C87F04">
          <v:rect id="_x0000_i1074" style="width:0;height:0" o:hralign="center" o:hrstd="t" o:hr="t" fillcolor="#a0a0a0" stroked="f"/>
        </w:pict>
      </w:r>
    </w:p>
    <w:p w14:paraId="66C2EB32" w14:textId="77777777" w:rsidR="00F90A48" w:rsidRDefault="00F90A48" w:rsidP="002758F4">
      <w:pPr>
        <w:pStyle w:val="Heading2"/>
        <w:rPr>
          <w:lang w:val="en"/>
        </w:rPr>
      </w:pPr>
      <w:r>
        <w:rPr>
          <w:lang w:val="en"/>
        </w:rPr>
        <w:t>E. Method Naming</w:t>
      </w:r>
    </w:p>
    <w:p w14:paraId="146DE25B" w14:textId="7A934076"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1</w:t>
      </w:r>
      <w:r w:rsidRPr="002758F4">
        <w:rPr>
          <w:rFonts w:eastAsia="Times New Roman"/>
          <w:i w:val="0"/>
          <w:lang w:val="en"/>
        </w:rPr>
        <w:t xml:space="preserve">. </w:t>
      </w:r>
      <w:r w:rsidR="002758F4">
        <w:rPr>
          <w:lang w:val="en"/>
        </w:rPr>
        <w:tab/>
      </w:r>
      <w:r>
        <w:rPr>
          <w:lang w:val="en"/>
        </w:rPr>
        <w:t xml:space="preserve">I notice in the MicroSiril library that Baldrickdifferentiallittlebob is included in the Plain library. Where is it in the CCCBR library? </w:t>
      </w:r>
    </w:p>
    <w:p w14:paraId="24F5E52D" w14:textId="1DE93E3B" w:rsidR="00F90A48" w:rsidRDefault="00F90A48" w:rsidP="00C12555">
      <w:pPr>
        <w:pStyle w:val="Heading7"/>
        <w:rPr>
          <w:rFonts w:eastAsia="Times New Roman"/>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In Comp</w:t>
      </w:r>
      <w:r w:rsidR="00ED5EA4">
        <w:rPr>
          <w:i w:val="0"/>
          <w:lang w:val="en"/>
        </w:rPr>
        <w:t xml:space="preserve">osition </w:t>
      </w:r>
      <w:r w:rsidRPr="002758F4">
        <w:rPr>
          <w:i w:val="0"/>
          <w:lang w:val="en"/>
        </w:rPr>
        <w:t>Lib</w:t>
      </w:r>
      <w:r w:rsidR="00ED5EA4">
        <w:rPr>
          <w:i w:val="0"/>
          <w:lang w:val="en"/>
        </w:rPr>
        <w:t>rary</w:t>
      </w:r>
      <w:r w:rsidRPr="002758F4">
        <w:rPr>
          <w:i w:val="0"/>
          <w:lang w:val="en"/>
        </w:rPr>
        <w:t xml:space="preserve"> it can be found</w:t>
      </w:r>
      <w:r w:rsidR="002758F4">
        <w:rPr>
          <w:i w:val="0"/>
          <w:lang w:val="en"/>
        </w:rPr>
        <w:t xml:space="preserve"> at </w:t>
      </w:r>
      <w:r w:rsidR="002758F4" w:rsidRPr="002758F4">
        <w:rPr>
          <w:i w:val="0"/>
          <w:lang w:val="en"/>
        </w:rPr>
        <w:t>https://complib.org/method/search/?title=baldrick%20differential</w:t>
      </w:r>
      <w:r w:rsidRPr="002758F4">
        <w:rPr>
          <w:i w:val="0"/>
          <w:lang w:val="en"/>
        </w:rPr>
        <w:t xml:space="preserve">. In the text files at </w:t>
      </w:r>
      <w:r w:rsidRPr="002758F4">
        <w:rPr>
          <w:i w:val="0"/>
        </w:rPr>
        <w:t>https://methods.cccbr.org.uk</w:t>
      </w:r>
      <w:r w:rsidRPr="002758F4">
        <w:rPr>
          <w:i w:val="0"/>
          <w:lang w:val="en"/>
        </w:rPr>
        <w:t xml:space="preserve">, it appears in the Plain file. While there's a separate file for Differentials, this only includes differentials without hunt bells. Differential hunters are included with the corresponding classes of non-differential hunters. </w:t>
      </w:r>
      <w:r w:rsidR="007B3349">
        <w:rPr>
          <w:rFonts w:eastAsia="Times New Roman"/>
          <w:lang w:val="en"/>
        </w:rPr>
        <w:pict w14:anchorId="66BD843B">
          <v:rect id="_x0000_i1075" style="width:0;height:0" o:hralign="center" o:hrstd="t" o:hr="t" fillcolor="#a0a0a0" stroked="f"/>
        </w:pict>
      </w:r>
    </w:p>
    <w:p w14:paraId="59B410B9" w14:textId="3B390397"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2</w:t>
      </w:r>
      <w:r w:rsidRPr="002758F4">
        <w:rPr>
          <w:rFonts w:eastAsia="Times New Roman"/>
          <w:i w:val="0"/>
          <w:lang w:val="en"/>
        </w:rPr>
        <w:t xml:space="preserve">. </w:t>
      </w:r>
      <w:r w:rsidR="002758F4" w:rsidRPr="002758F4">
        <w:rPr>
          <w:rFonts w:eastAsia="Times New Roman"/>
          <w:i w:val="0"/>
          <w:lang w:val="en"/>
        </w:rPr>
        <w:tab/>
      </w:r>
      <w:r>
        <w:rPr>
          <w:lang w:val="en"/>
        </w:rPr>
        <w:t xml:space="preserve">5.E/F: Existing methods should retain their old names as well as </w:t>
      </w:r>
      <w:proofErr w:type="gramStart"/>
      <w:r>
        <w:rPr>
          <w:lang w:val="en"/>
        </w:rPr>
        <w:t>there</w:t>
      </w:r>
      <w:proofErr w:type="gramEnd"/>
      <w:r>
        <w:rPr>
          <w:lang w:val="en"/>
        </w:rPr>
        <w:t xml:space="preserve"> new names. It should be valid to publish performances using either name. New methods should not use old names. </w:t>
      </w:r>
    </w:p>
    <w:p w14:paraId="6BF25FBF" w14:textId="506B085D" w:rsidR="00F90A48" w:rsidRPr="002758F4" w:rsidRDefault="00F90A48" w:rsidP="00C12555">
      <w:pPr>
        <w:pStyle w:val="Heading7"/>
        <w:rPr>
          <w:i w:val="0"/>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 xml:space="preserve">We think it would be too confusing and complicated to have (a) methods reported using more than one name, and (b) the previous name of a method whose name has been changed (e.g. due to a classification change that resulted in a naming conflict) to be reserved against future use. We think a better approach is for the methods library to be able to record alternative names by which certain methods are known, and for these names to be searchable within the library. </w:t>
      </w:r>
    </w:p>
    <w:p w14:paraId="381DFA42" w14:textId="0452F9EB" w:rsidR="00F90A48" w:rsidRDefault="00F90A48" w:rsidP="002758F4">
      <w:pPr>
        <w:pStyle w:val="Heading7"/>
        <w:ind w:firstLine="0"/>
        <w:rPr>
          <w:rFonts w:eastAsia="Times New Roman"/>
          <w:lang w:val="en"/>
        </w:rPr>
      </w:pPr>
      <w:r w:rsidRPr="002758F4">
        <w:rPr>
          <w:i w:val="0"/>
          <w:lang w:val="en"/>
        </w:rPr>
        <w:t xml:space="preserve">In any case, we only expect a very small number of methods to require a name change under the framework (see Appendix F.1). Some methods will get a new title (= name + class + stage) because of classification changes, but the vast majority of these will keep the same method name. </w:t>
      </w:r>
      <w:r w:rsidR="007B3349">
        <w:rPr>
          <w:rFonts w:eastAsia="Times New Roman"/>
          <w:lang w:val="en"/>
        </w:rPr>
        <w:pict w14:anchorId="0F86CC17">
          <v:rect id="_x0000_i1076" style="width:0;height:0" o:hralign="center" o:hrstd="t" o:hr="t" fillcolor="#a0a0a0" stroked="f"/>
        </w:pict>
      </w:r>
    </w:p>
    <w:p w14:paraId="40AB97B6" w14:textId="3C0410A9" w:rsidR="00F90A48" w:rsidRPr="00FB4ACE" w:rsidRDefault="00F90A48" w:rsidP="00C12555">
      <w:pPr>
        <w:pStyle w:val="Heading7"/>
        <w:rPr>
          <w:rFonts w:eastAsia="Times New Roman"/>
          <w:lang w:val="en"/>
        </w:rPr>
      </w:pPr>
      <w:r w:rsidRPr="002758F4">
        <w:rPr>
          <w:rFonts w:eastAsia="Times New Roman"/>
          <w:i w:val="0"/>
          <w:lang w:val="en"/>
        </w:rPr>
        <w:lastRenderedPageBreak/>
        <w:t>Q</w:t>
      </w:r>
      <w:r w:rsidR="002758F4" w:rsidRPr="002758F4">
        <w:rPr>
          <w:rFonts w:eastAsia="Times New Roman"/>
          <w:i w:val="0"/>
          <w:lang w:val="en"/>
        </w:rPr>
        <w:t>3</w:t>
      </w:r>
      <w:r w:rsidRPr="002758F4">
        <w:rPr>
          <w:rFonts w:eastAsia="Times New Roman"/>
          <w:i w:val="0"/>
          <w:lang w:val="en"/>
        </w:rPr>
        <w:t xml:space="preserve">. </w:t>
      </w:r>
      <w:r w:rsidR="002758F4" w:rsidRPr="002758F4">
        <w:rPr>
          <w:rFonts w:eastAsia="Times New Roman"/>
          <w:i w:val="0"/>
          <w:lang w:val="en"/>
        </w:rPr>
        <w:tab/>
      </w:r>
      <w:r>
        <w:rPr>
          <w:lang w:val="en"/>
        </w:rPr>
        <w:t xml:space="preserve">Relating to method titles changing under a revised classification system, what happens, for example, if you rename Champion Surprise Major to Champion Major? Can someone then create a new Champion Surprise Major, or is that name now dead? </w:t>
      </w:r>
    </w:p>
    <w:p w14:paraId="0BC4387B" w14:textId="2C47C95D" w:rsidR="00F90A48" w:rsidRDefault="00F90A48" w:rsidP="00C12555">
      <w:pPr>
        <w:pStyle w:val="Heading7"/>
        <w:rPr>
          <w:rFonts w:eastAsia="Times New Roman"/>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 xml:space="preserve">As per the previous question, we don't propose to restrict re-use of a name where a method that previously used the name has been retitled. We do propose keeping a record of alternative / historical names used for methods in the methods library where appropriate. </w:t>
      </w:r>
      <w:r w:rsidR="007B3349">
        <w:rPr>
          <w:rFonts w:eastAsia="Times New Roman"/>
          <w:lang w:val="en"/>
        </w:rPr>
        <w:pict w14:anchorId="41503D1C">
          <v:rect id="_x0000_i1077" style="width:0;height:0" o:hralign="center" o:hrstd="t" o:hr="t" fillcolor="#a0a0a0" stroked="f"/>
        </w:pict>
      </w:r>
    </w:p>
    <w:p w14:paraId="567F10FE" w14:textId="1CE2E155"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4</w:t>
      </w:r>
      <w:r w:rsidRPr="002758F4">
        <w:rPr>
          <w:rFonts w:eastAsia="Times New Roman"/>
          <w:i w:val="0"/>
          <w:lang w:val="en"/>
        </w:rPr>
        <w:t xml:space="preserve">. </w:t>
      </w:r>
      <w:r w:rsidR="002758F4" w:rsidRPr="002758F4">
        <w:rPr>
          <w:rFonts w:eastAsia="Times New Roman"/>
          <w:i w:val="0"/>
          <w:lang w:val="en"/>
        </w:rPr>
        <w:tab/>
      </w:r>
      <w:r>
        <w:rPr>
          <w:lang w:val="en"/>
        </w:rPr>
        <w:t xml:space="preserve">How are spaces in method names treated? Is 'London No 3' different from 'Londonno3'? I guess not, but can't see how the algorithm mentioned removes spaces. </w:t>
      </w:r>
    </w:p>
    <w:p w14:paraId="3480B4F7" w14:textId="03FF641B" w:rsidR="00F90A48" w:rsidRDefault="00F90A48" w:rsidP="00C12555">
      <w:pPr>
        <w:pStyle w:val="Heading7"/>
        <w:rPr>
          <w:rFonts w:eastAsia="Times New Roman"/>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Item 4 of Appendix B (Method Name Syntax) describes the process for determining whether two method names are considered the same. The aim of this process is to prevent method names being so similar that they could easily be confused. E.g. London No. 3 and London No 3 would be considered the same under this process. However, the process doesn't go as far as eliminating all spaces between other characters. Multiple spaces are reduced to a single space, but a single space is considered different from no space. London No 3 would therefore be considered different from Londonno3. There are already examples of this in the method library -- for example, Whitehall Su</w:t>
      </w:r>
      <w:r w:rsidR="002758F4">
        <w:rPr>
          <w:i w:val="0"/>
          <w:lang w:val="en"/>
        </w:rPr>
        <w:t>r</w:t>
      </w:r>
      <w:r w:rsidRPr="002758F4">
        <w:rPr>
          <w:i w:val="0"/>
          <w:lang w:val="en"/>
        </w:rPr>
        <w:t xml:space="preserve">prise Major and White Hall Surprise Major have both been named, as have Christchurch Surprise Royal and Christ Church Surprise Royal. The Technical &amp; Taxonomy Workgroup will review similar method names when they occur, and may request that a band uses a different name to avoid possible confusion. </w:t>
      </w:r>
      <w:r w:rsidR="007B3349">
        <w:rPr>
          <w:rFonts w:eastAsia="Times New Roman"/>
          <w:lang w:val="en"/>
        </w:rPr>
        <w:pict w14:anchorId="3E454233">
          <v:rect id="_x0000_i1078" style="width:0;height:0" o:hralign="center" o:hrstd="t" o:hr="t" fillcolor="#a0a0a0" stroked="f"/>
        </w:pict>
      </w:r>
    </w:p>
    <w:p w14:paraId="11C8080A" w14:textId="4514BF78"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5</w:t>
      </w:r>
      <w:r w:rsidRPr="002758F4">
        <w:rPr>
          <w:rFonts w:eastAsia="Times New Roman"/>
          <w:i w:val="0"/>
          <w:lang w:val="en"/>
        </w:rPr>
        <w:t>.</w:t>
      </w:r>
      <w:r>
        <w:rPr>
          <w:rFonts w:eastAsia="Times New Roman"/>
          <w:lang w:val="en"/>
        </w:rPr>
        <w:t xml:space="preserve"> </w:t>
      </w:r>
      <w:r w:rsidR="002758F4">
        <w:rPr>
          <w:rFonts w:eastAsia="Times New Roman"/>
          <w:lang w:val="en"/>
        </w:rPr>
        <w:tab/>
      </w:r>
      <w:r>
        <w:rPr>
          <w:lang w:val="en"/>
        </w:rPr>
        <w:t xml:space="preserve">What will happen to methods and variations that have already been named with name clashes, if they exist? </w:t>
      </w:r>
    </w:p>
    <w:p w14:paraId="29FDAD99" w14:textId="405761AB" w:rsidR="00F90A48" w:rsidRDefault="00F90A48" w:rsidP="00C12555">
      <w:pPr>
        <w:pStyle w:val="Heading7"/>
        <w:rPr>
          <w:rFonts w:eastAsia="Times New Roman"/>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 xml:space="preserve">The process for this is described in Appendix F.1 Transitional Arrangements, which also links to a schedule of the affected methods. </w:t>
      </w:r>
      <w:r w:rsidR="007B3349">
        <w:rPr>
          <w:rFonts w:eastAsia="Times New Roman"/>
          <w:lang w:val="en"/>
        </w:rPr>
        <w:pict w14:anchorId="02096F01">
          <v:rect id="_x0000_i1079" style="width:0;height:0" o:hralign="center" o:hrstd="t" o:hr="t" fillcolor="#a0a0a0" stroked="f"/>
        </w:pict>
      </w:r>
    </w:p>
    <w:p w14:paraId="03F9A260" w14:textId="77777777" w:rsidR="00F90A48" w:rsidRDefault="00F90A48" w:rsidP="002758F4">
      <w:pPr>
        <w:pStyle w:val="Heading2"/>
        <w:rPr>
          <w:lang w:val="en"/>
        </w:rPr>
      </w:pPr>
      <w:r>
        <w:rPr>
          <w:lang w:val="en"/>
        </w:rPr>
        <w:t>F. Whole-Pull Ringing</w:t>
      </w:r>
    </w:p>
    <w:p w14:paraId="0E25E2FC" w14:textId="0530C7F2"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1</w:t>
      </w:r>
      <w:r w:rsidRPr="002758F4">
        <w:rPr>
          <w:rFonts w:eastAsia="Times New Roman"/>
          <w:i w:val="0"/>
          <w:lang w:val="en"/>
        </w:rPr>
        <w:t xml:space="preserve">. </w:t>
      </w:r>
      <w:r w:rsidR="002758F4" w:rsidRPr="002758F4">
        <w:rPr>
          <w:rFonts w:eastAsia="Times New Roman"/>
          <w:i w:val="0"/>
          <w:lang w:val="en"/>
        </w:rPr>
        <w:tab/>
      </w:r>
      <w:r>
        <w:rPr>
          <w:lang w:val="en"/>
        </w:rPr>
        <w:t xml:space="preserve">It would be useful to allow whole pull performances (i.e. every row repeated) -- but only when half-muffled. </w:t>
      </w:r>
    </w:p>
    <w:p w14:paraId="5E819A76" w14:textId="049E639F" w:rsidR="00F90A48" w:rsidRPr="002758F4" w:rsidRDefault="00F90A48" w:rsidP="00C12555">
      <w:pPr>
        <w:pStyle w:val="Heading7"/>
        <w:rPr>
          <w:i w:val="0"/>
          <w:lang w:val="en"/>
        </w:rPr>
      </w:pPr>
      <w:r w:rsidRPr="002758F4">
        <w:rPr>
          <w:rFonts w:eastAsia="Times New Roman"/>
          <w:i w:val="0"/>
          <w:lang w:val="en"/>
        </w:rPr>
        <w:t xml:space="preserve">A. </w:t>
      </w:r>
      <w:r w:rsidR="002758F4">
        <w:rPr>
          <w:rFonts w:eastAsia="Times New Roman"/>
          <w:i w:val="0"/>
          <w:lang w:val="en"/>
        </w:rPr>
        <w:tab/>
      </w:r>
      <w:r w:rsidRPr="002758F4">
        <w:rPr>
          <w:i w:val="0"/>
          <w:lang w:val="en"/>
        </w:rPr>
        <w:t xml:space="preserve">A very important aspect of the new framework is that we are not seeking to allow or disallow certain types of ringing. Instead we're aiming to provide standard terminology that enables ringers to describe what they rang, so that other ringers can read about ringing performances and be clear on what was rung. </w:t>
      </w:r>
    </w:p>
    <w:p w14:paraId="49C2F6CF" w14:textId="5C22E036" w:rsidR="00F90A48" w:rsidRDefault="00F90A48" w:rsidP="002758F4">
      <w:pPr>
        <w:pStyle w:val="Heading7"/>
        <w:ind w:firstLine="0"/>
        <w:rPr>
          <w:rFonts w:eastAsia="Times New Roman"/>
          <w:lang w:val="en"/>
        </w:rPr>
      </w:pPr>
      <w:r w:rsidRPr="002758F4">
        <w:rPr>
          <w:i w:val="0"/>
          <w:lang w:val="en"/>
        </w:rPr>
        <w:t>Whole pull ringing doesn't follow the norms of method ringing. Under Section 6.C n) the report of a whole pull performance should therefore include a disclosure that the composition was rung in whole pulls. As noted above, whole pull ringing can work well when the bells are half-muffled.</w:t>
      </w:r>
      <w:r w:rsidR="007B3349">
        <w:rPr>
          <w:rFonts w:eastAsia="Times New Roman"/>
          <w:lang w:val="en"/>
        </w:rPr>
        <w:pict w14:anchorId="3EF42FFD">
          <v:rect id="_x0000_i1080" style="width:0;height:0" o:hralign="center" o:hrstd="t" o:hr="t" fillcolor="#a0a0a0" stroked="f"/>
        </w:pict>
      </w:r>
    </w:p>
    <w:p w14:paraId="57833A44" w14:textId="77777777" w:rsidR="00F90A48" w:rsidRDefault="00F90A48" w:rsidP="002758F4">
      <w:pPr>
        <w:pStyle w:val="Heading2"/>
        <w:rPr>
          <w:lang w:val="en"/>
        </w:rPr>
      </w:pPr>
      <w:r>
        <w:rPr>
          <w:lang w:val="en"/>
        </w:rPr>
        <w:t>G. Implementation</w:t>
      </w:r>
    </w:p>
    <w:p w14:paraId="60A3A54B" w14:textId="402C5140"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1</w:t>
      </w:r>
      <w:r w:rsidRPr="002758F4">
        <w:rPr>
          <w:rFonts w:eastAsia="Times New Roman"/>
          <w:i w:val="0"/>
          <w:lang w:val="en"/>
        </w:rPr>
        <w:t xml:space="preserve">. </w:t>
      </w:r>
      <w:r w:rsidR="002758F4" w:rsidRPr="002758F4">
        <w:rPr>
          <w:rFonts w:eastAsia="Times New Roman"/>
          <w:i w:val="0"/>
          <w:lang w:val="en"/>
        </w:rPr>
        <w:tab/>
      </w:r>
      <w:r>
        <w:rPr>
          <w:lang w:val="en"/>
        </w:rPr>
        <w:t xml:space="preserve">Link to methods library is missing; Section 5.A.1 (expanded) </w:t>
      </w:r>
    </w:p>
    <w:p w14:paraId="52B323B9" w14:textId="46F69B9A" w:rsidR="00F90A48" w:rsidRDefault="00F90A48" w:rsidP="00C12555">
      <w:pPr>
        <w:pStyle w:val="Heading7"/>
        <w:rPr>
          <w:rFonts w:eastAsia="Times New Roman"/>
          <w:lang w:val="en"/>
        </w:rPr>
      </w:pPr>
      <w:r w:rsidRPr="002758F4">
        <w:rPr>
          <w:rFonts w:eastAsia="Times New Roman"/>
          <w:i w:val="0"/>
          <w:lang w:val="en"/>
        </w:rPr>
        <w:lastRenderedPageBreak/>
        <w:t xml:space="preserve">A. </w:t>
      </w:r>
      <w:r w:rsidR="002758F4">
        <w:rPr>
          <w:rFonts w:eastAsia="Times New Roman"/>
          <w:i w:val="0"/>
          <w:lang w:val="en"/>
        </w:rPr>
        <w:tab/>
      </w:r>
      <w:r w:rsidRPr="002758F4">
        <w:rPr>
          <w:i w:val="0"/>
          <w:lang w:val="en"/>
        </w:rPr>
        <w:t xml:space="preserve">Thanks -- this has now been added. </w:t>
      </w:r>
      <w:r w:rsidR="007B3349">
        <w:rPr>
          <w:rFonts w:eastAsia="Times New Roman"/>
          <w:lang w:val="en"/>
        </w:rPr>
        <w:pict w14:anchorId="38E1C059">
          <v:rect id="_x0000_i1081" style="width:0;height:0" o:hralign="center" o:hrstd="t" o:hr="t" fillcolor="#a0a0a0" stroked="f"/>
        </w:pict>
      </w:r>
    </w:p>
    <w:p w14:paraId="1DD92D69" w14:textId="0CA050E6"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2</w:t>
      </w:r>
      <w:r w:rsidRPr="002758F4">
        <w:rPr>
          <w:rFonts w:eastAsia="Times New Roman"/>
          <w:i w:val="0"/>
          <w:lang w:val="en"/>
        </w:rPr>
        <w:t xml:space="preserve">. </w:t>
      </w:r>
      <w:r w:rsidR="002758F4" w:rsidRPr="002758F4">
        <w:rPr>
          <w:rFonts w:eastAsia="Times New Roman"/>
          <w:i w:val="0"/>
          <w:lang w:val="en"/>
        </w:rPr>
        <w:tab/>
      </w:r>
      <w:r>
        <w:rPr>
          <w:lang w:val="en"/>
        </w:rPr>
        <w:t xml:space="preserve">We should be prepared to get something agreed and continue to enhance &amp; improve explanations over time rather than seek perfection before we publish. What is there is already much better than what we have. </w:t>
      </w:r>
    </w:p>
    <w:p w14:paraId="0687E3BD" w14:textId="38B619E7" w:rsidR="00F90A48" w:rsidRDefault="00F90A48" w:rsidP="00C12555">
      <w:pPr>
        <w:pStyle w:val="Heading7"/>
        <w:rPr>
          <w:rFonts w:eastAsia="Times New Roman"/>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The framework team agrees. The first version of the framework won't be perfect, and it's doubtful there could ever be a perfect framework. We envisage a process of contin</w:t>
      </w:r>
      <w:r w:rsidR="002758F4">
        <w:rPr>
          <w:i w:val="0"/>
          <w:lang w:val="en"/>
        </w:rPr>
        <w:t>u</w:t>
      </w:r>
      <w:r w:rsidRPr="002758F4">
        <w:rPr>
          <w:i w:val="0"/>
          <w:lang w:val="en"/>
        </w:rPr>
        <w:t xml:space="preserve">ous improvement to the framework over time as issues and inconsistencies are discovered, and as method ringing continues to evolve. </w:t>
      </w:r>
      <w:r w:rsidR="007B3349">
        <w:rPr>
          <w:rFonts w:eastAsia="Times New Roman"/>
          <w:lang w:val="en"/>
        </w:rPr>
        <w:pict w14:anchorId="479CF318">
          <v:rect id="_x0000_i1082" style="width:0;height:0" o:hralign="center" o:hrstd="t" o:hr="t" fillcolor="#a0a0a0" stroked="f"/>
        </w:pict>
      </w:r>
    </w:p>
    <w:p w14:paraId="050E2A2F" w14:textId="3B370934"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3</w:t>
      </w:r>
      <w:r w:rsidRPr="002758F4">
        <w:rPr>
          <w:rFonts w:eastAsia="Times New Roman"/>
          <w:i w:val="0"/>
          <w:lang w:val="en"/>
        </w:rPr>
        <w:t xml:space="preserve">. </w:t>
      </w:r>
      <w:r w:rsidR="002758F4" w:rsidRPr="002758F4">
        <w:rPr>
          <w:rFonts w:eastAsia="Times New Roman"/>
          <w:i w:val="0"/>
          <w:lang w:val="en"/>
        </w:rPr>
        <w:tab/>
      </w:r>
      <w:r>
        <w:rPr>
          <w:lang w:val="en"/>
        </w:rPr>
        <w:t xml:space="preserve">This may be the first location where I found a reasonable description of leadhead codes! An even better explanation of what these are and why they are important is almost certainly outside the scope of this framework, however, a lack of good understanding of what these are and why they are important is one of many barriers for new composers/conductors, especially those who do not have access to an experienced conductor in a mentoring kind of way. </w:t>
      </w:r>
    </w:p>
    <w:p w14:paraId="24AE1B5C" w14:textId="2FDCC4FD" w:rsidR="00F90A48" w:rsidRDefault="00F90A48" w:rsidP="00C12555">
      <w:pPr>
        <w:pStyle w:val="Heading7"/>
        <w:rPr>
          <w:rFonts w:eastAsia="Times New Roman"/>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 xml:space="preserve">We think you're right that this is probably beyond the scope of the framework, at least for the first version. </w:t>
      </w:r>
      <w:proofErr w:type="gramStart"/>
      <w:r w:rsidRPr="002758F4">
        <w:rPr>
          <w:i w:val="0"/>
          <w:lang w:val="en"/>
        </w:rPr>
        <w:t>However</w:t>
      </w:r>
      <w:proofErr w:type="gramEnd"/>
      <w:r w:rsidRPr="002758F4">
        <w:rPr>
          <w:i w:val="0"/>
          <w:lang w:val="en"/>
        </w:rPr>
        <w:t xml:space="preserve"> we've now added 'They are a useful shorthand for communicating the Lead order of a Method' to the first paragraph of Appendix C, to give a high-level indication of their purpose. </w:t>
      </w:r>
      <w:r w:rsidR="007B3349">
        <w:rPr>
          <w:rFonts w:eastAsia="Times New Roman"/>
          <w:lang w:val="en"/>
        </w:rPr>
        <w:pict w14:anchorId="6B26B49C">
          <v:rect id="_x0000_i1083" style="width:0;height:0" o:hralign="center" o:hrstd="t" o:hr="t" fillcolor="#a0a0a0" stroked="f"/>
        </w:pict>
      </w:r>
    </w:p>
    <w:p w14:paraId="548B99F8" w14:textId="7E58CC80"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4</w:t>
      </w:r>
      <w:r w:rsidRPr="002758F4">
        <w:rPr>
          <w:rFonts w:eastAsia="Times New Roman"/>
          <w:i w:val="0"/>
          <w:lang w:val="en"/>
        </w:rPr>
        <w:t xml:space="preserve">. </w:t>
      </w:r>
      <w:r w:rsidR="002758F4" w:rsidRPr="002758F4">
        <w:rPr>
          <w:rFonts w:eastAsia="Times New Roman"/>
          <w:i w:val="0"/>
          <w:lang w:val="en"/>
        </w:rPr>
        <w:tab/>
      </w:r>
      <w:r>
        <w:rPr>
          <w:lang w:val="en"/>
        </w:rPr>
        <w:t xml:space="preserve">My own belief is that you should stop describing this work as 'technical' in the sense of difficult for ordinary people to understand. It is 'technical' in that it relates to a detailed understanding of what a method is. And for that, of course, it takes time to absorb in detail. However, if any of the framework requires additional (undocumented within the framework) knowledge in order to understand what the framework means, then this is a failure. I am not a composer, method designer, and not a very experienced conductor, but I am perfectly capable of understanding what these mean and their significance to the Exercise. And perhaps one day I might become one of these things, so making it accessible (which on the whole you have succeeded at) would help that to happen. You should also stop portraying this work as 'of interest to only a few ringers'. This is only partly true. Most ringers assume they are not interested because they are continually told it is not interesting. But every ringer understands that a method name consists of a title, a classification and a stage. This is part of the framework and is built into how we teach people about ringing. OK, the very finest detail is more esoteric, but then so are certain aspects of ringing history, or bellframe construction, or safeguarding issues, none of which we portray as too difficult for the ordinary ringer to understand. </w:t>
      </w:r>
    </w:p>
    <w:p w14:paraId="0A9E9484" w14:textId="0BC854C4" w:rsidR="00F90A48" w:rsidRPr="002758F4" w:rsidRDefault="00F90A48" w:rsidP="00C12555">
      <w:pPr>
        <w:pStyle w:val="Heading7"/>
        <w:rPr>
          <w:rFonts w:eastAsia="Times New Roman"/>
          <w:i w:val="0"/>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 xml:space="preserve">We agree that the framework shouldn't require any additional (undocumented within the framework) knowledge in order to understand what the framework means, and this has been one of our key goals. We hope we've achieved this, but welcome any suggestions on an ongoing basis on how the framework might be made clearer. </w:t>
      </w:r>
    </w:p>
    <w:p w14:paraId="00B44221" w14:textId="77777777" w:rsidR="00F90A48" w:rsidRPr="002758F4" w:rsidRDefault="00F90A48" w:rsidP="002758F4">
      <w:pPr>
        <w:pStyle w:val="Heading7"/>
        <w:ind w:firstLine="0"/>
        <w:rPr>
          <w:i w:val="0"/>
          <w:lang w:val="en"/>
        </w:rPr>
      </w:pPr>
      <w:r w:rsidRPr="002758F4">
        <w:rPr>
          <w:i w:val="0"/>
          <w:lang w:val="en"/>
        </w:rPr>
        <w:t xml:space="preserve">It hasn't been our intention to portray the framework as 'too difficult for the ordinary ringer to understand'. The framework is 'technical' in the sense that it includes theory and mechanics of method ringing, so the fine detail may be of more interest to specialists than to generalists, but </w:t>
      </w:r>
      <w:r w:rsidRPr="002758F4">
        <w:rPr>
          <w:i w:val="0"/>
          <w:lang w:val="en"/>
        </w:rPr>
        <w:lastRenderedPageBreak/>
        <w:t xml:space="preserve">the fundamental content underpins method ringing and should be accessible to any interested ringer. </w:t>
      </w:r>
    </w:p>
    <w:p w14:paraId="7127744E" w14:textId="5BA34932" w:rsidR="00F90A48" w:rsidRDefault="00F90A48" w:rsidP="002758F4">
      <w:pPr>
        <w:pStyle w:val="Heading7"/>
        <w:ind w:firstLine="0"/>
        <w:rPr>
          <w:rFonts w:eastAsia="Times New Roman"/>
          <w:lang w:val="en"/>
        </w:rPr>
      </w:pPr>
      <w:r w:rsidRPr="002758F4">
        <w:rPr>
          <w:i w:val="0"/>
          <w:lang w:val="en"/>
        </w:rPr>
        <w:t xml:space="preserve">We have been cautious not to give the impression that we think every ringer ought to be spending lots of time studying the framework. Ringing has lots of problems to solve, including existential ones relating to the declining number of ringers and ageing demographics. We therefore wanted to get the balance right in saying there is value in having a well-thought-out framework for describing method ringing, but there are also many other challenges facing the Exercise that need ringers' time and energy. </w:t>
      </w:r>
      <w:r w:rsidR="007B3349">
        <w:rPr>
          <w:rFonts w:eastAsia="Times New Roman"/>
          <w:lang w:val="en"/>
        </w:rPr>
        <w:pict w14:anchorId="46EBBD28">
          <v:rect id="_x0000_i1084" style="width:0;height:0" o:hralign="center" o:hrstd="t" o:hr="t" fillcolor="#a0a0a0" stroked="f"/>
        </w:pict>
      </w:r>
    </w:p>
    <w:p w14:paraId="3B2ECCA0" w14:textId="12D517E1"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5</w:t>
      </w:r>
      <w:r w:rsidRPr="002758F4">
        <w:rPr>
          <w:rFonts w:eastAsia="Times New Roman"/>
          <w:i w:val="0"/>
          <w:lang w:val="en"/>
        </w:rPr>
        <w:t xml:space="preserve">. </w:t>
      </w:r>
      <w:r w:rsidR="002758F4" w:rsidRPr="002758F4">
        <w:rPr>
          <w:rFonts w:eastAsia="Times New Roman"/>
          <w:i w:val="0"/>
          <w:lang w:val="en"/>
        </w:rPr>
        <w:tab/>
      </w:r>
      <w:r>
        <w:rPr>
          <w:lang w:val="en"/>
        </w:rPr>
        <w:t xml:space="preserve">Appendix E.D.3 (formerly 2.B.3): Also add excludes concords (= chords) (see Campanalogia) where two bells ring at the same time. </w:t>
      </w:r>
      <w:proofErr w:type="gramStart"/>
      <w:r>
        <w:rPr>
          <w:lang w:val="en"/>
        </w:rPr>
        <w:t>Also</w:t>
      </w:r>
      <w:proofErr w:type="gramEnd"/>
      <w:r>
        <w:rPr>
          <w:lang w:val="en"/>
        </w:rPr>
        <w:t xml:space="preserve"> we are not considering irregular spaced ringing. Handstroke gap or cartwheel distinction also not part of ringing framework. </w:t>
      </w:r>
      <w:proofErr w:type="gramStart"/>
      <w:r>
        <w:rPr>
          <w:lang w:val="en"/>
        </w:rPr>
        <w:t>Also</w:t>
      </w:r>
      <w:proofErr w:type="gramEnd"/>
      <w:r>
        <w:rPr>
          <w:lang w:val="en"/>
        </w:rPr>
        <w:t xml:space="preserve"> combination - consider ringing minor cartwheel, but with open handstroke when tenor is behind previously! </w:t>
      </w:r>
    </w:p>
    <w:p w14:paraId="0D6CEB9F" w14:textId="5D7894C0" w:rsidR="00F90A48" w:rsidRPr="002758F4" w:rsidRDefault="00F90A48" w:rsidP="00C12555">
      <w:pPr>
        <w:pStyle w:val="Heading7"/>
        <w:rPr>
          <w:rFonts w:eastAsia="Times New Roman"/>
          <w:i w:val="0"/>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 xml:space="preserve">Appendix E.D.3 already notes that chords are outside the boundaries of what is considered method ringing. It doesn't seem necessary to further categorise chords into, say, concords and discords. </w:t>
      </w:r>
    </w:p>
    <w:p w14:paraId="2DDB5327" w14:textId="1433E6BD" w:rsidR="00F90A48" w:rsidRDefault="00F90A48" w:rsidP="002758F4">
      <w:pPr>
        <w:pStyle w:val="Heading7"/>
        <w:ind w:firstLine="0"/>
        <w:rPr>
          <w:rFonts w:eastAsia="Times New Roman"/>
          <w:lang w:val="en"/>
        </w:rPr>
      </w:pPr>
      <w:r w:rsidRPr="002758F4">
        <w:rPr>
          <w:i w:val="0"/>
          <w:lang w:val="en"/>
        </w:rPr>
        <w:t xml:space="preserve">Irregular spacing and handstroke gaps are elements of striking. We decided for this first version of the framework only to make a general exhortation on good striking (see the definition of Performance - 3.K.1). We've also included a general ringing quality criterion to the role of umpire(s) in record lengths -- see 7.B.5. We've added handstroke gaps / cartwheeling, bell spacing and similar topics to the list of items for consideration in a subsequent version of the framework. </w:t>
      </w:r>
      <w:r w:rsidR="007B3349">
        <w:rPr>
          <w:rFonts w:eastAsia="Times New Roman"/>
          <w:lang w:val="en"/>
        </w:rPr>
        <w:pict w14:anchorId="5CC4845E">
          <v:rect id="_x0000_i1085" style="width:0;height:0" o:hralign="center" o:hrstd="t" o:hr="t" fillcolor="#a0a0a0" stroked="f"/>
        </w:pict>
      </w:r>
    </w:p>
    <w:p w14:paraId="3526581A" w14:textId="1368E727"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6</w:t>
      </w:r>
      <w:r w:rsidRPr="002758F4">
        <w:rPr>
          <w:rFonts w:eastAsia="Times New Roman"/>
          <w:i w:val="0"/>
          <w:lang w:val="en"/>
        </w:rPr>
        <w:t xml:space="preserve">. </w:t>
      </w:r>
      <w:r w:rsidR="002758F4" w:rsidRPr="002758F4">
        <w:rPr>
          <w:rFonts w:eastAsia="Times New Roman"/>
          <w:i w:val="0"/>
          <w:lang w:val="en"/>
        </w:rPr>
        <w:tab/>
      </w:r>
      <w:r>
        <w:rPr>
          <w:lang w:val="en"/>
        </w:rPr>
        <w:t xml:space="preserve">It's common when reporting spliced performances to abbreviate Surprise to S, Delight to D, etc. But the framework doesn't cover this. Could it be added? </w:t>
      </w:r>
    </w:p>
    <w:p w14:paraId="1ADFE821" w14:textId="6D0DC7DE" w:rsidR="00F90A48" w:rsidRDefault="00F90A48" w:rsidP="00C12555">
      <w:pPr>
        <w:pStyle w:val="Heading7"/>
        <w:rPr>
          <w:rFonts w:eastAsia="Times New Roman"/>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 xml:space="preserve">Agreed and done. See 6.A.2. </w:t>
      </w:r>
      <w:r w:rsidR="007B3349">
        <w:rPr>
          <w:rFonts w:eastAsia="Times New Roman"/>
          <w:lang w:val="en"/>
        </w:rPr>
        <w:pict w14:anchorId="7A16E602">
          <v:rect id="_x0000_i1086" style="width:0;height:0" o:hralign="center" o:hrstd="t" o:hr="t" fillcolor="#a0a0a0" stroked="f"/>
        </w:pict>
      </w:r>
    </w:p>
    <w:p w14:paraId="1AD9067E" w14:textId="77777777" w:rsidR="00F90A48" w:rsidRDefault="00F90A48" w:rsidP="002758F4">
      <w:pPr>
        <w:pStyle w:val="Heading2"/>
        <w:rPr>
          <w:lang w:val="en"/>
        </w:rPr>
      </w:pPr>
      <w:r>
        <w:rPr>
          <w:lang w:val="en"/>
        </w:rPr>
        <w:t>H. Method Extension</w:t>
      </w:r>
    </w:p>
    <w:p w14:paraId="70947AA5" w14:textId="377DC6CA" w:rsidR="00F90A48" w:rsidRPr="00FB4ACE" w:rsidRDefault="00F90A48" w:rsidP="00C12555">
      <w:pPr>
        <w:pStyle w:val="Heading7"/>
        <w:rPr>
          <w:rFonts w:eastAsia="Times New Roman"/>
          <w:lang w:val="en"/>
        </w:rPr>
      </w:pPr>
      <w:r w:rsidRPr="002758F4">
        <w:rPr>
          <w:rFonts w:eastAsia="Times New Roman"/>
          <w:i w:val="0"/>
          <w:lang w:val="en"/>
        </w:rPr>
        <w:t>Q</w:t>
      </w:r>
      <w:r w:rsidR="002758F4" w:rsidRPr="002758F4">
        <w:rPr>
          <w:rFonts w:eastAsia="Times New Roman"/>
          <w:i w:val="0"/>
          <w:lang w:val="en"/>
        </w:rPr>
        <w:t>1</w:t>
      </w:r>
      <w:r w:rsidRPr="002758F4">
        <w:rPr>
          <w:rFonts w:eastAsia="Times New Roman"/>
          <w:i w:val="0"/>
          <w:lang w:val="en"/>
        </w:rPr>
        <w:t>.</w:t>
      </w:r>
      <w:r>
        <w:rPr>
          <w:rFonts w:eastAsia="Times New Roman"/>
          <w:lang w:val="en"/>
        </w:rPr>
        <w:t xml:space="preserve"> </w:t>
      </w:r>
      <w:r w:rsidR="002758F4">
        <w:rPr>
          <w:lang w:val="en"/>
        </w:rPr>
        <w:tab/>
      </w:r>
      <w:r>
        <w:rPr>
          <w:lang w:val="en"/>
        </w:rPr>
        <w:t xml:space="preserve">I could follow most of [Section 13 -- Method Extension Processes] (the diagrams are helpful), but I didn't understand just what a 'mode' was and what it was supposed to mean. It also wasn't clear that the example was Mode=2 from the supplied diagrams. What is the significance of Mode=2, and how is is different from Mode=1 or Mode=6? I understood that Mode has a number between 1 and the Stage (so 6 in this example), but I don't understand what the significance of the selection is. This seems important for the remainder of the criteria and how each section is defined. </w:t>
      </w:r>
    </w:p>
    <w:p w14:paraId="19E63ABE" w14:textId="7E941539" w:rsidR="00F90A48" w:rsidRDefault="00F90A48" w:rsidP="00C12555">
      <w:pPr>
        <w:pStyle w:val="Heading7"/>
        <w:rPr>
          <w:rFonts w:eastAsia="Times New Roman"/>
          <w:lang w:val="en"/>
        </w:rPr>
      </w:pPr>
      <w:r w:rsidRPr="002758F4">
        <w:rPr>
          <w:rFonts w:eastAsia="Times New Roman"/>
          <w:i w:val="0"/>
          <w:lang w:val="en"/>
        </w:rPr>
        <w:t xml:space="preserve">A. </w:t>
      </w:r>
      <w:r w:rsidR="002758F4" w:rsidRPr="002758F4">
        <w:rPr>
          <w:rFonts w:eastAsia="Times New Roman"/>
          <w:i w:val="0"/>
          <w:lang w:val="en"/>
        </w:rPr>
        <w:tab/>
      </w:r>
      <w:r w:rsidRPr="002758F4">
        <w:rPr>
          <w:i w:val="0"/>
          <w:lang w:val="en"/>
        </w:rPr>
        <w:t xml:space="preserve">Thanks -- helpful feedback. We've now separately defined Mode in the framework (see Appendix D.A.4), and have shown in the further explanation of this section how different modes affect an example string of place notation. </w:t>
      </w:r>
      <w:r w:rsidR="007B3349">
        <w:rPr>
          <w:rFonts w:eastAsia="Times New Roman"/>
          <w:lang w:val="en"/>
        </w:rPr>
        <w:pict w14:anchorId="5B82CF17">
          <v:rect id="_x0000_i1087" style="width:0;height:0" o:hralign="center" o:hrstd="t" o:hr="t" fillcolor="#a0a0a0" stroked="f"/>
        </w:pict>
      </w:r>
    </w:p>
    <w:p w14:paraId="29F553AE" w14:textId="78A2EA48" w:rsidR="00F90A48" w:rsidRPr="00FB4ACE" w:rsidRDefault="00F90A48" w:rsidP="00C12555">
      <w:pPr>
        <w:pStyle w:val="Heading7"/>
        <w:rPr>
          <w:rFonts w:eastAsia="Times New Roman"/>
          <w:lang w:val="en"/>
        </w:rPr>
      </w:pPr>
      <w:r w:rsidRPr="002131C3">
        <w:rPr>
          <w:rFonts w:eastAsia="Times New Roman"/>
          <w:i w:val="0"/>
          <w:lang w:val="en"/>
        </w:rPr>
        <w:lastRenderedPageBreak/>
        <w:t>Q</w:t>
      </w:r>
      <w:r w:rsidR="002131C3" w:rsidRPr="002131C3">
        <w:rPr>
          <w:rFonts w:eastAsia="Times New Roman"/>
          <w:i w:val="0"/>
          <w:lang w:val="en"/>
        </w:rPr>
        <w:t>2</w:t>
      </w:r>
      <w:r w:rsidRPr="002131C3">
        <w:rPr>
          <w:rFonts w:eastAsia="Times New Roman"/>
          <w:i w:val="0"/>
          <w:lang w:val="en"/>
        </w:rPr>
        <w:t xml:space="preserve">. </w:t>
      </w:r>
      <w:r w:rsidR="002131C3" w:rsidRPr="002131C3">
        <w:rPr>
          <w:rFonts w:eastAsia="Times New Roman"/>
          <w:i w:val="0"/>
          <w:lang w:val="en"/>
        </w:rPr>
        <w:tab/>
      </w:r>
      <w:r>
        <w:rPr>
          <w:lang w:val="en"/>
        </w:rPr>
        <w:t xml:space="preserve">Re: Section 8.A: This may be something which could not, or is unlikely to, happen. Is it possible to name a method on 12 and it therefore becomes the Parent which then potentially precludes the use of the same name for lower numbers, given the current definition? </w:t>
      </w:r>
    </w:p>
    <w:p w14:paraId="3C3A88EA" w14:textId="2416A88E" w:rsidR="00F90A48" w:rsidRDefault="00F90A48" w:rsidP="00C12555">
      <w:pPr>
        <w:pStyle w:val="Heading7"/>
        <w:rPr>
          <w:rFonts w:eastAsia="Times New Roman"/>
          <w:lang w:val="en"/>
        </w:rPr>
      </w:pPr>
      <w:r w:rsidRPr="002131C3">
        <w:rPr>
          <w:rFonts w:eastAsia="Times New Roman"/>
          <w:i w:val="0"/>
          <w:lang w:val="en"/>
        </w:rPr>
        <w:t xml:space="preserve">A. </w:t>
      </w:r>
      <w:r w:rsidR="002131C3" w:rsidRPr="002131C3">
        <w:rPr>
          <w:rFonts w:eastAsia="Times New Roman"/>
          <w:i w:val="0"/>
          <w:lang w:val="en"/>
        </w:rPr>
        <w:tab/>
      </w:r>
      <w:r w:rsidRPr="002131C3">
        <w:rPr>
          <w:i w:val="0"/>
          <w:lang w:val="en"/>
        </w:rPr>
        <w:t xml:space="preserve">Good question. Giving a new lower stage method the same name as an existing higher stage method isn't precluded provided the methods are related. E.g. assume XYZ Maximus has been rung and named. If a Major method is rung, and an extension process can be applied to the Major method to obtain XYZ Maximus, then the Major and Maximus methods are related. The Major method can therefore be named XYZ Major if all other extension requirements are met. The term 'parent' doesn't imply that the parent method was rung and named before any extensions were rung / named. Parent is just the lower or lowest stage method in a set of related methods. </w:t>
      </w:r>
      <w:r w:rsidR="007B3349">
        <w:rPr>
          <w:rFonts w:eastAsia="Times New Roman"/>
          <w:lang w:val="en"/>
        </w:rPr>
        <w:pict w14:anchorId="444F82A4">
          <v:rect id="_x0000_i1088" style="width:0;height:0" o:hralign="center" o:hrstd="t" o:hr="t" fillcolor="#a0a0a0" stroked="f"/>
        </w:pict>
      </w:r>
    </w:p>
    <w:p w14:paraId="2CA33C85" w14:textId="77777777" w:rsidR="00F90A48" w:rsidRDefault="00F90A48" w:rsidP="00E63329">
      <w:pPr>
        <w:pStyle w:val="Heading2"/>
        <w:rPr>
          <w:lang w:val="en"/>
        </w:rPr>
      </w:pPr>
      <w:r>
        <w:rPr>
          <w:lang w:val="en"/>
        </w:rPr>
        <w:t>I. Typos / Grammar / Layout / Formatting</w:t>
      </w:r>
    </w:p>
    <w:p w14:paraId="6C1D0569" w14:textId="4A3C1850" w:rsidR="00F90A48" w:rsidRPr="00FB4ACE" w:rsidRDefault="00F90A48" w:rsidP="00C12555">
      <w:pPr>
        <w:pStyle w:val="Heading7"/>
        <w:rPr>
          <w:rFonts w:eastAsia="Times New Roman"/>
          <w:lang w:val="en"/>
        </w:rPr>
      </w:pPr>
      <w:r w:rsidRPr="00E63329">
        <w:rPr>
          <w:rFonts w:eastAsia="Times New Roman"/>
          <w:i w:val="0"/>
          <w:lang w:val="en"/>
        </w:rPr>
        <w:t>Q</w:t>
      </w:r>
      <w:r w:rsidR="00E63329" w:rsidRPr="00E63329">
        <w:rPr>
          <w:rFonts w:eastAsia="Times New Roman"/>
          <w:i w:val="0"/>
          <w:lang w:val="en"/>
        </w:rPr>
        <w:t>1</w:t>
      </w:r>
      <w:r w:rsidRPr="00E63329">
        <w:rPr>
          <w:rFonts w:eastAsia="Times New Roman"/>
          <w:i w:val="0"/>
          <w:lang w:val="en"/>
        </w:rPr>
        <w:t xml:space="preserve">. </w:t>
      </w:r>
      <w:r w:rsidR="00E63329" w:rsidRPr="00E63329">
        <w:rPr>
          <w:rFonts w:eastAsia="Times New Roman"/>
          <w:i w:val="0"/>
          <w:lang w:val="en"/>
        </w:rPr>
        <w:tab/>
      </w:r>
      <w:r>
        <w:rPr>
          <w:lang w:val="en"/>
        </w:rPr>
        <w:t xml:space="preserve">What is the status of sections 10-14? Reference is made to the extensions processes, but not the others. </w:t>
      </w:r>
    </w:p>
    <w:p w14:paraId="42DB21DB" w14:textId="3855D0C2" w:rsidR="00F90A48" w:rsidRDefault="00F90A48" w:rsidP="00C12555">
      <w:pPr>
        <w:pStyle w:val="Heading7"/>
        <w:rPr>
          <w:rFonts w:eastAsia="Times New Roman"/>
          <w:lang w:val="en"/>
        </w:rPr>
      </w:pPr>
      <w:r w:rsidRPr="00E63329">
        <w:rPr>
          <w:rFonts w:eastAsia="Times New Roman"/>
          <w:i w:val="0"/>
          <w:lang w:val="en"/>
        </w:rPr>
        <w:t xml:space="preserve">A. </w:t>
      </w:r>
      <w:r w:rsidR="00E63329">
        <w:rPr>
          <w:rFonts w:eastAsia="Times New Roman"/>
          <w:i w:val="0"/>
          <w:lang w:val="en"/>
        </w:rPr>
        <w:tab/>
      </w:r>
      <w:r w:rsidRPr="00E63329">
        <w:rPr>
          <w:i w:val="0"/>
          <w:lang w:val="en"/>
        </w:rPr>
        <w:t xml:space="preserve">The previous sections 10-14 are now appendices in the latest version of the framework. As described in Section 1.C, the appendices are supporting material, and are not part of the framework itself. </w:t>
      </w:r>
      <w:r w:rsidR="007B3349">
        <w:rPr>
          <w:rFonts w:eastAsia="Times New Roman"/>
          <w:lang w:val="en"/>
        </w:rPr>
        <w:pict w14:anchorId="3953ACE3">
          <v:rect id="_x0000_i1089" style="width:0;height:0" o:hralign="center" o:hrstd="t" o:hr="t" fillcolor="#a0a0a0" stroked="f"/>
        </w:pict>
      </w:r>
    </w:p>
    <w:p w14:paraId="0A42C76D" w14:textId="63FFBFCB" w:rsidR="00F90A48" w:rsidRDefault="00F90A48" w:rsidP="00C12555">
      <w:pPr>
        <w:pStyle w:val="Heading7"/>
        <w:rPr>
          <w:lang w:val="en"/>
        </w:rPr>
      </w:pPr>
      <w:r w:rsidRPr="00E63329">
        <w:rPr>
          <w:rFonts w:eastAsia="Times New Roman"/>
          <w:i w:val="0"/>
          <w:lang w:val="en"/>
        </w:rPr>
        <w:t>Q</w:t>
      </w:r>
      <w:r w:rsidR="00E63329" w:rsidRPr="00E63329">
        <w:rPr>
          <w:rFonts w:eastAsia="Times New Roman"/>
          <w:i w:val="0"/>
          <w:lang w:val="en"/>
        </w:rPr>
        <w:t>2</w:t>
      </w:r>
      <w:r w:rsidRPr="00E63329">
        <w:rPr>
          <w:rFonts w:eastAsia="Times New Roman"/>
          <w:i w:val="0"/>
          <w:lang w:val="en"/>
        </w:rPr>
        <w:t>.</w:t>
      </w:r>
      <w:r>
        <w:rPr>
          <w:rFonts w:eastAsia="Times New Roman"/>
          <w:lang w:val="en"/>
        </w:rPr>
        <w:t xml:space="preserve"> </w:t>
      </w:r>
      <w:r w:rsidR="00E63329">
        <w:rPr>
          <w:rFonts w:eastAsia="Times New Roman"/>
          <w:lang w:val="en"/>
        </w:rPr>
        <w:tab/>
      </w:r>
      <w:r>
        <w:rPr>
          <w:lang w:val="en"/>
        </w:rPr>
        <w:t xml:space="preserve">Likelihood is misspelled in Section 11, paragraph 1. </w:t>
      </w:r>
    </w:p>
    <w:p w14:paraId="180351CF" w14:textId="3CDAB3D1" w:rsidR="00F90A48" w:rsidRDefault="00F90A48" w:rsidP="00C12555">
      <w:pPr>
        <w:pStyle w:val="Heading7"/>
        <w:rPr>
          <w:rFonts w:eastAsia="Times New Roman"/>
          <w:lang w:val="en"/>
        </w:rPr>
      </w:pPr>
      <w:r w:rsidRPr="00E63329">
        <w:rPr>
          <w:rFonts w:eastAsia="Times New Roman"/>
          <w:i w:val="0"/>
          <w:lang w:val="en"/>
        </w:rPr>
        <w:t xml:space="preserve">A. </w:t>
      </w:r>
      <w:r w:rsidR="00E63329" w:rsidRPr="00E63329">
        <w:rPr>
          <w:rFonts w:eastAsia="Times New Roman"/>
          <w:i w:val="0"/>
          <w:lang w:val="en"/>
        </w:rPr>
        <w:tab/>
      </w:r>
      <w:r w:rsidRPr="00E63329">
        <w:rPr>
          <w:i w:val="0"/>
          <w:lang w:val="en"/>
        </w:rPr>
        <w:t xml:space="preserve">Thanks -- fixed. </w:t>
      </w:r>
      <w:r w:rsidR="007B3349">
        <w:rPr>
          <w:rFonts w:eastAsia="Times New Roman"/>
          <w:lang w:val="en"/>
        </w:rPr>
        <w:pict w14:anchorId="5A1C5C1A">
          <v:rect id="_x0000_i1090" style="width:0;height:0" o:hralign="center" o:hrstd="t" o:hr="t" fillcolor="#a0a0a0" stroked="f"/>
        </w:pict>
      </w:r>
    </w:p>
    <w:p w14:paraId="0BD08EFD" w14:textId="1307F292" w:rsidR="00F90A48" w:rsidRDefault="00F90A48" w:rsidP="00C12555">
      <w:pPr>
        <w:pStyle w:val="Heading7"/>
        <w:rPr>
          <w:lang w:val="en"/>
        </w:rPr>
      </w:pPr>
      <w:r w:rsidRPr="00E63329">
        <w:rPr>
          <w:rFonts w:eastAsia="Times New Roman"/>
          <w:i w:val="0"/>
          <w:lang w:val="en"/>
        </w:rPr>
        <w:t>Q</w:t>
      </w:r>
      <w:r w:rsidR="00E63329" w:rsidRPr="00E63329">
        <w:rPr>
          <w:rFonts w:eastAsia="Times New Roman"/>
          <w:i w:val="0"/>
          <w:lang w:val="en"/>
        </w:rPr>
        <w:t>3</w:t>
      </w:r>
      <w:r w:rsidRPr="00E63329">
        <w:rPr>
          <w:rFonts w:eastAsia="Times New Roman"/>
          <w:i w:val="0"/>
          <w:lang w:val="en"/>
        </w:rPr>
        <w:t>.</w:t>
      </w:r>
      <w:r>
        <w:rPr>
          <w:rFonts w:eastAsia="Times New Roman"/>
          <w:lang w:val="en"/>
        </w:rPr>
        <w:t xml:space="preserve"> </w:t>
      </w:r>
      <w:r w:rsidR="00E63329">
        <w:rPr>
          <w:rFonts w:eastAsia="Times New Roman"/>
          <w:lang w:val="en"/>
        </w:rPr>
        <w:tab/>
      </w:r>
      <w:r>
        <w:rPr>
          <w:lang w:val="en"/>
        </w:rPr>
        <w:t xml:space="preserve">I was unsure why section 4.A.5 requires 'in question' at the end. </w:t>
      </w:r>
    </w:p>
    <w:p w14:paraId="31C3EA3E" w14:textId="4B6CB611" w:rsidR="00F90A48" w:rsidRDefault="00F90A48" w:rsidP="00C12555">
      <w:pPr>
        <w:pStyle w:val="Heading7"/>
        <w:rPr>
          <w:rFonts w:eastAsia="Times New Roman"/>
          <w:lang w:val="en"/>
        </w:rPr>
      </w:pPr>
      <w:r w:rsidRPr="00E63329">
        <w:rPr>
          <w:rFonts w:eastAsia="Times New Roman"/>
          <w:i w:val="0"/>
          <w:lang w:val="en"/>
        </w:rPr>
        <w:t xml:space="preserve">A. </w:t>
      </w:r>
      <w:r w:rsidR="00E63329" w:rsidRPr="00E63329">
        <w:rPr>
          <w:rFonts w:eastAsia="Times New Roman"/>
          <w:i w:val="0"/>
          <w:lang w:val="en"/>
        </w:rPr>
        <w:tab/>
      </w:r>
      <w:r w:rsidRPr="00E63329">
        <w:rPr>
          <w:i w:val="0"/>
          <w:lang w:val="en"/>
        </w:rPr>
        <w:t xml:space="preserve">We felt that just 'a block' rather than 'a block in question' was insufficiently specific -- the former could be interpreted as 'any block'. The same applies to Sections 4.A.6, 4.A.14, 4.A.15 and 4.A.16. </w:t>
      </w:r>
      <w:r w:rsidR="007B3349">
        <w:rPr>
          <w:rFonts w:eastAsia="Times New Roman"/>
          <w:lang w:val="en"/>
        </w:rPr>
        <w:pict w14:anchorId="0D0630E8">
          <v:rect id="_x0000_i1091" style="width:0;height:0" o:hralign="center" o:hrstd="t" o:hr="t" fillcolor="#a0a0a0" stroked="f"/>
        </w:pict>
      </w:r>
    </w:p>
    <w:p w14:paraId="5591B211" w14:textId="2BFC04EE" w:rsidR="00F90A48" w:rsidRDefault="00F90A48" w:rsidP="00C12555">
      <w:pPr>
        <w:pStyle w:val="Heading7"/>
        <w:rPr>
          <w:lang w:val="en"/>
        </w:rPr>
      </w:pPr>
      <w:r w:rsidRPr="00E63329">
        <w:rPr>
          <w:rFonts w:eastAsia="Times New Roman"/>
          <w:i w:val="0"/>
          <w:lang w:val="en"/>
        </w:rPr>
        <w:t>Q</w:t>
      </w:r>
      <w:r w:rsidR="00E63329" w:rsidRPr="00E63329">
        <w:rPr>
          <w:rFonts w:eastAsia="Times New Roman"/>
          <w:i w:val="0"/>
          <w:lang w:val="en"/>
        </w:rPr>
        <w:t>4</w:t>
      </w:r>
      <w:r w:rsidRPr="00E63329">
        <w:rPr>
          <w:rFonts w:eastAsia="Times New Roman"/>
          <w:i w:val="0"/>
          <w:lang w:val="en"/>
        </w:rPr>
        <w:t xml:space="preserve">. </w:t>
      </w:r>
      <w:r w:rsidR="00E63329" w:rsidRPr="00E63329">
        <w:rPr>
          <w:rFonts w:eastAsia="Times New Roman"/>
          <w:i w:val="0"/>
          <w:lang w:val="en"/>
        </w:rPr>
        <w:tab/>
      </w:r>
      <w:r>
        <w:rPr>
          <w:lang w:val="en"/>
        </w:rPr>
        <w:t xml:space="preserve">Section 7.B.5 -- 'be' is missing between 'must' and 'heard'. </w:t>
      </w:r>
    </w:p>
    <w:p w14:paraId="48C3022A" w14:textId="4F5B462E" w:rsidR="00F90A48" w:rsidRDefault="00F90A48" w:rsidP="00C12555">
      <w:pPr>
        <w:pStyle w:val="Heading7"/>
        <w:rPr>
          <w:rFonts w:eastAsia="Times New Roman"/>
          <w:lang w:val="en"/>
        </w:rPr>
      </w:pPr>
      <w:r w:rsidRPr="00E63329">
        <w:rPr>
          <w:rFonts w:eastAsia="Times New Roman"/>
          <w:i w:val="0"/>
          <w:lang w:val="en"/>
        </w:rPr>
        <w:t xml:space="preserve">A. </w:t>
      </w:r>
      <w:r w:rsidR="00E63329" w:rsidRPr="00E63329">
        <w:rPr>
          <w:rFonts w:eastAsia="Times New Roman"/>
          <w:i w:val="0"/>
          <w:lang w:val="en"/>
        </w:rPr>
        <w:tab/>
      </w:r>
      <w:r w:rsidRPr="00E63329">
        <w:rPr>
          <w:i w:val="0"/>
          <w:lang w:val="en"/>
        </w:rPr>
        <w:t xml:space="preserve">Thanks -- fixed. </w:t>
      </w:r>
      <w:r w:rsidR="007B3349">
        <w:rPr>
          <w:rFonts w:eastAsia="Times New Roman"/>
          <w:lang w:val="en"/>
        </w:rPr>
        <w:pict w14:anchorId="418EF77E">
          <v:rect id="_x0000_i1092" style="width:0;height:0" o:hralign="center" o:hrstd="t" o:hr="t" fillcolor="#a0a0a0" stroked="f"/>
        </w:pict>
      </w:r>
    </w:p>
    <w:p w14:paraId="3E4E5C41" w14:textId="10ED3CD0" w:rsidR="00F90A48" w:rsidRPr="00FB4ACE" w:rsidRDefault="00F90A48" w:rsidP="00C12555">
      <w:pPr>
        <w:pStyle w:val="Heading7"/>
        <w:rPr>
          <w:rFonts w:eastAsia="Times New Roman"/>
          <w:lang w:val="en"/>
        </w:rPr>
      </w:pPr>
      <w:r w:rsidRPr="00E63329">
        <w:rPr>
          <w:rFonts w:eastAsia="Times New Roman"/>
          <w:i w:val="0"/>
          <w:lang w:val="en"/>
        </w:rPr>
        <w:t>Q</w:t>
      </w:r>
      <w:r w:rsidR="00E63329" w:rsidRPr="00E63329">
        <w:rPr>
          <w:rFonts w:eastAsia="Times New Roman"/>
          <w:i w:val="0"/>
          <w:lang w:val="en"/>
        </w:rPr>
        <w:t>5</w:t>
      </w:r>
      <w:r w:rsidRPr="00E63329">
        <w:rPr>
          <w:rFonts w:eastAsia="Times New Roman"/>
          <w:i w:val="0"/>
          <w:lang w:val="en"/>
        </w:rPr>
        <w:t xml:space="preserve">. </w:t>
      </w:r>
      <w:r w:rsidR="00E63329" w:rsidRPr="00E63329">
        <w:rPr>
          <w:rFonts w:eastAsia="Times New Roman"/>
          <w:i w:val="0"/>
          <w:lang w:val="en"/>
        </w:rPr>
        <w:tab/>
      </w:r>
      <w:r>
        <w:rPr>
          <w:lang w:val="en"/>
        </w:rPr>
        <w:t xml:space="preserve">One small inconsistency: 7.C.4 refers to an umpires’ report (thereby precluding a single umpire). 9.D.5 refers to the umpire(s)’ report. 'Report of the umpire(s)' would definitively overcome this. </w:t>
      </w:r>
    </w:p>
    <w:p w14:paraId="37182057" w14:textId="11149CC4" w:rsidR="00F90A48" w:rsidRDefault="00F90A48" w:rsidP="00C12555">
      <w:pPr>
        <w:pStyle w:val="Heading7"/>
        <w:rPr>
          <w:rFonts w:eastAsia="Times New Roman"/>
          <w:lang w:val="en"/>
        </w:rPr>
      </w:pPr>
      <w:r w:rsidRPr="00E63329">
        <w:rPr>
          <w:rFonts w:eastAsia="Times New Roman"/>
          <w:i w:val="0"/>
          <w:lang w:val="en"/>
        </w:rPr>
        <w:t xml:space="preserve">A. </w:t>
      </w:r>
      <w:r w:rsidR="00E63329" w:rsidRPr="00E63329">
        <w:rPr>
          <w:rFonts w:eastAsia="Times New Roman"/>
          <w:i w:val="0"/>
          <w:lang w:val="en"/>
        </w:rPr>
        <w:tab/>
      </w:r>
      <w:r w:rsidRPr="00E63329">
        <w:rPr>
          <w:i w:val="0"/>
          <w:lang w:val="en"/>
        </w:rPr>
        <w:t xml:space="preserve">We've changed 7.C.4 to refer to umpire(s)’ report, consistent with 9.D.5. While we agree 'report of the umpire(s)' better handles both singular and plural instances, we felt that "umpires' report" is part of the record length vernacular. </w:t>
      </w:r>
      <w:r w:rsidR="007B3349">
        <w:rPr>
          <w:rFonts w:eastAsia="Times New Roman"/>
          <w:lang w:val="en"/>
        </w:rPr>
        <w:pict w14:anchorId="24B973FE">
          <v:rect id="_x0000_i1093" style="width:0;height:0" o:hralign="center" o:hrstd="t" o:hr="t" fillcolor="#a0a0a0" stroked="f"/>
        </w:pict>
      </w:r>
    </w:p>
    <w:p w14:paraId="3834F14A" w14:textId="1E3A8EF7" w:rsidR="00F90A48" w:rsidRDefault="00F90A48" w:rsidP="00C12555">
      <w:pPr>
        <w:pStyle w:val="Heading7"/>
        <w:rPr>
          <w:lang w:val="en"/>
        </w:rPr>
      </w:pPr>
      <w:r w:rsidRPr="00E63329">
        <w:rPr>
          <w:rFonts w:eastAsia="Times New Roman"/>
          <w:i w:val="0"/>
          <w:lang w:val="en"/>
        </w:rPr>
        <w:t>Q</w:t>
      </w:r>
      <w:r w:rsidR="00E63329" w:rsidRPr="00E63329">
        <w:rPr>
          <w:rFonts w:eastAsia="Times New Roman"/>
          <w:i w:val="0"/>
          <w:lang w:val="en"/>
        </w:rPr>
        <w:t>6</w:t>
      </w:r>
      <w:r w:rsidRPr="00E63329">
        <w:rPr>
          <w:rFonts w:eastAsia="Times New Roman"/>
          <w:i w:val="0"/>
          <w:lang w:val="en"/>
        </w:rPr>
        <w:t xml:space="preserve">. </w:t>
      </w:r>
      <w:r w:rsidR="00E63329" w:rsidRPr="00E63329">
        <w:rPr>
          <w:rFonts w:eastAsia="Times New Roman"/>
          <w:i w:val="0"/>
          <w:lang w:val="en"/>
        </w:rPr>
        <w:tab/>
      </w:r>
      <w:r>
        <w:rPr>
          <w:lang w:val="en"/>
        </w:rPr>
        <w:t xml:space="preserve">3.J.5 What are x and y? (integers, natural numbers, integers &gt;= 0) </w:t>
      </w:r>
    </w:p>
    <w:p w14:paraId="07BC6B17" w14:textId="2E7B87C2" w:rsidR="00F90A48" w:rsidRDefault="00F90A48" w:rsidP="00C12555">
      <w:pPr>
        <w:pStyle w:val="Heading7"/>
        <w:rPr>
          <w:rFonts w:eastAsia="Times New Roman"/>
          <w:lang w:val="en"/>
        </w:rPr>
      </w:pPr>
      <w:r w:rsidRPr="00E63329">
        <w:rPr>
          <w:rFonts w:eastAsia="Times New Roman"/>
          <w:i w:val="0"/>
          <w:lang w:val="en"/>
        </w:rPr>
        <w:t xml:space="preserve">A. </w:t>
      </w:r>
      <w:r w:rsidR="00E63329" w:rsidRPr="00E63329">
        <w:rPr>
          <w:rFonts w:eastAsia="Times New Roman"/>
          <w:i w:val="0"/>
          <w:lang w:val="en"/>
        </w:rPr>
        <w:tab/>
      </w:r>
      <w:r w:rsidRPr="00E63329">
        <w:rPr>
          <w:i w:val="0"/>
          <w:lang w:val="en"/>
        </w:rPr>
        <w:t xml:space="preserve">This is just numbering / labelling. Agree that (x) and (y) could give the impression of representing quantities, so these have now been changed to (i) and (ii) to hopefully make </w:t>
      </w:r>
      <w:r w:rsidRPr="00E63329">
        <w:rPr>
          <w:i w:val="0"/>
          <w:lang w:val="en"/>
        </w:rPr>
        <w:lastRenderedPageBreak/>
        <w:t xml:space="preserve">things clearer. </w:t>
      </w:r>
      <w:r w:rsidR="007B3349">
        <w:rPr>
          <w:rFonts w:eastAsia="Times New Roman"/>
          <w:lang w:val="en"/>
        </w:rPr>
        <w:pict w14:anchorId="79A39B3B">
          <v:rect id="_x0000_i1094" style="width:0;height:0" o:hralign="center" o:hrstd="t" o:hr="t" fillcolor="#a0a0a0" stroked="f"/>
        </w:pict>
      </w:r>
    </w:p>
    <w:p w14:paraId="6264F8B1" w14:textId="77777777" w:rsidR="00F90A48" w:rsidRDefault="00F90A48" w:rsidP="00E63329">
      <w:pPr>
        <w:pStyle w:val="Heading2"/>
        <w:rPr>
          <w:lang w:val="en"/>
        </w:rPr>
      </w:pPr>
      <w:r>
        <w:rPr>
          <w:lang w:val="en"/>
        </w:rPr>
        <w:t>J. Record Lengths</w:t>
      </w:r>
    </w:p>
    <w:p w14:paraId="0F30FAEA" w14:textId="7C40587F" w:rsidR="00F90A48" w:rsidRPr="00FB4ACE" w:rsidRDefault="00F90A48" w:rsidP="00C12555">
      <w:pPr>
        <w:pStyle w:val="Heading7"/>
        <w:rPr>
          <w:rFonts w:eastAsia="Times New Roman"/>
          <w:lang w:val="en"/>
        </w:rPr>
      </w:pPr>
      <w:r w:rsidRPr="00E63329">
        <w:rPr>
          <w:rFonts w:eastAsia="Times New Roman"/>
          <w:i w:val="0"/>
          <w:lang w:val="en"/>
        </w:rPr>
        <w:t>Q</w:t>
      </w:r>
      <w:r w:rsidR="00E63329" w:rsidRPr="00E63329">
        <w:rPr>
          <w:rFonts w:eastAsia="Times New Roman"/>
          <w:i w:val="0"/>
          <w:lang w:val="en"/>
        </w:rPr>
        <w:t>1</w:t>
      </w:r>
      <w:r w:rsidRPr="00E63329">
        <w:rPr>
          <w:rFonts w:eastAsia="Times New Roman"/>
          <w:i w:val="0"/>
          <w:lang w:val="en"/>
        </w:rPr>
        <w:t xml:space="preserve">. </w:t>
      </w:r>
      <w:r w:rsidR="00E63329" w:rsidRPr="00E63329">
        <w:rPr>
          <w:rFonts w:eastAsia="Times New Roman"/>
          <w:i w:val="0"/>
          <w:lang w:val="en"/>
        </w:rPr>
        <w:tab/>
      </w:r>
      <w:r>
        <w:rPr>
          <w:lang w:val="en"/>
        </w:rPr>
        <w:t xml:space="preserve">Re: Section 7.B, Record Lengths: This section requires the organiser to notify the RW and the Central Council of forthcoming attempt. Could this be changed to just 'The RW and CCCBR must be notified', without adding a requirement of who must notify? This simplification would avoid possible non-compliance if the conductor and not the organiser gave the required notices. </w:t>
      </w:r>
    </w:p>
    <w:p w14:paraId="317D835B" w14:textId="077D892F" w:rsidR="00F90A48" w:rsidRDefault="00F90A48" w:rsidP="00C12555">
      <w:pPr>
        <w:pStyle w:val="Heading7"/>
        <w:rPr>
          <w:rFonts w:eastAsia="Times New Roman"/>
          <w:lang w:val="en"/>
        </w:rPr>
      </w:pPr>
      <w:r w:rsidRPr="00E63329">
        <w:rPr>
          <w:rFonts w:eastAsia="Times New Roman"/>
          <w:i w:val="0"/>
          <w:lang w:val="en"/>
        </w:rPr>
        <w:t xml:space="preserve">A. </w:t>
      </w:r>
      <w:r w:rsidR="00E63329" w:rsidRPr="00E63329">
        <w:rPr>
          <w:rFonts w:eastAsia="Times New Roman"/>
          <w:i w:val="0"/>
          <w:lang w:val="en"/>
        </w:rPr>
        <w:tab/>
      </w:r>
      <w:r w:rsidRPr="00E63329">
        <w:rPr>
          <w:i w:val="0"/>
          <w:lang w:val="en"/>
        </w:rPr>
        <w:t xml:space="preserve">Agreed -- thanks. This change has been made. </w:t>
      </w:r>
      <w:r w:rsidR="007B3349">
        <w:rPr>
          <w:rFonts w:eastAsia="Times New Roman"/>
          <w:lang w:val="en"/>
        </w:rPr>
        <w:pict w14:anchorId="14871CF9">
          <v:rect id="_x0000_i1095" style="width:0;height:0" o:hralign="center" o:hrstd="t" o:hr="t" fillcolor="#a0a0a0" stroked="f"/>
        </w:pict>
      </w:r>
    </w:p>
    <w:p w14:paraId="19EA1B23" w14:textId="33249869" w:rsidR="00F90A48" w:rsidRDefault="00F90A48" w:rsidP="00C12555">
      <w:pPr>
        <w:pStyle w:val="Heading7"/>
        <w:rPr>
          <w:lang w:val="en"/>
        </w:rPr>
      </w:pPr>
      <w:r w:rsidRPr="00E63329">
        <w:rPr>
          <w:rFonts w:eastAsia="Times New Roman"/>
          <w:i w:val="0"/>
          <w:lang w:val="en"/>
        </w:rPr>
        <w:t>Q</w:t>
      </w:r>
      <w:r w:rsidR="00E63329" w:rsidRPr="00E63329">
        <w:rPr>
          <w:rFonts w:eastAsia="Times New Roman"/>
          <w:i w:val="0"/>
          <w:lang w:val="en"/>
        </w:rPr>
        <w:t>2</w:t>
      </w:r>
      <w:r w:rsidRPr="00E63329">
        <w:rPr>
          <w:rFonts w:eastAsia="Times New Roman"/>
          <w:i w:val="0"/>
          <w:lang w:val="en"/>
        </w:rPr>
        <w:t xml:space="preserve">. </w:t>
      </w:r>
      <w:r w:rsidR="00E63329" w:rsidRPr="00E63329">
        <w:rPr>
          <w:rFonts w:eastAsia="Times New Roman"/>
          <w:i w:val="0"/>
          <w:lang w:val="en"/>
        </w:rPr>
        <w:tab/>
      </w:r>
      <w:r>
        <w:rPr>
          <w:lang w:val="en"/>
        </w:rPr>
        <w:t xml:space="preserve">There is some uncertainty in record length ringing as to what the umpires should do. Can the framework clarify this? </w:t>
      </w:r>
    </w:p>
    <w:p w14:paraId="6EA22234" w14:textId="581062A4" w:rsidR="00F90A48" w:rsidRDefault="00F90A48" w:rsidP="00C12555">
      <w:pPr>
        <w:pStyle w:val="Heading7"/>
        <w:rPr>
          <w:rFonts w:eastAsia="Times New Roman"/>
          <w:lang w:val="en"/>
        </w:rPr>
      </w:pPr>
      <w:r w:rsidRPr="00E63329">
        <w:rPr>
          <w:rFonts w:eastAsia="Times New Roman"/>
          <w:i w:val="0"/>
          <w:lang w:val="en"/>
        </w:rPr>
        <w:t xml:space="preserve">A. </w:t>
      </w:r>
      <w:r w:rsidR="00E63329" w:rsidRPr="00E63329">
        <w:rPr>
          <w:rFonts w:eastAsia="Times New Roman"/>
          <w:i w:val="0"/>
          <w:lang w:val="en"/>
        </w:rPr>
        <w:tab/>
      </w:r>
      <w:r w:rsidRPr="00E63329">
        <w:rPr>
          <w:i w:val="0"/>
          <w:lang w:val="en"/>
        </w:rPr>
        <w:t xml:space="preserve">Agreed. We've now expanded 7.B.5 to include, in general terms, the type of checking the umpire(s) should do. Also, 6.C.2.g states the norm that 'No person not ringing provided any assistance in the execution of the ringing during the Performance, e.g. making calls, detecting or correcting errors.' This replaces the 'No assistance of any kind' language of the Decisions. This means that if an umpire (or any other person present), say, picks up a ringer's water bottle that has fallen out of the ringer's reach, this is acceptable as it isn't assistance with the execution of the ringing. The same would apply to turning on a light, turning off a heater, etc. </w:t>
      </w:r>
      <w:r w:rsidR="007B3349">
        <w:rPr>
          <w:rFonts w:eastAsia="Times New Roman"/>
          <w:lang w:val="en"/>
        </w:rPr>
        <w:pict w14:anchorId="1E6F3DB9">
          <v:rect id="_x0000_i1096" style="width:0;height:0" o:hralign="center" o:hrstd="t" o:hr="t" fillcolor="#a0a0a0" stroked="f"/>
        </w:pict>
      </w:r>
    </w:p>
    <w:p w14:paraId="5D070FBD" w14:textId="77777777" w:rsidR="00F90A48" w:rsidRDefault="00F90A48" w:rsidP="00E63329">
      <w:pPr>
        <w:pStyle w:val="Heading2"/>
        <w:rPr>
          <w:lang w:val="en"/>
        </w:rPr>
      </w:pPr>
      <w:r>
        <w:rPr>
          <w:lang w:val="en"/>
        </w:rPr>
        <w:t>K. Peals of Triples &lt; 5040 Changes</w:t>
      </w:r>
    </w:p>
    <w:p w14:paraId="1FAB3F37" w14:textId="15F588FB" w:rsidR="00F90A48" w:rsidRDefault="00F90A48" w:rsidP="00C12555">
      <w:pPr>
        <w:pStyle w:val="Heading7"/>
        <w:rPr>
          <w:lang w:val="en"/>
        </w:rPr>
      </w:pPr>
      <w:r w:rsidRPr="00E63329">
        <w:rPr>
          <w:rFonts w:eastAsia="Times New Roman"/>
          <w:i w:val="0"/>
          <w:lang w:val="en"/>
        </w:rPr>
        <w:t>Q</w:t>
      </w:r>
      <w:r w:rsidR="00E63329" w:rsidRPr="00E63329">
        <w:rPr>
          <w:rFonts w:eastAsia="Times New Roman"/>
          <w:i w:val="0"/>
          <w:lang w:val="en"/>
        </w:rPr>
        <w:t>1</w:t>
      </w:r>
      <w:r w:rsidRPr="00E63329">
        <w:rPr>
          <w:rFonts w:eastAsia="Times New Roman"/>
          <w:i w:val="0"/>
          <w:lang w:val="en"/>
        </w:rPr>
        <w:t xml:space="preserve">. </w:t>
      </w:r>
      <w:r w:rsidR="00E63329" w:rsidRPr="00E63329">
        <w:rPr>
          <w:rFonts w:eastAsia="Times New Roman"/>
          <w:i w:val="0"/>
          <w:lang w:val="en"/>
        </w:rPr>
        <w:tab/>
      </w:r>
      <w:r>
        <w:rPr>
          <w:lang w:val="en"/>
        </w:rPr>
        <w:t xml:space="preserve">There is an obvious and elegant reason why a peal of Triples should be 5040 changes. I think it is illogical and unnecessary to change this. </w:t>
      </w:r>
    </w:p>
    <w:p w14:paraId="07A4DB47" w14:textId="216F9FF7" w:rsidR="00F90A48" w:rsidRPr="009E0F07" w:rsidRDefault="00F90A48" w:rsidP="00C12555">
      <w:pPr>
        <w:pStyle w:val="Heading7"/>
        <w:rPr>
          <w:i w:val="0"/>
          <w:lang w:val="en"/>
        </w:rPr>
      </w:pPr>
      <w:r w:rsidRPr="009E0F07">
        <w:rPr>
          <w:rFonts w:eastAsia="Times New Roman"/>
          <w:i w:val="0"/>
          <w:lang w:val="en"/>
        </w:rPr>
        <w:t xml:space="preserve">A. </w:t>
      </w:r>
      <w:r w:rsidR="00E63329" w:rsidRPr="009E0F07">
        <w:rPr>
          <w:rFonts w:eastAsia="Times New Roman"/>
          <w:i w:val="0"/>
          <w:lang w:val="en"/>
        </w:rPr>
        <w:tab/>
      </w:r>
      <w:r w:rsidRPr="009E0F07">
        <w:rPr>
          <w:i w:val="0"/>
          <w:lang w:val="en"/>
        </w:rPr>
        <w:t xml:space="preserve">This may be the single most contentious issue that has emerged during the framework project, so here's a longer answer covering this point. </w:t>
      </w:r>
    </w:p>
    <w:p w14:paraId="5A7CF268" w14:textId="77777777" w:rsidR="00F90A48" w:rsidRPr="009E0F07" w:rsidRDefault="00F90A48" w:rsidP="00E63329">
      <w:pPr>
        <w:pStyle w:val="Heading7"/>
        <w:ind w:firstLine="0"/>
        <w:rPr>
          <w:i w:val="0"/>
          <w:lang w:val="en"/>
        </w:rPr>
      </w:pPr>
      <w:r w:rsidRPr="009E0F07">
        <w:rPr>
          <w:i w:val="0"/>
          <w:lang w:val="en"/>
        </w:rPr>
        <w:t xml:space="preserve">Clearly there's a strong link between the word 'peal' and the ringing of an extent of Triples, and in fact in the early days of ringing, peal was also used to describe the ringing of an extent of Minor. </w:t>
      </w:r>
    </w:p>
    <w:p w14:paraId="066C61CB" w14:textId="77777777" w:rsidR="00F90A48" w:rsidRPr="009E0F07" w:rsidRDefault="00F90A48" w:rsidP="00E63329">
      <w:pPr>
        <w:pStyle w:val="Heading7"/>
        <w:ind w:firstLine="0"/>
        <w:rPr>
          <w:i w:val="0"/>
          <w:lang w:val="en"/>
        </w:rPr>
      </w:pPr>
      <w:r w:rsidRPr="009E0F07">
        <w:rPr>
          <w:i w:val="0"/>
          <w:lang w:val="en"/>
        </w:rPr>
        <w:t xml:space="preserve">It might have been more elegant if peals at all stages had originally been defined as 5040 or more changes. But peals of less than 5040 started to be rung for Major and above as early as 1755, and so the 5000 </w:t>
      </w:r>
      <w:proofErr w:type="gramStart"/>
      <w:r w:rsidRPr="009E0F07">
        <w:rPr>
          <w:i w:val="0"/>
          <w:lang w:val="en"/>
        </w:rPr>
        <w:t>minimum</w:t>
      </w:r>
      <w:proofErr w:type="gramEnd"/>
      <w:r w:rsidRPr="009E0F07">
        <w:rPr>
          <w:i w:val="0"/>
          <w:lang w:val="en"/>
        </w:rPr>
        <w:t xml:space="preserve"> for higher stages is long established, and dates to well before the Central Council was formed. </w:t>
      </w:r>
    </w:p>
    <w:p w14:paraId="06F04C57" w14:textId="77777777" w:rsidR="00F90A48" w:rsidRPr="009E0F07" w:rsidRDefault="00F90A48" w:rsidP="00E63329">
      <w:pPr>
        <w:pStyle w:val="Heading7"/>
        <w:ind w:firstLine="0"/>
        <w:rPr>
          <w:i w:val="0"/>
          <w:lang w:val="en"/>
        </w:rPr>
      </w:pPr>
      <w:r w:rsidRPr="009E0F07">
        <w:rPr>
          <w:i w:val="0"/>
          <w:lang w:val="en"/>
        </w:rPr>
        <w:t xml:space="preserve">While many people would like to see 5040 retained as the minimum length for a peal of Triples, there are many others who support the simpler and more consistent approach of peals having a minimum length of 5000 changes at all stages. The limited data we have suggests a split of around 60/40, with the majority favoring standardisation on 5000 at all stages. </w:t>
      </w:r>
    </w:p>
    <w:p w14:paraId="4BAD63CC" w14:textId="77777777" w:rsidR="00F90A48" w:rsidRPr="009E0F07" w:rsidRDefault="00F90A48" w:rsidP="00E63329">
      <w:pPr>
        <w:pStyle w:val="Heading7"/>
        <w:ind w:firstLine="0"/>
        <w:rPr>
          <w:i w:val="0"/>
          <w:lang w:val="en"/>
        </w:rPr>
      </w:pPr>
      <w:r w:rsidRPr="009E0F07">
        <w:rPr>
          <w:i w:val="0"/>
          <w:lang w:val="en"/>
        </w:rPr>
        <w:t xml:space="preserve">It's important to note that the framework gives ranges for the different performance lengths -- e.g. a QP is 1250 - 2499, and a half peal is 2500 - 4999. In this context, a peal having a range of 5000 - 9999 and being part of a bigger sequence of performance lengths supports standardisation on a 5000 minimum. </w:t>
      </w:r>
    </w:p>
    <w:p w14:paraId="55DA59CE" w14:textId="77777777" w:rsidR="00F90A48" w:rsidRPr="009E0F07" w:rsidRDefault="00F90A48" w:rsidP="00E63329">
      <w:pPr>
        <w:pStyle w:val="Heading7"/>
        <w:ind w:firstLine="0"/>
        <w:rPr>
          <w:i w:val="0"/>
          <w:lang w:val="en"/>
        </w:rPr>
      </w:pPr>
      <w:r w:rsidRPr="009E0F07">
        <w:rPr>
          <w:i w:val="0"/>
          <w:lang w:val="en"/>
        </w:rPr>
        <w:lastRenderedPageBreak/>
        <w:t xml:space="preserve">It’s perhaps also worth noting that the length of the extent isn't part of ringing’s performance terminology anywhere else. For example, a QP of Minor is reasonably close to two extents, but there wasn’t a move to make 1440 the minimum number of changes for a Minor QP. This isn’t a directly comparable situation given we recognise that the concept of a peal originated from the goal of ringing an extent. But it highlights that we can view standard performance ranges (&lt;1250, 1250-2499, 2500-4999, 5000-9999, and &gt;=10000) as distinct from extent lengths (24, 120, 720, 5040) which are single numbers. </w:t>
      </w:r>
    </w:p>
    <w:p w14:paraId="34B425BA" w14:textId="63299948" w:rsidR="00F90A48" w:rsidRPr="009E0F07" w:rsidRDefault="00F90A48" w:rsidP="00E63329">
      <w:pPr>
        <w:pStyle w:val="Heading7"/>
        <w:ind w:firstLine="0"/>
        <w:rPr>
          <w:i w:val="0"/>
          <w:lang w:val="en"/>
        </w:rPr>
      </w:pPr>
      <w:r w:rsidRPr="009E0F07">
        <w:rPr>
          <w:i w:val="0"/>
          <w:lang w:val="en"/>
        </w:rPr>
        <w:t>Setting the minim</w:t>
      </w:r>
      <w:r w:rsidR="00E63329" w:rsidRPr="009E0F07">
        <w:rPr>
          <w:i w:val="0"/>
          <w:lang w:val="en"/>
        </w:rPr>
        <w:t>um</w:t>
      </w:r>
      <w:r w:rsidRPr="009E0F07">
        <w:rPr>
          <w:i w:val="0"/>
          <w:lang w:val="en"/>
        </w:rPr>
        <w:t xml:space="preserve"> length at 5000 for all stages allows those who want to continue ringing no less than 5040 to do so. But setting the definition at 5040 takes away the option of ringing between 5000 and 5039 from those who want it. Using 5000 is therefore the permissive option. It’s clearly also the simpler option, as a peal can have the same definition across all stages. </w:t>
      </w:r>
    </w:p>
    <w:p w14:paraId="7E182E01" w14:textId="77777777" w:rsidR="00F90A48" w:rsidRPr="009E0F07" w:rsidRDefault="00F90A48" w:rsidP="00E63329">
      <w:pPr>
        <w:pStyle w:val="Heading7"/>
        <w:ind w:firstLine="0"/>
        <w:rPr>
          <w:i w:val="0"/>
          <w:lang w:val="en"/>
        </w:rPr>
      </w:pPr>
      <w:r w:rsidRPr="009E0F07">
        <w:rPr>
          <w:i w:val="0"/>
          <w:lang w:val="en"/>
        </w:rPr>
        <w:t xml:space="preserve">There could be a separate carve-out for Triples – i.e. for all stages except Triples, a peal requires a minimum of 5000 changes, but for Triples the minimum is 5040. But this then raises several other questions: should a QP of Triples (the length that enables a new method to be named) be 1260 instead of 1250? Is a half peal of Triples 2520 and a long length of Triples 10080? </w:t>
      </w:r>
    </w:p>
    <w:p w14:paraId="00A9C99D" w14:textId="77777777" w:rsidR="00F90A48" w:rsidRPr="009E0F07" w:rsidRDefault="00F90A48" w:rsidP="00E63329">
      <w:pPr>
        <w:pStyle w:val="Heading7"/>
        <w:ind w:firstLine="0"/>
        <w:rPr>
          <w:i w:val="0"/>
          <w:lang w:val="en"/>
        </w:rPr>
      </w:pPr>
      <w:r w:rsidRPr="009E0F07">
        <w:rPr>
          <w:i w:val="0"/>
          <w:lang w:val="en"/>
        </w:rPr>
        <w:t xml:space="preserve">There could also be valid reasons for wanting to ring 5000-5039 Triples. There might be a wish to ring a peal in this length range for an anniversary of the last two numbers (e.g. a 5026 for a 26th birthday) and only a Triples band is available. There could be an interesting compositional reason for doing so -- e.g. there's a true, non-round 5039 of Grandsire Triples that only uses bobs. For over two centuries, composers have been searching for a bobs-only extent of Erin Triples. So far, the longest true bobs-only round block found is 4990 changes. If, say, a 5004 is found (before any longer length), a number of ringers would be interested in ringing it. </w:t>
      </w:r>
    </w:p>
    <w:p w14:paraId="0CA83938" w14:textId="77777777" w:rsidR="00F90A48" w:rsidRPr="009E0F07" w:rsidRDefault="00F90A48" w:rsidP="00E63329">
      <w:pPr>
        <w:pStyle w:val="Heading7"/>
        <w:ind w:firstLine="0"/>
        <w:rPr>
          <w:i w:val="0"/>
          <w:lang w:val="en"/>
        </w:rPr>
      </w:pPr>
      <w:r w:rsidRPr="009E0F07">
        <w:rPr>
          <w:i w:val="0"/>
          <w:lang w:val="en"/>
        </w:rPr>
        <w:t xml:space="preserve">Even with a move to a standard minimum peal length of 5000, we can be sure that the vast majority of Triples peals will continue to be 5040 changes in length. There is, of course, something very elegant and appealing about ringing every possible row exactly once. </w:t>
      </w:r>
    </w:p>
    <w:p w14:paraId="2CA7E121" w14:textId="77777777" w:rsidR="00F90A48" w:rsidRPr="009E0F07" w:rsidRDefault="00F90A48" w:rsidP="00E63329">
      <w:pPr>
        <w:pStyle w:val="Heading7"/>
        <w:ind w:firstLine="0"/>
        <w:rPr>
          <w:i w:val="0"/>
          <w:lang w:val="en"/>
        </w:rPr>
      </w:pPr>
      <w:r w:rsidRPr="009E0F07">
        <w:rPr>
          <w:i w:val="0"/>
          <w:lang w:val="en"/>
        </w:rPr>
        <w:t xml:space="preserve">In 2016, the Decisions were relaxed to allow peals of Triples (and lower stages) to include partial extents. Previously a peal of Triples could only be whole multiples of extents (5040, 10080, 15120, etc). Under the current Decisions, they can be any length that is 5040 or higher. Since that update, 353 peals of Triples have been posted on BellBoard (at the time of writing). Only one of them took advantage of the Decision change -- a 5320 of Grandsire Triples -- the rest were all 5040s. The 5320 was an interesting performance because the composition was bobs only -- not something that can be done in a 5040 of Grandsire Triples. We have similar expectations that ringers will only choose to ring between 5000 and 5039 of Triples when there is a specific reason for doing so. </w:t>
      </w:r>
    </w:p>
    <w:p w14:paraId="70BCBC46" w14:textId="4006441F" w:rsidR="00F90A48" w:rsidRDefault="00F90A48" w:rsidP="009E0F07">
      <w:pPr>
        <w:pStyle w:val="Heading7"/>
        <w:ind w:firstLine="0"/>
        <w:rPr>
          <w:rFonts w:eastAsia="Times New Roman"/>
          <w:lang w:val="en"/>
        </w:rPr>
      </w:pPr>
      <w:r w:rsidRPr="009E0F07">
        <w:rPr>
          <w:i w:val="0"/>
          <w:lang w:val="en"/>
        </w:rPr>
        <w:t xml:space="preserve">We’ve therefore retained 5000 as the minimum length for peals across all stages. This is the permissive approach, and keeping ringing terminology as simple and consistent as possible makes things easier for new ringers joining the Exercise. No one has to ring a 5000 – 5039 of Triples if they don’t want to, but equally we don't think anyone should try to prevent those who do want to ring a 5000 – 5039 of Triples from claiming a peal, given this number meets the requirement for a peal at other stages. In any community such as ours there will be a wide range of opinions, and </w:t>
      </w:r>
      <w:proofErr w:type="gramStart"/>
      <w:r w:rsidRPr="009E0F07">
        <w:rPr>
          <w:i w:val="0"/>
          <w:lang w:val="en"/>
        </w:rPr>
        <w:t>ultimately</w:t>
      </w:r>
      <w:proofErr w:type="gramEnd"/>
      <w:r w:rsidRPr="009E0F07">
        <w:rPr>
          <w:i w:val="0"/>
          <w:lang w:val="en"/>
        </w:rPr>
        <w:t xml:space="preserve"> it's beneficial if we can find ways to coexist as peacefully as possible. No one thinks a 4999 should be a peal (ok, you could probably find someone who </w:t>
      </w:r>
      <w:r w:rsidRPr="009E0F07">
        <w:rPr>
          <w:i w:val="0"/>
          <w:lang w:val="en"/>
        </w:rPr>
        <w:lastRenderedPageBreak/>
        <w:t xml:space="preserve">thinks this), but there are many ringers who would like to see 5000 as the minimum peal length across all stages. The 5040 supporters can still choose never to ring peals of Triples that are less than 5040 changes. Live and let live. </w:t>
      </w:r>
      <w:r w:rsidR="007B3349">
        <w:rPr>
          <w:rFonts w:eastAsia="Times New Roman"/>
          <w:lang w:val="en"/>
        </w:rPr>
        <w:pict w14:anchorId="2C9F9DB4">
          <v:rect id="_x0000_i1097" style="width:0;height:0" o:hralign="center" o:hrstd="t" o:hr="t" fillcolor="#a0a0a0" stroked="f"/>
        </w:pict>
      </w:r>
    </w:p>
    <w:p w14:paraId="138FB0D5" w14:textId="77777777" w:rsidR="00F90A48" w:rsidRDefault="00F90A48" w:rsidP="009E0F07">
      <w:pPr>
        <w:pStyle w:val="Heading2"/>
        <w:rPr>
          <w:lang w:val="en"/>
        </w:rPr>
      </w:pPr>
      <w:r>
        <w:rPr>
          <w:lang w:val="en"/>
        </w:rPr>
        <w:t>L. Technical Comments</w:t>
      </w:r>
    </w:p>
    <w:p w14:paraId="125D08A7" w14:textId="327AEEDB"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1</w:t>
      </w:r>
      <w:r w:rsidRPr="009E0F07">
        <w:rPr>
          <w:rFonts w:eastAsia="Times New Roman"/>
          <w:i w:val="0"/>
          <w:lang w:val="en"/>
        </w:rPr>
        <w:t xml:space="preserve">. </w:t>
      </w:r>
      <w:r w:rsidR="009E0F07" w:rsidRPr="009E0F07">
        <w:rPr>
          <w:rFonts w:eastAsia="Times New Roman"/>
          <w:i w:val="0"/>
          <w:lang w:val="en"/>
        </w:rPr>
        <w:tab/>
      </w:r>
      <w:r>
        <w:rPr>
          <w:lang w:val="en"/>
        </w:rPr>
        <w:t>Check mathematics for formal permutation definitions.</w:t>
      </w:r>
      <w:r>
        <w:rPr>
          <w:lang w:val="en"/>
        </w:rPr>
        <w:br/>
        <w:t>Also cycle notation</w:t>
      </w:r>
      <w:r>
        <w:rPr>
          <w:lang w:val="en"/>
        </w:rPr>
        <w:br/>
        <w:t>(</w:t>
      </w:r>
      <w:proofErr w:type="gramStart"/>
      <w:r>
        <w:rPr>
          <w:lang w:val="en"/>
        </w:rPr>
        <w:t>12)(</w:t>
      </w:r>
      <w:proofErr w:type="gramEnd"/>
      <w:r>
        <w:rPr>
          <w:lang w:val="en"/>
        </w:rPr>
        <w:t>34)(56)</w:t>
      </w:r>
      <w:r>
        <w:rPr>
          <w:lang w:val="en"/>
        </w:rPr>
        <w:br/>
        <w:t xml:space="preserve">3.C.1. </w:t>
      </w:r>
      <w:proofErr w:type="gramStart"/>
      <w:r>
        <w:rPr>
          <w:lang w:val="en"/>
        </w:rPr>
        <w:t>unfortunately</w:t>
      </w:r>
      <w:proofErr w:type="gramEnd"/>
      <w:r>
        <w:rPr>
          <w:lang w:val="en"/>
        </w:rPr>
        <w:t xml:space="preserve"> mathematicians seem to regard transposition differently:</w:t>
      </w:r>
      <w:r>
        <w:rPr>
          <w:lang w:val="en"/>
        </w:rPr>
        <w:br/>
        <w:t>http://mathworld.wolfram.com/Transposition.html</w:t>
      </w:r>
      <w:r>
        <w:rPr>
          <w:lang w:val="en"/>
        </w:rPr>
        <w:br/>
        <w:t xml:space="preserve">'For example, the swapping of 2 and 5 to take the list 123456 to 153426 is a transposition' </w:t>
      </w:r>
    </w:p>
    <w:p w14:paraId="237015F4" w14:textId="1DB9E1BE" w:rsidR="00F90A48" w:rsidRDefault="00F90A48" w:rsidP="00C12555">
      <w:pPr>
        <w:pStyle w:val="Heading7"/>
        <w:rPr>
          <w:rFonts w:eastAsia="Times New Roman"/>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We've now added the following technical comment to 3.C.1: 'Note that in mathematics, transposition refers to the exchange of two elements. </w:t>
      </w:r>
      <w:proofErr w:type="gramStart"/>
      <w:r w:rsidRPr="009E0F07">
        <w:rPr>
          <w:i w:val="0"/>
          <w:lang w:val="en"/>
        </w:rPr>
        <w:t>However</w:t>
      </w:r>
      <w:proofErr w:type="gramEnd"/>
      <w:r w:rsidRPr="009E0F07">
        <w:rPr>
          <w:i w:val="0"/>
          <w:lang w:val="en"/>
        </w:rPr>
        <w:t xml:space="preserve"> in ringing, as well as in more general usage, transposition can involve the exchange of more than two elements. For example, ringers talk about transposing coursing orders, which often involves rotating 3 bells.' </w:t>
      </w:r>
      <w:r w:rsidR="007B3349">
        <w:rPr>
          <w:rFonts w:eastAsia="Times New Roman"/>
          <w:lang w:val="en"/>
        </w:rPr>
        <w:pict w14:anchorId="0271BE6A">
          <v:rect id="_x0000_i1098" style="width:0;height:0" o:hralign="center" o:hrstd="t" o:hr="t" fillcolor="#a0a0a0" stroked="f"/>
        </w:pict>
      </w:r>
    </w:p>
    <w:p w14:paraId="44CE243A" w14:textId="192F5344" w:rsidR="00F90A48" w:rsidRDefault="00F90A48" w:rsidP="00C12555">
      <w:pPr>
        <w:pStyle w:val="Heading7"/>
        <w:rPr>
          <w:lang w:val="en"/>
        </w:rPr>
      </w:pPr>
      <w:r>
        <w:rPr>
          <w:rFonts w:eastAsia="Times New Roman"/>
          <w:lang w:val="en"/>
        </w:rPr>
        <w:t>Q</w:t>
      </w:r>
      <w:r w:rsidR="009E0F07">
        <w:rPr>
          <w:rFonts w:eastAsia="Times New Roman"/>
          <w:lang w:val="en"/>
        </w:rPr>
        <w:t>2</w:t>
      </w:r>
      <w:r>
        <w:rPr>
          <w:rFonts w:eastAsia="Times New Roman"/>
          <w:lang w:val="en"/>
        </w:rPr>
        <w:t xml:space="preserve">. </w:t>
      </w:r>
      <w:r w:rsidR="009E0F07">
        <w:rPr>
          <w:rFonts w:eastAsia="Times New Roman"/>
          <w:lang w:val="en"/>
        </w:rPr>
        <w:tab/>
      </w:r>
      <w:r>
        <w:rPr>
          <w:lang w:val="en"/>
        </w:rPr>
        <w:t>3.E.1. 'A sequence of Changes all of the same Stage, or a process to generate such a sequence.'</w:t>
      </w:r>
      <w:r>
        <w:rPr>
          <w:lang w:val="en"/>
        </w:rPr>
        <w:br/>
        <w:t>The 'process' part is a little tricky and leaves scope for well defined, but useless definitions.</w:t>
      </w:r>
      <w:r>
        <w:rPr>
          <w:lang w:val="en"/>
        </w:rPr>
        <w:br/>
        <w:t>E.g. process</w:t>
      </w:r>
      <w:r>
        <w:rPr>
          <w:lang w:val="en"/>
        </w:rPr>
        <w:br/>
        <w:t>Ring [1.3.1.3.1.{7|5}.3.1.3.1.3.{7|5}]^840</w:t>
      </w:r>
      <w:r>
        <w:rPr>
          <w:lang w:val="en"/>
        </w:rPr>
        <w:br/>
        <w:t>where at each choice of 7 or 5, 7 is chosen unless it is impossible to generate a round block of the extent with any choice of following 7 or 5s.</w:t>
      </w:r>
      <w:r>
        <w:rPr>
          <w:lang w:val="en"/>
        </w:rPr>
        <w:br/>
        <w:t>This exists, but we don't know what it is.</w:t>
      </w:r>
      <w:r>
        <w:rPr>
          <w:lang w:val="en"/>
        </w:rPr>
        <w:br/>
        <w:t>It is a 'static method'.</w:t>
      </w:r>
      <w:r>
        <w:rPr>
          <w:lang w:val="en"/>
        </w:rPr>
        <w:br/>
      </w:r>
      <w:r>
        <w:rPr>
          <w:lang w:val="en"/>
        </w:rPr>
        <w:br/>
        <w:t>[3.1.3.1.3.{7|5}]^840</w:t>
      </w:r>
      <w:r>
        <w:rPr>
          <w:lang w:val="en"/>
        </w:rPr>
        <w:br/>
        <w:t>where at each choice of 7 or 5, 7 is chosen unless it is impossible to generate a round block of the extent with any choice of following 7 or 5s.</w:t>
      </w:r>
      <w:r>
        <w:rPr>
          <w:lang w:val="en"/>
        </w:rPr>
        <w:br/>
        <w:t>This might, or might not exist.</w:t>
      </w:r>
      <w:r>
        <w:rPr>
          <w:lang w:val="en"/>
        </w:rPr>
        <w:br/>
      </w:r>
      <w:r>
        <w:rPr>
          <w:lang w:val="en"/>
        </w:rPr>
        <w:br/>
        <w:t>What is this?</w:t>
      </w:r>
      <w:r>
        <w:rPr>
          <w:lang w:val="en"/>
        </w:rPr>
        <w:br/>
        <w:t>[3.1.3.1.3.{7|5}]^840</w:t>
      </w:r>
      <w:r>
        <w:rPr>
          <w:lang w:val="en"/>
        </w:rPr>
        <w:br/>
        <w:t>where at each choice of 7 or 5, 7 is chosen unless it is impossible to generate a longer or same length round block than if 5 is chosen, with any choice of following 7 or 5s.</w:t>
      </w:r>
      <w:r>
        <w:rPr>
          <w:lang w:val="en"/>
        </w:rPr>
        <w:br/>
        <w:t>This exists, but we don't know how long it is, but it is fixed and finite.</w:t>
      </w:r>
      <w:r>
        <w:rPr>
          <w:lang w:val="en"/>
        </w:rPr>
        <w:br/>
        <w:t>It is a static method.</w:t>
      </w:r>
      <w:r>
        <w:rPr>
          <w:lang w:val="en"/>
        </w:rPr>
        <w:br/>
      </w:r>
      <w:r>
        <w:rPr>
          <w:lang w:val="en"/>
        </w:rPr>
        <w:br/>
        <w:t>Method PI Royal</w:t>
      </w:r>
      <w:r>
        <w:rPr>
          <w:lang w:val="en"/>
        </w:rPr>
        <w:br/>
        <w:t>Generate the digits of PI with a decimal expansion</w:t>
      </w:r>
      <w:r>
        <w:rPr>
          <w:lang w:val="en"/>
        </w:rPr>
        <w:br/>
        <w:t>1-&gt;10</w:t>
      </w:r>
      <w:r>
        <w:rPr>
          <w:lang w:val="en"/>
        </w:rPr>
        <w:br/>
        <w:t>2-&gt;12</w:t>
      </w:r>
      <w:r>
        <w:rPr>
          <w:lang w:val="en"/>
        </w:rPr>
        <w:br/>
        <w:t>3-&gt;30</w:t>
      </w:r>
      <w:r>
        <w:rPr>
          <w:lang w:val="en"/>
        </w:rPr>
        <w:br/>
        <w:t>4-&gt;14</w:t>
      </w:r>
      <w:r>
        <w:rPr>
          <w:lang w:val="en"/>
        </w:rPr>
        <w:br/>
        <w:t>5-&gt;50</w:t>
      </w:r>
      <w:r>
        <w:rPr>
          <w:lang w:val="en"/>
        </w:rPr>
        <w:br/>
      </w:r>
      <w:r>
        <w:rPr>
          <w:lang w:val="en"/>
        </w:rPr>
        <w:lastRenderedPageBreak/>
        <w:t>6-&gt;16</w:t>
      </w:r>
      <w:r>
        <w:rPr>
          <w:lang w:val="en"/>
        </w:rPr>
        <w:br/>
        <w:t>7-&gt;70</w:t>
      </w:r>
      <w:r>
        <w:rPr>
          <w:lang w:val="en"/>
        </w:rPr>
        <w:br/>
        <w:t>8-&gt;18</w:t>
      </w:r>
      <w:r>
        <w:rPr>
          <w:lang w:val="en"/>
        </w:rPr>
        <w:br/>
        <w:t>9-&gt;90</w:t>
      </w:r>
      <w:r>
        <w:rPr>
          <w:lang w:val="en"/>
        </w:rPr>
        <w:br/>
        <w:t>0-&gt;X</w:t>
      </w:r>
      <w:r>
        <w:rPr>
          <w:lang w:val="en"/>
        </w:rPr>
        <w:br/>
        <w:t xml:space="preserve">ignore the first z digits until the remaining 3628800 changes generates the extent. </w:t>
      </w:r>
    </w:p>
    <w:p w14:paraId="3350976B" w14:textId="34ED05F9"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Agreed that processes for generating sequences of changes could be well-defined but practically useless, as demonstrated by your examples. We've now added the following technical comment to 3.E.3 (Dynamic Method), that uses your bobs-only Erin example: </w:t>
      </w:r>
    </w:p>
    <w:p w14:paraId="35CDAF40" w14:textId="77777777" w:rsidR="00F90A48" w:rsidRPr="009E0F07" w:rsidRDefault="00F90A48" w:rsidP="009E0F07">
      <w:pPr>
        <w:pStyle w:val="Heading7"/>
        <w:ind w:firstLine="0"/>
        <w:rPr>
          <w:i w:val="0"/>
          <w:lang w:val="en"/>
        </w:rPr>
      </w:pPr>
      <w:r w:rsidRPr="009E0F07">
        <w:rPr>
          <w:i w:val="0"/>
          <w:lang w:val="en"/>
        </w:rPr>
        <w:t>"Technical comment: A Dynamic Method should be capable of producing a readily-determinable sequence of Changes. A process such as 'Ring the Changes [3.1.3.1.3.{7|5</w:t>
      </w:r>
      <w:proofErr w:type="gramStart"/>
      <w:r w:rsidRPr="009E0F07">
        <w:rPr>
          <w:i w:val="0"/>
          <w:lang w:val="en"/>
        </w:rPr>
        <w:t>}]^</w:t>
      </w:r>
      <w:proofErr w:type="gramEnd"/>
      <w:r w:rsidRPr="009E0F07">
        <w:rPr>
          <w:i w:val="0"/>
          <w:lang w:val="en"/>
        </w:rPr>
        <w:t xml:space="preserve">840 where at each choice of 7 or 5, 7 is chosen unless it is impossible to generate a Round Block of the Extent with any choice of following 7 or 5s' is not a valid Dynamic Method, even though this is a well-defined process. </w:t>
      </w:r>
    </w:p>
    <w:p w14:paraId="6F2209DF" w14:textId="7395F11F" w:rsidR="00F90A48" w:rsidRDefault="00F90A48" w:rsidP="009E0F07">
      <w:pPr>
        <w:pStyle w:val="Heading7"/>
        <w:ind w:firstLine="0"/>
        <w:rPr>
          <w:rFonts w:eastAsia="Times New Roman"/>
          <w:lang w:val="en"/>
        </w:rPr>
      </w:pPr>
      <w:r w:rsidRPr="009E0F07">
        <w:rPr>
          <w:i w:val="0"/>
          <w:lang w:val="en"/>
        </w:rPr>
        <w:t xml:space="preserve">"Dynamic Methods are in their infancy, and more precise definitions in this area may be developed for future versions of the framework if there is sufficient interest by the ringing community." </w:t>
      </w:r>
      <w:r w:rsidR="007B3349">
        <w:rPr>
          <w:rFonts w:eastAsia="Times New Roman"/>
          <w:lang w:val="en"/>
        </w:rPr>
        <w:pict w14:anchorId="60A28893">
          <v:rect id="_x0000_i1099" style="width:0;height:0" o:hralign="center" o:hrstd="t" o:hr="t" fillcolor="#a0a0a0" stroked="f"/>
        </w:pict>
      </w:r>
    </w:p>
    <w:p w14:paraId="56C4AD6C" w14:textId="55156606"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3</w:t>
      </w:r>
      <w:r w:rsidRPr="009E0F07">
        <w:rPr>
          <w:rFonts w:eastAsia="Times New Roman"/>
          <w:i w:val="0"/>
          <w:lang w:val="en"/>
        </w:rPr>
        <w:t xml:space="preserve">. </w:t>
      </w:r>
      <w:r w:rsidR="009E0F07" w:rsidRPr="009E0F07">
        <w:rPr>
          <w:rFonts w:eastAsia="Times New Roman"/>
          <w:i w:val="0"/>
          <w:lang w:val="en"/>
        </w:rPr>
        <w:tab/>
      </w:r>
      <w:r>
        <w:rPr>
          <w:lang w:val="en"/>
        </w:rPr>
        <w:t>3.G.1 "In addition to using a Method's whole sequence of Changes one or more times in a Composition, any subset of a Method's sequence of Changes may also be used."</w:t>
      </w:r>
      <w:r>
        <w:rPr>
          <w:lang w:val="en"/>
        </w:rPr>
        <w:br/>
        <w:t>'Any subset'? including the empty set?</w:t>
      </w:r>
      <w:r>
        <w:rPr>
          <w:lang w:val="en"/>
        </w:rPr>
        <w:br/>
        <w:t>Do you mean contiguous chunk, or any random changes extracted from the method?</w:t>
      </w:r>
      <w:r>
        <w:rPr>
          <w:lang w:val="en"/>
        </w:rPr>
        <w:br/>
        <w:t>What about double bob minimus X14X34X14X12.</w:t>
      </w:r>
      <w:r>
        <w:rPr>
          <w:lang w:val="en"/>
        </w:rPr>
        <w:br/>
        <w:t xml:space="preserve">We can take any subset of those changes multiple times and have any other adjacent-change method. </w:t>
      </w:r>
    </w:p>
    <w:p w14:paraId="523DFB40" w14:textId="43843E7B"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This is the known problem of overlap -- there isn't a way to define method ringing such that there is only one valid way to describe any given sequence of changes. E.g. Stedman can also be described as spliced Erin and Bastow Little Bob. </w:t>
      </w:r>
    </w:p>
    <w:p w14:paraId="5FEB100E" w14:textId="371FEB75" w:rsidR="00F90A48" w:rsidRDefault="00F90A48" w:rsidP="009E0F07">
      <w:pPr>
        <w:pStyle w:val="Heading7"/>
        <w:ind w:firstLine="0"/>
        <w:rPr>
          <w:rFonts w:eastAsia="Times New Roman"/>
          <w:lang w:val="en"/>
        </w:rPr>
      </w:pPr>
      <w:r w:rsidRPr="009E0F07">
        <w:rPr>
          <w:i w:val="0"/>
          <w:lang w:val="en"/>
        </w:rPr>
        <w:t xml:space="preserve">Any attempt to enforce a single way of defining a given sequence of changes results in valid ringing constructs also being ruled out. We therefore leave it to ringers to use their good judgement in deciding the best way to describe any given sequence of changes. </w:t>
      </w:r>
      <w:r w:rsidR="007B3349">
        <w:rPr>
          <w:rFonts w:eastAsia="Times New Roman"/>
          <w:lang w:val="en"/>
        </w:rPr>
        <w:pict w14:anchorId="565E65B7">
          <v:rect id="_x0000_i1100" style="width:0;height:0" o:hralign="center" o:hrstd="t" o:hr="t" fillcolor="#a0a0a0" stroked="f"/>
        </w:pict>
      </w:r>
    </w:p>
    <w:p w14:paraId="74CE0528" w14:textId="17BF7130"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4</w:t>
      </w:r>
      <w:r w:rsidRPr="009E0F07">
        <w:rPr>
          <w:rFonts w:eastAsia="Times New Roman"/>
          <w:i w:val="0"/>
          <w:lang w:val="en"/>
        </w:rPr>
        <w:t xml:space="preserve">. </w:t>
      </w:r>
      <w:r w:rsidR="009E0F07" w:rsidRPr="009E0F07">
        <w:rPr>
          <w:rFonts w:eastAsia="Times New Roman"/>
          <w:i w:val="0"/>
          <w:lang w:val="en"/>
        </w:rPr>
        <w:tab/>
      </w:r>
      <w:r>
        <w:rPr>
          <w:lang w:val="en"/>
        </w:rPr>
        <w:t xml:space="preserve">2.B.6 Truth at N is every possible row not more than N times. Complete at N is every possible row at least N </w:t>
      </w:r>
      <w:proofErr w:type="gramStart"/>
      <w:r>
        <w:rPr>
          <w:lang w:val="en"/>
        </w:rPr>
        <w:t>times</w:t>
      </w:r>
      <w:proofErr w:type="gramEnd"/>
      <w:r>
        <w:rPr>
          <w:lang w:val="en"/>
        </w:rPr>
        <w:t xml:space="preserve">. then with cover or fixed bells, truth is still maintained Completeness is all possibly distinct rows while maintaining fixed bells </w:t>
      </w:r>
    </w:p>
    <w:p w14:paraId="1EA8C027" w14:textId="4276C195"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Agreed. Put another way, and replacing N with M in your second sentence, we can say that any touch can be given a pair of numbers, N and M, relating to its truth.</w:t>
      </w:r>
      <w:r w:rsidRPr="009E0F07">
        <w:rPr>
          <w:i w:val="0"/>
          <w:lang w:val="en"/>
        </w:rPr>
        <w:br/>
        <w:t>For no rows repeated, N = 1 (e.g. a normal peal of Triples of higher);</w:t>
      </w:r>
      <w:r w:rsidRPr="009E0F07">
        <w:rPr>
          <w:i w:val="0"/>
          <w:lang w:val="en"/>
        </w:rPr>
        <w:br/>
        <w:t>For complete, N = M (e.g. two extents of Grandsire Doubles, where N and M = 2);</w:t>
      </w:r>
      <w:r w:rsidRPr="009E0F07">
        <w:rPr>
          <w:i w:val="0"/>
          <w:lang w:val="en"/>
        </w:rPr>
        <w:br/>
        <w:t>For truth as defined in the framework, N - M &lt;= 1.</w:t>
      </w:r>
    </w:p>
    <w:p w14:paraId="4AE04BF1" w14:textId="77777777" w:rsidR="00F90A48" w:rsidRPr="009E0F07" w:rsidRDefault="00F90A48" w:rsidP="009E0F07">
      <w:pPr>
        <w:pStyle w:val="Heading7"/>
        <w:ind w:firstLine="0"/>
        <w:rPr>
          <w:i w:val="0"/>
          <w:lang w:val="en"/>
        </w:rPr>
      </w:pPr>
      <w:r w:rsidRPr="009E0F07">
        <w:rPr>
          <w:i w:val="0"/>
          <w:lang w:val="en"/>
        </w:rPr>
        <w:lastRenderedPageBreak/>
        <w:t xml:space="preserve">We found that we didn't need to define Complete for use elsewhere in the framework, though it is a commonly-used term when discussing truth. We therefore didn't include Complete in the interests of simplicity. </w:t>
      </w:r>
    </w:p>
    <w:p w14:paraId="19CE4A19" w14:textId="77777777" w:rsidR="00F90A48" w:rsidRDefault="007B3349" w:rsidP="00C12555">
      <w:pPr>
        <w:pStyle w:val="Heading7"/>
        <w:rPr>
          <w:rFonts w:eastAsia="Times New Roman"/>
          <w:lang w:val="en"/>
        </w:rPr>
      </w:pPr>
      <w:r>
        <w:rPr>
          <w:rFonts w:eastAsia="Times New Roman"/>
          <w:lang w:val="en"/>
        </w:rPr>
        <w:pict w14:anchorId="7E71070D">
          <v:rect id="_x0000_i1101" style="width:0;height:0" o:hralign="center" o:hrstd="t" o:hr="t" fillcolor="#a0a0a0" stroked="f"/>
        </w:pict>
      </w:r>
    </w:p>
    <w:p w14:paraId="19FD69FD" w14:textId="77777777" w:rsidR="00F90A48" w:rsidRDefault="00F90A48" w:rsidP="009E0F07">
      <w:pPr>
        <w:pStyle w:val="Heading2"/>
        <w:rPr>
          <w:lang w:val="en"/>
        </w:rPr>
      </w:pPr>
      <w:r>
        <w:rPr>
          <w:lang w:val="en"/>
        </w:rPr>
        <w:t>M. Second Consultation</w:t>
      </w:r>
    </w:p>
    <w:p w14:paraId="574E3462" w14:textId="338636D4" w:rsidR="00F90A48" w:rsidRPr="009E0F07" w:rsidRDefault="00F90A48" w:rsidP="00C12555">
      <w:pPr>
        <w:pStyle w:val="Heading7"/>
        <w:rPr>
          <w:i w:val="0"/>
          <w:lang w:val="en"/>
        </w:rPr>
      </w:pPr>
      <w:r w:rsidRPr="009E0F07">
        <w:rPr>
          <w:rFonts w:eastAsia="Times New Roman"/>
          <w:i w:val="0"/>
          <w:lang w:val="en"/>
        </w:rPr>
        <w:t>Q</w:t>
      </w:r>
      <w:r w:rsidR="009E0F07" w:rsidRPr="009E0F07">
        <w:rPr>
          <w:rFonts w:eastAsia="Times New Roman"/>
          <w:i w:val="0"/>
          <w:lang w:val="en"/>
        </w:rPr>
        <w:t>1</w:t>
      </w:r>
      <w:r w:rsidRPr="009E0F07">
        <w:rPr>
          <w:rFonts w:eastAsia="Times New Roman"/>
          <w:i w:val="0"/>
          <w:lang w:val="en"/>
        </w:rPr>
        <w:t xml:space="preserve">. </w:t>
      </w:r>
      <w:r w:rsidR="009E0F07" w:rsidRPr="009E0F07">
        <w:rPr>
          <w:rFonts w:eastAsia="Times New Roman"/>
          <w:i w:val="0"/>
          <w:lang w:val="en"/>
        </w:rPr>
        <w:tab/>
      </w:r>
      <w:r w:rsidRPr="009E0F07">
        <w:rPr>
          <w:i w:val="0"/>
          <w:lang w:val="en"/>
        </w:rPr>
        <w:t xml:space="preserve">I have nothing to add to the informed and refined Framework for Method Ringing as drafted. </w:t>
      </w:r>
    </w:p>
    <w:p w14:paraId="216D00A3" w14:textId="471C0E55" w:rsidR="00F90A48" w:rsidRDefault="00F90A48" w:rsidP="00C12555">
      <w:pPr>
        <w:pStyle w:val="Heading7"/>
        <w:rPr>
          <w:rFonts w:eastAsia="Times New Roman"/>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Thank you for this feedback. </w:t>
      </w:r>
      <w:r w:rsidR="007B3349">
        <w:rPr>
          <w:rFonts w:eastAsia="Times New Roman"/>
          <w:lang w:val="en"/>
        </w:rPr>
        <w:pict w14:anchorId="51287B4D">
          <v:rect id="_x0000_i1102" style="width:0;height:0" o:hralign="center" o:hrstd="t" o:hr="t" fillcolor="#a0a0a0" stroked="f"/>
        </w:pict>
      </w:r>
    </w:p>
    <w:p w14:paraId="743554AF" w14:textId="64E0B3F2"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2</w:t>
      </w:r>
      <w:r w:rsidR="00FB445E">
        <w:rPr>
          <w:rFonts w:eastAsia="Times New Roman"/>
          <w:i w:val="0"/>
          <w:lang w:val="en"/>
        </w:rPr>
        <w:t>a</w:t>
      </w:r>
      <w:r w:rsidRPr="009E0F07">
        <w:rPr>
          <w:rFonts w:eastAsia="Times New Roman"/>
          <w:i w:val="0"/>
          <w:lang w:val="en"/>
        </w:rPr>
        <w:t xml:space="preserve">. </w:t>
      </w:r>
      <w:r w:rsidR="009E0F07" w:rsidRPr="009E0F07">
        <w:rPr>
          <w:rFonts w:eastAsia="Times New Roman"/>
          <w:i w:val="0"/>
          <w:lang w:val="en"/>
        </w:rPr>
        <w:tab/>
      </w:r>
      <w:r>
        <w:rPr>
          <w:lang w:val="en"/>
        </w:rPr>
        <w:t xml:space="preserve">Good on the whole and easy to understand (unless you're on a mobile device!) </w:t>
      </w:r>
    </w:p>
    <w:p w14:paraId="3CFEB636" w14:textId="3E8C13EB"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Yes, we recognize the framework isn’t easy to read on a mobile device. This is on the list of items to look at for future versions of the framework. </w:t>
      </w:r>
    </w:p>
    <w:p w14:paraId="44AA71E8" w14:textId="7FE3D607"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2</w:t>
      </w:r>
      <w:r w:rsidR="00FB445E">
        <w:rPr>
          <w:rFonts w:eastAsia="Times New Roman"/>
          <w:i w:val="0"/>
          <w:lang w:val="en"/>
        </w:rPr>
        <w:t>b</w:t>
      </w:r>
      <w:r w:rsidRPr="009E0F07">
        <w:rPr>
          <w:rFonts w:eastAsia="Times New Roman"/>
          <w:i w:val="0"/>
          <w:lang w:val="en"/>
        </w:rPr>
        <w:t xml:space="preserve">. </w:t>
      </w:r>
      <w:r w:rsidR="009E0F07" w:rsidRPr="009E0F07">
        <w:rPr>
          <w:rFonts w:eastAsia="Times New Roman"/>
          <w:i w:val="0"/>
          <w:lang w:val="en"/>
        </w:rPr>
        <w:tab/>
      </w:r>
      <w:r>
        <w:rPr>
          <w:lang w:val="en"/>
        </w:rPr>
        <w:t>A couple of comments:</w:t>
      </w:r>
      <w:r>
        <w:rPr>
          <w:lang w:val="en"/>
        </w:rPr>
        <w:br/>
      </w:r>
      <w:proofErr w:type="gramStart"/>
      <w:r>
        <w:rPr>
          <w:lang w:val="en"/>
        </w:rPr>
        <w:t>4.A.</w:t>
      </w:r>
      <w:proofErr w:type="gramEnd"/>
      <w:r>
        <w:rPr>
          <w:lang w:val="en"/>
        </w:rPr>
        <w:t xml:space="preserve">1 mentions dynamic methods but no further explanation is given. I assume this would cater for the likes of Dixon's Bob Minor? How is this to be classified? </w:t>
      </w:r>
    </w:p>
    <w:p w14:paraId="59E097CA" w14:textId="06FCC84A"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Yes, Dixon’s is a dynamic method – the only one so far that is reasonably well known. Dynamic methods (with Dixon’s as an example) are defined in 3.E.3. There is no proposed subclassification of dynamic methods at this stage, given there are so few of them. We have now added a note to this effect in 4.A.1. </w:t>
      </w:r>
    </w:p>
    <w:p w14:paraId="69BB136C" w14:textId="6906B394"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2</w:t>
      </w:r>
      <w:r w:rsidR="00FB445E">
        <w:rPr>
          <w:rFonts w:eastAsia="Times New Roman"/>
          <w:i w:val="0"/>
          <w:lang w:val="en"/>
        </w:rPr>
        <w:t>c</w:t>
      </w:r>
      <w:r w:rsidRPr="009E0F07">
        <w:rPr>
          <w:rFonts w:eastAsia="Times New Roman"/>
          <w:i w:val="0"/>
          <w:lang w:val="en"/>
        </w:rPr>
        <w:t xml:space="preserve">. </w:t>
      </w:r>
      <w:r w:rsidR="009E0F07" w:rsidRPr="009E0F07">
        <w:rPr>
          <w:rFonts w:eastAsia="Times New Roman"/>
          <w:i w:val="0"/>
          <w:lang w:val="en"/>
        </w:rPr>
        <w:tab/>
      </w:r>
      <w:r>
        <w:rPr>
          <w:lang w:val="en"/>
        </w:rPr>
        <w:t xml:space="preserve">4.E would be much easier to understand with an example. </w:t>
      </w:r>
    </w:p>
    <w:p w14:paraId="48E4F6E4" w14:textId="543150BD"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Good suggestion – examples have now been added. </w:t>
      </w:r>
    </w:p>
    <w:p w14:paraId="4707B6D8" w14:textId="77D22717"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2</w:t>
      </w:r>
      <w:r w:rsidR="00FB445E">
        <w:rPr>
          <w:rFonts w:eastAsia="Times New Roman"/>
          <w:i w:val="0"/>
          <w:lang w:val="en"/>
        </w:rPr>
        <w:t>d</w:t>
      </w:r>
      <w:r w:rsidRPr="009E0F07">
        <w:rPr>
          <w:rFonts w:eastAsia="Times New Roman"/>
          <w:i w:val="0"/>
          <w:lang w:val="en"/>
        </w:rPr>
        <w:t xml:space="preserve">. </w:t>
      </w:r>
      <w:r w:rsidR="009E0F07" w:rsidRPr="009E0F07">
        <w:rPr>
          <w:rFonts w:eastAsia="Times New Roman"/>
          <w:i w:val="0"/>
          <w:lang w:val="en"/>
        </w:rPr>
        <w:tab/>
      </w:r>
      <w:r>
        <w:rPr>
          <w:lang w:val="en"/>
        </w:rPr>
        <w:t xml:space="preserve">Link missing from 5.D.1 + 5.D.2. </w:t>
      </w:r>
    </w:p>
    <w:p w14:paraId="0DFE466D" w14:textId="11A4EAD3"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Thanks, now updated. The calls and variations libraries are not yet provided by the CC (see Appendix F.4). Once they are, links will be added. We’ve now </w:t>
      </w:r>
      <w:proofErr w:type="gramStart"/>
      <w:r w:rsidRPr="009E0F07">
        <w:rPr>
          <w:i w:val="0"/>
          <w:lang w:val="en"/>
        </w:rPr>
        <w:t>cross referenced</w:t>
      </w:r>
      <w:proofErr w:type="gramEnd"/>
      <w:r w:rsidRPr="009E0F07">
        <w:rPr>
          <w:i w:val="0"/>
          <w:lang w:val="en"/>
        </w:rPr>
        <w:t xml:space="preserve"> Appendix F.4 from 5.D.2. </w:t>
      </w:r>
    </w:p>
    <w:p w14:paraId="35DFF315" w14:textId="3451A51B"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2</w:t>
      </w:r>
      <w:r w:rsidR="00FB445E">
        <w:rPr>
          <w:rFonts w:eastAsia="Times New Roman"/>
          <w:i w:val="0"/>
          <w:lang w:val="en"/>
        </w:rPr>
        <w:t>e</w:t>
      </w:r>
      <w:r w:rsidRPr="009E0F07">
        <w:rPr>
          <w:rFonts w:eastAsia="Times New Roman"/>
          <w:i w:val="0"/>
          <w:lang w:val="en"/>
        </w:rPr>
        <w:t xml:space="preserve">. </w:t>
      </w:r>
      <w:r w:rsidR="009E0F07" w:rsidRPr="009E0F07">
        <w:rPr>
          <w:rFonts w:eastAsia="Times New Roman"/>
          <w:i w:val="0"/>
          <w:lang w:val="en"/>
        </w:rPr>
        <w:tab/>
      </w:r>
      <w:r>
        <w:rPr>
          <w:lang w:val="en"/>
        </w:rPr>
        <w:t xml:space="preserve">5.D.3 how do we classify April Day Triples, i.e. Plain Bob with Grandsire calls? Is it still Plain Bob? </w:t>
      </w:r>
    </w:p>
    <w:p w14:paraId="6B7D383B" w14:textId="08D670AE"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A variation has the same classification as the method on which it’s based – see 5.D.4 a). </w:t>
      </w:r>
      <w:proofErr w:type="gramStart"/>
      <w:r w:rsidRPr="009E0F07">
        <w:rPr>
          <w:i w:val="0"/>
          <w:lang w:val="en"/>
        </w:rPr>
        <w:t>So</w:t>
      </w:r>
      <w:proofErr w:type="gramEnd"/>
      <w:r w:rsidRPr="009E0F07">
        <w:rPr>
          <w:i w:val="0"/>
          <w:lang w:val="en"/>
        </w:rPr>
        <w:t xml:space="preserve"> April Day has a Bob classification. But note that variations are currently only recorded in the library at the Doubles stage (see 5.D.3). The possibility of expanding the variations library to record variations at other stages is on the list of items for consideration in later versions of the framework. </w:t>
      </w:r>
    </w:p>
    <w:p w14:paraId="4B7CE1DE" w14:textId="44A0E58F"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2</w:t>
      </w:r>
      <w:r w:rsidR="00FB445E">
        <w:rPr>
          <w:rFonts w:eastAsia="Times New Roman"/>
          <w:i w:val="0"/>
          <w:lang w:val="en"/>
        </w:rPr>
        <w:t>f</w:t>
      </w:r>
      <w:r w:rsidRPr="009E0F07">
        <w:rPr>
          <w:rFonts w:eastAsia="Times New Roman"/>
          <w:i w:val="0"/>
          <w:lang w:val="en"/>
        </w:rPr>
        <w:t xml:space="preserve">. </w:t>
      </w:r>
      <w:r w:rsidR="009E0F07" w:rsidRPr="009E0F07">
        <w:rPr>
          <w:rFonts w:eastAsia="Times New Roman"/>
          <w:i w:val="0"/>
          <w:lang w:val="en"/>
        </w:rPr>
        <w:tab/>
      </w:r>
      <w:r>
        <w:rPr>
          <w:lang w:val="en"/>
        </w:rPr>
        <w:t xml:space="preserve">5.E.1 b) should also use the word contain, instead of is, when talking about a round block, eg if a 1440 of Minor is rung during a multi method peal. </w:t>
      </w:r>
    </w:p>
    <w:p w14:paraId="2895468F" w14:textId="333454D4" w:rsidR="00F90A48" w:rsidRDefault="00F90A48" w:rsidP="00C12555">
      <w:pPr>
        <w:pStyle w:val="Heading7"/>
        <w:rPr>
          <w:rFonts w:eastAsia="Times New Roman"/>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In 5.E.1 b), round block is being used at the performance level – i.e. the complete performance is required to be a round block when naming a new method. The framework recognises non-round block performances (since the goal is to be descriptive / permissive) such as ringing that starts in Rounds and ends in Queens. But new methods have traditionally been named in round block performances, and the framework maintains this tradition. Note that a round block performance can comprise many smaller round blocks – e.g. a peal of 7 round block extents of </w:t>
      </w:r>
      <w:r w:rsidRPr="009E0F07">
        <w:rPr>
          <w:i w:val="0"/>
          <w:lang w:val="en"/>
        </w:rPr>
        <w:lastRenderedPageBreak/>
        <w:t xml:space="preserve">Minor. </w:t>
      </w:r>
      <w:r w:rsidR="007B3349">
        <w:rPr>
          <w:rFonts w:eastAsia="Times New Roman"/>
          <w:lang w:val="en"/>
        </w:rPr>
        <w:pict w14:anchorId="190F234C">
          <v:rect id="_x0000_i1103" style="width:0;height:0" o:hralign="center" o:hrstd="t" o:hr="t" fillcolor="#a0a0a0" stroked="f"/>
        </w:pict>
      </w:r>
    </w:p>
    <w:p w14:paraId="1253A5DE" w14:textId="2AFC58F3" w:rsidR="00F90A48" w:rsidRDefault="00F90A48" w:rsidP="00C12555">
      <w:pPr>
        <w:pStyle w:val="Heading7"/>
        <w:rPr>
          <w:lang w:val="en"/>
        </w:rPr>
      </w:pPr>
      <w:r w:rsidRPr="009E0F07">
        <w:rPr>
          <w:rFonts w:eastAsia="Times New Roman"/>
          <w:i w:val="0"/>
          <w:lang w:val="en"/>
        </w:rPr>
        <w:t>Q</w:t>
      </w:r>
      <w:r w:rsidR="009E0F07" w:rsidRPr="009E0F07">
        <w:rPr>
          <w:rFonts w:eastAsia="Times New Roman"/>
          <w:i w:val="0"/>
          <w:lang w:val="en"/>
        </w:rPr>
        <w:t>3</w:t>
      </w:r>
      <w:r w:rsidR="00FB445E">
        <w:rPr>
          <w:rFonts w:eastAsia="Times New Roman"/>
          <w:i w:val="0"/>
          <w:lang w:val="en"/>
        </w:rPr>
        <w:t>a</w:t>
      </w:r>
      <w:r w:rsidRPr="009E0F07">
        <w:rPr>
          <w:rFonts w:eastAsia="Times New Roman"/>
          <w:i w:val="0"/>
          <w:lang w:val="en"/>
        </w:rPr>
        <w:t xml:space="preserve">. </w:t>
      </w:r>
      <w:r w:rsidR="009E0F07" w:rsidRPr="009E0F07">
        <w:rPr>
          <w:rFonts w:eastAsia="Times New Roman"/>
          <w:i w:val="0"/>
          <w:lang w:val="en"/>
        </w:rPr>
        <w:tab/>
      </w:r>
      <w:r>
        <w:rPr>
          <w:lang w:val="en"/>
        </w:rPr>
        <w:t>With reference to: "</w:t>
      </w:r>
      <w:proofErr w:type="gramStart"/>
      <w:r>
        <w:rPr>
          <w:lang w:val="en"/>
        </w:rPr>
        <w:t>6.B.</w:t>
      </w:r>
      <w:proofErr w:type="gramEnd"/>
      <w:r>
        <w:rPr>
          <w:lang w:val="en"/>
        </w:rPr>
        <w:t xml:space="preserve">4 The report of a Performance that used simulated sound must state that it did." This gave rise to a number of questions in my mind, and the the more I thought about it the more involved and complicated it got. </w:t>
      </w:r>
      <w:proofErr w:type="gramStart"/>
      <w:r>
        <w:rPr>
          <w:lang w:val="en"/>
        </w:rPr>
        <w:t>So</w:t>
      </w:r>
      <w:proofErr w:type="gramEnd"/>
      <w:r>
        <w:rPr>
          <w:lang w:val="en"/>
        </w:rPr>
        <w:t xml:space="preserve"> I've tried to précis my thoughts </w:t>
      </w:r>
    </w:p>
    <w:p w14:paraId="2E0EDF4F" w14:textId="77777777" w:rsidR="00F90A48" w:rsidRDefault="00F90A48" w:rsidP="009E0F07">
      <w:pPr>
        <w:pStyle w:val="Heading7"/>
        <w:ind w:firstLine="0"/>
        <w:rPr>
          <w:lang w:val="en"/>
        </w:rPr>
      </w:pPr>
      <w:r>
        <w:rPr>
          <w:lang w:val="en"/>
        </w:rPr>
        <w:t xml:space="preserve">1) The Exercise of ringing is about controlling the bell(s). The art of producing a sound is that of the bell-founder -- nothing to do with ringing. So why stipulate the form of sound production? Does it matter if the bells are made of steel, or they are major third bells? If it's to do with people listening to the performance, would it be OK if the sound was broadcast from PA speakers on the tower? </w:t>
      </w:r>
    </w:p>
    <w:p w14:paraId="0B99B33E" w14:textId="6A5E7BFE"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The purpose of 6.B.4 is to provide information in performance reports that some members of the ringing community will want to know about. Some ringers will only want to read about performances that were rung with real bell sounds – clapper on bell metal. Others will be interested in reading about performances rung with real bell sounds or simulated sound. 6.B.4 lets readers find what they’re interested in reading about. </w:t>
      </w:r>
    </w:p>
    <w:p w14:paraId="227E0753" w14:textId="77777777" w:rsidR="00F90A48" w:rsidRPr="009E0F07" w:rsidRDefault="00F90A48" w:rsidP="009E0F07">
      <w:pPr>
        <w:pStyle w:val="Heading7"/>
        <w:ind w:firstLine="0"/>
        <w:rPr>
          <w:i w:val="0"/>
          <w:lang w:val="en"/>
        </w:rPr>
      </w:pPr>
      <w:r w:rsidRPr="009E0F07">
        <w:rPr>
          <w:i w:val="0"/>
          <w:lang w:val="en"/>
        </w:rPr>
        <w:t xml:space="preserve">This clause is not related to listening to the performance. The requirement for tower bells to be audible outside the building has already been removed from the Decisions (removed in 2017). </w:t>
      </w:r>
    </w:p>
    <w:p w14:paraId="57EBBEA9" w14:textId="74A75CCD" w:rsidR="00F90A48" w:rsidRDefault="00F90A48" w:rsidP="00C12555">
      <w:pPr>
        <w:pStyle w:val="Heading7"/>
        <w:rPr>
          <w:lang w:val="en"/>
        </w:rPr>
      </w:pPr>
      <w:r w:rsidRPr="009E0F07">
        <w:rPr>
          <w:rFonts w:eastAsia="Times New Roman"/>
          <w:i w:val="0"/>
          <w:lang w:val="en"/>
        </w:rPr>
        <w:t>Q</w:t>
      </w:r>
      <w:r w:rsidR="009E0F07">
        <w:rPr>
          <w:rFonts w:eastAsia="Times New Roman"/>
          <w:i w:val="0"/>
          <w:lang w:val="en"/>
        </w:rPr>
        <w:t>3</w:t>
      </w:r>
      <w:r w:rsidR="00FB445E">
        <w:rPr>
          <w:rFonts w:eastAsia="Times New Roman"/>
          <w:i w:val="0"/>
          <w:lang w:val="en"/>
        </w:rPr>
        <w:t>b</w:t>
      </w:r>
      <w:r w:rsidRPr="009E0F07">
        <w:rPr>
          <w:rFonts w:eastAsia="Times New Roman"/>
          <w:i w:val="0"/>
          <w:lang w:val="en"/>
        </w:rPr>
        <w:t xml:space="preserve">. </w:t>
      </w:r>
      <w:r w:rsidR="009E0F07">
        <w:rPr>
          <w:rFonts w:eastAsia="Times New Roman"/>
          <w:i w:val="0"/>
          <w:lang w:val="en"/>
        </w:rPr>
        <w:tab/>
      </w:r>
      <w:r w:rsidRPr="009E0F07">
        <w:rPr>
          <w:i w:val="0"/>
          <w:lang w:val="en"/>
        </w:rPr>
        <w:t>2)</w:t>
      </w:r>
      <w:r w:rsidR="009E0F07">
        <w:rPr>
          <w:i w:val="0"/>
          <w:lang w:val="en"/>
        </w:rPr>
        <w:t xml:space="preserve"> </w:t>
      </w:r>
      <w:r>
        <w:rPr>
          <w:lang w:val="en"/>
        </w:rPr>
        <w:t xml:space="preserve">Is the problem to do with the possibility that the performance might be on DUMB BELLS? I recognise that the mechanism may be different, but if you don't differentiate between, say, "mini-rings" and tower bells, why should this be an issue? One still has to control the bell(s). </w:t>
      </w:r>
    </w:p>
    <w:p w14:paraId="09FE4C7D" w14:textId="7ACEF34D" w:rsidR="00F90A48" w:rsidRPr="009E0F07" w:rsidRDefault="00F90A48" w:rsidP="00C12555">
      <w:pPr>
        <w:pStyle w:val="Heading7"/>
        <w:rPr>
          <w:i w:val="0"/>
          <w:lang w:val="en"/>
        </w:rPr>
      </w:pPr>
      <w:r w:rsidRPr="009E0F07">
        <w:rPr>
          <w:rFonts w:eastAsia="Times New Roman"/>
          <w:i w:val="0"/>
          <w:lang w:val="en"/>
        </w:rPr>
        <w:t xml:space="preserve">A. </w:t>
      </w:r>
      <w:r w:rsidR="009E0F07" w:rsidRPr="009E0F07">
        <w:rPr>
          <w:rFonts w:eastAsia="Times New Roman"/>
          <w:i w:val="0"/>
          <w:lang w:val="en"/>
        </w:rPr>
        <w:tab/>
      </w:r>
      <w:r w:rsidRPr="009E0F07">
        <w:rPr>
          <w:i w:val="0"/>
          <w:lang w:val="en"/>
        </w:rPr>
        <w:t xml:space="preserve">We don’t see a need for additional disclosure on dumb bells (or dumb handbells). By definition, these will have simulated sound, which will be disclosed under 6.B.4. The distinction between a performance rung on dumb bells with simulated sound, and a performance rung on tower bells whose clappers were tied and using simulated sound, doesn’t seem crucial enough to warrant a specific disclosure. And in practice the distinction will often be clear from other parts of the performance report – e.g. where the performance was rung or the weight of the tenor. </w:t>
      </w:r>
    </w:p>
    <w:p w14:paraId="6AB37822" w14:textId="00C76960"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3</w:t>
      </w:r>
      <w:r w:rsidR="00FB445E">
        <w:rPr>
          <w:rFonts w:eastAsia="Times New Roman"/>
          <w:i w:val="0"/>
          <w:lang w:val="en"/>
        </w:rPr>
        <w:t>c</w:t>
      </w:r>
      <w:r w:rsidRPr="0002465B">
        <w:rPr>
          <w:rFonts w:eastAsia="Times New Roman"/>
          <w:i w:val="0"/>
          <w:lang w:val="en"/>
        </w:rPr>
        <w:t xml:space="preserve">. </w:t>
      </w:r>
      <w:r w:rsidR="009E0F07" w:rsidRPr="0002465B">
        <w:rPr>
          <w:rFonts w:eastAsia="Times New Roman"/>
          <w:i w:val="0"/>
          <w:lang w:val="en"/>
        </w:rPr>
        <w:tab/>
      </w:r>
      <w:r>
        <w:rPr>
          <w:lang w:val="en"/>
        </w:rPr>
        <w:t xml:space="preserve">3) Perhaps this statement was intended to refer to simulated RINGERS? It seems from what I've read elsewhere in your document that, provided an umpire was present, a single bell, rung by a single person, would be classified as a performance even if all the other bells were rung by simulated ringers and the performance otherwise met all other criteria. Is that correct? </w:t>
      </w:r>
    </w:p>
    <w:p w14:paraId="0214B042" w14:textId="606C55BD" w:rsidR="00F90A48" w:rsidRPr="0002465B" w:rsidRDefault="00F90A48" w:rsidP="00C12555">
      <w:pPr>
        <w:pStyle w:val="Heading7"/>
        <w:rPr>
          <w:i w:val="0"/>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The framework assumes all bells were rung by human ringers. 6.B.1 f) calls for their names to be included in the performance report, 6.C.2 e) refers to bells being rung by people, and 6.C.2 h) and i) refer to the human way of ringing bells. </w:t>
      </w:r>
    </w:p>
    <w:p w14:paraId="6EBA89C6" w14:textId="77777777" w:rsidR="00F90A48" w:rsidRPr="0002465B" w:rsidRDefault="00F90A48" w:rsidP="0002465B">
      <w:pPr>
        <w:pStyle w:val="Heading7"/>
        <w:ind w:firstLine="0"/>
        <w:rPr>
          <w:i w:val="0"/>
          <w:lang w:val="en"/>
        </w:rPr>
      </w:pPr>
      <w:r w:rsidRPr="0002465B">
        <w:rPr>
          <w:i w:val="0"/>
          <w:lang w:val="en"/>
        </w:rPr>
        <w:t xml:space="preserve">The single person plus umpire reference relates to (say) one person ringing a performance of Minimus on handbells with four-in-hand. It doesn’t refer to computers ringing some of the bells. </w:t>
      </w:r>
    </w:p>
    <w:p w14:paraId="05445ACF" w14:textId="77777777" w:rsidR="00F90A48" w:rsidRPr="0002465B" w:rsidRDefault="00F90A48" w:rsidP="0002465B">
      <w:pPr>
        <w:pStyle w:val="Heading7"/>
        <w:ind w:firstLine="0"/>
        <w:rPr>
          <w:i w:val="0"/>
          <w:lang w:val="en"/>
        </w:rPr>
      </w:pPr>
      <w:r w:rsidRPr="0002465B">
        <w:rPr>
          <w:i w:val="0"/>
          <w:lang w:val="en"/>
        </w:rPr>
        <w:t xml:space="preserve">The framework therefore doesn’t cover ringing by pressing a key on a keyboard, and/or having a computer ring some of the bells. However, these sorts of performances are occasionally posted on BellBoard. In these </w:t>
      </w:r>
      <w:proofErr w:type="gramStart"/>
      <w:r w:rsidRPr="0002465B">
        <w:rPr>
          <w:i w:val="0"/>
          <w:lang w:val="en"/>
        </w:rPr>
        <w:t>cases</w:t>
      </w:r>
      <w:proofErr w:type="gramEnd"/>
      <w:r w:rsidRPr="0002465B">
        <w:rPr>
          <w:i w:val="0"/>
          <w:lang w:val="en"/>
        </w:rPr>
        <w:t xml:space="preserve"> 6.C.2 o) applies – the performance wasn’t consistent with the framework, and therefore under 6.C.1, the performance report should state what took place. </w:t>
      </w:r>
    </w:p>
    <w:p w14:paraId="2A5C7491" w14:textId="7447C447" w:rsidR="00F90A48" w:rsidRDefault="00F90A48" w:rsidP="00C12555">
      <w:pPr>
        <w:pStyle w:val="Heading7"/>
        <w:rPr>
          <w:lang w:val="en"/>
        </w:rPr>
      </w:pPr>
      <w:r w:rsidRPr="0002465B">
        <w:rPr>
          <w:rFonts w:eastAsia="Times New Roman"/>
          <w:i w:val="0"/>
          <w:lang w:val="en"/>
        </w:rPr>
        <w:lastRenderedPageBreak/>
        <w:t>Q</w:t>
      </w:r>
      <w:r w:rsidR="0002465B" w:rsidRPr="0002465B">
        <w:rPr>
          <w:rFonts w:eastAsia="Times New Roman"/>
          <w:i w:val="0"/>
          <w:lang w:val="en"/>
        </w:rPr>
        <w:t>3</w:t>
      </w:r>
      <w:r w:rsidR="00FB445E">
        <w:rPr>
          <w:rFonts w:eastAsia="Times New Roman"/>
          <w:i w:val="0"/>
          <w:lang w:val="en"/>
        </w:rPr>
        <w:t>d</w:t>
      </w:r>
      <w:r w:rsidRPr="0002465B">
        <w:rPr>
          <w:rFonts w:eastAsia="Times New Roman"/>
          <w:i w:val="0"/>
          <w:lang w:val="en"/>
        </w:rPr>
        <w:t xml:space="preserve">. </w:t>
      </w:r>
      <w:r w:rsidR="0002465B" w:rsidRPr="0002465B">
        <w:rPr>
          <w:rFonts w:eastAsia="Times New Roman"/>
          <w:i w:val="0"/>
          <w:lang w:val="en"/>
        </w:rPr>
        <w:tab/>
      </w:r>
      <w:r>
        <w:rPr>
          <w:lang w:val="en"/>
        </w:rPr>
        <w:t xml:space="preserve">Overall, I rather think that this clause goes against the spirit of your remit. In case it's relevant, I mention the following: I sometimes ring QPs on a simulator at a local ringing centre. When we first did this, the performance notices stated that they were "Rung on Abel". More recently, they give the name of the tower as the ringing centre, rather than the church. Performances on the open bells are given as rung at the church. Even so, as the bells are muffled and the sound control is in place when we ring on the simulator, it is still possible to listen to the bells if you stand at the base of the tower -- but traffic noise and natural attenuation is sufficient to make the bells virtually inaudible at the boundary of the graveyard. If the bells had their clappers tied this would be different -- but it would *feel* different to ring, too. What is important here? This needs some thought! </w:t>
      </w:r>
    </w:p>
    <w:p w14:paraId="2787A146" w14:textId="5496EE07" w:rsidR="00F90A48" w:rsidRDefault="00F90A48" w:rsidP="00C12555">
      <w:pPr>
        <w:pStyle w:val="Heading7"/>
        <w:rPr>
          <w:rFonts w:eastAsia="Times New Roman"/>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We hope the comments above cover your points. In summary, the framework covers human ringers ringing full circle (tower bells) or alternating up-strokes and down-strokes (handbells), and if the sound was simulated, this should be disclosed. Use of simulated ringers and/or ringing by pressing a key is outside the framework and this should be disclosed in the performance report. </w:t>
      </w:r>
      <w:r w:rsidR="007B3349">
        <w:rPr>
          <w:rFonts w:eastAsia="Times New Roman"/>
          <w:lang w:val="en"/>
        </w:rPr>
        <w:pict w14:anchorId="74C9EAC8">
          <v:rect id="_x0000_i1104" style="width:0;height:0" o:hralign="center" o:hrstd="t" o:hr="t" fillcolor="#a0a0a0" stroked="f"/>
        </w:pict>
      </w:r>
    </w:p>
    <w:p w14:paraId="369242D1" w14:textId="6B0BC5DE"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4</w:t>
      </w:r>
      <w:r w:rsidR="00FB445E">
        <w:rPr>
          <w:rFonts w:eastAsia="Times New Roman"/>
          <w:i w:val="0"/>
          <w:lang w:val="en"/>
        </w:rPr>
        <w:t>a</w:t>
      </w:r>
      <w:r w:rsidRPr="0002465B">
        <w:rPr>
          <w:rFonts w:eastAsia="Times New Roman"/>
          <w:i w:val="0"/>
          <w:lang w:val="en"/>
        </w:rPr>
        <w:t xml:space="preserve">. </w:t>
      </w:r>
      <w:r w:rsidR="0002465B" w:rsidRPr="0002465B">
        <w:rPr>
          <w:rFonts w:eastAsia="Times New Roman"/>
          <w:i w:val="0"/>
          <w:lang w:val="en"/>
        </w:rPr>
        <w:tab/>
      </w:r>
      <w:r>
        <w:rPr>
          <w:lang w:val="en"/>
        </w:rPr>
        <w:t xml:space="preserve">There are over 300 Slow Course methods in the CC Library, including nearly 20% of the 187 methods in the 1980 Doubles Collection. The earliest of these, Itchingfield, dates back to around 1900 and others were first rung in the 1950s. Why should it be necessary to rename these methods? </w:t>
      </w:r>
    </w:p>
    <w:p w14:paraId="241A1788" w14:textId="09C1D177" w:rsidR="00F90A48" w:rsidRPr="0002465B" w:rsidRDefault="00F90A48" w:rsidP="00C12555">
      <w:pPr>
        <w:pStyle w:val="Heading7"/>
        <w:rPr>
          <w:i w:val="0"/>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We agree it’s not ideal renaming (or retitling) any method. However, as ringing has evolved over the decades, the classification system has become overcomplicated, and given our ‘simple’ mandate, we believe some limited rationalization is helpful. We’ve deliberately limited the number of methods that are retitled as a result of our classification changes to keep this manageable. </w:t>
      </w:r>
    </w:p>
    <w:p w14:paraId="18057A73" w14:textId="77777777" w:rsidR="00F90A48" w:rsidRPr="0002465B" w:rsidRDefault="00F90A48" w:rsidP="0002465B">
      <w:pPr>
        <w:pStyle w:val="Heading7"/>
        <w:ind w:firstLine="0"/>
        <w:rPr>
          <w:i w:val="0"/>
          <w:lang w:val="en"/>
        </w:rPr>
      </w:pPr>
      <w:r w:rsidRPr="0002465B">
        <w:rPr>
          <w:i w:val="0"/>
          <w:lang w:val="en"/>
        </w:rPr>
        <w:t xml:space="preserve">The Slow Course classification is the most anachronistic and inconsistent classification in the Decisions. It’s the only classification that depends on two different classes of hunt path being present, and it requires a specific bell (the 2nd) to have a certain hunt path. Retiring Slow Course results in a small but useful reduction in the complexity of the classification system. </w:t>
      </w:r>
    </w:p>
    <w:p w14:paraId="2537508A" w14:textId="77777777" w:rsidR="00F90A48" w:rsidRPr="0002465B" w:rsidRDefault="00F90A48" w:rsidP="0002465B">
      <w:pPr>
        <w:pStyle w:val="Heading7"/>
        <w:ind w:firstLine="0"/>
        <w:rPr>
          <w:i w:val="0"/>
          <w:lang w:val="en"/>
        </w:rPr>
      </w:pPr>
      <w:r w:rsidRPr="0002465B">
        <w:rPr>
          <w:i w:val="0"/>
          <w:lang w:val="en"/>
        </w:rPr>
        <w:t xml:space="preserve">There is also prior precedent for retiring classes that are felt to be no longer needed. E.g. the Imperial, College and Court classifications were retired in 1982. </w:t>
      </w:r>
    </w:p>
    <w:p w14:paraId="561991E7" w14:textId="77777777" w:rsidR="00F90A48" w:rsidRPr="0002465B" w:rsidRDefault="00F90A48" w:rsidP="0002465B">
      <w:pPr>
        <w:pStyle w:val="Heading7"/>
        <w:ind w:firstLine="0"/>
        <w:rPr>
          <w:i w:val="0"/>
          <w:lang w:val="en"/>
        </w:rPr>
      </w:pPr>
      <w:r w:rsidRPr="0002465B">
        <w:rPr>
          <w:i w:val="0"/>
          <w:lang w:val="en"/>
        </w:rPr>
        <w:t xml:space="preserve">It’s planned for the methods library to store names / titles by which methods have previously been known, so once this is implemented, it will still be possible to search for Slow Course methods by their previous names / titles. </w:t>
      </w:r>
    </w:p>
    <w:p w14:paraId="2DFF279B" w14:textId="77777777" w:rsidR="00F90A48" w:rsidRPr="0002465B" w:rsidRDefault="00F90A48" w:rsidP="0002465B">
      <w:pPr>
        <w:pStyle w:val="Heading7"/>
        <w:ind w:firstLine="0"/>
        <w:rPr>
          <w:i w:val="0"/>
          <w:lang w:val="en"/>
        </w:rPr>
      </w:pPr>
      <w:r w:rsidRPr="0002465B">
        <w:rPr>
          <w:i w:val="0"/>
          <w:lang w:val="en"/>
        </w:rPr>
        <w:t xml:space="preserve">We’re giving bands that named Slow Course methods the option to include either ‘Slow’ or ‘Slow Course’ in the method name if they wish. </w:t>
      </w:r>
    </w:p>
    <w:p w14:paraId="309F333C" w14:textId="77777777" w:rsidR="00F90A48" w:rsidRPr="0002465B" w:rsidRDefault="00F90A48" w:rsidP="0002465B">
      <w:pPr>
        <w:pStyle w:val="Heading7"/>
        <w:ind w:firstLine="0"/>
        <w:rPr>
          <w:i w:val="0"/>
          <w:lang w:val="en"/>
        </w:rPr>
      </w:pPr>
      <w:r w:rsidRPr="0002465B">
        <w:rPr>
          <w:i w:val="0"/>
          <w:lang w:val="en"/>
        </w:rPr>
        <w:t xml:space="preserve">Overall, it’s a close call, but on balance we think the benefits of making some simplifications to the classification system outweigh the inconvenience of a small percentage of methods being renamed or retitled. </w:t>
      </w:r>
    </w:p>
    <w:p w14:paraId="667D5B0A" w14:textId="7923F971"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4</w:t>
      </w:r>
      <w:r w:rsidR="00FB445E">
        <w:rPr>
          <w:rFonts w:eastAsia="Times New Roman"/>
          <w:i w:val="0"/>
          <w:lang w:val="en"/>
        </w:rPr>
        <w:t>b</w:t>
      </w:r>
      <w:r w:rsidRPr="0002465B">
        <w:rPr>
          <w:rFonts w:eastAsia="Times New Roman"/>
          <w:i w:val="0"/>
          <w:lang w:val="en"/>
        </w:rPr>
        <w:t>.</w:t>
      </w:r>
      <w:r>
        <w:rPr>
          <w:rFonts w:eastAsia="Times New Roman"/>
          <w:lang w:val="en"/>
        </w:rPr>
        <w:t xml:space="preserve"> </w:t>
      </w:r>
      <w:r w:rsidR="0002465B">
        <w:rPr>
          <w:rFonts w:eastAsia="Times New Roman"/>
          <w:lang w:val="en"/>
        </w:rPr>
        <w:tab/>
      </w:r>
      <w:r>
        <w:rPr>
          <w:lang w:val="en"/>
        </w:rPr>
        <w:t xml:space="preserve">The framework attempts to define truth in a way that it can be applied to any performance without reference to the stage of the methods being rung. Whilst a laudable aim, this can lead to inconsistencies. </w:t>
      </w:r>
    </w:p>
    <w:p w14:paraId="721A6B17" w14:textId="77777777" w:rsidR="00F90A48" w:rsidRDefault="00F90A48" w:rsidP="0002465B">
      <w:pPr>
        <w:pStyle w:val="Heading7"/>
        <w:ind w:firstLine="0"/>
        <w:rPr>
          <w:lang w:val="en"/>
        </w:rPr>
      </w:pPr>
      <w:r>
        <w:rPr>
          <w:lang w:val="en"/>
        </w:rPr>
        <w:lastRenderedPageBreak/>
        <w:t xml:space="preserve">Applying the criteria to the "Effective Stage" of a composition and not the "Composition Stage" means that e.g. a 240 of Doubles with the tenor behind could be claimed as a true touch of Minor where the tenor remains in 6th’s place. </w:t>
      </w:r>
    </w:p>
    <w:p w14:paraId="7A8B5719" w14:textId="3828B47A" w:rsidR="00F90A48" w:rsidRPr="0002465B" w:rsidRDefault="00F90A48" w:rsidP="00C12555">
      <w:pPr>
        <w:pStyle w:val="Heading7"/>
        <w:rPr>
          <w:i w:val="0"/>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Our view is that truth should be assessed on a block of rows, regardless of what composition was used to generate these rows. It’s well-known that different compositions can generate the same rows (e.g. the same touch of Stedman can be produced by splicing Erin and Bastow Little Bob). In your example, even if the composition used Minor method(s), the 240 rows the composition generates have an effective stage of Doubles, so truth should be assessed at this stage. </w:t>
      </w:r>
    </w:p>
    <w:p w14:paraId="6D7CA501" w14:textId="3F0CD5CE"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4</w:t>
      </w:r>
      <w:r w:rsidR="00B16B8A">
        <w:rPr>
          <w:rFonts w:eastAsia="Times New Roman"/>
          <w:i w:val="0"/>
          <w:lang w:val="en"/>
        </w:rPr>
        <w:t>c</w:t>
      </w:r>
      <w:r w:rsidRPr="0002465B">
        <w:rPr>
          <w:rFonts w:eastAsia="Times New Roman"/>
          <w:i w:val="0"/>
          <w:lang w:val="en"/>
        </w:rPr>
        <w:t xml:space="preserve">. </w:t>
      </w:r>
      <w:r w:rsidR="0002465B" w:rsidRPr="0002465B">
        <w:rPr>
          <w:rFonts w:eastAsia="Times New Roman"/>
          <w:i w:val="0"/>
          <w:lang w:val="en"/>
        </w:rPr>
        <w:tab/>
      </w:r>
      <w:r>
        <w:rPr>
          <w:lang w:val="en"/>
        </w:rPr>
        <w:t xml:space="preserve">"Accepted Truth" is intended to provide an algorithm for the equivalent of the existing decision on peals of Doubles and Minor, etc, that does not require the individual blocks to be specified. However, there are several problems with the resultant definition: </w:t>
      </w:r>
    </w:p>
    <w:p w14:paraId="61D30428" w14:textId="77777777" w:rsidR="00F90A48" w:rsidRDefault="00F90A48" w:rsidP="0002465B">
      <w:pPr>
        <w:pStyle w:val="Heading7"/>
        <w:ind w:firstLine="0"/>
        <w:rPr>
          <w:lang w:val="en"/>
        </w:rPr>
      </w:pPr>
      <w:r>
        <w:rPr>
          <w:lang w:val="en"/>
        </w:rPr>
        <w:t xml:space="preserve">- It includes possibilities not covered by the existing decision (e.g. an extent of Minor plus partial extents of both Doubles and Minor); </w:t>
      </w:r>
    </w:p>
    <w:p w14:paraId="775368D7" w14:textId="66721DEA" w:rsidR="00F90A48" w:rsidRPr="0002465B" w:rsidRDefault="00F90A48" w:rsidP="00C12555">
      <w:pPr>
        <w:pStyle w:val="Heading7"/>
        <w:rPr>
          <w:i w:val="0"/>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Accepted truth generated a lot of debate among the framework team. Historically, peals of, say, 6 extents of Minor plus 6 extents of Doubles with a cover have been accepted as true, even though if these 5040 rows were all considered at the Minor stage, the performance wouldn’t be true. We’ve therefore adopted the term ‘accepted truth’ to differentiate the two. </w:t>
      </w:r>
    </w:p>
    <w:p w14:paraId="55E9F90A" w14:textId="77777777" w:rsidR="00F90A48" w:rsidRPr="0002465B" w:rsidRDefault="00F90A48" w:rsidP="0002465B">
      <w:pPr>
        <w:pStyle w:val="Heading7"/>
        <w:ind w:firstLine="0"/>
        <w:rPr>
          <w:i w:val="0"/>
          <w:lang w:val="en"/>
        </w:rPr>
      </w:pPr>
      <w:r w:rsidRPr="0002465B">
        <w:rPr>
          <w:i w:val="0"/>
          <w:lang w:val="en"/>
        </w:rPr>
        <w:t xml:space="preserve">With this as the starting point, the question is then, do the two stages have to comprise complete extents, or can there also be partial extents? We’re trying to be descriptive and permissive, so the answer is that partial extents should be recognized if bands choose to ring them. </w:t>
      </w:r>
    </w:p>
    <w:p w14:paraId="0C03D512" w14:textId="77777777" w:rsidR="00F90A48" w:rsidRPr="0002465B" w:rsidRDefault="00F90A48" w:rsidP="0002465B">
      <w:pPr>
        <w:pStyle w:val="Heading7"/>
        <w:ind w:firstLine="0"/>
        <w:rPr>
          <w:i w:val="0"/>
          <w:lang w:val="en"/>
        </w:rPr>
      </w:pPr>
      <w:r w:rsidRPr="0002465B">
        <w:rPr>
          <w:i w:val="0"/>
          <w:lang w:val="en"/>
        </w:rPr>
        <w:t xml:space="preserve">The next question is should there be able to be a partial extent at both stages, or only at one stage. The Decisions required complete extents up until 2016, but then recognized a partial extent being rung at one of the two stages (but not both) from this point onwards. </w:t>
      </w:r>
    </w:p>
    <w:p w14:paraId="0A11BE40" w14:textId="77777777" w:rsidR="00F90A48" w:rsidRPr="0002465B" w:rsidRDefault="00F90A48" w:rsidP="0002465B">
      <w:pPr>
        <w:pStyle w:val="Heading7"/>
        <w:ind w:firstLine="0"/>
        <w:rPr>
          <w:i w:val="0"/>
          <w:lang w:val="en"/>
        </w:rPr>
      </w:pPr>
      <w:r w:rsidRPr="0002465B">
        <w:rPr>
          <w:i w:val="0"/>
          <w:lang w:val="en"/>
        </w:rPr>
        <w:t xml:space="preserve">In the interests of permissiveness, we started by recognizing partial extents at both stages. So, for example, a QP of 900 Minor and 450 Doubles could have accepted truth. The problem with this approach is that it gives some anomalous results. For example, a 720 of Minor and 2 plain courses of Stedman Doubles would appear to be false. But one of the plain courses of Stedman Doubles could be considered to be a partial extent of Minor, and therefore this performance could be viewed as 780 Minor and 60 of Doubles, and have accepted truth. This seemed wrong, so we’ve now updated the definition of accepted truth to only recognize a partial extent at one of the two stages. </w:t>
      </w:r>
    </w:p>
    <w:p w14:paraId="65BC6541" w14:textId="63E2EC3B"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4</w:t>
      </w:r>
      <w:r w:rsidR="005D4242">
        <w:rPr>
          <w:rFonts w:eastAsia="Times New Roman"/>
          <w:i w:val="0"/>
          <w:lang w:val="en"/>
        </w:rPr>
        <w:t>d</w:t>
      </w:r>
      <w:r w:rsidRPr="0002465B">
        <w:rPr>
          <w:rFonts w:eastAsia="Times New Roman"/>
          <w:i w:val="0"/>
          <w:lang w:val="en"/>
        </w:rPr>
        <w:t xml:space="preserve">. </w:t>
      </w:r>
      <w:r w:rsidR="0002465B" w:rsidRPr="0002465B">
        <w:rPr>
          <w:rFonts w:eastAsia="Times New Roman"/>
          <w:i w:val="0"/>
          <w:lang w:val="en"/>
        </w:rPr>
        <w:tab/>
      </w:r>
      <w:r>
        <w:rPr>
          <w:lang w:val="en"/>
        </w:rPr>
        <w:t xml:space="preserve">- It excludes possibilities covered by the existing decision (e.g. extents of Doubles plus a partial extent of Minor); </w:t>
      </w:r>
    </w:p>
    <w:p w14:paraId="07855DD0" w14:textId="501B5500" w:rsidR="00F90A48" w:rsidRPr="0002465B" w:rsidRDefault="00F90A48" w:rsidP="00C12555">
      <w:pPr>
        <w:pStyle w:val="Heading7"/>
        <w:rPr>
          <w:i w:val="0"/>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This is intentional. We believe the rationale for accepted truth is that once you’ve rung all the possible rows on a given number of bells, there is justification in relaxing the definition of truth to enable more variety. From the meeting minutes, this seemed to be the intent of the 1898 Central Council debate on peals of Doubles and Minor. It also explains why the current Decisions don’t recognize, for example, an extent of Triples and a partial extent of Major. </w:t>
      </w:r>
    </w:p>
    <w:p w14:paraId="3AE7F6CB" w14:textId="1156509A"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4</w:t>
      </w:r>
      <w:r w:rsidR="005D4242">
        <w:rPr>
          <w:rFonts w:eastAsia="Times New Roman"/>
          <w:i w:val="0"/>
          <w:lang w:val="en"/>
        </w:rPr>
        <w:t>e</w:t>
      </w:r>
      <w:r w:rsidRPr="0002465B">
        <w:rPr>
          <w:rFonts w:eastAsia="Times New Roman"/>
          <w:i w:val="0"/>
          <w:lang w:val="en"/>
        </w:rPr>
        <w:t xml:space="preserve">. </w:t>
      </w:r>
      <w:r w:rsidR="0002465B" w:rsidRPr="0002465B">
        <w:rPr>
          <w:rFonts w:eastAsia="Times New Roman"/>
          <w:i w:val="0"/>
          <w:lang w:val="en"/>
        </w:rPr>
        <w:tab/>
      </w:r>
      <w:r>
        <w:rPr>
          <w:lang w:val="en"/>
        </w:rPr>
        <w:t xml:space="preserve">- It excludes touches that are True according to the more general definition (e.g. a 1440 of Minor ending with 56.56); </w:t>
      </w:r>
    </w:p>
    <w:p w14:paraId="6FF38FA7" w14:textId="1E1B22A9" w:rsidR="00F90A48" w:rsidRPr="0002465B" w:rsidRDefault="00F90A48" w:rsidP="00C12555">
      <w:pPr>
        <w:pStyle w:val="Heading7"/>
        <w:rPr>
          <w:i w:val="0"/>
          <w:lang w:val="en"/>
        </w:rPr>
      </w:pPr>
      <w:r w:rsidRPr="0002465B">
        <w:rPr>
          <w:rFonts w:eastAsia="Times New Roman"/>
          <w:i w:val="0"/>
          <w:lang w:val="en"/>
        </w:rPr>
        <w:lastRenderedPageBreak/>
        <w:t xml:space="preserve">A. </w:t>
      </w:r>
      <w:r w:rsidR="0002465B" w:rsidRPr="0002465B">
        <w:rPr>
          <w:rFonts w:eastAsia="Times New Roman"/>
          <w:i w:val="0"/>
          <w:lang w:val="en"/>
        </w:rPr>
        <w:tab/>
      </w:r>
      <w:r w:rsidRPr="0002465B">
        <w:rPr>
          <w:i w:val="0"/>
          <w:lang w:val="en"/>
        </w:rPr>
        <w:t xml:space="preserve">Agreed, and this has now been updated. The definition of Accepted Truth now includes anything that is True. </w:t>
      </w:r>
    </w:p>
    <w:p w14:paraId="01A5B4BC" w14:textId="287B3477"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4</w:t>
      </w:r>
      <w:r w:rsidR="005D4242">
        <w:rPr>
          <w:rFonts w:eastAsia="Times New Roman"/>
          <w:i w:val="0"/>
          <w:lang w:val="en"/>
        </w:rPr>
        <w:t>f</w:t>
      </w:r>
      <w:r w:rsidRPr="0002465B">
        <w:rPr>
          <w:rFonts w:eastAsia="Times New Roman"/>
          <w:i w:val="0"/>
          <w:lang w:val="en"/>
        </w:rPr>
        <w:t xml:space="preserve">. </w:t>
      </w:r>
      <w:r w:rsidR="0002465B" w:rsidRPr="0002465B">
        <w:rPr>
          <w:rFonts w:eastAsia="Times New Roman"/>
          <w:i w:val="0"/>
          <w:lang w:val="en"/>
        </w:rPr>
        <w:tab/>
      </w:r>
      <w:r>
        <w:rPr>
          <w:lang w:val="en"/>
        </w:rPr>
        <w:t xml:space="preserve">- It does not address additional possibilities covered by the more permissive aspects of the framework, e.g. multiple cover bells or a cover bell leading. </w:t>
      </w:r>
    </w:p>
    <w:p w14:paraId="4D1347AB" w14:textId="016DE351" w:rsidR="00F90A48" w:rsidRPr="0002465B" w:rsidRDefault="00F90A48" w:rsidP="00C12555">
      <w:pPr>
        <w:pStyle w:val="Heading7"/>
        <w:rPr>
          <w:i w:val="0"/>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This is also intentional. Performances of Doubles and Minor, etc have had a specific structure for many decades, and we don’t see a case, at least in version 1 of the framework, for changing this. </w:t>
      </w:r>
    </w:p>
    <w:p w14:paraId="68057F1C" w14:textId="6904C1AB"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4</w:t>
      </w:r>
      <w:r w:rsidR="005D4242">
        <w:rPr>
          <w:rFonts w:eastAsia="Times New Roman"/>
          <w:i w:val="0"/>
          <w:lang w:val="en"/>
        </w:rPr>
        <w:t>g</w:t>
      </w:r>
      <w:r w:rsidRPr="0002465B">
        <w:rPr>
          <w:rFonts w:eastAsia="Times New Roman"/>
          <w:i w:val="0"/>
          <w:lang w:val="en"/>
        </w:rPr>
        <w:t xml:space="preserve">. </w:t>
      </w:r>
      <w:r w:rsidR="0002465B" w:rsidRPr="0002465B">
        <w:rPr>
          <w:rFonts w:eastAsia="Times New Roman"/>
          <w:i w:val="0"/>
          <w:lang w:val="en"/>
        </w:rPr>
        <w:tab/>
      </w:r>
      <w:r>
        <w:rPr>
          <w:lang w:val="en"/>
        </w:rPr>
        <w:t xml:space="preserve">If we fully embrace the Descriptive, Permissive mandate, then I believe that the Accepted Truth definition is unnecessary. Instead, we only require that what is rung is accurately reported. The Performance Norms should be either of: </w:t>
      </w:r>
    </w:p>
    <w:p w14:paraId="35EA5560" w14:textId="77777777" w:rsidR="00F90A48" w:rsidRDefault="00F90A48" w:rsidP="0002465B">
      <w:pPr>
        <w:pStyle w:val="Heading7"/>
        <w:ind w:firstLine="0"/>
        <w:rPr>
          <w:lang w:val="en"/>
        </w:rPr>
      </w:pPr>
      <w:r>
        <w:rPr>
          <w:lang w:val="en"/>
        </w:rPr>
        <w:t xml:space="preserve">a) The performance consists of a single True composition, and the report should make clear both the length and (if there are any cover bells) which bells take part in the composition; </w:t>
      </w:r>
    </w:p>
    <w:p w14:paraId="79DA158B" w14:textId="77777777" w:rsidR="00F90A48" w:rsidRDefault="00F90A48" w:rsidP="0002465B">
      <w:pPr>
        <w:pStyle w:val="Heading7"/>
        <w:ind w:firstLine="0"/>
        <w:rPr>
          <w:lang w:val="en"/>
        </w:rPr>
      </w:pPr>
      <w:r>
        <w:rPr>
          <w:lang w:val="en"/>
        </w:rPr>
        <w:t xml:space="preserve">b) The performance consists of a series of separate True compositions, each reported as in a). If these are followed, it should be clear whether or not a peal complies with the existing decisions regarding truth, and so unnecessary to state that it does not. </w:t>
      </w:r>
    </w:p>
    <w:p w14:paraId="3E797540" w14:textId="3EDAF503" w:rsidR="00F90A48" w:rsidRPr="0002465B" w:rsidRDefault="00F90A48" w:rsidP="00C12555">
      <w:pPr>
        <w:pStyle w:val="Heading7"/>
        <w:rPr>
          <w:i w:val="0"/>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We think it should be possible to determine truth just by inspecting the rows that were rung. No knowledge of the underlying compositions should be needed to determine truth. E.g. if two false compositions are rung back to back, but together they produce a true set of rows, the performance should be true. </w:t>
      </w:r>
    </w:p>
    <w:p w14:paraId="5493E68D" w14:textId="77777777" w:rsidR="00F90A48" w:rsidRPr="0002465B" w:rsidRDefault="00F90A48" w:rsidP="0002465B">
      <w:pPr>
        <w:pStyle w:val="Heading7"/>
        <w:ind w:firstLine="0"/>
        <w:rPr>
          <w:i w:val="0"/>
          <w:lang w:val="en"/>
        </w:rPr>
      </w:pPr>
      <w:r w:rsidRPr="0002465B">
        <w:rPr>
          <w:i w:val="0"/>
          <w:lang w:val="en"/>
        </w:rPr>
        <w:t xml:space="preserve">If compositions are performed side by side (e.g. on 12 bells, a Minor composition is rung on the front 6 and another Minor composition is rung on the back 6), truth should be assessed at the Maximus stage. The truth of the individual compositions isn’t relevant in this scenario. </w:t>
      </w:r>
    </w:p>
    <w:p w14:paraId="490081F1" w14:textId="519FCF19"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4</w:t>
      </w:r>
      <w:r w:rsidR="005D4242">
        <w:rPr>
          <w:rFonts w:eastAsia="Times New Roman"/>
          <w:i w:val="0"/>
          <w:lang w:val="en"/>
        </w:rPr>
        <w:t>h</w:t>
      </w:r>
      <w:r w:rsidRPr="0002465B">
        <w:rPr>
          <w:rFonts w:eastAsia="Times New Roman"/>
          <w:i w:val="0"/>
          <w:lang w:val="en"/>
        </w:rPr>
        <w:t>.</w:t>
      </w:r>
      <w:r>
        <w:rPr>
          <w:rFonts w:eastAsia="Times New Roman"/>
          <w:lang w:val="en"/>
        </w:rPr>
        <w:t xml:space="preserve"> </w:t>
      </w:r>
      <w:r w:rsidR="0002465B">
        <w:rPr>
          <w:rFonts w:eastAsia="Times New Roman"/>
          <w:lang w:val="en"/>
        </w:rPr>
        <w:tab/>
      </w:r>
      <w:r>
        <w:rPr>
          <w:lang w:val="en"/>
        </w:rPr>
        <w:t xml:space="preserve">3.E.1 of the framework defines a Method as "A sequence of Changes all of the same Stage, or a process to generate such a sequence". This dichotomy has bothered me from when it was first proposed. The notes make it clear that a “sequence” refers to a single lead, and could be a building block for a composition, or an entry in a methods library - but this does not capture the essence of a method, that it repeats indefinitely, and there is always a next change. A “process” is better, and could be applied to either a Static Method or a Dynamic Method. However, there is no indication of any restriction on what the process can be, or how it might be recorded: Are two processes that generate the same sequence the same Method? Is the process "Plain Hunt except 2nd’s is made when the treble leads" the same as Plain Bob? Does a process have to be deterministic? Is "if it is Sunday, ring Grandsire, otherwise ring Stedman" a method? </w:t>
      </w:r>
    </w:p>
    <w:p w14:paraId="3385E8C5" w14:textId="009B0E14" w:rsidR="00F90A48" w:rsidRPr="0002465B" w:rsidRDefault="00F90A48" w:rsidP="00C12555">
      <w:pPr>
        <w:pStyle w:val="Heading7"/>
        <w:rPr>
          <w:i w:val="0"/>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We agree a method is hard to define rigorously, and if we were to use a fully rigorous definition, it would probably be very technical and not much use to “ordinary ringers”. We’ve therefore applied a common-sense definition for version 1 of the framework. The benefit of defining a method in terms of a single plain lead is that this corresponds to what is recorded in the methods library. </w:t>
      </w:r>
    </w:p>
    <w:p w14:paraId="333FAED3" w14:textId="77777777" w:rsidR="00F90A48" w:rsidRPr="0002465B" w:rsidRDefault="00F90A48" w:rsidP="0002465B">
      <w:pPr>
        <w:pStyle w:val="Heading7"/>
        <w:ind w:firstLine="0"/>
        <w:rPr>
          <w:i w:val="0"/>
          <w:lang w:val="en"/>
        </w:rPr>
      </w:pPr>
      <w:r w:rsidRPr="0002465B">
        <w:rPr>
          <w:i w:val="0"/>
          <w:lang w:val="en"/>
        </w:rPr>
        <w:t xml:space="preserve">Our definition also allows for methods such as Dixon’s, where the sequence of changes isn’t fixed, but since such dynamic methods are only rung very rarely at present, we haven’t attempted to develop fully precise definitions in this area. We also haven’t tried to determine what restrictions (if any) should be applied to the processes underlying dynamic methods, nor specify how dynamic methods should be recorded in the methods library. These areas can all </w:t>
      </w:r>
      <w:r w:rsidRPr="0002465B">
        <w:rPr>
          <w:i w:val="0"/>
          <w:lang w:val="en"/>
        </w:rPr>
        <w:lastRenderedPageBreak/>
        <w:t xml:space="preserve">be considered in future versions of the framework if there’s sufficient interest by the ringing community. </w:t>
      </w:r>
    </w:p>
    <w:p w14:paraId="2539B8B5" w14:textId="7B0F0540" w:rsidR="00F90A48" w:rsidRDefault="00F90A48" w:rsidP="0002465B">
      <w:pPr>
        <w:pStyle w:val="Heading7"/>
        <w:ind w:firstLine="0"/>
        <w:rPr>
          <w:rFonts w:eastAsia="Times New Roman"/>
          <w:lang w:val="en"/>
        </w:rPr>
      </w:pPr>
      <w:r w:rsidRPr="0002465B">
        <w:rPr>
          <w:i w:val="0"/>
          <w:lang w:val="en"/>
        </w:rPr>
        <w:t xml:space="preserve">Your statement “there is always a next change” is potentially problematic. While a static method’s changes can be thought of as repeating indefinitely, a dynamic method could be created where, under a given condition, the sequence of changes ends. </w:t>
      </w:r>
      <w:r w:rsidR="007B3349">
        <w:rPr>
          <w:rFonts w:eastAsia="Times New Roman"/>
          <w:lang w:val="en"/>
        </w:rPr>
        <w:pict w14:anchorId="0140E223">
          <v:rect id="_x0000_i1105" style="width:0;height:0" o:hralign="center" o:hrstd="t" o:hr="t" fillcolor="#a0a0a0" stroked="f"/>
        </w:pict>
      </w:r>
    </w:p>
    <w:p w14:paraId="3E763006" w14:textId="10890AC9"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5</w:t>
      </w:r>
      <w:r w:rsidR="00ED5EA4">
        <w:rPr>
          <w:rFonts w:eastAsia="Times New Roman"/>
          <w:i w:val="0"/>
          <w:lang w:val="en"/>
        </w:rPr>
        <w:t>a</w:t>
      </w:r>
      <w:r w:rsidRPr="0002465B">
        <w:rPr>
          <w:rFonts w:eastAsia="Times New Roman"/>
          <w:i w:val="0"/>
          <w:lang w:val="en"/>
        </w:rPr>
        <w:t>.</w:t>
      </w:r>
      <w:r>
        <w:rPr>
          <w:rFonts w:eastAsia="Times New Roman"/>
          <w:lang w:val="en"/>
        </w:rPr>
        <w:t xml:space="preserve"> </w:t>
      </w:r>
      <w:r w:rsidR="0002465B">
        <w:rPr>
          <w:rFonts w:eastAsia="Times New Roman"/>
          <w:lang w:val="en"/>
        </w:rPr>
        <w:tab/>
      </w:r>
      <w:r>
        <w:rPr>
          <w:lang w:val="en"/>
        </w:rPr>
        <w:t>"</w:t>
      </w:r>
      <w:proofErr w:type="gramStart"/>
      <w:r>
        <w:rPr>
          <w:lang w:val="en"/>
        </w:rPr>
        <w:t>5.C.</w:t>
      </w:r>
      <w:proofErr w:type="gramEnd"/>
      <w:r>
        <w:rPr>
          <w:lang w:val="en"/>
        </w:rPr>
        <w:t xml:space="preserve">8: A Method should only be given the same Name as another Method in the Methods Library that has a different Stage if the requirements for Method Extension are met.” </w:t>
      </w:r>
    </w:p>
    <w:p w14:paraId="571D30B1" w14:textId="77777777" w:rsidR="00F90A48" w:rsidRDefault="00F90A48" w:rsidP="0002465B">
      <w:pPr>
        <w:pStyle w:val="Heading7"/>
        <w:ind w:firstLine="0"/>
        <w:rPr>
          <w:lang w:val="en"/>
        </w:rPr>
      </w:pPr>
      <w:r>
        <w:rPr>
          <w:lang w:val="en"/>
        </w:rPr>
        <w:t xml:space="preserve">I used to think that Class Descriptors each represented a 'name space' such that names could be re-used at will provided the Class Descriptor was different. From the wording here (including the use of 'should') it seems to be more complicated. But if for example I wish to name a new Triples principle 'Danbury', I'd like to believe that would be OK, without having to read all the material about Method Extension just because there are already similarly named Delight and Treble Place methods at a different stage. </w:t>
      </w:r>
    </w:p>
    <w:p w14:paraId="15E1E054" w14:textId="195A2C58" w:rsidR="00F90A48" w:rsidRPr="0002465B" w:rsidRDefault="00F90A48" w:rsidP="00C12555">
      <w:pPr>
        <w:pStyle w:val="Heading7"/>
        <w:rPr>
          <w:i w:val="0"/>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That’s correct – the Class Descriptor represents a namespace and method names can generally be reused within each namespace, as is the case under the Decisions. But see the example in 8.B.3 for an exception. Applying this exception to your example, you’re generally free to name your Triples principle Danbury even though there may already be Danbury Delight and Danbury Treble Place methods. However, if a Doubles principle has already been named Danbury, you can only name your Triples principle Danbury if it’s related to Danbury Doubles. Similarly, if Danbury Caters and Danbury Cinques have already been named, you can only name your Triples principle Danbury if it’s on the same extension path as the Caters and Cinques methods. </w:t>
      </w:r>
    </w:p>
    <w:p w14:paraId="1567AAD2" w14:textId="77777777" w:rsidR="00F90A48" w:rsidRPr="0002465B" w:rsidRDefault="00F90A48" w:rsidP="0002465B">
      <w:pPr>
        <w:pStyle w:val="Heading7"/>
        <w:ind w:firstLine="0"/>
        <w:rPr>
          <w:i w:val="0"/>
          <w:lang w:val="en"/>
        </w:rPr>
      </w:pPr>
      <w:r w:rsidRPr="0002465B">
        <w:rPr>
          <w:i w:val="0"/>
          <w:lang w:val="en"/>
        </w:rPr>
        <w:t xml:space="preserve">There’s no particular significance to the use of ‘should’. These are requirements of the framework but we wanted to avoid authoritarian language such as ‘must’ or ‘shall’. </w:t>
      </w:r>
    </w:p>
    <w:p w14:paraId="4510E586" w14:textId="081677D7" w:rsidR="00F90A48" w:rsidRDefault="00F90A48" w:rsidP="00C12555">
      <w:pPr>
        <w:pStyle w:val="Heading7"/>
        <w:rPr>
          <w:lang w:val="en"/>
        </w:rPr>
      </w:pPr>
      <w:r w:rsidRPr="0002465B">
        <w:rPr>
          <w:rFonts w:eastAsia="Times New Roman"/>
          <w:i w:val="0"/>
          <w:lang w:val="en"/>
        </w:rPr>
        <w:t>Q</w:t>
      </w:r>
      <w:r w:rsidR="0002465B" w:rsidRPr="0002465B">
        <w:rPr>
          <w:rFonts w:eastAsia="Times New Roman"/>
          <w:i w:val="0"/>
          <w:lang w:val="en"/>
        </w:rPr>
        <w:t>5</w:t>
      </w:r>
      <w:r w:rsidR="00ED5EA4">
        <w:rPr>
          <w:rFonts w:eastAsia="Times New Roman"/>
          <w:i w:val="0"/>
          <w:lang w:val="en"/>
        </w:rPr>
        <w:t>b</w:t>
      </w:r>
      <w:r w:rsidRPr="0002465B">
        <w:rPr>
          <w:rFonts w:eastAsia="Times New Roman"/>
          <w:i w:val="0"/>
          <w:lang w:val="en"/>
        </w:rPr>
        <w:t xml:space="preserve">. </w:t>
      </w:r>
      <w:r w:rsidR="0002465B" w:rsidRPr="0002465B">
        <w:rPr>
          <w:rFonts w:eastAsia="Times New Roman"/>
          <w:i w:val="0"/>
          <w:lang w:val="en"/>
        </w:rPr>
        <w:tab/>
      </w:r>
      <w:r>
        <w:rPr>
          <w:lang w:val="en"/>
        </w:rPr>
        <w:t xml:space="preserve">8.A.1 Further explanation: The Central Council's collection of recognised Extension Processes can be found in Appendix B.” It's in Appendix D. " </w:t>
      </w:r>
    </w:p>
    <w:p w14:paraId="66A36FCA" w14:textId="464A8DA3" w:rsidR="00F90A48" w:rsidRDefault="00F90A48" w:rsidP="00C12555">
      <w:pPr>
        <w:pStyle w:val="Heading7"/>
        <w:rPr>
          <w:rFonts w:eastAsia="Times New Roman"/>
          <w:lang w:val="en"/>
        </w:rPr>
      </w:pPr>
      <w:r w:rsidRPr="0002465B">
        <w:rPr>
          <w:rFonts w:eastAsia="Times New Roman"/>
          <w:i w:val="0"/>
          <w:lang w:val="en"/>
        </w:rPr>
        <w:t xml:space="preserve">A. </w:t>
      </w:r>
      <w:r w:rsidR="0002465B" w:rsidRPr="0002465B">
        <w:rPr>
          <w:rFonts w:eastAsia="Times New Roman"/>
          <w:i w:val="0"/>
          <w:lang w:val="en"/>
        </w:rPr>
        <w:tab/>
      </w:r>
      <w:r w:rsidRPr="0002465B">
        <w:rPr>
          <w:i w:val="0"/>
          <w:lang w:val="en"/>
        </w:rPr>
        <w:t xml:space="preserve">Thank you – now fixed. </w:t>
      </w:r>
      <w:r w:rsidR="007B3349">
        <w:rPr>
          <w:rFonts w:eastAsia="Times New Roman"/>
          <w:lang w:val="en"/>
        </w:rPr>
        <w:pict w14:anchorId="31300659">
          <v:rect id="_x0000_i1106" style="width:0;height:0" o:hralign="center" o:hrstd="t" o:hr="t" fillcolor="#a0a0a0" stroked="f"/>
        </w:pict>
      </w:r>
    </w:p>
    <w:p w14:paraId="7FEB43BF" w14:textId="36035D71" w:rsidR="00F90A48" w:rsidRDefault="00F90A48" w:rsidP="00C12555">
      <w:pPr>
        <w:pStyle w:val="Heading7"/>
        <w:rPr>
          <w:lang w:val="en"/>
        </w:rPr>
      </w:pPr>
      <w:r w:rsidRPr="000E3978">
        <w:rPr>
          <w:rFonts w:eastAsia="Times New Roman"/>
          <w:i w:val="0"/>
          <w:lang w:val="en"/>
        </w:rPr>
        <w:t>Q</w:t>
      </w:r>
      <w:r w:rsidR="000E3978" w:rsidRPr="000E3978">
        <w:rPr>
          <w:rFonts w:eastAsia="Times New Roman"/>
          <w:i w:val="0"/>
          <w:lang w:val="en"/>
        </w:rPr>
        <w:t>6</w:t>
      </w:r>
      <w:r w:rsidR="005D4242">
        <w:rPr>
          <w:rFonts w:eastAsia="Times New Roman"/>
          <w:i w:val="0"/>
          <w:lang w:val="en"/>
        </w:rPr>
        <w:t>a</w:t>
      </w:r>
      <w:r w:rsidRPr="000E3978">
        <w:rPr>
          <w:rFonts w:eastAsia="Times New Roman"/>
          <w:i w:val="0"/>
          <w:lang w:val="en"/>
        </w:rPr>
        <w:t xml:space="preserve">. </w:t>
      </w:r>
      <w:r w:rsidR="000E3978" w:rsidRPr="000E3978">
        <w:rPr>
          <w:rFonts w:eastAsia="Times New Roman"/>
          <w:i w:val="0"/>
          <w:lang w:val="en"/>
        </w:rPr>
        <w:tab/>
      </w:r>
      <w:r>
        <w:rPr>
          <w:lang w:val="en"/>
        </w:rPr>
        <w:t xml:space="preserve">I'd like to make 2 points on the current draft of the framework: </w:t>
      </w:r>
    </w:p>
    <w:p w14:paraId="7F92EF64" w14:textId="77777777" w:rsidR="00F90A48" w:rsidRDefault="00F90A48" w:rsidP="000E3978">
      <w:pPr>
        <w:pStyle w:val="Heading7"/>
        <w:ind w:firstLine="0"/>
        <w:rPr>
          <w:lang w:val="en"/>
        </w:rPr>
      </w:pPr>
      <w:r>
        <w:rPr>
          <w:lang w:val="en"/>
        </w:rPr>
        <w:t xml:space="preserve">3.H.2 states "A Composition is described as Variable Cover if one or more Cover Bells are affected by any of the Composition's Calls." However, in dual-stage peals, quarter peals, etc. there may be only one bell which covers for the part(s) of the composition with a cover bell, but this bell is affected by calls (even if the call is simply the change of method). I would not describe this composition as 'variable cover' but under this current draft it could be described as such. (Perhaps that is intended, and dual-stage performances will be considered as variable cover, but I do not feel that they are currently viewed as such.) </w:t>
      </w:r>
    </w:p>
    <w:p w14:paraId="42F6DD05" w14:textId="707C1075" w:rsidR="00F90A48" w:rsidRPr="000E3978" w:rsidRDefault="00F90A48" w:rsidP="00C12555">
      <w:pPr>
        <w:pStyle w:val="Heading7"/>
        <w:rPr>
          <w:i w:val="0"/>
          <w:lang w:val="en"/>
        </w:rPr>
      </w:pPr>
      <w:r w:rsidRPr="000E3978">
        <w:rPr>
          <w:rFonts w:eastAsia="Times New Roman"/>
          <w:i w:val="0"/>
          <w:lang w:val="en"/>
        </w:rPr>
        <w:t xml:space="preserve">A. </w:t>
      </w:r>
      <w:r w:rsidR="000E3978" w:rsidRPr="000E3978">
        <w:rPr>
          <w:rFonts w:eastAsia="Times New Roman"/>
          <w:i w:val="0"/>
          <w:lang w:val="en"/>
        </w:rPr>
        <w:tab/>
      </w:r>
      <w:r w:rsidRPr="000E3978">
        <w:rPr>
          <w:i w:val="0"/>
          <w:lang w:val="en"/>
        </w:rPr>
        <w:t xml:space="preserve">Thank you – we agree the example you describe shouldn’t be variable cover. We’ve now added the following to the further explanation of 3.H.2: “Note that a Composition is not considered Variable Cover if a Cover Bell is only affected by a change to a higher Stage Method such that the (former) Cover Bell is now one of the bells on which the Method's Changes operate.” </w:t>
      </w:r>
    </w:p>
    <w:p w14:paraId="28D23AD9" w14:textId="6F51EE01" w:rsidR="00F90A48" w:rsidRDefault="00F90A48" w:rsidP="00C12555">
      <w:pPr>
        <w:pStyle w:val="Heading7"/>
        <w:rPr>
          <w:lang w:val="en"/>
        </w:rPr>
      </w:pPr>
      <w:r w:rsidRPr="000E3978">
        <w:rPr>
          <w:rFonts w:eastAsia="Times New Roman"/>
          <w:i w:val="0"/>
          <w:lang w:val="en"/>
        </w:rPr>
        <w:t>Q</w:t>
      </w:r>
      <w:r w:rsidR="000E3978" w:rsidRPr="000E3978">
        <w:rPr>
          <w:rFonts w:eastAsia="Times New Roman"/>
          <w:i w:val="0"/>
          <w:lang w:val="en"/>
        </w:rPr>
        <w:t>6</w:t>
      </w:r>
      <w:r w:rsidR="005D4242">
        <w:rPr>
          <w:rFonts w:eastAsia="Times New Roman"/>
          <w:i w:val="0"/>
          <w:lang w:val="en"/>
        </w:rPr>
        <w:t>b</w:t>
      </w:r>
      <w:r w:rsidRPr="000E3978">
        <w:rPr>
          <w:rFonts w:eastAsia="Times New Roman"/>
          <w:i w:val="0"/>
          <w:lang w:val="en"/>
        </w:rPr>
        <w:t xml:space="preserve">. </w:t>
      </w:r>
      <w:r w:rsidR="000E3978" w:rsidRPr="000E3978">
        <w:rPr>
          <w:rFonts w:eastAsia="Times New Roman"/>
          <w:i w:val="0"/>
          <w:lang w:val="en"/>
        </w:rPr>
        <w:tab/>
      </w:r>
      <w:r>
        <w:rPr>
          <w:lang w:val="en"/>
        </w:rPr>
        <w:t xml:space="preserve">6.B.1 and 7.B.2 both make reference to the date on which a performance takes place. There have been a handful of - often notable - performances in history which have taken place on </w:t>
      </w:r>
      <w:r>
        <w:rPr>
          <w:lang w:val="en"/>
        </w:rPr>
        <w:lastRenderedPageBreak/>
        <w:t xml:space="preserve">more than one day e.g. 40320 Plain Bob Major on 27th-28th July 1963. I therefore suggest that "date" is replaced with "date(s)" in 6.B.1 and "date" is replaced with "start date" in 7.B.2 </w:t>
      </w:r>
    </w:p>
    <w:p w14:paraId="242857A6" w14:textId="41E5E991" w:rsidR="00F90A48" w:rsidRPr="000E3978" w:rsidRDefault="00F90A48" w:rsidP="00C12555">
      <w:pPr>
        <w:pStyle w:val="Heading7"/>
        <w:rPr>
          <w:i w:val="0"/>
          <w:lang w:val="en"/>
        </w:rPr>
      </w:pPr>
      <w:r w:rsidRPr="000E3978">
        <w:rPr>
          <w:rFonts w:eastAsia="Times New Roman"/>
          <w:i w:val="0"/>
          <w:lang w:val="en"/>
        </w:rPr>
        <w:t xml:space="preserve">A. </w:t>
      </w:r>
      <w:r w:rsidR="000E3978" w:rsidRPr="000E3978">
        <w:rPr>
          <w:rFonts w:eastAsia="Times New Roman"/>
          <w:i w:val="0"/>
          <w:lang w:val="en"/>
        </w:rPr>
        <w:tab/>
      </w:r>
      <w:r w:rsidRPr="000E3978">
        <w:rPr>
          <w:i w:val="0"/>
          <w:lang w:val="en"/>
        </w:rPr>
        <w:t xml:space="preserve">On 7.B.2 (notice of record lengths), we agree the notification should say start date (as opposed to just date) – this has now been updated. </w:t>
      </w:r>
    </w:p>
    <w:p w14:paraId="2139D871" w14:textId="2AD8363B" w:rsidR="00F90A48" w:rsidRDefault="00F90A48" w:rsidP="000E3978">
      <w:pPr>
        <w:pStyle w:val="Heading7"/>
        <w:ind w:firstLine="0"/>
        <w:rPr>
          <w:rFonts w:eastAsia="Times New Roman"/>
          <w:lang w:val="en"/>
        </w:rPr>
      </w:pPr>
      <w:r w:rsidRPr="000E3978">
        <w:rPr>
          <w:i w:val="0"/>
          <w:lang w:val="en"/>
        </w:rPr>
        <w:t xml:space="preserve">On 6.B.1 (content of performance reports), we did consider multiple dates, but since a goal is for performance reports to be easily stored in databases, we felt a single date field was preferable, given how infrequently performances span midnight. We’ve already stated in the further explanation for 6.B.1 that the date to use in the report is the date on which the performance ended. We’ve now added a sentence to the 6.B.1 further explanation suggesting that bands may wish to include the performance start date in the footnote if it’s different from the end date (and in this case, perhaps also the start or end time). </w:t>
      </w:r>
      <w:r w:rsidR="007B3349">
        <w:rPr>
          <w:rFonts w:eastAsia="Times New Roman"/>
          <w:lang w:val="en"/>
        </w:rPr>
        <w:pict w14:anchorId="1A704F90">
          <v:rect id="_x0000_i1107" style="width:0;height:0" o:hralign="center" o:hrstd="t" o:hr="t" fillcolor="#a0a0a0" stroked="f"/>
        </w:pict>
      </w:r>
    </w:p>
    <w:p w14:paraId="5507497D" w14:textId="1FF397A6" w:rsidR="00F90A48" w:rsidRDefault="00F90A48" w:rsidP="00C12555">
      <w:pPr>
        <w:pStyle w:val="Heading7"/>
        <w:rPr>
          <w:lang w:val="en"/>
        </w:rPr>
      </w:pPr>
      <w:r w:rsidRPr="005D4242">
        <w:rPr>
          <w:rFonts w:eastAsia="Times New Roman"/>
          <w:i w:val="0"/>
          <w:lang w:val="en"/>
        </w:rPr>
        <w:t>Q</w:t>
      </w:r>
      <w:r w:rsidR="000E3978" w:rsidRPr="005D4242">
        <w:rPr>
          <w:rFonts w:eastAsia="Times New Roman"/>
          <w:i w:val="0"/>
          <w:lang w:val="en"/>
        </w:rPr>
        <w:t>7</w:t>
      </w:r>
      <w:r w:rsidR="005D4242">
        <w:rPr>
          <w:rFonts w:eastAsia="Times New Roman"/>
          <w:i w:val="0"/>
          <w:lang w:val="en"/>
        </w:rPr>
        <w:t>a</w:t>
      </w:r>
      <w:r w:rsidRPr="005D4242">
        <w:rPr>
          <w:rFonts w:eastAsia="Times New Roman"/>
          <w:i w:val="0"/>
          <w:lang w:val="en"/>
        </w:rPr>
        <w:t xml:space="preserve">. </w:t>
      </w:r>
      <w:r w:rsidR="005D4242" w:rsidRPr="005D4242">
        <w:rPr>
          <w:rFonts w:eastAsia="Times New Roman"/>
          <w:i w:val="0"/>
          <w:lang w:val="en"/>
        </w:rPr>
        <w:tab/>
      </w:r>
      <w:r>
        <w:rPr>
          <w:lang w:val="en"/>
        </w:rPr>
        <w:t xml:space="preserve">7. Record Lengths: </w:t>
      </w:r>
    </w:p>
    <w:p w14:paraId="139B1575" w14:textId="77777777" w:rsidR="00F90A48" w:rsidRDefault="00F90A48" w:rsidP="005D4242">
      <w:pPr>
        <w:pStyle w:val="Heading7"/>
        <w:ind w:firstLine="0"/>
        <w:rPr>
          <w:lang w:val="en"/>
        </w:rPr>
      </w:pPr>
      <w:r>
        <w:rPr>
          <w:lang w:val="en"/>
        </w:rPr>
        <w:t xml:space="preserve">Q1: These currently go through the Peals team in the History &amp; Archive Workgroup. Is it anticipated that the e-mailing of notices and reports will be continued by that team as an activity that is shared with the Technical workgroup? </w:t>
      </w:r>
    </w:p>
    <w:p w14:paraId="3F92E333" w14:textId="3125ACCE" w:rsidR="00F90A48" w:rsidRPr="005D4242" w:rsidRDefault="00F90A48" w:rsidP="00C12555">
      <w:pPr>
        <w:pStyle w:val="Heading7"/>
        <w:rPr>
          <w:i w:val="0"/>
          <w:lang w:val="en"/>
        </w:rPr>
      </w:pPr>
      <w:r w:rsidRPr="005D4242">
        <w:rPr>
          <w:rFonts w:eastAsia="Times New Roman"/>
          <w:i w:val="0"/>
          <w:lang w:val="en"/>
        </w:rPr>
        <w:t xml:space="preserve">A. </w:t>
      </w:r>
      <w:r w:rsidR="005D4242" w:rsidRPr="005D4242">
        <w:rPr>
          <w:rFonts w:eastAsia="Times New Roman"/>
          <w:i w:val="0"/>
          <w:lang w:val="en"/>
        </w:rPr>
        <w:tab/>
      </w:r>
      <w:r w:rsidRPr="005D4242">
        <w:rPr>
          <w:i w:val="0"/>
          <w:lang w:val="en"/>
        </w:rPr>
        <w:t xml:space="preserve">Yes. The Technical &amp; Taxonomy Workgroup is happy to assist with any activities related to Record Lengths, but the activity and associated processes are currently the responsibility of the History &amp; Archive Workgroup. The Framework has now been updated in this regard as this section was drafted when Peal Records Committee work was expected to fall in the Technical &amp; Taxonomy remit. The Further Explanation sections in 7.B and 7.C now say “… can be emailed to the Central Council's History &amp; Archive Workgroup at records@cccbr.org.uk.” </w:t>
      </w:r>
    </w:p>
    <w:p w14:paraId="0122F020" w14:textId="27F78935" w:rsidR="00F90A48" w:rsidRDefault="00F90A48" w:rsidP="00C12555">
      <w:pPr>
        <w:pStyle w:val="Heading7"/>
        <w:rPr>
          <w:lang w:val="en"/>
        </w:rPr>
      </w:pPr>
      <w:r w:rsidRPr="005D4242">
        <w:rPr>
          <w:rFonts w:eastAsia="Times New Roman"/>
          <w:i w:val="0"/>
          <w:lang w:val="en"/>
        </w:rPr>
        <w:t>Q</w:t>
      </w:r>
      <w:r w:rsidR="005D4242" w:rsidRPr="005D4242">
        <w:rPr>
          <w:rFonts w:eastAsia="Times New Roman"/>
          <w:i w:val="0"/>
          <w:lang w:val="en"/>
        </w:rPr>
        <w:t>7b</w:t>
      </w:r>
      <w:r w:rsidRPr="005D4242">
        <w:rPr>
          <w:rFonts w:eastAsia="Times New Roman"/>
          <w:i w:val="0"/>
          <w:lang w:val="en"/>
        </w:rPr>
        <w:t xml:space="preserve">. </w:t>
      </w:r>
      <w:r w:rsidR="005D4242" w:rsidRPr="005D4242">
        <w:rPr>
          <w:rFonts w:eastAsia="Times New Roman"/>
          <w:i w:val="0"/>
          <w:lang w:val="en"/>
        </w:rPr>
        <w:tab/>
      </w:r>
      <w:r>
        <w:rPr>
          <w:lang w:val="en"/>
        </w:rPr>
        <w:t xml:space="preserve">Q2: There is a final step in the current process where, the reports being assessed as being satisfactory, the RW Editor is informed that it is OK to publish the performance. Is it intended that this should continue? </w:t>
      </w:r>
    </w:p>
    <w:p w14:paraId="3462B1E0" w14:textId="18127AFC" w:rsidR="00F90A48" w:rsidRPr="005D4242" w:rsidRDefault="00F90A48" w:rsidP="00C12555">
      <w:pPr>
        <w:pStyle w:val="Heading7"/>
        <w:rPr>
          <w:i w:val="0"/>
          <w:lang w:val="en"/>
        </w:rPr>
      </w:pPr>
      <w:r w:rsidRPr="005D4242">
        <w:rPr>
          <w:rFonts w:eastAsia="Times New Roman"/>
          <w:i w:val="0"/>
          <w:lang w:val="en"/>
        </w:rPr>
        <w:t xml:space="preserve">A. </w:t>
      </w:r>
      <w:r w:rsidR="005D4242" w:rsidRPr="005D4242">
        <w:rPr>
          <w:rFonts w:eastAsia="Times New Roman"/>
          <w:i w:val="0"/>
          <w:lang w:val="en"/>
        </w:rPr>
        <w:tab/>
      </w:r>
      <w:r w:rsidRPr="005D4242">
        <w:rPr>
          <w:i w:val="0"/>
          <w:lang w:val="en"/>
        </w:rPr>
        <w:t xml:space="preserve">Yes, this step is covered in Section 9.D.4. A further explanation has now been added stating that the CC’s History &amp; Archive workgroup performs this step. </w:t>
      </w:r>
    </w:p>
    <w:p w14:paraId="692993BE" w14:textId="29F1E962" w:rsidR="00F90A48" w:rsidRDefault="00F90A48" w:rsidP="00C12555">
      <w:pPr>
        <w:pStyle w:val="Heading7"/>
        <w:rPr>
          <w:lang w:val="en"/>
        </w:rPr>
      </w:pPr>
      <w:r w:rsidRPr="005D4242">
        <w:rPr>
          <w:rFonts w:eastAsia="Times New Roman"/>
          <w:i w:val="0"/>
          <w:lang w:val="en"/>
        </w:rPr>
        <w:t>Q</w:t>
      </w:r>
      <w:r w:rsidR="005D4242" w:rsidRPr="005D4242">
        <w:rPr>
          <w:rFonts w:eastAsia="Times New Roman"/>
          <w:i w:val="0"/>
          <w:lang w:val="en"/>
        </w:rPr>
        <w:t>7c</w:t>
      </w:r>
      <w:r w:rsidRPr="005D4242">
        <w:rPr>
          <w:rFonts w:eastAsia="Times New Roman"/>
          <w:i w:val="0"/>
          <w:lang w:val="en"/>
        </w:rPr>
        <w:t xml:space="preserve">. </w:t>
      </w:r>
      <w:r w:rsidR="005D4242" w:rsidRPr="005D4242">
        <w:rPr>
          <w:rFonts w:eastAsia="Times New Roman"/>
          <w:i w:val="0"/>
          <w:lang w:val="en"/>
        </w:rPr>
        <w:tab/>
      </w:r>
      <w:r>
        <w:rPr>
          <w:lang w:val="en"/>
        </w:rPr>
        <w:t xml:space="preserve">9. Related Roles - E. Analysis and Reporting: </w:t>
      </w:r>
    </w:p>
    <w:p w14:paraId="7B15CAB8" w14:textId="77777777" w:rsidR="00F90A48" w:rsidRDefault="00F90A48" w:rsidP="005D4242">
      <w:pPr>
        <w:pStyle w:val="Heading7"/>
        <w:ind w:firstLine="0"/>
        <w:rPr>
          <w:lang w:val="en"/>
        </w:rPr>
      </w:pPr>
      <w:r>
        <w:rPr>
          <w:lang w:val="en"/>
        </w:rPr>
        <w:t xml:space="preserve">Q1: Is it expected that the Peals team in the History &amp; Archive Workgroup will continue to use their experience and skills to fulfil this requirement? </w:t>
      </w:r>
    </w:p>
    <w:p w14:paraId="0E0EE7DD" w14:textId="46A81282" w:rsidR="00F90A48" w:rsidRPr="005D4242" w:rsidRDefault="00F90A48" w:rsidP="00C12555">
      <w:pPr>
        <w:pStyle w:val="Heading7"/>
        <w:rPr>
          <w:i w:val="0"/>
          <w:lang w:val="en"/>
        </w:rPr>
      </w:pPr>
      <w:r w:rsidRPr="005D4242">
        <w:rPr>
          <w:rFonts w:eastAsia="Times New Roman"/>
          <w:i w:val="0"/>
          <w:lang w:val="en"/>
        </w:rPr>
        <w:t xml:space="preserve">A. </w:t>
      </w:r>
      <w:r w:rsidR="005D4242" w:rsidRPr="005D4242">
        <w:rPr>
          <w:rFonts w:eastAsia="Times New Roman"/>
          <w:i w:val="0"/>
          <w:lang w:val="en"/>
        </w:rPr>
        <w:tab/>
      </w:r>
      <w:r w:rsidRPr="005D4242">
        <w:rPr>
          <w:i w:val="0"/>
          <w:lang w:val="en"/>
        </w:rPr>
        <w:t xml:space="preserve">Yes, this is our understanding. The Technical &amp; Taxonomy Workgroup is happy to assist as requested. For example, it can help with the list of methods first rung during the year, noting that methods may be first rung in extents and quarter peals as well as peals, so all these should be included. </w:t>
      </w:r>
    </w:p>
    <w:p w14:paraId="2A0AE269" w14:textId="45AB8298" w:rsidR="00F90A48" w:rsidRDefault="00F90A48" w:rsidP="00C12555">
      <w:pPr>
        <w:pStyle w:val="Heading7"/>
        <w:rPr>
          <w:lang w:val="en"/>
        </w:rPr>
      </w:pPr>
      <w:r w:rsidRPr="005D4242">
        <w:rPr>
          <w:rFonts w:eastAsia="Times New Roman"/>
          <w:i w:val="0"/>
          <w:lang w:val="en"/>
        </w:rPr>
        <w:t>Q</w:t>
      </w:r>
      <w:r w:rsidR="005D4242" w:rsidRPr="005D4242">
        <w:rPr>
          <w:rFonts w:eastAsia="Times New Roman"/>
          <w:i w:val="0"/>
          <w:lang w:val="en"/>
        </w:rPr>
        <w:t>7d</w:t>
      </w:r>
      <w:r w:rsidRPr="005D4242">
        <w:rPr>
          <w:rFonts w:eastAsia="Times New Roman"/>
          <w:i w:val="0"/>
          <w:lang w:val="en"/>
        </w:rPr>
        <w:t xml:space="preserve">. </w:t>
      </w:r>
      <w:r w:rsidR="005D4242">
        <w:rPr>
          <w:rFonts w:eastAsia="Times New Roman"/>
          <w:lang w:val="en"/>
        </w:rPr>
        <w:tab/>
      </w:r>
      <w:r>
        <w:rPr>
          <w:lang w:val="en"/>
        </w:rPr>
        <w:t xml:space="preserve">Q2: How will the publishing of the report be managed? </w:t>
      </w:r>
    </w:p>
    <w:p w14:paraId="7E9CAB2F" w14:textId="533EE6C5" w:rsidR="00F90A48" w:rsidRPr="005D4242" w:rsidRDefault="00F90A48" w:rsidP="00C12555">
      <w:pPr>
        <w:pStyle w:val="Heading7"/>
        <w:rPr>
          <w:i w:val="0"/>
          <w:lang w:val="en"/>
        </w:rPr>
      </w:pPr>
      <w:r w:rsidRPr="005D4242">
        <w:rPr>
          <w:rFonts w:eastAsia="Times New Roman"/>
          <w:i w:val="0"/>
          <w:lang w:val="en"/>
        </w:rPr>
        <w:t xml:space="preserve">A. </w:t>
      </w:r>
      <w:r w:rsidR="005D4242" w:rsidRPr="005D4242">
        <w:rPr>
          <w:rFonts w:eastAsia="Times New Roman"/>
          <w:i w:val="0"/>
          <w:lang w:val="en"/>
        </w:rPr>
        <w:tab/>
      </w:r>
      <w:r w:rsidRPr="005D4242">
        <w:rPr>
          <w:i w:val="0"/>
          <w:lang w:val="en"/>
        </w:rPr>
        <w:t xml:space="preserve">Similarly, we understand that this is the responsibility of the History &amp; Archive Workgroup. The Technical &amp; Taxonomy Workgroup would be happy to help compile the report and/or review it for consistency and accuracy. </w:t>
      </w:r>
    </w:p>
    <w:p w14:paraId="5B60307F" w14:textId="77777777" w:rsidR="00F90A48" w:rsidRDefault="00F90A48" w:rsidP="00C12555">
      <w:pPr>
        <w:pStyle w:val="Heading7"/>
        <w:rPr>
          <w:rFonts w:eastAsia="Times New Roman"/>
          <w:lang w:val="en"/>
        </w:rPr>
      </w:pPr>
    </w:p>
    <w:p w14:paraId="14314CE2" w14:textId="1E34F565" w:rsidR="00F90A48" w:rsidRDefault="00F90A48" w:rsidP="00C12555">
      <w:pPr>
        <w:pStyle w:val="Heading7"/>
        <w:rPr>
          <w:lang w:val="en"/>
        </w:rPr>
      </w:pPr>
      <w:r w:rsidRPr="005D4242">
        <w:rPr>
          <w:rFonts w:eastAsia="Times New Roman"/>
          <w:i w:val="0"/>
          <w:lang w:val="en"/>
        </w:rPr>
        <w:lastRenderedPageBreak/>
        <w:t>Q</w:t>
      </w:r>
      <w:r w:rsidR="005D4242" w:rsidRPr="005D4242">
        <w:rPr>
          <w:rFonts w:eastAsia="Times New Roman"/>
          <w:i w:val="0"/>
          <w:lang w:val="en"/>
        </w:rPr>
        <w:t>7e</w:t>
      </w:r>
      <w:r w:rsidRPr="005D4242">
        <w:rPr>
          <w:rFonts w:eastAsia="Times New Roman"/>
          <w:i w:val="0"/>
          <w:lang w:val="en"/>
        </w:rPr>
        <w:t xml:space="preserve">. </w:t>
      </w:r>
      <w:r w:rsidR="005D4242" w:rsidRPr="005D4242">
        <w:rPr>
          <w:rFonts w:eastAsia="Times New Roman"/>
          <w:i w:val="0"/>
          <w:lang w:val="en"/>
        </w:rPr>
        <w:tab/>
      </w:r>
      <w:r>
        <w:rPr>
          <w:lang w:val="en"/>
        </w:rPr>
        <w:t xml:space="preserve">Q3: What is the purpose and audience of the reporting? If it is intended to inform Council debate and decisions, a calendar year report would be of reduced relevance due to the lateness of the CCCBR meeting. If it is for the wider edification of the ringing community then perhaps some thought needs to go into the content, scope and functionality that would be expected in a modern digital world. </w:t>
      </w:r>
    </w:p>
    <w:p w14:paraId="425F3E49" w14:textId="1B88FDD0" w:rsidR="00F90A48" w:rsidRPr="005D4242" w:rsidRDefault="00F90A48" w:rsidP="00C12555">
      <w:pPr>
        <w:pStyle w:val="Heading7"/>
        <w:rPr>
          <w:i w:val="0"/>
          <w:lang w:val="en"/>
        </w:rPr>
      </w:pPr>
      <w:r w:rsidRPr="005D4242">
        <w:rPr>
          <w:rFonts w:eastAsia="Times New Roman"/>
          <w:i w:val="0"/>
          <w:lang w:val="en"/>
        </w:rPr>
        <w:t xml:space="preserve">A. </w:t>
      </w:r>
      <w:r w:rsidR="005D4242" w:rsidRPr="005D4242">
        <w:rPr>
          <w:rFonts w:eastAsia="Times New Roman"/>
          <w:i w:val="0"/>
          <w:lang w:val="en"/>
        </w:rPr>
        <w:tab/>
      </w:r>
      <w:r w:rsidRPr="005D4242">
        <w:rPr>
          <w:i w:val="0"/>
          <w:lang w:val="en"/>
        </w:rPr>
        <w:t xml:space="preserve">We believe that such reporting should be for the benefit of the Ringing Exercise as a whole as well as to inform Central Council initiatives, and would agree that it is beneficial to provide selected analysis online not just for the current year, but also for historic years. </w:t>
      </w:r>
    </w:p>
    <w:p w14:paraId="5AE55B99" w14:textId="77777777" w:rsidR="00F90A48" w:rsidRPr="005D4242" w:rsidRDefault="00F90A48" w:rsidP="005D4242">
      <w:pPr>
        <w:pStyle w:val="Heading7"/>
        <w:ind w:firstLine="0"/>
        <w:rPr>
          <w:i w:val="0"/>
          <w:lang w:val="en"/>
        </w:rPr>
      </w:pPr>
      <w:r w:rsidRPr="005D4242">
        <w:rPr>
          <w:i w:val="0"/>
          <w:lang w:val="en"/>
        </w:rPr>
        <w:t xml:space="preserve">We deliberately have not stated in detail the form or content of such reporting to allow flexibility and continuous improvement. The Technical &amp; Taxonomy Workgroup would be happy to work with the History &amp; Archive Workgroup and The Ringing World on improving and automating procedures for compiling, maintaining and presenting the analysis, from which a report to the Council can also be created with sufficient currency for the AGM. </w:t>
      </w:r>
    </w:p>
    <w:p w14:paraId="2BF7D7B2" w14:textId="0C66A1A5" w:rsidR="00F90A48" w:rsidRDefault="00F90A48" w:rsidP="00C12555">
      <w:pPr>
        <w:pStyle w:val="Heading7"/>
        <w:rPr>
          <w:lang w:val="en"/>
        </w:rPr>
      </w:pPr>
      <w:r w:rsidRPr="005D4242">
        <w:rPr>
          <w:rFonts w:eastAsia="Times New Roman"/>
          <w:i w:val="0"/>
          <w:lang w:val="en"/>
        </w:rPr>
        <w:t>Q</w:t>
      </w:r>
      <w:r w:rsidR="005D4242" w:rsidRPr="005D4242">
        <w:rPr>
          <w:rFonts w:eastAsia="Times New Roman"/>
          <w:i w:val="0"/>
          <w:lang w:val="en"/>
        </w:rPr>
        <w:t>7f</w:t>
      </w:r>
      <w:r w:rsidRPr="005D4242">
        <w:rPr>
          <w:rFonts w:eastAsia="Times New Roman"/>
          <w:i w:val="0"/>
          <w:lang w:val="en"/>
        </w:rPr>
        <w:t>.</w:t>
      </w:r>
      <w:r>
        <w:rPr>
          <w:rFonts w:eastAsia="Times New Roman"/>
          <w:lang w:val="en"/>
        </w:rPr>
        <w:t xml:space="preserve"> </w:t>
      </w:r>
      <w:r w:rsidR="005D4242">
        <w:rPr>
          <w:rFonts w:eastAsia="Times New Roman"/>
          <w:lang w:val="en"/>
        </w:rPr>
        <w:tab/>
      </w:r>
      <w:r>
        <w:rPr>
          <w:lang w:val="en"/>
        </w:rPr>
        <w:t xml:space="preserve">Appendix F. Transitional Arrangements - 2. Retroactive recognition of Peals: </w:t>
      </w:r>
    </w:p>
    <w:p w14:paraId="5E1A9CB5" w14:textId="77777777" w:rsidR="00F90A48" w:rsidRDefault="00F90A48" w:rsidP="005D4242">
      <w:pPr>
        <w:pStyle w:val="Heading7"/>
        <w:ind w:firstLine="0"/>
        <w:rPr>
          <w:lang w:val="en"/>
        </w:rPr>
      </w:pPr>
      <w:r>
        <w:rPr>
          <w:lang w:val="en"/>
        </w:rPr>
        <w:t xml:space="preserve">Q1: Is it expected that the Peals team in the History &amp; Archive Workgroup will continue to use their experience and skills to fulfil this requirement? </w:t>
      </w:r>
    </w:p>
    <w:p w14:paraId="3DFAABD0" w14:textId="6ECBE8CA" w:rsidR="00F90A48" w:rsidRPr="005D4242" w:rsidRDefault="00F90A48" w:rsidP="00C12555">
      <w:pPr>
        <w:pStyle w:val="Heading7"/>
        <w:rPr>
          <w:i w:val="0"/>
          <w:lang w:val="en"/>
        </w:rPr>
      </w:pPr>
      <w:r w:rsidRPr="005D4242">
        <w:rPr>
          <w:rFonts w:eastAsia="Times New Roman"/>
          <w:i w:val="0"/>
          <w:lang w:val="en"/>
        </w:rPr>
        <w:t xml:space="preserve">A. </w:t>
      </w:r>
      <w:r w:rsidR="005D4242" w:rsidRPr="005D4242">
        <w:rPr>
          <w:rFonts w:eastAsia="Times New Roman"/>
          <w:i w:val="0"/>
          <w:lang w:val="en"/>
        </w:rPr>
        <w:tab/>
      </w:r>
      <w:r w:rsidRPr="005D4242">
        <w:rPr>
          <w:i w:val="0"/>
          <w:lang w:val="en"/>
        </w:rPr>
        <w:t xml:space="preserve">Yes. The Framework has now been updated in this regard as this section was drafted when Peal Records Committee work was expected to fall in the Technical &amp; Taxonomy remit. The words 'T&amp;T Workgroup' have been amended to 'History &amp; Archive Workgroup' and the email address to 'records@cccbr.org.uk'. </w:t>
      </w:r>
    </w:p>
    <w:p w14:paraId="511E1E24" w14:textId="28AD9708" w:rsidR="00F90A48" w:rsidRDefault="00F90A48" w:rsidP="005D4242">
      <w:pPr>
        <w:pStyle w:val="Heading7"/>
        <w:ind w:firstLine="0"/>
        <w:rPr>
          <w:rFonts w:eastAsia="Times New Roman"/>
          <w:lang w:val="en"/>
        </w:rPr>
      </w:pPr>
      <w:r w:rsidRPr="005D4242">
        <w:rPr>
          <w:i w:val="0"/>
          <w:lang w:val="en"/>
        </w:rPr>
        <w:t xml:space="preserve">Adding such peals retroactively should be similar to the approach taken for early peals identified from newspapers that are missing from the records. In this case, it may save effort to undertake a review of annual Central Council Reports for peals excluded from each analysis, and update the historic records accordingly - determining an appropriate course of action for any methods that have not been subsequently added to the CCCBR Methods Library. </w:t>
      </w:r>
      <w:r w:rsidR="007B3349">
        <w:rPr>
          <w:rFonts w:eastAsia="Times New Roman"/>
          <w:lang w:val="en"/>
        </w:rPr>
        <w:pict w14:anchorId="61A91460">
          <v:rect id="_x0000_i1108" style="width:0;height:0" o:hralign="center" o:hrstd="t" o:hr="t" fillcolor="#a0a0a0" stroked="f"/>
        </w:pict>
      </w:r>
    </w:p>
    <w:p w14:paraId="6E7A93F5" w14:textId="6BA0451B" w:rsidR="00F90A48" w:rsidRDefault="00F90A48" w:rsidP="00C12555">
      <w:pPr>
        <w:pStyle w:val="Heading7"/>
        <w:rPr>
          <w:lang w:val="en"/>
        </w:rPr>
      </w:pPr>
      <w:r w:rsidRPr="005D4242">
        <w:rPr>
          <w:rFonts w:eastAsia="Times New Roman"/>
          <w:i w:val="0"/>
          <w:lang w:val="en"/>
        </w:rPr>
        <w:t>Q</w:t>
      </w:r>
      <w:r w:rsidR="005D4242" w:rsidRPr="005D4242">
        <w:rPr>
          <w:rFonts w:eastAsia="Times New Roman"/>
          <w:i w:val="0"/>
          <w:lang w:val="en"/>
        </w:rPr>
        <w:t>8</w:t>
      </w:r>
      <w:r w:rsidR="005D4242">
        <w:rPr>
          <w:rFonts w:eastAsia="Times New Roman"/>
          <w:i w:val="0"/>
          <w:lang w:val="en"/>
        </w:rPr>
        <w:t>a</w:t>
      </w:r>
      <w:r w:rsidRPr="005D4242">
        <w:rPr>
          <w:rFonts w:eastAsia="Times New Roman"/>
          <w:i w:val="0"/>
          <w:lang w:val="en"/>
        </w:rPr>
        <w:t xml:space="preserve">. </w:t>
      </w:r>
      <w:r w:rsidR="005D4242">
        <w:rPr>
          <w:rFonts w:eastAsia="Times New Roman"/>
          <w:lang w:val="en"/>
        </w:rPr>
        <w:tab/>
      </w:r>
      <w:r>
        <w:rPr>
          <w:lang w:val="en"/>
        </w:rPr>
        <w:t xml:space="preserve">I have number of fundamental objections to the framework as it is now presented and do not feel any of the points I have made previously have been adequately addressed. </w:t>
      </w:r>
    </w:p>
    <w:p w14:paraId="6F8B00FB" w14:textId="77777777" w:rsidR="00F90A48" w:rsidRDefault="00F90A48" w:rsidP="005D4242">
      <w:pPr>
        <w:pStyle w:val="Heading7"/>
        <w:ind w:firstLine="0"/>
        <w:rPr>
          <w:lang w:val="en"/>
        </w:rPr>
      </w:pPr>
      <w:r>
        <w:rPr>
          <w:lang w:val="en"/>
        </w:rPr>
        <w:t xml:space="preserve">The framework does not meet the criteria specified by the Council, specifically it is not simple and does not use the simple straightforward language of real ringing; if the Council had asked for framework for the theory behind bellringing it would be more acceptable but it does not describe the real world of practical ringing. </w:t>
      </w:r>
    </w:p>
    <w:p w14:paraId="42B19B70" w14:textId="2752BC89" w:rsidR="00F90A48" w:rsidRPr="005D4242" w:rsidRDefault="00F90A48" w:rsidP="00C12555">
      <w:pPr>
        <w:pStyle w:val="Heading7"/>
        <w:rPr>
          <w:i w:val="0"/>
          <w:lang w:val="en"/>
        </w:rPr>
      </w:pPr>
      <w:r w:rsidRPr="005D4242">
        <w:rPr>
          <w:rFonts w:eastAsia="Times New Roman"/>
          <w:i w:val="0"/>
          <w:lang w:val="en"/>
        </w:rPr>
        <w:t xml:space="preserve">A. </w:t>
      </w:r>
      <w:r w:rsidR="005D4242" w:rsidRPr="005D4242">
        <w:rPr>
          <w:rFonts w:eastAsia="Times New Roman"/>
          <w:i w:val="0"/>
          <w:lang w:val="en"/>
        </w:rPr>
        <w:tab/>
      </w:r>
      <w:r w:rsidRPr="005D4242">
        <w:rPr>
          <w:i w:val="0"/>
          <w:lang w:val="en"/>
        </w:rPr>
        <w:t xml:space="preserve">The framework isn’t attempting only to describe practical, everyday ringing. There are other publications that do this. It’s attempting to be a framework that can describe all forms of method ringing. But this includes describing many forms of ‘real ringing’ that aren’t covered by the Decisions, such as quarter peals, and ringing with more than one cover bell. </w:t>
      </w:r>
    </w:p>
    <w:p w14:paraId="7D345550" w14:textId="7273FB7A" w:rsidR="00F90A48" w:rsidRDefault="00F90A48" w:rsidP="00C12555">
      <w:pPr>
        <w:pStyle w:val="Heading7"/>
        <w:rPr>
          <w:lang w:val="en"/>
        </w:rPr>
      </w:pPr>
      <w:r>
        <w:rPr>
          <w:rFonts w:eastAsia="Times New Roman"/>
          <w:lang w:val="en"/>
        </w:rPr>
        <w:t>Q</w:t>
      </w:r>
      <w:r w:rsidR="005D4242">
        <w:rPr>
          <w:rFonts w:eastAsia="Times New Roman"/>
          <w:lang w:val="en"/>
        </w:rPr>
        <w:t>8b</w:t>
      </w:r>
      <w:r>
        <w:rPr>
          <w:rFonts w:eastAsia="Times New Roman"/>
          <w:lang w:val="en"/>
        </w:rPr>
        <w:t xml:space="preserve">. </w:t>
      </w:r>
      <w:r w:rsidR="005D4242">
        <w:rPr>
          <w:rFonts w:eastAsia="Times New Roman"/>
          <w:lang w:val="en"/>
        </w:rPr>
        <w:tab/>
      </w:r>
      <w:r>
        <w:rPr>
          <w:lang w:val="en"/>
        </w:rPr>
        <w:t xml:space="preserve">Also, too many terms are redefined to completely change their historic meanings, this is particularly true of the meaning of the term `method' which is now defined to be something quite indeterminate, whereas historically it has always been a round block divisible into equal parts called leads. While the previous decisions of the Council had a number of serious </w:t>
      </w:r>
      <w:proofErr w:type="gramStart"/>
      <w:r>
        <w:rPr>
          <w:lang w:val="en"/>
        </w:rPr>
        <w:t>flaws</w:t>
      </w:r>
      <w:proofErr w:type="gramEnd"/>
      <w:r>
        <w:rPr>
          <w:lang w:val="en"/>
        </w:rPr>
        <w:t xml:space="preserve"> I do believe that, in many ways, they were nearer to what is required than the current theoretical approach which, in my opinion, is also fundamentally flawed. </w:t>
      </w:r>
    </w:p>
    <w:p w14:paraId="5BB9EB27" w14:textId="2DDB256A" w:rsidR="00F90A48" w:rsidRPr="005D4242" w:rsidRDefault="00F90A48" w:rsidP="00C12555">
      <w:pPr>
        <w:pStyle w:val="Heading7"/>
        <w:rPr>
          <w:i w:val="0"/>
          <w:lang w:val="en"/>
        </w:rPr>
      </w:pPr>
      <w:r w:rsidRPr="005D4242">
        <w:rPr>
          <w:rFonts w:eastAsia="Times New Roman"/>
          <w:i w:val="0"/>
          <w:lang w:val="en"/>
        </w:rPr>
        <w:lastRenderedPageBreak/>
        <w:t xml:space="preserve">A. </w:t>
      </w:r>
      <w:r w:rsidR="005D4242" w:rsidRPr="005D4242">
        <w:rPr>
          <w:rFonts w:eastAsia="Times New Roman"/>
          <w:i w:val="0"/>
          <w:lang w:val="en"/>
        </w:rPr>
        <w:tab/>
      </w:r>
      <w:r w:rsidRPr="005D4242">
        <w:rPr>
          <w:i w:val="0"/>
          <w:lang w:val="en"/>
        </w:rPr>
        <w:t xml:space="preserve">The framework recognises a method that has one lead in its plain course, whereas the Decisions require a method to have 2 or more leads. The Decisions treat a one-lead method as a non-method block. The concept of non-method blocks has been widely criticized, and was a large impetus behind the CC vote in 2014 to undertake a fundamental review of the Decisions. </w:t>
      </w:r>
    </w:p>
    <w:p w14:paraId="067F1236" w14:textId="77777777" w:rsidR="00F90A48" w:rsidRPr="005D4242" w:rsidRDefault="00F90A48" w:rsidP="005D4242">
      <w:pPr>
        <w:pStyle w:val="Heading7"/>
        <w:ind w:firstLine="0"/>
        <w:rPr>
          <w:i w:val="0"/>
          <w:lang w:val="en"/>
        </w:rPr>
      </w:pPr>
      <w:r w:rsidRPr="005D4242">
        <w:rPr>
          <w:i w:val="0"/>
          <w:lang w:val="en"/>
        </w:rPr>
        <w:t xml:space="preserve">The topic of methods with one-lead plain courses was debated extensively by the Ringing Theory email group in 2014. A poll was taken to gauge views. 35 people responded to the poll and 80% supported methods being able to have a one-lead plain course. </w:t>
      </w:r>
    </w:p>
    <w:p w14:paraId="53EA4954" w14:textId="77777777" w:rsidR="00F90A48" w:rsidRPr="005D4242" w:rsidRDefault="00F90A48" w:rsidP="005D4242">
      <w:pPr>
        <w:pStyle w:val="Heading7"/>
        <w:ind w:firstLine="0"/>
        <w:rPr>
          <w:i w:val="0"/>
          <w:lang w:val="en"/>
        </w:rPr>
      </w:pPr>
      <w:r w:rsidRPr="005D4242">
        <w:rPr>
          <w:i w:val="0"/>
          <w:lang w:val="en"/>
        </w:rPr>
        <w:t xml:space="preserve">Take the minor method 34.16x34x16.34.12. It has 5 leads in its plain course. If the last change is altered to give 34.16x34x16.34.16, the method now has 1 lead in its plain course. We don’t see there is any justification or logic in saying that altering one place notation results in us no longer being engaged in method ringing. </w:t>
      </w:r>
    </w:p>
    <w:p w14:paraId="5E0BFFB1" w14:textId="77777777" w:rsidR="00F90A48" w:rsidRPr="005D4242" w:rsidRDefault="00F90A48" w:rsidP="005D4242">
      <w:pPr>
        <w:pStyle w:val="Heading7"/>
        <w:ind w:firstLine="0"/>
        <w:rPr>
          <w:i w:val="0"/>
          <w:lang w:val="en"/>
        </w:rPr>
      </w:pPr>
      <w:r w:rsidRPr="005D4242">
        <w:rPr>
          <w:i w:val="0"/>
          <w:lang w:val="en"/>
        </w:rPr>
        <w:t xml:space="preserve">In light of the above, and since there are only 7 non-method blocks in the methods library today (note the illogicality of including non-methods in a methods library), in the interests of simplicity we have eliminated non-method blocks and treated one-lead methods as methods. </w:t>
      </w:r>
    </w:p>
    <w:p w14:paraId="0D5D23E3" w14:textId="77777777" w:rsidR="00F90A48" w:rsidRPr="005D4242" w:rsidRDefault="00F90A48" w:rsidP="005D4242">
      <w:pPr>
        <w:pStyle w:val="Heading7"/>
        <w:ind w:firstLine="0"/>
        <w:rPr>
          <w:i w:val="0"/>
          <w:lang w:val="en"/>
        </w:rPr>
      </w:pPr>
      <w:r w:rsidRPr="005D4242">
        <w:rPr>
          <w:i w:val="0"/>
          <w:lang w:val="en"/>
        </w:rPr>
        <w:t xml:space="preserve">There is a valid argument that methods with one-lead plain courses should be separately classified. We debated this and it was a close call, but we decided in the end that it was unnecessary to add a new classification for these methods. The classification system is already overly-complicated and we should be trying to simplify it rather than adding new classes. And if you rang, say, Bristol Surprise Major with a </w:t>
      </w:r>
      <w:proofErr w:type="gramStart"/>
      <w:r w:rsidRPr="005D4242">
        <w:rPr>
          <w:i w:val="0"/>
          <w:lang w:val="en"/>
        </w:rPr>
        <w:t>12 lead</w:t>
      </w:r>
      <w:proofErr w:type="gramEnd"/>
      <w:r w:rsidRPr="005D4242">
        <w:rPr>
          <w:i w:val="0"/>
          <w:lang w:val="en"/>
        </w:rPr>
        <w:t xml:space="preserve"> end, this would still seem like ringing a surprise method. </w:t>
      </w:r>
    </w:p>
    <w:p w14:paraId="4936753C" w14:textId="721D30EC" w:rsidR="00F90A48" w:rsidRDefault="00F90A48" w:rsidP="00C12555">
      <w:pPr>
        <w:pStyle w:val="Heading7"/>
        <w:rPr>
          <w:lang w:val="en"/>
        </w:rPr>
      </w:pPr>
      <w:r w:rsidRPr="005D4242">
        <w:rPr>
          <w:rFonts w:eastAsia="Times New Roman"/>
          <w:i w:val="0"/>
          <w:lang w:val="en"/>
        </w:rPr>
        <w:t>Q</w:t>
      </w:r>
      <w:r w:rsidR="005D4242" w:rsidRPr="005D4242">
        <w:rPr>
          <w:rFonts w:eastAsia="Times New Roman"/>
          <w:i w:val="0"/>
          <w:lang w:val="en"/>
        </w:rPr>
        <w:t>8c</w:t>
      </w:r>
      <w:r w:rsidRPr="005D4242">
        <w:rPr>
          <w:rFonts w:eastAsia="Times New Roman"/>
          <w:i w:val="0"/>
          <w:lang w:val="en"/>
        </w:rPr>
        <w:t>.</w:t>
      </w:r>
      <w:r>
        <w:rPr>
          <w:rFonts w:eastAsia="Times New Roman"/>
          <w:lang w:val="en"/>
        </w:rPr>
        <w:t xml:space="preserve"> </w:t>
      </w:r>
      <w:r w:rsidR="005D4242">
        <w:rPr>
          <w:rFonts w:eastAsia="Times New Roman"/>
          <w:lang w:val="en"/>
        </w:rPr>
        <w:tab/>
      </w:r>
      <w:r>
        <w:rPr>
          <w:lang w:val="en"/>
        </w:rPr>
        <w:t xml:space="preserve">I think the committee has been disingenuous in not making clear the wide-ranging changes to terminology they are proposing in their comments in The Ringing World and so the rank and file ringer has been unaware of the nature of what is being proposed. </w:t>
      </w:r>
    </w:p>
    <w:p w14:paraId="493C5A5C" w14:textId="74FA1783" w:rsidR="00F90A48" w:rsidRPr="005D4242" w:rsidRDefault="00F90A48" w:rsidP="00C12555">
      <w:pPr>
        <w:pStyle w:val="Heading7"/>
        <w:rPr>
          <w:i w:val="0"/>
          <w:lang w:val="en"/>
        </w:rPr>
      </w:pPr>
      <w:r w:rsidRPr="005D4242">
        <w:rPr>
          <w:rFonts w:eastAsia="Times New Roman"/>
          <w:i w:val="0"/>
          <w:lang w:val="en"/>
        </w:rPr>
        <w:t xml:space="preserve">A. </w:t>
      </w:r>
      <w:r w:rsidR="005D4242" w:rsidRPr="005D4242">
        <w:rPr>
          <w:rFonts w:eastAsia="Times New Roman"/>
          <w:i w:val="0"/>
          <w:lang w:val="en"/>
        </w:rPr>
        <w:tab/>
      </w:r>
      <w:r w:rsidRPr="005D4242">
        <w:rPr>
          <w:i w:val="0"/>
          <w:lang w:val="en"/>
        </w:rPr>
        <w:t xml:space="preserve">We think this is unfair. We’ve gone out of our way to be fully transparent at all stages of this project. The live draft of the framework has been publicly available on the Internet since Oct 2017, with the URL published in all 4 of our RW articles. Our second RW article (Mar 2nd 2018) outlined all the main changes in the new framework, including that methods with one-lead plain courses would be recognised. </w:t>
      </w:r>
    </w:p>
    <w:p w14:paraId="2B6353EA" w14:textId="77777777" w:rsidR="00F90A48" w:rsidRPr="005D4242" w:rsidRDefault="00F90A48" w:rsidP="005D4242">
      <w:pPr>
        <w:pStyle w:val="Heading7"/>
        <w:ind w:firstLine="0"/>
        <w:rPr>
          <w:i w:val="0"/>
          <w:lang w:val="en"/>
        </w:rPr>
      </w:pPr>
      <w:r w:rsidRPr="005D4242">
        <w:rPr>
          <w:i w:val="0"/>
          <w:lang w:val="en"/>
        </w:rPr>
        <w:t xml:space="preserve">We’ve held two ringing-community-wide consultations. The second of these was publicized very widely, including in the RW, on ringers’ email lists, on Facebook and Twitter, on the CC website, and by communication to all CC members and to all CC-affiliated societies. It’s hard to know what else we could have done to be more open about the nature of what we’re proposing. No one else has accused us of disingenuity. </w:t>
      </w:r>
    </w:p>
    <w:p w14:paraId="1C96FF58" w14:textId="65B2A746" w:rsidR="00F90A48" w:rsidRDefault="00F90A48" w:rsidP="00C12555">
      <w:pPr>
        <w:pStyle w:val="Heading7"/>
        <w:rPr>
          <w:lang w:val="en"/>
        </w:rPr>
      </w:pPr>
      <w:r w:rsidRPr="005D4242">
        <w:rPr>
          <w:rFonts w:eastAsia="Times New Roman"/>
          <w:i w:val="0"/>
          <w:lang w:val="en"/>
        </w:rPr>
        <w:t>Q</w:t>
      </w:r>
      <w:r w:rsidR="005D4242" w:rsidRPr="005D4242">
        <w:rPr>
          <w:rFonts w:eastAsia="Times New Roman"/>
          <w:i w:val="0"/>
          <w:lang w:val="en"/>
        </w:rPr>
        <w:t>8d</w:t>
      </w:r>
      <w:r w:rsidRPr="005D4242">
        <w:rPr>
          <w:rFonts w:eastAsia="Times New Roman"/>
          <w:i w:val="0"/>
          <w:lang w:val="en"/>
        </w:rPr>
        <w:t>.</w:t>
      </w:r>
      <w:r>
        <w:rPr>
          <w:rFonts w:eastAsia="Times New Roman"/>
          <w:lang w:val="en"/>
        </w:rPr>
        <w:t xml:space="preserve"> </w:t>
      </w:r>
      <w:r w:rsidR="005D4242">
        <w:rPr>
          <w:rFonts w:eastAsia="Times New Roman"/>
          <w:lang w:val="en"/>
        </w:rPr>
        <w:tab/>
      </w:r>
      <w:r>
        <w:rPr>
          <w:lang w:val="en"/>
        </w:rPr>
        <w:t xml:space="preserve">As I have said </w:t>
      </w:r>
      <w:proofErr w:type="gramStart"/>
      <w:r>
        <w:rPr>
          <w:lang w:val="en"/>
        </w:rPr>
        <w:t>previously</w:t>
      </w:r>
      <w:proofErr w:type="gramEnd"/>
      <w:r>
        <w:rPr>
          <w:lang w:val="en"/>
        </w:rPr>
        <w:t xml:space="preserve"> I think what is needed is a precise description of change-ringing and that the definition of a method should not be expanded in the way it is to makes it all-encompassing but again almost meaningless as it becomes virtually the same as a lead or a block and so totally opaque to the normal ringer. </w:t>
      </w:r>
    </w:p>
    <w:p w14:paraId="67CE8372" w14:textId="696D4292" w:rsidR="00F90A48" w:rsidRPr="007B44C2" w:rsidRDefault="00F90A48" w:rsidP="00C12555">
      <w:pPr>
        <w:pStyle w:val="Heading7"/>
        <w:rPr>
          <w:i w:val="0"/>
          <w:lang w:val="en"/>
        </w:rPr>
      </w:pPr>
      <w:r w:rsidRPr="007B44C2">
        <w:rPr>
          <w:rFonts w:eastAsia="Times New Roman"/>
          <w:i w:val="0"/>
          <w:lang w:val="en"/>
        </w:rPr>
        <w:t xml:space="preserve">A. </w:t>
      </w:r>
      <w:r w:rsidR="007B44C2" w:rsidRPr="007B44C2">
        <w:rPr>
          <w:rFonts w:eastAsia="Times New Roman"/>
          <w:i w:val="0"/>
          <w:lang w:val="en"/>
        </w:rPr>
        <w:tab/>
      </w:r>
      <w:r w:rsidRPr="007B44C2">
        <w:rPr>
          <w:i w:val="0"/>
          <w:lang w:val="en"/>
        </w:rPr>
        <w:t xml:space="preserve">There is no practical way of limiting the definition of a method so that only nonsensical cases are excluded – this always results in sensible cases also being ruled out. Arbitrary limits on a method will annoy ringers who believe the limits have been set in the wrong place, as we’ve seen over the past 100 years. It’s better to remove the limits and let ringers decide what they wish to name as methods. </w:t>
      </w:r>
    </w:p>
    <w:p w14:paraId="78959A41" w14:textId="77777777" w:rsidR="00F90A48" w:rsidRDefault="00F90A48" w:rsidP="00C12555">
      <w:pPr>
        <w:pStyle w:val="Heading7"/>
        <w:rPr>
          <w:rFonts w:eastAsia="Times New Roman"/>
          <w:lang w:val="en"/>
        </w:rPr>
      </w:pPr>
    </w:p>
    <w:p w14:paraId="1E4BBAC2" w14:textId="6E8DAED9" w:rsidR="00F90A48" w:rsidRDefault="00F90A48" w:rsidP="00C12555">
      <w:pPr>
        <w:pStyle w:val="Heading7"/>
        <w:rPr>
          <w:lang w:val="en"/>
        </w:rPr>
      </w:pPr>
      <w:r w:rsidRPr="007B44C2">
        <w:rPr>
          <w:rFonts w:eastAsia="Times New Roman"/>
          <w:i w:val="0"/>
          <w:lang w:val="en"/>
        </w:rPr>
        <w:t>Q</w:t>
      </w:r>
      <w:r w:rsidR="007B44C2" w:rsidRPr="007B44C2">
        <w:rPr>
          <w:rFonts w:eastAsia="Times New Roman"/>
          <w:i w:val="0"/>
          <w:lang w:val="en"/>
        </w:rPr>
        <w:t>8e</w:t>
      </w:r>
      <w:r w:rsidRPr="007B44C2">
        <w:rPr>
          <w:rFonts w:eastAsia="Times New Roman"/>
          <w:i w:val="0"/>
          <w:lang w:val="en"/>
        </w:rPr>
        <w:t>.</w:t>
      </w:r>
      <w:r>
        <w:rPr>
          <w:rFonts w:eastAsia="Times New Roman"/>
          <w:lang w:val="en"/>
        </w:rPr>
        <w:t xml:space="preserve"> </w:t>
      </w:r>
      <w:r w:rsidR="007B44C2">
        <w:rPr>
          <w:rFonts w:eastAsia="Times New Roman"/>
          <w:lang w:val="en"/>
        </w:rPr>
        <w:tab/>
      </w:r>
      <w:r>
        <w:rPr>
          <w:lang w:val="en"/>
        </w:rPr>
        <w:t xml:space="preserve">I believe we are fundamentally change ringers and not method ringers and this is borne out by the fact that many Associations have `Change Ringers' in their title and none as far as I know have `Method Ringers'. </w:t>
      </w:r>
    </w:p>
    <w:p w14:paraId="5A4863CA" w14:textId="5CE8924A" w:rsidR="00F90A48" w:rsidRPr="007B44C2" w:rsidRDefault="00F90A48" w:rsidP="00C12555">
      <w:pPr>
        <w:pStyle w:val="Heading7"/>
        <w:rPr>
          <w:i w:val="0"/>
          <w:lang w:val="en"/>
        </w:rPr>
      </w:pPr>
      <w:r w:rsidRPr="007B44C2">
        <w:rPr>
          <w:rFonts w:eastAsia="Times New Roman"/>
          <w:i w:val="0"/>
          <w:lang w:val="en"/>
        </w:rPr>
        <w:t xml:space="preserve">A. </w:t>
      </w:r>
      <w:r w:rsidR="007B44C2" w:rsidRPr="007B44C2">
        <w:rPr>
          <w:rFonts w:eastAsia="Times New Roman"/>
          <w:i w:val="0"/>
          <w:lang w:val="en"/>
        </w:rPr>
        <w:tab/>
      </w:r>
      <w:r w:rsidRPr="007B44C2">
        <w:rPr>
          <w:i w:val="0"/>
          <w:lang w:val="en"/>
        </w:rPr>
        <w:t xml:space="preserve">We view change ringing as encompassing both method ringing and call change ringing, and since most associations support both, it makes sense for them to describe themselves as change ringing organizations. This subject was debated on the Ringing Theory list in 2015 and a poll was held. 77% supported the view that the difference between method ringing and change ringing is that the latter also includes call change ringing. </w:t>
      </w:r>
    </w:p>
    <w:p w14:paraId="14121A2E" w14:textId="75817FAE" w:rsidR="00F90A48" w:rsidRDefault="00F90A48" w:rsidP="00C12555">
      <w:pPr>
        <w:pStyle w:val="Heading7"/>
        <w:rPr>
          <w:lang w:val="en"/>
        </w:rPr>
      </w:pPr>
      <w:r w:rsidRPr="007B44C2">
        <w:rPr>
          <w:rFonts w:eastAsia="Times New Roman"/>
          <w:i w:val="0"/>
          <w:lang w:val="en"/>
        </w:rPr>
        <w:t>Q</w:t>
      </w:r>
      <w:r w:rsidR="007B44C2" w:rsidRPr="007B44C2">
        <w:rPr>
          <w:rFonts w:eastAsia="Times New Roman"/>
          <w:i w:val="0"/>
          <w:lang w:val="en"/>
        </w:rPr>
        <w:t>8f</w:t>
      </w:r>
      <w:r w:rsidRPr="007B44C2">
        <w:rPr>
          <w:rFonts w:eastAsia="Times New Roman"/>
          <w:i w:val="0"/>
          <w:lang w:val="en"/>
        </w:rPr>
        <w:t>.</w:t>
      </w:r>
      <w:r>
        <w:rPr>
          <w:rFonts w:eastAsia="Times New Roman"/>
          <w:lang w:val="en"/>
        </w:rPr>
        <w:t xml:space="preserve"> </w:t>
      </w:r>
      <w:r w:rsidR="007B44C2">
        <w:rPr>
          <w:rFonts w:eastAsia="Times New Roman"/>
          <w:lang w:val="en"/>
        </w:rPr>
        <w:tab/>
      </w:r>
      <w:r>
        <w:rPr>
          <w:lang w:val="en"/>
        </w:rPr>
        <w:t xml:space="preserve">As examples of things that aren't methods but are perfectly acceptable pieces of ringing, Dixon's Bob Minor fell foul of the previous regulations because of the insistence that peals had to consist of methods and the methods had to conform to the decisions; the present framework invents a new category of method rather than describing what it is: a rule-based way of generating changes. </w:t>
      </w:r>
    </w:p>
    <w:p w14:paraId="15831368" w14:textId="5DE4DE0F" w:rsidR="00F90A48" w:rsidRPr="007B44C2" w:rsidRDefault="00F90A48" w:rsidP="00C12555">
      <w:pPr>
        <w:pStyle w:val="Heading7"/>
        <w:rPr>
          <w:i w:val="0"/>
          <w:lang w:val="en"/>
        </w:rPr>
      </w:pPr>
      <w:r w:rsidRPr="007B44C2">
        <w:rPr>
          <w:rFonts w:eastAsia="Times New Roman"/>
          <w:i w:val="0"/>
          <w:lang w:val="en"/>
        </w:rPr>
        <w:t xml:space="preserve">A. </w:t>
      </w:r>
      <w:r w:rsidR="007B44C2" w:rsidRPr="007B44C2">
        <w:rPr>
          <w:rFonts w:eastAsia="Times New Roman"/>
          <w:i w:val="0"/>
          <w:lang w:val="en"/>
        </w:rPr>
        <w:tab/>
      </w:r>
      <w:r w:rsidRPr="007B44C2">
        <w:rPr>
          <w:i w:val="0"/>
          <w:lang w:val="en"/>
        </w:rPr>
        <w:t xml:space="preserve">All methods are rules (or processes) for generating rows. The rules may be simple (a fixed string of changes) or complex (the changes vary depending on other criteria), but the level of complexity shouldn’t be used to prevent certain methods from being methods. We believe most people ringing Dixon’s would consider themselves to be ringing ‘a funny kind of method’ as opposed to not ringing a method. </w:t>
      </w:r>
    </w:p>
    <w:p w14:paraId="7DE1DD1C" w14:textId="46970EC6" w:rsidR="00F90A48" w:rsidRDefault="00F90A48" w:rsidP="00C12555">
      <w:pPr>
        <w:pStyle w:val="Heading7"/>
        <w:rPr>
          <w:lang w:val="en"/>
        </w:rPr>
      </w:pPr>
      <w:r w:rsidRPr="007B44C2">
        <w:rPr>
          <w:rFonts w:eastAsia="Times New Roman"/>
          <w:i w:val="0"/>
          <w:lang w:val="en"/>
        </w:rPr>
        <w:t>Q</w:t>
      </w:r>
      <w:r w:rsidR="007B44C2" w:rsidRPr="007B44C2">
        <w:rPr>
          <w:rFonts w:eastAsia="Times New Roman"/>
          <w:i w:val="0"/>
          <w:lang w:val="en"/>
        </w:rPr>
        <w:t>8g</w:t>
      </w:r>
      <w:r w:rsidRPr="007B44C2">
        <w:rPr>
          <w:rFonts w:eastAsia="Times New Roman"/>
          <w:i w:val="0"/>
          <w:lang w:val="en"/>
        </w:rPr>
        <w:t>.</w:t>
      </w:r>
      <w:r>
        <w:rPr>
          <w:rFonts w:eastAsia="Times New Roman"/>
          <w:lang w:val="en"/>
        </w:rPr>
        <w:t xml:space="preserve"> </w:t>
      </w:r>
      <w:r w:rsidR="007B44C2">
        <w:rPr>
          <w:rFonts w:eastAsia="Times New Roman"/>
          <w:lang w:val="en"/>
        </w:rPr>
        <w:tab/>
      </w:r>
      <w:r>
        <w:rPr>
          <w:lang w:val="en"/>
        </w:rPr>
        <w:t xml:space="preserve">It is also easy to generate a true block of 24 changes of minimus which has no structure and if it were to be divided into `methods' the choice would be pretty arbitrary; why does this have to be called a method when it is simply a round block; all successful ringing should be round blocks and there should be no necessity for them to contain leads or methods. </w:t>
      </w:r>
    </w:p>
    <w:p w14:paraId="5CEC777A" w14:textId="363FDAA4" w:rsidR="00F90A48" w:rsidRPr="007B44C2" w:rsidRDefault="00F90A48" w:rsidP="00C12555">
      <w:pPr>
        <w:pStyle w:val="Heading7"/>
        <w:rPr>
          <w:i w:val="0"/>
          <w:lang w:val="en"/>
        </w:rPr>
      </w:pPr>
      <w:r w:rsidRPr="007B44C2">
        <w:rPr>
          <w:rFonts w:eastAsia="Times New Roman"/>
          <w:i w:val="0"/>
          <w:lang w:val="en"/>
        </w:rPr>
        <w:t xml:space="preserve">A. </w:t>
      </w:r>
      <w:r w:rsidR="007B44C2" w:rsidRPr="007B44C2">
        <w:rPr>
          <w:rFonts w:eastAsia="Times New Roman"/>
          <w:i w:val="0"/>
          <w:lang w:val="en"/>
        </w:rPr>
        <w:tab/>
      </w:r>
      <w:r w:rsidRPr="007B44C2">
        <w:rPr>
          <w:i w:val="0"/>
          <w:lang w:val="en"/>
        </w:rPr>
        <w:t xml:space="preserve">A band that rings such a true block would normally want to record it in the methods library. It makes sense for the methods library to house methods, as opposed to other things. </w:t>
      </w:r>
    </w:p>
    <w:p w14:paraId="76B06A58" w14:textId="77777777" w:rsidR="00F90A48" w:rsidRPr="007B44C2" w:rsidRDefault="00F90A48" w:rsidP="007B44C2">
      <w:pPr>
        <w:pStyle w:val="Heading7"/>
        <w:ind w:firstLine="0"/>
        <w:rPr>
          <w:i w:val="0"/>
          <w:lang w:val="en"/>
        </w:rPr>
      </w:pPr>
      <w:r w:rsidRPr="007B44C2">
        <w:rPr>
          <w:i w:val="0"/>
          <w:lang w:val="en"/>
        </w:rPr>
        <w:t xml:space="preserve">There is a valid argument for detaching methods from peals, etc, and we’ve debated this (as has the Ringing Theory group). The consensus is that detachment leads to unnecessary complexity. There is valuable simplicity in using methods (together with calls and cover bells) as the building blocks for all performances. </w:t>
      </w:r>
    </w:p>
    <w:p w14:paraId="68ECA8CE" w14:textId="77777777" w:rsidR="00F90A48" w:rsidRPr="007B44C2" w:rsidRDefault="00F90A48" w:rsidP="007B44C2">
      <w:pPr>
        <w:pStyle w:val="Heading7"/>
        <w:ind w:firstLine="0"/>
        <w:rPr>
          <w:i w:val="0"/>
          <w:lang w:val="en"/>
        </w:rPr>
      </w:pPr>
      <w:r w:rsidRPr="007B44C2">
        <w:rPr>
          <w:i w:val="0"/>
          <w:lang w:val="en"/>
        </w:rPr>
        <w:t xml:space="preserve">We also shouldn’t (and haven’t in the framework) stipulate that all successful ringing should be round blocks – that’s prescription not description. If a band chooses to ring a non-round block (such as the bobs-only 5039 Grandsire Triples), the only requirement is that they disclose in the report that the performance wasn’t a round block. </w:t>
      </w:r>
    </w:p>
    <w:p w14:paraId="5A14C3F8" w14:textId="322A5AB1" w:rsidR="00F90A48" w:rsidRDefault="00F90A48" w:rsidP="00C12555">
      <w:pPr>
        <w:pStyle w:val="Heading7"/>
        <w:rPr>
          <w:lang w:val="en"/>
        </w:rPr>
      </w:pPr>
      <w:r w:rsidRPr="007B44C2">
        <w:rPr>
          <w:rFonts w:eastAsia="Times New Roman"/>
          <w:i w:val="0"/>
          <w:lang w:val="en"/>
        </w:rPr>
        <w:t>Q</w:t>
      </w:r>
      <w:r w:rsidR="007B44C2" w:rsidRPr="007B44C2">
        <w:rPr>
          <w:rFonts w:eastAsia="Times New Roman"/>
          <w:i w:val="0"/>
          <w:lang w:val="en"/>
        </w:rPr>
        <w:t>8h</w:t>
      </w:r>
      <w:r w:rsidRPr="007B44C2">
        <w:rPr>
          <w:rFonts w:eastAsia="Times New Roman"/>
          <w:i w:val="0"/>
          <w:lang w:val="en"/>
        </w:rPr>
        <w:t>.</w:t>
      </w:r>
      <w:r>
        <w:rPr>
          <w:rFonts w:eastAsia="Times New Roman"/>
          <w:lang w:val="en"/>
        </w:rPr>
        <w:t xml:space="preserve"> </w:t>
      </w:r>
      <w:r w:rsidR="007B44C2">
        <w:rPr>
          <w:rFonts w:eastAsia="Times New Roman"/>
          <w:lang w:val="en"/>
        </w:rPr>
        <w:tab/>
      </w:r>
      <w:r>
        <w:rPr>
          <w:lang w:val="en"/>
        </w:rPr>
        <w:t xml:space="preserve">We need honesty in ringing and if you ring a round block of 24 changes call it that, it can have a name if you want but it's a round block not a method, a method is simply a special case of a round block. </w:t>
      </w:r>
    </w:p>
    <w:p w14:paraId="69AEF8D4" w14:textId="547D23B8" w:rsidR="00F90A48" w:rsidRPr="007B44C2" w:rsidRDefault="00F90A48" w:rsidP="00C12555">
      <w:pPr>
        <w:pStyle w:val="Heading7"/>
        <w:rPr>
          <w:i w:val="0"/>
          <w:lang w:val="en"/>
        </w:rPr>
      </w:pPr>
      <w:r w:rsidRPr="007B44C2">
        <w:rPr>
          <w:rFonts w:eastAsia="Times New Roman"/>
          <w:i w:val="0"/>
          <w:lang w:val="en"/>
        </w:rPr>
        <w:t xml:space="preserve">A. </w:t>
      </w:r>
      <w:r w:rsidR="007B44C2" w:rsidRPr="007B44C2">
        <w:rPr>
          <w:rFonts w:eastAsia="Times New Roman"/>
          <w:i w:val="0"/>
          <w:lang w:val="en"/>
        </w:rPr>
        <w:tab/>
      </w:r>
      <w:r w:rsidRPr="007B44C2">
        <w:rPr>
          <w:i w:val="0"/>
          <w:lang w:val="en"/>
        </w:rPr>
        <w:t xml:space="preserve">As before, naming it means adding it to the methods library, which, logic dictates, should contain methods. And most ringers ringing a round block of 24 changes would think of themselves as ringing a method, having learnt the method’s blue line, etc. </w:t>
      </w:r>
    </w:p>
    <w:p w14:paraId="4AD0EFE7" w14:textId="6D73DDFD" w:rsidR="00F90A48" w:rsidRDefault="00F90A48" w:rsidP="00C12555">
      <w:pPr>
        <w:pStyle w:val="Heading7"/>
        <w:rPr>
          <w:lang w:val="en"/>
        </w:rPr>
      </w:pPr>
      <w:r w:rsidRPr="006367CB">
        <w:rPr>
          <w:rFonts w:eastAsia="Times New Roman"/>
          <w:i w:val="0"/>
          <w:lang w:val="en"/>
        </w:rPr>
        <w:t>Q</w:t>
      </w:r>
      <w:r w:rsidR="006367CB" w:rsidRPr="006367CB">
        <w:rPr>
          <w:rFonts w:eastAsia="Times New Roman"/>
          <w:i w:val="0"/>
          <w:lang w:val="en"/>
        </w:rPr>
        <w:t>8i</w:t>
      </w:r>
      <w:r w:rsidRPr="006367CB">
        <w:rPr>
          <w:rFonts w:eastAsia="Times New Roman"/>
          <w:i w:val="0"/>
          <w:lang w:val="en"/>
        </w:rPr>
        <w:t>.</w:t>
      </w:r>
      <w:r>
        <w:rPr>
          <w:rFonts w:eastAsia="Times New Roman"/>
          <w:lang w:val="en"/>
        </w:rPr>
        <w:t xml:space="preserve"> </w:t>
      </w:r>
      <w:r w:rsidR="006367CB">
        <w:rPr>
          <w:rFonts w:eastAsia="Times New Roman"/>
          <w:lang w:val="en"/>
        </w:rPr>
        <w:tab/>
      </w:r>
      <w:r>
        <w:rPr>
          <w:lang w:val="en"/>
        </w:rPr>
        <w:t xml:space="preserve">A few specific points: </w:t>
      </w:r>
    </w:p>
    <w:p w14:paraId="4C903B2C" w14:textId="77777777" w:rsidR="00F90A48" w:rsidRDefault="00F90A48" w:rsidP="006367CB">
      <w:pPr>
        <w:pStyle w:val="Heading7"/>
        <w:ind w:firstLine="0"/>
        <w:rPr>
          <w:lang w:val="en"/>
        </w:rPr>
      </w:pPr>
      <w:r>
        <w:rPr>
          <w:lang w:val="en"/>
        </w:rPr>
        <w:lastRenderedPageBreak/>
        <w:t xml:space="preserve">Rows: This definition has no connection with actual ringing and might be suitable from a compositional point of view, but not a practical ringing perspective. A definition such as `A row is a sequence in which each of the participating bells rings once, and only once, all at the same stroke.' According to the definition given there no reference to where this sequence may occur so 531 at handstroke followed by 246 at backstroke would be a row. </w:t>
      </w:r>
    </w:p>
    <w:p w14:paraId="543AE10C" w14:textId="37AB885A" w:rsidR="00F90A48" w:rsidRPr="006367CB" w:rsidRDefault="00F90A48" w:rsidP="00C12555">
      <w:pPr>
        <w:pStyle w:val="Heading7"/>
        <w:rPr>
          <w:i w:val="0"/>
          <w:lang w:val="en"/>
        </w:rPr>
      </w:pPr>
      <w:r w:rsidRPr="006367CB">
        <w:rPr>
          <w:rFonts w:eastAsia="Times New Roman"/>
          <w:i w:val="0"/>
          <w:lang w:val="en"/>
        </w:rPr>
        <w:t xml:space="preserve">A. </w:t>
      </w:r>
      <w:r w:rsidR="006367CB" w:rsidRPr="006367CB">
        <w:rPr>
          <w:rFonts w:eastAsia="Times New Roman"/>
          <w:i w:val="0"/>
          <w:lang w:val="en"/>
        </w:rPr>
        <w:tab/>
      </w:r>
      <w:r w:rsidRPr="006367CB">
        <w:rPr>
          <w:i w:val="0"/>
          <w:lang w:val="en"/>
        </w:rPr>
        <w:t xml:space="preserve">This is intentional. We’re trying to be descriptive, not prescriptive. If a band wants to ring rows with odd-numbered bells on one stroke and even-numbered bells on the other stroke, we’re not trying to prevent them. The current Decisions also don’t preclude this. </w:t>
      </w:r>
    </w:p>
    <w:p w14:paraId="71D86FEF" w14:textId="77777777" w:rsidR="00F90A48" w:rsidRPr="006367CB" w:rsidRDefault="00F90A48" w:rsidP="006367CB">
      <w:pPr>
        <w:pStyle w:val="Heading7"/>
        <w:ind w:firstLine="0"/>
        <w:rPr>
          <w:i w:val="0"/>
          <w:lang w:val="en"/>
        </w:rPr>
      </w:pPr>
      <w:r w:rsidRPr="006367CB">
        <w:rPr>
          <w:i w:val="0"/>
          <w:lang w:val="en"/>
        </w:rPr>
        <w:t xml:space="preserve">However, your comment has brought to light that we don’t have a disclosure requirement for such ringing. We’ve therefore added an item to the Performance Norms section (6.C.2) asking for disclosure if every row in a performance didn’t have all the bells ringing at the same stroke. </w:t>
      </w:r>
    </w:p>
    <w:p w14:paraId="174B1737" w14:textId="502F2237" w:rsidR="00F90A48" w:rsidRDefault="00F90A48" w:rsidP="00C12555">
      <w:pPr>
        <w:pStyle w:val="Heading7"/>
        <w:rPr>
          <w:lang w:val="en"/>
        </w:rPr>
      </w:pPr>
      <w:r w:rsidRPr="006367CB">
        <w:rPr>
          <w:rFonts w:eastAsia="Times New Roman"/>
          <w:i w:val="0"/>
          <w:lang w:val="en"/>
        </w:rPr>
        <w:t>Q</w:t>
      </w:r>
      <w:r w:rsidR="006367CB" w:rsidRPr="006367CB">
        <w:rPr>
          <w:rFonts w:eastAsia="Times New Roman"/>
          <w:i w:val="0"/>
          <w:lang w:val="en"/>
        </w:rPr>
        <w:t>8j</w:t>
      </w:r>
      <w:r w:rsidRPr="006367CB">
        <w:rPr>
          <w:rFonts w:eastAsia="Times New Roman"/>
          <w:i w:val="0"/>
          <w:lang w:val="en"/>
        </w:rPr>
        <w:t>.</w:t>
      </w:r>
      <w:r>
        <w:rPr>
          <w:rFonts w:eastAsia="Times New Roman"/>
          <w:lang w:val="en"/>
        </w:rPr>
        <w:t xml:space="preserve"> </w:t>
      </w:r>
      <w:r w:rsidR="006367CB">
        <w:rPr>
          <w:rFonts w:eastAsia="Times New Roman"/>
          <w:lang w:val="en"/>
        </w:rPr>
        <w:tab/>
      </w:r>
      <w:r>
        <w:rPr>
          <w:lang w:val="en"/>
        </w:rPr>
        <w:t xml:space="preserve">Rounds: The numbers refer to pitch so why not say `A Row in which the bells are ordered from the highest pitch to the lowest pitch' </w:t>
      </w:r>
    </w:p>
    <w:p w14:paraId="36C66855" w14:textId="1D9A02DB" w:rsidR="00F90A48" w:rsidRPr="006367CB" w:rsidRDefault="00F90A48" w:rsidP="00C12555">
      <w:pPr>
        <w:pStyle w:val="Heading7"/>
        <w:rPr>
          <w:i w:val="0"/>
          <w:lang w:val="en"/>
        </w:rPr>
      </w:pPr>
      <w:r w:rsidRPr="006367CB">
        <w:rPr>
          <w:rFonts w:eastAsia="Times New Roman"/>
          <w:i w:val="0"/>
          <w:lang w:val="en"/>
        </w:rPr>
        <w:t xml:space="preserve">A. </w:t>
      </w:r>
      <w:r w:rsidR="006367CB" w:rsidRPr="006367CB">
        <w:rPr>
          <w:rFonts w:eastAsia="Times New Roman"/>
          <w:i w:val="0"/>
          <w:lang w:val="en"/>
        </w:rPr>
        <w:tab/>
      </w:r>
      <w:r w:rsidRPr="006367CB">
        <w:rPr>
          <w:i w:val="0"/>
          <w:lang w:val="en"/>
        </w:rPr>
        <w:t xml:space="preserve">It’s explained in the definition for Row that bells are numbered according to pitch. Given this, it seems better not to refer to pitch again in the definition of Rounds, but instead to refer to the now-established numbering of bells. Rounds is usually depicted in writing using bell numbers. </w:t>
      </w:r>
    </w:p>
    <w:p w14:paraId="5095D510" w14:textId="3E584C1D" w:rsidR="00F90A48" w:rsidRDefault="00F90A48" w:rsidP="00C12555">
      <w:pPr>
        <w:pStyle w:val="Heading7"/>
        <w:rPr>
          <w:lang w:val="en"/>
        </w:rPr>
      </w:pPr>
      <w:r w:rsidRPr="003E73E7">
        <w:rPr>
          <w:rFonts w:eastAsia="Times New Roman"/>
          <w:i w:val="0"/>
          <w:lang w:val="en"/>
        </w:rPr>
        <w:t>Q</w:t>
      </w:r>
      <w:r w:rsidR="006367CB" w:rsidRPr="003E73E7">
        <w:rPr>
          <w:rFonts w:eastAsia="Times New Roman"/>
          <w:i w:val="0"/>
          <w:lang w:val="en"/>
        </w:rPr>
        <w:t>8k</w:t>
      </w:r>
      <w:r w:rsidRPr="003E73E7">
        <w:rPr>
          <w:rFonts w:eastAsia="Times New Roman"/>
          <w:i w:val="0"/>
          <w:lang w:val="en"/>
        </w:rPr>
        <w:t>.</w:t>
      </w:r>
      <w:r>
        <w:rPr>
          <w:rFonts w:eastAsia="Times New Roman"/>
          <w:lang w:val="en"/>
        </w:rPr>
        <w:t xml:space="preserve"> </w:t>
      </w:r>
      <w:r w:rsidR="006367CB">
        <w:rPr>
          <w:rFonts w:eastAsia="Times New Roman"/>
          <w:lang w:val="en"/>
        </w:rPr>
        <w:tab/>
      </w:r>
      <w:r>
        <w:rPr>
          <w:lang w:val="en"/>
        </w:rPr>
        <w:t xml:space="preserve">Rounds also means the repeated ringing of this row. </w:t>
      </w:r>
    </w:p>
    <w:p w14:paraId="1F1BAD64" w14:textId="56388C53"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Yes, this term has more than one use, as do many ringing terms. Ringing rounds is outside the scope of method ringing, so we don’t think the framework needs to refer to rounds ringing per se. The definition of True shows how opening rounds and closing rounds traditionally bookend a method ringing performance. </w:t>
      </w:r>
    </w:p>
    <w:p w14:paraId="027C4C69" w14:textId="308C1971" w:rsidR="00F90A48" w:rsidRDefault="00F90A48" w:rsidP="00C12555">
      <w:pPr>
        <w:pStyle w:val="Heading7"/>
        <w:rPr>
          <w:lang w:val="en"/>
        </w:rPr>
      </w:pPr>
      <w:r w:rsidRPr="003E73E7">
        <w:rPr>
          <w:rFonts w:eastAsia="Times New Roman"/>
          <w:i w:val="0"/>
          <w:lang w:val="en"/>
        </w:rPr>
        <w:t>Q</w:t>
      </w:r>
      <w:r w:rsidR="003E73E7" w:rsidRPr="003E73E7">
        <w:rPr>
          <w:rFonts w:eastAsia="Times New Roman"/>
          <w:i w:val="0"/>
          <w:lang w:val="en"/>
        </w:rPr>
        <w:t>8l</w:t>
      </w:r>
      <w:r w:rsidRPr="003E73E7">
        <w:rPr>
          <w:rFonts w:eastAsia="Times New Roman"/>
          <w:i w:val="0"/>
          <w:lang w:val="en"/>
        </w:rPr>
        <w:t>.</w:t>
      </w:r>
      <w:r>
        <w:rPr>
          <w:rFonts w:eastAsia="Times New Roman"/>
          <w:lang w:val="en"/>
        </w:rPr>
        <w:t xml:space="preserve"> </w:t>
      </w:r>
      <w:r w:rsidR="003E73E7">
        <w:rPr>
          <w:rFonts w:eastAsia="Times New Roman"/>
          <w:lang w:val="en"/>
        </w:rPr>
        <w:tab/>
      </w:r>
      <w:r>
        <w:rPr>
          <w:lang w:val="en"/>
        </w:rPr>
        <w:t xml:space="preserve">Change: </w:t>
      </w:r>
      <w:proofErr w:type="gramStart"/>
      <w:r>
        <w:rPr>
          <w:lang w:val="en"/>
        </w:rPr>
        <w:t>Again</w:t>
      </w:r>
      <w:proofErr w:type="gramEnd"/>
      <w:r>
        <w:rPr>
          <w:lang w:val="en"/>
        </w:rPr>
        <w:t xml:space="preserve"> the definition has no real connection with practical ringing. Most ringers would understand that a change is the transition from ringing in one order to a different order. </w:t>
      </w:r>
      <w:proofErr w:type="gramStart"/>
      <w:r>
        <w:rPr>
          <w:lang w:val="en"/>
        </w:rPr>
        <w:t>Thus</w:t>
      </w:r>
      <w:proofErr w:type="gramEnd"/>
      <w:r>
        <w:rPr>
          <w:lang w:val="en"/>
        </w:rPr>
        <w:t xml:space="preserve"> the definition of a change should be something similar to 'A Change is the transition from ringing one row to a different one at the next stroke'. The identity change is a purely mathematical concept, and alien to practical ringing where it is known as a repeated row. </w:t>
      </w:r>
    </w:p>
    <w:p w14:paraId="758C1954" w14:textId="28C317E9"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This isn’t correct. E.g., touches of Doubles are sometimes rung using a Single with place notation 12345. This call can be used to turn a 120 of Doubles into a 240 where every possible row appears twice, once at handstroke and once at backstroke. Experience has shown that most of the time, ringers don’t notice the same row has been rung twice in succession, and they don’t think that they weren’t engaged in method ringing. The identity change clearly affects truth, but nothing more. And again, we want to be descriptive not prescriptive -- if bands choose to ring the identity change, we want the framework to have terminology that can describe this. </w:t>
      </w:r>
    </w:p>
    <w:p w14:paraId="2054D8B6" w14:textId="598E9F0A" w:rsidR="00F90A48" w:rsidRDefault="00F90A48" w:rsidP="00C12555">
      <w:pPr>
        <w:pStyle w:val="Heading7"/>
        <w:rPr>
          <w:lang w:val="en"/>
        </w:rPr>
      </w:pPr>
      <w:r w:rsidRPr="003E73E7">
        <w:rPr>
          <w:rFonts w:eastAsia="Times New Roman"/>
          <w:i w:val="0"/>
          <w:lang w:val="en"/>
        </w:rPr>
        <w:t>Q</w:t>
      </w:r>
      <w:r w:rsidR="003E73E7" w:rsidRPr="003E73E7">
        <w:rPr>
          <w:rFonts w:eastAsia="Times New Roman"/>
          <w:i w:val="0"/>
          <w:lang w:val="en"/>
        </w:rPr>
        <w:t>8m</w:t>
      </w:r>
      <w:r w:rsidRPr="003E73E7">
        <w:rPr>
          <w:rFonts w:eastAsia="Times New Roman"/>
          <w:i w:val="0"/>
          <w:lang w:val="en"/>
        </w:rPr>
        <w:t>.</w:t>
      </w:r>
      <w:r w:rsidR="003E73E7">
        <w:rPr>
          <w:rFonts w:eastAsia="Times New Roman"/>
          <w:lang w:val="en"/>
        </w:rPr>
        <w:tab/>
      </w:r>
      <w:r>
        <w:rPr>
          <w:lang w:val="en"/>
        </w:rPr>
        <w:t xml:space="preserve">The definition `adjacent change' is a made-up one which will be confusing to many people as it could easily be mistaken for adjacent rows. </w:t>
      </w:r>
    </w:p>
    <w:p w14:paraId="720A7B1B" w14:textId="117C9B3C"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We expect most ringers will continue to use the existing term ‘change’ in relation to everyday ringing, and that’s by design – we don’t want to impose new terms on ringers unnecessarily (nor would we succeed). Using the more precise terms of adjacent change, identity change and jump change (which are the three sub-categories of change) will only be needed in more advanced situations. </w:t>
      </w:r>
    </w:p>
    <w:p w14:paraId="1721B578" w14:textId="77777777" w:rsidR="00F90A48" w:rsidRPr="003E73E7" w:rsidRDefault="00F90A48" w:rsidP="003E73E7">
      <w:pPr>
        <w:pStyle w:val="Heading7"/>
        <w:ind w:firstLine="0"/>
        <w:rPr>
          <w:i w:val="0"/>
          <w:lang w:val="en"/>
        </w:rPr>
      </w:pPr>
      <w:r w:rsidRPr="003E73E7">
        <w:rPr>
          <w:i w:val="0"/>
          <w:lang w:val="en"/>
        </w:rPr>
        <w:lastRenderedPageBreak/>
        <w:t xml:space="preserve">Also, the Decisions and the framework both use the term ‘consecutive’ when referring to adjacent rows. </w:t>
      </w:r>
    </w:p>
    <w:p w14:paraId="033B7D69" w14:textId="5CD4D67E" w:rsidR="00F90A48" w:rsidRDefault="00F90A48" w:rsidP="00C12555">
      <w:pPr>
        <w:pStyle w:val="Heading7"/>
        <w:rPr>
          <w:lang w:val="en"/>
        </w:rPr>
      </w:pPr>
      <w:r w:rsidRPr="003E73E7">
        <w:rPr>
          <w:rFonts w:eastAsia="Times New Roman"/>
          <w:i w:val="0"/>
          <w:lang w:val="en"/>
        </w:rPr>
        <w:t>Q</w:t>
      </w:r>
      <w:r w:rsidR="003E73E7" w:rsidRPr="003E73E7">
        <w:rPr>
          <w:rFonts w:eastAsia="Times New Roman"/>
          <w:i w:val="0"/>
          <w:lang w:val="en"/>
        </w:rPr>
        <w:t>8n</w:t>
      </w:r>
      <w:r w:rsidRPr="003E73E7">
        <w:rPr>
          <w:rFonts w:eastAsia="Times New Roman"/>
          <w:i w:val="0"/>
          <w:lang w:val="en"/>
        </w:rPr>
        <w:t xml:space="preserve">. </w:t>
      </w:r>
      <w:r w:rsidR="003E73E7" w:rsidRPr="003E73E7">
        <w:rPr>
          <w:rFonts w:eastAsia="Times New Roman"/>
          <w:i w:val="0"/>
          <w:lang w:val="en"/>
        </w:rPr>
        <w:tab/>
      </w:r>
      <w:r>
        <w:rPr>
          <w:lang w:val="en"/>
        </w:rPr>
        <w:t xml:space="preserve">I don't think it necessary but think the basic rules for normal change ringing should be included (note this does not preclude other types of ringing but defines a normal standard) </w:t>
      </w:r>
    </w:p>
    <w:p w14:paraId="1C46DD32" w14:textId="4CE9796C"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There will never be agreement on where to draw the dividing line for normal. 100 years of CC Decisions experience shows this. </w:t>
      </w:r>
    </w:p>
    <w:p w14:paraId="57CA570C" w14:textId="3FD6EB34" w:rsidR="00F90A48" w:rsidRDefault="00F90A48" w:rsidP="00C12555">
      <w:pPr>
        <w:pStyle w:val="Heading7"/>
        <w:rPr>
          <w:lang w:val="en"/>
        </w:rPr>
      </w:pPr>
      <w:r w:rsidRPr="003E73E7">
        <w:rPr>
          <w:rFonts w:eastAsia="Times New Roman"/>
          <w:i w:val="0"/>
          <w:lang w:val="en"/>
        </w:rPr>
        <w:t>Q</w:t>
      </w:r>
      <w:r w:rsidR="003E73E7" w:rsidRPr="003E73E7">
        <w:rPr>
          <w:rFonts w:eastAsia="Times New Roman"/>
          <w:i w:val="0"/>
          <w:lang w:val="en"/>
        </w:rPr>
        <w:t>8o</w:t>
      </w:r>
      <w:r w:rsidRPr="003E73E7">
        <w:rPr>
          <w:rFonts w:eastAsia="Times New Roman"/>
          <w:i w:val="0"/>
          <w:lang w:val="en"/>
        </w:rPr>
        <w:t>.</w:t>
      </w:r>
      <w:r>
        <w:rPr>
          <w:rFonts w:eastAsia="Times New Roman"/>
          <w:lang w:val="en"/>
        </w:rPr>
        <w:t xml:space="preserve"> </w:t>
      </w:r>
      <w:r w:rsidR="003E73E7">
        <w:rPr>
          <w:rFonts w:eastAsia="Times New Roman"/>
          <w:lang w:val="en"/>
        </w:rPr>
        <w:tab/>
      </w:r>
      <w:r>
        <w:rPr>
          <w:lang w:val="en"/>
        </w:rPr>
        <w:t xml:space="preserve">Each bell rings once and only one in each row. In changes no bell may move more than one place at a time. </w:t>
      </w:r>
    </w:p>
    <w:p w14:paraId="087A4360" w14:textId="498C68C1"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proofErr w:type="gramStart"/>
      <w:r w:rsidRPr="003E73E7">
        <w:rPr>
          <w:i w:val="0"/>
          <w:lang w:val="en"/>
        </w:rPr>
        <w:t>This rules</w:t>
      </w:r>
      <w:proofErr w:type="gramEnd"/>
      <w:r w:rsidRPr="003E73E7">
        <w:rPr>
          <w:i w:val="0"/>
          <w:lang w:val="en"/>
        </w:rPr>
        <w:t xml:space="preserve"> out jump changes. If bands choose to ring jump changes, as occasionally they do, we want the framework to be able to describe this. For those who don’t want to read about such performances, the framework ensures performance reports make clear when jump changes were used so that readers can ignore these performances. </w:t>
      </w:r>
    </w:p>
    <w:p w14:paraId="61FB63BF" w14:textId="69C64E1F" w:rsidR="00F90A48" w:rsidRDefault="00F90A48" w:rsidP="00C12555">
      <w:pPr>
        <w:pStyle w:val="Heading7"/>
        <w:rPr>
          <w:lang w:val="en"/>
        </w:rPr>
      </w:pPr>
      <w:r w:rsidRPr="003E73E7">
        <w:rPr>
          <w:rFonts w:eastAsia="Times New Roman"/>
          <w:i w:val="0"/>
          <w:lang w:val="en"/>
        </w:rPr>
        <w:t>Q</w:t>
      </w:r>
      <w:r w:rsidR="003E73E7" w:rsidRPr="003E73E7">
        <w:rPr>
          <w:rFonts w:eastAsia="Times New Roman"/>
          <w:i w:val="0"/>
          <w:lang w:val="en"/>
        </w:rPr>
        <w:t>8p</w:t>
      </w:r>
      <w:r w:rsidRPr="003E73E7">
        <w:rPr>
          <w:rFonts w:eastAsia="Times New Roman"/>
          <w:i w:val="0"/>
          <w:lang w:val="en"/>
        </w:rPr>
        <w:t>.</w:t>
      </w:r>
      <w:r>
        <w:rPr>
          <w:rFonts w:eastAsia="Times New Roman"/>
          <w:lang w:val="en"/>
        </w:rPr>
        <w:t xml:space="preserve"> </w:t>
      </w:r>
      <w:r w:rsidR="003E73E7">
        <w:rPr>
          <w:rFonts w:eastAsia="Times New Roman"/>
          <w:lang w:val="en"/>
        </w:rPr>
        <w:tab/>
      </w:r>
      <w:r>
        <w:rPr>
          <w:lang w:val="en"/>
        </w:rPr>
        <w:t xml:space="preserve">Methods and Blocks: I think the definitions are wrong and completely change the accepted meanings of several of these terms. A Block is a general term of a series of more than one changes. </w:t>
      </w:r>
    </w:p>
    <w:p w14:paraId="042E6F7B" w14:textId="25156DF8"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That’s only one of the uses of block. E.g. round block refers to rows. We’ve noted in 3.D.1 that block has more than one meaning, and the framework’s use of block isn’t intended to preclude any other use. </w:t>
      </w:r>
    </w:p>
    <w:p w14:paraId="75AB5981" w14:textId="55157057" w:rsidR="00F90A48" w:rsidRDefault="00F90A48" w:rsidP="00C12555">
      <w:pPr>
        <w:pStyle w:val="Heading7"/>
        <w:rPr>
          <w:lang w:val="en"/>
        </w:rPr>
      </w:pPr>
      <w:r>
        <w:rPr>
          <w:rFonts w:eastAsia="Times New Roman"/>
          <w:lang w:val="en"/>
        </w:rPr>
        <w:t>Q</w:t>
      </w:r>
      <w:r w:rsidR="003E73E7">
        <w:rPr>
          <w:rFonts w:eastAsia="Times New Roman"/>
          <w:lang w:val="en"/>
        </w:rPr>
        <w:t>8q</w:t>
      </w:r>
      <w:r>
        <w:rPr>
          <w:rFonts w:eastAsia="Times New Roman"/>
          <w:lang w:val="en"/>
        </w:rPr>
        <w:t xml:space="preserve">. </w:t>
      </w:r>
      <w:r w:rsidR="003E73E7">
        <w:rPr>
          <w:rFonts w:eastAsia="Times New Roman"/>
          <w:lang w:val="en"/>
        </w:rPr>
        <w:tab/>
      </w:r>
      <w:r>
        <w:rPr>
          <w:lang w:val="en"/>
        </w:rPr>
        <w:t xml:space="preserve">There are several types of block, for instance a round block, a lead, a division, a part of a peal composition. The definition of a method as a sequence of changes all at the same stage could be anything; </w:t>
      </w:r>
    </w:p>
    <w:p w14:paraId="49959AB4" w14:textId="6CDC9ADF"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This is by design. There’s no practical way to limit the definition of a method that doesn’t also rule out sensible cases. </w:t>
      </w:r>
    </w:p>
    <w:p w14:paraId="04379562" w14:textId="726F969B" w:rsidR="00F90A48" w:rsidRDefault="00F90A48" w:rsidP="00C12555">
      <w:pPr>
        <w:pStyle w:val="Heading7"/>
        <w:rPr>
          <w:lang w:val="en"/>
        </w:rPr>
      </w:pPr>
      <w:r w:rsidRPr="003E73E7">
        <w:rPr>
          <w:rFonts w:eastAsia="Times New Roman"/>
          <w:i w:val="0"/>
          <w:lang w:val="en"/>
        </w:rPr>
        <w:t>Q</w:t>
      </w:r>
      <w:r w:rsidR="003E73E7" w:rsidRPr="003E73E7">
        <w:rPr>
          <w:rFonts w:eastAsia="Times New Roman"/>
          <w:i w:val="0"/>
          <w:lang w:val="en"/>
        </w:rPr>
        <w:t>8r</w:t>
      </w:r>
      <w:r w:rsidRPr="003E73E7">
        <w:rPr>
          <w:rFonts w:eastAsia="Times New Roman"/>
          <w:i w:val="0"/>
          <w:lang w:val="en"/>
        </w:rPr>
        <w:t>.</w:t>
      </w:r>
      <w:r>
        <w:rPr>
          <w:rFonts w:eastAsia="Times New Roman"/>
          <w:lang w:val="en"/>
        </w:rPr>
        <w:t xml:space="preserve"> </w:t>
      </w:r>
      <w:r w:rsidR="003E73E7">
        <w:rPr>
          <w:rFonts w:eastAsia="Times New Roman"/>
          <w:lang w:val="en"/>
        </w:rPr>
        <w:tab/>
      </w:r>
      <w:r>
        <w:rPr>
          <w:lang w:val="en"/>
        </w:rPr>
        <w:t xml:space="preserve">The characteristics of a method are (i) it is a round block of changes, (ii) it is divisible in to equal parts and (iii) it does not contain any calls. Your definition does not meet any of these criteria so is clearly wrong. I will say no more as I think the whole framework needs to total rethink to reconnect with the historic definitions of change ringing and not simply coin a series of terms, which may be relevant to the theory of ringing, but really have no relevance to the normal ringing done in our bell towers. </w:t>
      </w:r>
    </w:p>
    <w:p w14:paraId="636A7025" w14:textId="067AAB41"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(i) All fixed sequences of changes will produce a round block if the sequence is rung enough times. The framework defines a plain course of a method in this way. The framework defines a method in terms of a plain lead rather than a plain course. This is to give consistency with what appears in the methods library for each method (the place notation for a plain lead). </w:t>
      </w:r>
    </w:p>
    <w:p w14:paraId="055D2758" w14:textId="77777777" w:rsidR="00F90A48" w:rsidRPr="003E73E7" w:rsidRDefault="00F90A48" w:rsidP="003E73E7">
      <w:pPr>
        <w:pStyle w:val="Heading7"/>
        <w:ind w:firstLine="0"/>
        <w:rPr>
          <w:i w:val="0"/>
          <w:lang w:val="en"/>
        </w:rPr>
      </w:pPr>
      <w:r w:rsidRPr="003E73E7">
        <w:rPr>
          <w:i w:val="0"/>
          <w:lang w:val="en"/>
        </w:rPr>
        <w:t xml:space="preserve">(ii) As noted above, we don’t see any justification for preventing a method with a one-lead plain course from being a method. The alternative treatments are worse. </w:t>
      </w:r>
    </w:p>
    <w:p w14:paraId="5DA21A0E" w14:textId="7ECF14A2" w:rsidR="00F90A48" w:rsidRDefault="00F90A48" w:rsidP="003E73E7">
      <w:pPr>
        <w:pStyle w:val="Heading7"/>
        <w:ind w:firstLine="0"/>
        <w:rPr>
          <w:rFonts w:eastAsia="Times New Roman"/>
          <w:lang w:val="en"/>
        </w:rPr>
      </w:pPr>
      <w:r w:rsidRPr="003E73E7">
        <w:rPr>
          <w:i w:val="0"/>
          <w:lang w:val="en"/>
        </w:rPr>
        <w:t xml:space="preserve">(iii) We agree a method doesn’t contain any calls. The definition of a call makes clear that a call modifies a method, so it should be clear that a method by itself doesn’t contain any calls. Making this point explicitly would lead to circular definitions (the definition of method would use ‘call’ and the definition of call would use ‘method’), which we’ve tried to avoid for obvious reasons. However, we note that the current Decisions say in the definition of a call that a call is not part of the definition of a method, and we don’t have this in the framework. We’ve </w:t>
      </w:r>
      <w:r w:rsidRPr="003E73E7">
        <w:rPr>
          <w:i w:val="0"/>
          <w:lang w:val="en"/>
        </w:rPr>
        <w:lastRenderedPageBreak/>
        <w:t xml:space="preserve">therefore now added this to our definition of call. </w:t>
      </w:r>
      <w:r w:rsidR="007B3349">
        <w:rPr>
          <w:rFonts w:eastAsia="Times New Roman"/>
          <w:lang w:val="en"/>
        </w:rPr>
        <w:pict w14:anchorId="2E7F8CE4">
          <v:rect id="_x0000_i1109" style="width:0;height:0" o:hralign="center" o:hrstd="t" o:hr="t" fillcolor="#a0a0a0" stroked="f"/>
        </w:pict>
      </w:r>
    </w:p>
    <w:p w14:paraId="175E851E" w14:textId="2DC964FC" w:rsidR="00F90A48" w:rsidRDefault="00F90A48" w:rsidP="00C12555">
      <w:pPr>
        <w:pStyle w:val="Heading7"/>
        <w:rPr>
          <w:lang w:val="en"/>
        </w:rPr>
      </w:pPr>
      <w:r w:rsidRPr="003E73E7">
        <w:rPr>
          <w:rFonts w:eastAsia="Times New Roman"/>
          <w:i w:val="0"/>
          <w:lang w:val="en"/>
        </w:rPr>
        <w:t>Q</w:t>
      </w:r>
      <w:r w:rsidR="003E73E7" w:rsidRPr="003E73E7">
        <w:rPr>
          <w:rFonts w:eastAsia="Times New Roman"/>
          <w:i w:val="0"/>
          <w:lang w:val="en"/>
        </w:rPr>
        <w:t>9</w:t>
      </w:r>
      <w:r w:rsidR="003E73E7">
        <w:rPr>
          <w:rFonts w:eastAsia="Times New Roman"/>
          <w:i w:val="0"/>
          <w:lang w:val="en"/>
        </w:rPr>
        <w:t>a</w:t>
      </w:r>
      <w:r w:rsidRPr="003E73E7">
        <w:rPr>
          <w:rFonts w:eastAsia="Times New Roman"/>
          <w:i w:val="0"/>
          <w:lang w:val="en"/>
        </w:rPr>
        <w:t>.</w:t>
      </w:r>
      <w:r>
        <w:rPr>
          <w:rFonts w:eastAsia="Times New Roman"/>
          <w:lang w:val="en"/>
        </w:rPr>
        <w:t xml:space="preserve"> </w:t>
      </w:r>
      <w:r w:rsidR="003E73E7">
        <w:rPr>
          <w:rFonts w:eastAsia="Times New Roman"/>
          <w:lang w:val="en"/>
        </w:rPr>
        <w:tab/>
      </w:r>
      <w:r>
        <w:rPr>
          <w:lang w:val="en"/>
        </w:rPr>
        <w:t xml:space="preserve">3.B.1. As phrased, this appears to imply that a Row may be missing one or more bells. If this is not the intention why the “no more than once” language rather than a more explicit “in which each bell appears exactly once”? </w:t>
      </w:r>
    </w:p>
    <w:p w14:paraId="20258181" w14:textId="59FC387B"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The problem is that ‘each’ would be undefined – e.g. each bell in England? See FAQ B.27. </w:t>
      </w:r>
    </w:p>
    <w:p w14:paraId="65063BFB" w14:textId="482235D3" w:rsidR="00F90A48" w:rsidRDefault="00F90A48" w:rsidP="00C12555">
      <w:pPr>
        <w:pStyle w:val="Heading7"/>
        <w:rPr>
          <w:lang w:val="en"/>
        </w:rPr>
      </w:pPr>
      <w:r w:rsidRPr="003E73E7">
        <w:rPr>
          <w:rFonts w:eastAsia="Times New Roman"/>
          <w:i w:val="0"/>
          <w:lang w:val="en"/>
        </w:rPr>
        <w:t>Q</w:t>
      </w:r>
      <w:r w:rsidR="003E73E7" w:rsidRPr="003E73E7">
        <w:rPr>
          <w:rFonts w:eastAsia="Times New Roman"/>
          <w:i w:val="0"/>
          <w:lang w:val="en"/>
        </w:rPr>
        <w:t>9b</w:t>
      </w:r>
      <w:r w:rsidRPr="003E73E7">
        <w:rPr>
          <w:rFonts w:eastAsia="Times New Roman"/>
          <w:i w:val="0"/>
          <w:lang w:val="en"/>
        </w:rPr>
        <w:t xml:space="preserve">. </w:t>
      </w:r>
      <w:r w:rsidR="003E73E7">
        <w:rPr>
          <w:rFonts w:eastAsia="Times New Roman"/>
          <w:lang w:val="en"/>
        </w:rPr>
        <w:tab/>
      </w:r>
      <w:r>
        <w:rPr>
          <w:lang w:val="en"/>
        </w:rPr>
        <w:t xml:space="preserve">3.E.5. As worded 7,007 consecutive Plain Leads of Cambridge Major is a Plain Course (it’s an application of the method’s sequence of change repeatedly, and is a round block). I doubt that this is intended. If it is intended, then I think all methods have a countably infinite set of different plain courses, which would seem surprising. </w:t>
      </w:r>
    </w:p>
    <w:p w14:paraId="3B37F768" w14:textId="09BB4B54"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The definition says ‘… until a Round Block is obtained’, meaning the first occurrence of a round block, which occurs after 7 plain leads. We don’t believe this wording will cause any confusion. </w:t>
      </w:r>
    </w:p>
    <w:p w14:paraId="45D48C38" w14:textId="1040F2B5" w:rsidR="00F90A48" w:rsidRDefault="00F90A48" w:rsidP="00C12555">
      <w:pPr>
        <w:pStyle w:val="Heading7"/>
        <w:rPr>
          <w:lang w:val="en"/>
        </w:rPr>
      </w:pPr>
      <w:r w:rsidRPr="003E73E7">
        <w:rPr>
          <w:rFonts w:eastAsia="Times New Roman"/>
          <w:i w:val="0"/>
          <w:lang w:val="en"/>
        </w:rPr>
        <w:t>Q</w:t>
      </w:r>
      <w:r w:rsidR="003E73E7" w:rsidRPr="003E73E7">
        <w:rPr>
          <w:rFonts w:eastAsia="Times New Roman"/>
          <w:i w:val="0"/>
          <w:lang w:val="en"/>
        </w:rPr>
        <w:t>9c</w:t>
      </w:r>
      <w:r w:rsidRPr="003E73E7">
        <w:rPr>
          <w:rFonts w:eastAsia="Times New Roman"/>
          <w:i w:val="0"/>
          <w:lang w:val="en"/>
        </w:rPr>
        <w:t xml:space="preserve">. </w:t>
      </w:r>
      <w:r w:rsidR="003E73E7">
        <w:rPr>
          <w:rFonts w:eastAsia="Times New Roman"/>
          <w:lang w:val="en"/>
        </w:rPr>
        <w:tab/>
      </w:r>
      <w:r>
        <w:rPr>
          <w:lang w:val="en"/>
        </w:rPr>
        <w:t xml:space="preserve">3.E.5. I wonder if it should be made explicit that the whole of the method’s sequence of changes should be applied at each repetition? You could have a method that comes </w:t>
      </w:r>
      <w:proofErr w:type="gramStart"/>
      <w:r>
        <w:rPr>
          <w:lang w:val="en"/>
        </w:rPr>
        <w:t>round</w:t>
      </w:r>
      <w:proofErr w:type="gramEnd"/>
      <w:r>
        <w:rPr>
          <w:lang w:val="en"/>
        </w:rPr>
        <w:t xml:space="preserve"> in the middle of what is commonly considered it’s plain course, and that is arguably “apply its sequence of changes repeatedly until a round block is obtained.” I think this could be fixed by say something like “applying all of a static method’s sequence of changes” or something like that. </w:t>
      </w:r>
    </w:p>
    <w:p w14:paraId="061418D7" w14:textId="4C4B6A22" w:rsidR="00F90A48" w:rsidRPr="003E73E7" w:rsidRDefault="00F90A48" w:rsidP="00C12555">
      <w:pPr>
        <w:pStyle w:val="Heading7"/>
        <w:rPr>
          <w:i w:val="0"/>
          <w:lang w:val="en"/>
        </w:rPr>
      </w:pPr>
      <w:r w:rsidRPr="003E73E7">
        <w:rPr>
          <w:rFonts w:eastAsia="Times New Roman"/>
          <w:i w:val="0"/>
          <w:lang w:val="en"/>
        </w:rPr>
        <w:t xml:space="preserve">A. </w:t>
      </w:r>
      <w:r w:rsidR="003E73E7" w:rsidRPr="003E73E7">
        <w:rPr>
          <w:rFonts w:eastAsia="Times New Roman"/>
          <w:i w:val="0"/>
          <w:lang w:val="en"/>
        </w:rPr>
        <w:tab/>
      </w:r>
      <w:r w:rsidRPr="003E73E7">
        <w:rPr>
          <w:i w:val="0"/>
          <w:lang w:val="en"/>
        </w:rPr>
        <w:t xml:space="preserve">This is covered in the technical comments. In general, we’ve tried to keep edge case complexity out of the main definitions. </w:t>
      </w:r>
    </w:p>
    <w:p w14:paraId="260F5CBF" w14:textId="047B4FF4" w:rsidR="00F90A48" w:rsidRDefault="00F90A48" w:rsidP="00C12555">
      <w:pPr>
        <w:pStyle w:val="Heading7"/>
        <w:rPr>
          <w:lang w:val="en"/>
        </w:rPr>
      </w:pPr>
      <w:r w:rsidRPr="0015405E">
        <w:rPr>
          <w:rFonts w:eastAsia="Times New Roman"/>
          <w:i w:val="0"/>
          <w:lang w:val="en"/>
        </w:rPr>
        <w:t>Q</w:t>
      </w:r>
      <w:r w:rsidR="0015405E" w:rsidRPr="0015405E">
        <w:rPr>
          <w:rFonts w:eastAsia="Times New Roman"/>
          <w:i w:val="0"/>
          <w:lang w:val="en"/>
        </w:rPr>
        <w:t>9d</w:t>
      </w:r>
      <w:r w:rsidRPr="0015405E">
        <w:rPr>
          <w:rFonts w:eastAsia="Times New Roman"/>
          <w:i w:val="0"/>
          <w:lang w:val="en"/>
        </w:rPr>
        <w:t>.</w:t>
      </w:r>
      <w:r>
        <w:rPr>
          <w:rFonts w:eastAsia="Times New Roman"/>
          <w:lang w:val="en"/>
        </w:rPr>
        <w:t xml:space="preserve"> </w:t>
      </w:r>
      <w:r w:rsidR="0015405E">
        <w:rPr>
          <w:rFonts w:eastAsia="Times New Roman"/>
          <w:lang w:val="en"/>
        </w:rPr>
        <w:tab/>
      </w:r>
      <w:r>
        <w:rPr>
          <w:lang w:val="en"/>
        </w:rPr>
        <w:t xml:space="preserve">3.F.1. The strict wording of this seems a bit ambiguous, as in normal conversation “replace X with different X” might well be construed to imply at least one X thingie is being replaced by at least one different X thingie. Making it explicit with “zero or more changes” in both places might be worthwhile. Yes, the Further explanation does make this clear, but section 1.C implies the further explanations are not normative. </w:t>
      </w:r>
    </w:p>
    <w:p w14:paraId="3665D2DF" w14:textId="47AE791B" w:rsidR="00F90A48" w:rsidRPr="0015405E" w:rsidRDefault="00F90A48" w:rsidP="00C12555">
      <w:pPr>
        <w:pStyle w:val="Heading7"/>
        <w:rPr>
          <w:i w:val="0"/>
          <w:lang w:val="en"/>
        </w:rPr>
      </w:pPr>
      <w:r w:rsidRPr="0015405E">
        <w:rPr>
          <w:rFonts w:eastAsia="Times New Roman"/>
          <w:i w:val="0"/>
          <w:lang w:val="en"/>
        </w:rPr>
        <w:t xml:space="preserve">A. </w:t>
      </w:r>
      <w:r w:rsidR="0015405E" w:rsidRPr="0015405E">
        <w:rPr>
          <w:rFonts w:eastAsia="Times New Roman"/>
          <w:i w:val="0"/>
          <w:lang w:val="en"/>
        </w:rPr>
        <w:tab/>
      </w:r>
      <w:r w:rsidRPr="0015405E">
        <w:rPr>
          <w:i w:val="0"/>
          <w:lang w:val="en"/>
        </w:rPr>
        <w:t xml:space="preserve">We did have “zero or more” language in this definition at one stage, but took it out on the basis that it was overly-technical (which we’ve been criticized for). In general, we’ve attempted to keep the definitions as straightforward as possible, and use the further explanations to add clarity where needed. </w:t>
      </w:r>
    </w:p>
    <w:p w14:paraId="64F40233" w14:textId="2A8FA9C5" w:rsidR="00F90A48" w:rsidRDefault="00F90A48" w:rsidP="00C12555">
      <w:pPr>
        <w:pStyle w:val="Heading7"/>
        <w:rPr>
          <w:lang w:val="en"/>
        </w:rPr>
      </w:pPr>
      <w:r>
        <w:rPr>
          <w:rFonts w:eastAsia="Times New Roman"/>
          <w:lang w:val="en"/>
        </w:rPr>
        <w:t>Q</w:t>
      </w:r>
      <w:r w:rsidR="0015405E">
        <w:rPr>
          <w:rFonts w:eastAsia="Times New Roman"/>
          <w:lang w:val="en"/>
        </w:rPr>
        <w:t>9e</w:t>
      </w:r>
      <w:r>
        <w:rPr>
          <w:rFonts w:eastAsia="Times New Roman"/>
          <w:lang w:val="en"/>
        </w:rPr>
        <w:t xml:space="preserve">. </w:t>
      </w:r>
      <w:r w:rsidR="0015405E">
        <w:rPr>
          <w:rFonts w:eastAsia="Times New Roman"/>
          <w:lang w:val="en"/>
        </w:rPr>
        <w:tab/>
      </w:r>
      <w:r>
        <w:rPr>
          <w:lang w:val="en"/>
        </w:rPr>
        <w:t xml:space="preserve">3.F.2. Is there a “calls library” yet? </w:t>
      </w:r>
    </w:p>
    <w:p w14:paraId="0005440F" w14:textId="0C7D3FFF" w:rsidR="00F90A48" w:rsidRPr="0015405E" w:rsidRDefault="00F90A48" w:rsidP="00C12555">
      <w:pPr>
        <w:pStyle w:val="Heading7"/>
        <w:rPr>
          <w:i w:val="0"/>
          <w:lang w:val="en"/>
        </w:rPr>
      </w:pPr>
      <w:r w:rsidRPr="0015405E">
        <w:rPr>
          <w:rFonts w:eastAsia="Times New Roman"/>
          <w:i w:val="0"/>
          <w:lang w:val="en"/>
        </w:rPr>
        <w:t xml:space="preserve">A. </w:t>
      </w:r>
      <w:r w:rsidR="0015405E" w:rsidRPr="0015405E">
        <w:rPr>
          <w:rFonts w:eastAsia="Times New Roman"/>
          <w:i w:val="0"/>
          <w:lang w:val="en"/>
        </w:rPr>
        <w:tab/>
      </w:r>
      <w:r w:rsidRPr="0015405E">
        <w:rPr>
          <w:i w:val="0"/>
          <w:lang w:val="en"/>
        </w:rPr>
        <w:t xml:space="preserve">Not yet. 3.F.2 has now been updated to refer to Appendix F.4, which explains this. </w:t>
      </w:r>
    </w:p>
    <w:p w14:paraId="4B95BB9F" w14:textId="1EF45F9F" w:rsidR="00F90A48" w:rsidRDefault="00F90A48" w:rsidP="00C12555">
      <w:pPr>
        <w:pStyle w:val="Heading7"/>
        <w:rPr>
          <w:lang w:val="en"/>
        </w:rPr>
      </w:pPr>
      <w:r w:rsidRPr="0015405E">
        <w:rPr>
          <w:rFonts w:eastAsia="Times New Roman"/>
          <w:i w:val="0"/>
          <w:lang w:val="en"/>
        </w:rPr>
        <w:t>Q</w:t>
      </w:r>
      <w:r w:rsidR="0015405E" w:rsidRPr="0015405E">
        <w:rPr>
          <w:rFonts w:eastAsia="Times New Roman"/>
          <w:i w:val="0"/>
          <w:lang w:val="en"/>
        </w:rPr>
        <w:t>9f</w:t>
      </w:r>
      <w:r w:rsidRPr="0015405E">
        <w:rPr>
          <w:rFonts w:eastAsia="Times New Roman"/>
          <w:i w:val="0"/>
          <w:lang w:val="en"/>
        </w:rPr>
        <w:t>.</w:t>
      </w:r>
      <w:r>
        <w:rPr>
          <w:rFonts w:eastAsia="Times New Roman"/>
          <w:lang w:val="en"/>
        </w:rPr>
        <w:t xml:space="preserve"> </w:t>
      </w:r>
      <w:r w:rsidR="0015405E">
        <w:rPr>
          <w:rFonts w:eastAsia="Times New Roman"/>
          <w:lang w:val="en"/>
        </w:rPr>
        <w:tab/>
      </w:r>
      <w:r>
        <w:rPr>
          <w:lang w:val="en"/>
        </w:rPr>
        <w:t xml:space="preserve">3.G.1 and 3.G.2. I don’t think, as currently worded, this works as desired. Consider two consecutive standard extents, one of Cambridge Minor and one of London Minor. I believe the intention of 3.G.2 is that this not be considered spliced. However, the wording of 3.G.1 certainly allows this to be a single composition of length 1,440, which is spliced. </w:t>
      </w:r>
    </w:p>
    <w:p w14:paraId="4A4BB2EE" w14:textId="60BD5564" w:rsidR="00F90A48" w:rsidRPr="0015405E" w:rsidRDefault="00F90A48" w:rsidP="00C12555">
      <w:pPr>
        <w:pStyle w:val="Heading7"/>
        <w:rPr>
          <w:i w:val="0"/>
          <w:lang w:val="en"/>
        </w:rPr>
      </w:pPr>
      <w:r w:rsidRPr="0015405E">
        <w:rPr>
          <w:rFonts w:eastAsia="Times New Roman"/>
          <w:i w:val="0"/>
          <w:lang w:val="en"/>
        </w:rPr>
        <w:t xml:space="preserve">A. </w:t>
      </w:r>
      <w:r w:rsidR="0015405E" w:rsidRPr="0015405E">
        <w:rPr>
          <w:rFonts w:eastAsia="Times New Roman"/>
          <w:i w:val="0"/>
          <w:lang w:val="en"/>
        </w:rPr>
        <w:tab/>
      </w:r>
      <w:r w:rsidRPr="0015405E">
        <w:rPr>
          <w:i w:val="0"/>
          <w:lang w:val="en"/>
        </w:rPr>
        <w:t xml:space="preserve">Even if your two standard Minor extents are considered to be a single composition of 1440 changes, the change of method occurs at rounds (or more precisely, the same row as the initial row). The 1440 composition is therefore not spliced. </w:t>
      </w:r>
    </w:p>
    <w:p w14:paraId="34AD7735" w14:textId="68973344" w:rsidR="00F90A48" w:rsidRDefault="00F90A48" w:rsidP="00C12555">
      <w:pPr>
        <w:pStyle w:val="Heading7"/>
        <w:rPr>
          <w:lang w:val="en"/>
        </w:rPr>
      </w:pPr>
      <w:r w:rsidRPr="0015405E">
        <w:rPr>
          <w:rFonts w:eastAsia="Times New Roman"/>
          <w:i w:val="0"/>
          <w:lang w:val="en"/>
        </w:rPr>
        <w:t>Q</w:t>
      </w:r>
      <w:r w:rsidR="0015405E" w:rsidRPr="0015405E">
        <w:rPr>
          <w:rFonts w:eastAsia="Times New Roman"/>
          <w:i w:val="0"/>
          <w:lang w:val="en"/>
        </w:rPr>
        <w:t>9g</w:t>
      </w:r>
      <w:r w:rsidRPr="0015405E">
        <w:rPr>
          <w:rFonts w:eastAsia="Times New Roman"/>
          <w:i w:val="0"/>
          <w:lang w:val="en"/>
        </w:rPr>
        <w:t>.</w:t>
      </w:r>
      <w:r>
        <w:rPr>
          <w:rFonts w:eastAsia="Times New Roman"/>
          <w:lang w:val="en"/>
        </w:rPr>
        <w:t xml:space="preserve"> </w:t>
      </w:r>
      <w:r w:rsidR="0015405E">
        <w:rPr>
          <w:rFonts w:eastAsia="Times New Roman"/>
          <w:lang w:val="en"/>
        </w:rPr>
        <w:tab/>
      </w:r>
      <w:r>
        <w:rPr>
          <w:lang w:val="en"/>
        </w:rPr>
        <w:t xml:space="preserve">3.H.2. Consider the little minor method with place notation 5.1.5.3.5.3x4x6. Now consider a touch of it spliced with a </w:t>
      </w:r>
      <w:proofErr w:type="gramStart"/>
      <w:r>
        <w:rPr>
          <w:lang w:val="en"/>
        </w:rPr>
        <w:t>doubles</w:t>
      </w:r>
      <w:proofErr w:type="gramEnd"/>
      <w:r>
        <w:rPr>
          <w:lang w:val="en"/>
        </w:rPr>
        <w:t xml:space="preserve"> method, with half lead changes of method in the minor, where only the first half-lead of the minor method is ever rung. Does not 3.H.2. describe this as </w:t>
      </w:r>
      <w:r>
        <w:rPr>
          <w:lang w:val="en"/>
        </w:rPr>
        <w:lastRenderedPageBreak/>
        <w:t xml:space="preserve">“variable cover” since the changes of method do, in principle, affect the tenor, even though in the end it never leaves 6ths place? </w:t>
      </w:r>
    </w:p>
    <w:p w14:paraId="7DC2F707" w14:textId="28338FD1" w:rsidR="00F90A48" w:rsidRPr="0015405E" w:rsidRDefault="00F90A48" w:rsidP="00C12555">
      <w:pPr>
        <w:pStyle w:val="Heading7"/>
        <w:rPr>
          <w:i w:val="0"/>
          <w:lang w:val="en"/>
        </w:rPr>
      </w:pPr>
      <w:r w:rsidRPr="0015405E">
        <w:rPr>
          <w:rFonts w:eastAsia="Times New Roman"/>
          <w:i w:val="0"/>
          <w:lang w:val="en"/>
        </w:rPr>
        <w:t xml:space="preserve">A. </w:t>
      </w:r>
      <w:r w:rsidR="0015405E" w:rsidRPr="0015405E">
        <w:rPr>
          <w:rFonts w:eastAsia="Times New Roman"/>
          <w:i w:val="0"/>
          <w:lang w:val="en"/>
        </w:rPr>
        <w:tab/>
      </w:r>
      <w:r w:rsidRPr="0015405E">
        <w:rPr>
          <w:i w:val="0"/>
          <w:lang w:val="en"/>
        </w:rPr>
        <w:t xml:space="preserve">Agreed. We’ve now added the following further explanation: “Note that a Composition is not considered Variable Cover if a Cover Bell is only affected by a change to a higher Stage Method such that the (former) Cover Bell is now one of the bells on which the Method's Changes operate.” </w:t>
      </w:r>
    </w:p>
    <w:p w14:paraId="7E12E9C4" w14:textId="4665D9A9" w:rsidR="00F90A48" w:rsidRDefault="00F90A48" w:rsidP="00C12555">
      <w:pPr>
        <w:pStyle w:val="Heading7"/>
        <w:rPr>
          <w:lang w:val="en"/>
        </w:rPr>
      </w:pPr>
      <w:r w:rsidRPr="0015405E">
        <w:rPr>
          <w:rFonts w:eastAsia="Times New Roman"/>
          <w:i w:val="0"/>
          <w:lang w:val="en"/>
        </w:rPr>
        <w:t>Q</w:t>
      </w:r>
      <w:r w:rsidR="0015405E" w:rsidRPr="0015405E">
        <w:rPr>
          <w:rFonts w:eastAsia="Times New Roman"/>
          <w:i w:val="0"/>
          <w:lang w:val="en"/>
        </w:rPr>
        <w:t>9h</w:t>
      </w:r>
      <w:r w:rsidRPr="0015405E">
        <w:rPr>
          <w:rFonts w:eastAsia="Times New Roman"/>
          <w:i w:val="0"/>
          <w:lang w:val="en"/>
        </w:rPr>
        <w:t>.</w:t>
      </w:r>
      <w:r>
        <w:rPr>
          <w:rFonts w:eastAsia="Times New Roman"/>
          <w:lang w:val="en"/>
        </w:rPr>
        <w:t xml:space="preserve"> </w:t>
      </w:r>
      <w:r w:rsidR="0015405E">
        <w:rPr>
          <w:rFonts w:eastAsia="Times New Roman"/>
          <w:lang w:val="en"/>
        </w:rPr>
        <w:tab/>
      </w:r>
      <w:r>
        <w:rPr>
          <w:lang w:val="en"/>
        </w:rPr>
        <w:t xml:space="preserve">3.J.1. The further explanation contradicts the definitions: it says methods and compositions can be extents, but that is not possible — an extent is a set of rows, while methods and compositions are sets of changes. Note that this is not about order, which is the point the further explanation is trying to make, it is about what are the constituent bits of the sets/sequences under consideration. </w:t>
      </w:r>
    </w:p>
    <w:p w14:paraId="369F012F" w14:textId="66E998BC" w:rsidR="00F90A48" w:rsidRPr="0015405E" w:rsidRDefault="00F90A48" w:rsidP="00C12555">
      <w:pPr>
        <w:pStyle w:val="Heading7"/>
        <w:rPr>
          <w:i w:val="0"/>
          <w:lang w:val="en"/>
        </w:rPr>
      </w:pPr>
      <w:r w:rsidRPr="0015405E">
        <w:rPr>
          <w:rFonts w:eastAsia="Times New Roman"/>
          <w:i w:val="0"/>
          <w:lang w:val="en"/>
        </w:rPr>
        <w:t xml:space="preserve">A. </w:t>
      </w:r>
      <w:r w:rsidR="0015405E" w:rsidRPr="0015405E">
        <w:rPr>
          <w:rFonts w:eastAsia="Times New Roman"/>
          <w:i w:val="0"/>
          <w:lang w:val="en"/>
        </w:rPr>
        <w:tab/>
      </w:r>
      <w:r w:rsidRPr="0015405E">
        <w:rPr>
          <w:i w:val="0"/>
          <w:lang w:val="en"/>
        </w:rPr>
        <w:t xml:space="preserve">The further explanation doesn’t say that a method or composition can be an extent – as you say, methods and compositions are sequences of changes, whereas an extent is a set of rows. The explanation says, “… when used with a Method or Composition (e.g. an Extent of Plain Bob Minor), this generally refers to an ordered Extent generated using the Changes of Plain Bob Minor (and any necessary Calls).” I.e. “used with a Method or Composition”, not “is a Method or Composition”. </w:t>
      </w:r>
    </w:p>
    <w:p w14:paraId="6AB4013B" w14:textId="539C5595" w:rsidR="00F90A48" w:rsidRDefault="00F90A48" w:rsidP="00C12555">
      <w:pPr>
        <w:pStyle w:val="Heading7"/>
        <w:rPr>
          <w:lang w:val="en"/>
        </w:rPr>
      </w:pPr>
      <w:r w:rsidRPr="0015405E">
        <w:rPr>
          <w:rFonts w:eastAsia="Times New Roman"/>
          <w:i w:val="0"/>
          <w:lang w:val="en"/>
        </w:rPr>
        <w:t>Q</w:t>
      </w:r>
      <w:r w:rsidR="0015405E" w:rsidRPr="0015405E">
        <w:rPr>
          <w:rFonts w:eastAsia="Times New Roman"/>
          <w:i w:val="0"/>
          <w:lang w:val="en"/>
        </w:rPr>
        <w:t>9i</w:t>
      </w:r>
      <w:r w:rsidRPr="0015405E">
        <w:rPr>
          <w:rFonts w:eastAsia="Times New Roman"/>
          <w:i w:val="0"/>
          <w:lang w:val="en"/>
        </w:rPr>
        <w:t>.</w:t>
      </w:r>
      <w:r>
        <w:rPr>
          <w:rFonts w:eastAsia="Times New Roman"/>
          <w:lang w:val="en"/>
        </w:rPr>
        <w:t xml:space="preserve"> </w:t>
      </w:r>
      <w:r w:rsidR="0015405E">
        <w:rPr>
          <w:rFonts w:eastAsia="Times New Roman"/>
          <w:lang w:val="en"/>
        </w:rPr>
        <w:tab/>
      </w:r>
      <w:r>
        <w:rPr>
          <w:lang w:val="en"/>
        </w:rPr>
        <w:t xml:space="preserve">3.J.3. The technical comment should say “the effective stage of a block all of whose rows are the same” — a block can’t be comprised of just rows, as it is explicitly defined as a composite of both changes and rows. </w:t>
      </w:r>
    </w:p>
    <w:p w14:paraId="16A018EA" w14:textId="51C10682" w:rsidR="00F90A48" w:rsidRPr="0015405E" w:rsidRDefault="00F90A48" w:rsidP="00C12555">
      <w:pPr>
        <w:pStyle w:val="Heading7"/>
        <w:rPr>
          <w:i w:val="0"/>
          <w:lang w:val="en"/>
        </w:rPr>
      </w:pPr>
      <w:r w:rsidRPr="0015405E">
        <w:rPr>
          <w:rFonts w:eastAsia="Times New Roman"/>
          <w:i w:val="0"/>
          <w:lang w:val="en"/>
        </w:rPr>
        <w:t xml:space="preserve">A. </w:t>
      </w:r>
      <w:r w:rsidR="0015405E" w:rsidRPr="0015405E">
        <w:rPr>
          <w:rFonts w:eastAsia="Times New Roman"/>
          <w:i w:val="0"/>
          <w:lang w:val="en"/>
        </w:rPr>
        <w:tab/>
      </w:r>
      <w:r w:rsidRPr="0015405E">
        <w:rPr>
          <w:i w:val="0"/>
          <w:lang w:val="en"/>
        </w:rPr>
        <w:t xml:space="preserve">Agreed – updated. </w:t>
      </w:r>
    </w:p>
    <w:p w14:paraId="73522C4E" w14:textId="587046C7" w:rsidR="00F90A48" w:rsidRDefault="00F90A48" w:rsidP="00C12555">
      <w:pPr>
        <w:pStyle w:val="Heading7"/>
        <w:rPr>
          <w:lang w:val="en"/>
        </w:rPr>
      </w:pPr>
      <w:r w:rsidRPr="0015405E">
        <w:rPr>
          <w:rFonts w:eastAsia="Times New Roman"/>
          <w:i w:val="0"/>
          <w:lang w:val="en"/>
        </w:rPr>
        <w:t>Q</w:t>
      </w:r>
      <w:r w:rsidR="0015405E" w:rsidRPr="0015405E">
        <w:rPr>
          <w:rFonts w:eastAsia="Times New Roman"/>
          <w:i w:val="0"/>
          <w:lang w:val="en"/>
        </w:rPr>
        <w:t>9j</w:t>
      </w:r>
      <w:r w:rsidRPr="0015405E">
        <w:rPr>
          <w:rFonts w:eastAsia="Times New Roman"/>
          <w:i w:val="0"/>
          <w:lang w:val="en"/>
        </w:rPr>
        <w:t>.</w:t>
      </w:r>
      <w:r>
        <w:rPr>
          <w:rFonts w:eastAsia="Times New Roman"/>
          <w:lang w:val="en"/>
        </w:rPr>
        <w:t xml:space="preserve"> </w:t>
      </w:r>
      <w:r w:rsidR="0015405E">
        <w:rPr>
          <w:rFonts w:eastAsia="Times New Roman"/>
          <w:lang w:val="en"/>
        </w:rPr>
        <w:tab/>
      </w:r>
      <w:r>
        <w:rPr>
          <w:lang w:val="en"/>
        </w:rPr>
        <w:t xml:space="preserve">3.J.4, second sentence. Consider a method, the last change of whose plain lead is an identity change. By splicing this with another weird method you could easily come up with a “true,” in the colloquial sense, MEB in two different ways, one including the last row and one excluding it. It’s making my head hurt trying to figure out exactly how this relates to this the second sentence of 3.J.4, but I suspect it may not be quite what is intended or desirable. </w:t>
      </w:r>
    </w:p>
    <w:p w14:paraId="327AAFC3" w14:textId="1ADB4142" w:rsidR="00F90A48" w:rsidRPr="0015405E" w:rsidRDefault="00F90A48" w:rsidP="00C12555">
      <w:pPr>
        <w:pStyle w:val="Heading7"/>
        <w:rPr>
          <w:i w:val="0"/>
          <w:lang w:val="en"/>
        </w:rPr>
      </w:pPr>
      <w:r w:rsidRPr="0015405E">
        <w:rPr>
          <w:rFonts w:eastAsia="Times New Roman"/>
          <w:i w:val="0"/>
          <w:lang w:val="en"/>
        </w:rPr>
        <w:t xml:space="preserve">A. </w:t>
      </w:r>
      <w:r w:rsidR="0015405E" w:rsidRPr="0015405E">
        <w:rPr>
          <w:rFonts w:eastAsia="Times New Roman"/>
          <w:i w:val="0"/>
          <w:lang w:val="en"/>
        </w:rPr>
        <w:tab/>
      </w:r>
      <w:r w:rsidRPr="0015405E">
        <w:rPr>
          <w:i w:val="0"/>
          <w:lang w:val="en"/>
        </w:rPr>
        <w:t xml:space="preserve">We think this works as is. In your example, the composition will determine whether the last row is included or excluded. Truth is then determined from the block produced by the composition (including consideration of whether or not the block is round). </w:t>
      </w:r>
    </w:p>
    <w:p w14:paraId="7C577043" w14:textId="59577C2C" w:rsidR="00F90A48" w:rsidRDefault="00F90A48" w:rsidP="00C12555">
      <w:pPr>
        <w:pStyle w:val="Heading7"/>
        <w:rPr>
          <w:lang w:val="en"/>
        </w:rPr>
      </w:pPr>
      <w:r w:rsidRPr="0015405E">
        <w:rPr>
          <w:rFonts w:eastAsia="Times New Roman"/>
          <w:i w:val="0"/>
          <w:lang w:val="en"/>
        </w:rPr>
        <w:t>Q</w:t>
      </w:r>
      <w:r w:rsidR="0015405E" w:rsidRPr="0015405E">
        <w:rPr>
          <w:rFonts w:eastAsia="Times New Roman"/>
          <w:i w:val="0"/>
          <w:lang w:val="en"/>
        </w:rPr>
        <w:t>9k</w:t>
      </w:r>
      <w:r w:rsidRPr="0015405E">
        <w:rPr>
          <w:rFonts w:eastAsia="Times New Roman"/>
          <w:i w:val="0"/>
          <w:lang w:val="en"/>
        </w:rPr>
        <w:t>.</w:t>
      </w:r>
      <w:r>
        <w:rPr>
          <w:rFonts w:eastAsia="Times New Roman"/>
          <w:lang w:val="en"/>
        </w:rPr>
        <w:t xml:space="preserve"> </w:t>
      </w:r>
      <w:r w:rsidR="0015405E">
        <w:rPr>
          <w:rFonts w:eastAsia="Times New Roman"/>
          <w:lang w:val="en"/>
        </w:rPr>
        <w:tab/>
      </w:r>
      <w:r>
        <w:rPr>
          <w:lang w:val="en"/>
        </w:rPr>
        <w:t xml:space="preserve">4.D.1. It seems odd that the triples method 1.127 is classified as plain, but 1.127,125 is not; in fact, the latter method has no classification. </w:t>
      </w:r>
    </w:p>
    <w:p w14:paraId="417AB6CC" w14:textId="6B64204D" w:rsidR="00F90A48" w:rsidRPr="0015405E" w:rsidRDefault="00F90A48" w:rsidP="00C12555">
      <w:pPr>
        <w:pStyle w:val="Heading7"/>
        <w:rPr>
          <w:i w:val="0"/>
          <w:lang w:val="en"/>
        </w:rPr>
      </w:pPr>
      <w:r w:rsidRPr="0015405E">
        <w:rPr>
          <w:rFonts w:eastAsia="Times New Roman"/>
          <w:i w:val="0"/>
          <w:lang w:val="en"/>
        </w:rPr>
        <w:t xml:space="preserve">A. </w:t>
      </w:r>
      <w:r w:rsidR="0015405E" w:rsidRPr="0015405E">
        <w:rPr>
          <w:rFonts w:eastAsia="Times New Roman"/>
          <w:i w:val="0"/>
          <w:lang w:val="en"/>
        </w:rPr>
        <w:tab/>
      </w:r>
      <w:r w:rsidRPr="0015405E">
        <w:rPr>
          <w:i w:val="0"/>
          <w:lang w:val="en"/>
        </w:rPr>
        <w:t xml:space="preserve">We've revisited how stationary bells are classified, and in the end decided to make them all Treble Place, regardless of lead length. There's nothing 'plain' about a method with a stationary bell, and Treble Place seems the most fitting class for these (Treble is a proxy for hunt bell, and Place, as in 'making places', is what a stationary bell does). </w:t>
      </w:r>
    </w:p>
    <w:p w14:paraId="35E0D459" w14:textId="49FDA6D2" w:rsidR="00F90A48" w:rsidRDefault="00F90A48" w:rsidP="00C12555">
      <w:pPr>
        <w:pStyle w:val="Heading7"/>
        <w:rPr>
          <w:lang w:val="en"/>
        </w:rPr>
      </w:pPr>
      <w:r w:rsidRPr="0015405E">
        <w:rPr>
          <w:rFonts w:eastAsia="Times New Roman"/>
          <w:i w:val="0"/>
          <w:lang w:val="en"/>
        </w:rPr>
        <w:t>Q</w:t>
      </w:r>
      <w:r w:rsidR="0015405E" w:rsidRPr="0015405E">
        <w:rPr>
          <w:rFonts w:eastAsia="Times New Roman"/>
          <w:i w:val="0"/>
          <w:lang w:val="en"/>
        </w:rPr>
        <w:t>9l</w:t>
      </w:r>
      <w:r w:rsidRPr="0015405E">
        <w:rPr>
          <w:rFonts w:eastAsia="Times New Roman"/>
          <w:i w:val="0"/>
          <w:lang w:val="en"/>
        </w:rPr>
        <w:t>.</w:t>
      </w:r>
      <w:r>
        <w:rPr>
          <w:rFonts w:eastAsia="Times New Roman"/>
          <w:lang w:val="en"/>
        </w:rPr>
        <w:t xml:space="preserve"> </w:t>
      </w:r>
      <w:r w:rsidR="0015405E">
        <w:rPr>
          <w:rFonts w:eastAsia="Times New Roman"/>
          <w:lang w:val="en"/>
        </w:rPr>
        <w:tab/>
      </w:r>
      <w:r>
        <w:rPr>
          <w:lang w:val="en"/>
        </w:rPr>
        <w:t xml:space="preserve">4.D.6. It seems odd that you can’t have a Little Jump method. For example, it is pretty obvious how to construct Cunning Little Vixen Little Treble Jump Major, is it not? Or maybe we just let the name of that be “Cunning Little Vixen Little Treble”? I guess with Jump stuff being so unexplored it makes sense to leave things as simple as possible, but it might be worth a note or something, I dunno. </w:t>
      </w:r>
    </w:p>
    <w:p w14:paraId="4D56C6EE" w14:textId="4C116222" w:rsidR="00F90A48" w:rsidRDefault="00F90A48" w:rsidP="00C12555">
      <w:pPr>
        <w:pStyle w:val="Heading7"/>
        <w:rPr>
          <w:rFonts w:eastAsia="Times New Roman"/>
          <w:lang w:val="en"/>
        </w:rPr>
      </w:pPr>
      <w:r w:rsidRPr="0015405E">
        <w:rPr>
          <w:rFonts w:eastAsia="Times New Roman"/>
          <w:i w:val="0"/>
          <w:lang w:val="en"/>
        </w:rPr>
        <w:t xml:space="preserve">A. </w:t>
      </w:r>
      <w:r w:rsidR="0015405E" w:rsidRPr="0015405E">
        <w:rPr>
          <w:rFonts w:eastAsia="Times New Roman"/>
          <w:i w:val="0"/>
          <w:lang w:val="en"/>
        </w:rPr>
        <w:tab/>
      </w:r>
      <w:r w:rsidR="00C55342" w:rsidRPr="00C55342">
        <w:rPr>
          <w:i w:val="0"/>
          <w:lang w:val="en"/>
        </w:rPr>
        <w:t xml:space="preserve">We’ve had lots of debate on this topic. For now, hunters that have jump changes are classified as Hunters in the classification diagram in 4.A.1, but are not members of any of the sub-classes </w:t>
      </w:r>
      <w:r w:rsidR="00C55342" w:rsidRPr="00C55342">
        <w:rPr>
          <w:i w:val="0"/>
          <w:lang w:val="en"/>
        </w:rPr>
        <w:lastRenderedPageBreak/>
        <w:t>below Hunter. They are also members of the Jump class. But as you say, there may be a case for enabling hunters with jump changes be part of other hunter sub-classes (e.g. X Jump Surprise Major, Y Jump Little Treble Bob Royal), as well as possibly adding a sub-class where the hunt bell jumps (e.g. Cambridge Treble Jump Minor). This is on the list to be revisited in a subsequent version of the framework, and we've now included a note in the hunter sub-class explanations indicating this.</w:t>
      </w:r>
    </w:p>
    <w:p w14:paraId="151A81BD" w14:textId="16C3BFF1"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9m</w:t>
      </w:r>
      <w:r w:rsidRPr="00BF2DE5">
        <w:rPr>
          <w:rFonts w:eastAsia="Times New Roman"/>
          <w:i w:val="0"/>
          <w:lang w:val="en"/>
        </w:rPr>
        <w:t>.</w:t>
      </w:r>
      <w:r w:rsidR="00BF2DE5">
        <w:rPr>
          <w:rFonts w:eastAsia="Times New Roman"/>
          <w:i w:val="0"/>
          <w:lang w:val="en"/>
        </w:rPr>
        <w:tab/>
      </w:r>
      <w:r>
        <w:rPr>
          <w:lang w:val="en"/>
        </w:rPr>
        <w:t>5.A.1 Further explanation: the link is rather oddly structured: the whole sentence “The Methods Lib</w:t>
      </w:r>
      <w:r w:rsidR="00BF2DE5">
        <w:rPr>
          <w:lang w:val="en"/>
        </w:rPr>
        <w:t>r</w:t>
      </w:r>
      <w:r>
        <w:rPr>
          <w:lang w:val="en"/>
        </w:rPr>
        <w:t xml:space="preserve">ary can be accessed here” is blue and looks like a link, but it is only a word “here” that is a link — for a long time I thought there was no link at all, and only stumbled over the last word being a link accidentally, so I suspect it will confuse others, too. </w:t>
      </w:r>
    </w:p>
    <w:p w14:paraId="34EFEB01" w14:textId="7A5B706F"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Agreed. It's a little garish, but for now we've made all framework hyperlinks green. To be revisited in a subsequent version of the framework. </w:t>
      </w:r>
    </w:p>
    <w:p w14:paraId="61DD28DF" w14:textId="3D88163E"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9n</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5.A.1 More on the link: it is odd that the page is headed “Compositions Library,” when what you believe you’ve been directed to is the “Central Council Methods Libary.” In fact, those verbatim words do not appear anywhere on the page that is the target of the link. </w:t>
      </w:r>
    </w:p>
    <w:p w14:paraId="7C75E8B8" w14:textId="4AC529F3"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Agreed. We’ve now changed this link to https://methods.cccbr.org.uk. </w:t>
      </w:r>
    </w:p>
    <w:p w14:paraId="5D873583" w14:textId="3A148352"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9o</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5.B.1 A strict reading of “The Class Descriptor is formed by concatenating…” would appear to imply that the class descriptor of, say, a little surprise method, is “LittleSurprise” rather than “Little Surprise”. Things are concatenated with spaces added as necessary. And, of course, when adding something that’s blank, no additional space is added. </w:t>
      </w:r>
    </w:p>
    <w:p w14:paraId="271CD708" w14:textId="5F67D249"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That’s the computing use of concatenate. We think the more general dictionary definition “linked together” makes clear what is intended here. </w:t>
      </w:r>
    </w:p>
    <w:p w14:paraId="6A388C6D" w14:textId="5C22A17D"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9p</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5.C.2 and similar sections: it would be nice if these cross references to appendices were links. </w:t>
      </w:r>
    </w:p>
    <w:p w14:paraId="167011BC" w14:textId="2ECBD71F"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Agreed. However, there are over 100 cross references in the framework and we thought it would be too difficult to manage all these as manual hyperlinks. This is on the list to revisit in a subsequent version of the framework, ideally finding a way to automate the management of cross reference hyperlinks. </w:t>
      </w:r>
    </w:p>
    <w:p w14:paraId="13E9F6A1" w14:textId="45E88043"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9q</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5.C.3 should “would result in its Method Title being the same” instead be “would result in their Method Titles being the same”? </w:t>
      </w:r>
    </w:p>
    <w:p w14:paraId="11A745D3" w14:textId="0C644544"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Agreed – updated. </w:t>
      </w:r>
    </w:p>
    <w:p w14:paraId="632ABFD5" w14:textId="3B55207E"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9r</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5.D.1 it seems surprising that the Further explanation points at the Methods Library rather than the Variations Library. Perhaps some redistribution of the further explanations of this section and following is warranted? </w:t>
      </w:r>
    </w:p>
    <w:p w14:paraId="7A0E3327" w14:textId="6F8C4866"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Agreed, the methods library reference was included in 5.D.1 in error. Now updated. </w:t>
      </w:r>
    </w:p>
    <w:p w14:paraId="1C93DCE2" w14:textId="75314C31"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9s</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5.D.2 Is there a Variations Library yet? Or a Calls library? </w:t>
      </w:r>
    </w:p>
    <w:p w14:paraId="6F8D824C" w14:textId="5D64442F"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Not yet. 5.D.2 has now been updated to refer to Appendix F.4, which explains this. </w:t>
      </w:r>
    </w:p>
    <w:p w14:paraId="1A627944" w14:textId="4081C935"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9t</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5.D.3 Further explanation. When it says “At Stages other than Doubles, Method Names are independent of the Call or Calls used.” While this was mandated in the past (and I see no reason to change it), it does *not* appear to be mandated in this framework. Again, a further explanation does not appear to be considered normative according to 1.C. If this is to be a </w:t>
      </w:r>
      <w:r>
        <w:rPr>
          <w:lang w:val="en"/>
        </w:rPr>
        <w:lastRenderedPageBreak/>
        <w:t xml:space="preserve">requirement, it needs to be stated somewhere else, I think. And if it is a requirement, “currently only records Doubles Variations” seems an odd way to phrase it, since there are no other kinds. </w:t>
      </w:r>
    </w:p>
    <w:p w14:paraId="4ED2EC23" w14:textId="7CF505E1"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We’ve flagged the question of variations at higher stages for future consideration. There are many performances of April Day Triples on BellBoard, and also one of April Day Caters, and perhaps these should be recorded in the Variations Library. Hence why we used “currently” in 5.D.3. But in light of your comment, the further explanation for 5.D.3 doesn’t add anything particularly useful, so we’ve now removed it. </w:t>
      </w:r>
    </w:p>
    <w:p w14:paraId="4EA0AE54" w14:textId="37E88DBD"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9u</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5.E.2 In the FAQ (C.1.) it states that you can indeed have variations that cannot be rung to an extent, but need an MEB. But this section appears to prohibit naming such a variation, as it requires an extent to name it. Something’s fishy. </w:t>
      </w:r>
    </w:p>
    <w:p w14:paraId="054CACCD" w14:textId="2BD22202"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proofErr w:type="gramStart"/>
      <w:r w:rsidRPr="00BF2DE5">
        <w:rPr>
          <w:i w:val="0"/>
          <w:lang w:val="en"/>
        </w:rPr>
        <w:t>5.E.</w:t>
      </w:r>
      <w:proofErr w:type="gramEnd"/>
      <w:r w:rsidRPr="00BF2DE5">
        <w:rPr>
          <w:i w:val="0"/>
          <w:lang w:val="en"/>
        </w:rPr>
        <w:t xml:space="preserve">2 only requires the naming performance to contain an extent of the new variation – i.e. all rows of the extent occurring somewhere in the performance. This could be achieved through a single extent rounds block, but also through an MEB (multi-extent block). </w:t>
      </w:r>
    </w:p>
    <w:p w14:paraId="0660EBED" w14:textId="4960BE9C" w:rsidR="00F90A48" w:rsidRDefault="00F90A48" w:rsidP="00C12555">
      <w:pPr>
        <w:pStyle w:val="Heading7"/>
        <w:rPr>
          <w:lang w:val="en"/>
        </w:rPr>
      </w:pPr>
      <w:r>
        <w:rPr>
          <w:rFonts w:eastAsia="Times New Roman"/>
          <w:lang w:val="en"/>
        </w:rPr>
        <w:t>Q</w:t>
      </w:r>
      <w:r w:rsidR="00BF2DE5">
        <w:rPr>
          <w:rFonts w:eastAsia="Times New Roman"/>
          <w:lang w:val="en"/>
        </w:rPr>
        <w:t>9v</w:t>
      </w:r>
      <w:r>
        <w:rPr>
          <w:rFonts w:eastAsia="Times New Roman"/>
          <w:lang w:val="en"/>
        </w:rPr>
        <w:t xml:space="preserve">. </w:t>
      </w:r>
      <w:r w:rsidR="00BF2DE5">
        <w:rPr>
          <w:rFonts w:eastAsia="Times New Roman"/>
          <w:lang w:val="en"/>
        </w:rPr>
        <w:tab/>
      </w:r>
      <w:r>
        <w:rPr>
          <w:lang w:val="en"/>
        </w:rPr>
        <w:t xml:space="preserve">6.A.1 and 6.A.2 These sections seem to be trying to have it both ways. The normative text is loose, yet the further explanations seem to be trying to say something normative. This doesn’t seem right. If what the further explanation states really is required, it needs to be stated in the definitions, right? </w:t>
      </w:r>
    </w:p>
    <w:p w14:paraId="4F4784D1" w14:textId="241CCF18"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Technically you’re probably correct, but this is an area where we thought we needed to take a pragmatic approach. We consider the further explanations to be ‘best practice’ guides on how to report performances. Ultimately ringers and The Ringing World will decide how to report performances, so it seems of limited effect for the framework to try and mandate a set of requirements in this area. </w:t>
      </w:r>
    </w:p>
    <w:p w14:paraId="0EB14535" w14:textId="3AEFFF37"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9w</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6.A.1 further explanation b)4. This is wholly new, right? Presumably it only applied to new reports? Is there a reason for adding this, which has never been viewed as necessary in the past? </w:t>
      </w:r>
    </w:p>
    <w:p w14:paraId="41B8C46A" w14:textId="43D8997A"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We included Mixed as an optional term because so many performances are reported on BellBoard as Mixed. </w:t>
      </w:r>
    </w:p>
    <w:p w14:paraId="79745E44" w14:textId="73FDFCC5" w:rsidR="00F90A48" w:rsidRDefault="00F90A48" w:rsidP="00C12555">
      <w:pPr>
        <w:pStyle w:val="Heading7"/>
        <w:rPr>
          <w:lang w:val="en"/>
        </w:rPr>
      </w:pPr>
      <w:r w:rsidRPr="00BF2DE5">
        <w:rPr>
          <w:rFonts w:eastAsia="Times New Roman"/>
          <w:i w:val="0"/>
          <w:lang w:val="en"/>
        </w:rPr>
        <w:t>Q</w:t>
      </w:r>
      <w:r w:rsidR="00BF2DE5" w:rsidRPr="00BF2DE5">
        <w:rPr>
          <w:rFonts w:eastAsia="Times New Roman"/>
          <w:i w:val="0"/>
          <w:lang w:val="en"/>
        </w:rPr>
        <w:t>9x</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7.A.2 You may recall that some years ago Rod Pipe (I think it was he) tried to arrange an extent of Plain Bob Caters, to be rung by several teams of ringers in relays. It never came off, but if it did now, this section states that it would not be considered a record length. That seems a shame. </w:t>
      </w:r>
    </w:p>
    <w:p w14:paraId="00514800" w14:textId="7E907FEE"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We think it’s important for records to be broken under a consistent set of conditions. It wouldn’t be fair to the band that rang (not in relay) the existing record length of Plain Bob Caters if their record could be broken by a relay performance where each individual ringer may ring fewer changes than in the existing record. There may be a case for a separate category of records for relay performances, but we think this can be considered in a subsequent version of the framework, or be considered if such a performance is rung. </w:t>
      </w:r>
    </w:p>
    <w:p w14:paraId="4936C0CA" w14:textId="2A922BB4" w:rsidR="00F90A48" w:rsidRDefault="00F90A48" w:rsidP="00C12555">
      <w:pPr>
        <w:pStyle w:val="Heading7"/>
        <w:rPr>
          <w:lang w:val="en"/>
        </w:rPr>
      </w:pPr>
      <w:r>
        <w:rPr>
          <w:rFonts w:eastAsia="Times New Roman"/>
          <w:lang w:val="en"/>
        </w:rPr>
        <w:t>Q</w:t>
      </w:r>
      <w:r w:rsidR="00BF2DE5">
        <w:rPr>
          <w:rFonts w:eastAsia="Times New Roman"/>
          <w:lang w:val="en"/>
        </w:rPr>
        <w:t>9y</w:t>
      </w:r>
      <w:r>
        <w:rPr>
          <w:rFonts w:eastAsia="Times New Roman"/>
          <w:lang w:val="en"/>
        </w:rPr>
        <w:t xml:space="preserve">. </w:t>
      </w:r>
      <w:r w:rsidR="00BF2DE5">
        <w:rPr>
          <w:rFonts w:eastAsia="Times New Roman"/>
          <w:lang w:val="en"/>
        </w:rPr>
        <w:tab/>
      </w:r>
      <w:r>
        <w:rPr>
          <w:lang w:val="en"/>
        </w:rPr>
        <w:t xml:space="preserve">8.A.1, further explanation: the list of recognized extension processes is actually appendix D, not appendix B as stated here. </w:t>
      </w:r>
    </w:p>
    <w:p w14:paraId="548EE42B" w14:textId="3CA84E9B" w:rsidR="00F90A48" w:rsidRPr="00BF2DE5" w:rsidRDefault="00F90A48" w:rsidP="00C12555">
      <w:pPr>
        <w:pStyle w:val="Heading7"/>
        <w:rPr>
          <w:i w:val="0"/>
          <w:lang w:val="en"/>
        </w:rPr>
      </w:pPr>
      <w:r w:rsidRPr="00BF2DE5">
        <w:rPr>
          <w:rFonts w:eastAsia="Times New Roman"/>
          <w:i w:val="0"/>
          <w:lang w:val="en"/>
        </w:rPr>
        <w:t xml:space="preserve">A. </w:t>
      </w:r>
      <w:r w:rsidR="00BF2DE5" w:rsidRPr="00BF2DE5">
        <w:rPr>
          <w:rFonts w:eastAsia="Times New Roman"/>
          <w:i w:val="0"/>
          <w:lang w:val="en"/>
        </w:rPr>
        <w:tab/>
      </w:r>
      <w:r w:rsidRPr="00BF2DE5">
        <w:rPr>
          <w:i w:val="0"/>
          <w:lang w:val="en"/>
        </w:rPr>
        <w:t xml:space="preserve">Thanks – now corrected. </w:t>
      </w:r>
    </w:p>
    <w:p w14:paraId="4B7D3269" w14:textId="4C5A9C65" w:rsidR="00F90A48" w:rsidRDefault="00F90A48" w:rsidP="00C12555">
      <w:pPr>
        <w:pStyle w:val="Heading7"/>
        <w:rPr>
          <w:lang w:val="en"/>
        </w:rPr>
      </w:pPr>
      <w:r w:rsidRPr="00BF2DE5">
        <w:rPr>
          <w:rFonts w:eastAsia="Times New Roman"/>
          <w:i w:val="0"/>
          <w:lang w:val="en"/>
        </w:rPr>
        <w:lastRenderedPageBreak/>
        <w:t>Q</w:t>
      </w:r>
      <w:r w:rsidR="00BF2DE5" w:rsidRPr="00BF2DE5">
        <w:rPr>
          <w:rFonts w:eastAsia="Times New Roman"/>
          <w:i w:val="0"/>
          <w:lang w:val="en"/>
        </w:rPr>
        <w:t>9z</w:t>
      </w:r>
      <w:r w:rsidRPr="00BF2DE5">
        <w:rPr>
          <w:rFonts w:eastAsia="Times New Roman"/>
          <w:i w:val="0"/>
          <w:lang w:val="en"/>
        </w:rPr>
        <w:t>.</w:t>
      </w:r>
      <w:r>
        <w:rPr>
          <w:rFonts w:eastAsia="Times New Roman"/>
          <w:lang w:val="en"/>
        </w:rPr>
        <w:t xml:space="preserve"> </w:t>
      </w:r>
      <w:r w:rsidR="00BF2DE5">
        <w:rPr>
          <w:rFonts w:eastAsia="Times New Roman"/>
          <w:lang w:val="en"/>
        </w:rPr>
        <w:tab/>
      </w:r>
      <w:r>
        <w:rPr>
          <w:lang w:val="en"/>
        </w:rPr>
        <w:t xml:space="preserve">8.A.1 further explanation: “in the case of a static method, the structure of the method is its place notation”. This seems overly constricting. While certainly the blessed extension stuff of the CCCBR-past has always been place notation based, it would seem plausible that even for static methods a different sort of scheme might be adopted in the future. I don’t have anything specific in mind, but it seems one of those areas where clever people in the future could push boundaries, and we don’t want to impede them needlessly. </w:t>
      </w:r>
    </w:p>
    <w:p w14:paraId="1D03CD19" w14:textId="344DE34B" w:rsidR="00F90A48" w:rsidRPr="00AE6430" w:rsidRDefault="00F90A48" w:rsidP="00C12555">
      <w:pPr>
        <w:pStyle w:val="Heading7"/>
        <w:rPr>
          <w:i w:val="0"/>
          <w:lang w:val="en"/>
        </w:rPr>
      </w:pPr>
      <w:r w:rsidRPr="00AE6430">
        <w:rPr>
          <w:rFonts w:eastAsia="Times New Roman"/>
          <w:i w:val="0"/>
          <w:lang w:val="en"/>
        </w:rPr>
        <w:t xml:space="preserve">A. </w:t>
      </w:r>
      <w:r w:rsidR="00BF2DE5" w:rsidRPr="00AE6430">
        <w:rPr>
          <w:rFonts w:eastAsia="Times New Roman"/>
          <w:i w:val="0"/>
          <w:lang w:val="en"/>
        </w:rPr>
        <w:tab/>
      </w:r>
      <w:r w:rsidRPr="00AE6430">
        <w:rPr>
          <w:i w:val="0"/>
          <w:lang w:val="en"/>
        </w:rPr>
        <w:t xml:space="preserve">Perhaps, though it’s difficult to imagine a method that falls within the definition of a static method not having a structure that can be represented using place notation. Since the new Central Council governing structure will enable the framework to be updated more efficiently than was possible with the previous Decisions, we believe your point here can be addressed effectively in the future if a problem arises. </w:t>
      </w:r>
    </w:p>
    <w:p w14:paraId="6DA9B899" w14:textId="0BF86FFE" w:rsidR="00F90A48" w:rsidRDefault="00F90A48" w:rsidP="00C12555">
      <w:pPr>
        <w:pStyle w:val="Heading7"/>
        <w:rPr>
          <w:lang w:val="en"/>
        </w:rPr>
      </w:pPr>
      <w:r w:rsidRPr="00AE6430">
        <w:rPr>
          <w:rFonts w:eastAsia="Times New Roman"/>
          <w:i w:val="0"/>
          <w:lang w:val="en"/>
        </w:rPr>
        <w:t>Q</w:t>
      </w:r>
      <w:r w:rsidR="00AE6430" w:rsidRPr="00AE6430">
        <w:rPr>
          <w:rFonts w:eastAsia="Times New Roman"/>
          <w:i w:val="0"/>
          <w:lang w:val="en"/>
        </w:rPr>
        <w:t>9aa</w:t>
      </w:r>
      <w:r w:rsidRPr="00AE6430">
        <w:rPr>
          <w:rFonts w:eastAsia="Times New Roman"/>
          <w:i w:val="0"/>
          <w:lang w:val="en"/>
        </w:rPr>
        <w:t>.</w:t>
      </w:r>
      <w:r w:rsidR="00AE6430">
        <w:rPr>
          <w:rFonts w:eastAsia="Times New Roman"/>
          <w:lang w:val="en"/>
        </w:rPr>
        <w:tab/>
      </w:r>
      <w:r>
        <w:rPr>
          <w:lang w:val="en"/>
        </w:rPr>
        <w:t xml:space="preserve">8.C.1 further explanation. Some sections point folks at methods@cccbr.org.uk, and others at technical@cccbr.org.uk. Is this deliberate? If so, what is the algorithm for deciding what goes to which? Would not a </w:t>
      </w:r>
      <w:proofErr w:type="gramStart"/>
      <w:r>
        <w:rPr>
          <w:lang w:val="en"/>
        </w:rPr>
        <w:t>single entry</w:t>
      </w:r>
      <w:proofErr w:type="gramEnd"/>
      <w:r>
        <w:rPr>
          <w:lang w:val="en"/>
        </w:rPr>
        <w:t xml:space="preserve"> point be a better approach, even if someone then has to route requests as appropriate? </w:t>
      </w:r>
    </w:p>
    <w:p w14:paraId="231BAF02" w14:textId="4FE4F615" w:rsidR="00F90A48" w:rsidRPr="00AE6430" w:rsidRDefault="00F90A48" w:rsidP="00C12555">
      <w:pPr>
        <w:pStyle w:val="Heading7"/>
        <w:rPr>
          <w:i w:val="0"/>
          <w:lang w:val="en"/>
        </w:rPr>
      </w:pPr>
      <w:r w:rsidRPr="00AE6430">
        <w:rPr>
          <w:rFonts w:eastAsia="Times New Roman"/>
          <w:i w:val="0"/>
          <w:lang w:val="en"/>
        </w:rPr>
        <w:t xml:space="preserve">A. </w:t>
      </w:r>
      <w:r w:rsidR="00AE6430" w:rsidRPr="00AE6430">
        <w:rPr>
          <w:rFonts w:eastAsia="Times New Roman"/>
          <w:i w:val="0"/>
          <w:lang w:val="en"/>
        </w:rPr>
        <w:tab/>
      </w:r>
      <w:r w:rsidRPr="00AE6430">
        <w:rPr>
          <w:i w:val="0"/>
          <w:lang w:val="en"/>
        </w:rPr>
        <w:t xml:space="preserve">We’ve now settled on the following two email addresses for the framework: methods@cccbr.org.uk and records@cccbr.org.uk. The reason for having two email addresses is to separate responses based upon the relevant function – methods or records. Under the new CC structure, enquiries to methods@cccbr.org.uk will be handled by the Technical and Taxonomy workgroup, and enquiries to records@cccbr.org.uk will be handled by the History and Archive workgroup. However, this separation would be useful even if these functions were in the same workgroup. </w:t>
      </w:r>
    </w:p>
    <w:p w14:paraId="72045DCC" w14:textId="6E68DCCC" w:rsidR="00F90A48" w:rsidRDefault="00F90A48" w:rsidP="00C12555">
      <w:pPr>
        <w:pStyle w:val="Heading7"/>
        <w:rPr>
          <w:lang w:val="en"/>
        </w:rPr>
      </w:pPr>
      <w:r w:rsidRPr="00AE6430">
        <w:rPr>
          <w:rFonts w:eastAsia="Times New Roman"/>
          <w:i w:val="0"/>
          <w:lang w:val="en"/>
        </w:rPr>
        <w:t>Q</w:t>
      </w:r>
      <w:r w:rsidR="00AE6430" w:rsidRPr="00AE6430">
        <w:rPr>
          <w:rFonts w:eastAsia="Times New Roman"/>
          <w:i w:val="0"/>
          <w:lang w:val="en"/>
        </w:rPr>
        <w:t>9ab</w:t>
      </w:r>
      <w:r w:rsidRPr="00AE6430">
        <w:rPr>
          <w:rFonts w:eastAsia="Times New Roman"/>
          <w:i w:val="0"/>
          <w:lang w:val="en"/>
        </w:rPr>
        <w:t>.</w:t>
      </w:r>
      <w:r w:rsidR="00AE6430">
        <w:rPr>
          <w:rFonts w:eastAsia="Times New Roman"/>
          <w:lang w:val="en"/>
        </w:rPr>
        <w:tab/>
      </w:r>
      <w:r>
        <w:rPr>
          <w:lang w:val="en"/>
        </w:rPr>
        <w:t xml:space="preserve">And, finally, just re-iterating something I wrote to Tim a month ago: I am gob-smacked at how well this turned out. As I think you know, I was skeptical, but at this point I’m really impressed. I may have hoped for something shorter, but that hope really wasn’t practical, and I think the result really is a huge improvement and will serve the future well. I think you folks have done a great job. Thank you! </w:t>
      </w:r>
    </w:p>
    <w:p w14:paraId="2C8F4CED" w14:textId="107DDE46" w:rsidR="00F90A48" w:rsidRPr="00AE6430" w:rsidRDefault="00F90A48" w:rsidP="00C12555">
      <w:pPr>
        <w:pStyle w:val="Heading7"/>
        <w:rPr>
          <w:i w:val="0"/>
          <w:lang w:val="en"/>
        </w:rPr>
      </w:pPr>
      <w:r w:rsidRPr="00AE6430">
        <w:rPr>
          <w:rFonts w:eastAsia="Times New Roman"/>
          <w:i w:val="0"/>
          <w:lang w:val="en"/>
        </w:rPr>
        <w:t xml:space="preserve">A. </w:t>
      </w:r>
      <w:r w:rsidR="00AE6430" w:rsidRPr="00AE6430">
        <w:rPr>
          <w:rFonts w:eastAsia="Times New Roman"/>
          <w:i w:val="0"/>
          <w:lang w:val="en"/>
        </w:rPr>
        <w:tab/>
      </w:r>
      <w:r w:rsidRPr="00AE6430">
        <w:rPr>
          <w:i w:val="0"/>
          <w:lang w:val="en"/>
        </w:rPr>
        <w:t xml:space="preserve">Thanks – much appreciated. </w:t>
      </w:r>
    </w:p>
    <w:p w14:paraId="1086F6A5" w14:textId="77777777" w:rsidR="00F90A48" w:rsidRDefault="007B3349" w:rsidP="00F90A48">
      <w:pPr>
        <w:rPr>
          <w:rFonts w:ascii="Helvetica" w:eastAsia="Times New Roman" w:hAnsi="Helvetica" w:cs="Helvetica"/>
          <w:color w:val="212529"/>
          <w:lang w:val="en"/>
        </w:rPr>
      </w:pPr>
      <w:r>
        <w:rPr>
          <w:rFonts w:ascii="Helvetica" w:eastAsia="Times New Roman" w:hAnsi="Helvetica" w:cs="Helvetica"/>
          <w:color w:val="212529"/>
          <w:lang w:val="en"/>
        </w:rPr>
        <w:pict w14:anchorId="6E4CD919">
          <v:rect id="_x0000_i1110" style="width:0;height:0" o:hralign="center" o:hrstd="t" o:hr="t" fillcolor="#a0a0a0" stroked="f"/>
        </w:pict>
      </w:r>
    </w:p>
    <w:p w14:paraId="24B0C38D" w14:textId="77777777" w:rsidR="00F90A48" w:rsidRDefault="00F90A48" w:rsidP="00F90A48">
      <w:pPr>
        <w:pStyle w:val="text-danger"/>
        <w:rPr>
          <w:rFonts w:ascii="Helvetica" w:hAnsi="Helvetica" w:cs="Helvetica"/>
          <w:vanish/>
          <w:color w:val="212529"/>
          <w:lang w:val="en"/>
        </w:rPr>
      </w:pPr>
      <w:r>
        <w:rPr>
          <w:rFonts w:ascii="Helvetica" w:hAnsi="Helvetica" w:cs="Helvetica"/>
          <w:b/>
          <w:bCs/>
          <w:vanish/>
          <w:color w:val="212529"/>
          <w:lang w:val="en"/>
        </w:rPr>
        <w:t>Example:</w:t>
      </w:r>
      <w:r>
        <w:rPr>
          <w:rFonts w:ascii="Helvetica" w:hAnsi="Helvetica" w:cs="Helvetica"/>
          <w:vanish/>
          <w:color w:val="212529"/>
          <w:lang w:val="en"/>
        </w:rPr>
        <w:t xml:space="preserve"> The Change from Row 2143658709 to Row 2134586790 can be represented as 12(675)8. </w:t>
      </w:r>
    </w:p>
    <w:p w14:paraId="2C4AC720" w14:textId="77777777" w:rsidR="00F90A48" w:rsidRDefault="007B3349" w:rsidP="00F90A48">
      <w:pPr>
        <w:rPr>
          <w:rFonts w:ascii="Helvetica" w:eastAsia="Times New Roman" w:hAnsi="Helvetica" w:cs="Helvetica"/>
          <w:vanish/>
          <w:color w:val="212529"/>
          <w:lang w:val="en"/>
        </w:rPr>
      </w:pPr>
      <w:r>
        <w:rPr>
          <w:rFonts w:ascii="Helvetica" w:eastAsia="Times New Roman" w:hAnsi="Helvetica" w:cs="Helvetica"/>
          <w:vanish/>
          <w:color w:val="212529"/>
          <w:lang w:val="en"/>
        </w:rPr>
        <w:pict w14:anchorId="15317EDC">
          <v:rect id="_x0000_i1111" style="width:0;height:0" o:hralign="center" o:hrstd="t" o:hr="t" fillcolor="#a0a0a0" stroked="f"/>
        </w:pict>
      </w:r>
    </w:p>
    <w:p w14:paraId="4BC5D45E" w14:textId="77777777" w:rsidR="00F90A48" w:rsidRDefault="00F90A48" w:rsidP="00F90A48">
      <w:pPr>
        <w:pStyle w:val="text-primary"/>
        <w:rPr>
          <w:rFonts w:ascii="Helvetica" w:hAnsi="Helvetica" w:cs="Helvetica"/>
          <w:vanish/>
          <w:color w:val="212529"/>
          <w:lang w:val="en"/>
        </w:rPr>
      </w:pPr>
      <w:r>
        <w:rPr>
          <w:rFonts w:ascii="Helvetica" w:hAnsi="Helvetica" w:cs="Helvetica"/>
          <w:b/>
          <w:bCs/>
          <w:vanish/>
          <w:color w:val="212529"/>
          <w:lang w:val="en"/>
        </w:rPr>
        <w:t>Further explanation:</w:t>
      </w:r>
      <w:r>
        <w:rPr>
          <w:rFonts w:ascii="Helvetica" w:hAnsi="Helvetica" w:cs="Helvetica"/>
          <w:vanish/>
          <w:color w:val="212529"/>
          <w:lang w:val="en"/>
        </w:rPr>
        <w:t xml:space="preserve"> A bracketed section can be included within a place notation that contains the transposition of an adjacent set of places within a Row. Places outside the brackets follow the normal place notation rules. </w:t>
      </w:r>
    </w:p>
    <w:p w14:paraId="7F70E765" w14:textId="77777777" w:rsidR="00F90A48" w:rsidRDefault="00F90A48" w:rsidP="00F90A48">
      <w:pPr>
        <w:pStyle w:val="text-primary"/>
        <w:rPr>
          <w:rFonts w:ascii="Helvetica" w:hAnsi="Helvetica" w:cs="Helvetica"/>
          <w:vanish/>
          <w:color w:val="212529"/>
          <w:lang w:val="en"/>
        </w:rPr>
      </w:pPr>
      <w:r>
        <w:rPr>
          <w:rFonts w:ascii="Helvetica" w:hAnsi="Helvetica" w:cs="Helvetica"/>
          <w:vanish/>
          <w:color w:val="212529"/>
          <w:lang w:val="en"/>
        </w:rPr>
        <w:t xml:space="preserve">When a Method has the structure A, B, ~A, C as described in 7. above, there is an additional consideration when Jump Changes are involved. Adjacent Changes are self-inverse, meaning that the same Change applied twice in succession brings you back to the initial Row. However this may not apply to Jump Changes. Therefore if a Method with Jump Changes has a structure including ~A, not only are the Changes in ~A in reverse order, but any Jump Changes in A are inverted </w:t>
      </w:r>
      <w:r>
        <w:rPr>
          <w:rFonts w:ascii="Helvetica" w:hAnsi="Helvetica" w:cs="Helvetica"/>
          <w:vanish/>
          <w:color w:val="212529"/>
          <w:lang w:val="en"/>
        </w:rPr>
        <w:lastRenderedPageBreak/>
        <w:t xml:space="preserve">in ~A. For example, if A includes the Change 12(675)8, then in ~A that Change will be 12(756)8. </w:t>
      </w:r>
    </w:p>
    <w:p w14:paraId="296A184F" w14:textId="77777777" w:rsidR="00F90A48" w:rsidRDefault="007B3349" w:rsidP="00F90A48">
      <w:pPr>
        <w:rPr>
          <w:rFonts w:ascii="Helvetica" w:eastAsia="Times New Roman" w:hAnsi="Helvetica" w:cs="Helvetica"/>
          <w:vanish/>
          <w:color w:val="212529"/>
          <w:lang w:val="en"/>
        </w:rPr>
      </w:pPr>
      <w:r>
        <w:rPr>
          <w:rFonts w:ascii="Helvetica" w:eastAsia="Times New Roman" w:hAnsi="Helvetica" w:cs="Helvetica"/>
          <w:vanish/>
          <w:color w:val="212529"/>
          <w:lang w:val="en"/>
        </w:rPr>
        <w:pict w14:anchorId="26DC6B41">
          <v:rect id="_x0000_i1112" style="width:0;height:0" o:hralign="center" o:hrstd="t" o:hr="t" fillcolor="#a0a0a0" stroked="f"/>
        </w:pict>
      </w:r>
    </w:p>
    <w:sectPr w:rsidR="00F90A48" w:rsidSect="008C0576">
      <w:footerReference w:type="default" r:id="rId23"/>
      <w:pgSz w:w="11906" w:h="16838" w:code="9"/>
      <w:pgMar w:top="1350" w:right="1440" w:bottom="720" w:left="1439" w:header="720" w:footer="71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BE819" w14:textId="77777777" w:rsidR="007B3349" w:rsidRDefault="007B3349" w:rsidP="00957D9F">
      <w:pPr>
        <w:spacing w:after="0" w:line="240" w:lineRule="auto"/>
      </w:pPr>
      <w:r>
        <w:separator/>
      </w:r>
    </w:p>
    <w:p w14:paraId="5E93D1EF" w14:textId="77777777" w:rsidR="007B3349" w:rsidRDefault="007B3349"/>
    <w:p w14:paraId="67E9A945" w14:textId="77777777" w:rsidR="007B3349" w:rsidRDefault="007B3349" w:rsidP="006C1439"/>
  </w:endnote>
  <w:endnote w:type="continuationSeparator" w:id="0">
    <w:p w14:paraId="15AE57A9" w14:textId="77777777" w:rsidR="007B3349" w:rsidRDefault="007B3349" w:rsidP="00957D9F">
      <w:pPr>
        <w:spacing w:after="0" w:line="240" w:lineRule="auto"/>
      </w:pPr>
      <w:r>
        <w:continuationSeparator/>
      </w:r>
    </w:p>
    <w:p w14:paraId="5C65A192" w14:textId="77777777" w:rsidR="007B3349" w:rsidRDefault="007B3349"/>
    <w:p w14:paraId="41F43A33" w14:textId="77777777" w:rsidR="007B3349" w:rsidRDefault="007B3349" w:rsidP="006C1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4452C" w14:textId="77777777" w:rsidR="007B3349" w:rsidRDefault="007B3349" w:rsidP="00855EA2">
    <w:pPr>
      <w:pStyle w:val="Footer"/>
      <w:pBdr>
        <w:bottom w:val="single" w:sz="4" w:space="1" w:color="BFBFBF" w:themeColor="background1" w:themeShade="BF"/>
      </w:pBdr>
      <w:rPr>
        <w:sz w:val="20"/>
        <w:szCs w:val="20"/>
      </w:rPr>
    </w:pPr>
  </w:p>
  <w:p w14:paraId="00C53B3C" w14:textId="61CC8750" w:rsidR="007B3349" w:rsidRPr="00F16F6D" w:rsidRDefault="007B3349" w:rsidP="00F16F6D">
    <w:pPr>
      <w:pStyle w:val="Footer"/>
      <w:pBdr>
        <w:top w:val="single" w:sz="4" w:space="1" w:color="D9D9D9" w:themeColor="background1" w:themeShade="D9"/>
      </w:pBd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554E7" w14:textId="77777777" w:rsidR="007B3349" w:rsidRDefault="007B3349" w:rsidP="00855EA2">
    <w:pPr>
      <w:pStyle w:val="Footer"/>
      <w:pBdr>
        <w:bottom w:val="single" w:sz="4" w:space="1" w:color="BFBFBF" w:themeColor="background1" w:themeShade="BF"/>
      </w:pBdr>
      <w:rPr>
        <w:sz w:val="20"/>
        <w:szCs w:val="20"/>
      </w:rPr>
    </w:pPr>
  </w:p>
  <w:p w14:paraId="1D26CE5A" w14:textId="587FE95D" w:rsidR="007B3349" w:rsidRPr="00F16F6D" w:rsidRDefault="007B3349" w:rsidP="00F16F6D">
    <w:pPr>
      <w:pStyle w:val="Footer"/>
      <w:pBdr>
        <w:top w:val="single" w:sz="4" w:space="1" w:color="D9D9D9" w:themeColor="background1" w:themeShade="D9"/>
      </w:pBdr>
      <w:rPr>
        <w:sz w:val="20"/>
        <w:szCs w:val="20"/>
      </w:rPr>
    </w:pPr>
    <w:r>
      <w:rPr>
        <w:sz w:val="20"/>
        <w:szCs w:val="20"/>
      </w:rPr>
      <w:t>Version 1.00</w:t>
    </w:r>
    <w:r>
      <w:rPr>
        <w:sz w:val="20"/>
        <w:szCs w:val="20"/>
      </w:rPr>
      <w:tab/>
    </w: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i</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7CFA8" w14:textId="77777777" w:rsidR="007B3349" w:rsidRDefault="007B3349" w:rsidP="00855EA2">
    <w:pPr>
      <w:pStyle w:val="Footer"/>
      <w:pBdr>
        <w:bottom w:val="single" w:sz="4" w:space="1" w:color="BFBFBF" w:themeColor="background1" w:themeShade="BF"/>
      </w:pBdr>
      <w:rPr>
        <w:sz w:val="20"/>
        <w:szCs w:val="20"/>
      </w:rPr>
    </w:pPr>
  </w:p>
  <w:p w14:paraId="72060D36" w14:textId="2AACF72D" w:rsidR="007B3349" w:rsidRPr="00F16F6D" w:rsidRDefault="007B3349" w:rsidP="00F16F6D">
    <w:pPr>
      <w:pStyle w:val="Footer"/>
      <w:pBdr>
        <w:top w:val="single" w:sz="4" w:space="1" w:color="D9D9D9" w:themeColor="background1" w:themeShade="D9"/>
      </w:pBdr>
      <w:rPr>
        <w:sz w:val="20"/>
        <w:szCs w:val="20"/>
      </w:rPr>
    </w:pPr>
    <w:r w:rsidRPr="00F16F6D">
      <w:rPr>
        <w:sz w:val="20"/>
        <w:szCs w:val="20"/>
      </w:rPr>
      <w:t xml:space="preserve">Version </w:t>
    </w:r>
    <w:r>
      <w:rPr>
        <w:sz w:val="20"/>
        <w:szCs w:val="20"/>
      </w:rPr>
      <w:t>1.00</w:t>
    </w:r>
    <w:r>
      <w:rPr>
        <w:sz w:val="20"/>
        <w:szCs w:val="20"/>
      </w:rPr>
      <w:tab/>
      <w:t xml:space="preserve">Page </w:t>
    </w: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13</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sidR="00AF391B">
      <w:rPr>
        <w:noProof/>
        <w:sz w:val="20"/>
        <w:szCs w:val="20"/>
      </w:rPr>
      <w:t>75</w:t>
    </w:r>
    <w:r>
      <w:rPr>
        <w:sz w:val="20"/>
        <w:szCs w:val="20"/>
      </w:rPr>
      <w:fldChar w:fldCharType="end"/>
    </w:r>
  </w:p>
  <w:p w14:paraId="352DF8F6" w14:textId="77777777" w:rsidR="007B3349" w:rsidRDefault="007B3349"/>
  <w:p w14:paraId="13EBE4EA" w14:textId="77777777" w:rsidR="007B3349" w:rsidRDefault="007B3349" w:rsidP="006C14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A8F1B" w14:textId="77777777" w:rsidR="007B3349" w:rsidRDefault="007B3349" w:rsidP="00957D9F">
      <w:pPr>
        <w:spacing w:after="0" w:line="240" w:lineRule="auto"/>
      </w:pPr>
      <w:r>
        <w:separator/>
      </w:r>
    </w:p>
    <w:p w14:paraId="69C0CDDB" w14:textId="77777777" w:rsidR="007B3349" w:rsidRDefault="007B3349"/>
    <w:p w14:paraId="24A63C9A" w14:textId="77777777" w:rsidR="007B3349" w:rsidRDefault="007B3349" w:rsidP="006C1439"/>
  </w:footnote>
  <w:footnote w:type="continuationSeparator" w:id="0">
    <w:p w14:paraId="0E1809A6" w14:textId="77777777" w:rsidR="007B3349" w:rsidRDefault="007B3349" w:rsidP="00957D9F">
      <w:pPr>
        <w:spacing w:after="0" w:line="240" w:lineRule="auto"/>
      </w:pPr>
      <w:r>
        <w:continuationSeparator/>
      </w:r>
    </w:p>
    <w:p w14:paraId="4B36D316" w14:textId="77777777" w:rsidR="007B3349" w:rsidRDefault="007B3349"/>
    <w:p w14:paraId="114CCC29" w14:textId="77777777" w:rsidR="007B3349" w:rsidRDefault="007B3349" w:rsidP="006C14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76DAD" w14:textId="07904B06" w:rsidR="007B3349" w:rsidRDefault="007B3349" w:rsidP="0047658A">
    <w:pPr>
      <w:pStyle w:val="Header"/>
      <w:pBdr>
        <w:bottom w:val="single" w:sz="4" w:space="1" w:color="BFBFBF" w:themeColor="background1" w:themeShade="BF"/>
      </w:pBd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151EE" w14:textId="56665A3B" w:rsidR="007B3349" w:rsidRDefault="007B3349" w:rsidP="0047658A">
    <w:pPr>
      <w:pStyle w:val="Header"/>
      <w:pBdr>
        <w:bottom w:val="single" w:sz="4" w:space="1" w:color="BFBFBF" w:themeColor="background1" w:themeShade="BF"/>
      </w:pBdr>
      <w:rPr>
        <w:b/>
      </w:rPr>
    </w:pPr>
    <w:r>
      <w:rPr>
        <w:b/>
      </w:rPr>
      <w:t>Central Council Framework</w:t>
    </w:r>
    <w:r w:rsidRPr="00FD7C5D">
      <w:rPr>
        <w:b/>
      </w:rPr>
      <w:t xml:space="preserve"> for Method Ringing</w:t>
    </w:r>
    <w:r>
      <w:rPr>
        <w:b/>
      </w:rPr>
      <w:t xml:space="preserve"> – Appendices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2C08"/>
    <w:multiLevelType w:val="hybridMultilevel"/>
    <w:tmpl w:val="57DE3850"/>
    <w:lvl w:ilvl="0" w:tplc="D3D2A5F2">
      <w:start w:val="1"/>
      <w:numFmt w:val="decimal"/>
      <w:lvlText w:val="%1."/>
      <w:lvlJc w:val="left"/>
      <w:pPr>
        <w:ind w:left="363"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425B1"/>
    <w:multiLevelType w:val="hybridMultilevel"/>
    <w:tmpl w:val="4A062852"/>
    <w:lvl w:ilvl="0" w:tplc="D3D2A5F2">
      <w:start w:val="1"/>
      <w:numFmt w:val="decimal"/>
      <w:lvlText w:val="%1."/>
      <w:lvlJc w:val="left"/>
      <w:pPr>
        <w:ind w:left="363"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3029C"/>
    <w:multiLevelType w:val="hybridMultilevel"/>
    <w:tmpl w:val="CE8A0DC6"/>
    <w:lvl w:ilvl="0" w:tplc="E556A084">
      <w:start w:val="1"/>
      <w:numFmt w:val="bullet"/>
      <w:pStyle w:val="BulletedList"/>
      <w:lvlText w:val=""/>
      <w:lvlJc w:val="left"/>
      <w:pPr>
        <w:ind w:left="16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E70DF"/>
    <w:multiLevelType w:val="hybridMultilevel"/>
    <w:tmpl w:val="B0BC8D7C"/>
    <w:lvl w:ilvl="0" w:tplc="08090017">
      <w:start w:val="1"/>
      <w:numFmt w:val="lowerLetter"/>
      <w:lvlText w:val="%1)"/>
      <w:lvlJc w:val="left"/>
      <w:pPr>
        <w:ind w:left="363"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55BA1"/>
    <w:multiLevelType w:val="hybridMultilevel"/>
    <w:tmpl w:val="57DE3850"/>
    <w:lvl w:ilvl="0" w:tplc="D3D2A5F2">
      <w:start w:val="1"/>
      <w:numFmt w:val="decimal"/>
      <w:pStyle w:val="ListParagraph"/>
      <w:lvlText w:val="%1."/>
      <w:lvlJc w:val="left"/>
      <w:pPr>
        <w:ind w:left="363"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3"/>
  </w:num>
  <w:num w:numId="22">
    <w:abstractNumId w:val="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505"/>
    <w:rsid w:val="000001BB"/>
    <w:rsid w:val="0000074A"/>
    <w:rsid w:val="000008CB"/>
    <w:rsid w:val="00006A9C"/>
    <w:rsid w:val="00006B7F"/>
    <w:rsid w:val="0001175D"/>
    <w:rsid w:val="00011F72"/>
    <w:rsid w:val="000144B6"/>
    <w:rsid w:val="00014EFE"/>
    <w:rsid w:val="00015C22"/>
    <w:rsid w:val="00015D4D"/>
    <w:rsid w:val="00016449"/>
    <w:rsid w:val="00017424"/>
    <w:rsid w:val="00017502"/>
    <w:rsid w:val="0002142C"/>
    <w:rsid w:val="00022044"/>
    <w:rsid w:val="00023657"/>
    <w:rsid w:val="0002465B"/>
    <w:rsid w:val="00026CD2"/>
    <w:rsid w:val="000278EF"/>
    <w:rsid w:val="00033D38"/>
    <w:rsid w:val="00035325"/>
    <w:rsid w:val="00035397"/>
    <w:rsid w:val="00040A59"/>
    <w:rsid w:val="00040E4A"/>
    <w:rsid w:val="000414E8"/>
    <w:rsid w:val="0004502F"/>
    <w:rsid w:val="000463E2"/>
    <w:rsid w:val="0005041C"/>
    <w:rsid w:val="00050C61"/>
    <w:rsid w:val="00050E0A"/>
    <w:rsid w:val="0005260B"/>
    <w:rsid w:val="00053FD0"/>
    <w:rsid w:val="00054000"/>
    <w:rsid w:val="00061B94"/>
    <w:rsid w:val="00061E21"/>
    <w:rsid w:val="00066A1A"/>
    <w:rsid w:val="000672C1"/>
    <w:rsid w:val="00075542"/>
    <w:rsid w:val="00075951"/>
    <w:rsid w:val="000761A5"/>
    <w:rsid w:val="00080685"/>
    <w:rsid w:val="00081ABD"/>
    <w:rsid w:val="000822D4"/>
    <w:rsid w:val="00087E0A"/>
    <w:rsid w:val="000918BB"/>
    <w:rsid w:val="00095098"/>
    <w:rsid w:val="000952EA"/>
    <w:rsid w:val="000960A4"/>
    <w:rsid w:val="000A01F7"/>
    <w:rsid w:val="000A221D"/>
    <w:rsid w:val="000A3908"/>
    <w:rsid w:val="000A3C6D"/>
    <w:rsid w:val="000A6674"/>
    <w:rsid w:val="000A6766"/>
    <w:rsid w:val="000A6B56"/>
    <w:rsid w:val="000B1F17"/>
    <w:rsid w:val="000B2840"/>
    <w:rsid w:val="000B2985"/>
    <w:rsid w:val="000B323A"/>
    <w:rsid w:val="000B4871"/>
    <w:rsid w:val="000B6586"/>
    <w:rsid w:val="000B67B8"/>
    <w:rsid w:val="000B778E"/>
    <w:rsid w:val="000C180F"/>
    <w:rsid w:val="000C1D8F"/>
    <w:rsid w:val="000C453C"/>
    <w:rsid w:val="000C5AA4"/>
    <w:rsid w:val="000D00D6"/>
    <w:rsid w:val="000E3978"/>
    <w:rsid w:val="000E4D81"/>
    <w:rsid w:val="000E6F37"/>
    <w:rsid w:val="000E707B"/>
    <w:rsid w:val="000F13FC"/>
    <w:rsid w:val="000F1BB6"/>
    <w:rsid w:val="000F1E19"/>
    <w:rsid w:val="000F4049"/>
    <w:rsid w:val="000F4626"/>
    <w:rsid w:val="000F54C6"/>
    <w:rsid w:val="000F5C3E"/>
    <w:rsid w:val="001033CA"/>
    <w:rsid w:val="0010474C"/>
    <w:rsid w:val="00105432"/>
    <w:rsid w:val="00105561"/>
    <w:rsid w:val="00111196"/>
    <w:rsid w:val="0011157D"/>
    <w:rsid w:val="00113C55"/>
    <w:rsid w:val="00113E88"/>
    <w:rsid w:val="001156DD"/>
    <w:rsid w:val="00117D1E"/>
    <w:rsid w:val="00117F5F"/>
    <w:rsid w:val="00120B49"/>
    <w:rsid w:val="00120F46"/>
    <w:rsid w:val="001320E5"/>
    <w:rsid w:val="001332C1"/>
    <w:rsid w:val="0013514F"/>
    <w:rsid w:val="00136CEB"/>
    <w:rsid w:val="001402D1"/>
    <w:rsid w:val="00140904"/>
    <w:rsid w:val="00140A43"/>
    <w:rsid w:val="001437FB"/>
    <w:rsid w:val="00143E46"/>
    <w:rsid w:val="001456C6"/>
    <w:rsid w:val="00151129"/>
    <w:rsid w:val="0015405E"/>
    <w:rsid w:val="00155636"/>
    <w:rsid w:val="00155C60"/>
    <w:rsid w:val="00156295"/>
    <w:rsid w:val="00157E3E"/>
    <w:rsid w:val="00160475"/>
    <w:rsid w:val="001629B9"/>
    <w:rsid w:val="00165940"/>
    <w:rsid w:val="00166588"/>
    <w:rsid w:val="00166601"/>
    <w:rsid w:val="0017045C"/>
    <w:rsid w:val="00170B13"/>
    <w:rsid w:val="0017225B"/>
    <w:rsid w:val="001735FE"/>
    <w:rsid w:val="0018093B"/>
    <w:rsid w:val="001812C2"/>
    <w:rsid w:val="00183A6F"/>
    <w:rsid w:val="001841B9"/>
    <w:rsid w:val="001863B9"/>
    <w:rsid w:val="001877E4"/>
    <w:rsid w:val="00190A91"/>
    <w:rsid w:val="00190BFB"/>
    <w:rsid w:val="001940AD"/>
    <w:rsid w:val="0019751C"/>
    <w:rsid w:val="001A053A"/>
    <w:rsid w:val="001A494D"/>
    <w:rsid w:val="001A62D3"/>
    <w:rsid w:val="001B3B51"/>
    <w:rsid w:val="001B3F6B"/>
    <w:rsid w:val="001B41B4"/>
    <w:rsid w:val="001B4F6D"/>
    <w:rsid w:val="001B6BE0"/>
    <w:rsid w:val="001B76D4"/>
    <w:rsid w:val="001B7A31"/>
    <w:rsid w:val="001C0DBD"/>
    <w:rsid w:val="001C5780"/>
    <w:rsid w:val="001C7FA7"/>
    <w:rsid w:val="001D0875"/>
    <w:rsid w:val="001D45BB"/>
    <w:rsid w:val="001D52DF"/>
    <w:rsid w:val="001D7370"/>
    <w:rsid w:val="001E30B5"/>
    <w:rsid w:val="001E3380"/>
    <w:rsid w:val="001E4AB3"/>
    <w:rsid w:val="001E7F65"/>
    <w:rsid w:val="001F0EF6"/>
    <w:rsid w:val="001F197F"/>
    <w:rsid w:val="001F4E8B"/>
    <w:rsid w:val="00201BFA"/>
    <w:rsid w:val="002041B2"/>
    <w:rsid w:val="00207367"/>
    <w:rsid w:val="00207869"/>
    <w:rsid w:val="00211553"/>
    <w:rsid w:val="002129EA"/>
    <w:rsid w:val="002131C3"/>
    <w:rsid w:val="00217570"/>
    <w:rsid w:val="00220C2E"/>
    <w:rsid w:val="00223320"/>
    <w:rsid w:val="00223C5A"/>
    <w:rsid w:val="00224D2C"/>
    <w:rsid w:val="0022505F"/>
    <w:rsid w:val="00233813"/>
    <w:rsid w:val="00234635"/>
    <w:rsid w:val="0023696F"/>
    <w:rsid w:val="00236A06"/>
    <w:rsid w:val="00243B3F"/>
    <w:rsid w:val="00244499"/>
    <w:rsid w:val="0025005C"/>
    <w:rsid w:val="00255226"/>
    <w:rsid w:val="00255428"/>
    <w:rsid w:val="0025622B"/>
    <w:rsid w:val="002562B4"/>
    <w:rsid w:val="002577B1"/>
    <w:rsid w:val="002619B9"/>
    <w:rsid w:val="00262764"/>
    <w:rsid w:val="00263C9F"/>
    <w:rsid w:val="00264761"/>
    <w:rsid w:val="00264952"/>
    <w:rsid w:val="00264B85"/>
    <w:rsid w:val="002652D1"/>
    <w:rsid w:val="002723E7"/>
    <w:rsid w:val="002729D3"/>
    <w:rsid w:val="002736D0"/>
    <w:rsid w:val="00273884"/>
    <w:rsid w:val="00273D94"/>
    <w:rsid w:val="00274E58"/>
    <w:rsid w:val="002758F4"/>
    <w:rsid w:val="00280760"/>
    <w:rsid w:val="00280980"/>
    <w:rsid w:val="002809E8"/>
    <w:rsid w:val="00283449"/>
    <w:rsid w:val="0029535E"/>
    <w:rsid w:val="00297C64"/>
    <w:rsid w:val="002A1EA8"/>
    <w:rsid w:val="002A4591"/>
    <w:rsid w:val="002A56E2"/>
    <w:rsid w:val="002A6698"/>
    <w:rsid w:val="002A6BA5"/>
    <w:rsid w:val="002A6D22"/>
    <w:rsid w:val="002B0F38"/>
    <w:rsid w:val="002B17C3"/>
    <w:rsid w:val="002B2879"/>
    <w:rsid w:val="002B3819"/>
    <w:rsid w:val="002B5650"/>
    <w:rsid w:val="002B6655"/>
    <w:rsid w:val="002C36C0"/>
    <w:rsid w:val="002C3750"/>
    <w:rsid w:val="002C4550"/>
    <w:rsid w:val="002C4C7C"/>
    <w:rsid w:val="002C4F1A"/>
    <w:rsid w:val="002C5854"/>
    <w:rsid w:val="002C5F28"/>
    <w:rsid w:val="002D0756"/>
    <w:rsid w:val="002D0AF2"/>
    <w:rsid w:val="002D0E5C"/>
    <w:rsid w:val="002D35A8"/>
    <w:rsid w:val="002D4DA6"/>
    <w:rsid w:val="002D5A6A"/>
    <w:rsid w:val="002D61A8"/>
    <w:rsid w:val="002D776A"/>
    <w:rsid w:val="002E302C"/>
    <w:rsid w:val="002E7870"/>
    <w:rsid w:val="002E787C"/>
    <w:rsid w:val="002E7920"/>
    <w:rsid w:val="002F1CED"/>
    <w:rsid w:val="002F25C7"/>
    <w:rsid w:val="002F55DE"/>
    <w:rsid w:val="002F6497"/>
    <w:rsid w:val="002F6657"/>
    <w:rsid w:val="002F6FA9"/>
    <w:rsid w:val="00302F6B"/>
    <w:rsid w:val="00306D5D"/>
    <w:rsid w:val="00306FFF"/>
    <w:rsid w:val="0030724C"/>
    <w:rsid w:val="00307448"/>
    <w:rsid w:val="00307B8A"/>
    <w:rsid w:val="003116DF"/>
    <w:rsid w:val="00312D6C"/>
    <w:rsid w:val="00315CE2"/>
    <w:rsid w:val="00317623"/>
    <w:rsid w:val="00317E75"/>
    <w:rsid w:val="00317F46"/>
    <w:rsid w:val="003204A4"/>
    <w:rsid w:val="00325370"/>
    <w:rsid w:val="00327F98"/>
    <w:rsid w:val="00333896"/>
    <w:rsid w:val="003351DD"/>
    <w:rsid w:val="003374B3"/>
    <w:rsid w:val="003432D9"/>
    <w:rsid w:val="00344ADB"/>
    <w:rsid w:val="00344B58"/>
    <w:rsid w:val="00345730"/>
    <w:rsid w:val="00352398"/>
    <w:rsid w:val="00355666"/>
    <w:rsid w:val="003569AD"/>
    <w:rsid w:val="00357C94"/>
    <w:rsid w:val="00360AF4"/>
    <w:rsid w:val="0036241F"/>
    <w:rsid w:val="00365EBA"/>
    <w:rsid w:val="0037029B"/>
    <w:rsid w:val="00370829"/>
    <w:rsid w:val="00370B27"/>
    <w:rsid w:val="00370B39"/>
    <w:rsid w:val="00372C02"/>
    <w:rsid w:val="00373C51"/>
    <w:rsid w:val="00375C99"/>
    <w:rsid w:val="00376CEC"/>
    <w:rsid w:val="00384CD6"/>
    <w:rsid w:val="00385FBE"/>
    <w:rsid w:val="0038607C"/>
    <w:rsid w:val="00386D1B"/>
    <w:rsid w:val="003870AE"/>
    <w:rsid w:val="00390396"/>
    <w:rsid w:val="00393671"/>
    <w:rsid w:val="00393F64"/>
    <w:rsid w:val="00394101"/>
    <w:rsid w:val="00394DCF"/>
    <w:rsid w:val="00396B06"/>
    <w:rsid w:val="0039760B"/>
    <w:rsid w:val="003A1986"/>
    <w:rsid w:val="003A2C25"/>
    <w:rsid w:val="003A30A7"/>
    <w:rsid w:val="003A3F3D"/>
    <w:rsid w:val="003A546C"/>
    <w:rsid w:val="003A79E4"/>
    <w:rsid w:val="003B0E3F"/>
    <w:rsid w:val="003B1AA5"/>
    <w:rsid w:val="003B43DB"/>
    <w:rsid w:val="003B6961"/>
    <w:rsid w:val="003C1787"/>
    <w:rsid w:val="003C5F94"/>
    <w:rsid w:val="003C79DA"/>
    <w:rsid w:val="003D5F6B"/>
    <w:rsid w:val="003E113E"/>
    <w:rsid w:val="003E1402"/>
    <w:rsid w:val="003E21DB"/>
    <w:rsid w:val="003E2B54"/>
    <w:rsid w:val="003E32EB"/>
    <w:rsid w:val="003E4F3F"/>
    <w:rsid w:val="003E5E38"/>
    <w:rsid w:val="003E5EBB"/>
    <w:rsid w:val="003E73E7"/>
    <w:rsid w:val="003F067D"/>
    <w:rsid w:val="003F2963"/>
    <w:rsid w:val="003F6B6B"/>
    <w:rsid w:val="003F6C45"/>
    <w:rsid w:val="003F6E8F"/>
    <w:rsid w:val="00400C1B"/>
    <w:rsid w:val="0040198B"/>
    <w:rsid w:val="00405A4E"/>
    <w:rsid w:val="00405E15"/>
    <w:rsid w:val="00406A48"/>
    <w:rsid w:val="004102D3"/>
    <w:rsid w:val="00410B52"/>
    <w:rsid w:val="00412894"/>
    <w:rsid w:val="00412990"/>
    <w:rsid w:val="00412E39"/>
    <w:rsid w:val="00412F92"/>
    <w:rsid w:val="004145D0"/>
    <w:rsid w:val="0041536D"/>
    <w:rsid w:val="0041617C"/>
    <w:rsid w:val="00416B1F"/>
    <w:rsid w:val="00420141"/>
    <w:rsid w:val="00420930"/>
    <w:rsid w:val="004215A2"/>
    <w:rsid w:val="004216CD"/>
    <w:rsid w:val="0042330F"/>
    <w:rsid w:val="00423FA8"/>
    <w:rsid w:val="0042715D"/>
    <w:rsid w:val="00430F97"/>
    <w:rsid w:val="00431CDC"/>
    <w:rsid w:val="00435401"/>
    <w:rsid w:val="00437DDD"/>
    <w:rsid w:val="00441F71"/>
    <w:rsid w:val="004434EE"/>
    <w:rsid w:val="0044627C"/>
    <w:rsid w:val="0045065B"/>
    <w:rsid w:val="0045069D"/>
    <w:rsid w:val="004544B3"/>
    <w:rsid w:val="00455FF0"/>
    <w:rsid w:val="00456728"/>
    <w:rsid w:val="00456A75"/>
    <w:rsid w:val="00464B02"/>
    <w:rsid w:val="004675B0"/>
    <w:rsid w:val="004709B0"/>
    <w:rsid w:val="00470DB3"/>
    <w:rsid w:val="004740C1"/>
    <w:rsid w:val="00474505"/>
    <w:rsid w:val="00475882"/>
    <w:rsid w:val="0047658A"/>
    <w:rsid w:val="00476A30"/>
    <w:rsid w:val="00482105"/>
    <w:rsid w:val="00483895"/>
    <w:rsid w:val="004868D8"/>
    <w:rsid w:val="00486E8A"/>
    <w:rsid w:val="00487605"/>
    <w:rsid w:val="00487954"/>
    <w:rsid w:val="004905D3"/>
    <w:rsid w:val="00491892"/>
    <w:rsid w:val="00491D8F"/>
    <w:rsid w:val="00493BBF"/>
    <w:rsid w:val="00495F78"/>
    <w:rsid w:val="00496F19"/>
    <w:rsid w:val="004A27A3"/>
    <w:rsid w:val="004A2AB7"/>
    <w:rsid w:val="004A66E9"/>
    <w:rsid w:val="004B105C"/>
    <w:rsid w:val="004B3D2E"/>
    <w:rsid w:val="004C280F"/>
    <w:rsid w:val="004C2FDB"/>
    <w:rsid w:val="004C40C8"/>
    <w:rsid w:val="004C4831"/>
    <w:rsid w:val="004C4DAD"/>
    <w:rsid w:val="004C7AD9"/>
    <w:rsid w:val="004D0BD6"/>
    <w:rsid w:val="004D40B1"/>
    <w:rsid w:val="004D4CEC"/>
    <w:rsid w:val="004D52FA"/>
    <w:rsid w:val="004D597D"/>
    <w:rsid w:val="004D60AA"/>
    <w:rsid w:val="004D79DA"/>
    <w:rsid w:val="004F0472"/>
    <w:rsid w:val="004F1588"/>
    <w:rsid w:val="004F342F"/>
    <w:rsid w:val="004F3E4D"/>
    <w:rsid w:val="0050209B"/>
    <w:rsid w:val="00502176"/>
    <w:rsid w:val="005107FF"/>
    <w:rsid w:val="00511663"/>
    <w:rsid w:val="00512E63"/>
    <w:rsid w:val="00514882"/>
    <w:rsid w:val="00515A5F"/>
    <w:rsid w:val="0051631E"/>
    <w:rsid w:val="00520AF2"/>
    <w:rsid w:val="005258DE"/>
    <w:rsid w:val="0052637B"/>
    <w:rsid w:val="00530B05"/>
    <w:rsid w:val="00530E1E"/>
    <w:rsid w:val="005343DD"/>
    <w:rsid w:val="0053471F"/>
    <w:rsid w:val="0053553F"/>
    <w:rsid w:val="00536891"/>
    <w:rsid w:val="005370CC"/>
    <w:rsid w:val="00542EBC"/>
    <w:rsid w:val="005430C4"/>
    <w:rsid w:val="00546792"/>
    <w:rsid w:val="00546D7C"/>
    <w:rsid w:val="00547C2F"/>
    <w:rsid w:val="00551963"/>
    <w:rsid w:val="00552880"/>
    <w:rsid w:val="00554BCC"/>
    <w:rsid w:val="00554CB5"/>
    <w:rsid w:val="00554E91"/>
    <w:rsid w:val="00555333"/>
    <w:rsid w:val="00556302"/>
    <w:rsid w:val="005575DD"/>
    <w:rsid w:val="0056151E"/>
    <w:rsid w:val="00563464"/>
    <w:rsid w:val="00566041"/>
    <w:rsid w:val="00566318"/>
    <w:rsid w:val="00566490"/>
    <w:rsid w:val="00567349"/>
    <w:rsid w:val="00574050"/>
    <w:rsid w:val="00577114"/>
    <w:rsid w:val="005810CD"/>
    <w:rsid w:val="00581EC8"/>
    <w:rsid w:val="005837AF"/>
    <w:rsid w:val="005840AF"/>
    <w:rsid w:val="00585BC4"/>
    <w:rsid w:val="00592FFB"/>
    <w:rsid w:val="00596D90"/>
    <w:rsid w:val="005A00EA"/>
    <w:rsid w:val="005A04DC"/>
    <w:rsid w:val="005A5BDC"/>
    <w:rsid w:val="005B16C0"/>
    <w:rsid w:val="005B1882"/>
    <w:rsid w:val="005B41D1"/>
    <w:rsid w:val="005B4770"/>
    <w:rsid w:val="005B5041"/>
    <w:rsid w:val="005B56BA"/>
    <w:rsid w:val="005C3B41"/>
    <w:rsid w:val="005C4316"/>
    <w:rsid w:val="005C5D51"/>
    <w:rsid w:val="005D088D"/>
    <w:rsid w:val="005D2480"/>
    <w:rsid w:val="005D4242"/>
    <w:rsid w:val="005D4A5A"/>
    <w:rsid w:val="005D570B"/>
    <w:rsid w:val="005D60A0"/>
    <w:rsid w:val="005E0281"/>
    <w:rsid w:val="005E2167"/>
    <w:rsid w:val="005E489D"/>
    <w:rsid w:val="005E649D"/>
    <w:rsid w:val="005F1A99"/>
    <w:rsid w:val="005F2735"/>
    <w:rsid w:val="005F2ECD"/>
    <w:rsid w:val="005F3BD3"/>
    <w:rsid w:val="005F3EF2"/>
    <w:rsid w:val="005F3F67"/>
    <w:rsid w:val="005F4102"/>
    <w:rsid w:val="005F48CD"/>
    <w:rsid w:val="005F66DE"/>
    <w:rsid w:val="005F74A7"/>
    <w:rsid w:val="005F75D7"/>
    <w:rsid w:val="006008C1"/>
    <w:rsid w:val="006009EB"/>
    <w:rsid w:val="006062A6"/>
    <w:rsid w:val="00607B8F"/>
    <w:rsid w:val="00607EAF"/>
    <w:rsid w:val="00612CF0"/>
    <w:rsid w:val="00613E2F"/>
    <w:rsid w:val="006142D2"/>
    <w:rsid w:val="0061467C"/>
    <w:rsid w:val="00615861"/>
    <w:rsid w:val="006162C8"/>
    <w:rsid w:val="006170F8"/>
    <w:rsid w:val="00620F89"/>
    <w:rsid w:val="00623667"/>
    <w:rsid w:val="006258E9"/>
    <w:rsid w:val="00626258"/>
    <w:rsid w:val="006266C2"/>
    <w:rsid w:val="006317A9"/>
    <w:rsid w:val="006329B6"/>
    <w:rsid w:val="006334DF"/>
    <w:rsid w:val="00633BCE"/>
    <w:rsid w:val="00635267"/>
    <w:rsid w:val="006367CB"/>
    <w:rsid w:val="00640666"/>
    <w:rsid w:val="00642F0D"/>
    <w:rsid w:val="00644DD8"/>
    <w:rsid w:val="00645CE5"/>
    <w:rsid w:val="00646B61"/>
    <w:rsid w:val="00650353"/>
    <w:rsid w:val="0065160B"/>
    <w:rsid w:val="00653379"/>
    <w:rsid w:val="00654B77"/>
    <w:rsid w:val="00656152"/>
    <w:rsid w:val="006561C0"/>
    <w:rsid w:val="006622F7"/>
    <w:rsid w:val="00665931"/>
    <w:rsid w:val="00670B6A"/>
    <w:rsid w:val="0067116F"/>
    <w:rsid w:val="00671A67"/>
    <w:rsid w:val="00672666"/>
    <w:rsid w:val="0067355E"/>
    <w:rsid w:val="00677104"/>
    <w:rsid w:val="00680747"/>
    <w:rsid w:val="00685130"/>
    <w:rsid w:val="00687848"/>
    <w:rsid w:val="006911EA"/>
    <w:rsid w:val="00692BBD"/>
    <w:rsid w:val="00694962"/>
    <w:rsid w:val="00695C9D"/>
    <w:rsid w:val="006960B1"/>
    <w:rsid w:val="00696D38"/>
    <w:rsid w:val="006970DA"/>
    <w:rsid w:val="006A0515"/>
    <w:rsid w:val="006A07FD"/>
    <w:rsid w:val="006A0D48"/>
    <w:rsid w:val="006A225C"/>
    <w:rsid w:val="006A3DF1"/>
    <w:rsid w:val="006A47BC"/>
    <w:rsid w:val="006B2E7E"/>
    <w:rsid w:val="006B3626"/>
    <w:rsid w:val="006B58FE"/>
    <w:rsid w:val="006C1439"/>
    <w:rsid w:val="006C3B04"/>
    <w:rsid w:val="006C6F49"/>
    <w:rsid w:val="006C7FF3"/>
    <w:rsid w:val="006D1B3E"/>
    <w:rsid w:val="006D586F"/>
    <w:rsid w:val="006D652C"/>
    <w:rsid w:val="006D6748"/>
    <w:rsid w:val="006E05A2"/>
    <w:rsid w:val="006E2DB2"/>
    <w:rsid w:val="006E3B85"/>
    <w:rsid w:val="006E42B4"/>
    <w:rsid w:val="006E6570"/>
    <w:rsid w:val="006E6A72"/>
    <w:rsid w:val="006E7017"/>
    <w:rsid w:val="006E789A"/>
    <w:rsid w:val="006F1606"/>
    <w:rsid w:val="006F39BD"/>
    <w:rsid w:val="006F72F5"/>
    <w:rsid w:val="00703F45"/>
    <w:rsid w:val="0070406D"/>
    <w:rsid w:val="00705F8D"/>
    <w:rsid w:val="00706ACD"/>
    <w:rsid w:val="00711A75"/>
    <w:rsid w:val="0071413C"/>
    <w:rsid w:val="00716389"/>
    <w:rsid w:val="007174E4"/>
    <w:rsid w:val="00726EC3"/>
    <w:rsid w:val="00733268"/>
    <w:rsid w:val="007369C4"/>
    <w:rsid w:val="00736C5F"/>
    <w:rsid w:val="00736CB4"/>
    <w:rsid w:val="00737641"/>
    <w:rsid w:val="00737E4C"/>
    <w:rsid w:val="00741B5E"/>
    <w:rsid w:val="00742D23"/>
    <w:rsid w:val="0074636B"/>
    <w:rsid w:val="00747E55"/>
    <w:rsid w:val="00754457"/>
    <w:rsid w:val="0075469C"/>
    <w:rsid w:val="0075585B"/>
    <w:rsid w:val="00757CE4"/>
    <w:rsid w:val="00757CEE"/>
    <w:rsid w:val="0076554D"/>
    <w:rsid w:val="00770714"/>
    <w:rsid w:val="00773635"/>
    <w:rsid w:val="00780E9F"/>
    <w:rsid w:val="007815FB"/>
    <w:rsid w:val="007815FC"/>
    <w:rsid w:val="00782072"/>
    <w:rsid w:val="00790868"/>
    <w:rsid w:val="0079169D"/>
    <w:rsid w:val="00792B25"/>
    <w:rsid w:val="00794138"/>
    <w:rsid w:val="00794C93"/>
    <w:rsid w:val="007952A6"/>
    <w:rsid w:val="00795C67"/>
    <w:rsid w:val="00796944"/>
    <w:rsid w:val="007A37B8"/>
    <w:rsid w:val="007A3F4D"/>
    <w:rsid w:val="007A54E7"/>
    <w:rsid w:val="007A6E81"/>
    <w:rsid w:val="007B1123"/>
    <w:rsid w:val="007B1F28"/>
    <w:rsid w:val="007B31AA"/>
    <w:rsid w:val="007B3349"/>
    <w:rsid w:val="007B3706"/>
    <w:rsid w:val="007B44C2"/>
    <w:rsid w:val="007B4711"/>
    <w:rsid w:val="007B6A99"/>
    <w:rsid w:val="007B714B"/>
    <w:rsid w:val="007B718D"/>
    <w:rsid w:val="007B7809"/>
    <w:rsid w:val="007C2BA5"/>
    <w:rsid w:val="007C3493"/>
    <w:rsid w:val="007C5BA1"/>
    <w:rsid w:val="007C5FE6"/>
    <w:rsid w:val="007C6F37"/>
    <w:rsid w:val="007D5CD9"/>
    <w:rsid w:val="007D77FA"/>
    <w:rsid w:val="007E0248"/>
    <w:rsid w:val="007E0C55"/>
    <w:rsid w:val="007E7B41"/>
    <w:rsid w:val="007F063A"/>
    <w:rsid w:val="007F1392"/>
    <w:rsid w:val="007F7624"/>
    <w:rsid w:val="008006BD"/>
    <w:rsid w:val="008049CF"/>
    <w:rsid w:val="00806379"/>
    <w:rsid w:val="0081439B"/>
    <w:rsid w:val="00814F4A"/>
    <w:rsid w:val="008206AE"/>
    <w:rsid w:val="00822B4D"/>
    <w:rsid w:val="00826AF8"/>
    <w:rsid w:val="00827CF6"/>
    <w:rsid w:val="00827E32"/>
    <w:rsid w:val="00830CE1"/>
    <w:rsid w:val="008413BA"/>
    <w:rsid w:val="00842D02"/>
    <w:rsid w:val="00844707"/>
    <w:rsid w:val="00845D8A"/>
    <w:rsid w:val="00846658"/>
    <w:rsid w:val="0085191D"/>
    <w:rsid w:val="00853261"/>
    <w:rsid w:val="00855823"/>
    <w:rsid w:val="00855EA2"/>
    <w:rsid w:val="008560FE"/>
    <w:rsid w:val="00860502"/>
    <w:rsid w:val="00860759"/>
    <w:rsid w:val="00861605"/>
    <w:rsid w:val="00863812"/>
    <w:rsid w:val="00864F62"/>
    <w:rsid w:val="008705CC"/>
    <w:rsid w:val="00870CA3"/>
    <w:rsid w:val="00870F01"/>
    <w:rsid w:val="00871BC4"/>
    <w:rsid w:val="00876401"/>
    <w:rsid w:val="00877A74"/>
    <w:rsid w:val="00887769"/>
    <w:rsid w:val="00887ACA"/>
    <w:rsid w:val="00892488"/>
    <w:rsid w:val="008943FB"/>
    <w:rsid w:val="008A1FF0"/>
    <w:rsid w:val="008A2423"/>
    <w:rsid w:val="008A293D"/>
    <w:rsid w:val="008A4C7E"/>
    <w:rsid w:val="008A53AC"/>
    <w:rsid w:val="008A61AD"/>
    <w:rsid w:val="008A65E6"/>
    <w:rsid w:val="008A7104"/>
    <w:rsid w:val="008B2180"/>
    <w:rsid w:val="008B46A8"/>
    <w:rsid w:val="008C0576"/>
    <w:rsid w:val="008C0770"/>
    <w:rsid w:val="008C1687"/>
    <w:rsid w:val="008C42C8"/>
    <w:rsid w:val="008C4C82"/>
    <w:rsid w:val="008C7571"/>
    <w:rsid w:val="008D0242"/>
    <w:rsid w:val="008D1596"/>
    <w:rsid w:val="008D2E3A"/>
    <w:rsid w:val="008D5327"/>
    <w:rsid w:val="008E0C96"/>
    <w:rsid w:val="008E1610"/>
    <w:rsid w:val="008E62FC"/>
    <w:rsid w:val="008E697A"/>
    <w:rsid w:val="008E6ABA"/>
    <w:rsid w:val="008F0AB3"/>
    <w:rsid w:val="008F0F5B"/>
    <w:rsid w:val="008F13C5"/>
    <w:rsid w:val="008F608E"/>
    <w:rsid w:val="0090745B"/>
    <w:rsid w:val="00911510"/>
    <w:rsid w:val="0091162A"/>
    <w:rsid w:val="009116AC"/>
    <w:rsid w:val="009129B2"/>
    <w:rsid w:val="00912ADA"/>
    <w:rsid w:val="00913055"/>
    <w:rsid w:val="00913BBB"/>
    <w:rsid w:val="00915D01"/>
    <w:rsid w:val="00916247"/>
    <w:rsid w:val="009170AF"/>
    <w:rsid w:val="009218A8"/>
    <w:rsid w:val="009220BD"/>
    <w:rsid w:val="0092278C"/>
    <w:rsid w:val="00926ADE"/>
    <w:rsid w:val="00927035"/>
    <w:rsid w:val="00927420"/>
    <w:rsid w:val="00930A95"/>
    <w:rsid w:val="00930B12"/>
    <w:rsid w:val="00930EFA"/>
    <w:rsid w:val="00932F8E"/>
    <w:rsid w:val="00933882"/>
    <w:rsid w:val="00933EE8"/>
    <w:rsid w:val="009347D2"/>
    <w:rsid w:val="00935A85"/>
    <w:rsid w:val="00937EE5"/>
    <w:rsid w:val="009435B3"/>
    <w:rsid w:val="009463C2"/>
    <w:rsid w:val="00947C7E"/>
    <w:rsid w:val="0095142E"/>
    <w:rsid w:val="0095576A"/>
    <w:rsid w:val="00957D9F"/>
    <w:rsid w:val="00962F7E"/>
    <w:rsid w:val="0096391C"/>
    <w:rsid w:val="009639A9"/>
    <w:rsid w:val="009643E7"/>
    <w:rsid w:val="00970D57"/>
    <w:rsid w:val="0097205F"/>
    <w:rsid w:val="0097450D"/>
    <w:rsid w:val="00975782"/>
    <w:rsid w:val="00977054"/>
    <w:rsid w:val="0098549A"/>
    <w:rsid w:val="00993C09"/>
    <w:rsid w:val="009A2878"/>
    <w:rsid w:val="009A36A9"/>
    <w:rsid w:val="009A42F9"/>
    <w:rsid w:val="009A68F8"/>
    <w:rsid w:val="009B1429"/>
    <w:rsid w:val="009B2082"/>
    <w:rsid w:val="009B24D4"/>
    <w:rsid w:val="009B3451"/>
    <w:rsid w:val="009B613B"/>
    <w:rsid w:val="009B66C3"/>
    <w:rsid w:val="009C08CB"/>
    <w:rsid w:val="009C121D"/>
    <w:rsid w:val="009C1A1C"/>
    <w:rsid w:val="009C27DF"/>
    <w:rsid w:val="009C42B1"/>
    <w:rsid w:val="009C5598"/>
    <w:rsid w:val="009C5E58"/>
    <w:rsid w:val="009C624C"/>
    <w:rsid w:val="009C6788"/>
    <w:rsid w:val="009C6B79"/>
    <w:rsid w:val="009D11AB"/>
    <w:rsid w:val="009D1A88"/>
    <w:rsid w:val="009D2BDE"/>
    <w:rsid w:val="009D3349"/>
    <w:rsid w:val="009D3D02"/>
    <w:rsid w:val="009D53BF"/>
    <w:rsid w:val="009D68BE"/>
    <w:rsid w:val="009E0372"/>
    <w:rsid w:val="009E0F07"/>
    <w:rsid w:val="009E68F8"/>
    <w:rsid w:val="009E70F9"/>
    <w:rsid w:val="009E7E50"/>
    <w:rsid w:val="009F024C"/>
    <w:rsid w:val="009F13E6"/>
    <w:rsid w:val="009F1E4E"/>
    <w:rsid w:val="009F36D5"/>
    <w:rsid w:val="009F48ED"/>
    <w:rsid w:val="00A02A46"/>
    <w:rsid w:val="00A04492"/>
    <w:rsid w:val="00A04D8D"/>
    <w:rsid w:val="00A059AE"/>
    <w:rsid w:val="00A0681B"/>
    <w:rsid w:val="00A12647"/>
    <w:rsid w:val="00A12C2D"/>
    <w:rsid w:val="00A13621"/>
    <w:rsid w:val="00A237C1"/>
    <w:rsid w:val="00A25737"/>
    <w:rsid w:val="00A2642C"/>
    <w:rsid w:val="00A26A2B"/>
    <w:rsid w:val="00A26F18"/>
    <w:rsid w:val="00A27627"/>
    <w:rsid w:val="00A31C7A"/>
    <w:rsid w:val="00A34F85"/>
    <w:rsid w:val="00A36A68"/>
    <w:rsid w:val="00A370B9"/>
    <w:rsid w:val="00A40792"/>
    <w:rsid w:val="00A40E35"/>
    <w:rsid w:val="00A422E7"/>
    <w:rsid w:val="00A441CD"/>
    <w:rsid w:val="00A44218"/>
    <w:rsid w:val="00A500CA"/>
    <w:rsid w:val="00A50F81"/>
    <w:rsid w:val="00A56306"/>
    <w:rsid w:val="00A57CEF"/>
    <w:rsid w:val="00A57DD9"/>
    <w:rsid w:val="00A60B94"/>
    <w:rsid w:val="00A60EC9"/>
    <w:rsid w:val="00A61079"/>
    <w:rsid w:val="00A65EFF"/>
    <w:rsid w:val="00A705EC"/>
    <w:rsid w:val="00A716C8"/>
    <w:rsid w:val="00A72B24"/>
    <w:rsid w:val="00A72C7A"/>
    <w:rsid w:val="00A72CEF"/>
    <w:rsid w:val="00A7545E"/>
    <w:rsid w:val="00A7574F"/>
    <w:rsid w:val="00A817A0"/>
    <w:rsid w:val="00A81D80"/>
    <w:rsid w:val="00A82E90"/>
    <w:rsid w:val="00A903C5"/>
    <w:rsid w:val="00A90CFE"/>
    <w:rsid w:val="00A916CB"/>
    <w:rsid w:val="00A92AAB"/>
    <w:rsid w:val="00A9637A"/>
    <w:rsid w:val="00A96D6D"/>
    <w:rsid w:val="00A97096"/>
    <w:rsid w:val="00AA30BF"/>
    <w:rsid w:val="00AA3172"/>
    <w:rsid w:val="00AB085E"/>
    <w:rsid w:val="00AB2105"/>
    <w:rsid w:val="00AB26D1"/>
    <w:rsid w:val="00AB3B02"/>
    <w:rsid w:val="00AB6E17"/>
    <w:rsid w:val="00AC6CB3"/>
    <w:rsid w:val="00AD302C"/>
    <w:rsid w:val="00AD3A5C"/>
    <w:rsid w:val="00AD7AF1"/>
    <w:rsid w:val="00AD7D91"/>
    <w:rsid w:val="00AE2613"/>
    <w:rsid w:val="00AE55F1"/>
    <w:rsid w:val="00AE6430"/>
    <w:rsid w:val="00AF07DD"/>
    <w:rsid w:val="00AF391B"/>
    <w:rsid w:val="00AF48B0"/>
    <w:rsid w:val="00AF6985"/>
    <w:rsid w:val="00AF6A00"/>
    <w:rsid w:val="00AF731B"/>
    <w:rsid w:val="00B01EA4"/>
    <w:rsid w:val="00B02FE5"/>
    <w:rsid w:val="00B03377"/>
    <w:rsid w:val="00B041DE"/>
    <w:rsid w:val="00B04DB0"/>
    <w:rsid w:val="00B10D92"/>
    <w:rsid w:val="00B124C1"/>
    <w:rsid w:val="00B13E54"/>
    <w:rsid w:val="00B14C86"/>
    <w:rsid w:val="00B16976"/>
    <w:rsid w:val="00B16B8A"/>
    <w:rsid w:val="00B17181"/>
    <w:rsid w:val="00B2288C"/>
    <w:rsid w:val="00B245D3"/>
    <w:rsid w:val="00B2472A"/>
    <w:rsid w:val="00B27AEB"/>
    <w:rsid w:val="00B32105"/>
    <w:rsid w:val="00B35412"/>
    <w:rsid w:val="00B354C4"/>
    <w:rsid w:val="00B357A6"/>
    <w:rsid w:val="00B35CD7"/>
    <w:rsid w:val="00B37508"/>
    <w:rsid w:val="00B4264C"/>
    <w:rsid w:val="00B43D13"/>
    <w:rsid w:val="00B442AD"/>
    <w:rsid w:val="00B452B2"/>
    <w:rsid w:val="00B46A56"/>
    <w:rsid w:val="00B51869"/>
    <w:rsid w:val="00B53EC3"/>
    <w:rsid w:val="00B549E5"/>
    <w:rsid w:val="00B5585D"/>
    <w:rsid w:val="00B56440"/>
    <w:rsid w:val="00B6300B"/>
    <w:rsid w:val="00B640BD"/>
    <w:rsid w:val="00B72B7D"/>
    <w:rsid w:val="00B734A0"/>
    <w:rsid w:val="00B80251"/>
    <w:rsid w:val="00B8072A"/>
    <w:rsid w:val="00B86CF2"/>
    <w:rsid w:val="00B95154"/>
    <w:rsid w:val="00B964AB"/>
    <w:rsid w:val="00B9678F"/>
    <w:rsid w:val="00B9780C"/>
    <w:rsid w:val="00B97B2A"/>
    <w:rsid w:val="00BA13FF"/>
    <w:rsid w:val="00BA17BF"/>
    <w:rsid w:val="00BA6E2B"/>
    <w:rsid w:val="00BB1B35"/>
    <w:rsid w:val="00BB28F6"/>
    <w:rsid w:val="00BB299A"/>
    <w:rsid w:val="00BB32E7"/>
    <w:rsid w:val="00BB4E81"/>
    <w:rsid w:val="00BB54A8"/>
    <w:rsid w:val="00BB68FF"/>
    <w:rsid w:val="00BC2A98"/>
    <w:rsid w:val="00BC4219"/>
    <w:rsid w:val="00BC4479"/>
    <w:rsid w:val="00BC4BFE"/>
    <w:rsid w:val="00BC6535"/>
    <w:rsid w:val="00BD196E"/>
    <w:rsid w:val="00BD2D45"/>
    <w:rsid w:val="00BD36D4"/>
    <w:rsid w:val="00BD5B51"/>
    <w:rsid w:val="00BE0A09"/>
    <w:rsid w:val="00BE0FD7"/>
    <w:rsid w:val="00BE7B32"/>
    <w:rsid w:val="00BF0041"/>
    <w:rsid w:val="00BF2DE5"/>
    <w:rsid w:val="00BF4CE0"/>
    <w:rsid w:val="00BF6B39"/>
    <w:rsid w:val="00C01BAB"/>
    <w:rsid w:val="00C026E6"/>
    <w:rsid w:val="00C02CB1"/>
    <w:rsid w:val="00C07E05"/>
    <w:rsid w:val="00C1198B"/>
    <w:rsid w:val="00C11995"/>
    <w:rsid w:val="00C11A52"/>
    <w:rsid w:val="00C12555"/>
    <w:rsid w:val="00C12F8D"/>
    <w:rsid w:val="00C145DE"/>
    <w:rsid w:val="00C14B00"/>
    <w:rsid w:val="00C16424"/>
    <w:rsid w:val="00C20437"/>
    <w:rsid w:val="00C2107B"/>
    <w:rsid w:val="00C2357D"/>
    <w:rsid w:val="00C23CDF"/>
    <w:rsid w:val="00C24345"/>
    <w:rsid w:val="00C3020B"/>
    <w:rsid w:val="00C30405"/>
    <w:rsid w:val="00C306E9"/>
    <w:rsid w:val="00C32108"/>
    <w:rsid w:val="00C35778"/>
    <w:rsid w:val="00C37626"/>
    <w:rsid w:val="00C40603"/>
    <w:rsid w:val="00C47129"/>
    <w:rsid w:val="00C50EB3"/>
    <w:rsid w:val="00C51BF1"/>
    <w:rsid w:val="00C54E68"/>
    <w:rsid w:val="00C55342"/>
    <w:rsid w:val="00C55606"/>
    <w:rsid w:val="00C6077F"/>
    <w:rsid w:val="00C62136"/>
    <w:rsid w:val="00C6306E"/>
    <w:rsid w:val="00C63E7C"/>
    <w:rsid w:val="00C64573"/>
    <w:rsid w:val="00C65D25"/>
    <w:rsid w:val="00C65EE5"/>
    <w:rsid w:val="00C70755"/>
    <w:rsid w:val="00C73E57"/>
    <w:rsid w:val="00C7596A"/>
    <w:rsid w:val="00C80544"/>
    <w:rsid w:val="00C80BB2"/>
    <w:rsid w:val="00C81BA3"/>
    <w:rsid w:val="00C82336"/>
    <w:rsid w:val="00C84D91"/>
    <w:rsid w:val="00C858B8"/>
    <w:rsid w:val="00C85CCE"/>
    <w:rsid w:val="00C86215"/>
    <w:rsid w:val="00C90585"/>
    <w:rsid w:val="00C9110C"/>
    <w:rsid w:val="00C91BFA"/>
    <w:rsid w:val="00C926C0"/>
    <w:rsid w:val="00C94588"/>
    <w:rsid w:val="00C94D54"/>
    <w:rsid w:val="00CA46C5"/>
    <w:rsid w:val="00CA594F"/>
    <w:rsid w:val="00CB050B"/>
    <w:rsid w:val="00CB0CF5"/>
    <w:rsid w:val="00CC166C"/>
    <w:rsid w:val="00CC19B6"/>
    <w:rsid w:val="00CC20C6"/>
    <w:rsid w:val="00CC2643"/>
    <w:rsid w:val="00CC462B"/>
    <w:rsid w:val="00CC6D03"/>
    <w:rsid w:val="00CD6391"/>
    <w:rsid w:val="00CE1637"/>
    <w:rsid w:val="00CE69DD"/>
    <w:rsid w:val="00CE7345"/>
    <w:rsid w:val="00CE7EE1"/>
    <w:rsid w:val="00CF1F7F"/>
    <w:rsid w:val="00CF45EA"/>
    <w:rsid w:val="00CF59B1"/>
    <w:rsid w:val="00CF7BCA"/>
    <w:rsid w:val="00D006D9"/>
    <w:rsid w:val="00D01E16"/>
    <w:rsid w:val="00D023D0"/>
    <w:rsid w:val="00D045C0"/>
    <w:rsid w:val="00D12113"/>
    <w:rsid w:val="00D12555"/>
    <w:rsid w:val="00D16839"/>
    <w:rsid w:val="00D169B6"/>
    <w:rsid w:val="00D2015C"/>
    <w:rsid w:val="00D24F55"/>
    <w:rsid w:val="00D25629"/>
    <w:rsid w:val="00D26637"/>
    <w:rsid w:val="00D26E74"/>
    <w:rsid w:val="00D27BFC"/>
    <w:rsid w:val="00D27D0A"/>
    <w:rsid w:val="00D32C8A"/>
    <w:rsid w:val="00D34467"/>
    <w:rsid w:val="00D3448C"/>
    <w:rsid w:val="00D34881"/>
    <w:rsid w:val="00D35225"/>
    <w:rsid w:val="00D35F89"/>
    <w:rsid w:val="00D36256"/>
    <w:rsid w:val="00D41AF0"/>
    <w:rsid w:val="00D42E3D"/>
    <w:rsid w:val="00D43669"/>
    <w:rsid w:val="00D45EE6"/>
    <w:rsid w:val="00D50202"/>
    <w:rsid w:val="00D5177B"/>
    <w:rsid w:val="00D52201"/>
    <w:rsid w:val="00D53FA3"/>
    <w:rsid w:val="00D57433"/>
    <w:rsid w:val="00D623B1"/>
    <w:rsid w:val="00D6469E"/>
    <w:rsid w:val="00D655A1"/>
    <w:rsid w:val="00D66FA2"/>
    <w:rsid w:val="00D670FA"/>
    <w:rsid w:val="00D70360"/>
    <w:rsid w:val="00D70DB0"/>
    <w:rsid w:val="00D70F2F"/>
    <w:rsid w:val="00D76AD3"/>
    <w:rsid w:val="00D776F8"/>
    <w:rsid w:val="00D803F8"/>
    <w:rsid w:val="00D82A18"/>
    <w:rsid w:val="00D860D0"/>
    <w:rsid w:val="00D90B70"/>
    <w:rsid w:val="00D91FB2"/>
    <w:rsid w:val="00D93259"/>
    <w:rsid w:val="00D93FDF"/>
    <w:rsid w:val="00D9487B"/>
    <w:rsid w:val="00DA3761"/>
    <w:rsid w:val="00DA7179"/>
    <w:rsid w:val="00DA7B77"/>
    <w:rsid w:val="00DB1A4E"/>
    <w:rsid w:val="00DB446D"/>
    <w:rsid w:val="00DB5394"/>
    <w:rsid w:val="00DB671A"/>
    <w:rsid w:val="00DB71F7"/>
    <w:rsid w:val="00DC1603"/>
    <w:rsid w:val="00DC2917"/>
    <w:rsid w:val="00DC2DDC"/>
    <w:rsid w:val="00DC709A"/>
    <w:rsid w:val="00DD16B0"/>
    <w:rsid w:val="00DD28BA"/>
    <w:rsid w:val="00DE4C90"/>
    <w:rsid w:val="00DE518F"/>
    <w:rsid w:val="00DE78AF"/>
    <w:rsid w:val="00DF3BF7"/>
    <w:rsid w:val="00DF46EC"/>
    <w:rsid w:val="00DF6782"/>
    <w:rsid w:val="00E013CB"/>
    <w:rsid w:val="00E032E5"/>
    <w:rsid w:val="00E0483C"/>
    <w:rsid w:val="00E14A1D"/>
    <w:rsid w:val="00E15802"/>
    <w:rsid w:val="00E16CC4"/>
    <w:rsid w:val="00E20760"/>
    <w:rsid w:val="00E22728"/>
    <w:rsid w:val="00E22DF3"/>
    <w:rsid w:val="00E24A59"/>
    <w:rsid w:val="00E252B7"/>
    <w:rsid w:val="00E267FA"/>
    <w:rsid w:val="00E26AD9"/>
    <w:rsid w:val="00E3021F"/>
    <w:rsid w:val="00E308E2"/>
    <w:rsid w:val="00E32B6C"/>
    <w:rsid w:val="00E33C89"/>
    <w:rsid w:val="00E36083"/>
    <w:rsid w:val="00E425E8"/>
    <w:rsid w:val="00E42BE3"/>
    <w:rsid w:val="00E512CB"/>
    <w:rsid w:val="00E51A21"/>
    <w:rsid w:val="00E52E97"/>
    <w:rsid w:val="00E537A0"/>
    <w:rsid w:val="00E549DF"/>
    <w:rsid w:val="00E615CB"/>
    <w:rsid w:val="00E61A6D"/>
    <w:rsid w:val="00E61FDB"/>
    <w:rsid w:val="00E626F8"/>
    <w:rsid w:val="00E63329"/>
    <w:rsid w:val="00E64862"/>
    <w:rsid w:val="00E65AD2"/>
    <w:rsid w:val="00E65B75"/>
    <w:rsid w:val="00E7292D"/>
    <w:rsid w:val="00E72BF3"/>
    <w:rsid w:val="00E82450"/>
    <w:rsid w:val="00E82858"/>
    <w:rsid w:val="00E82A56"/>
    <w:rsid w:val="00E82F6F"/>
    <w:rsid w:val="00E85D29"/>
    <w:rsid w:val="00E901A5"/>
    <w:rsid w:val="00E91B87"/>
    <w:rsid w:val="00E9227A"/>
    <w:rsid w:val="00E92777"/>
    <w:rsid w:val="00E93DD6"/>
    <w:rsid w:val="00E946BD"/>
    <w:rsid w:val="00E95BBE"/>
    <w:rsid w:val="00E96232"/>
    <w:rsid w:val="00EA2211"/>
    <w:rsid w:val="00EA24C3"/>
    <w:rsid w:val="00EA5341"/>
    <w:rsid w:val="00EA6005"/>
    <w:rsid w:val="00EA76DC"/>
    <w:rsid w:val="00EB1E53"/>
    <w:rsid w:val="00EB3551"/>
    <w:rsid w:val="00EB768A"/>
    <w:rsid w:val="00EB7BB6"/>
    <w:rsid w:val="00EC5E61"/>
    <w:rsid w:val="00ED0C28"/>
    <w:rsid w:val="00ED52E0"/>
    <w:rsid w:val="00ED5EA4"/>
    <w:rsid w:val="00ED70DA"/>
    <w:rsid w:val="00ED7D93"/>
    <w:rsid w:val="00EE2F36"/>
    <w:rsid w:val="00EE4248"/>
    <w:rsid w:val="00EE6290"/>
    <w:rsid w:val="00EE6542"/>
    <w:rsid w:val="00EE66C5"/>
    <w:rsid w:val="00EE76F2"/>
    <w:rsid w:val="00EF21B0"/>
    <w:rsid w:val="00EF23F9"/>
    <w:rsid w:val="00EF31D5"/>
    <w:rsid w:val="00EF3B9B"/>
    <w:rsid w:val="00EF4153"/>
    <w:rsid w:val="00EF6732"/>
    <w:rsid w:val="00F006AF"/>
    <w:rsid w:val="00F028B2"/>
    <w:rsid w:val="00F02DA5"/>
    <w:rsid w:val="00F04CCF"/>
    <w:rsid w:val="00F06346"/>
    <w:rsid w:val="00F1490D"/>
    <w:rsid w:val="00F15B03"/>
    <w:rsid w:val="00F15B9E"/>
    <w:rsid w:val="00F15EA1"/>
    <w:rsid w:val="00F16F6D"/>
    <w:rsid w:val="00F17F29"/>
    <w:rsid w:val="00F205B0"/>
    <w:rsid w:val="00F2689F"/>
    <w:rsid w:val="00F275F2"/>
    <w:rsid w:val="00F31EB7"/>
    <w:rsid w:val="00F3370E"/>
    <w:rsid w:val="00F40B83"/>
    <w:rsid w:val="00F44015"/>
    <w:rsid w:val="00F54E0C"/>
    <w:rsid w:val="00F5598B"/>
    <w:rsid w:val="00F56D54"/>
    <w:rsid w:val="00F61DEE"/>
    <w:rsid w:val="00F624FC"/>
    <w:rsid w:val="00F62E3A"/>
    <w:rsid w:val="00F72864"/>
    <w:rsid w:val="00F750DE"/>
    <w:rsid w:val="00F7521B"/>
    <w:rsid w:val="00F83E29"/>
    <w:rsid w:val="00F84343"/>
    <w:rsid w:val="00F8566D"/>
    <w:rsid w:val="00F87E2C"/>
    <w:rsid w:val="00F90A48"/>
    <w:rsid w:val="00F911F7"/>
    <w:rsid w:val="00F9194A"/>
    <w:rsid w:val="00F92ACD"/>
    <w:rsid w:val="00F9385B"/>
    <w:rsid w:val="00F93FBE"/>
    <w:rsid w:val="00F966E4"/>
    <w:rsid w:val="00F9776E"/>
    <w:rsid w:val="00F97CCA"/>
    <w:rsid w:val="00FA2076"/>
    <w:rsid w:val="00FA4214"/>
    <w:rsid w:val="00FA4AD8"/>
    <w:rsid w:val="00FA6BE0"/>
    <w:rsid w:val="00FA70C4"/>
    <w:rsid w:val="00FA76F1"/>
    <w:rsid w:val="00FB14D8"/>
    <w:rsid w:val="00FB1C57"/>
    <w:rsid w:val="00FB2745"/>
    <w:rsid w:val="00FB2E2D"/>
    <w:rsid w:val="00FB39B3"/>
    <w:rsid w:val="00FB4053"/>
    <w:rsid w:val="00FB445E"/>
    <w:rsid w:val="00FC1D7E"/>
    <w:rsid w:val="00FC36A1"/>
    <w:rsid w:val="00FC457E"/>
    <w:rsid w:val="00FC6504"/>
    <w:rsid w:val="00FC6DBE"/>
    <w:rsid w:val="00FD3D0A"/>
    <w:rsid w:val="00FD578C"/>
    <w:rsid w:val="00FD7C5D"/>
    <w:rsid w:val="00FE2985"/>
    <w:rsid w:val="00FE528F"/>
    <w:rsid w:val="00FE670D"/>
    <w:rsid w:val="00FE6C5D"/>
    <w:rsid w:val="00FE71C7"/>
    <w:rsid w:val="00FE7B74"/>
    <w:rsid w:val="00FF4AAA"/>
    <w:rsid w:val="00FF6C1C"/>
    <w:rsid w:val="00FF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A86246"/>
  <w15:chartTrackingRefBased/>
  <w15:docId w15:val="{634F1B27-403A-47A0-8718-6D9B37CA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line="259" w:lineRule="auto"/>
        <w:ind w:left="1616"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176"/>
    <w:pPr>
      <w:ind w:left="357"/>
    </w:pPr>
  </w:style>
  <w:style w:type="paragraph" w:styleId="Heading1">
    <w:name w:val="heading 1"/>
    <w:basedOn w:val="Normal"/>
    <w:link w:val="Heading1Char"/>
    <w:uiPriority w:val="9"/>
    <w:qFormat/>
    <w:rsid w:val="004C4DAD"/>
    <w:pPr>
      <w:pageBreakBefore/>
      <w:outlineLvl w:val="0"/>
    </w:pPr>
    <w:rPr>
      <w:b/>
      <w:sz w:val="28"/>
      <w:szCs w:val="28"/>
      <w:lang w:val="en-GB"/>
    </w:rPr>
  </w:style>
  <w:style w:type="paragraph" w:styleId="Heading2">
    <w:name w:val="heading 2"/>
    <w:basedOn w:val="Heading5"/>
    <w:next w:val="Normal"/>
    <w:link w:val="Heading2Char"/>
    <w:uiPriority w:val="9"/>
    <w:unhideWhenUsed/>
    <w:qFormat/>
    <w:rsid w:val="006C1439"/>
    <w:pPr>
      <w:pBdr>
        <w:bottom w:val="single" w:sz="6" w:space="7" w:color="C0C0C0"/>
      </w:pBdr>
      <w:shd w:val="clear" w:color="auto" w:fill="FFFFFF"/>
      <w:spacing w:before="0" w:beforeAutospacing="0" w:after="225" w:afterAutospacing="0"/>
      <w:ind w:left="0" w:firstLine="0"/>
      <w:outlineLvl w:val="1"/>
    </w:pPr>
    <w:rPr>
      <w:rFonts w:ascii="inherit" w:hAnsi="inherit" w:cs="Helvetica"/>
      <w:color w:val="212529"/>
      <w:sz w:val="22"/>
    </w:rPr>
  </w:style>
  <w:style w:type="paragraph" w:styleId="Heading3">
    <w:name w:val="heading 3"/>
    <w:basedOn w:val="Normal"/>
    <w:link w:val="Heading3Char"/>
    <w:uiPriority w:val="9"/>
    <w:qFormat/>
    <w:rsid w:val="00741B5E"/>
    <w:pPr>
      <w:keepNext/>
      <w:spacing w:before="120"/>
      <w:outlineLvl w:val="2"/>
    </w:pPr>
    <w:rPr>
      <w:u w:val="single"/>
      <w:lang w:val="en"/>
    </w:rPr>
  </w:style>
  <w:style w:type="paragraph" w:styleId="Heading4">
    <w:name w:val="heading 4"/>
    <w:basedOn w:val="Normal"/>
    <w:link w:val="Heading4Char"/>
    <w:uiPriority w:val="9"/>
    <w:qFormat/>
    <w:rsid w:val="00F90A48"/>
    <w:pPr>
      <w:spacing w:after="100" w:afterAutospacing="1" w:line="240" w:lineRule="auto"/>
      <w:outlineLvl w:val="3"/>
    </w:pPr>
    <w:rPr>
      <w:rFonts w:ascii="inherit" w:eastAsiaTheme="minorEastAsia" w:hAnsi="inherit" w:cs="Times New Roman"/>
      <w:sz w:val="24"/>
      <w:szCs w:val="24"/>
      <w:lang w:val="en-GB" w:eastAsia="en-GB"/>
    </w:rPr>
  </w:style>
  <w:style w:type="paragraph" w:styleId="Heading5">
    <w:name w:val="heading 5"/>
    <w:basedOn w:val="Normal"/>
    <w:link w:val="Heading5Char"/>
    <w:uiPriority w:val="9"/>
    <w:qFormat/>
    <w:rsid w:val="003351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90A48"/>
    <w:pPr>
      <w:spacing w:after="100" w:afterAutospacing="1" w:line="240" w:lineRule="auto"/>
      <w:outlineLvl w:val="5"/>
    </w:pPr>
    <w:rPr>
      <w:rFonts w:ascii="inherit" w:eastAsiaTheme="minorEastAsia" w:hAnsi="inherit" w:cs="Times New Roman"/>
      <w:sz w:val="15"/>
      <w:szCs w:val="15"/>
      <w:lang w:val="en-GB" w:eastAsia="en-GB"/>
    </w:rPr>
  </w:style>
  <w:style w:type="paragraph" w:styleId="Heading7">
    <w:name w:val="heading 7"/>
    <w:basedOn w:val="Normal"/>
    <w:next w:val="Normal"/>
    <w:link w:val="Heading7Char"/>
    <w:uiPriority w:val="9"/>
    <w:unhideWhenUsed/>
    <w:qFormat/>
    <w:rsid w:val="00344B58"/>
    <w:pPr>
      <w:spacing w:before="40" w:after="120"/>
      <w:ind w:left="567" w:hanging="567"/>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D9F"/>
  </w:style>
  <w:style w:type="paragraph" w:styleId="Footer">
    <w:name w:val="footer"/>
    <w:basedOn w:val="Normal"/>
    <w:link w:val="FooterChar"/>
    <w:uiPriority w:val="99"/>
    <w:unhideWhenUsed/>
    <w:rsid w:val="00957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D9F"/>
  </w:style>
  <w:style w:type="paragraph" w:styleId="BalloonText">
    <w:name w:val="Balloon Text"/>
    <w:basedOn w:val="Normal"/>
    <w:link w:val="BalloonTextChar"/>
    <w:uiPriority w:val="99"/>
    <w:semiHidden/>
    <w:unhideWhenUsed/>
    <w:rsid w:val="00384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CD6"/>
    <w:rPr>
      <w:rFonts w:ascii="Segoe UI" w:hAnsi="Segoe UI" w:cs="Segoe UI"/>
      <w:sz w:val="18"/>
      <w:szCs w:val="18"/>
    </w:rPr>
  </w:style>
  <w:style w:type="paragraph" w:styleId="ListParagraph">
    <w:name w:val="List Paragraph"/>
    <w:basedOn w:val="Normal"/>
    <w:link w:val="ListParagraphChar"/>
    <w:uiPriority w:val="34"/>
    <w:qFormat/>
    <w:rsid w:val="006C1439"/>
    <w:pPr>
      <w:numPr>
        <w:numId w:val="12"/>
      </w:numPr>
      <w:spacing w:before="120"/>
    </w:pPr>
    <w:rPr>
      <w:szCs w:val="20"/>
      <w:lang w:val="en-GB"/>
    </w:rPr>
  </w:style>
  <w:style w:type="character" w:styleId="Hyperlink">
    <w:name w:val="Hyperlink"/>
    <w:basedOn w:val="DefaultParagraphFont"/>
    <w:uiPriority w:val="99"/>
    <w:unhideWhenUsed/>
    <w:rsid w:val="0092278C"/>
    <w:rPr>
      <w:color w:val="0563C1" w:themeColor="hyperlink"/>
      <w:u w:val="single"/>
    </w:rPr>
  </w:style>
  <w:style w:type="character" w:styleId="FollowedHyperlink">
    <w:name w:val="FollowedHyperlink"/>
    <w:basedOn w:val="DefaultParagraphFont"/>
    <w:uiPriority w:val="99"/>
    <w:semiHidden/>
    <w:unhideWhenUsed/>
    <w:rsid w:val="00F44015"/>
    <w:rPr>
      <w:color w:val="954F72" w:themeColor="followedHyperlink"/>
      <w:u w:val="single"/>
    </w:rPr>
  </w:style>
  <w:style w:type="paragraph" w:styleId="Revision">
    <w:name w:val="Revision"/>
    <w:hidden/>
    <w:uiPriority w:val="99"/>
    <w:semiHidden/>
    <w:rsid w:val="00393F64"/>
    <w:pPr>
      <w:spacing w:after="0" w:line="240" w:lineRule="auto"/>
    </w:pPr>
  </w:style>
  <w:style w:type="character" w:styleId="CommentReference">
    <w:name w:val="annotation reference"/>
    <w:basedOn w:val="DefaultParagraphFont"/>
    <w:uiPriority w:val="99"/>
    <w:semiHidden/>
    <w:unhideWhenUsed/>
    <w:rsid w:val="00E425E8"/>
    <w:rPr>
      <w:sz w:val="16"/>
      <w:szCs w:val="16"/>
    </w:rPr>
  </w:style>
  <w:style w:type="paragraph" w:styleId="CommentText">
    <w:name w:val="annotation text"/>
    <w:basedOn w:val="Normal"/>
    <w:link w:val="CommentTextChar"/>
    <w:uiPriority w:val="99"/>
    <w:semiHidden/>
    <w:unhideWhenUsed/>
    <w:rsid w:val="00E425E8"/>
    <w:pPr>
      <w:spacing w:line="240" w:lineRule="auto"/>
    </w:pPr>
    <w:rPr>
      <w:sz w:val="20"/>
      <w:szCs w:val="20"/>
    </w:rPr>
  </w:style>
  <w:style w:type="character" w:customStyle="1" w:styleId="CommentTextChar">
    <w:name w:val="Comment Text Char"/>
    <w:basedOn w:val="DefaultParagraphFont"/>
    <w:link w:val="CommentText"/>
    <w:uiPriority w:val="99"/>
    <w:semiHidden/>
    <w:rsid w:val="00E425E8"/>
    <w:rPr>
      <w:sz w:val="20"/>
      <w:szCs w:val="20"/>
    </w:rPr>
  </w:style>
  <w:style w:type="paragraph" w:styleId="CommentSubject">
    <w:name w:val="annotation subject"/>
    <w:basedOn w:val="CommentText"/>
    <w:next w:val="CommentText"/>
    <w:link w:val="CommentSubjectChar"/>
    <w:uiPriority w:val="99"/>
    <w:semiHidden/>
    <w:unhideWhenUsed/>
    <w:rsid w:val="00E425E8"/>
    <w:rPr>
      <w:b/>
      <w:bCs/>
    </w:rPr>
  </w:style>
  <w:style w:type="character" w:customStyle="1" w:styleId="CommentSubjectChar">
    <w:name w:val="Comment Subject Char"/>
    <w:basedOn w:val="CommentTextChar"/>
    <w:link w:val="CommentSubject"/>
    <w:uiPriority w:val="99"/>
    <w:semiHidden/>
    <w:rsid w:val="00E425E8"/>
    <w:rPr>
      <w:b/>
      <w:bCs/>
      <w:sz w:val="20"/>
      <w:szCs w:val="20"/>
    </w:rPr>
  </w:style>
  <w:style w:type="character" w:styleId="UnresolvedMention">
    <w:name w:val="Unresolved Mention"/>
    <w:basedOn w:val="DefaultParagraphFont"/>
    <w:uiPriority w:val="99"/>
    <w:semiHidden/>
    <w:unhideWhenUsed/>
    <w:rsid w:val="00E0483C"/>
    <w:rPr>
      <w:color w:val="808080"/>
      <w:shd w:val="clear" w:color="auto" w:fill="E6E6E6"/>
    </w:rPr>
  </w:style>
  <w:style w:type="character" w:customStyle="1" w:styleId="Heading5Char">
    <w:name w:val="Heading 5 Char"/>
    <w:basedOn w:val="DefaultParagraphFont"/>
    <w:link w:val="Heading5"/>
    <w:uiPriority w:val="9"/>
    <w:rsid w:val="003351DD"/>
    <w:rPr>
      <w:rFonts w:ascii="Times New Roman" w:eastAsia="Times New Roman" w:hAnsi="Times New Roman" w:cs="Times New Roman"/>
      <w:b/>
      <w:bCs/>
      <w:sz w:val="20"/>
      <w:szCs w:val="20"/>
    </w:rPr>
  </w:style>
  <w:style w:type="paragraph" w:styleId="NormalWeb">
    <w:name w:val="Normal (Web)"/>
    <w:basedOn w:val="Normal"/>
    <w:uiPriority w:val="99"/>
    <w:unhideWhenUsed/>
    <w:rsid w:val="00335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1439"/>
    <w:rPr>
      <w:rFonts w:ascii="inherit" w:eastAsia="Times New Roman" w:hAnsi="inherit" w:cs="Helvetica"/>
      <w:b/>
      <w:bCs/>
      <w:color w:val="212529"/>
      <w:szCs w:val="20"/>
      <w:shd w:val="clear" w:color="auto" w:fill="FFFFFF"/>
    </w:rPr>
  </w:style>
  <w:style w:type="character" w:customStyle="1" w:styleId="Heading1Char">
    <w:name w:val="Heading 1 Char"/>
    <w:basedOn w:val="DefaultParagraphFont"/>
    <w:link w:val="Heading1"/>
    <w:uiPriority w:val="9"/>
    <w:rsid w:val="004C4DAD"/>
    <w:rPr>
      <w:b/>
      <w:sz w:val="28"/>
      <w:szCs w:val="28"/>
      <w:lang w:val="en-GB"/>
    </w:rPr>
  </w:style>
  <w:style w:type="character" w:customStyle="1" w:styleId="Heading3Char">
    <w:name w:val="Heading 3 Char"/>
    <w:basedOn w:val="DefaultParagraphFont"/>
    <w:link w:val="Heading3"/>
    <w:uiPriority w:val="9"/>
    <w:rsid w:val="00741B5E"/>
    <w:rPr>
      <w:u w:val="single"/>
      <w:lang w:val="en"/>
    </w:rPr>
  </w:style>
  <w:style w:type="character" w:customStyle="1" w:styleId="Heading4Char">
    <w:name w:val="Heading 4 Char"/>
    <w:basedOn w:val="DefaultParagraphFont"/>
    <w:link w:val="Heading4"/>
    <w:uiPriority w:val="9"/>
    <w:rsid w:val="00F90A48"/>
    <w:rPr>
      <w:rFonts w:ascii="inherit" w:eastAsiaTheme="minorEastAsia" w:hAnsi="inherit" w:cs="Times New Roman"/>
      <w:sz w:val="24"/>
      <w:szCs w:val="24"/>
      <w:lang w:val="en-GB" w:eastAsia="en-GB"/>
    </w:rPr>
  </w:style>
  <w:style w:type="character" w:customStyle="1" w:styleId="Heading6Char">
    <w:name w:val="Heading 6 Char"/>
    <w:basedOn w:val="DefaultParagraphFont"/>
    <w:link w:val="Heading6"/>
    <w:uiPriority w:val="9"/>
    <w:rsid w:val="00F90A48"/>
    <w:rPr>
      <w:rFonts w:ascii="inherit" w:eastAsiaTheme="minorEastAsia" w:hAnsi="inherit" w:cs="Times New Roman"/>
      <w:sz w:val="15"/>
      <w:szCs w:val="15"/>
      <w:lang w:val="en-GB" w:eastAsia="en-GB"/>
    </w:rPr>
  </w:style>
  <w:style w:type="paragraph" w:styleId="HTMLAddress">
    <w:name w:val="HTML Address"/>
    <w:basedOn w:val="Normal"/>
    <w:link w:val="HTMLAddressChar"/>
    <w:uiPriority w:val="99"/>
    <w:semiHidden/>
    <w:unhideWhenUsed/>
    <w:rsid w:val="00F90A48"/>
    <w:pPr>
      <w:spacing w:after="0" w:line="240" w:lineRule="auto"/>
    </w:pPr>
    <w:rPr>
      <w:rFonts w:ascii="Times New Roman" w:eastAsiaTheme="minorEastAsia" w:hAnsi="Times New Roman" w:cs="Times New Roman"/>
      <w:sz w:val="24"/>
      <w:szCs w:val="24"/>
      <w:lang w:val="en-GB" w:eastAsia="en-GB"/>
    </w:rPr>
  </w:style>
  <w:style w:type="character" w:customStyle="1" w:styleId="HTMLAddressChar">
    <w:name w:val="HTML Address Char"/>
    <w:basedOn w:val="DefaultParagraphFont"/>
    <w:link w:val="HTMLAddress"/>
    <w:uiPriority w:val="99"/>
    <w:semiHidden/>
    <w:rsid w:val="00F90A48"/>
    <w:rPr>
      <w:rFonts w:ascii="Times New Roman" w:eastAsiaTheme="minorEastAsia" w:hAnsi="Times New Roman" w:cs="Times New Roman"/>
      <w:sz w:val="24"/>
      <w:szCs w:val="24"/>
      <w:lang w:val="en-GB" w:eastAsia="en-GB"/>
    </w:rPr>
  </w:style>
  <w:style w:type="character" w:styleId="HTMLCode">
    <w:name w:val="HTML Code"/>
    <w:basedOn w:val="DefaultParagraphFont"/>
    <w:uiPriority w:val="99"/>
    <w:semiHidden/>
    <w:unhideWhenUsed/>
    <w:rsid w:val="00F90A48"/>
    <w:rPr>
      <w:rFonts w:ascii="Consolas" w:eastAsiaTheme="minorEastAsia" w:hAnsi="Consolas" w:cs="Courier New" w:hint="default"/>
      <w:color w:val="BD4147"/>
      <w:sz w:val="22"/>
      <w:szCs w:val="22"/>
      <w:shd w:val="clear" w:color="auto" w:fill="F8F9FA"/>
    </w:rPr>
  </w:style>
  <w:style w:type="character" w:styleId="HTMLDefinition">
    <w:name w:val="HTML Definition"/>
    <w:basedOn w:val="DefaultParagraphFont"/>
    <w:uiPriority w:val="99"/>
    <w:semiHidden/>
    <w:unhideWhenUsed/>
    <w:rsid w:val="00F90A48"/>
    <w:rPr>
      <w:i/>
      <w:iCs/>
    </w:rPr>
  </w:style>
  <w:style w:type="character" w:styleId="HTMLKeyboard">
    <w:name w:val="HTML Keyboard"/>
    <w:basedOn w:val="DefaultParagraphFont"/>
    <w:uiPriority w:val="99"/>
    <w:semiHidden/>
    <w:unhideWhenUsed/>
    <w:rsid w:val="00F90A48"/>
    <w:rPr>
      <w:rFonts w:ascii="Consolas" w:eastAsiaTheme="minorEastAsia" w:hAnsi="Consolas" w:cs="Courier New" w:hint="default"/>
      <w:color w:val="FFFFFF"/>
      <w:sz w:val="22"/>
      <w:szCs w:val="22"/>
      <w:shd w:val="clear" w:color="auto" w:fill="212529"/>
    </w:rPr>
  </w:style>
  <w:style w:type="paragraph" w:styleId="HTMLPreformatted">
    <w:name w:val="HTML Preformatted"/>
    <w:basedOn w:val="Normal"/>
    <w:link w:val="HTMLPreformattedChar"/>
    <w:uiPriority w:val="99"/>
    <w:semiHidden/>
    <w:unhideWhenUsed/>
    <w:rsid w:val="00F90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color w:val="212529"/>
      <w:lang w:val="en-GB" w:eastAsia="en-GB"/>
    </w:rPr>
  </w:style>
  <w:style w:type="character" w:customStyle="1" w:styleId="HTMLPreformattedChar">
    <w:name w:val="HTML Preformatted Char"/>
    <w:basedOn w:val="DefaultParagraphFont"/>
    <w:link w:val="HTMLPreformatted"/>
    <w:uiPriority w:val="99"/>
    <w:semiHidden/>
    <w:rsid w:val="00F90A48"/>
    <w:rPr>
      <w:rFonts w:ascii="Consolas" w:eastAsiaTheme="minorEastAsia" w:hAnsi="Consolas" w:cs="Courier New"/>
      <w:color w:val="212529"/>
      <w:lang w:val="en-GB" w:eastAsia="en-GB"/>
    </w:rPr>
  </w:style>
  <w:style w:type="character" w:styleId="HTMLSample">
    <w:name w:val="HTML Sample"/>
    <w:basedOn w:val="DefaultParagraphFont"/>
    <w:uiPriority w:val="99"/>
    <w:semiHidden/>
    <w:unhideWhenUsed/>
    <w:rsid w:val="00F90A48"/>
    <w:rPr>
      <w:rFonts w:ascii="Consolas" w:eastAsiaTheme="minorEastAsia" w:hAnsi="Consolas" w:cs="Courier New" w:hint="default"/>
      <w:sz w:val="24"/>
      <w:szCs w:val="24"/>
    </w:rPr>
  </w:style>
  <w:style w:type="character" w:styleId="Strong">
    <w:name w:val="Strong"/>
    <w:basedOn w:val="DefaultParagraphFont"/>
    <w:uiPriority w:val="22"/>
    <w:qFormat/>
    <w:rsid w:val="00F90A48"/>
    <w:rPr>
      <w:b/>
      <w:bCs/>
    </w:rPr>
  </w:style>
  <w:style w:type="paragraph" w:customStyle="1" w:styleId="msonormal0">
    <w:name w:val="msonormal"/>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h1">
    <w:name w:val="h1"/>
    <w:basedOn w:val="Normal"/>
    <w:rsid w:val="00F90A48"/>
    <w:pPr>
      <w:spacing w:before="100" w:beforeAutospacing="1" w:after="100" w:afterAutospacing="1" w:line="240" w:lineRule="auto"/>
    </w:pPr>
    <w:rPr>
      <w:rFonts w:ascii="inherit" w:eastAsiaTheme="minorEastAsia" w:hAnsi="inherit" w:cs="Times New Roman"/>
      <w:sz w:val="24"/>
      <w:szCs w:val="24"/>
      <w:lang w:val="en-GB" w:eastAsia="en-GB"/>
    </w:rPr>
  </w:style>
  <w:style w:type="paragraph" w:customStyle="1" w:styleId="h2">
    <w:name w:val="h2"/>
    <w:basedOn w:val="Normal"/>
    <w:rsid w:val="00F90A48"/>
    <w:pPr>
      <w:spacing w:before="100" w:beforeAutospacing="1" w:after="100" w:afterAutospacing="1" w:line="240" w:lineRule="auto"/>
    </w:pPr>
    <w:rPr>
      <w:rFonts w:ascii="inherit" w:eastAsiaTheme="minorEastAsia" w:hAnsi="inherit" w:cs="Times New Roman"/>
      <w:sz w:val="24"/>
      <w:szCs w:val="24"/>
      <w:lang w:val="en-GB" w:eastAsia="en-GB"/>
    </w:rPr>
  </w:style>
  <w:style w:type="paragraph" w:customStyle="1" w:styleId="h3">
    <w:name w:val="h3"/>
    <w:basedOn w:val="Normal"/>
    <w:rsid w:val="00F90A48"/>
    <w:pPr>
      <w:spacing w:before="100" w:beforeAutospacing="1" w:after="100" w:afterAutospacing="1" w:line="240" w:lineRule="auto"/>
    </w:pPr>
    <w:rPr>
      <w:rFonts w:ascii="inherit" w:eastAsiaTheme="minorEastAsia" w:hAnsi="inherit" w:cs="Times New Roman"/>
      <w:sz w:val="24"/>
      <w:szCs w:val="24"/>
      <w:lang w:val="en-GB" w:eastAsia="en-GB"/>
    </w:rPr>
  </w:style>
  <w:style w:type="paragraph" w:customStyle="1" w:styleId="h4">
    <w:name w:val="h4"/>
    <w:basedOn w:val="Normal"/>
    <w:rsid w:val="00F90A48"/>
    <w:pPr>
      <w:spacing w:before="100" w:beforeAutospacing="1" w:after="100" w:afterAutospacing="1" w:line="240" w:lineRule="auto"/>
    </w:pPr>
    <w:rPr>
      <w:rFonts w:ascii="inherit" w:eastAsiaTheme="minorEastAsia" w:hAnsi="inherit" w:cs="Times New Roman"/>
      <w:sz w:val="24"/>
      <w:szCs w:val="24"/>
      <w:lang w:val="en-GB" w:eastAsia="en-GB"/>
    </w:rPr>
  </w:style>
  <w:style w:type="paragraph" w:customStyle="1" w:styleId="h5">
    <w:name w:val="h5"/>
    <w:basedOn w:val="Normal"/>
    <w:rsid w:val="00F90A48"/>
    <w:pPr>
      <w:spacing w:before="100" w:beforeAutospacing="1" w:after="100" w:afterAutospacing="1" w:line="240" w:lineRule="auto"/>
    </w:pPr>
    <w:rPr>
      <w:rFonts w:ascii="inherit" w:eastAsiaTheme="minorEastAsia" w:hAnsi="inherit" w:cs="Times New Roman"/>
      <w:sz w:val="24"/>
      <w:szCs w:val="24"/>
      <w:lang w:val="en-GB" w:eastAsia="en-GB"/>
    </w:rPr>
  </w:style>
  <w:style w:type="paragraph" w:customStyle="1" w:styleId="h6">
    <w:name w:val="h6"/>
    <w:basedOn w:val="Normal"/>
    <w:rsid w:val="00F90A48"/>
    <w:pPr>
      <w:spacing w:before="100" w:beforeAutospacing="1" w:after="100" w:afterAutospacing="1" w:line="240" w:lineRule="auto"/>
    </w:pPr>
    <w:rPr>
      <w:rFonts w:ascii="inherit" w:eastAsiaTheme="minorEastAsia" w:hAnsi="inherit" w:cs="Times New Roman"/>
      <w:sz w:val="24"/>
      <w:szCs w:val="24"/>
      <w:lang w:val="en-GB" w:eastAsia="en-GB"/>
    </w:rPr>
  </w:style>
  <w:style w:type="paragraph" w:customStyle="1" w:styleId="lead">
    <w:name w:val="lead"/>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display-1">
    <w:name w:val="display-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display-2">
    <w:name w:val="display-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display-3">
    <w:name w:val="display-3"/>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display-4">
    <w:name w:val="display-4"/>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small">
    <w:name w:val="small"/>
    <w:basedOn w:val="Normal"/>
    <w:rsid w:val="00F90A48"/>
    <w:pPr>
      <w:spacing w:before="100" w:beforeAutospacing="1" w:after="100" w:afterAutospacing="1" w:line="240" w:lineRule="auto"/>
    </w:pPr>
    <w:rPr>
      <w:rFonts w:ascii="Times New Roman" w:eastAsiaTheme="minorEastAsia" w:hAnsi="Times New Roman" w:cs="Times New Roman"/>
      <w:sz w:val="19"/>
      <w:szCs w:val="19"/>
      <w:lang w:val="en-GB" w:eastAsia="en-GB"/>
    </w:rPr>
  </w:style>
  <w:style w:type="paragraph" w:customStyle="1" w:styleId="list-unstyled">
    <w:name w:val="list-unstyled"/>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list-inline">
    <w:name w:val="list-inline"/>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initialism">
    <w:name w:val="initialism"/>
    <w:basedOn w:val="Normal"/>
    <w:rsid w:val="00F90A48"/>
    <w:pPr>
      <w:spacing w:before="100" w:beforeAutospacing="1" w:after="100" w:afterAutospacing="1" w:line="240" w:lineRule="auto"/>
    </w:pPr>
    <w:rPr>
      <w:rFonts w:ascii="Times New Roman" w:eastAsiaTheme="minorEastAsia" w:hAnsi="Times New Roman" w:cs="Times New Roman"/>
      <w:caps/>
      <w:lang w:val="en-GB" w:eastAsia="en-GB"/>
    </w:rPr>
  </w:style>
  <w:style w:type="paragraph" w:customStyle="1" w:styleId="blockquote-footer">
    <w:name w:val="blockquote-footer"/>
    <w:basedOn w:val="Normal"/>
    <w:rsid w:val="00F90A48"/>
    <w:pPr>
      <w:spacing w:before="100" w:beforeAutospacing="1" w:after="100" w:afterAutospacing="1" w:line="240" w:lineRule="auto"/>
    </w:pPr>
    <w:rPr>
      <w:rFonts w:ascii="Times New Roman" w:eastAsiaTheme="minorEastAsia" w:hAnsi="Times New Roman" w:cs="Times New Roman"/>
      <w:color w:val="868E96"/>
      <w:sz w:val="19"/>
      <w:szCs w:val="19"/>
      <w:lang w:val="en-GB" w:eastAsia="en-GB"/>
    </w:rPr>
  </w:style>
  <w:style w:type="paragraph" w:customStyle="1" w:styleId="img-thumbnail">
    <w:name w:val="img-thumbnail"/>
    <w:basedOn w:val="Normal"/>
    <w:rsid w:val="00F90A48"/>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igure-img">
    <w:name w:val="figure-img"/>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igure-caption">
    <w:name w:val="figure-caption"/>
    <w:basedOn w:val="Normal"/>
    <w:rsid w:val="00F90A48"/>
    <w:pPr>
      <w:spacing w:before="100" w:beforeAutospacing="1" w:after="100" w:afterAutospacing="1" w:line="240" w:lineRule="auto"/>
    </w:pPr>
    <w:rPr>
      <w:rFonts w:ascii="Times New Roman" w:eastAsiaTheme="minorEastAsia" w:hAnsi="Times New Roman" w:cs="Times New Roman"/>
      <w:color w:val="868E96"/>
      <w:lang w:val="en-GB" w:eastAsia="en-GB"/>
    </w:rPr>
  </w:style>
  <w:style w:type="paragraph" w:customStyle="1" w:styleId="container">
    <w:name w:val="container"/>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ntainer-fluid">
    <w:name w:val="container-fluid"/>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row">
    <w:name w:val="row"/>
    <w:basedOn w:val="Normal"/>
    <w:rsid w:val="00F90A48"/>
    <w:pPr>
      <w:spacing w:before="100" w:beforeAutospacing="1" w:after="100" w:afterAutospacing="1" w:line="240" w:lineRule="auto"/>
      <w:ind w:left="-225" w:right="-225"/>
    </w:pPr>
    <w:rPr>
      <w:rFonts w:ascii="Times New Roman" w:eastAsiaTheme="minorEastAsia" w:hAnsi="Times New Roman" w:cs="Times New Roman"/>
      <w:sz w:val="24"/>
      <w:szCs w:val="24"/>
      <w:lang w:val="en-GB" w:eastAsia="en-GB"/>
    </w:rPr>
  </w:style>
  <w:style w:type="paragraph" w:customStyle="1" w:styleId="no-gutters">
    <w:name w:val="no-gutters"/>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
    <w:name w:val="col"/>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1">
    <w:name w:val="col-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10">
    <w:name w:val="col-10"/>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11">
    <w:name w:val="col-1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12">
    <w:name w:val="col-1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2">
    <w:name w:val="col-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3">
    <w:name w:val="col-3"/>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4">
    <w:name w:val="col-4"/>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5">
    <w:name w:val="col-5"/>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6">
    <w:name w:val="col-6"/>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7">
    <w:name w:val="col-7"/>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8">
    <w:name w:val="col-8"/>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9">
    <w:name w:val="col-9"/>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auto">
    <w:name w:val="col-auto"/>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
    <w:name w:val="col-lg"/>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1">
    <w:name w:val="col-lg-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10">
    <w:name w:val="col-lg-10"/>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11">
    <w:name w:val="col-lg-1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12">
    <w:name w:val="col-lg-1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2">
    <w:name w:val="col-lg-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3">
    <w:name w:val="col-lg-3"/>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4">
    <w:name w:val="col-lg-4"/>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5">
    <w:name w:val="col-lg-5"/>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6">
    <w:name w:val="col-lg-6"/>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7">
    <w:name w:val="col-lg-7"/>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8">
    <w:name w:val="col-lg-8"/>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9">
    <w:name w:val="col-lg-9"/>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g-auto">
    <w:name w:val="col-lg-auto"/>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
    <w:name w:val="col-md"/>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1">
    <w:name w:val="col-md-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10">
    <w:name w:val="col-md-10"/>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11">
    <w:name w:val="col-md-1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12">
    <w:name w:val="col-md-1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2">
    <w:name w:val="col-md-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3">
    <w:name w:val="col-md-3"/>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4">
    <w:name w:val="col-md-4"/>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5">
    <w:name w:val="col-md-5"/>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6">
    <w:name w:val="col-md-6"/>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7">
    <w:name w:val="col-md-7"/>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8">
    <w:name w:val="col-md-8"/>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9">
    <w:name w:val="col-md-9"/>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md-auto">
    <w:name w:val="col-md-auto"/>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
    <w:name w:val="col-sm"/>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1">
    <w:name w:val="col-sm-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10">
    <w:name w:val="col-sm-10"/>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11">
    <w:name w:val="col-sm-1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12">
    <w:name w:val="col-sm-1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2">
    <w:name w:val="col-sm-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3">
    <w:name w:val="col-sm-3"/>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4">
    <w:name w:val="col-sm-4"/>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5">
    <w:name w:val="col-sm-5"/>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6">
    <w:name w:val="col-sm-6"/>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7">
    <w:name w:val="col-sm-7"/>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8">
    <w:name w:val="col-sm-8"/>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9">
    <w:name w:val="col-sm-9"/>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sm-auto">
    <w:name w:val="col-sm-auto"/>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
    <w:name w:val="col-xl"/>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1">
    <w:name w:val="col-xl-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10">
    <w:name w:val="col-xl-10"/>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11">
    <w:name w:val="col-xl-11"/>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12">
    <w:name w:val="col-xl-1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2">
    <w:name w:val="col-xl-2"/>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3">
    <w:name w:val="col-xl-3"/>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4">
    <w:name w:val="col-xl-4"/>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5">
    <w:name w:val="col-xl-5"/>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6">
    <w:name w:val="col-xl-6"/>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7">
    <w:name w:val="col-xl-7"/>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8">
    <w:name w:val="col-xl-8"/>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9">
    <w:name w:val="col-xl-9"/>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xl-auto">
    <w:name w:val="col-xl-auto"/>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
    <w:name w:val="table"/>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bordered">
    <w:name w:val="table-bordered"/>
    <w:basedOn w:val="Normal"/>
    <w:rsid w:val="00F90A48"/>
    <w:pPr>
      <w:pBdr>
        <w:top w:val="single" w:sz="6" w:space="0" w:color="E9ECEF"/>
        <w:left w:val="single" w:sz="6" w:space="0" w:color="E9ECEF"/>
        <w:bottom w:val="single" w:sz="6" w:space="0" w:color="E9ECEF"/>
        <w:right w:val="single" w:sz="6" w:space="0" w:color="E9ECEF"/>
      </w:pBd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primary">
    <w:name w:val="table-primary"/>
    <w:basedOn w:val="Normal"/>
    <w:rsid w:val="00F90A48"/>
    <w:pPr>
      <w:shd w:val="clear" w:color="auto" w:fill="B8DAFF"/>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primarytd">
    <w:name w:val="table-primary&gt;td"/>
    <w:basedOn w:val="Normal"/>
    <w:rsid w:val="00F90A48"/>
    <w:pPr>
      <w:shd w:val="clear" w:color="auto" w:fill="B8DAFF"/>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primaryth">
    <w:name w:val="table-primary&gt;th"/>
    <w:basedOn w:val="Normal"/>
    <w:rsid w:val="00F90A48"/>
    <w:pPr>
      <w:shd w:val="clear" w:color="auto" w:fill="B8DAFF"/>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secondary">
    <w:name w:val="table-secondary"/>
    <w:basedOn w:val="Normal"/>
    <w:rsid w:val="00F90A48"/>
    <w:pPr>
      <w:shd w:val="clear" w:color="auto" w:fill="DDDFE2"/>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secondarytd">
    <w:name w:val="table-secondary&gt;td"/>
    <w:basedOn w:val="Normal"/>
    <w:rsid w:val="00F90A48"/>
    <w:pPr>
      <w:shd w:val="clear" w:color="auto" w:fill="DDDFE2"/>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secondaryth">
    <w:name w:val="table-secondary&gt;th"/>
    <w:basedOn w:val="Normal"/>
    <w:rsid w:val="00F90A48"/>
    <w:pPr>
      <w:shd w:val="clear" w:color="auto" w:fill="DDDFE2"/>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success">
    <w:name w:val="table-success"/>
    <w:basedOn w:val="Normal"/>
    <w:rsid w:val="00F90A48"/>
    <w:pPr>
      <w:shd w:val="clear" w:color="auto" w:fill="C3E6CB"/>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successtd">
    <w:name w:val="table-success&gt;td"/>
    <w:basedOn w:val="Normal"/>
    <w:rsid w:val="00F90A48"/>
    <w:pPr>
      <w:shd w:val="clear" w:color="auto" w:fill="C3E6CB"/>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successth">
    <w:name w:val="table-success&gt;th"/>
    <w:basedOn w:val="Normal"/>
    <w:rsid w:val="00F90A48"/>
    <w:pPr>
      <w:shd w:val="clear" w:color="auto" w:fill="C3E6CB"/>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info">
    <w:name w:val="table-info"/>
    <w:basedOn w:val="Normal"/>
    <w:rsid w:val="00F90A48"/>
    <w:pPr>
      <w:shd w:val="clear" w:color="auto" w:fill="BEE5EB"/>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infotd">
    <w:name w:val="table-info&gt;td"/>
    <w:basedOn w:val="Normal"/>
    <w:rsid w:val="00F90A48"/>
    <w:pPr>
      <w:shd w:val="clear" w:color="auto" w:fill="BEE5EB"/>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infoth">
    <w:name w:val="table-info&gt;th"/>
    <w:basedOn w:val="Normal"/>
    <w:rsid w:val="00F90A48"/>
    <w:pPr>
      <w:shd w:val="clear" w:color="auto" w:fill="BEE5EB"/>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warning">
    <w:name w:val="table-warning"/>
    <w:basedOn w:val="Normal"/>
    <w:rsid w:val="00F90A48"/>
    <w:pPr>
      <w:shd w:val="clear" w:color="auto" w:fill="FFEEBA"/>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warningtd">
    <w:name w:val="table-warning&gt;td"/>
    <w:basedOn w:val="Normal"/>
    <w:rsid w:val="00F90A48"/>
    <w:pPr>
      <w:shd w:val="clear" w:color="auto" w:fill="FFEEBA"/>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warningth">
    <w:name w:val="table-warning&gt;th"/>
    <w:basedOn w:val="Normal"/>
    <w:rsid w:val="00F90A48"/>
    <w:pPr>
      <w:shd w:val="clear" w:color="auto" w:fill="FFEEBA"/>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danger">
    <w:name w:val="table-danger"/>
    <w:basedOn w:val="Normal"/>
    <w:rsid w:val="00F90A48"/>
    <w:pPr>
      <w:shd w:val="clear" w:color="auto" w:fill="F5C6CB"/>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dangertd">
    <w:name w:val="table-danger&gt;td"/>
    <w:basedOn w:val="Normal"/>
    <w:rsid w:val="00F90A48"/>
    <w:pPr>
      <w:shd w:val="clear" w:color="auto" w:fill="F5C6CB"/>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dangerth">
    <w:name w:val="table-danger&gt;th"/>
    <w:basedOn w:val="Normal"/>
    <w:rsid w:val="00F90A48"/>
    <w:pPr>
      <w:shd w:val="clear" w:color="auto" w:fill="F5C6CB"/>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light">
    <w:name w:val="table-light"/>
    <w:basedOn w:val="Normal"/>
    <w:rsid w:val="00F90A48"/>
    <w:pPr>
      <w:shd w:val="clear" w:color="auto" w:fill="FDFDFE"/>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lighttd">
    <w:name w:val="table-light&gt;td"/>
    <w:basedOn w:val="Normal"/>
    <w:rsid w:val="00F90A48"/>
    <w:pPr>
      <w:shd w:val="clear" w:color="auto" w:fill="FDFDFE"/>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lightth">
    <w:name w:val="table-light&gt;th"/>
    <w:basedOn w:val="Normal"/>
    <w:rsid w:val="00F90A48"/>
    <w:pPr>
      <w:shd w:val="clear" w:color="auto" w:fill="FDFDFE"/>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dark">
    <w:name w:val="table-dark"/>
    <w:basedOn w:val="Normal"/>
    <w:rsid w:val="00F90A48"/>
    <w:pPr>
      <w:shd w:val="clear" w:color="auto" w:fill="C6C8CA"/>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darktd">
    <w:name w:val="table-dark&gt;td"/>
    <w:basedOn w:val="Normal"/>
    <w:rsid w:val="00F90A48"/>
    <w:pPr>
      <w:shd w:val="clear" w:color="auto" w:fill="C6C8CA"/>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darkth">
    <w:name w:val="table-dark&gt;th"/>
    <w:basedOn w:val="Normal"/>
    <w:rsid w:val="00F90A48"/>
    <w:pPr>
      <w:shd w:val="clear" w:color="auto" w:fill="C6C8CA"/>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inverse">
    <w:name w:val="table-inverse"/>
    <w:basedOn w:val="Normal"/>
    <w:rsid w:val="00F90A48"/>
    <w:pPr>
      <w:shd w:val="clear" w:color="auto" w:fill="212529"/>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form-control">
    <w:name w:val="form-control"/>
    <w:basedOn w:val="Normal"/>
    <w:rsid w:val="00F90A48"/>
    <w:pPr>
      <w:shd w:val="clear" w:color="auto" w:fill="FFFFFF"/>
      <w:spacing w:before="100" w:beforeAutospacing="1" w:after="100" w:afterAutospacing="1" w:line="240" w:lineRule="auto"/>
    </w:pPr>
    <w:rPr>
      <w:rFonts w:ascii="Times New Roman" w:eastAsiaTheme="minorEastAsia" w:hAnsi="Times New Roman" w:cs="Times New Roman"/>
      <w:color w:val="495057"/>
      <w:sz w:val="24"/>
      <w:szCs w:val="24"/>
      <w:lang w:val="en-GB" w:eastAsia="en-GB"/>
    </w:rPr>
  </w:style>
  <w:style w:type="paragraph" w:customStyle="1" w:styleId="form-control-file">
    <w:name w:val="form-control-file"/>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orm-control-range">
    <w:name w:val="form-control-range"/>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form-label">
    <w:name w:val="col-form-label"/>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col-form-legend">
    <w:name w:val="col-form-legend"/>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form-control-plaintext">
    <w:name w:val="form-control-plaintext"/>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form-text">
    <w:name w:val="form-text"/>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orm-row">
    <w:name w:val="form-row"/>
    <w:basedOn w:val="Normal"/>
    <w:rsid w:val="00F90A48"/>
    <w:pPr>
      <w:spacing w:before="100" w:beforeAutospacing="1" w:after="100" w:afterAutospacing="1" w:line="240" w:lineRule="auto"/>
      <w:ind w:left="-75" w:right="-75"/>
    </w:pPr>
    <w:rPr>
      <w:rFonts w:ascii="Times New Roman" w:eastAsiaTheme="minorEastAsia" w:hAnsi="Times New Roman" w:cs="Times New Roman"/>
      <w:sz w:val="24"/>
      <w:szCs w:val="24"/>
      <w:lang w:val="en-GB" w:eastAsia="en-GB"/>
    </w:rPr>
  </w:style>
  <w:style w:type="paragraph" w:customStyle="1" w:styleId="form-check">
    <w:name w:val="form-check"/>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orm-check-label">
    <w:name w:val="form-check-label"/>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invalid-feedback">
    <w:name w:val="invalid-feedback"/>
    <w:basedOn w:val="Normal"/>
    <w:rsid w:val="00F90A48"/>
    <w:pPr>
      <w:spacing w:before="100" w:beforeAutospacing="1" w:after="100" w:afterAutospacing="1" w:line="240" w:lineRule="auto"/>
    </w:pPr>
    <w:rPr>
      <w:rFonts w:ascii="Times New Roman" w:eastAsiaTheme="minorEastAsia" w:hAnsi="Times New Roman" w:cs="Times New Roman"/>
      <w:vanish/>
      <w:color w:val="DC3545"/>
      <w:sz w:val="24"/>
      <w:szCs w:val="24"/>
      <w:lang w:val="en-GB" w:eastAsia="en-GB"/>
    </w:rPr>
  </w:style>
  <w:style w:type="paragraph" w:customStyle="1" w:styleId="invalid-tooltip">
    <w:name w:val="invalid-tooltip"/>
    <w:basedOn w:val="Normal"/>
    <w:rsid w:val="00F90A48"/>
    <w:pPr>
      <w:spacing w:before="100" w:beforeAutospacing="1" w:after="100" w:afterAutospacing="1" w:line="240" w:lineRule="auto"/>
    </w:pPr>
    <w:rPr>
      <w:rFonts w:ascii="Times New Roman" w:eastAsiaTheme="minorEastAsia" w:hAnsi="Times New Roman" w:cs="Times New Roman"/>
      <w:vanish/>
      <w:color w:val="FFFFFF"/>
      <w:sz w:val="24"/>
      <w:szCs w:val="24"/>
      <w:lang w:val="en-GB" w:eastAsia="en-GB"/>
    </w:rPr>
  </w:style>
  <w:style w:type="paragraph" w:customStyle="1" w:styleId="btn">
    <w:name w:val="btn"/>
    <w:basedOn w:val="Normal"/>
    <w:rsid w:val="00F90A48"/>
    <w:pPr>
      <w:spacing w:before="100" w:beforeAutospacing="1" w:after="100" w:afterAutospacing="1" w:line="240" w:lineRule="auto"/>
      <w:jc w:val="center"/>
      <w:textAlignment w:val="center"/>
    </w:pPr>
    <w:rPr>
      <w:rFonts w:ascii="Times New Roman" w:eastAsiaTheme="minorEastAsia" w:hAnsi="Times New Roman" w:cs="Times New Roman"/>
      <w:sz w:val="24"/>
      <w:szCs w:val="24"/>
      <w:lang w:val="en-GB" w:eastAsia="en-GB"/>
    </w:rPr>
  </w:style>
  <w:style w:type="paragraph" w:customStyle="1" w:styleId="btn-primary">
    <w:name w:val="btn-primary"/>
    <w:basedOn w:val="Normal"/>
    <w:rsid w:val="00F90A48"/>
    <w:pPr>
      <w:shd w:val="clear" w:color="auto" w:fill="007BFF"/>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tn-secondary">
    <w:name w:val="btn-secondary"/>
    <w:basedOn w:val="Normal"/>
    <w:rsid w:val="00F90A48"/>
    <w:pPr>
      <w:shd w:val="clear" w:color="auto" w:fill="868E96"/>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tn-success">
    <w:name w:val="btn-success"/>
    <w:basedOn w:val="Normal"/>
    <w:rsid w:val="00F90A48"/>
    <w:pPr>
      <w:shd w:val="clear" w:color="auto" w:fill="28A745"/>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tn-info">
    <w:name w:val="btn-info"/>
    <w:basedOn w:val="Normal"/>
    <w:rsid w:val="00F90A48"/>
    <w:pPr>
      <w:shd w:val="clear" w:color="auto" w:fill="17A2B8"/>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tn-warning">
    <w:name w:val="btn-warning"/>
    <w:basedOn w:val="Normal"/>
    <w:rsid w:val="00F90A48"/>
    <w:pPr>
      <w:shd w:val="clear" w:color="auto" w:fill="FFC107"/>
      <w:spacing w:before="100" w:beforeAutospacing="1" w:after="100" w:afterAutospacing="1" w:line="240" w:lineRule="auto"/>
    </w:pPr>
    <w:rPr>
      <w:rFonts w:ascii="Times New Roman" w:eastAsiaTheme="minorEastAsia" w:hAnsi="Times New Roman" w:cs="Times New Roman"/>
      <w:color w:val="111111"/>
      <w:sz w:val="24"/>
      <w:szCs w:val="24"/>
      <w:lang w:val="en-GB" w:eastAsia="en-GB"/>
    </w:rPr>
  </w:style>
  <w:style w:type="paragraph" w:customStyle="1" w:styleId="btn-danger">
    <w:name w:val="btn-danger"/>
    <w:basedOn w:val="Normal"/>
    <w:rsid w:val="00F90A48"/>
    <w:pPr>
      <w:shd w:val="clear" w:color="auto" w:fill="DC3545"/>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tn-light">
    <w:name w:val="btn-light"/>
    <w:basedOn w:val="Normal"/>
    <w:rsid w:val="00F90A48"/>
    <w:pPr>
      <w:shd w:val="clear" w:color="auto" w:fill="F8F9FA"/>
      <w:spacing w:before="100" w:beforeAutospacing="1" w:after="100" w:afterAutospacing="1" w:line="240" w:lineRule="auto"/>
    </w:pPr>
    <w:rPr>
      <w:rFonts w:ascii="Times New Roman" w:eastAsiaTheme="minorEastAsia" w:hAnsi="Times New Roman" w:cs="Times New Roman"/>
      <w:color w:val="111111"/>
      <w:sz w:val="24"/>
      <w:szCs w:val="24"/>
      <w:lang w:val="en-GB" w:eastAsia="en-GB"/>
    </w:rPr>
  </w:style>
  <w:style w:type="paragraph" w:customStyle="1" w:styleId="btn-dark">
    <w:name w:val="btn-dark"/>
    <w:basedOn w:val="Normal"/>
    <w:rsid w:val="00F90A48"/>
    <w:pPr>
      <w:shd w:val="clear" w:color="auto" w:fill="343A40"/>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tn-outline-primary">
    <w:name w:val="btn-outline-primary"/>
    <w:basedOn w:val="Normal"/>
    <w:rsid w:val="00F90A48"/>
    <w:pPr>
      <w:spacing w:before="100" w:beforeAutospacing="1" w:after="100" w:afterAutospacing="1" w:line="240" w:lineRule="auto"/>
    </w:pPr>
    <w:rPr>
      <w:rFonts w:ascii="Times New Roman" w:eastAsiaTheme="minorEastAsia" w:hAnsi="Times New Roman" w:cs="Times New Roman"/>
      <w:color w:val="007BFF"/>
      <w:sz w:val="24"/>
      <w:szCs w:val="24"/>
      <w:lang w:val="en-GB" w:eastAsia="en-GB"/>
    </w:rPr>
  </w:style>
  <w:style w:type="paragraph" w:customStyle="1" w:styleId="btn-outline-secondary">
    <w:name w:val="btn-outline-secondary"/>
    <w:basedOn w:val="Normal"/>
    <w:rsid w:val="00F90A48"/>
    <w:pPr>
      <w:spacing w:before="100" w:beforeAutospacing="1" w:after="100" w:afterAutospacing="1" w:line="240" w:lineRule="auto"/>
    </w:pPr>
    <w:rPr>
      <w:rFonts w:ascii="Times New Roman" w:eastAsiaTheme="minorEastAsia" w:hAnsi="Times New Roman" w:cs="Times New Roman"/>
      <w:color w:val="868E96"/>
      <w:sz w:val="24"/>
      <w:szCs w:val="24"/>
      <w:lang w:val="en-GB" w:eastAsia="en-GB"/>
    </w:rPr>
  </w:style>
  <w:style w:type="paragraph" w:customStyle="1" w:styleId="btn-outline-success">
    <w:name w:val="btn-outline-success"/>
    <w:basedOn w:val="Normal"/>
    <w:rsid w:val="00F90A48"/>
    <w:pPr>
      <w:spacing w:before="100" w:beforeAutospacing="1" w:after="100" w:afterAutospacing="1" w:line="240" w:lineRule="auto"/>
    </w:pPr>
    <w:rPr>
      <w:rFonts w:ascii="Times New Roman" w:eastAsiaTheme="minorEastAsia" w:hAnsi="Times New Roman" w:cs="Times New Roman"/>
      <w:color w:val="28A745"/>
      <w:sz w:val="24"/>
      <w:szCs w:val="24"/>
      <w:lang w:val="en-GB" w:eastAsia="en-GB"/>
    </w:rPr>
  </w:style>
  <w:style w:type="paragraph" w:customStyle="1" w:styleId="btn-outline-info">
    <w:name w:val="btn-outline-info"/>
    <w:basedOn w:val="Normal"/>
    <w:rsid w:val="00F90A48"/>
    <w:pPr>
      <w:spacing w:before="100" w:beforeAutospacing="1" w:after="100" w:afterAutospacing="1" w:line="240" w:lineRule="auto"/>
    </w:pPr>
    <w:rPr>
      <w:rFonts w:ascii="Times New Roman" w:eastAsiaTheme="minorEastAsia" w:hAnsi="Times New Roman" w:cs="Times New Roman"/>
      <w:color w:val="17A2B8"/>
      <w:sz w:val="24"/>
      <w:szCs w:val="24"/>
      <w:lang w:val="en-GB" w:eastAsia="en-GB"/>
    </w:rPr>
  </w:style>
  <w:style w:type="paragraph" w:customStyle="1" w:styleId="btn-outline-warning">
    <w:name w:val="btn-outline-warning"/>
    <w:basedOn w:val="Normal"/>
    <w:rsid w:val="00F90A48"/>
    <w:pPr>
      <w:spacing w:before="100" w:beforeAutospacing="1" w:after="100" w:afterAutospacing="1" w:line="240" w:lineRule="auto"/>
    </w:pPr>
    <w:rPr>
      <w:rFonts w:ascii="Times New Roman" w:eastAsiaTheme="minorEastAsia" w:hAnsi="Times New Roman" w:cs="Times New Roman"/>
      <w:color w:val="FFC107"/>
      <w:sz w:val="24"/>
      <w:szCs w:val="24"/>
      <w:lang w:val="en-GB" w:eastAsia="en-GB"/>
    </w:rPr>
  </w:style>
  <w:style w:type="paragraph" w:customStyle="1" w:styleId="btn-outline-danger">
    <w:name w:val="btn-outline-danger"/>
    <w:basedOn w:val="Normal"/>
    <w:rsid w:val="00F90A48"/>
    <w:pPr>
      <w:spacing w:before="100" w:beforeAutospacing="1" w:after="100" w:afterAutospacing="1" w:line="240" w:lineRule="auto"/>
    </w:pPr>
    <w:rPr>
      <w:rFonts w:ascii="Times New Roman" w:eastAsiaTheme="minorEastAsia" w:hAnsi="Times New Roman" w:cs="Times New Roman"/>
      <w:color w:val="DC3545"/>
      <w:sz w:val="24"/>
      <w:szCs w:val="24"/>
      <w:lang w:val="en-GB" w:eastAsia="en-GB"/>
    </w:rPr>
  </w:style>
  <w:style w:type="paragraph" w:customStyle="1" w:styleId="btn-outline-light">
    <w:name w:val="btn-outline-light"/>
    <w:basedOn w:val="Normal"/>
    <w:rsid w:val="00F90A48"/>
    <w:pPr>
      <w:spacing w:before="100" w:beforeAutospacing="1" w:after="100" w:afterAutospacing="1" w:line="240" w:lineRule="auto"/>
    </w:pPr>
    <w:rPr>
      <w:rFonts w:ascii="Times New Roman" w:eastAsiaTheme="minorEastAsia" w:hAnsi="Times New Roman" w:cs="Times New Roman"/>
      <w:color w:val="F8F9FA"/>
      <w:sz w:val="24"/>
      <w:szCs w:val="24"/>
      <w:lang w:val="en-GB" w:eastAsia="en-GB"/>
    </w:rPr>
  </w:style>
  <w:style w:type="paragraph" w:customStyle="1" w:styleId="btn-outline-dark">
    <w:name w:val="btn-outline-dark"/>
    <w:basedOn w:val="Normal"/>
    <w:rsid w:val="00F90A48"/>
    <w:pPr>
      <w:spacing w:before="100" w:beforeAutospacing="1" w:after="100" w:afterAutospacing="1" w:line="240" w:lineRule="auto"/>
    </w:pPr>
    <w:rPr>
      <w:rFonts w:ascii="Times New Roman" w:eastAsiaTheme="minorEastAsia" w:hAnsi="Times New Roman" w:cs="Times New Roman"/>
      <w:color w:val="343A40"/>
      <w:sz w:val="24"/>
      <w:szCs w:val="24"/>
      <w:lang w:val="en-GB" w:eastAsia="en-GB"/>
    </w:rPr>
  </w:style>
  <w:style w:type="paragraph" w:customStyle="1" w:styleId="btn-link">
    <w:name w:val="btn-link"/>
    <w:basedOn w:val="Normal"/>
    <w:rsid w:val="00F90A48"/>
    <w:pPr>
      <w:spacing w:before="100" w:beforeAutospacing="1" w:after="100" w:afterAutospacing="1" w:line="240" w:lineRule="auto"/>
    </w:pPr>
    <w:rPr>
      <w:rFonts w:ascii="Times New Roman" w:eastAsiaTheme="minorEastAsia" w:hAnsi="Times New Roman" w:cs="Times New Roman"/>
      <w:color w:val="007BFF"/>
      <w:sz w:val="24"/>
      <w:szCs w:val="24"/>
      <w:lang w:val="en-GB" w:eastAsia="en-GB"/>
    </w:rPr>
  </w:style>
  <w:style w:type="paragraph" w:customStyle="1" w:styleId="btn-block">
    <w:name w:val="btn-block"/>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ollapse">
    <w:name w:val="collapse"/>
    <w:basedOn w:val="Normal"/>
    <w:rsid w:val="00F90A48"/>
    <w:pPr>
      <w:spacing w:before="100" w:beforeAutospacing="1" w:after="100" w:afterAutospacing="1" w:line="240" w:lineRule="auto"/>
    </w:pPr>
    <w:rPr>
      <w:rFonts w:ascii="Times New Roman" w:eastAsiaTheme="minorEastAsia" w:hAnsi="Times New Roman" w:cs="Times New Roman"/>
      <w:vanish/>
      <w:sz w:val="24"/>
      <w:szCs w:val="24"/>
      <w:lang w:val="en-GB" w:eastAsia="en-GB"/>
    </w:rPr>
  </w:style>
  <w:style w:type="paragraph" w:customStyle="1" w:styleId="collapsing">
    <w:name w:val="collapsing"/>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dropdown-menu">
    <w:name w:val="dropdown-menu"/>
    <w:basedOn w:val="Normal"/>
    <w:rsid w:val="00F90A48"/>
    <w:pPr>
      <w:shd w:val="clear" w:color="auto" w:fill="FFFFFF"/>
      <w:spacing w:before="100" w:beforeAutospacing="1" w:after="100" w:afterAutospacing="1" w:line="240" w:lineRule="auto"/>
    </w:pPr>
    <w:rPr>
      <w:rFonts w:ascii="Times New Roman" w:eastAsiaTheme="minorEastAsia" w:hAnsi="Times New Roman" w:cs="Times New Roman"/>
      <w:vanish/>
      <w:color w:val="212529"/>
      <w:sz w:val="24"/>
      <w:szCs w:val="24"/>
      <w:lang w:val="en-GB" w:eastAsia="en-GB"/>
    </w:rPr>
  </w:style>
  <w:style w:type="paragraph" w:customStyle="1" w:styleId="dropdown-divider">
    <w:name w:val="dropdown-divider"/>
    <w:basedOn w:val="Normal"/>
    <w:rsid w:val="00F90A48"/>
    <w:pPr>
      <w:pBdr>
        <w:top w:val="single" w:sz="6" w:space="0" w:color="E9ECEF"/>
      </w:pBd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dropdown-item">
    <w:name w:val="dropdown-item"/>
    <w:basedOn w:val="Normal"/>
    <w:rsid w:val="00F90A48"/>
    <w:pPr>
      <w:spacing w:before="100" w:beforeAutospacing="1" w:after="100" w:afterAutospacing="1" w:line="240" w:lineRule="auto"/>
    </w:pPr>
    <w:rPr>
      <w:rFonts w:ascii="Times New Roman" w:eastAsiaTheme="minorEastAsia" w:hAnsi="Times New Roman" w:cs="Times New Roman"/>
      <w:color w:val="212529"/>
      <w:sz w:val="24"/>
      <w:szCs w:val="24"/>
      <w:lang w:val="en-GB" w:eastAsia="en-GB"/>
    </w:rPr>
  </w:style>
  <w:style w:type="paragraph" w:customStyle="1" w:styleId="dropdown-header">
    <w:name w:val="dropdown-header"/>
    <w:basedOn w:val="Normal"/>
    <w:rsid w:val="00F90A48"/>
    <w:pPr>
      <w:spacing w:before="100" w:beforeAutospacing="1" w:after="0" w:line="240" w:lineRule="auto"/>
    </w:pPr>
    <w:rPr>
      <w:rFonts w:ascii="Times New Roman" w:eastAsiaTheme="minorEastAsia" w:hAnsi="Times New Roman" w:cs="Times New Roman"/>
      <w:color w:val="868E96"/>
      <w:sz w:val="24"/>
      <w:szCs w:val="24"/>
      <w:lang w:val="en-GB" w:eastAsia="en-GB"/>
    </w:rPr>
  </w:style>
  <w:style w:type="paragraph" w:customStyle="1" w:styleId="btn-group">
    <w:name w:val="btn-group"/>
    <w:basedOn w:val="Normal"/>
    <w:rsid w:val="00F90A48"/>
    <w:pPr>
      <w:spacing w:before="100" w:beforeAutospacing="1" w:after="100" w:afterAutospacing="1" w:line="240" w:lineRule="auto"/>
      <w:textAlignment w:val="center"/>
    </w:pPr>
    <w:rPr>
      <w:rFonts w:ascii="Times New Roman" w:eastAsiaTheme="minorEastAsia" w:hAnsi="Times New Roman" w:cs="Times New Roman"/>
      <w:sz w:val="24"/>
      <w:szCs w:val="24"/>
      <w:lang w:val="en-GB" w:eastAsia="en-GB"/>
    </w:rPr>
  </w:style>
  <w:style w:type="paragraph" w:customStyle="1" w:styleId="btn-group-vertical">
    <w:name w:val="btn-group-vertical"/>
    <w:basedOn w:val="Normal"/>
    <w:rsid w:val="00F90A48"/>
    <w:pPr>
      <w:spacing w:before="100" w:beforeAutospacing="1" w:after="100" w:afterAutospacing="1" w:line="240" w:lineRule="auto"/>
      <w:textAlignment w:val="center"/>
    </w:pPr>
    <w:rPr>
      <w:rFonts w:ascii="Times New Roman" w:eastAsiaTheme="minorEastAsia" w:hAnsi="Times New Roman" w:cs="Times New Roman"/>
      <w:sz w:val="24"/>
      <w:szCs w:val="24"/>
      <w:lang w:val="en-GB" w:eastAsia="en-GB"/>
    </w:rPr>
  </w:style>
  <w:style w:type="paragraph" w:customStyle="1" w:styleId="input-group">
    <w:name w:val="input-group"/>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input-group-addon">
    <w:name w:val="input-group-addon"/>
    <w:basedOn w:val="Normal"/>
    <w:rsid w:val="00F90A48"/>
    <w:pPr>
      <w:shd w:val="clear" w:color="auto" w:fill="E9ECEF"/>
      <w:spacing w:before="100" w:beforeAutospacing="1" w:after="0" w:line="240" w:lineRule="auto"/>
      <w:jc w:val="center"/>
      <w:textAlignment w:val="center"/>
    </w:pPr>
    <w:rPr>
      <w:rFonts w:ascii="Times New Roman" w:eastAsiaTheme="minorEastAsia" w:hAnsi="Times New Roman" w:cs="Times New Roman"/>
      <w:color w:val="495057"/>
      <w:sz w:val="24"/>
      <w:szCs w:val="24"/>
      <w:lang w:val="en-GB" w:eastAsia="en-GB"/>
    </w:rPr>
  </w:style>
  <w:style w:type="paragraph" w:customStyle="1" w:styleId="input-group-btn">
    <w:name w:val="input-group-btn"/>
    <w:basedOn w:val="Normal"/>
    <w:rsid w:val="00F90A48"/>
    <w:pPr>
      <w:spacing w:before="100" w:beforeAutospacing="1" w:after="100" w:afterAutospacing="1" w:line="240" w:lineRule="auto"/>
      <w:textAlignment w:val="center"/>
    </w:pPr>
    <w:rPr>
      <w:rFonts w:ascii="Times New Roman" w:eastAsiaTheme="minorEastAsia" w:hAnsi="Times New Roman" w:cs="Times New Roman"/>
      <w:sz w:val="2"/>
      <w:szCs w:val="2"/>
      <w:lang w:val="en-GB" w:eastAsia="en-GB"/>
    </w:rPr>
  </w:style>
  <w:style w:type="paragraph" w:customStyle="1" w:styleId="custom-control-indicator">
    <w:name w:val="custom-control-indicator"/>
    <w:basedOn w:val="Normal"/>
    <w:rsid w:val="00F90A48"/>
    <w:pPr>
      <w:shd w:val="clear" w:color="auto" w:fill="DDDDDD"/>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ustom-select">
    <w:name w:val="custom-select"/>
    <w:basedOn w:val="Normal"/>
    <w:rsid w:val="00F90A48"/>
    <w:pPr>
      <w:spacing w:before="100" w:beforeAutospacing="1" w:after="100" w:afterAutospacing="1" w:line="240" w:lineRule="auto"/>
      <w:textAlignment w:val="center"/>
    </w:pPr>
    <w:rPr>
      <w:rFonts w:ascii="Times New Roman" w:eastAsiaTheme="minorEastAsia" w:hAnsi="Times New Roman" w:cs="Times New Roman"/>
      <w:color w:val="495057"/>
      <w:sz w:val="24"/>
      <w:szCs w:val="24"/>
      <w:lang w:val="en-GB" w:eastAsia="en-GB"/>
    </w:rPr>
  </w:style>
  <w:style w:type="paragraph" w:customStyle="1" w:styleId="custom-select-sm">
    <w:name w:val="custom-select-sm"/>
    <w:basedOn w:val="Normal"/>
    <w:rsid w:val="00F90A48"/>
    <w:pPr>
      <w:spacing w:before="100" w:beforeAutospacing="1" w:after="100" w:afterAutospacing="1" w:line="240" w:lineRule="auto"/>
    </w:pPr>
    <w:rPr>
      <w:rFonts w:ascii="Times New Roman" w:eastAsiaTheme="minorEastAsia" w:hAnsi="Times New Roman" w:cs="Times New Roman"/>
      <w:sz w:val="18"/>
      <w:szCs w:val="18"/>
      <w:lang w:val="en-GB" w:eastAsia="en-GB"/>
    </w:rPr>
  </w:style>
  <w:style w:type="paragraph" w:customStyle="1" w:styleId="custom-file">
    <w:name w:val="custom-file"/>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custom-file-input">
    <w:name w:val="custom-file-input"/>
    <w:basedOn w:val="Normal"/>
    <w:rsid w:val="00F90A48"/>
    <w:pPr>
      <w:spacing w:after="0" w:line="240" w:lineRule="auto"/>
    </w:pPr>
    <w:rPr>
      <w:rFonts w:ascii="Times New Roman" w:eastAsiaTheme="minorEastAsia" w:hAnsi="Times New Roman" w:cs="Times New Roman"/>
      <w:sz w:val="24"/>
      <w:szCs w:val="24"/>
      <w:lang w:val="en-GB" w:eastAsia="en-GB"/>
    </w:rPr>
  </w:style>
  <w:style w:type="paragraph" w:customStyle="1" w:styleId="custom-file-control">
    <w:name w:val="custom-file-control"/>
    <w:basedOn w:val="Normal"/>
    <w:rsid w:val="00F90A48"/>
    <w:pPr>
      <w:shd w:val="clear" w:color="auto" w:fill="FFFFFF"/>
      <w:spacing w:before="100" w:beforeAutospacing="1" w:after="100" w:afterAutospacing="1" w:line="240" w:lineRule="auto"/>
    </w:pPr>
    <w:rPr>
      <w:rFonts w:ascii="Times New Roman" w:eastAsiaTheme="minorEastAsia" w:hAnsi="Times New Roman" w:cs="Times New Roman"/>
      <w:color w:val="495057"/>
      <w:sz w:val="24"/>
      <w:szCs w:val="24"/>
      <w:lang w:val="en-GB" w:eastAsia="en-GB"/>
    </w:rPr>
  </w:style>
  <w:style w:type="paragraph" w:customStyle="1" w:styleId="nav">
    <w:name w:val="nav"/>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nav-link">
    <w:name w:val="nav-link"/>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nav-tabs">
    <w:name w:val="nav-tabs"/>
    <w:basedOn w:val="Normal"/>
    <w:rsid w:val="00F90A48"/>
    <w:pPr>
      <w:pBdr>
        <w:bottom w:val="single" w:sz="6" w:space="0" w:color="DDDDDD"/>
      </w:pBd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navbar-brand">
    <w:name w:val="navbar-brand"/>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navbar-nav">
    <w:name w:val="navbar-nav"/>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navbar-toggler">
    <w:name w:val="navbar-toggler"/>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navbar-toggler-icon">
    <w:name w:val="navbar-toggler-icon"/>
    <w:basedOn w:val="Normal"/>
    <w:rsid w:val="00F90A48"/>
    <w:pPr>
      <w:spacing w:before="100" w:beforeAutospacing="1" w:after="100" w:afterAutospacing="1" w:line="240" w:lineRule="auto"/>
      <w:textAlignment w:val="center"/>
    </w:pPr>
    <w:rPr>
      <w:rFonts w:ascii="Times New Roman" w:eastAsiaTheme="minorEastAsia" w:hAnsi="Times New Roman" w:cs="Times New Roman"/>
      <w:sz w:val="24"/>
      <w:szCs w:val="24"/>
      <w:lang w:val="en-GB" w:eastAsia="en-GB"/>
    </w:rPr>
  </w:style>
  <w:style w:type="paragraph" w:customStyle="1" w:styleId="card">
    <w:name w:val="card"/>
    <w:basedOn w:val="Normal"/>
    <w:rsid w:val="00F90A48"/>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ard-subtitle">
    <w:name w:val="card-subtitle"/>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card-header">
    <w:name w:val="card-header"/>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card-header-tabs">
    <w:name w:val="card-header-tabs"/>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ard-img">
    <w:name w:val="card-img"/>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ard-img-top">
    <w:name w:val="card-img-top"/>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ard-img-bottom">
    <w:name w:val="card-img-bottom"/>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breadcrumb">
    <w:name w:val="breadcrumb"/>
    <w:basedOn w:val="Normal"/>
    <w:rsid w:val="00F90A48"/>
    <w:pPr>
      <w:shd w:val="clear" w:color="auto" w:fill="E9ECEF"/>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pagination">
    <w:name w:val="pagination"/>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page-link">
    <w:name w:val="page-link"/>
    <w:basedOn w:val="Normal"/>
    <w:rsid w:val="00F90A48"/>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15"/>
    </w:pPr>
    <w:rPr>
      <w:rFonts w:ascii="Times New Roman" w:eastAsiaTheme="minorEastAsia" w:hAnsi="Times New Roman" w:cs="Times New Roman"/>
      <w:color w:val="007BFF"/>
      <w:sz w:val="24"/>
      <w:szCs w:val="24"/>
      <w:lang w:val="en-GB" w:eastAsia="en-GB"/>
    </w:rPr>
  </w:style>
  <w:style w:type="paragraph" w:customStyle="1" w:styleId="badge">
    <w:name w:val="badge"/>
    <w:basedOn w:val="Normal"/>
    <w:rsid w:val="00F90A48"/>
    <w:pPr>
      <w:spacing w:before="100" w:beforeAutospacing="1" w:after="100" w:afterAutospacing="1" w:line="240" w:lineRule="auto"/>
      <w:jc w:val="center"/>
      <w:textAlignment w:val="baseline"/>
    </w:pPr>
    <w:rPr>
      <w:rFonts w:ascii="Times New Roman" w:eastAsiaTheme="minorEastAsia" w:hAnsi="Times New Roman" w:cs="Times New Roman"/>
      <w:b/>
      <w:bCs/>
      <w:color w:val="FFFFFF"/>
      <w:sz w:val="18"/>
      <w:szCs w:val="18"/>
      <w:lang w:val="en-GB" w:eastAsia="en-GB"/>
    </w:rPr>
  </w:style>
  <w:style w:type="paragraph" w:customStyle="1" w:styleId="badge-pill">
    <w:name w:val="badge-pill"/>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badge-primary">
    <w:name w:val="badge-primary"/>
    <w:basedOn w:val="Normal"/>
    <w:rsid w:val="00F90A48"/>
    <w:pPr>
      <w:shd w:val="clear" w:color="auto" w:fill="007BFF"/>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adge-secondary">
    <w:name w:val="badge-secondary"/>
    <w:basedOn w:val="Normal"/>
    <w:rsid w:val="00F90A48"/>
    <w:pPr>
      <w:shd w:val="clear" w:color="auto" w:fill="868E96"/>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adge-success">
    <w:name w:val="badge-success"/>
    <w:basedOn w:val="Normal"/>
    <w:rsid w:val="00F90A48"/>
    <w:pPr>
      <w:shd w:val="clear" w:color="auto" w:fill="28A745"/>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adge-info">
    <w:name w:val="badge-info"/>
    <w:basedOn w:val="Normal"/>
    <w:rsid w:val="00F90A48"/>
    <w:pPr>
      <w:shd w:val="clear" w:color="auto" w:fill="17A2B8"/>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adge-warning">
    <w:name w:val="badge-warning"/>
    <w:basedOn w:val="Normal"/>
    <w:rsid w:val="00F90A48"/>
    <w:pPr>
      <w:shd w:val="clear" w:color="auto" w:fill="FFC107"/>
      <w:spacing w:before="100" w:beforeAutospacing="1" w:after="100" w:afterAutospacing="1" w:line="240" w:lineRule="auto"/>
    </w:pPr>
    <w:rPr>
      <w:rFonts w:ascii="Times New Roman" w:eastAsiaTheme="minorEastAsia" w:hAnsi="Times New Roman" w:cs="Times New Roman"/>
      <w:color w:val="111111"/>
      <w:sz w:val="24"/>
      <w:szCs w:val="24"/>
      <w:lang w:val="en-GB" w:eastAsia="en-GB"/>
    </w:rPr>
  </w:style>
  <w:style w:type="paragraph" w:customStyle="1" w:styleId="badge-danger">
    <w:name w:val="badge-danger"/>
    <w:basedOn w:val="Normal"/>
    <w:rsid w:val="00F90A48"/>
    <w:pPr>
      <w:shd w:val="clear" w:color="auto" w:fill="DC3545"/>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badge-light">
    <w:name w:val="badge-light"/>
    <w:basedOn w:val="Normal"/>
    <w:rsid w:val="00F90A48"/>
    <w:pPr>
      <w:shd w:val="clear" w:color="auto" w:fill="F8F9FA"/>
      <w:spacing w:before="100" w:beforeAutospacing="1" w:after="100" w:afterAutospacing="1" w:line="240" w:lineRule="auto"/>
    </w:pPr>
    <w:rPr>
      <w:rFonts w:ascii="Times New Roman" w:eastAsiaTheme="minorEastAsia" w:hAnsi="Times New Roman" w:cs="Times New Roman"/>
      <w:color w:val="111111"/>
      <w:sz w:val="24"/>
      <w:szCs w:val="24"/>
      <w:lang w:val="en-GB" w:eastAsia="en-GB"/>
    </w:rPr>
  </w:style>
  <w:style w:type="paragraph" w:customStyle="1" w:styleId="badge-dark">
    <w:name w:val="badge-dark"/>
    <w:basedOn w:val="Normal"/>
    <w:rsid w:val="00F90A48"/>
    <w:pPr>
      <w:shd w:val="clear" w:color="auto" w:fill="343A40"/>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jumbotron">
    <w:name w:val="jumbotron"/>
    <w:basedOn w:val="Normal"/>
    <w:rsid w:val="00F90A48"/>
    <w:pPr>
      <w:shd w:val="clear" w:color="auto" w:fill="E9ECEF"/>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jumbotron-fluid">
    <w:name w:val="jumbotron-fluid"/>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alert-link">
    <w:name w:val="alert-link"/>
    <w:basedOn w:val="Normal"/>
    <w:rsid w:val="00F90A48"/>
    <w:pPr>
      <w:spacing w:before="100" w:beforeAutospacing="1" w:after="100" w:afterAutospacing="1" w:line="240" w:lineRule="auto"/>
    </w:pPr>
    <w:rPr>
      <w:rFonts w:ascii="Times New Roman" w:eastAsiaTheme="minorEastAsia" w:hAnsi="Times New Roman" w:cs="Times New Roman"/>
      <w:b/>
      <w:bCs/>
      <w:sz w:val="24"/>
      <w:szCs w:val="24"/>
      <w:lang w:val="en-GB" w:eastAsia="en-GB"/>
    </w:rPr>
  </w:style>
  <w:style w:type="paragraph" w:customStyle="1" w:styleId="alert-primary">
    <w:name w:val="alert-primary"/>
    <w:basedOn w:val="Normal"/>
    <w:rsid w:val="00F90A48"/>
    <w:pPr>
      <w:shd w:val="clear" w:color="auto" w:fill="CCE5FF"/>
      <w:spacing w:before="100" w:beforeAutospacing="1" w:after="100" w:afterAutospacing="1" w:line="240" w:lineRule="auto"/>
    </w:pPr>
    <w:rPr>
      <w:rFonts w:ascii="Times New Roman" w:eastAsiaTheme="minorEastAsia" w:hAnsi="Times New Roman" w:cs="Times New Roman"/>
      <w:color w:val="004085"/>
      <w:sz w:val="24"/>
      <w:szCs w:val="24"/>
      <w:lang w:val="en-GB" w:eastAsia="en-GB"/>
    </w:rPr>
  </w:style>
  <w:style w:type="paragraph" w:customStyle="1" w:styleId="alert-secondary">
    <w:name w:val="alert-secondary"/>
    <w:basedOn w:val="Normal"/>
    <w:rsid w:val="00F90A48"/>
    <w:pPr>
      <w:shd w:val="clear" w:color="auto" w:fill="E7E8EA"/>
      <w:spacing w:before="100" w:beforeAutospacing="1" w:after="100" w:afterAutospacing="1" w:line="240" w:lineRule="auto"/>
    </w:pPr>
    <w:rPr>
      <w:rFonts w:ascii="Times New Roman" w:eastAsiaTheme="minorEastAsia" w:hAnsi="Times New Roman" w:cs="Times New Roman"/>
      <w:color w:val="464A4E"/>
      <w:sz w:val="24"/>
      <w:szCs w:val="24"/>
      <w:lang w:val="en-GB" w:eastAsia="en-GB"/>
    </w:rPr>
  </w:style>
  <w:style w:type="paragraph" w:customStyle="1" w:styleId="alert-success">
    <w:name w:val="alert-success"/>
    <w:basedOn w:val="Normal"/>
    <w:rsid w:val="00F90A48"/>
    <w:pPr>
      <w:shd w:val="clear" w:color="auto" w:fill="D4EDDA"/>
      <w:spacing w:before="100" w:beforeAutospacing="1" w:after="100" w:afterAutospacing="1" w:line="240" w:lineRule="auto"/>
    </w:pPr>
    <w:rPr>
      <w:rFonts w:ascii="Times New Roman" w:eastAsiaTheme="minorEastAsia" w:hAnsi="Times New Roman" w:cs="Times New Roman"/>
      <w:color w:val="155724"/>
      <w:sz w:val="24"/>
      <w:szCs w:val="24"/>
      <w:lang w:val="en-GB" w:eastAsia="en-GB"/>
    </w:rPr>
  </w:style>
  <w:style w:type="paragraph" w:customStyle="1" w:styleId="alert-info">
    <w:name w:val="alert-info"/>
    <w:basedOn w:val="Normal"/>
    <w:rsid w:val="00F90A48"/>
    <w:pPr>
      <w:shd w:val="clear" w:color="auto" w:fill="D1ECF1"/>
      <w:spacing w:before="100" w:beforeAutospacing="1" w:after="100" w:afterAutospacing="1" w:line="240" w:lineRule="auto"/>
    </w:pPr>
    <w:rPr>
      <w:rFonts w:ascii="Times New Roman" w:eastAsiaTheme="minorEastAsia" w:hAnsi="Times New Roman" w:cs="Times New Roman"/>
      <w:color w:val="0C5460"/>
      <w:sz w:val="24"/>
      <w:szCs w:val="24"/>
      <w:lang w:val="en-GB" w:eastAsia="en-GB"/>
    </w:rPr>
  </w:style>
  <w:style w:type="paragraph" w:customStyle="1" w:styleId="alert-warning">
    <w:name w:val="alert-warning"/>
    <w:basedOn w:val="Normal"/>
    <w:rsid w:val="00F90A48"/>
    <w:pPr>
      <w:shd w:val="clear" w:color="auto" w:fill="FFF3CD"/>
      <w:spacing w:before="100" w:beforeAutospacing="1" w:after="100" w:afterAutospacing="1" w:line="240" w:lineRule="auto"/>
    </w:pPr>
    <w:rPr>
      <w:rFonts w:ascii="Times New Roman" w:eastAsiaTheme="minorEastAsia" w:hAnsi="Times New Roman" w:cs="Times New Roman"/>
      <w:color w:val="856404"/>
      <w:sz w:val="24"/>
      <w:szCs w:val="24"/>
      <w:lang w:val="en-GB" w:eastAsia="en-GB"/>
    </w:rPr>
  </w:style>
  <w:style w:type="paragraph" w:customStyle="1" w:styleId="alert-danger">
    <w:name w:val="alert-danger"/>
    <w:basedOn w:val="Normal"/>
    <w:rsid w:val="00F90A48"/>
    <w:pPr>
      <w:shd w:val="clear" w:color="auto" w:fill="F8D7DA"/>
      <w:spacing w:before="100" w:beforeAutospacing="1" w:after="100" w:afterAutospacing="1" w:line="240" w:lineRule="auto"/>
    </w:pPr>
    <w:rPr>
      <w:rFonts w:ascii="Times New Roman" w:eastAsiaTheme="minorEastAsia" w:hAnsi="Times New Roman" w:cs="Times New Roman"/>
      <w:color w:val="721C24"/>
      <w:sz w:val="24"/>
      <w:szCs w:val="24"/>
      <w:lang w:val="en-GB" w:eastAsia="en-GB"/>
    </w:rPr>
  </w:style>
  <w:style w:type="paragraph" w:customStyle="1" w:styleId="alert-light">
    <w:name w:val="alert-light"/>
    <w:basedOn w:val="Normal"/>
    <w:rsid w:val="00F90A48"/>
    <w:pPr>
      <w:shd w:val="clear" w:color="auto" w:fill="FEFEFE"/>
      <w:spacing w:before="100" w:beforeAutospacing="1" w:after="100" w:afterAutospacing="1" w:line="240" w:lineRule="auto"/>
    </w:pPr>
    <w:rPr>
      <w:rFonts w:ascii="Times New Roman" w:eastAsiaTheme="minorEastAsia" w:hAnsi="Times New Roman" w:cs="Times New Roman"/>
      <w:color w:val="818182"/>
      <w:sz w:val="24"/>
      <w:szCs w:val="24"/>
      <w:lang w:val="en-GB" w:eastAsia="en-GB"/>
    </w:rPr>
  </w:style>
  <w:style w:type="paragraph" w:customStyle="1" w:styleId="alert-dark">
    <w:name w:val="alert-dark"/>
    <w:basedOn w:val="Normal"/>
    <w:rsid w:val="00F90A48"/>
    <w:pPr>
      <w:shd w:val="clear" w:color="auto" w:fill="D6D8D9"/>
      <w:spacing w:before="100" w:beforeAutospacing="1" w:after="100" w:afterAutospacing="1" w:line="240" w:lineRule="auto"/>
    </w:pPr>
    <w:rPr>
      <w:rFonts w:ascii="Times New Roman" w:eastAsiaTheme="minorEastAsia" w:hAnsi="Times New Roman" w:cs="Times New Roman"/>
      <w:color w:val="1B1E21"/>
      <w:sz w:val="24"/>
      <w:szCs w:val="24"/>
      <w:lang w:val="en-GB" w:eastAsia="en-GB"/>
    </w:rPr>
  </w:style>
  <w:style w:type="paragraph" w:customStyle="1" w:styleId="progress">
    <w:name w:val="progress"/>
    <w:basedOn w:val="Normal"/>
    <w:rsid w:val="00F90A48"/>
    <w:pPr>
      <w:shd w:val="clear" w:color="auto" w:fill="E9ECEF"/>
      <w:spacing w:before="100" w:beforeAutospacing="1" w:after="100" w:afterAutospacing="1" w:line="240" w:lineRule="auto"/>
      <w:jc w:val="center"/>
    </w:pPr>
    <w:rPr>
      <w:rFonts w:ascii="Times New Roman" w:eastAsiaTheme="minorEastAsia" w:hAnsi="Times New Roman" w:cs="Times New Roman"/>
      <w:sz w:val="24"/>
      <w:szCs w:val="24"/>
      <w:lang w:val="en-GB" w:eastAsia="en-GB"/>
    </w:rPr>
  </w:style>
  <w:style w:type="paragraph" w:customStyle="1" w:styleId="progress-bar">
    <w:name w:val="progress-bar"/>
    <w:basedOn w:val="Normal"/>
    <w:rsid w:val="00F90A48"/>
    <w:pPr>
      <w:shd w:val="clear" w:color="auto" w:fill="007BFF"/>
      <w:spacing w:before="100" w:beforeAutospacing="1"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list-group">
    <w:name w:val="list-group"/>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list-group-item-action">
    <w:name w:val="list-group-item-action"/>
    <w:basedOn w:val="Normal"/>
    <w:rsid w:val="00F90A48"/>
    <w:pPr>
      <w:spacing w:before="100" w:beforeAutospacing="1" w:after="100" w:afterAutospacing="1" w:line="240" w:lineRule="auto"/>
    </w:pPr>
    <w:rPr>
      <w:rFonts w:ascii="Times New Roman" w:eastAsiaTheme="minorEastAsia" w:hAnsi="Times New Roman" w:cs="Times New Roman"/>
      <w:color w:val="495057"/>
      <w:sz w:val="24"/>
      <w:szCs w:val="24"/>
      <w:lang w:val="en-GB" w:eastAsia="en-GB"/>
    </w:rPr>
  </w:style>
  <w:style w:type="paragraph" w:customStyle="1" w:styleId="list-group-item">
    <w:name w:val="list-group-item"/>
    <w:basedOn w:val="Normal"/>
    <w:rsid w:val="00F90A48"/>
    <w:pPr>
      <w:shd w:val="clear" w:color="auto" w:fill="FFFFFF"/>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list-group-item-primary">
    <w:name w:val="list-group-item-primary"/>
    <w:basedOn w:val="Normal"/>
    <w:rsid w:val="00F90A48"/>
    <w:pPr>
      <w:shd w:val="clear" w:color="auto" w:fill="B8DAFF"/>
      <w:spacing w:before="100" w:beforeAutospacing="1" w:after="100" w:afterAutospacing="1" w:line="240" w:lineRule="auto"/>
    </w:pPr>
    <w:rPr>
      <w:rFonts w:ascii="Times New Roman" w:eastAsiaTheme="minorEastAsia" w:hAnsi="Times New Roman" w:cs="Times New Roman"/>
      <w:color w:val="004085"/>
      <w:sz w:val="24"/>
      <w:szCs w:val="24"/>
      <w:lang w:val="en-GB" w:eastAsia="en-GB"/>
    </w:rPr>
  </w:style>
  <w:style w:type="paragraph" w:customStyle="1" w:styleId="list-group-item-secondary">
    <w:name w:val="list-group-item-secondary"/>
    <w:basedOn w:val="Normal"/>
    <w:rsid w:val="00F90A48"/>
    <w:pPr>
      <w:shd w:val="clear" w:color="auto" w:fill="DDDFE2"/>
      <w:spacing w:before="100" w:beforeAutospacing="1" w:after="100" w:afterAutospacing="1" w:line="240" w:lineRule="auto"/>
    </w:pPr>
    <w:rPr>
      <w:rFonts w:ascii="Times New Roman" w:eastAsiaTheme="minorEastAsia" w:hAnsi="Times New Roman" w:cs="Times New Roman"/>
      <w:color w:val="464A4E"/>
      <w:sz w:val="24"/>
      <w:szCs w:val="24"/>
      <w:lang w:val="en-GB" w:eastAsia="en-GB"/>
    </w:rPr>
  </w:style>
  <w:style w:type="paragraph" w:customStyle="1" w:styleId="list-group-item-success">
    <w:name w:val="list-group-item-success"/>
    <w:basedOn w:val="Normal"/>
    <w:rsid w:val="00F90A48"/>
    <w:pPr>
      <w:shd w:val="clear" w:color="auto" w:fill="C3E6CB"/>
      <w:spacing w:before="100" w:beforeAutospacing="1" w:after="100" w:afterAutospacing="1" w:line="240" w:lineRule="auto"/>
    </w:pPr>
    <w:rPr>
      <w:rFonts w:ascii="Times New Roman" w:eastAsiaTheme="minorEastAsia" w:hAnsi="Times New Roman" w:cs="Times New Roman"/>
      <w:color w:val="155724"/>
      <w:sz w:val="24"/>
      <w:szCs w:val="24"/>
      <w:lang w:val="en-GB" w:eastAsia="en-GB"/>
    </w:rPr>
  </w:style>
  <w:style w:type="paragraph" w:customStyle="1" w:styleId="list-group-item-info">
    <w:name w:val="list-group-item-info"/>
    <w:basedOn w:val="Normal"/>
    <w:rsid w:val="00F90A48"/>
    <w:pPr>
      <w:shd w:val="clear" w:color="auto" w:fill="BEE5EB"/>
      <w:spacing w:before="100" w:beforeAutospacing="1" w:after="100" w:afterAutospacing="1" w:line="240" w:lineRule="auto"/>
    </w:pPr>
    <w:rPr>
      <w:rFonts w:ascii="Times New Roman" w:eastAsiaTheme="minorEastAsia" w:hAnsi="Times New Roman" w:cs="Times New Roman"/>
      <w:color w:val="0C5460"/>
      <w:sz w:val="24"/>
      <w:szCs w:val="24"/>
      <w:lang w:val="en-GB" w:eastAsia="en-GB"/>
    </w:rPr>
  </w:style>
  <w:style w:type="paragraph" w:customStyle="1" w:styleId="list-group-item-warning">
    <w:name w:val="list-group-item-warning"/>
    <w:basedOn w:val="Normal"/>
    <w:rsid w:val="00F90A48"/>
    <w:pPr>
      <w:shd w:val="clear" w:color="auto" w:fill="FFEEBA"/>
      <w:spacing w:before="100" w:beforeAutospacing="1" w:after="100" w:afterAutospacing="1" w:line="240" w:lineRule="auto"/>
    </w:pPr>
    <w:rPr>
      <w:rFonts w:ascii="Times New Roman" w:eastAsiaTheme="minorEastAsia" w:hAnsi="Times New Roman" w:cs="Times New Roman"/>
      <w:color w:val="856404"/>
      <w:sz w:val="24"/>
      <w:szCs w:val="24"/>
      <w:lang w:val="en-GB" w:eastAsia="en-GB"/>
    </w:rPr>
  </w:style>
  <w:style w:type="paragraph" w:customStyle="1" w:styleId="list-group-item-danger">
    <w:name w:val="list-group-item-danger"/>
    <w:basedOn w:val="Normal"/>
    <w:rsid w:val="00F90A48"/>
    <w:pPr>
      <w:shd w:val="clear" w:color="auto" w:fill="F5C6CB"/>
      <w:spacing w:before="100" w:beforeAutospacing="1" w:after="100" w:afterAutospacing="1" w:line="240" w:lineRule="auto"/>
    </w:pPr>
    <w:rPr>
      <w:rFonts w:ascii="Times New Roman" w:eastAsiaTheme="minorEastAsia" w:hAnsi="Times New Roman" w:cs="Times New Roman"/>
      <w:color w:val="721C24"/>
      <w:sz w:val="24"/>
      <w:szCs w:val="24"/>
      <w:lang w:val="en-GB" w:eastAsia="en-GB"/>
    </w:rPr>
  </w:style>
  <w:style w:type="paragraph" w:customStyle="1" w:styleId="list-group-item-light">
    <w:name w:val="list-group-item-light"/>
    <w:basedOn w:val="Normal"/>
    <w:rsid w:val="00F90A48"/>
    <w:pPr>
      <w:shd w:val="clear" w:color="auto" w:fill="FDFDFE"/>
      <w:spacing w:before="100" w:beforeAutospacing="1" w:after="100" w:afterAutospacing="1" w:line="240" w:lineRule="auto"/>
    </w:pPr>
    <w:rPr>
      <w:rFonts w:ascii="Times New Roman" w:eastAsiaTheme="minorEastAsia" w:hAnsi="Times New Roman" w:cs="Times New Roman"/>
      <w:color w:val="818182"/>
      <w:sz w:val="24"/>
      <w:szCs w:val="24"/>
      <w:lang w:val="en-GB" w:eastAsia="en-GB"/>
    </w:rPr>
  </w:style>
  <w:style w:type="paragraph" w:customStyle="1" w:styleId="list-group-item-dark">
    <w:name w:val="list-group-item-dark"/>
    <w:basedOn w:val="Normal"/>
    <w:rsid w:val="00F90A48"/>
    <w:pPr>
      <w:shd w:val="clear" w:color="auto" w:fill="C6C8CA"/>
      <w:spacing w:before="100" w:beforeAutospacing="1" w:after="100" w:afterAutospacing="1" w:line="240" w:lineRule="auto"/>
    </w:pPr>
    <w:rPr>
      <w:rFonts w:ascii="Times New Roman" w:eastAsiaTheme="minorEastAsia" w:hAnsi="Times New Roman" w:cs="Times New Roman"/>
      <w:color w:val="1B1E21"/>
      <w:sz w:val="24"/>
      <w:szCs w:val="24"/>
      <w:lang w:val="en-GB" w:eastAsia="en-GB"/>
    </w:rPr>
  </w:style>
  <w:style w:type="paragraph" w:customStyle="1" w:styleId="close">
    <w:name w:val="close"/>
    <w:basedOn w:val="Normal"/>
    <w:rsid w:val="00F90A48"/>
    <w:pPr>
      <w:spacing w:before="100" w:beforeAutospacing="1" w:after="100" w:afterAutospacing="1" w:line="240" w:lineRule="auto"/>
    </w:pPr>
    <w:rPr>
      <w:rFonts w:ascii="Times New Roman" w:eastAsiaTheme="minorEastAsia" w:hAnsi="Times New Roman" w:cs="Times New Roman"/>
      <w:b/>
      <w:bCs/>
      <w:color w:val="000000"/>
      <w:sz w:val="24"/>
      <w:szCs w:val="24"/>
      <w:lang w:val="en-GB" w:eastAsia="en-GB"/>
    </w:rPr>
  </w:style>
  <w:style w:type="paragraph" w:customStyle="1" w:styleId="modal">
    <w:name w:val="modal"/>
    <w:basedOn w:val="Normal"/>
    <w:rsid w:val="00F90A48"/>
    <w:pPr>
      <w:spacing w:before="100" w:beforeAutospacing="1" w:after="100" w:afterAutospacing="1" w:line="240" w:lineRule="auto"/>
    </w:pPr>
    <w:rPr>
      <w:rFonts w:ascii="Times New Roman" w:eastAsiaTheme="minorEastAsia" w:hAnsi="Times New Roman" w:cs="Times New Roman"/>
      <w:vanish/>
      <w:sz w:val="24"/>
      <w:szCs w:val="24"/>
      <w:lang w:val="en-GB" w:eastAsia="en-GB"/>
    </w:rPr>
  </w:style>
  <w:style w:type="paragraph" w:customStyle="1" w:styleId="modal-dialog">
    <w:name w:val="modal-dialog"/>
    <w:basedOn w:val="Normal"/>
    <w:rsid w:val="00F90A48"/>
    <w:pPr>
      <w:spacing w:before="150" w:after="150" w:line="240" w:lineRule="auto"/>
      <w:ind w:left="150" w:right="150"/>
    </w:pPr>
    <w:rPr>
      <w:rFonts w:ascii="Times New Roman" w:eastAsiaTheme="minorEastAsia" w:hAnsi="Times New Roman" w:cs="Times New Roman"/>
      <w:sz w:val="24"/>
      <w:szCs w:val="24"/>
      <w:lang w:val="en-GB" w:eastAsia="en-GB"/>
    </w:rPr>
  </w:style>
  <w:style w:type="paragraph" w:customStyle="1" w:styleId="modal-content">
    <w:name w:val="modal-content"/>
    <w:basedOn w:val="Normal"/>
    <w:rsid w:val="00F90A48"/>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modal-backdrop">
    <w:name w:val="modal-backdrop"/>
    <w:basedOn w:val="Normal"/>
    <w:rsid w:val="00F90A48"/>
    <w:pPr>
      <w:shd w:val="clear" w:color="auto" w:fill="000000"/>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modal-header">
    <w:name w:val="modal-header"/>
    <w:basedOn w:val="Normal"/>
    <w:rsid w:val="00F90A48"/>
    <w:pPr>
      <w:pBdr>
        <w:bottom w:val="single" w:sz="6" w:space="11" w:color="E9ECEF"/>
      </w:pBd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modal-title">
    <w:name w:val="modal-title"/>
    <w:basedOn w:val="Normal"/>
    <w:rsid w:val="00F90A48"/>
    <w:pPr>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modal-body">
    <w:name w:val="modal-body"/>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modal-footer">
    <w:name w:val="modal-footer"/>
    <w:basedOn w:val="Normal"/>
    <w:rsid w:val="00F90A48"/>
    <w:pPr>
      <w:pBdr>
        <w:top w:val="single" w:sz="6" w:space="11" w:color="E9ECEF"/>
      </w:pBd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modal-scrollbar-measure">
    <w:name w:val="modal-scrollbar-measure"/>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ooltip">
    <w:name w:val="tooltip"/>
    <w:basedOn w:val="Normal"/>
    <w:rsid w:val="00F90A48"/>
    <w:pPr>
      <w:spacing w:after="0" w:line="240" w:lineRule="auto"/>
    </w:pPr>
    <w:rPr>
      <w:rFonts w:ascii="Segoe UI" w:eastAsiaTheme="minorEastAsia" w:hAnsi="Segoe UI" w:cs="Segoe UI"/>
      <w:sz w:val="24"/>
      <w:szCs w:val="24"/>
      <w:lang w:val="en-GB" w:eastAsia="en-GB"/>
    </w:rPr>
  </w:style>
  <w:style w:type="paragraph" w:customStyle="1" w:styleId="tooltip-inner">
    <w:name w:val="tooltip-inner"/>
    <w:basedOn w:val="Normal"/>
    <w:rsid w:val="00F90A48"/>
    <w:pPr>
      <w:shd w:val="clear" w:color="auto" w:fill="000000"/>
      <w:spacing w:before="100" w:beforeAutospacing="1" w:after="100" w:afterAutospacing="1" w:line="240" w:lineRule="auto"/>
      <w:jc w:val="center"/>
    </w:pPr>
    <w:rPr>
      <w:rFonts w:ascii="Times New Roman" w:eastAsiaTheme="minorEastAsia" w:hAnsi="Times New Roman" w:cs="Times New Roman"/>
      <w:color w:val="FFFFFF"/>
      <w:sz w:val="24"/>
      <w:szCs w:val="24"/>
      <w:lang w:val="en-GB" w:eastAsia="en-GB"/>
    </w:rPr>
  </w:style>
  <w:style w:type="paragraph" w:customStyle="1" w:styleId="popover">
    <w:name w:val="popover"/>
    <w:basedOn w:val="Normal"/>
    <w:rsid w:val="00F90A48"/>
    <w:pPr>
      <w:shd w:val="clear" w:color="auto" w:fill="FFFFFF"/>
      <w:spacing w:before="100" w:beforeAutospacing="1" w:after="100" w:afterAutospacing="1" w:line="240" w:lineRule="auto"/>
    </w:pPr>
    <w:rPr>
      <w:rFonts w:ascii="Segoe UI" w:eastAsiaTheme="minorEastAsia" w:hAnsi="Segoe UI" w:cs="Segoe UI"/>
      <w:sz w:val="24"/>
      <w:szCs w:val="24"/>
      <w:lang w:val="en-GB" w:eastAsia="en-GB"/>
    </w:rPr>
  </w:style>
  <w:style w:type="paragraph" w:customStyle="1" w:styleId="popover-header">
    <w:name w:val="popover-header"/>
    <w:basedOn w:val="Normal"/>
    <w:rsid w:val="00F90A48"/>
    <w:pPr>
      <w:pBdr>
        <w:bottom w:val="single" w:sz="6" w:space="6" w:color="EBEBEB"/>
      </w:pBdr>
      <w:shd w:val="clear" w:color="auto" w:fill="F7F7F7"/>
      <w:spacing w:before="100" w:beforeAutospacing="1" w:after="0" w:line="240" w:lineRule="auto"/>
    </w:pPr>
    <w:rPr>
      <w:rFonts w:ascii="Times New Roman" w:eastAsiaTheme="minorEastAsia" w:hAnsi="Times New Roman" w:cs="Times New Roman"/>
      <w:sz w:val="24"/>
      <w:szCs w:val="24"/>
      <w:lang w:val="en-GB" w:eastAsia="en-GB"/>
    </w:rPr>
  </w:style>
  <w:style w:type="paragraph" w:customStyle="1" w:styleId="popover-body">
    <w:name w:val="popover-body"/>
    <w:basedOn w:val="Normal"/>
    <w:rsid w:val="00F90A48"/>
    <w:pPr>
      <w:spacing w:before="100" w:beforeAutospacing="1" w:after="100" w:afterAutospacing="1" w:line="240" w:lineRule="auto"/>
    </w:pPr>
    <w:rPr>
      <w:rFonts w:ascii="Times New Roman" w:eastAsiaTheme="minorEastAsia" w:hAnsi="Times New Roman" w:cs="Times New Roman"/>
      <w:color w:val="212529"/>
      <w:sz w:val="24"/>
      <w:szCs w:val="24"/>
      <w:lang w:val="en-GB" w:eastAsia="en-GB"/>
    </w:rPr>
  </w:style>
  <w:style w:type="paragraph" w:customStyle="1" w:styleId="carousel-inner">
    <w:name w:val="carousel-inner"/>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arousel-item">
    <w:name w:val="carousel-item"/>
    <w:basedOn w:val="Normal"/>
    <w:rsid w:val="00F90A48"/>
    <w:pPr>
      <w:spacing w:before="100" w:beforeAutospacing="1" w:after="100" w:afterAutospacing="1" w:line="240" w:lineRule="auto"/>
    </w:pPr>
    <w:rPr>
      <w:rFonts w:ascii="Times New Roman" w:eastAsiaTheme="minorEastAsia" w:hAnsi="Times New Roman" w:cs="Times New Roman"/>
      <w:vanish/>
      <w:sz w:val="24"/>
      <w:szCs w:val="24"/>
      <w:lang w:val="en-GB" w:eastAsia="en-GB"/>
    </w:rPr>
  </w:style>
  <w:style w:type="paragraph" w:customStyle="1" w:styleId="carousel-control-next">
    <w:name w:val="carousel-control-next"/>
    <w:basedOn w:val="Normal"/>
    <w:rsid w:val="00F90A48"/>
    <w:pPr>
      <w:spacing w:before="100" w:beforeAutospacing="1" w:after="100" w:afterAutospacing="1" w:line="240" w:lineRule="auto"/>
      <w:jc w:val="center"/>
    </w:pPr>
    <w:rPr>
      <w:rFonts w:ascii="Times New Roman" w:eastAsiaTheme="minorEastAsia" w:hAnsi="Times New Roman" w:cs="Times New Roman"/>
      <w:color w:val="FFFFFF"/>
      <w:sz w:val="24"/>
      <w:szCs w:val="24"/>
      <w:lang w:val="en-GB" w:eastAsia="en-GB"/>
    </w:rPr>
  </w:style>
  <w:style w:type="paragraph" w:customStyle="1" w:styleId="carousel-control-prev">
    <w:name w:val="carousel-control-prev"/>
    <w:basedOn w:val="Normal"/>
    <w:rsid w:val="00F90A48"/>
    <w:pPr>
      <w:spacing w:before="100" w:beforeAutospacing="1" w:after="100" w:afterAutospacing="1" w:line="240" w:lineRule="auto"/>
      <w:jc w:val="center"/>
    </w:pPr>
    <w:rPr>
      <w:rFonts w:ascii="Times New Roman" w:eastAsiaTheme="minorEastAsia" w:hAnsi="Times New Roman" w:cs="Times New Roman"/>
      <w:color w:val="FFFFFF"/>
      <w:sz w:val="24"/>
      <w:szCs w:val="24"/>
      <w:lang w:val="en-GB" w:eastAsia="en-GB"/>
    </w:rPr>
  </w:style>
  <w:style w:type="paragraph" w:customStyle="1" w:styleId="carousel-control-next-icon">
    <w:name w:val="carousel-control-next-icon"/>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arousel-control-prev-icon">
    <w:name w:val="carousel-control-prev-icon"/>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arousel-indicators">
    <w:name w:val="carousel-indicators"/>
    <w:basedOn w:val="Normal"/>
    <w:rsid w:val="00F90A48"/>
    <w:pPr>
      <w:spacing w:before="100" w:beforeAutospacing="1" w:after="100" w:afterAutospacing="1" w:line="240" w:lineRule="auto"/>
      <w:ind w:left="1785" w:right="1785"/>
    </w:pPr>
    <w:rPr>
      <w:rFonts w:ascii="Times New Roman" w:eastAsiaTheme="minorEastAsia" w:hAnsi="Times New Roman" w:cs="Times New Roman"/>
      <w:sz w:val="24"/>
      <w:szCs w:val="24"/>
      <w:lang w:val="en-GB" w:eastAsia="en-GB"/>
    </w:rPr>
  </w:style>
  <w:style w:type="paragraph" w:customStyle="1" w:styleId="carousel-caption">
    <w:name w:val="carousel-caption"/>
    <w:basedOn w:val="Normal"/>
    <w:rsid w:val="00F90A48"/>
    <w:pPr>
      <w:spacing w:before="100" w:beforeAutospacing="1" w:after="100" w:afterAutospacing="1" w:line="240" w:lineRule="auto"/>
      <w:jc w:val="center"/>
    </w:pPr>
    <w:rPr>
      <w:rFonts w:ascii="Times New Roman" w:eastAsiaTheme="minorEastAsia" w:hAnsi="Times New Roman" w:cs="Times New Roman"/>
      <w:color w:val="FFFFFF"/>
      <w:sz w:val="24"/>
      <w:szCs w:val="24"/>
      <w:lang w:val="en-GB" w:eastAsia="en-GB"/>
    </w:rPr>
  </w:style>
  <w:style w:type="paragraph" w:customStyle="1" w:styleId="embed-responsive">
    <w:name w:val="embed-responsive"/>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sr-only">
    <w:name w:val="sr-only"/>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ext-truncate">
    <w:name w:val="text-truncate"/>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ont-weight-normal">
    <w:name w:val="font-weight-normal"/>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ont-weight-bold">
    <w:name w:val="font-weight-bold"/>
    <w:basedOn w:val="Normal"/>
    <w:rsid w:val="00F90A48"/>
    <w:pPr>
      <w:spacing w:before="100" w:beforeAutospacing="1" w:after="100" w:afterAutospacing="1" w:line="240" w:lineRule="auto"/>
    </w:pPr>
    <w:rPr>
      <w:rFonts w:ascii="Times New Roman" w:eastAsiaTheme="minorEastAsia" w:hAnsi="Times New Roman" w:cs="Times New Roman"/>
      <w:b/>
      <w:bCs/>
      <w:sz w:val="24"/>
      <w:szCs w:val="24"/>
      <w:lang w:val="en-GB" w:eastAsia="en-GB"/>
    </w:rPr>
  </w:style>
  <w:style w:type="paragraph" w:customStyle="1" w:styleId="font-italic">
    <w:name w:val="font-italic"/>
    <w:basedOn w:val="Normal"/>
    <w:rsid w:val="00F90A48"/>
    <w:pPr>
      <w:spacing w:before="100" w:beforeAutospacing="1" w:after="100" w:afterAutospacing="1" w:line="240" w:lineRule="auto"/>
    </w:pPr>
    <w:rPr>
      <w:rFonts w:ascii="Times New Roman" w:eastAsiaTheme="minorEastAsia" w:hAnsi="Times New Roman" w:cs="Times New Roman"/>
      <w:i/>
      <w:iCs/>
      <w:sz w:val="24"/>
      <w:szCs w:val="24"/>
      <w:lang w:val="en-GB" w:eastAsia="en-GB"/>
    </w:rPr>
  </w:style>
  <w:style w:type="paragraph" w:customStyle="1" w:styleId="text-hide">
    <w:name w:val="text-hide"/>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border-bottom">
    <w:name w:val="border-bottom"/>
    <w:basedOn w:val="Normal"/>
    <w:rsid w:val="00F90A48"/>
    <w:pPr>
      <w:pBdr>
        <w:bottom w:val="single" w:sz="6" w:space="0" w:color="C0C0C0"/>
      </w:pBd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bg-cccbr">
    <w:name w:val="bg-cccbr"/>
    <w:basedOn w:val="Normal"/>
    <w:rsid w:val="00F90A48"/>
    <w:pPr>
      <w:shd w:val="clear" w:color="auto" w:fill="132243"/>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sidebar">
    <w:name w:val="sidebar"/>
    <w:basedOn w:val="Normal"/>
    <w:rsid w:val="00F90A48"/>
    <w:pPr>
      <w:pBdr>
        <w:right w:val="single" w:sz="6" w:space="15" w:color="EEEEEE"/>
      </w:pBd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btn-navbar">
    <w:name w:val="btn-navbar"/>
    <w:basedOn w:val="Normal"/>
    <w:rsid w:val="00F90A48"/>
    <w:pPr>
      <w:spacing w:before="100" w:beforeAutospacing="1" w:after="100" w:afterAutospacing="1" w:line="240" w:lineRule="auto"/>
      <w:jc w:val="center"/>
    </w:pPr>
    <w:rPr>
      <w:rFonts w:ascii="Times New Roman" w:eastAsiaTheme="minorEastAsia" w:hAnsi="Times New Roman" w:cs="Times New Roman"/>
      <w:sz w:val="24"/>
      <w:szCs w:val="24"/>
      <w:lang w:val="en-GB" w:eastAsia="en-GB"/>
    </w:rPr>
  </w:style>
  <w:style w:type="paragraph" w:customStyle="1" w:styleId="nav-subsection">
    <w:name w:val="nav-subsection"/>
    <w:basedOn w:val="Normal"/>
    <w:rsid w:val="00F90A48"/>
    <w:pPr>
      <w:spacing w:before="100" w:beforeAutospacing="1" w:after="100" w:afterAutospacing="1" w:line="240" w:lineRule="auto"/>
      <w:ind w:left="150"/>
    </w:pPr>
    <w:rPr>
      <w:rFonts w:ascii="Times New Roman" w:eastAsiaTheme="minorEastAsia" w:hAnsi="Times New Roman" w:cs="Times New Roman"/>
      <w:sz w:val="20"/>
      <w:szCs w:val="20"/>
      <w:lang w:val="en-GB" w:eastAsia="en-GB"/>
    </w:rPr>
  </w:style>
  <w:style w:type="paragraph" w:customStyle="1" w:styleId="btn-sq-xs">
    <w:name w:val="btn-sq-xs"/>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ullwidth">
    <w:name w:val="fullwidth"/>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nav-item">
    <w:name w:val="nav-item"/>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card-link">
    <w:name w:val="card-link"/>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arrow">
    <w:name w:val="arrow"/>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active">
    <w:name w:val="active"/>
    <w:basedOn w:val="Normal"/>
    <w:rsid w:val="00F90A4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table1">
    <w:name w:val="table1"/>
    <w:basedOn w:val="Normal"/>
    <w:rsid w:val="00F90A48"/>
    <w:pPr>
      <w:shd w:val="clear" w:color="auto" w:fill="FFFFFF"/>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able-primary1">
    <w:name w:val="table-primary1"/>
    <w:basedOn w:val="Normal"/>
    <w:rsid w:val="00F90A48"/>
    <w:pPr>
      <w:shd w:val="clear" w:color="auto" w:fill="9FCDFF"/>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able-secondary1">
    <w:name w:val="table-secondary1"/>
    <w:basedOn w:val="Normal"/>
    <w:rsid w:val="00F90A48"/>
    <w:pPr>
      <w:shd w:val="clear" w:color="auto" w:fill="CFD2D6"/>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able-success1">
    <w:name w:val="table-success1"/>
    <w:basedOn w:val="Normal"/>
    <w:rsid w:val="00F90A48"/>
    <w:pPr>
      <w:shd w:val="clear" w:color="auto" w:fill="B1DFBB"/>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able-info1">
    <w:name w:val="table-info1"/>
    <w:basedOn w:val="Normal"/>
    <w:rsid w:val="00F90A48"/>
    <w:pPr>
      <w:shd w:val="clear" w:color="auto" w:fill="ABDDE5"/>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able-warning1">
    <w:name w:val="table-warning1"/>
    <w:basedOn w:val="Normal"/>
    <w:rsid w:val="00F90A48"/>
    <w:pPr>
      <w:shd w:val="clear" w:color="auto" w:fill="FFE8A1"/>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able-danger1">
    <w:name w:val="table-danger1"/>
    <w:basedOn w:val="Normal"/>
    <w:rsid w:val="00F90A48"/>
    <w:pPr>
      <w:shd w:val="clear" w:color="auto" w:fill="F1B0B7"/>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able-light1">
    <w:name w:val="table-light1"/>
    <w:basedOn w:val="Normal"/>
    <w:rsid w:val="00F90A48"/>
    <w:pPr>
      <w:shd w:val="clear" w:color="auto" w:fill="ECECF6"/>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able-dark1">
    <w:name w:val="table-dark1"/>
    <w:basedOn w:val="Normal"/>
    <w:rsid w:val="00F90A48"/>
    <w:pPr>
      <w:shd w:val="clear" w:color="auto" w:fill="B9BBBE"/>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form-check-label1">
    <w:name w:val="form-check-label1"/>
    <w:basedOn w:val="Normal"/>
    <w:rsid w:val="00F90A48"/>
    <w:pPr>
      <w:spacing w:after="0" w:line="240" w:lineRule="auto"/>
      <w:textAlignment w:val="center"/>
    </w:pPr>
    <w:rPr>
      <w:rFonts w:ascii="Times New Roman" w:eastAsiaTheme="minorEastAsia" w:hAnsi="Times New Roman" w:cs="Times New Roman"/>
      <w:sz w:val="24"/>
      <w:szCs w:val="24"/>
      <w:lang w:val="en-GB" w:eastAsia="en-GB"/>
    </w:rPr>
  </w:style>
  <w:style w:type="paragraph" w:customStyle="1" w:styleId="form-check1">
    <w:name w:val="form-check1"/>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dropdown-menu1">
    <w:name w:val="dropdown-menu1"/>
    <w:basedOn w:val="Normal"/>
    <w:rsid w:val="00F90A48"/>
    <w:pPr>
      <w:shd w:val="clear" w:color="auto" w:fill="FFFFFF"/>
      <w:spacing w:after="100" w:afterAutospacing="1" w:line="240" w:lineRule="auto"/>
    </w:pPr>
    <w:rPr>
      <w:rFonts w:ascii="Times New Roman" w:eastAsiaTheme="minorEastAsia" w:hAnsi="Times New Roman" w:cs="Times New Roman"/>
      <w:vanish/>
      <w:color w:val="212529"/>
      <w:sz w:val="24"/>
      <w:szCs w:val="24"/>
      <w:lang w:val="en-GB" w:eastAsia="en-GB"/>
    </w:rPr>
  </w:style>
  <w:style w:type="paragraph" w:customStyle="1" w:styleId="input-group1">
    <w:name w:val="input-group1"/>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btn1">
    <w:name w:val="btn1"/>
    <w:basedOn w:val="Normal"/>
    <w:rsid w:val="00F90A48"/>
    <w:pPr>
      <w:spacing w:after="100" w:afterAutospacing="1" w:line="240" w:lineRule="auto"/>
      <w:jc w:val="center"/>
      <w:textAlignment w:val="center"/>
    </w:pPr>
    <w:rPr>
      <w:rFonts w:ascii="Times New Roman" w:eastAsiaTheme="minorEastAsia" w:hAnsi="Times New Roman" w:cs="Times New Roman"/>
      <w:sz w:val="24"/>
      <w:szCs w:val="24"/>
      <w:lang w:val="en-GB" w:eastAsia="en-GB"/>
    </w:rPr>
  </w:style>
  <w:style w:type="paragraph" w:customStyle="1" w:styleId="btn-group1">
    <w:name w:val="btn-group1"/>
    <w:basedOn w:val="Normal"/>
    <w:rsid w:val="00F90A48"/>
    <w:pPr>
      <w:spacing w:after="100" w:afterAutospacing="1" w:line="240" w:lineRule="auto"/>
      <w:textAlignment w:val="center"/>
    </w:pPr>
    <w:rPr>
      <w:rFonts w:ascii="Times New Roman" w:eastAsiaTheme="minorEastAsia" w:hAnsi="Times New Roman" w:cs="Times New Roman"/>
      <w:sz w:val="24"/>
      <w:szCs w:val="24"/>
      <w:lang w:val="en-GB" w:eastAsia="en-GB"/>
    </w:rPr>
  </w:style>
  <w:style w:type="paragraph" w:customStyle="1" w:styleId="form-control1">
    <w:name w:val="form-control1"/>
    <w:basedOn w:val="Normal"/>
    <w:rsid w:val="00F90A48"/>
    <w:pPr>
      <w:shd w:val="clear" w:color="auto" w:fill="FFFFFF"/>
      <w:spacing w:after="0" w:line="240" w:lineRule="auto"/>
    </w:pPr>
    <w:rPr>
      <w:rFonts w:ascii="Times New Roman" w:eastAsiaTheme="minorEastAsia" w:hAnsi="Times New Roman" w:cs="Times New Roman"/>
      <w:color w:val="495057"/>
      <w:sz w:val="24"/>
      <w:szCs w:val="24"/>
      <w:lang w:val="en-GB" w:eastAsia="en-GB"/>
    </w:rPr>
  </w:style>
  <w:style w:type="paragraph" w:customStyle="1" w:styleId="nav-item1">
    <w:name w:val="nav-item1"/>
    <w:basedOn w:val="Normal"/>
    <w:rsid w:val="00F90A48"/>
    <w:pPr>
      <w:spacing w:after="0" w:line="240" w:lineRule="auto"/>
    </w:pPr>
    <w:rPr>
      <w:rFonts w:ascii="Times New Roman" w:eastAsiaTheme="minorEastAsia" w:hAnsi="Times New Roman" w:cs="Times New Roman"/>
      <w:sz w:val="24"/>
      <w:szCs w:val="24"/>
      <w:lang w:val="en-GB" w:eastAsia="en-GB"/>
    </w:rPr>
  </w:style>
  <w:style w:type="paragraph" w:customStyle="1" w:styleId="dropdown-menu2">
    <w:name w:val="dropdown-menu2"/>
    <w:basedOn w:val="Normal"/>
    <w:rsid w:val="00F90A48"/>
    <w:pPr>
      <w:shd w:val="clear" w:color="auto" w:fill="FFFFFF"/>
      <w:spacing w:after="100" w:afterAutospacing="1" w:line="240" w:lineRule="auto"/>
    </w:pPr>
    <w:rPr>
      <w:rFonts w:ascii="Times New Roman" w:eastAsiaTheme="minorEastAsia" w:hAnsi="Times New Roman" w:cs="Times New Roman"/>
      <w:vanish/>
      <w:color w:val="212529"/>
      <w:sz w:val="24"/>
      <w:szCs w:val="24"/>
      <w:lang w:val="en-GB" w:eastAsia="en-GB"/>
    </w:rPr>
  </w:style>
  <w:style w:type="paragraph" w:customStyle="1" w:styleId="nav-item2">
    <w:name w:val="nav-item2"/>
    <w:basedOn w:val="Normal"/>
    <w:rsid w:val="00F90A48"/>
    <w:pPr>
      <w:spacing w:after="100" w:afterAutospacing="1" w:line="240" w:lineRule="auto"/>
      <w:jc w:val="center"/>
    </w:pPr>
    <w:rPr>
      <w:rFonts w:ascii="Times New Roman" w:eastAsiaTheme="minorEastAsia" w:hAnsi="Times New Roman" w:cs="Times New Roman"/>
      <w:sz w:val="24"/>
      <w:szCs w:val="24"/>
      <w:lang w:val="en-GB" w:eastAsia="en-GB"/>
    </w:rPr>
  </w:style>
  <w:style w:type="paragraph" w:customStyle="1" w:styleId="nav-item3">
    <w:name w:val="nav-item3"/>
    <w:basedOn w:val="Normal"/>
    <w:rsid w:val="00F90A48"/>
    <w:pPr>
      <w:spacing w:after="100" w:afterAutospacing="1" w:line="240" w:lineRule="auto"/>
      <w:jc w:val="center"/>
    </w:pPr>
    <w:rPr>
      <w:rFonts w:ascii="Times New Roman" w:eastAsiaTheme="minorEastAsia" w:hAnsi="Times New Roman" w:cs="Times New Roman"/>
      <w:sz w:val="24"/>
      <w:szCs w:val="24"/>
      <w:lang w:val="en-GB" w:eastAsia="en-GB"/>
    </w:rPr>
  </w:style>
  <w:style w:type="paragraph" w:customStyle="1" w:styleId="nav-link1">
    <w:name w:val="nav-link1"/>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navbar-toggler1">
    <w:name w:val="navbar-toggler1"/>
    <w:basedOn w:val="Normal"/>
    <w:rsid w:val="00F90A48"/>
    <w:pPr>
      <w:spacing w:after="100" w:afterAutospacing="1" w:line="240" w:lineRule="auto"/>
    </w:pPr>
    <w:rPr>
      <w:rFonts w:ascii="Times New Roman" w:eastAsiaTheme="minorEastAsia" w:hAnsi="Times New Roman" w:cs="Times New Roman"/>
      <w:vanish/>
      <w:sz w:val="24"/>
      <w:szCs w:val="24"/>
      <w:lang w:val="en-GB" w:eastAsia="en-GB"/>
    </w:rPr>
  </w:style>
  <w:style w:type="paragraph" w:customStyle="1" w:styleId="navbar-toggler-icon1">
    <w:name w:val="navbar-toggler-icon1"/>
    <w:basedOn w:val="Normal"/>
    <w:rsid w:val="00F90A48"/>
    <w:pPr>
      <w:spacing w:after="100" w:afterAutospacing="1" w:line="240" w:lineRule="auto"/>
      <w:textAlignment w:val="center"/>
    </w:pPr>
    <w:rPr>
      <w:rFonts w:ascii="Times New Roman" w:eastAsiaTheme="minorEastAsia" w:hAnsi="Times New Roman" w:cs="Times New Roman"/>
      <w:sz w:val="24"/>
      <w:szCs w:val="24"/>
      <w:lang w:val="en-GB" w:eastAsia="en-GB"/>
    </w:rPr>
  </w:style>
  <w:style w:type="paragraph" w:customStyle="1" w:styleId="navbar-brand1">
    <w:name w:val="navbar-brand1"/>
    <w:basedOn w:val="Normal"/>
    <w:rsid w:val="00F90A48"/>
    <w:pPr>
      <w:spacing w:after="100" w:afterAutospacing="1" w:line="240" w:lineRule="auto"/>
    </w:pPr>
    <w:rPr>
      <w:rFonts w:ascii="Times New Roman" w:eastAsiaTheme="minorEastAsia" w:hAnsi="Times New Roman" w:cs="Times New Roman"/>
      <w:color w:val="FFFFFF"/>
      <w:sz w:val="24"/>
      <w:szCs w:val="24"/>
      <w:lang w:val="en-GB" w:eastAsia="en-GB"/>
    </w:rPr>
  </w:style>
  <w:style w:type="paragraph" w:customStyle="1" w:styleId="navbar-toggler-icon2">
    <w:name w:val="navbar-toggler-icon2"/>
    <w:basedOn w:val="Normal"/>
    <w:rsid w:val="00F90A48"/>
    <w:pPr>
      <w:spacing w:after="100" w:afterAutospacing="1" w:line="240" w:lineRule="auto"/>
      <w:textAlignment w:val="center"/>
    </w:pPr>
    <w:rPr>
      <w:rFonts w:ascii="Times New Roman" w:eastAsiaTheme="minorEastAsia" w:hAnsi="Times New Roman" w:cs="Times New Roman"/>
      <w:sz w:val="24"/>
      <w:szCs w:val="24"/>
      <w:lang w:val="en-GB" w:eastAsia="en-GB"/>
    </w:rPr>
  </w:style>
  <w:style w:type="paragraph" w:customStyle="1" w:styleId="page-link1">
    <w:name w:val="page-link1"/>
    <w:basedOn w:val="Normal"/>
    <w:rsid w:val="00F90A48"/>
    <w:pPr>
      <w:pBdr>
        <w:top w:val="single" w:sz="6" w:space="0" w:color="DDDDDD"/>
        <w:left w:val="single" w:sz="6" w:space="0" w:color="DDDDDD"/>
        <w:bottom w:val="single" w:sz="6" w:space="0" w:color="DDDDDD"/>
        <w:right w:val="single" w:sz="6" w:space="0" w:color="DDDDDD"/>
      </w:pBdr>
      <w:shd w:val="clear" w:color="auto" w:fill="FFFFFF"/>
      <w:spacing w:after="100" w:afterAutospacing="1" w:line="240" w:lineRule="auto"/>
      <w:ind w:left="-15"/>
    </w:pPr>
    <w:rPr>
      <w:rFonts w:ascii="Times New Roman" w:eastAsiaTheme="minorEastAsia" w:hAnsi="Times New Roman" w:cs="Times New Roman"/>
      <w:color w:val="007BFF"/>
      <w:sz w:val="24"/>
      <w:szCs w:val="24"/>
      <w:lang w:val="en-GB" w:eastAsia="en-GB"/>
    </w:rPr>
  </w:style>
  <w:style w:type="paragraph" w:customStyle="1" w:styleId="page-link2">
    <w:name w:val="page-link2"/>
    <w:basedOn w:val="Normal"/>
    <w:rsid w:val="00F90A48"/>
    <w:pPr>
      <w:pBdr>
        <w:top w:val="single" w:sz="6" w:space="0" w:color="DDDDDD"/>
        <w:left w:val="single" w:sz="6" w:space="0" w:color="DDDDDD"/>
        <w:bottom w:val="single" w:sz="6" w:space="0" w:color="DDDDDD"/>
        <w:right w:val="single" w:sz="6" w:space="0" w:color="DDDDDD"/>
      </w:pBdr>
      <w:shd w:val="clear" w:color="auto" w:fill="FFFFFF"/>
      <w:spacing w:after="100" w:afterAutospacing="1" w:line="240" w:lineRule="auto"/>
      <w:ind w:left="-15"/>
    </w:pPr>
    <w:rPr>
      <w:rFonts w:ascii="Times New Roman" w:eastAsiaTheme="minorEastAsia" w:hAnsi="Times New Roman" w:cs="Times New Roman"/>
      <w:color w:val="007BFF"/>
      <w:sz w:val="24"/>
      <w:szCs w:val="24"/>
      <w:lang w:val="en-GB" w:eastAsia="en-GB"/>
    </w:rPr>
  </w:style>
  <w:style w:type="paragraph" w:customStyle="1" w:styleId="alert-link1">
    <w:name w:val="alert-link1"/>
    <w:basedOn w:val="Normal"/>
    <w:rsid w:val="00F90A48"/>
    <w:pPr>
      <w:spacing w:after="100" w:afterAutospacing="1" w:line="240" w:lineRule="auto"/>
    </w:pPr>
    <w:rPr>
      <w:rFonts w:ascii="Times New Roman" w:eastAsiaTheme="minorEastAsia" w:hAnsi="Times New Roman" w:cs="Times New Roman"/>
      <w:b/>
      <w:bCs/>
      <w:color w:val="002752"/>
      <w:sz w:val="24"/>
      <w:szCs w:val="24"/>
      <w:lang w:val="en-GB" w:eastAsia="en-GB"/>
    </w:rPr>
  </w:style>
  <w:style w:type="paragraph" w:customStyle="1" w:styleId="alert-link2">
    <w:name w:val="alert-link2"/>
    <w:basedOn w:val="Normal"/>
    <w:rsid w:val="00F90A48"/>
    <w:pPr>
      <w:spacing w:after="100" w:afterAutospacing="1" w:line="240" w:lineRule="auto"/>
    </w:pPr>
    <w:rPr>
      <w:rFonts w:ascii="Times New Roman" w:eastAsiaTheme="minorEastAsia" w:hAnsi="Times New Roman" w:cs="Times New Roman"/>
      <w:b/>
      <w:bCs/>
      <w:color w:val="2E3133"/>
      <w:sz w:val="24"/>
      <w:szCs w:val="24"/>
      <w:lang w:val="en-GB" w:eastAsia="en-GB"/>
    </w:rPr>
  </w:style>
  <w:style w:type="paragraph" w:customStyle="1" w:styleId="alert-link3">
    <w:name w:val="alert-link3"/>
    <w:basedOn w:val="Normal"/>
    <w:rsid w:val="00F90A48"/>
    <w:pPr>
      <w:spacing w:after="100" w:afterAutospacing="1" w:line="240" w:lineRule="auto"/>
    </w:pPr>
    <w:rPr>
      <w:rFonts w:ascii="Times New Roman" w:eastAsiaTheme="minorEastAsia" w:hAnsi="Times New Roman" w:cs="Times New Roman"/>
      <w:b/>
      <w:bCs/>
      <w:color w:val="0B2E13"/>
      <w:sz w:val="24"/>
      <w:szCs w:val="24"/>
      <w:lang w:val="en-GB" w:eastAsia="en-GB"/>
    </w:rPr>
  </w:style>
  <w:style w:type="paragraph" w:customStyle="1" w:styleId="alert-link4">
    <w:name w:val="alert-link4"/>
    <w:basedOn w:val="Normal"/>
    <w:rsid w:val="00F90A48"/>
    <w:pPr>
      <w:spacing w:after="100" w:afterAutospacing="1" w:line="240" w:lineRule="auto"/>
    </w:pPr>
    <w:rPr>
      <w:rFonts w:ascii="Times New Roman" w:eastAsiaTheme="minorEastAsia" w:hAnsi="Times New Roman" w:cs="Times New Roman"/>
      <w:b/>
      <w:bCs/>
      <w:color w:val="062C33"/>
      <w:sz w:val="24"/>
      <w:szCs w:val="24"/>
      <w:lang w:val="en-GB" w:eastAsia="en-GB"/>
    </w:rPr>
  </w:style>
  <w:style w:type="paragraph" w:customStyle="1" w:styleId="alert-link5">
    <w:name w:val="alert-link5"/>
    <w:basedOn w:val="Normal"/>
    <w:rsid w:val="00F90A48"/>
    <w:pPr>
      <w:spacing w:after="100" w:afterAutospacing="1" w:line="240" w:lineRule="auto"/>
    </w:pPr>
    <w:rPr>
      <w:rFonts w:ascii="Times New Roman" w:eastAsiaTheme="minorEastAsia" w:hAnsi="Times New Roman" w:cs="Times New Roman"/>
      <w:b/>
      <w:bCs/>
      <w:color w:val="533F03"/>
      <w:sz w:val="24"/>
      <w:szCs w:val="24"/>
      <w:lang w:val="en-GB" w:eastAsia="en-GB"/>
    </w:rPr>
  </w:style>
  <w:style w:type="paragraph" w:customStyle="1" w:styleId="alert-link6">
    <w:name w:val="alert-link6"/>
    <w:basedOn w:val="Normal"/>
    <w:rsid w:val="00F90A48"/>
    <w:pPr>
      <w:spacing w:after="100" w:afterAutospacing="1" w:line="240" w:lineRule="auto"/>
    </w:pPr>
    <w:rPr>
      <w:rFonts w:ascii="Times New Roman" w:eastAsiaTheme="minorEastAsia" w:hAnsi="Times New Roman" w:cs="Times New Roman"/>
      <w:b/>
      <w:bCs/>
      <w:color w:val="491217"/>
      <w:sz w:val="24"/>
      <w:szCs w:val="24"/>
      <w:lang w:val="en-GB" w:eastAsia="en-GB"/>
    </w:rPr>
  </w:style>
  <w:style w:type="paragraph" w:customStyle="1" w:styleId="alert-link7">
    <w:name w:val="alert-link7"/>
    <w:basedOn w:val="Normal"/>
    <w:rsid w:val="00F90A48"/>
    <w:pPr>
      <w:spacing w:after="100" w:afterAutospacing="1" w:line="240" w:lineRule="auto"/>
    </w:pPr>
    <w:rPr>
      <w:rFonts w:ascii="Times New Roman" w:eastAsiaTheme="minorEastAsia" w:hAnsi="Times New Roman" w:cs="Times New Roman"/>
      <w:b/>
      <w:bCs/>
      <w:color w:val="686868"/>
      <w:sz w:val="24"/>
      <w:szCs w:val="24"/>
      <w:lang w:val="en-GB" w:eastAsia="en-GB"/>
    </w:rPr>
  </w:style>
  <w:style w:type="paragraph" w:customStyle="1" w:styleId="alert-link8">
    <w:name w:val="alert-link8"/>
    <w:basedOn w:val="Normal"/>
    <w:rsid w:val="00F90A48"/>
    <w:pPr>
      <w:spacing w:after="100" w:afterAutospacing="1" w:line="240" w:lineRule="auto"/>
    </w:pPr>
    <w:rPr>
      <w:rFonts w:ascii="Times New Roman" w:eastAsiaTheme="minorEastAsia" w:hAnsi="Times New Roman" w:cs="Times New Roman"/>
      <w:b/>
      <w:bCs/>
      <w:color w:val="040505"/>
      <w:sz w:val="24"/>
      <w:szCs w:val="24"/>
      <w:lang w:val="en-GB" w:eastAsia="en-GB"/>
    </w:rPr>
  </w:style>
  <w:style w:type="paragraph" w:customStyle="1" w:styleId="list-group-item1">
    <w:name w:val="list-group-item1"/>
    <w:basedOn w:val="Normal"/>
    <w:rsid w:val="00F90A48"/>
    <w:pPr>
      <w:shd w:val="clear" w:color="auto" w:fill="FFFFFF"/>
      <w:spacing w:after="0" w:line="240" w:lineRule="auto"/>
    </w:pPr>
    <w:rPr>
      <w:rFonts w:ascii="Times New Roman" w:eastAsiaTheme="minorEastAsia" w:hAnsi="Times New Roman" w:cs="Times New Roman"/>
      <w:sz w:val="24"/>
      <w:szCs w:val="24"/>
      <w:lang w:val="en-GB" w:eastAsia="en-GB"/>
    </w:rPr>
  </w:style>
  <w:style w:type="paragraph" w:customStyle="1" w:styleId="arrow1">
    <w:name w:val="arrow1"/>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arrow2">
    <w:name w:val="arrow2"/>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active1">
    <w:name w:val="active1"/>
    <w:basedOn w:val="Normal"/>
    <w:rsid w:val="00F90A48"/>
    <w:pPr>
      <w:shd w:val="clear" w:color="auto" w:fill="FFFFFF"/>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nav1">
    <w:name w:val="nav1"/>
    <w:basedOn w:val="Normal"/>
    <w:rsid w:val="00F90A48"/>
    <w:pPr>
      <w:spacing w:after="300" w:line="240" w:lineRule="auto"/>
    </w:pPr>
    <w:rPr>
      <w:rFonts w:ascii="Times New Roman" w:eastAsiaTheme="minorEastAsia" w:hAnsi="Times New Roman" w:cs="Times New Roman"/>
      <w:sz w:val="24"/>
      <w:szCs w:val="24"/>
      <w:lang w:val="en-GB" w:eastAsia="en-GB"/>
    </w:rPr>
  </w:style>
  <w:style w:type="paragraph" w:customStyle="1" w:styleId="nav-item4">
    <w:name w:val="nav-item4"/>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character" w:customStyle="1" w:styleId="float-right">
    <w:name w:val="float-right"/>
    <w:basedOn w:val="DefaultParagraphFont"/>
    <w:rsid w:val="00F90A48"/>
  </w:style>
  <w:style w:type="paragraph" w:customStyle="1" w:styleId="text-danger">
    <w:name w:val="text-danger"/>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ext-primary">
    <w:name w:val="text-primary"/>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text-muted">
    <w:name w:val="text-muted"/>
    <w:basedOn w:val="Normal"/>
    <w:rsid w:val="00F90A48"/>
    <w:pPr>
      <w:spacing w:after="100" w:afterAutospacing="1" w:line="240" w:lineRule="auto"/>
    </w:pPr>
    <w:rPr>
      <w:rFonts w:ascii="Times New Roman" w:eastAsiaTheme="minorEastAsia" w:hAnsi="Times New Roman" w:cs="Times New Roman"/>
      <w:sz w:val="24"/>
      <w:szCs w:val="24"/>
      <w:lang w:val="en-GB" w:eastAsia="en-GB"/>
    </w:rPr>
  </w:style>
  <w:style w:type="paragraph" w:customStyle="1" w:styleId="BulletedList">
    <w:name w:val="Bulleted List"/>
    <w:basedOn w:val="ListParagraph"/>
    <w:link w:val="BulletedListChar"/>
    <w:qFormat/>
    <w:rsid w:val="00C90585"/>
    <w:pPr>
      <w:numPr>
        <w:numId w:val="1"/>
      </w:numPr>
      <w:spacing w:before="0" w:after="0"/>
      <w:ind w:left="714" w:hanging="357"/>
    </w:pPr>
  </w:style>
  <w:style w:type="table" w:customStyle="1" w:styleId="TableGrid1">
    <w:name w:val="Table Grid1"/>
    <w:basedOn w:val="TableNormal"/>
    <w:next w:val="TableGrid"/>
    <w:uiPriority w:val="39"/>
    <w:rsid w:val="00E22728"/>
    <w:pPr>
      <w:spacing w:after="0" w:line="240" w:lineRule="auto"/>
      <w:ind w:left="0" w:firstLine="0"/>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C1439"/>
    <w:rPr>
      <w:szCs w:val="20"/>
      <w:lang w:val="en-GB"/>
    </w:rPr>
  </w:style>
  <w:style w:type="character" w:customStyle="1" w:styleId="BulletedListChar">
    <w:name w:val="Bulleted List Char"/>
    <w:basedOn w:val="ListParagraphChar"/>
    <w:link w:val="BulletedList"/>
    <w:rsid w:val="00C90585"/>
    <w:rPr>
      <w:szCs w:val="20"/>
      <w:lang w:val="en-GB"/>
    </w:rPr>
  </w:style>
  <w:style w:type="table" w:styleId="TableGrid">
    <w:name w:val="Table Grid"/>
    <w:basedOn w:val="TableNormal"/>
    <w:uiPriority w:val="39"/>
    <w:rsid w:val="00E22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41B9"/>
    <w:pPr>
      <w:spacing w:after="0" w:line="240" w:lineRule="auto"/>
      <w:ind w:left="0" w:firstLine="0"/>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841B9"/>
    <w:pPr>
      <w:spacing w:after="0" w:line="240" w:lineRule="auto"/>
      <w:ind w:left="0" w:firstLine="0"/>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36A9"/>
    <w:pPr>
      <w:spacing w:after="0" w:line="240" w:lineRule="auto"/>
      <w:ind w:left="357"/>
    </w:pPr>
  </w:style>
  <w:style w:type="paragraph" w:customStyle="1" w:styleId="Tabletext">
    <w:name w:val="Table text"/>
    <w:link w:val="TabletextChar"/>
    <w:qFormat/>
    <w:rsid w:val="009A36A9"/>
    <w:pPr>
      <w:ind w:left="0" w:firstLine="0"/>
    </w:pPr>
  </w:style>
  <w:style w:type="character" w:customStyle="1" w:styleId="TabletextChar">
    <w:name w:val="Table text Char"/>
    <w:basedOn w:val="DefaultParagraphFont"/>
    <w:link w:val="Tabletext"/>
    <w:rsid w:val="009A36A9"/>
  </w:style>
  <w:style w:type="paragraph" w:customStyle="1" w:styleId="UnnumberedParagraph">
    <w:name w:val="Unnumbered Paragraph"/>
    <w:basedOn w:val="ListParagraph"/>
    <w:link w:val="UnnumberedParagraphChar"/>
    <w:qFormat/>
    <w:rsid w:val="006B58FE"/>
    <w:pPr>
      <w:numPr>
        <w:numId w:val="0"/>
      </w:numPr>
    </w:pPr>
  </w:style>
  <w:style w:type="character" w:styleId="IntenseReference">
    <w:name w:val="Intense Reference"/>
    <w:basedOn w:val="DefaultParagraphFont"/>
    <w:uiPriority w:val="32"/>
    <w:qFormat/>
    <w:rsid w:val="00475882"/>
    <w:rPr>
      <w:b/>
      <w:bCs/>
      <w:smallCaps/>
      <w:color w:val="5B9BD5" w:themeColor="accent1"/>
      <w:spacing w:val="5"/>
    </w:rPr>
  </w:style>
  <w:style w:type="character" w:customStyle="1" w:styleId="UnnumberedParagraphChar">
    <w:name w:val="Unnumbered Paragraph Char"/>
    <w:basedOn w:val="ListParagraphChar"/>
    <w:link w:val="UnnumberedParagraph"/>
    <w:rsid w:val="006B58FE"/>
    <w:rPr>
      <w:szCs w:val="20"/>
      <w:lang w:val="en-GB"/>
    </w:rPr>
  </w:style>
  <w:style w:type="character" w:customStyle="1" w:styleId="Heading7Char">
    <w:name w:val="Heading 7 Char"/>
    <w:basedOn w:val="DefaultParagraphFont"/>
    <w:link w:val="Heading7"/>
    <w:uiPriority w:val="9"/>
    <w:rsid w:val="00344B58"/>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AB6E17"/>
    <w:pPr>
      <w:keepNext/>
      <w:keepLines/>
      <w:pageBreakBefore w:val="0"/>
      <w:spacing w:before="240" w:after="0"/>
      <w:ind w:left="0" w:firstLine="0"/>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AB6E17"/>
    <w:pPr>
      <w:tabs>
        <w:tab w:val="right" w:leader="dot" w:pos="9017"/>
      </w:tabs>
      <w:spacing w:after="100"/>
    </w:pPr>
  </w:style>
  <w:style w:type="paragraph" w:styleId="TOC2">
    <w:name w:val="toc 2"/>
    <w:basedOn w:val="Normal"/>
    <w:next w:val="Normal"/>
    <w:autoRedefine/>
    <w:uiPriority w:val="39"/>
    <w:unhideWhenUsed/>
    <w:rsid w:val="00AB6E17"/>
    <w:pPr>
      <w:spacing w:after="100"/>
      <w:ind w:left="220"/>
    </w:pPr>
  </w:style>
  <w:style w:type="paragraph" w:styleId="TOC3">
    <w:name w:val="toc 3"/>
    <w:basedOn w:val="Normal"/>
    <w:next w:val="Normal"/>
    <w:autoRedefine/>
    <w:uiPriority w:val="39"/>
    <w:unhideWhenUsed/>
    <w:rsid w:val="00AB6E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7259">
      <w:bodyDiv w:val="1"/>
      <w:marLeft w:val="0"/>
      <w:marRight w:val="0"/>
      <w:marTop w:val="0"/>
      <w:marBottom w:val="0"/>
      <w:divBdr>
        <w:top w:val="none" w:sz="0" w:space="0" w:color="auto"/>
        <w:left w:val="none" w:sz="0" w:space="0" w:color="auto"/>
        <w:bottom w:val="none" w:sz="0" w:space="0" w:color="auto"/>
        <w:right w:val="none" w:sz="0" w:space="0" w:color="auto"/>
      </w:divBdr>
      <w:divsChild>
        <w:div w:id="581716600">
          <w:marLeft w:val="-225"/>
          <w:marRight w:val="-225"/>
          <w:marTop w:val="0"/>
          <w:marBottom w:val="0"/>
          <w:divBdr>
            <w:top w:val="none" w:sz="0" w:space="0" w:color="auto"/>
            <w:left w:val="none" w:sz="0" w:space="0" w:color="auto"/>
            <w:bottom w:val="none" w:sz="0" w:space="0" w:color="auto"/>
            <w:right w:val="none" w:sz="0" w:space="0" w:color="auto"/>
          </w:divBdr>
          <w:divsChild>
            <w:div w:id="815532911">
              <w:marLeft w:val="0"/>
              <w:marRight w:val="0"/>
              <w:marTop w:val="0"/>
              <w:marBottom w:val="0"/>
              <w:divBdr>
                <w:top w:val="none" w:sz="0" w:space="0" w:color="auto"/>
                <w:left w:val="none" w:sz="0" w:space="0" w:color="auto"/>
                <w:bottom w:val="none" w:sz="0" w:space="0" w:color="auto"/>
                <w:right w:val="none" w:sz="0" w:space="0" w:color="auto"/>
              </w:divBdr>
            </w:div>
          </w:divsChild>
        </w:div>
        <w:div w:id="1529370867">
          <w:marLeft w:val="-225"/>
          <w:marRight w:val="-225"/>
          <w:marTop w:val="0"/>
          <w:marBottom w:val="0"/>
          <w:divBdr>
            <w:top w:val="none" w:sz="0" w:space="0" w:color="auto"/>
            <w:left w:val="none" w:sz="0" w:space="0" w:color="auto"/>
            <w:bottom w:val="none" w:sz="0" w:space="0" w:color="auto"/>
            <w:right w:val="none" w:sz="0" w:space="0" w:color="auto"/>
          </w:divBdr>
          <w:divsChild>
            <w:div w:id="1937248775">
              <w:marLeft w:val="0"/>
              <w:marRight w:val="0"/>
              <w:marTop w:val="0"/>
              <w:marBottom w:val="0"/>
              <w:divBdr>
                <w:top w:val="none" w:sz="0" w:space="0" w:color="auto"/>
                <w:left w:val="none" w:sz="0" w:space="0" w:color="auto"/>
                <w:bottom w:val="none" w:sz="0" w:space="0" w:color="auto"/>
                <w:right w:val="none" w:sz="0" w:space="0" w:color="auto"/>
              </w:divBdr>
            </w:div>
            <w:div w:id="719329127">
              <w:marLeft w:val="0"/>
              <w:marRight w:val="0"/>
              <w:marTop w:val="0"/>
              <w:marBottom w:val="0"/>
              <w:divBdr>
                <w:top w:val="none" w:sz="0" w:space="0" w:color="auto"/>
                <w:left w:val="none" w:sz="0" w:space="0" w:color="auto"/>
                <w:bottom w:val="none" w:sz="0" w:space="0" w:color="auto"/>
                <w:right w:val="none" w:sz="0" w:space="0" w:color="auto"/>
              </w:divBdr>
            </w:div>
          </w:divsChild>
        </w:div>
        <w:div w:id="1817380780">
          <w:marLeft w:val="-225"/>
          <w:marRight w:val="-225"/>
          <w:marTop w:val="0"/>
          <w:marBottom w:val="0"/>
          <w:divBdr>
            <w:top w:val="none" w:sz="0" w:space="0" w:color="auto"/>
            <w:left w:val="none" w:sz="0" w:space="0" w:color="auto"/>
            <w:bottom w:val="none" w:sz="0" w:space="0" w:color="auto"/>
            <w:right w:val="none" w:sz="0" w:space="0" w:color="auto"/>
          </w:divBdr>
          <w:divsChild>
            <w:div w:id="2144039135">
              <w:marLeft w:val="0"/>
              <w:marRight w:val="0"/>
              <w:marTop w:val="0"/>
              <w:marBottom w:val="0"/>
              <w:divBdr>
                <w:top w:val="none" w:sz="0" w:space="0" w:color="auto"/>
                <w:left w:val="none" w:sz="0" w:space="0" w:color="auto"/>
                <w:bottom w:val="none" w:sz="0" w:space="0" w:color="auto"/>
                <w:right w:val="none" w:sz="0" w:space="0" w:color="auto"/>
              </w:divBdr>
            </w:div>
            <w:div w:id="946935719">
              <w:marLeft w:val="0"/>
              <w:marRight w:val="0"/>
              <w:marTop w:val="0"/>
              <w:marBottom w:val="0"/>
              <w:divBdr>
                <w:top w:val="none" w:sz="0" w:space="0" w:color="auto"/>
                <w:left w:val="none" w:sz="0" w:space="0" w:color="auto"/>
                <w:bottom w:val="none" w:sz="0" w:space="0" w:color="auto"/>
                <w:right w:val="none" w:sz="0" w:space="0" w:color="auto"/>
              </w:divBdr>
            </w:div>
          </w:divsChild>
        </w:div>
        <w:div w:id="714163297">
          <w:marLeft w:val="-225"/>
          <w:marRight w:val="-225"/>
          <w:marTop w:val="0"/>
          <w:marBottom w:val="0"/>
          <w:divBdr>
            <w:top w:val="none" w:sz="0" w:space="0" w:color="auto"/>
            <w:left w:val="none" w:sz="0" w:space="0" w:color="auto"/>
            <w:bottom w:val="none" w:sz="0" w:space="0" w:color="auto"/>
            <w:right w:val="none" w:sz="0" w:space="0" w:color="auto"/>
          </w:divBdr>
          <w:divsChild>
            <w:div w:id="1396002108">
              <w:marLeft w:val="0"/>
              <w:marRight w:val="0"/>
              <w:marTop w:val="0"/>
              <w:marBottom w:val="0"/>
              <w:divBdr>
                <w:top w:val="none" w:sz="0" w:space="0" w:color="auto"/>
                <w:left w:val="none" w:sz="0" w:space="0" w:color="auto"/>
                <w:bottom w:val="none" w:sz="0" w:space="0" w:color="auto"/>
                <w:right w:val="none" w:sz="0" w:space="0" w:color="auto"/>
              </w:divBdr>
            </w:div>
            <w:div w:id="331564104">
              <w:marLeft w:val="0"/>
              <w:marRight w:val="0"/>
              <w:marTop w:val="0"/>
              <w:marBottom w:val="0"/>
              <w:divBdr>
                <w:top w:val="none" w:sz="0" w:space="0" w:color="auto"/>
                <w:left w:val="none" w:sz="0" w:space="0" w:color="auto"/>
                <w:bottom w:val="none" w:sz="0" w:space="0" w:color="auto"/>
                <w:right w:val="none" w:sz="0" w:space="0" w:color="auto"/>
              </w:divBdr>
            </w:div>
          </w:divsChild>
        </w:div>
        <w:div w:id="613485944">
          <w:marLeft w:val="-225"/>
          <w:marRight w:val="-225"/>
          <w:marTop w:val="0"/>
          <w:marBottom w:val="0"/>
          <w:divBdr>
            <w:top w:val="none" w:sz="0" w:space="0" w:color="auto"/>
            <w:left w:val="none" w:sz="0" w:space="0" w:color="auto"/>
            <w:bottom w:val="none" w:sz="0" w:space="0" w:color="auto"/>
            <w:right w:val="none" w:sz="0" w:space="0" w:color="auto"/>
          </w:divBdr>
          <w:divsChild>
            <w:div w:id="1500999373">
              <w:marLeft w:val="0"/>
              <w:marRight w:val="0"/>
              <w:marTop w:val="0"/>
              <w:marBottom w:val="0"/>
              <w:divBdr>
                <w:top w:val="none" w:sz="0" w:space="0" w:color="auto"/>
                <w:left w:val="none" w:sz="0" w:space="0" w:color="auto"/>
                <w:bottom w:val="none" w:sz="0" w:space="0" w:color="auto"/>
                <w:right w:val="none" w:sz="0" w:space="0" w:color="auto"/>
              </w:divBdr>
            </w:div>
            <w:div w:id="1696997382">
              <w:marLeft w:val="0"/>
              <w:marRight w:val="0"/>
              <w:marTop w:val="0"/>
              <w:marBottom w:val="0"/>
              <w:divBdr>
                <w:top w:val="none" w:sz="0" w:space="0" w:color="auto"/>
                <w:left w:val="none" w:sz="0" w:space="0" w:color="auto"/>
                <w:bottom w:val="none" w:sz="0" w:space="0" w:color="auto"/>
                <w:right w:val="none" w:sz="0" w:space="0" w:color="auto"/>
              </w:divBdr>
            </w:div>
          </w:divsChild>
        </w:div>
        <w:div w:id="1357348580">
          <w:marLeft w:val="-225"/>
          <w:marRight w:val="-225"/>
          <w:marTop w:val="0"/>
          <w:marBottom w:val="0"/>
          <w:divBdr>
            <w:top w:val="none" w:sz="0" w:space="0" w:color="auto"/>
            <w:left w:val="none" w:sz="0" w:space="0" w:color="auto"/>
            <w:bottom w:val="none" w:sz="0" w:space="0" w:color="auto"/>
            <w:right w:val="none" w:sz="0" w:space="0" w:color="auto"/>
          </w:divBdr>
          <w:divsChild>
            <w:div w:id="937063453">
              <w:marLeft w:val="0"/>
              <w:marRight w:val="0"/>
              <w:marTop w:val="0"/>
              <w:marBottom w:val="0"/>
              <w:divBdr>
                <w:top w:val="none" w:sz="0" w:space="0" w:color="auto"/>
                <w:left w:val="none" w:sz="0" w:space="0" w:color="auto"/>
                <w:bottom w:val="none" w:sz="0" w:space="0" w:color="auto"/>
                <w:right w:val="none" w:sz="0" w:space="0" w:color="auto"/>
              </w:divBdr>
            </w:div>
            <w:div w:id="708920657">
              <w:marLeft w:val="0"/>
              <w:marRight w:val="0"/>
              <w:marTop w:val="0"/>
              <w:marBottom w:val="0"/>
              <w:divBdr>
                <w:top w:val="none" w:sz="0" w:space="0" w:color="auto"/>
                <w:left w:val="none" w:sz="0" w:space="0" w:color="auto"/>
                <w:bottom w:val="none" w:sz="0" w:space="0" w:color="auto"/>
                <w:right w:val="none" w:sz="0" w:space="0" w:color="auto"/>
              </w:divBdr>
            </w:div>
          </w:divsChild>
        </w:div>
        <w:div w:id="451441222">
          <w:marLeft w:val="-225"/>
          <w:marRight w:val="-225"/>
          <w:marTop w:val="0"/>
          <w:marBottom w:val="0"/>
          <w:divBdr>
            <w:top w:val="none" w:sz="0" w:space="0" w:color="auto"/>
            <w:left w:val="none" w:sz="0" w:space="0" w:color="auto"/>
            <w:bottom w:val="none" w:sz="0" w:space="0" w:color="auto"/>
            <w:right w:val="none" w:sz="0" w:space="0" w:color="auto"/>
          </w:divBdr>
          <w:divsChild>
            <w:div w:id="729235773">
              <w:marLeft w:val="0"/>
              <w:marRight w:val="0"/>
              <w:marTop w:val="0"/>
              <w:marBottom w:val="0"/>
              <w:divBdr>
                <w:top w:val="none" w:sz="0" w:space="0" w:color="auto"/>
                <w:left w:val="none" w:sz="0" w:space="0" w:color="auto"/>
                <w:bottom w:val="none" w:sz="0" w:space="0" w:color="auto"/>
                <w:right w:val="none" w:sz="0" w:space="0" w:color="auto"/>
              </w:divBdr>
            </w:div>
            <w:div w:id="1767119464">
              <w:marLeft w:val="0"/>
              <w:marRight w:val="0"/>
              <w:marTop w:val="0"/>
              <w:marBottom w:val="0"/>
              <w:divBdr>
                <w:top w:val="none" w:sz="0" w:space="0" w:color="auto"/>
                <w:left w:val="none" w:sz="0" w:space="0" w:color="auto"/>
                <w:bottom w:val="none" w:sz="0" w:space="0" w:color="auto"/>
                <w:right w:val="none" w:sz="0" w:space="0" w:color="auto"/>
              </w:divBdr>
            </w:div>
          </w:divsChild>
        </w:div>
        <w:div w:id="246428238">
          <w:marLeft w:val="-225"/>
          <w:marRight w:val="-225"/>
          <w:marTop w:val="0"/>
          <w:marBottom w:val="0"/>
          <w:divBdr>
            <w:top w:val="none" w:sz="0" w:space="0" w:color="auto"/>
            <w:left w:val="none" w:sz="0" w:space="0" w:color="auto"/>
            <w:bottom w:val="none" w:sz="0" w:space="0" w:color="auto"/>
            <w:right w:val="none" w:sz="0" w:space="0" w:color="auto"/>
          </w:divBdr>
          <w:divsChild>
            <w:div w:id="74011432">
              <w:marLeft w:val="0"/>
              <w:marRight w:val="0"/>
              <w:marTop w:val="0"/>
              <w:marBottom w:val="0"/>
              <w:divBdr>
                <w:top w:val="none" w:sz="0" w:space="0" w:color="auto"/>
                <w:left w:val="none" w:sz="0" w:space="0" w:color="auto"/>
                <w:bottom w:val="none" w:sz="0" w:space="0" w:color="auto"/>
                <w:right w:val="none" w:sz="0" w:space="0" w:color="auto"/>
              </w:divBdr>
            </w:div>
            <w:div w:id="1237012749">
              <w:marLeft w:val="0"/>
              <w:marRight w:val="0"/>
              <w:marTop w:val="0"/>
              <w:marBottom w:val="0"/>
              <w:divBdr>
                <w:top w:val="none" w:sz="0" w:space="0" w:color="auto"/>
                <w:left w:val="none" w:sz="0" w:space="0" w:color="auto"/>
                <w:bottom w:val="none" w:sz="0" w:space="0" w:color="auto"/>
                <w:right w:val="none" w:sz="0" w:space="0" w:color="auto"/>
              </w:divBdr>
            </w:div>
          </w:divsChild>
        </w:div>
        <w:div w:id="328943254">
          <w:marLeft w:val="-225"/>
          <w:marRight w:val="-225"/>
          <w:marTop w:val="0"/>
          <w:marBottom w:val="0"/>
          <w:divBdr>
            <w:top w:val="none" w:sz="0" w:space="0" w:color="auto"/>
            <w:left w:val="none" w:sz="0" w:space="0" w:color="auto"/>
            <w:bottom w:val="none" w:sz="0" w:space="0" w:color="auto"/>
            <w:right w:val="none" w:sz="0" w:space="0" w:color="auto"/>
          </w:divBdr>
          <w:divsChild>
            <w:div w:id="1882328960">
              <w:marLeft w:val="0"/>
              <w:marRight w:val="0"/>
              <w:marTop w:val="0"/>
              <w:marBottom w:val="0"/>
              <w:divBdr>
                <w:top w:val="none" w:sz="0" w:space="0" w:color="auto"/>
                <w:left w:val="none" w:sz="0" w:space="0" w:color="auto"/>
                <w:bottom w:val="none" w:sz="0" w:space="0" w:color="auto"/>
                <w:right w:val="none" w:sz="0" w:space="0" w:color="auto"/>
              </w:divBdr>
            </w:div>
            <w:div w:id="966619254">
              <w:marLeft w:val="0"/>
              <w:marRight w:val="0"/>
              <w:marTop w:val="0"/>
              <w:marBottom w:val="0"/>
              <w:divBdr>
                <w:top w:val="none" w:sz="0" w:space="0" w:color="auto"/>
                <w:left w:val="none" w:sz="0" w:space="0" w:color="auto"/>
                <w:bottom w:val="none" w:sz="0" w:space="0" w:color="auto"/>
                <w:right w:val="none" w:sz="0" w:space="0" w:color="auto"/>
              </w:divBdr>
            </w:div>
          </w:divsChild>
        </w:div>
        <w:div w:id="726148515">
          <w:marLeft w:val="-225"/>
          <w:marRight w:val="-225"/>
          <w:marTop w:val="0"/>
          <w:marBottom w:val="0"/>
          <w:divBdr>
            <w:top w:val="none" w:sz="0" w:space="0" w:color="auto"/>
            <w:left w:val="none" w:sz="0" w:space="0" w:color="auto"/>
            <w:bottom w:val="none" w:sz="0" w:space="0" w:color="auto"/>
            <w:right w:val="none" w:sz="0" w:space="0" w:color="auto"/>
          </w:divBdr>
          <w:divsChild>
            <w:div w:id="64496009">
              <w:marLeft w:val="0"/>
              <w:marRight w:val="0"/>
              <w:marTop w:val="0"/>
              <w:marBottom w:val="0"/>
              <w:divBdr>
                <w:top w:val="none" w:sz="0" w:space="0" w:color="auto"/>
                <w:left w:val="none" w:sz="0" w:space="0" w:color="auto"/>
                <w:bottom w:val="none" w:sz="0" w:space="0" w:color="auto"/>
                <w:right w:val="none" w:sz="0" w:space="0" w:color="auto"/>
              </w:divBdr>
            </w:div>
            <w:div w:id="579363371">
              <w:marLeft w:val="0"/>
              <w:marRight w:val="0"/>
              <w:marTop w:val="0"/>
              <w:marBottom w:val="0"/>
              <w:divBdr>
                <w:top w:val="none" w:sz="0" w:space="0" w:color="auto"/>
                <w:left w:val="none" w:sz="0" w:space="0" w:color="auto"/>
                <w:bottom w:val="none" w:sz="0" w:space="0" w:color="auto"/>
                <w:right w:val="none" w:sz="0" w:space="0" w:color="auto"/>
              </w:divBdr>
            </w:div>
          </w:divsChild>
        </w:div>
        <w:div w:id="315912747">
          <w:marLeft w:val="-225"/>
          <w:marRight w:val="-225"/>
          <w:marTop w:val="0"/>
          <w:marBottom w:val="0"/>
          <w:divBdr>
            <w:top w:val="none" w:sz="0" w:space="0" w:color="auto"/>
            <w:left w:val="none" w:sz="0" w:space="0" w:color="auto"/>
            <w:bottom w:val="none" w:sz="0" w:space="0" w:color="auto"/>
            <w:right w:val="none" w:sz="0" w:space="0" w:color="auto"/>
          </w:divBdr>
          <w:divsChild>
            <w:div w:id="2072651247">
              <w:marLeft w:val="0"/>
              <w:marRight w:val="0"/>
              <w:marTop w:val="0"/>
              <w:marBottom w:val="0"/>
              <w:divBdr>
                <w:top w:val="none" w:sz="0" w:space="0" w:color="auto"/>
                <w:left w:val="none" w:sz="0" w:space="0" w:color="auto"/>
                <w:bottom w:val="none" w:sz="0" w:space="0" w:color="auto"/>
                <w:right w:val="none" w:sz="0" w:space="0" w:color="auto"/>
              </w:divBdr>
            </w:div>
            <w:div w:id="1172185658">
              <w:marLeft w:val="0"/>
              <w:marRight w:val="0"/>
              <w:marTop w:val="0"/>
              <w:marBottom w:val="0"/>
              <w:divBdr>
                <w:top w:val="none" w:sz="0" w:space="0" w:color="auto"/>
                <w:left w:val="none" w:sz="0" w:space="0" w:color="auto"/>
                <w:bottom w:val="none" w:sz="0" w:space="0" w:color="auto"/>
                <w:right w:val="none" w:sz="0" w:space="0" w:color="auto"/>
              </w:divBdr>
            </w:div>
          </w:divsChild>
        </w:div>
        <w:div w:id="659699727">
          <w:marLeft w:val="-225"/>
          <w:marRight w:val="-225"/>
          <w:marTop w:val="0"/>
          <w:marBottom w:val="0"/>
          <w:divBdr>
            <w:top w:val="none" w:sz="0" w:space="0" w:color="auto"/>
            <w:left w:val="none" w:sz="0" w:space="0" w:color="auto"/>
            <w:bottom w:val="none" w:sz="0" w:space="0" w:color="auto"/>
            <w:right w:val="none" w:sz="0" w:space="0" w:color="auto"/>
          </w:divBdr>
          <w:divsChild>
            <w:div w:id="287014259">
              <w:marLeft w:val="0"/>
              <w:marRight w:val="0"/>
              <w:marTop w:val="0"/>
              <w:marBottom w:val="0"/>
              <w:divBdr>
                <w:top w:val="none" w:sz="0" w:space="0" w:color="auto"/>
                <w:left w:val="none" w:sz="0" w:space="0" w:color="auto"/>
                <w:bottom w:val="none" w:sz="0" w:space="0" w:color="auto"/>
                <w:right w:val="none" w:sz="0" w:space="0" w:color="auto"/>
              </w:divBdr>
            </w:div>
            <w:div w:id="1348601991">
              <w:marLeft w:val="0"/>
              <w:marRight w:val="0"/>
              <w:marTop w:val="0"/>
              <w:marBottom w:val="0"/>
              <w:divBdr>
                <w:top w:val="none" w:sz="0" w:space="0" w:color="auto"/>
                <w:left w:val="none" w:sz="0" w:space="0" w:color="auto"/>
                <w:bottom w:val="none" w:sz="0" w:space="0" w:color="auto"/>
                <w:right w:val="none" w:sz="0" w:space="0" w:color="auto"/>
              </w:divBdr>
            </w:div>
          </w:divsChild>
        </w:div>
        <w:div w:id="1359551237">
          <w:marLeft w:val="-225"/>
          <w:marRight w:val="-225"/>
          <w:marTop w:val="0"/>
          <w:marBottom w:val="0"/>
          <w:divBdr>
            <w:top w:val="none" w:sz="0" w:space="0" w:color="auto"/>
            <w:left w:val="none" w:sz="0" w:space="0" w:color="auto"/>
            <w:bottom w:val="none" w:sz="0" w:space="0" w:color="auto"/>
            <w:right w:val="none" w:sz="0" w:space="0" w:color="auto"/>
          </w:divBdr>
          <w:divsChild>
            <w:div w:id="513305395">
              <w:marLeft w:val="0"/>
              <w:marRight w:val="0"/>
              <w:marTop w:val="0"/>
              <w:marBottom w:val="0"/>
              <w:divBdr>
                <w:top w:val="none" w:sz="0" w:space="0" w:color="auto"/>
                <w:left w:val="none" w:sz="0" w:space="0" w:color="auto"/>
                <w:bottom w:val="none" w:sz="0" w:space="0" w:color="auto"/>
                <w:right w:val="none" w:sz="0" w:space="0" w:color="auto"/>
              </w:divBdr>
            </w:div>
            <w:div w:id="891693701">
              <w:marLeft w:val="0"/>
              <w:marRight w:val="0"/>
              <w:marTop w:val="0"/>
              <w:marBottom w:val="0"/>
              <w:divBdr>
                <w:top w:val="none" w:sz="0" w:space="0" w:color="auto"/>
                <w:left w:val="none" w:sz="0" w:space="0" w:color="auto"/>
                <w:bottom w:val="none" w:sz="0" w:space="0" w:color="auto"/>
                <w:right w:val="none" w:sz="0" w:space="0" w:color="auto"/>
              </w:divBdr>
            </w:div>
          </w:divsChild>
        </w:div>
        <w:div w:id="129789639">
          <w:marLeft w:val="-225"/>
          <w:marRight w:val="-225"/>
          <w:marTop w:val="0"/>
          <w:marBottom w:val="0"/>
          <w:divBdr>
            <w:top w:val="none" w:sz="0" w:space="0" w:color="auto"/>
            <w:left w:val="none" w:sz="0" w:space="0" w:color="auto"/>
            <w:bottom w:val="none" w:sz="0" w:space="0" w:color="auto"/>
            <w:right w:val="none" w:sz="0" w:space="0" w:color="auto"/>
          </w:divBdr>
          <w:divsChild>
            <w:div w:id="523980538">
              <w:marLeft w:val="0"/>
              <w:marRight w:val="0"/>
              <w:marTop w:val="0"/>
              <w:marBottom w:val="0"/>
              <w:divBdr>
                <w:top w:val="none" w:sz="0" w:space="0" w:color="auto"/>
                <w:left w:val="none" w:sz="0" w:space="0" w:color="auto"/>
                <w:bottom w:val="none" w:sz="0" w:space="0" w:color="auto"/>
                <w:right w:val="none" w:sz="0" w:space="0" w:color="auto"/>
              </w:divBdr>
            </w:div>
            <w:div w:id="1888179296">
              <w:marLeft w:val="0"/>
              <w:marRight w:val="0"/>
              <w:marTop w:val="0"/>
              <w:marBottom w:val="0"/>
              <w:divBdr>
                <w:top w:val="none" w:sz="0" w:space="0" w:color="auto"/>
                <w:left w:val="none" w:sz="0" w:space="0" w:color="auto"/>
                <w:bottom w:val="none" w:sz="0" w:space="0" w:color="auto"/>
                <w:right w:val="none" w:sz="0" w:space="0" w:color="auto"/>
              </w:divBdr>
            </w:div>
          </w:divsChild>
        </w:div>
        <w:div w:id="1250502899">
          <w:marLeft w:val="-225"/>
          <w:marRight w:val="-225"/>
          <w:marTop w:val="0"/>
          <w:marBottom w:val="0"/>
          <w:divBdr>
            <w:top w:val="none" w:sz="0" w:space="0" w:color="auto"/>
            <w:left w:val="none" w:sz="0" w:space="0" w:color="auto"/>
            <w:bottom w:val="none" w:sz="0" w:space="0" w:color="auto"/>
            <w:right w:val="none" w:sz="0" w:space="0" w:color="auto"/>
          </w:divBdr>
          <w:divsChild>
            <w:div w:id="1685134639">
              <w:marLeft w:val="0"/>
              <w:marRight w:val="0"/>
              <w:marTop w:val="0"/>
              <w:marBottom w:val="0"/>
              <w:divBdr>
                <w:top w:val="none" w:sz="0" w:space="0" w:color="auto"/>
                <w:left w:val="none" w:sz="0" w:space="0" w:color="auto"/>
                <w:bottom w:val="none" w:sz="0" w:space="0" w:color="auto"/>
                <w:right w:val="none" w:sz="0" w:space="0" w:color="auto"/>
              </w:divBdr>
            </w:div>
            <w:div w:id="642849852">
              <w:marLeft w:val="0"/>
              <w:marRight w:val="0"/>
              <w:marTop w:val="0"/>
              <w:marBottom w:val="0"/>
              <w:divBdr>
                <w:top w:val="none" w:sz="0" w:space="0" w:color="auto"/>
                <w:left w:val="none" w:sz="0" w:space="0" w:color="auto"/>
                <w:bottom w:val="none" w:sz="0" w:space="0" w:color="auto"/>
                <w:right w:val="none" w:sz="0" w:space="0" w:color="auto"/>
              </w:divBdr>
            </w:div>
          </w:divsChild>
        </w:div>
        <w:div w:id="2142992706">
          <w:marLeft w:val="-225"/>
          <w:marRight w:val="-225"/>
          <w:marTop w:val="0"/>
          <w:marBottom w:val="0"/>
          <w:divBdr>
            <w:top w:val="none" w:sz="0" w:space="0" w:color="auto"/>
            <w:left w:val="none" w:sz="0" w:space="0" w:color="auto"/>
            <w:bottom w:val="none" w:sz="0" w:space="0" w:color="auto"/>
            <w:right w:val="none" w:sz="0" w:space="0" w:color="auto"/>
          </w:divBdr>
          <w:divsChild>
            <w:div w:id="103423016">
              <w:marLeft w:val="0"/>
              <w:marRight w:val="0"/>
              <w:marTop w:val="0"/>
              <w:marBottom w:val="0"/>
              <w:divBdr>
                <w:top w:val="none" w:sz="0" w:space="0" w:color="auto"/>
                <w:left w:val="none" w:sz="0" w:space="0" w:color="auto"/>
                <w:bottom w:val="none" w:sz="0" w:space="0" w:color="auto"/>
                <w:right w:val="none" w:sz="0" w:space="0" w:color="auto"/>
              </w:divBdr>
            </w:div>
            <w:div w:id="755636182">
              <w:marLeft w:val="0"/>
              <w:marRight w:val="0"/>
              <w:marTop w:val="0"/>
              <w:marBottom w:val="0"/>
              <w:divBdr>
                <w:top w:val="none" w:sz="0" w:space="0" w:color="auto"/>
                <w:left w:val="none" w:sz="0" w:space="0" w:color="auto"/>
                <w:bottom w:val="none" w:sz="0" w:space="0" w:color="auto"/>
                <w:right w:val="none" w:sz="0" w:space="0" w:color="auto"/>
              </w:divBdr>
            </w:div>
          </w:divsChild>
        </w:div>
        <w:div w:id="905186540">
          <w:marLeft w:val="-225"/>
          <w:marRight w:val="-225"/>
          <w:marTop w:val="0"/>
          <w:marBottom w:val="0"/>
          <w:divBdr>
            <w:top w:val="none" w:sz="0" w:space="0" w:color="auto"/>
            <w:left w:val="none" w:sz="0" w:space="0" w:color="auto"/>
            <w:bottom w:val="none" w:sz="0" w:space="0" w:color="auto"/>
            <w:right w:val="none" w:sz="0" w:space="0" w:color="auto"/>
          </w:divBdr>
          <w:divsChild>
            <w:div w:id="310983393">
              <w:marLeft w:val="0"/>
              <w:marRight w:val="0"/>
              <w:marTop w:val="0"/>
              <w:marBottom w:val="0"/>
              <w:divBdr>
                <w:top w:val="none" w:sz="0" w:space="0" w:color="auto"/>
                <w:left w:val="none" w:sz="0" w:space="0" w:color="auto"/>
                <w:bottom w:val="none" w:sz="0" w:space="0" w:color="auto"/>
                <w:right w:val="none" w:sz="0" w:space="0" w:color="auto"/>
              </w:divBdr>
            </w:div>
            <w:div w:id="1502507417">
              <w:marLeft w:val="0"/>
              <w:marRight w:val="0"/>
              <w:marTop w:val="0"/>
              <w:marBottom w:val="0"/>
              <w:divBdr>
                <w:top w:val="none" w:sz="0" w:space="0" w:color="auto"/>
                <w:left w:val="none" w:sz="0" w:space="0" w:color="auto"/>
                <w:bottom w:val="none" w:sz="0" w:space="0" w:color="auto"/>
                <w:right w:val="none" w:sz="0" w:space="0" w:color="auto"/>
              </w:divBdr>
            </w:div>
          </w:divsChild>
        </w:div>
        <w:div w:id="1001736522">
          <w:marLeft w:val="-225"/>
          <w:marRight w:val="-225"/>
          <w:marTop w:val="0"/>
          <w:marBottom w:val="0"/>
          <w:divBdr>
            <w:top w:val="none" w:sz="0" w:space="0" w:color="auto"/>
            <w:left w:val="none" w:sz="0" w:space="0" w:color="auto"/>
            <w:bottom w:val="none" w:sz="0" w:space="0" w:color="auto"/>
            <w:right w:val="none" w:sz="0" w:space="0" w:color="auto"/>
          </w:divBdr>
          <w:divsChild>
            <w:div w:id="1360084517">
              <w:marLeft w:val="0"/>
              <w:marRight w:val="0"/>
              <w:marTop w:val="0"/>
              <w:marBottom w:val="0"/>
              <w:divBdr>
                <w:top w:val="none" w:sz="0" w:space="0" w:color="auto"/>
                <w:left w:val="none" w:sz="0" w:space="0" w:color="auto"/>
                <w:bottom w:val="none" w:sz="0" w:space="0" w:color="auto"/>
                <w:right w:val="none" w:sz="0" w:space="0" w:color="auto"/>
              </w:divBdr>
            </w:div>
            <w:div w:id="746078461">
              <w:marLeft w:val="0"/>
              <w:marRight w:val="0"/>
              <w:marTop w:val="0"/>
              <w:marBottom w:val="0"/>
              <w:divBdr>
                <w:top w:val="none" w:sz="0" w:space="0" w:color="auto"/>
                <w:left w:val="none" w:sz="0" w:space="0" w:color="auto"/>
                <w:bottom w:val="none" w:sz="0" w:space="0" w:color="auto"/>
                <w:right w:val="none" w:sz="0" w:space="0" w:color="auto"/>
              </w:divBdr>
            </w:div>
          </w:divsChild>
        </w:div>
        <w:div w:id="962151579">
          <w:marLeft w:val="-225"/>
          <w:marRight w:val="-225"/>
          <w:marTop w:val="0"/>
          <w:marBottom w:val="0"/>
          <w:divBdr>
            <w:top w:val="none" w:sz="0" w:space="0" w:color="auto"/>
            <w:left w:val="none" w:sz="0" w:space="0" w:color="auto"/>
            <w:bottom w:val="none" w:sz="0" w:space="0" w:color="auto"/>
            <w:right w:val="none" w:sz="0" w:space="0" w:color="auto"/>
          </w:divBdr>
          <w:divsChild>
            <w:div w:id="731342942">
              <w:marLeft w:val="0"/>
              <w:marRight w:val="0"/>
              <w:marTop w:val="0"/>
              <w:marBottom w:val="0"/>
              <w:divBdr>
                <w:top w:val="none" w:sz="0" w:space="0" w:color="auto"/>
                <w:left w:val="none" w:sz="0" w:space="0" w:color="auto"/>
                <w:bottom w:val="none" w:sz="0" w:space="0" w:color="auto"/>
                <w:right w:val="none" w:sz="0" w:space="0" w:color="auto"/>
              </w:divBdr>
            </w:div>
            <w:div w:id="318769321">
              <w:marLeft w:val="0"/>
              <w:marRight w:val="0"/>
              <w:marTop w:val="0"/>
              <w:marBottom w:val="0"/>
              <w:divBdr>
                <w:top w:val="none" w:sz="0" w:space="0" w:color="auto"/>
                <w:left w:val="none" w:sz="0" w:space="0" w:color="auto"/>
                <w:bottom w:val="none" w:sz="0" w:space="0" w:color="auto"/>
                <w:right w:val="none" w:sz="0" w:space="0" w:color="auto"/>
              </w:divBdr>
            </w:div>
          </w:divsChild>
        </w:div>
        <w:div w:id="580018712">
          <w:marLeft w:val="-225"/>
          <w:marRight w:val="-225"/>
          <w:marTop w:val="0"/>
          <w:marBottom w:val="0"/>
          <w:divBdr>
            <w:top w:val="none" w:sz="0" w:space="0" w:color="auto"/>
            <w:left w:val="none" w:sz="0" w:space="0" w:color="auto"/>
            <w:bottom w:val="none" w:sz="0" w:space="0" w:color="auto"/>
            <w:right w:val="none" w:sz="0" w:space="0" w:color="auto"/>
          </w:divBdr>
          <w:divsChild>
            <w:div w:id="200287055">
              <w:marLeft w:val="0"/>
              <w:marRight w:val="0"/>
              <w:marTop w:val="0"/>
              <w:marBottom w:val="0"/>
              <w:divBdr>
                <w:top w:val="none" w:sz="0" w:space="0" w:color="auto"/>
                <w:left w:val="none" w:sz="0" w:space="0" w:color="auto"/>
                <w:bottom w:val="none" w:sz="0" w:space="0" w:color="auto"/>
                <w:right w:val="none" w:sz="0" w:space="0" w:color="auto"/>
              </w:divBdr>
            </w:div>
            <w:div w:id="856113077">
              <w:marLeft w:val="0"/>
              <w:marRight w:val="0"/>
              <w:marTop w:val="0"/>
              <w:marBottom w:val="0"/>
              <w:divBdr>
                <w:top w:val="none" w:sz="0" w:space="0" w:color="auto"/>
                <w:left w:val="none" w:sz="0" w:space="0" w:color="auto"/>
                <w:bottom w:val="none" w:sz="0" w:space="0" w:color="auto"/>
                <w:right w:val="none" w:sz="0" w:space="0" w:color="auto"/>
              </w:divBdr>
            </w:div>
          </w:divsChild>
        </w:div>
        <w:div w:id="499857943">
          <w:marLeft w:val="-225"/>
          <w:marRight w:val="-225"/>
          <w:marTop w:val="0"/>
          <w:marBottom w:val="0"/>
          <w:divBdr>
            <w:top w:val="none" w:sz="0" w:space="0" w:color="auto"/>
            <w:left w:val="none" w:sz="0" w:space="0" w:color="auto"/>
            <w:bottom w:val="none" w:sz="0" w:space="0" w:color="auto"/>
            <w:right w:val="none" w:sz="0" w:space="0" w:color="auto"/>
          </w:divBdr>
          <w:divsChild>
            <w:div w:id="1615863859">
              <w:marLeft w:val="0"/>
              <w:marRight w:val="0"/>
              <w:marTop w:val="0"/>
              <w:marBottom w:val="0"/>
              <w:divBdr>
                <w:top w:val="none" w:sz="0" w:space="0" w:color="auto"/>
                <w:left w:val="none" w:sz="0" w:space="0" w:color="auto"/>
                <w:bottom w:val="none" w:sz="0" w:space="0" w:color="auto"/>
                <w:right w:val="none" w:sz="0" w:space="0" w:color="auto"/>
              </w:divBdr>
            </w:div>
            <w:div w:id="1207454235">
              <w:marLeft w:val="0"/>
              <w:marRight w:val="0"/>
              <w:marTop w:val="0"/>
              <w:marBottom w:val="0"/>
              <w:divBdr>
                <w:top w:val="none" w:sz="0" w:space="0" w:color="auto"/>
                <w:left w:val="none" w:sz="0" w:space="0" w:color="auto"/>
                <w:bottom w:val="none" w:sz="0" w:space="0" w:color="auto"/>
                <w:right w:val="none" w:sz="0" w:space="0" w:color="auto"/>
              </w:divBdr>
            </w:div>
          </w:divsChild>
        </w:div>
        <w:div w:id="997928172">
          <w:marLeft w:val="-225"/>
          <w:marRight w:val="-225"/>
          <w:marTop w:val="0"/>
          <w:marBottom w:val="0"/>
          <w:divBdr>
            <w:top w:val="none" w:sz="0" w:space="0" w:color="auto"/>
            <w:left w:val="none" w:sz="0" w:space="0" w:color="auto"/>
            <w:bottom w:val="none" w:sz="0" w:space="0" w:color="auto"/>
            <w:right w:val="none" w:sz="0" w:space="0" w:color="auto"/>
          </w:divBdr>
          <w:divsChild>
            <w:div w:id="189804709">
              <w:marLeft w:val="0"/>
              <w:marRight w:val="0"/>
              <w:marTop w:val="0"/>
              <w:marBottom w:val="0"/>
              <w:divBdr>
                <w:top w:val="none" w:sz="0" w:space="0" w:color="auto"/>
                <w:left w:val="none" w:sz="0" w:space="0" w:color="auto"/>
                <w:bottom w:val="none" w:sz="0" w:space="0" w:color="auto"/>
                <w:right w:val="none" w:sz="0" w:space="0" w:color="auto"/>
              </w:divBdr>
            </w:div>
            <w:div w:id="1227650108">
              <w:marLeft w:val="0"/>
              <w:marRight w:val="0"/>
              <w:marTop w:val="0"/>
              <w:marBottom w:val="0"/>
              <w:divBdr>
                <w:top w:val="none" w:sz="0" w:space="0" w:color="auto"/>
                <w:left w:val="none" w:sz="0" w:space="0" w:color="auto"/>
                <w:bottom w:val="none" w:sz="0" w:space="0" w:color="auto"/>
                <w:right w:val="none" w:sz="0" w:space="0" w:color="auto"/>
              </w:divBdr>
            </w:div>
          </w:divsChild>
        </w:div>
        <w:div w:id="1072967905">
          <w:marLeft w:val="-225"/>
          <w:marRight w:val="-225"/>
          <w:marTop w:val="0"/>
          <w:marBottom w:val="0"/>
          <w:divBdr>
            <w:top w:val="none" w:sz="0" w:space="0" w:color="auto"/>
            <w:left w:val="none" w:sz="0" w:space="0" w:color="auto"/>
            <w:bottom w:val="none" w:sz="0" w:space="0" w:color="auto"/>
            <w:right w:val="none" w:sz="0" w:space="0" w:color="auto"/>
          </w:divBdr>
          <w:divsChild>
            <w:div w:id="1952055842">
              <w:marLeft w:val="0"/>
              <w:marRight w:val="0"/>
              <w:marTop w:val="0"/>
              <w:marBottom w:val="0"/>
              <w:divBdr>
                <w:top w:val="none" w:sz="0" w:space="0" w:color="auto"/>
                <w:left w:val="none" w:sz="0" w:space="0" w:color="auto"/>
                <w:bottom w:val="none" w:sz="0" w:space="0" w:color="auto"/>
                <w:right w:val="none" w:sz="0" w:space="0" w:color="auto"/>
              </w:divBdr>
            </w:div>
            <w:div w:id="1292705315">
              <w:marLeft w:val="0"/>
              <w:marRight w:val="0"/>
              <w:marTop w:val="0"/>
              <w:marBottom w:val="0"/>
              <w:divBdr>
                <w:top w:val="none" w:sz="0" w:space="0" w:color="auto"/>
                <w:left w:val="none" w:sz="0" w:space="0" w:color="auto"/>
                <w:bottom w:val="none" w:sz="0" w:space="0" w:color="auto"/>
                <w:right w:val="none" w:sz="0" w:space="0" w:color="auto"/>
              </w:divBdr>
            </w:div>
          </w:divsChild>
        </w:div>
        <w:div w:id="433399880">
          <w:marLeft w:val="-225"/>
          <w:marRight w:val="-225"/>
          <w:marTop w:val="0"/>
          <w:marBottom w:val="0"/>
          <w:divBdr>
            <w:top w:val="none" w:sz="0" w:space="0" w:color="auto"/>
            <w:left w:val="none" w:sz="0" w:space="0" w:color="auto"/>
            <w:bottom w:val="none" w:sz="0" w:space="0" w:color="auto"/>
            <w:right w:val="none" w:sz="0" w:space="0" w:color="auto"/>
          </w:divBdr>
          <w:divsChild>
            <w:div w:id="1346981670">
              <w:marLeft w:val="0"/>
              <w:marRight w:val="0"/>
              <w:marTop w:val="0"/>
              <w:marBottom w:val="0"/>
              <w:divBdr>
                <w:top w:val="none" w:sz="0" w:space="0" w:color="auto"/>
                <w:left w:val="none" w:sz="0" w:space="0" w:color="auto"/>
                <w:bottom w:val="none" w:sz="0" w:space="0" w:color="auto"/>
                <w:right w:val="none" w:sz="0" w:space="0" w:color="auto"/>
              </w:divBdr>
            </w:div>
            <w:div w:id="2050689649">
              <w:marLeft w:val="0"/>
              <w:marRight w:val="0"/>
              <w:marTop w:val="0"/>
              <w:marBottom w:val="0"/>
              <w:divBdr>
                <w:top w:val="none" w:sz="0" w:space="0" w:color="auto"/>
                <w:left w:val="none" w:sz="0" w:space="0" w:color="auto"/>
                <w:bottom w:val="none" w:sz="0" w:space="0" w:color="auto"/>
                <w:right w:val="none" w:sz="0" w:space="0" w:color="auto"/>
              </w:divBdr>
            </w:div>
          </w:divsChild>
        </w:div>
        <w:div w:id="367991154">
          <w:marLeft w:val="-225"/>
          <w:marRight w:val="-225"/>
          <w:marTop w:val="0"/>
          <w:marBottom w:val="0"/>
          <w:divBdr>
            <w:top w:val="none" w:sz="0" w:space="0" w:color="auto"/>
            <w:left w:val="none" w:sz="0" w:space="0" w:color="auto"/>
            <w:bottom w:val="none" w:sz="0" w:space="0" w:color="auto"/>
            <w:right w:val="none" w:sz="0" w:space="0" w:color="auto"/>
          </w:divBdr>
          <w:divsChild>
            <w:div w:id="1680738378">
              <w:marLeft w:val="0"/>
              <w:marRight w:val="0"/>
              <w:marTop w:val="0"/>
              <w:marBottom w:val="0"/>
              <w:divBdr>
                <w:top w:val="none" w:sz="0" w:space="0" w:color="auto"/>
                <w:left w:val="none" w:sz="0" w:space="0" w:color="auto"/>
                <w:bottom w:val="none" w:sz="0" w:space="0" w:color="auto"/>
                <w:right w:val="none" w:sz="0" w:space="0" w:color="auto"/>
              </w:divBdr>
            </w:div>
            <w:div w:id="451020644">
              <w:marLeft w:val="0"/>
              <w:marRight w:val="0"/>
              <w:marTop w:val="0"/>
              <w:marBottom w:val="0"/>
              <w:divBdr>
                <w:top w:val="none" w:sz="0" w:space="0" w:color="auto"/>
                <w:left w:val="none" w:sz="0" w:space="0" w:color="auto"/>
                <w:bottom w:val="none" w:sz="0" w:space="0" w:color="auto"/>
                <w:right w:val="none" w:sz="0" w:space="0" w:color="auto"/>
              </w:divBdr>
            </w:div>
          </w:divsChild>
        </w:div>
        <w:div w:id="531387350">
          <w:marLeft w:val="-225"/>
          <w:marRight w:val="-225"/>
          <w:marTop w:val="0"/>
          <w:marBottom w:val="0"/>
          <w:divBdr>
            <w:top w:val="none" w:sz="0" w:space="0" w:color="auto"/>
            <w:left w:val="none" w:sz="0" w:space="0" w:color="auto"/>
            <w:bottom w:val="none" w:sz="0" w:space="0" w:color="auto"/>
            <w:right w:val="none" w:sz="0" w:space="0" w:color="auto"/>
          </w:divBdr>
          <w:divsChild>
            <w:div w:id="887648898">
              <w:marLeft w:val="0"/>
              <w:marRight w:val="0"/>
              <w:marTop w:val="0"/>
              <w:marBottom w:val="0"/>
              <w:divBdr>
                <w:top w:val="none" w:sz="0" w:space="0" w:color="auto"/>
                <w:left w:val="none" w:sz="0" w:space="0" w:color="auto"/>
                <w:bottom w:val="none" w:sz="0" w:space="0" w:color="auto"/>
                <w:right w:val="none" w:sz="0" w:space="0" w:color="auto"/>
              </w:divBdr>
            </w:div>
            <w:div w:id="155608729">
              <w:marLeft w:val="0"/>
              <w:marRight w:val="0"/>
              <w:marTop w:val="0"/>
              <w:marBottom w:val="0"/>
              <w:divBdr>
                <w:top w:val="none" w:sz="0" w:space="0" w:color="auto"/>
                <w:left w:val="none" w:sz="0" w:space="0" w:color="auto"/>
                <w:bottom w:val="none" w:sz="0" w:space="0" w:color="auto"/>
                <w:right w:val="none" w:sz="0" w:space="0" w:color="auto"/>
              </w:divBdr>
            </w:div>
          </w:divsChild>
        </w:div>
        <w:div w:id="488909917">
          <w:marLeft w:val="-225"/>
          <w:marRight w:val="-225"/>
          <w:marTop w:val="0"/>
          <w:marBottom w:val="0"/>
          <w:divBdr>
            <w:top w:val="none" w:sz="0" w:space="0" w:color="auto"/>
            <w:left w:val="none" w:sz="0" w:space="0" w:color="auto"/>
            <w:bottom w:val="none" w:sz="0" w:space="0" w:color="auto"/>
            <w:right w:val="none" w:sz="0" w:space="0" w:color="auto"/>
          </w:divBdr>
          <w:divsChild>
            <w:div w:id="1184787282">
              <w:marLeft w:val="0"/>
              <w:marRight w:val="0"/>
              <w:marTop w:val="0"/>
              <w:marBottom w:val="0"/>
              <w:divBdr>
                <w:top w:val="none" w:sz="0" w:space="0" w:color="auto"/>
                <w:left w:val="none" w:sz="0" w:space="0" w:color="auto"/>
                <w:bottom w:val="none" w:sz="0" w:space="0" w:color="auto"/>
                <w:right w:val="none" w:sz="0" w:space="0" w:color="auto"/>
              </w:divBdr>
            </w:div>
            <w:div w:id="1068193265">
              <w:marLeft w:val="0"/>
              <w:marRight w:val="0"/>
              <w:marTop w:val="0"/>
              <w:marBottom w:val="0"/>
              <w:divBdr>
                <w:top w:val="none" w:sz="0" w:space="0" w:color="auto"/>
                <w:left w:val="none" w:sz="0" w:space="0" w:color="auto"/>
                <w:bottom w:val="none" w:sz="0" w:space="0" w:color="auto"/>
                <w:right w:val="none" w:sz="0" w:space="0" w:color="auto"/>
              </w:divBdr>
            </w:div>
          </w:divsChild>
        </w:div>
        <w:div w:id="1403335930">
          <w:marLeft w:val="-225"/>
          <w:marRight w:val="-225"/>
          <w:marTop w:val="0"/>
          <w:marBottom w:val="0"/>
          <w:divBdr>
            <w:top w:val="none" w:sz="0" w:space="0" w:color="auto"/>
            <w:left w:val="none" w:sz="0" w:space="0" w:color="auto"/>
            <w:bottom w:val="none" w:sz="0" w:space="0" w:color="auto"/>
            <w:right w:val="none" w:sz="0" w:space="0" w:color="auto"/>
          </w:divBdr>
          <w:divsChild>
            <w:div w:id="1876578223">
              <w:marLeft w:val="0"/>
              <w:marRight w:val="0"/>
              <w:marTop w:val="0"/>
              <w:marBottom w:val="0"/>
              <w:divBdr>
                <w:top w:val="none" w:sz="0" w:space="0" w:color="auto"/>
                <w:left w:val="none" w:sz="0" w:space="0" w:color="auto"/>
                <w:bottom w:val="none" w:sz="0" w:space="0" w:color="auto"/>
                <w:right w:val="none" w:sz="0" w:space="0" w:color="auto"/>
              </w:divBdr>
            </w:div>
            <w:div w:id="2143498312">
              <w:marLeft w:val="0"/>
              <w:marRight w:val="0"/>
              <w:marTop w:val="0"/>
              <w:marBottom w:val="0"/>
              <w:divBdr>
                <w:top w:val="none" w:sz="0" w:space="0" w:color="auto"/>
                <w:left w:val="none" w:sz="0" w:space="0" w:color="auto"/>
                <w:bottom w:val="none" w:sz="0" w:space="0" w:color="auto"/>
                <w:right w:val="none" w:sz="0" w:space="0" w:color="auto"/>
              </w:divBdr>
            </w:div>
          </w:divsChild>
        </w:div>
        <w:div w:id="478155864">
          <w:marLeft w:val="-225"/>
          <w:marRight w:val="-225"/>
          <w:marTop w:val="0"/>
          <w:marBottom w:val="0"/>
          <w:divBdr>
            <w:top w:val="none" w:sz="0" w:space="0" w:color="auto"/>
            <w:left w:val="none" w:sz="0" w:space="0" w:color="auto"/>
            <w:bottom w:val="none" w:sz="0" w:space="0" w:color="auto"/>
            <w:right w:val="none" w:sz="0" w:space="0" w:color="auto"/>
          </w:divBdr>
          <w:divsChild>
            <w:div w:id="1621764467">
              <w:marLeft w:val="0"/>
              <w:marRight w:val="0"/>
              <w:marTop w:val="0"/>
              <w:marBottom w:val="0"/>
              <w:divBdr>
                <w:top w:val="none" w:sz="0" w:space="0" w:color="auto"/>
                <w:left w:val="none" w:sz="0" w:space="0" w:color="auto"/>
                <w:bottom w:val="none" w:sz="0" w:space="0" w:color="auto"/>
                <w:right w:val="none" w:sz="0" w:space="0" w:color="auto"/>
              </w:divBdr>
            </w:div>
            <w:div w:id="632516897">
              <w:marLeft w:val="0"/>
              <w:marRight w:val="0"/>
              <w:marTop w:val="0"/>
              <w:marBottom w:val="0"/>
              <w:divBdr>
                <w:top w:val="none" w:sz="0" w:space="0" w:color="auto"/>
                <w:left w:val="none" w:sz="0" w:space="0" w:color="auto"/>
                <w:bottom w:val="none" w:sz="0" w:space="0" w:color="auto"/>
                <w:right w:val="none" w:sz="0" w:space="0" w:color="auto"/>
              </w:divBdr>
            </w:div>
          </w:divsChild>
        </w:div>
        <w:div w:id="1515922876">
          <w:marLeft w:val="-225"/>
          <w:marRight w:val="-225"/>
          <w:marTop w:val="0"/>
          <w:marBottom w:val="0"/>
          <w:divBdr>
            <w:top w:val="none" w:sz="0" w:space="0" w:color="auto"/>
            <w:left w:val="none" w:sz="0" w:space="0" w:color="auto"/>
            <w:bottom w:val="none" w:sz="0" w:space="0" w:color="auto"/>
            <w:right w:val="none" w:sz="0" w:space="0" w:color="auto"/>
          </w:divBdr>
          <w:divsChild>
            <w:div w:id="316803481">
              <w:marLeft w:val="0"/>
              <w:marRight w:val="0"/>
              <w:marTop w:val="0"/>
              <w:marBottom w:val="0"/>
              <w:divBdr>
                <w:top w:val="none" w:sz="0" w:space="0" w:color="auto"/>
                <w:left w:val="none" w:sz="0" w:space="0" w:color="auto"/>
                <w:bottom w:val="none" w:sz="0" w:space="0" w:color="auto"/>
                <w:right w:val="none" w:sz="0" w:space="0" w:color="auto"/>
              </w:divBdr>
            </w:div>
            <w:div w:id="1101991606">
              <w:marLeft w:val="0"/>
              <w:marRight w:val="0"/>
              <w:marTop w:val="0"/>
              <w:marBottom w:val="0"/>
              <w:divBdr>
                <w:top w:val="none" w:sz="0" w:space="0" w:color="auto"/>
                <w:left w:val="none" w:sz="0" w:space="0" w:color="auto"/>
                <w:bottom w:val="none" w:sz="0" w:space="0" w:color="auto"/>
                <w:right w:val="none" w:sz="0" w:space="0" w:color="auto"/>
              </w:divBdr>
            </w:div>
          </w:divsChild>
        </w:div>
        <w:div w:id="1042827254">
          <w:marLeft w:val="-225"/>
          <w:marRight w:val="-225"/>
          <w:marTop w:val="0"/>
          <w:marBottom w:val="0"/>
          <w:divBdr>
            <w:top w:val="none" w:sz="0" w:space="0" w:color="auto"/>
            <w:left w:val="none" w:sz="0" w:space="0" w:color="auto"/>
            <w:bottom w:val="none" w:sz="0" w:space="0" w:color="auto"/>
            <w:right w:val="none" w:sz="0" w:space="0" w:color="auto"/>
          </w:divBdr>
          <w:divsChild>
            <w:div w:id="956064148">
              <w:marLeft w:val="0"/>
              <w:marRight w:val="0"/>
              <w:marTop w:val="0"/>
              <w:marBottom w:val="0"/>
              <w:divBdr>
                <w:top w:val="none" w:sz="0" w:space="0" w:color="auto"/>
                <w:left w:val="none" w:sz="0" w:space="0" w:color="auto"/>
                <w:bottom w:val="none" w:sz="0" w:space="0" w:color="auto"/>
                <w:right w:val="none" w:sz="0" w:space="0" w:color="auto"/>
              </w:divBdr>
            </w:div>
            <w:div w:id="76289324">
              <w:marLeft w:val="0"/>
              <w:marRight w:val="0"/>
              <w:marTop w:val="0"/>
              <w:marBottom w:val="0"/>
              <w:divBdr>
                <w:top w:val="none" w:sz="0" w:space="0" w:color="auto"/>
                <w:left w:val="none" w:sz="0" w:space="0" w:color="auto"/>
                <w:bottom w:val="none" w:sz="0" w:space="0" w:color="auto"/>
                <w:right w:val="none" w:sz="0" w:space="0" w:color="auto"/>
              </w:divBdr>
            </w:div>
          </w:divsChild>
        </w:div>
        <w:div w:id="1910538087">
          <w:marLeft w:val="-225"/>
          <w:marRight w:val="-225"/>
          <w:marTop w:val="0"/>
          <w:marBottom w:val="0"/>
          <w:divBdr>
            <w:top w:val="none" w:sz="0" w:space="0" w:color="auto"/>
            <w:left w:val="none" w:sz="0" w:space="0" w:color="auto"/>
            <w:bottom w:val="none" w:sz="0" w:space="0" w:color="auto"/>
            <w:right w:val="none" w:sz="0" w:space="0" w:color="auto"/>
          </w:divBdr>
          <w:divsChild>
            <w:div w:id="1273243182">
              <w:marLeft w:val="0"/>
              <w:marRight w:val="0"/>
              <w:marTop w:val="0"/>
              <w:marBottom w:val="0"/>
              <w:divBdr>
                <w:top w:val="none" w:sz="0" w:space="0" w:color="auto"/>
                <w:left w:val="none" w:sz="0" w:space="0" w:color="auto"/>
                <w:bottom w:val="none" w:sz="0" w:space="0" w:color="auto"/>
                <w:right w:val="none" w:sz="0" w:space="0" w:color="auto"/>
              </w:divBdr>
            </w:div>
            <w:div w:id="857888073">
              <w:marLeft w:val="0"/>
              <w:marRight w:val="0"/>
              <w:marTop w:val="0"/>
              <w:marBottom w:val="0"/>
              <w:divBdr>
                <w:top w:val="none" w:sz="0" w:space="0" w:color="auto"/>
                <w:left w:val="none" w:sz="0" w:space="0" w:color="auto"/>
                <w:bottom w:val="none" w:sz="0" w:space="0" w:color="auto"/>
                <w:right w:val="none" w:sz="0" w:space="0" w:color="auto"/>
              </w:divBdr>
            </w:div>
          </w:divsChild>
        </w:div>
        <w:div w:id="1594243030">
          <w:marLeft w:val="-225"/>
          <w:marRight w:val="-225"/>
          <w:marTop w:val="0"/>
          <w:marBottom w:val="0"/>
          <w:divBdr>
            <w:top w:val="none" w:sz="0" w:space="0" w:color="auto"/>
            <w:left w:val="none" w:sz="0" w:space="0" w:color="auto"/>
            <w:bottom w:val="none" w:sz="0" w:space="0" w:color="auto"/>
            <w:right w:val="none" w:sz="0" w:space="0" w:color="auto"/>
          </w:divBdr>
          <w:divsChild>
            <w:div w:id="1366367749">
              <w:marLeft w:val="0"/>
              <w:marRight w:val="0"/>
              <w:marTop w:val="0"/>
              <w:marBottom w:val="0"/>
              <w:divBdr>
                <w:top w:val="none" w:sz="0" w:space="0" w:color="auto"/>
                <w:left w:val="none" w:sz="0" w:space="0" w:color="auto"/>
                <w:bottom w:val="none" w:sz="0" w:space="0" w:color="auto"/>
                <w:right w:val="none" w:sz="0" w:space="0" w:color="auto"/>
              </w:divBdr>
            </w:div>
            <w:div w:id="1198541461">
              <w:marLeft w:val="0"/>
              <w:marRight w:val="0"/>
              <w:marTop w:val="0"/>
              <w:marBottom w:val="0"/>
              <w:divBdr>
                <w:top w:val="none" w:sz="0" w:space="0" w:color="auto"/>
                <w:left w:val="none" w:sz="0" w:space="0" w:color="auto"/>
                <w:bottom w:val="none" w:sz="0" w:space="0" w:color="auto"/>
                <w:right w:val="none" w:sz="0" w:space="0" w:color="auto"/>
              </w:divBdr>
            </w:div>
          </w:divsChild>
        </w:div>
        <w:div w:id="1434401466">
          <w:marLeft w:val="-225"/>
          <w:marRight w:val="-225"/>
          <w:marTop w:val="0"/>
          <w:marBottom w:val="0"/>
          <w:divBdr>
            <w:top w:val="none" w:sz="0" w:space="0" w:color="auto"/>
            <w:left w:val="none" w:sz="0" w:space="0" w:color="auto"/>
            <w:bottom w:val="none" w:sz="0" w:space="0" w:color="auto"/>
            <w:right w:val="none" w:sz="0" w:space="0" w:color="auto"/>
          </w:divBdr>
          <w:divsChild>
            <w:div w:id="821196870">
              <w:marLeft w:val="0"/>
              <w:marRight w:val="0"/>
              <w:marTop w:val="0"/>
              <w:marBottom w:val="0"/>
              <w:divBdr>
                <w:top w:val="none" w:sz="0" w:space="0" w:color="auto"/>
                <w:left w:val="none" w:sz="0" w:space="0" w:color="auto"/>
                <w:bottom w:val="none" w:sz="0" w:space="0" w:color="auto"/>
                <w:right w:val="none" w:sz="0" w:space="0" w:color="auto"/>
              </w:divBdr>
            </w:div>
            <w:div w:id="1052927529">
              <w:marLeft w:val="0"/>
              <w:marRight w:val="0"/>
              <w:marTop w:val="0"/>
              <w:marBottom w:val="0"/>
              <w:divBdr>
                <w:top w:val="none" w:sz="0" w:space="0" w:color="auto"/>
                <w:left w:val="none" w:sz="0" w:space="0" w:color="auto"/>
                <w:bottom w:val="none" w:sz="0" w:space="0" w:color="auto"/>
                <w:right w:val="none" w:sz="0" w:space="0" w:color="auto"/>
              </w:divBdr>
            </w:div>
          </w:divsChild>
        </w:div>
        <w:div w:id="1178692029">
          <w:marLeft w:val="-225"/>
          <w:marRight w:val="-225"/>
          <w:marTop w:val="0"/>
          <w:marBottom w:val="0"/>
          <w:divBdr>
            <w:top w:val="none" w:sz="0" w:space="0" w:color="auto"/>
            <w:left w:val="none" w:sz="0" w:space="0" w:color="auto"/>
            <w:bottom w:val="none" w:sz="0" w:space="0" w:color="auto"/>
            <w:right w:val="none" w:sz="0" w:space="0" w:color="auto"/>
          </w:divBdr>
          <w:divsChild>
            <w:div w:id="170028416">
              <w:marLeft w:val="0"/>
              <w:marRight w:val="0"/>
              <w:marTop w:val="0"/>
              <w:marBottom w:val="0"/>
              <w:divBdr>
                <w:top w:val="none" w:sz="0" w:space="0" w:color="auto"/>
                <w:left w:val="none" w:sz="0" w:space="0" w:color="auto"/>
                <w:bottom w:val="none" w:sz="0" w:space="0" w:color="auto"/>
                <w:right w:val="none" w:sz="0" w:space="0" w:color="auto"/>
              </w:divBdr>
            </w:div>
            <w:div w:id="1565023143">
              <w:marLeft w:val="0"/>
              <w:marRight w:val="0"/>
              <w:marTop w:val="0"/>
              <w:marBottom w:val="0"/>
              <w:divBdr>
                <w:top w:val="none" w:sz="0" w:space="0" w:color="auto"/>
                <w:left w:val="none" w:sz="0" w:space="0" w:color="auto"/>
                <w:bottom w:val="none" w:sz="0" w:space="0" w:color="auto"/>
                <w:right w:val="none" w:sz="0" w:space="0" w:color="auto"/>
              </w:divBdr>
            </w:div>
          </w:divsChild>
        </w:div>
        <w:div w:id="1385444973">
          <w:marLeft w:val="-225"/>
          <w:marRight w:val="-225"/>
          <w:marTop w:val="0"/>
          <w:marBottom w:val="0"/>
          <w:divBdr>
            <w:top w:val="none" w:sz="0" w:space="0" w:color="auto"/>
            <w:left w:val="none" w:sz="0" w:space="0" w:color="auto"/>
            <w:bottom w:val="none" w:sz="0" w:space="0" w:color="auto"/>
            <w:right w:val="none" w:sz="0" w:space="0" w:color="auto"/>
          </w:divBdr>
          <w:divsChild>
            <w:div w:id="795026697">
              <w:marLeft w:val="0"/>
              <w:marRight w:val="0"/>
              <w:marTop w:val="0"/>
              <w:marBottom w:val="0"/>
              <w:divBdr>
                <w:top w:val="none" w:sz="0" w:space="0" w:color="auto"/>
                <w:left w:val="none" w:sz="0" w:space="0" w:color="auto"/>
                <w:bottom w:val="none" w:sz="0" w:space="0" w:color="auto"/>
                <w:right w:val="none" w:sz="0" w:space="0" w:color="auto"/>
              </w:divBdr>
            </w:div>
            <w:div w:id="1359231973">
              <w:marLeft w:val="0"/>
              <w:marRight w:val="0"/>
              <w:marTop w:val="0"/>
              <w:marBottom w:val="0"/>
              <w:divBdr>
                <w:top w:val="none" w:sz="0" w:space="0" w:color="auto"/>
                <w:left w:val="none" w:sz="0" w:space="0" w:color="auto"/>
                <w:bottom w:val="none" w:sz="0" w:space="0" w:color="auto"/>
                <w:right w:val="none" w:sz="0" w:space="0" w:color="auto"/>
              </w:divBdr>
            </w:div>
          </w:divsChild>
        </w:div>
        <w:div w:id="1706908483">
          <w:marLeft w:val="-225"/>
          <w:marRight w:val="-225"/>
          <w:marTop w:val="0"/>
          <w:marBottom w:val="0"/>
          <w:divBdr>
            <w:top w:val="none" w:sz="0" w:space="0" w:color="auto"/>
            <w:left w:val="none" w:sz="0" w:space="0" w:color="auto"/>
            <w:bottom w:val="none" w:sz="0" w:space="0" w:color="auto"/>
            <w:right w:val="none" w:sz="0" w:space="0" w:color="auto"/>
          </w:divBdr>
          <w:divsChild>
            <w:div w:id="16276079">
              <w:marLeft w:val="0"/>
              <w:marRight w:val="0"/>
              <w:marTop w:val="0"/>
              <w:marBottom w:val="0"/>
              <w:divBdr>
                <w:top w:val="none" w:sz="0" w:space="0" w:color="auto"/>
                <w:left w:val="none" w:sz="0" w:space="0" w:color="auto"/>
                <w:bottom w:val="none" w:sz="0" w:space="0" w:color="auto"/>
                <w:right w:val="none" w:sz="0" w:space="0" w:color="auto"/>
              </w:divBdr>
            </w:div>
            <w:div w:id="2007248718">
              <w:marLeft w:val="0"/>
              <w:marRight w:val="0"/>
              <w:marTop w:val="0"/>
              <w:marBottom w:val="0"/>
              <w:divBdr>
                <w:top w:val="none" w:sz="0" w:space="0" w:color="auto"/>
                <w:left w:val="none" w:sz="0" w:space="0" w:color="auto"/>
                <w:bottom w:val="none" w:sz="0" w:space="0" w:color="auto"/>
                <w:right w:val="none" w:sz="0" w:space="0" w:color="auto"/>
              </w:divBdr>
            </w:div>
          </w:divsChild>
        </w:div>
        <w:div w:id="2076464058">
          <w:marLeft w:val="-225"/>
          <w:marRight w:val="-225"/>
          <w:marTop w:val="0"/>
          <w:marBottom w:val="0"/>
          <w:divBdr>
            <w:top w:val="none" w:sz="0" w:space="0" w:color="auto"/>
            <w:left w:val="none" w:sz="0" w:space="0" w:color="auto"/>
            <w:bottom w:val="none" w:sz="0" w:space="0" w:color="auto"/>
            <w:right w:val="none" w:sz="0" w:space="0" w:color="auto"/>
          </w:divBdr>
          <w:divsChild>
            <w:div w:id="1242829739">
              <w:marLeft w:val="0"/>
              <w:marRight w:val="0"/>
              <w:marTop w:val="0"/>
              <w:marBottom w:val="0"/>
              <w:divBdr>
                <w:top w:val="none" w:sz="0" w:space="0" w:color="auto"/>
                <w:left w:val="none" w:sz="0" w:space="0" w:color="auto"/>
                <w:bottom w:val="none" w:sz="0" w:space="0" w:color="auto"/>
                <w:right w:val="none" w:sz="0" w:space="0" w:color="auto"/>
              </w:divBdr>
            </w:div>
            <w:div w:id="307055091">
              <w:marLeft w:val="0"/>
              <w:marRight w:val="0"/>
              <w:marTop w:val="0"/>
              <w:marBottom w:val="0"/>
              <w:divBdr>
                <w:top w:val="none" w:sz="0" w:space="0" w:color="auto"/>
                <w:left w:val="none" w:sz="0" w:space="0" w:color="auto"/>
                <w:bottom w:val="none" w:sz="0" w:space="0" w:color="auto"/>
                <w:right w:val="none" w:sz="0" w:space="0" w:color="auto"/>
              </w:divBdr>
            </w:div>
          </w:divsChild>
        </w:div>
        <w:div w:id="521020590">
          <w:marLeft w:val="-225"/>
          <w:marRight w:val="-225"/>
          <w:marTop w:val="0"/>
          <w:marBottom w:val="0"/>
          <w:divBdr>
            <w:top w:val="none" w:sz="0" w:space="0" w:color="auto"/>
            <w:left w:val="none" w:sz="0" w:space="0" w:color="auto"/>
            <w:bottom w:val="none" w:sz="0" w:space="0" w:color="auto"/>
            <w:right w:val="none" w:sz="0" w:space="0" w:color="auto"/>
          </w:divBdr>
          <w:divsChild>
            <w:div w:id="861671331">
              <w:marLeft w:val="0"/>
              <w:marRight w:val="0"/>
              <w:marTop w:val="0"/>
              <w:marBottom w:val="0"/>
              <w:divBdr>
                <w:top w:val="none" w:sz="0" w:space="0" w:color="auto"/>
                <w:left w:val="none" w:sz="0" w:space="0" w:color="auto"/>
                <w:bottom w:val="none" w:sz="0" w:space="0" w:color="auto"/>
                <w:right w:val="none" w:sz="0" w:space="0" w:color="auto"/>
              </w:divBdr>
            </w:div>
            <w:div w:id="1579633263">
              <w:marLeft w:val="0"/>
              <w:marRight w:val="0"/>
              <w:marTop w:val="0"/>
              <w:marBottom w:val="0"/>
              <w:divBdr>
                <w:top w:val="none" w:sz="0" w:space="0" w:color="auto"/>
                <w:left w:val="none" w:sz="0" w:space="0" w:color="auto"/>
                <w:bottom w:val="none" w:sz="0" w:space="0" w:color="auto"/>
                <w:right w:val="none" w:sz="0" w:space="0" w:color="auto"/>
              </w:divBdr>
            </w:div>
          </w:divsChild>
        </w:div>
        <w:div w:id="383872040">
          <w:marLeft w:val="-225"/>
          <w:marRight w:val="-225"/>
          <w:marTop w:val="0"/>
          <w:marBottom w:val="0"/>
          <w:divBdr>
            <w:top w:val="none" w:sz="0" w:space="0" w:color="auto"/>
            <w:left w:val="none" w:sz="0" w:space="0" w:color="auto"/>
            <w:bottom w:val="none" w:sz="0" w:space="0" w:color="auto"/>
            <w:right w:val="none" w:sz="0" w:space="0" w:color="auto"/>
          </w:divBdr>
          <w:divsChild>
            <w:div w:id="851338907">
              <w:marLeft w:val="0"/>
              <w:marRight w:val="0"/>
              <w:marTop w:val="0"/>
              <w:marBottom w:val="0"/>
              <w:divBdr>
                <w:top w:val="none" w:sz="0" w:space="0" w:color="auto"/>
                <w:left w:val="none" w:sz="0" w:space="0" w:color="auto"/>
                <w:bottom w:val="none" w:sz="0" w:space="0" w:color="auto"/>
                <w:right w:val="none" w:sz="0" w:space="0" w:color="auto"/>
              </w:divBdr>
            </w:div>
            <w:div w:id="1936329489">
              <w:marLeft w:val="0"/>
              <w:marRight w:val="0"/>
              <w:marTop w:val="0"/>
              <w:marBottom w:val="0"/>
              <w:divBdr>
                <w:top w:val="none" w:sz="0" w:space="0" w:color="auto"/>
                <w:left w:val="none" w:sz="0" w:space="0" w:color="auto"/>
                <w:bottom w:val="none" w:sz="0" w:space="0" w:color="auto"/>
                <w:right w:val="none" w:sz="0" w:space="0" w:color="auto"/>
              </w:divBdr>
            </w:div>
          </w:divsChild>
        </w:div>
        <w:div w:id="2011911244">
          <w:marLeft w:val="-225"/>
          <w:marRight w:val="-225"/>
          <w:marTop w:val="0"/>
          <w:marBottom w:val="0"/>
          <w:divBdr>
            <w:top w:val="none" w:sz="0" w:space="0" w:color="auto"/>
            <w:left w:val="none" w:sz="0" w:space="0" w:color="auto"/>
            <w:bottom w:val="none" w:sz="0" w:space="0" w:color="auto"/>
            <w:right w:val="none" w:sz="0" w:space="0" w:color="auto"/>
          </w:divBdr>
          <w:divsChild>
            <w:div w:id="1639913654">
              <w:marLeft w:val="0"/>
              <w:marRight w:val="0"/>
              <w:marTop w:val="0"/>
              <w:marBottom w:val="0"/>
              <w:divBdr>
                <w:top w:val="none" w:sz="0" w:space="0" w:color="auto"/>
                <w:left w:val="none" w:sz="0" w:space="0" w:color="auto"/>
                <w:bottom w:val="none" w:sz="0" w:space="0" w:color="auto"/>
                <w:right w:val="none" w:sz="0" w:space="0" w:color="auto"/>
              </w:divBdr>
            </w:div>
            <w:div w:id="175585407">
              <w:marLeft w:val="0"/>
              <w:marRight w:val="0"/>
              <w:marTop w:val="0"/>
              <w:marBottom w:val="0"/>
              <w:divBdr>
                <w:top w:val="none" w:sz="0" w:space="0" w:color="auto"/>
                <w:left w:val="none" w:sz="0" w:space="0" w:color="auto"/>
                <w:bottom w:val="none" w:sz="0" w:space="0" w:color="auto"/>
                <w:right w:val="none" w:sz="0" w:space="0" w:color="auto"/>
              </w:divBdr>
            </w:div>
          </w:divsChild>
        </w:div>
        <w:div w:id="2069649632">
          <w:marLeft w:val="-225"/>
          <w:marRight w:val="-225"/>
          <w:marTop w:val="0"/>
          <w:marBottom w:val="0"/>
          <w:divBdr>
            <w:top w:val="none" w:sz="0" w:space="0" w:color="auto"/>
            <w:left w:val="none" w:sz="0" w:space="0" w:color="auto"/>
            <w:bottom w:val="none" w:sz="0" w:space="0" w:color="auto"/>
            <w:right w:val="none" w:sz="0" w:space="0" w:color="auto"/>
          </w:divBdr>
          <w:divsChild>
            <w:div w:id="177938306">
              <w:marLeft w:val="0"/>
              <w:marRight w:val="0"/>
              <w:marTop w:val="0"/>
              <w:marBottom w:val="0"/>
              <w:divBdr>
                <w:top w:val="none" w:sz="0" w:space="0" w:color="auto"/>
                <w:left w:val="none" w:sz="0" w:space="0" w:color="auto"/>
                <w:bottom w:val="none" w:sz="0" w:space="0" w:color="auto"/>
                <w:right w:val="none" w:sz="0" w:space="0" w:color="auto"/>
              </w:divBdr>
            </w:div>
            <w:div w:id="1421875955">
              <w:marLeft w:val="0"/>
              <w:marRight w:val="0"/>
              <w:marTop w:val="0"/>
              <w:marBottom w:val="0"/>
              <w:divBdr>
                <w:top w:val="none" w:sz="0" w:space="0" w:color="auto"/>
                <w:left w:val="none" w:sz="0" w:space="0" w:color="auto"/>
                <w:bottom w:val="none" w:sz="0" w:space="0" w:color="auto"/>
                <w:right w:val="none" w:sz="0" w:space="0" w:color="auto"/>
              </w:divBdr>
            </w:div>
          </w:divsChild>
        </w:div>
        <w:div w:id="1989750599">
          <w:marLeft w:val="-225"/>
          <w:marRight w:val="-225"/>
          <w:marTop w:val="0"/>
          <w:marBottom w:val="0"/>
          <w:divBdr>
            <w:top w:val="none" w:sz="0" w:space="0" w:color="auto"/>
            <w:left w:val="none" w:sz="0" w:space="0" w:color="auto"/>
            <w:bottom w:val="none" w:sz="0" w:space="0" w:color="auto"/>
            <w:right w:val="none" w:sz="0" w:space="0" w:color="auto"/>
          </w:divBdr>
          <w:divsChild>
            <w:div w:id="941376916">
              <w:marLeft w:val="0"/>
              <w:marRight w:val="0"/>
              <w:marTop w:val="0"/>
              <w:marBottom w:val="0"/>
              <w:divBdr>
                <w:top w:val="none" w:sz="0" w:space="0" w:color="auto"/>
                <w:left w:val="none" w:sz="0" w:space="0" w:color="auto"/>
                <w:bottom w:val="none" w:sz="0" w:space="0" w:color="auto"/>
                <w:right w:val="none" w:sz="0" w:space="0" w:color="auto"/>
              </w:divBdr>
            </w:div>
            <w:div w:id="1421099179">
              <w:marLeft w:val="0"/>
              <w:marRight w:val="0"/>
              <w:marTop w:val="0"/>
              <w:marBottom w:val="0"/>
              <w:divBdr>
                <w:top w:val="none" w:sz="0" w:space="0" w:color="auto"/>
                <w:left w:val="none" w:sz="0" w:space="0" w:color="auto"/>
                <w:bottom w:val="none" w:sz="0" w:space="0" w:color="auto"/>
                <w:right w:val="none" w:sz="0" w:space="0" w:color="auto"/>
              </w:divBdr>
            </w:div>
          </w:divsChild>
        </w:div>
        <w:div w:id="1670668524">
          <w:marLeft w:val="-225"/>
          <w:marRight w:val="-225"/>
          <w:marTop w:val="0"/>
          <w:marBottom w:val="0"/>
          <w:divBdr>
            <w:top w:val="none" w:sz="0" w:space="0" w:color="auto"/>
            <w:left w:val="none" w:sz="0" w:space="0" w:color="auto"/>
            <w:bottom w:val="none" w:sz="0" w:space="0" w:color="auto"/>
            <w:right w:val="none" w:sz="0" w:space="0" w:color="auto"/>
          </w:divBdr>
          <w:divsChild>
            <w:div w:id="1363439510">
              <w:marLeft w:val="0"/>
              <w:marRight w:val="0"/>
              <w:marTop w:val="0"/>
              <w:marBottom w:val="0"/>
              <w:divBdr>
                <w:top w:val="none" w:sz="0" w:space="0" w:color="auto"/>
                <w:left w:val="none" w:sz="0" w:space="0" w:color="auto"/>
                <w:bottom w:val="none" w:sz="0" w:space="0" w:color="auto"/>
                <w:right w:val="none" w:sz="0" w:space="0" w:color="auto"/>
              </w:divBdr>
            </w:div>
            <w:div w:id="2135634353">
              <w:marLeft w:val="0"/>
              <w:marRight w:val="0"/>
              <w:marTop w:val="0"/>
              <w:marBottom w:val="0"/>
              <w:divBdr>
                <w:top w:val="none" w:sz="0" w:space="0" w:color="auto"/>
                <w:left w:val="none" w:sz="0" w:space="0" w:color="auto"/>
                <w:bottom w:val="none" w:sz="0" w:space="0" w:color="auto"/>
                <w:right w:val="none" w:sz="0" w:space="0" w:color="auto"/>
              </w:divBdr>
            </w:div>
          </w:divsChild>
        </w:div>
        <w:div w:id="324742745">
          <w:marLeft w:val="-225"/>
          <w:marRight w:val="-225"/>
          <w:marTop w:val="0"/>
          <w:marBottom w:val="0"/>
          <w:divBdr>
            <w:top w:val="none" w:sz="0" w:space="0" w:color="auto"/>
            <w:left w:val="none" w:sz="0" w:space="0" w:color="auto"/>
            <w:bottom w:val="none" w:sz="0" w:space="0" w:color="auto"/>
            <w:right w:val="none" w:sz="0" w:space="0" w:color="auto"/>
          </w:divBdr>
          <w:divsChild>
            <w:div w:id="1597976821">
              <w:marLeft w:val="0"/>
              <w:marRight w:val="0"/>
              <w:marTop w:val="0"/>
              <w:marBottom w:val="0"/>
              <w:divBdr>
                <w:top w:val="none" w:sz="0" w:space="0" w:color="auto"/>
                <w:left w:val="none" w:sz="0" w:space="0" w:color="auto"/>
                <w:bottom w:val="none" w:sz="0" w:space="0" w:color="auto"/>
                <w:right w:val="none" w:sz="0" w:space="0" w:color="auto"/>
              </w:divBdr>
            </w:div>
            <w:div w:id="970482882">
              <w:marLeft w:val="0"/>
              <w:marRight w:val="0"/>
              <w:marTop w:val="0"/>
              <w:marBottom w:val="0"/>
              <w:divBdr>
                <w:top w:val="none" w:sz="0" w:space="0" w:color="auto"/>
                <w:left w:val="none" w:sz="0" w:space="0" w:color="auto"/>
                <w:bottom w:val="none" w:sz="0" w:space="0" w:color="auto"/>
                <w:right w:val="none" w:sz="0" w:space="0" w:color="auto"/>
              </w:divBdr>
            </w:div>
          </w:divsChild>
        </w:div>
        <w:div w:id="933633425">
          <w:marLeft w:val="-225"/>
          <w:marRight w:val="-225"/>
          <w:marTop w:val="0"/>
          <w:marBottom w:val="0"/>
          <w:divBdr>
            <w:top w:val="none" w:sz="0" w:space="0" w:color="auto"/>
            <w:left w:val="none" w:sz="0" w:space="0" w:color="auto"/>
            <w:bottom w:val="none" w:sz="0" w:space="0" w:color="auto"/>
            <w:right w:val="none" w:sz="0" w:space="0" w:color="auto"/>
          </w:divBdr>
          <w:divsChild>
            <w:div w:id="502818899">
              <w:marLeft w:val="0"/>
              <w:marRight w:val="0"/>
              <w:marTop w:val="0"/>
              <w:marBottom w:val="0"/>
              <w:divBdr>
                <w:top w:val="none" w:sz="0" w:space="0" w:color="auto"/>
                <w:left w:val="none" w:sz="0" w:space="0" w:color="auto"/>
                <w:bottom w:val="none" w:sz="0" w:space="0" w:color="auto"/>
                <w:right w:val="none" w:sz="0" w:space="0" w:color="auto"/>
              </w:divBdr>
            </w:div>
            <w:div w:id="1288924876">
              <w:marLeft w:val="0"/>
              <w:marRight w:val="0"/>
              <w:marTop w:val="0"/>
              <w:marBottom w:val="0"/>
              <w:divBdr>
                <w:top w:val="none" w:sz="0" w:space="0" w:color="auto"/>
                <w:left w:val="none" w:sz="0" w:space="0" w:color="auto"/>
                <w:bottom w:val="none" w:sz="0" w:space="0" w:color="auto"/>
                <w:right w:val="none" w:sz="0" w:space="0" w:color="auto"/>
              </w:divBdr>
            </w:div>
          </w:divsChild>
        </w:div>
        <w:div w:id="1594510329">
          <w:marLeft w:val="-225"/>
          <w:marRight w:val="-225"/>
          <w:marTop w:val="0"/>
          <w:marBottom w:val="0"/>
          <w:divBdr>
            <w:top w:val="none" w:sz="0" w:space="0" w:color="auto"/>
            <w:left w:val="none" w:sz="0" w:space="0" w:color="auto"/>
            <w:bottom w:val="none" w:sz="0" w:space="0" w:color="auto"/>
            <w:right w:val="none" w:sz="0" w:space="0" w:color="auto"/>
          </w:divBdr>
          <w:divsChild>
            <w:div w:id="1108891737">
              <w:marLeft w:val="0"/>
              <w:marRight w:val="0"/>
              <w:marTop w:val="0"/>
              <w:marBottom w:val="0"/>
              <w:divBdr>
                <w:top w:val="none" w:sz="0" w:space="0" w:color="auto"/>
                <w:left w:val="none" w:sz="0" w:space="0" w:color="auto"/>
                <w:bottom w:val="none" w:sz="0" w:space="0" w:color="auto"/>
                <w:right w:val="none" w:sz="0" w:space="0" w:color="auto"/>
              </w:divBdr>
            </w:div>
            <w:div w:id="18167921">
              <w:marLeft w:val="0"/>
              <w:marRight w:val="0"/>
              <w:marTop w:val="0"/>
              <w:marBottom w:val="0"/>
              <w:divBdr>
                <w:top w:val="none" w:sz="0" w:space="0" w:color="auto"/>
                <w:left w:val="none" w:sz="0" w:space="0" w:color="auto"/>
                <w:bottom w:val="none" w:sz="0" w:space="0" w:color="auto"/>
                <w:right w:val="none" w:sz="0" w:space="0" w:color="auto"/>
              </w:divBdr>
            </w:div>
          </w:divsChild>
        </w:div>
        <w:div w:id="419446510">
          <w:marLeft w:val="-225"/>
          <w:marRight w:val="-225"/>
          <w:marTop w:val="0"/>
          <w:marBottom w:val="0"/>
          <w:divBdr>
            <w:top w:val="none" w:sz="0" w:space="0" w:color="auto"/>
            <w:left w:val="none" w:sz="0" w:space="0" w:color="auto"/>
            <w:bottom w:val="none" w:sz="0" w:space="0" w:color="auto"/>
            <w:right w:val="none" w:sz="0" w:space="0" w:color="auto"/>
          </w:divBdr>
          <w:divsChild>
            <w:div w:id="475268876">
              <w:marLeft w:val="0"/>
              <w:marRight w:val="0"/>
              <w:marTop w:val="0"/>
              <w:marBottom w:val="0"/>
              <w:divBdr>
                <w:top w:val="none" w:sz="0" w:space="0" w:color="auto"/>
                <w:left w:val="none" w:sz="0" w:space="0" w:color="auto"/>
                <w:bottom w:val="none" w:sz="0" w:space="0" w:color="auto"/>
                <w:right w:val="none" w:sz="0" w:space="0" w:color="auto"/>
              </w:divBdr>
            </w:div>
            <w:div w:id="1346445191">
              <w:marLeft w:val="0"/>
              <w:marRight w:val="0"/>
              <w:marTop w:val="0"/>
              <w:marBottom w:val="0"/>
              <w:divBdr>
                <w:top w:val="none" w:sz="0" w:space="0" w:color="auto"/>
                <w:left w:val="none" w:sz="0" w:space="0" w:color="auto"/>
                <w:bottom w:val="none" w:sz="0" w:space="0" w:color="auto"/>
                <w:right w:val="none" w:sz="0" w:space="0" w:color="auto"/>
              </w:divBdr>
            </w:div>
          </w:divsChild>
        </w:div>
        <w:div w:id="1392273155">
          <w:marLeft w:val="-225"/>
          <w:marRight w:val="-225"/>
          <w:marTop w:val="0"/>
          <w:marBottom w:val="0"/>
          <w:divBdr>
            <w:top w:val="none" w:sz="0" w:space="0" w:color="auto"/>
            <w:left w:val="none" w:sz="0" w:space="0" w:color="auto"/>
            <w:bottom w:val="none" w:sz="0" w:space="0" w:color="auto"/>
            <w:right w:val="none" w:sz="0" w:space="0" w:color="auto"/>
          </w:divBdr>
          <w:divsChild>
            <w:div w:id="1181503807">
              <w:marLeft w:val="0"/>
              <w:marRight w:val="0"/>
              <w:marTop w:val="0"/>
              <w:marBottom w:val="0"/>
              <w:divBdr>
                <w:top w:val="none" w:sz="0" w:space="0" w:color="auto"/>
                <w:left w:val="none" w:sz="0" w:space="0" w:color="auto"/>
                <w:bottom w:val="none" w:sz="0" w:space="0" w:color="auto"/>
                <w:right w:val="none" w:sz="0" w:space="0" w:color="auto"/>
              </w:divBdr>
            </w:div>
            <w:div w:id="1843465566">
              <w:marLeft w:val="0"/>
              <w:marRight w:val="0"/>
              <w:marTop w:val="0"/>
              <w:marBottom w:val="0"/>
              <w:divBdr>
                <w:top w:val="none" w:sz="0" w:space="0" w:color="auto"/>
                <w:left w:val="none" w:sz="0" w:space="0" w:color="auto"/>
                <w:bottom w:val="none" w:sz="0" w:space="0" w:color="auto"/>
                <w:right w:val="none" w:sz="0" w:space="0" w:color="auto"/>
              </w:divBdr>
            </w:div>
          </w:divsChild>
        </w:div>
        <w:div w:id="1622884269">
          <w:marLeft w:val="-225"/>
          <w:marRight w:val="-225"/>
          <w:marTop w:val="0"/>
          <w:marBottom w:val="0"/>
          <w:divBdr>
            <w:top w:val="none" w:sz="0" w:space="0" w:color="auto"/>
            <w:left w:val="none" w:sz="0" w:space="0" w:color="auto"/>
            <w:bottom w:val="none" w:sz="0" w:space="0" w:color="auto"/>
            <w:right w:val="none" w:sz="0" w:space="0" w:color="auto"/>
          </w:divBdr>
          <w:divsChild>
            <w:div w:id="1964798791">
              <w:marLeft w:val="0"/>
              <w:marRight w:val="0"/>
              <w:marTop w:val="0"/>
              <w:marBottom w:val="0"/>
              <w:divBdr>
                <w:top w:val="none" w:sz="0" w:space="0" w:color="auto"/>
                <w:left w:val="none" w:sz="0" w:space="0" w:color="auto"/>
                <w:bottom w:val="none" w:sz="0" w:space="0" w:color="auto"/>
                <w:right w:val="none" w:sz="0" w:space="0" w:color="auto"/>
              </w:divBdr>
            </w:div>
            <w:div w:id="370156529">
              <w:marLeft w:val="0"/>
              <w:marRight w:val="0"/>
              <w:marTop w:val="0"/>
              <w:marBottom w:val="0"/>
              <w:divBdr>
                <w:top w:val="none" w:sz="0" w:space="0" w:color="auto"/>
                <w:left w:val="none" w:sz="0" w:space="0" w:color="auto"/>
                <w:bottom w:val="none" w:sz="0" w:space="0" w:color="auto"/>
                <w:right w:val="none" w:sz="0" w:space="0" w:color="auto"/>
              </w:divBdr>
            </w:div>
          </w:divsChild>
        </w:div>
        <w:div w:id="161236827">
          <w:marLeft w:val="-225"/>
          <w:marRight w:val="-225"/>
          <w:marTop w:val="0"/>
          <w:marBottom w:val="0"/>
          <w:divBdr>
            <w:top w:val="none" w:sz="0" w:space="0" w:color="auto"/>
            <w:left w:val="none" w:sz="0" w:space="0" w:color="auto"/>
            <w:bottom w:val="none" w:sz="0" w:space="0" w:color="auto"/>
            <w:right w:val="none" w:sz="0" w:space="0" w:color="auto"/>
          </w:divBdr>
          <w:divsChild>
            <w:div w:id="1652758895">
              <w:marLeft w:val="0"/>
              <w:marRight w:val="0"/>
              <w:marTop w:val="0"/>
              <w:marBottom w:val="0"/>
              <w:divBdr>
                <w:top w:val="none" w:sz="0" w:space="0" w:color="auto"/>
                <w:left w:val="none" w:sz="0" w:space="0" w:color="auto"/>
                <w:bottom w:val="none" w:sz="0" w:space="0" w:color="auto"/>
                <w:right w:val="none" w:sz="0" w:space="0" w:color="auto"/>
              </w:divBdr>
            </w:div>
            <w:div w:id="1507287307">
              <w:marLeft w:val="0"/>
              <w:marRight w:val="0"/>
              <w:marTop w:val="0"/>
              <w:marBottom w:val="0"/>
              <w:divBdr>
                <w:top w:val="none" w:sz="0" w:space="0" w:color="auto"/>
                <w:left w:val="none" w:sz="0" w:space="0" w:color="auto"/>
                <w:bottom w:val="none" w:sz="0" w:space="0" w:color="auto"/>
                <w:right w:val="none" w:sz="0" w:space="0" w:color="auto"/>
              </w:divBdr>
            </w:div>
          </w:divsChild>
        </w:div>
        <w:div w:id="1343900775">
          <w:marLeft w:val="-225"/>
          <w:marRight w:val="-225"/>
          <w:marTop w:val="0"/>
          <w:marBottom w:val="0"/>
          <w:divBdr>
            <w:top w:val="none" w:sz="0" w:space="0" w:color="auto"/>
            <w:left w:val="none" w:sz="0" w:space="0" w:color="auto"/>
            <w:bottom w:val="none" w:sz="0" w:space="0" w:color="auto"/>
            <w:right w:val="none" w:sz="0" w:space="0" w:color="auto"/>
          </w:divBdr>
          <w:divsChild>
            <w:div w:id="2135058351">
              <w:marLeft w:val="0"/>
              <w:marRight w:val="0"/>
              <w:marTop w:val="0"/>
              <w:marBottom w:val="0"/>
              <w:divBdr>
                <w:top w:val="none" w:sz="0" w:space="0" w:color="auto"/>
                <w:left w:val="none" w:sz="0" w:space="0" w:color="auto"/>
                <w:bottom w:val="none" w:sz="0" w:space="0" w:color="auto"/>
                <w:right w:val="none" w:sz="0" w:space="0" w:color="auto"/>
              </w:divBdr>
            </w:div>
            <w:div w:id="1430465151">
              <w:marLeft w:val="0"/>
              <w:marRight w:val="0"/>
              <w:marTop w:val="0"/>
              <w:marBottom w:val="0"/>
              <w:divBdr>
                <w:top w:val="none" w:sz="0" w:space="0" w:color="auto"/>
                <w:left w:val="none" w:sz="0" w:space="0" w:color="auto"/>
                <w:bottom w:val="none" w:sz="0" w:space="0" w:color="auto"/>
                <w:right w:val="none" w:sz="0" w:space="0" w:color="auto"/>
              </w:divBdr>
            </w:div>
          </w:divsChild>
        </w:div>
        <w:div w:id="895553282">
          <w:marLeft w:val="-225"/>
          <w:marRight w:val="-225"/>
          <w:marTop w:val="0"/>
          <w:marBottom w:val="0"/>
          <w:divBdr>
            <w:top w:val="none" w:sz="0" w:space="0" w:color="auto"/>
            <w:left w:val="none" w:sz="0" w:space="0" w:color="auto"/>
            <w:bottom w:val="none" w:sz="0" w:space="0" w:color="auto"/>
            <w:right w:val="none" w:sz="0" w:space="0" w:color="auto"/>
          </w:divBdr>
          <w:divsChild>
            <w:div w:id="864371127">
              <w:marLeft w:val="0"/>
              <w:marRight w:val="0"/>
              <w:marTop w:val="0"/>
              <w:marBottom w:val="0"/>
              <w:divBdr>
                <w:top w:val="none" w:sz="0" w:space="0" w:color="auto"/>
                <w:left w:val="none" w:sz="0" w:space="0" w:color="auto"/>
                <w:bottom w:val="none" w:sz="0" w:space="0" w:color="auto"/>
                <w:right w:val="none" w:sz="0" w:space="0" w:color="auto"/>
              </w:divBdr>
            </w:div>
            <w:div w:id="672298347">
              <w:marLeft w:val="0"/>
              <w:marRight w:val="0"/>
              <w:marTop w:val="0"/>
              <w:marBottom w:val="0"/>
              <w:divBdr>
                <w:top w:val="none" w:sz="0" w:space="0" w:color="auto"/>
                <w:left w:val="none" w:sz="0" w:space="0" w:color="auto"/>
                <w:bottom w:val="none" w:sz="0" w:space="0" w:color="auto"/>
                <w:right w:val="none" w:sz="0" w:space="0" w:color="auto"/>
              </w:divBdr>
            </w:div>
          </w:divsChild>
        </w:div>
        <w:div w:id="530385560">
          <w:marLeft w:val="-225"/>
          <w:marRight w:val="-225"/>
          <w:marTop w:val="0"/>
          <w:marBottom w:val="0"/>
          <w:divBdr>
            <w:top w:val="none" w:sz="0" w:space="0" w:color="auto"/>
            <w:left w:val="none" w:sz="0" w:space="0" w:color="auto"/>
            <w:bottom w:val="none" w:sz="0" w:space="0" w:color="auto"/>
            <w:right w:val="none" w:sz="0" w:space="0" w:color="auto"/>
          </w:divBdr>
          <w:divsChild>
            <w:div w:id="1437946840">
              <w:marLeft w:val="0"/>
              <w:marRight w:val="0"/>
              <w:marTop w:val="0"/>
              <w:marBottom w:val="0"/>
              <w:divBdr>
                <w:top w:val="none" w:sz="0" w:space="0" w:color="auto"/>
                <w:left w:val="none" w:sz="0" w:space="0" w:color="auto"/>
                <w:bottom w:val="none" w:sz="0" w:space="0" w:color="auto"/>
                <w:right w:val="none" w:sz="0" w:space="0" w:color="auto"/>
              </w:divBdr>
            </w:div>
            <w:div w:id="744110145">
              <w:marLeft w:val="0"/>
              <w:marRight w:val="0"/>
              <w:marTop w:val="0"/>
              <w:marBottom w:val="0"/>
              <w:divBdr>
                <w:top w:val="none" w:sz="0" w:space="0" w:color="auto"/>
                <w:left w:val="none" w:sz="0" w:space="0" w:color="auto"/>
                <w:bottom w:val="none" w:sz="0" w:space="0" w:color="auto"/>
                <w:right w:val="none" w:sz="0" w:space="0" w:color="auto"/>
              </w:divBdr>
            </w:div>
          </w:divsChild>
        </w:div>
        <w:div w:id="1947880734">
          <w:marLeft w:val="-225"/>
          <w:marRight w:val="-225"/>
          <w:marTop w:val="0"/>
          <w:marBottom w:val="0"/>
          <w:divBdr>
            <w:top w:val="none" w:sz="0" w:space="0" w:color="auto"/>
            <w:left w:val="none" w:sz="0" w:space="0" w:color="auto"/>
            <w:bottom w:val="none" w:sz="0" w:space="0" w:color="auto"/>
            <w:right w:val="none" w:sz="0" w:space="0" w:color="auto"/>
          </w:divBdr>
          <w:divsChild>
            <w:div w:id="1749230025">
              <w:marLeft w:val="0"/>
              <w:marRight w:val="0"/>
              <w:marTop w:val="0"/>
              <w:marBottom w:val="0"/>
              <w:divBdr>
                <w:top w:val="none" w:sz="0" w:space="0" w:color="auto"/>
                <w:left w:val="none" w:sz="0" w:space="0" w:color="auto"/>
                <w:bottom w:val="none" w:sz="0" w:space="0" w:color="auto"/>
                <w:right w:val="none" w:sz="0" w:space="0" w:color="auto"/>
              </w:divBdr>
            </w:div>
            <w:div w:id="774011952">
              <w:marLeft w:val="0"/>
              <w:marRight w:val="0"/>
              <w:marTop w:val="0"/>
              <w:marBottom w:val="0"/>
              <w:divBdr>
                <w:top w:val="none" w:sz="0" w:space="0" w:color="auto"/>
                <w:left w:val="none" w:sz="0" w:space="0" w:color="auto"/>
                <w:bottom w:val="none" w:sz="0" w:space="0" w:color="auto"/>
                <w:right w:val="none" w:sz="0" w:space="0" w:color="auto"/>
              </w:divBdr>
            </w:div>
          </w:divsChild>
        </w:div>
        <w:div w:id="103690915">
          <w:marLeft w:val="-225"/>
          <w:marRight w:val="-225"/>
          <w:marTop w:val="0"/>
          <w:marBottom w:val="0"/>
          <w:divBdr>
            <w:top w:val="none" w:sz="0" w:space="0" w:color="auto"/>
            <w:left w:val="none" w:sz="0" w:space="0" w:color="auto"/>
            <w:bottom w:val="none" w:sz="0" w:space="0" w:color="auto"/>
            <w:right w:val="none" w:sz="0" w:space="0" w:color="auto"/>
          </w:divBdr>
          <w:divsChild>
            <w:div w:id="543103353">
              <w:marLeft w:val="0"/>
              <w:marRight w:val="0"/>
              <w:marTop w:val="0"/>
              <w:marBottom w:val="0"/>
              <w:divBdr>
                <w:top w:val="none" w:sz="0" w:space="0" w:color="auto"/>
                <w:left w:val="none" w:sz="0" w:space="0" w:color="auto"/>
                <w:bottom w:val="none" w:sz="0" w:space="0" w:color="auto"/>
                <w:right w:val="none" w:sz="0" w:space="0" w:color="auto"/>
              </w:divBdr>
            </w:div>
            <w:div w:id="1097403379">
              <w:marLeft w:val="0"/>
              <w:marRight w:val="0"/>
              <w:marTop w:val="0"/>
              <w:marBottom w:val="0"/>
              <w:divBdr>
                <w:top w:val="none" w:sz="0" w:space="0" w:color="auto"/>
                <w:left w:val="none" w:sz="0" w:space="0" w:color="auto"/>
                <w:bottom w:val="none" w:sz="0" w:space="0" w:color="auto"/>
                <w:right w:val="none" w:sz="0" w:space="0" w:color="auto"/>
              </w:divBdr>
            </w:div>
          </w:divsChild>
        </w:div>
        <w:div w:id="528685362">
          <w:marLeft w:val="-225"/>
          <w:marRight w:val="-225"/>
          <w:marTop w:val="0"/>
          <w:marBottom w:val="0"/>
          <w:divBdr>
            <w:top w:val="none" w:sz="0" w:space="0" w:color="auto"/>
            <w:left w:val="none" w:sz="0" w:space="0" w:color="auto"/>
            <w:bottom w:val="none" w:sz="0" w:space="0" w:color="auto"/>
            <w:right w:val="none" w:sz="0" w:space="0" w:color="auto"/>
          </w:divBdr>
          <w:divsChild>
            <w:div w:id="696395028">
              <w:marLeft w:val="0"/>
              <w:marRight w:val="0"/>
              <w:marTop w:val="0"/>
              <w:marBottom w:val="0"/>
              <w:divBdr>
                <w:top w:val="none" w:sz="0" w:space="0" w:color="auto"/>
                <w:left w:val="none" w:sz="0" w:space="0" w:color="auto"/>
                <w:bottom w:val="none" w:sz="0" w:space="0" w:color="auto"/>
                <w:right w:val="none" w:sz="0" w:space="0" w:color="auto"/>
              </w:divBdr>
            </w:div>
            <w:div w:id="2120905036">
              <w:marLeft w:val="0"/>
              <w:marRight w:val="0"/>
              <w:marTop w:val="0"/>
              <w:marBottom w:val="0"/>
              <w:divBdr>
                <w:top w:val="none" w:sz="0" w:space="0" w:color="auto"/>
                <w:left w:val="none" w:sz="0" w:space="0" w:color="auto"/>
                <w:bottom w:val="none" w:sz="0" w:space="0" w:color="auto"/>
                <w:right w:val="none" w:sz="0" w:space="0" w:color="auto"/>
              </w:divBdr>
            </w:div>
          </w:divsChild>
        </w:div>
        <w:div w:id="768741722">
          <w:marLeft w:val="-225"/>
          <w:marRight w:val="-225"/>
          <w:marTop w:val="0"/>
          <w:marBottom w:val="0"/>
          <w:divBdr>
            <w:top w:val="none" w:sz="0" w:space="0" w:color="auto"/>
            <w:left w:val="none" w:sz="0" w:space="0" w:color="auto"/>
            <w:bottom w:val="none" w:sz="0" w:space="0" w:color="auto"/>
            <w:right w:val="none" w:sz="0" w:space="0" w:color="auto"/>
          </w:divBdr>
          <w:divsChild>
            <w:div w:id="424770906">
              <w:marLeft w:val="0"/>
              <w:marRight w:val="0"/>
              <w:marTop w:val="0"/>
              <w:marBottom w:val="0"/>
              <w:divBdr>
                <w:top w:val="none" w:sz="0" w:space="0" w:color="auto"/>
                <w:left w:val="none" w:sz="0" w:space="0" w:color="auto"/>
                <w:bottom w:val="none" w:sz="0" w:space="0" w:color="auto"/>
                <w:right w:val="none" w:sz="0" w:space="0" w:color="auto"/>
              </w:divBdr>
            </w:div>
            <w:div w:id="288441450">
              <w:marLeft w:val="0"/>
              <w:marRight w:val="0"/>
              <w:marTop w:val="0"/>
              <w:marBottom w:val="0"/>
              <w:divBdr>
                <w:top w:val="none" w:sz="0" w:space="0" w:color="auto"/>
                <w:left w:val="none" w:sz="0" w:space="0" w:color="auto"/>
                <w:bottom w:val="none" w:sz="0" w:space="0" w:color="auto"/>
                <w:right w:val="none" w:sz="0" w:space="0" w:color="auto"/>
              </w:divBdr>
            </w:div>
          </w:divsChild>
        </w:div>
        <w:div w:id="1053695443">
          <w:marLeft w:val="-225"/>
          <w:marRight w:val="-225"/>
          <w:marTop w:val="0"/>
          <w:marBottom w:val="0"/>
          <w:divBdr>
            <w:top w:val="none" w:sz="0" w:space="0" w:color="auto"/>
            <w:left w:val="none" w:sz="0" w:space="0" w:color="auto"/>
            <w:bottom w:val="none" w:sz="0" w:space="0" w:color="auto"/>
            <w:right w:val="none" w:sz="0" w:space="0" w:color="auto"/>
          </w:divBdr>
          <w:divsChild>
            <w:div w:id="1056901674">
              <w:marLeft w:val="0"/>
              <w:marRight w:val="0"/>
              <w:marTop w:val="0"/>
              <w:marBottom w:val="0"/>
              <w:divBdr>
                <w:top w:val="none" w:sz="0" w:space="0" w:color="auto"/>
                <w:left w:val="none" w:sz="0" w:space="0" w:color="auto"/>
                <w:bottom w:val="none" w:sz="0" w:space="0" w:color="auto"/>
                <w:right w:val="none" w:sz="0" w:space="0" w:color="auto"/>
              </w:divBdr>
            </w:div>
            <w:div w:id="63454741">
              <w:marLeft w:val="0"/>
              <w:marRight w:val="0"/>
              <w:marTop w:val="0"/>
              <w:marBottom w:val="0"/>
              <w:divBdr>
                <w:top w:val="none" w:sz="0" w:space="0" w:color="auto"/>
                <w:left w:val="none" w:sz="0" w:space="0" w:color="auto"/>
                <w:bottom w:val="none" w:sz="0" w:space="0" w:color="auto"/>
                <w:right w:val="none" w:sz="0" w:space="0" w:color="auto"/>
              </w:divBdr>
            </w:div>
          </w:divsChild>
        </w:div>
        <w:div w:id="248125477">
          <w:marLeft w:val="-225"/>
          <w:marRight w:val="-225"/>
          <w:marTop w:val="0"/>
          <w:marBottom w:val="0"/>
          <w:divBdr>
            <w:top w:val="none" w:sz="0" w:space="0" w:color="auto"/>
            <w:left w:val="none" w:sz="0" w:space="0" w:color="auto"/>
            <w:bottom w:val="none" w:sz="0" w:space="0" w:color="auto"/>
            <w:right w:val="none" w:sz="0" w:space="0" w:color="auto"/>
          </w:divBdr>
          <w:divsChild>
            <w:div w:id="634868444">
              <w:marLeft w:val="0"/>
              <w:marRight w:val="0"/>
              <w:marTop w:val="0"/>
              <w:marBottom w:val="0"/>
              <w:divBdr>
                <w:top w:val="none" w:sz="0" w:space="0" w:color="auto"/>
                <w:left w:val="none" w:sz="0" w:space="0" w:color="auto"/>
                <w:bottom w:val="none" w:sz="0" w:space="0" w:color="auto"/>
                <w:right w:val="none" w:sz="0" w:space="0" w:color="auto"/>
              </w:divBdr>
            </w:div>
            <w:div w:id="1853031344">
              <w:marLeft w:val="0"/>
              <w:marRight w:val="0"/>
              <w:marTop w:val="0"/>
              <w:marBottom w:val="0"/>
              <w:divBdr>
                <w:top w:val="none" w:sz="0" w:space="0" w:color="auto"/>
                <w:left w:val="none" w:sz="0" w:space="0" w:color="auto"/>
                <w:bottom w:val="none" w:sz="0" w:space="0" w:color="auto"/>
                <w:right w:val="none" w:sz="0" w:space="0" w:color="auto"/>
              </w:divBdr>
            </w:div>
          </w:divsChild>
        </w:div>
        <w:div w:id="711076952">
          <w:marLeft w:val="-225"/>
          <w:marRight w:val="-225"/>
          <w:marTop w:val="0"/>
          <w:marBottom w:val="0"/>
          <w:divBdr>
            <w:top w:val="none" w:sz="0" w:space="0" w:color="auto"/>
            <w:left w:val="none" w:sz="0" w:space="0" w:color="auto"/>
            <w:bottom w:val="none" w:sz="0" w:space="0" w:color="auto"/>
            <w:right w:val="none" w:sz="0" w:space="0" w:color="auto"/>
          </w:divBdr>
          <w:divsChild>
            <w:div w:id="1705206418">
              <w:marLeft w:val="0"/>
              <w:marRight w:val="0"/>
              <w:marTop w:val="0"/>
              <w:marBottom w:val="0"/>
              <w:divBdr>
                <w:top w:val="none" w:sz="0" w:space="0" w:color="auto"/>
                <w:left w:val="none" w:sz="0" w:space="0" w:color="auto"/>
                <w:bottom w:val="none" w:sz="0" w:space="0" w:color="auto"/>
                <w:right w:val="none" w:sz="0" w:space="0" w:color="auto"/>
              </w:divBdr>
            </w:div>
            <w:div w:id="472986502">
              <w:marLeft w:val="0"/>
              <w:marRight w:val="0"/>
              <w:marTop w:val="0"/>
              <w:marBottom w:val="0"/>
              <w:divBdr>
                <w:top w:val="none" w:sz="0" w:space="0" w:color="auto"/>
                <w:left w:val="none" w:sz="0" w:space="0" w:color="auto"/>
                <w:bottom w:val="none" w:sz="0" w:space="0" w:color="auto"/>
                <w:right w:val="none" w:sz="0" w:space="0" w:color="auto"/>
              </w:divBdr>
            </w:div>
          </w:divsChild>
        </w:div>
        <w:div w:id="1274677090">
          <w:marLeft w:val="-225"/>
          <w:marRight w:val="-225"/>
          <w:marTop w:val="0"/>
          <w:marBottom w:val="0"/>
          <w:divBdr>
            <w:top w:val="none" w:sz="0" w:space="0" w:color="auto"/>
            <w:left w:val="none" w:sz="0" w:space="0" w:color="auto"/>
            <w:bottom w:val="none" w:sz="0" w:space="0" w:color="auto"/>
            <w:right w:val="none" w:sz="0" w:space="0" w:color="auto"/>
          </w:divBdr>
          <w:divsChild>
            <w:div w:id="1068041226">
              <w:marLeft w:val="0"/>
              <w:marRight w:val="0"/>
              <w:marTop w:val="0"/>
              <w:marBottom w:val="0"/>
              <w:divBdr>
                <w:top w:val="none" w:sz="0" w:space="0" w:color="auto"/>
                <w:left w:val="none" w:sz="0" w:space="0" w:color="auto"/>
                <w:bottom w:val="none" w:sz="0" w:space="0" w:color="auto"/>
                <w:right w:val="none" w:sz="0" w:space="0" w:color="auto"/>
              </w:divBdr>
            </w:div>
            <w:div w:id="2143958512">
              <w:marLeft w:val="0"/>
              <w:marRight w:val="0"/>
              <w:marTop w:val="0"/>
              <w:marBottom w:val="0"/>
              <w:divBdr>
                <w:top w:val="none" w:sz="0" w:space="0" w:color="auto"/>
                <w:left w:val="none" w:sz="0" w:space="0" w:color="auto"/>
                <w:bottom w:val="none" w:sz="0" w:space="0" w:color="auto"/>
                <w:right w:val="none" w:sz="0" w:space="0" w:color="auto"/>
              </w:divBdr>
            </w:div>
          </w:divsChild>
        </w:div>
        <w:div w:id="313267533">
          <w:marLeft w:val="-225"/>
          <w:marRight w:val="-225"/>
          <w:marTop w:val="0"/>
          <w:marBottom w:val="0"/>
          <w:divBdr>
            <w:top w:val="none" w:sz="0" w:space="0" w:color="auto"/>
            <w:left w:val="none" w:sz="0" w:space="0" w:color="auto"/>
            <w:bottom w:val="none" w:sz="0" w:space="0" w:color="auto"/>
            <w:right w:val="none" w:sz="0" w:space="0" w:color="auto"/>
          </w:divBdr>
          <w:divsChild>
            <w:div w:id="1298996525">
              <w:marLeft w:val="0"/>
              <w:marRight w:val="0"/>
              <w:marTop w:val="0"/>
              <w:marBottom w:val="0"/>
              <w:divBdr>
                <w:top w:val="none" w:sz="0" w:space="0" w:color="auto"/>
                <w:left w:val="none" w:sz="0" w:space="0" w:color="auto"/>
                <w:bottom w:val="none" w:sz="0" w:space="0" w:color="auto"/>
                <w:right w:val="none" w:sz="0" w:space="0" w:color="auto"/>
              </w:divBdr>
            </w:div>
            <w:div w:id="1644849760">
              <w:marLeft w:val="0"/>
              <w:marRight w:val="0"/>
              <w:marTop w:val="0"/>
              <w:marBottom w:val="0"/>
              <w:divBdr>
                <w:top w:val="none" w:sz="0" w:space="0" w:color="auto"/>
                <w:left w:val="none" w:sz="0" w:space="0" w:color="auto"/>
                <w:bottom w:val="none" w:sz="0" w:space="0" w:color="auto"/>
                <w:right w:val="none" w:sz="0" w:space="0" w:color="auto"/>
              </w:divBdr>
            </w:div>
          </w:divsChild>
        </w:div>
        <w:div w:id="1429689557">
          <w:marLeft w:val="-225"/>
          <w:marRight w:val="-225"/>
          <w:marTop w:val="0"/>
          <w:marBottom w:val="0"/>
          <w:divBdr>
            <w:top w:val="none" w:sz="0" w:space="0" w:color="auto"/>
            <w:left w:val="none" w:sz="0" w:space="0" w:color="auto"/>
            <w:bottom w:val="none" w:sz="0" w:space="0" w:color="auto"/>
            <w:right w:val="none" w:sz="0" w:space="0" w:color="auto"/>
          </w:divBdr>
          <w:divsChild>
            <w:div w:id="1131172283">
              <w:marLeft w:val="0"/>
              <w:marRight w:val="0"/>
              <w:marTop w:val="0"/>
              <w:marBottom w:val="0"/>
              <w:divBdr>
                <w:top w:val="none" w:sz="0" w:space="0" w:color="auto"/>
                <w:left w:val="none" w:sz="0" w:space="0" w:color="auto"/>
                <w:bottom w:val="none" w:sz="0" w:space="0" w:color="auto"/>
                <w:right w:val="none" w:sz="0" w:space="0" w:color="auto"/>
              </w:divBdr>
            </w:div>
            <w:div w:id="199976452">
              <w:marLeft w:val="0"/>
              <w:marRight w:val="0"/>
              <w:marTop w:val="0"/>
              <w:marBottom w:val="0"/>
              <w:divBdr>
                <w:top w:val="none" w:sz="0" w:space="0" w:color="auto"/>
                <w:left w:val="none" w:sz="0" w:space="0" w:color="auto"/>
                <w:bottom w:val="none" w:sz="0" w:space="0" w:color="auto"/>
                <w:right w:val="none" w:sz="0" w:space="0" w:color="auto"/>
              </w:divBdr>
            </w:div>
          </w:divsChild>
        </w:div>
        <w:div w:id="120926923">
          <w:marLeft w:val="-225"/>
          <w:marRight w:val="-225"/>
          <w:marTop w:val="0"/>
          <w:marBottom w:val="0"/>
          <w:divBdr>
            <w:top w:val="none" w:sz="0" w:space="0" w:color="auto"/>
            <w:left w:val="none" w:sz="0" w:space="0" w:color="auto"/>
            <w:bottom w:val="none" w:sz="0" w:space="0" w:color="auto"/>
            <w:right w:val="none" w:sz="0" w:space="0" w:color="auto"/>
          </w:divBdr>
          <w:divsChild>
            <w:div w:id="425618692">
              <w:marLeft w:val="0"/>
              <w:marRight w:val="0"/>
              <w:marTop w:val="0"/>
              <w:marBottom w:val="0"/>
              <w:divBdr>
                <w:top w:val="none" w:sz="0" w:space="0" w:color="auto"/>
                <w:left w:val="none" w:sz="0" w:space="0" w:color="auto"/>
                <w:bottom w:val="none" w:sz="0" w:space="0" w:color="auto"/>
                <w:right w:val="none" w:sz="0" w:space="0" w:color="auto"/>
              </w:divBdr>
            </w:div>
            <w:div w:id="1242569116">
              <w:marLeft w:val="0"/>
              <w:marRight w:val="0"/>
              <w:marTop w:val="0"/>
              <w:marBottom w:val="0"/>
              <w:divBdr>
                <w:top w:val="none" w:sz="0" w:space="0" w:color="auto"/>
                <w:left w:val="none" w:sz="0" w:space="0" w:color="auto"/>
                <w:bottom w:val="none" w:sz="0" w:space="0" w:color="auto"/>
                <w:right w:val="none" w:sz="0" w:space="0" w:color="auto"/>
              </w:divBdr>
            </w:div>
          </w:divsChild>
        </w:div>
        <w:div w:id="1536849403">
          <w:marLeft w:val="-225"/>
          <w:marRight w:val="-225"/>
          <w:marTop w:val="0"/>
          <w:marBottom w:val="0"/>
          <w:divBdr>
            <w:top w:val="none" w:sz="0" w:space="0" w:color="auto"/>
            <w:left w:val="none" w:sz="0" w:space="0" w:color="auto"/>
            <w:bottom w:val="none" w:sz="0" w:space="0" w:color="auto"/>
            <w:right w:val="none" w:sz="0" w:space="0" w:color="auto"/>
          </w:divBdr>
          <w:divsChild>
            <w:div w:id="835192490">
              <w:marLeft w:val="0"/>
              <w:marRight w:val="0"/>
              <w:marTop w:val="0"/>
              <w:marBottom w:val="0"/>
              <w:divBdr>
                <w:top w:val="none" w:sz="0" w:space="0" w:color="auto"/>
                <w:left w:val="none" w:sz="0" w:space="0" w:color="auto"/>
                <w:bottom w:val="none" w:sz="0" w:space="0" w:color="auto"/>
                <w:right w:val="none" w:sz="0" w:space="0" w:color="auto"/>
              </w:divBdr>
            </w:div>
            <w:div w:id="1010958632">
              <w:marLeft w:val="0"/>
              <w:marRight w:val="0"/>
              <w:marTop w:val="0"/>
              <w:marBottom w:val="0"/>
              <w:divBdr>
                <w:top w:val="none" w:sz="0" w:space="0" w:color="auto"/>
                <w:left w:val="none" w:sz="0" w:space="0" w:color="auto"/>
                <w:bottom w:val="none" w:sz="0" w:space="0" w:color="auto"/>
                <w:right w:val="none" w:sz="0" w:space="0" w:color="auto"/>
              </w:divBdr>
            </w:div>
          </w:divsChild>
        </w:div>
        <w:div w:id="44112926">
          <w:marLeft w:val="-225"/>
          <w:marRight w:val="-225"/>
          <w:marTop w:val="0"/>
          <w:marBottom w:val="0"/>
          <w:divBdr>
            <w:top w:val="none" w:sz="0" w:space="0" w:color="auto"/>
            <w:left w:val="none" w:sz="0" w:space="0" w:color="auto"/>
            <w:bottom w:val="none" w:sz="0" w:space="0" w:color="auto"/>
            <w:right w:val="none" w:sz="0" w:space="0" w:color="auto"/>
          </w:divBdr>
          <w:divsChild>
            <w:div w:id="1551384654">
              <w:marLeft w:val="0"/>
              <w:marRight w:val="0"/>
              <w:marTop w:val="0"/>
              <w:marBottom w:val="0"/>
              <w:divBdr>
                <w:top w:val="none" w:sz="0" w:space="0" w:color="auto"/>
                <w:left w:val="none" w:sz="0" w:space="0" w:color="auto"/>
                <w:bottom w:val="none" w:sz="0" w:space="0" w:color="auto"/>
                <w:right w:val="none" w:sz="0" w:space="0" w:color="auto"/>
              </w:divBdr>
            </w:div>
            <w:div w:id="423498660">
              <w:marLeft w:val="0"/>
              <w:marRight w:val="0"/>
              <w:marTop w:val="0"/>
              <w:marBottom w:val="0"/>
              <w:divBdr>
                <w:top w:val="none" w:sz="0" w:space="0" w:color="auto"/>
                <w:left w:val="none" w:sz="0" w:space="0" w:color="auto"/>
                <w:bottom w:val="none" w:sz="0" w:space="0" w:color="auto"/>
                <w:right w:val="none" w:sz="0" w:space="0" w:color="auto"/>
              </w:divBdr>
            </w:div>
          </w:divsChild>
        </w:div>
        <w:div w:id="1336692574">
          <w:marLeft w:val="-225"/>
          <w:marRight w:val="-225"/>
          <w:marTop w:val="0"/>
          <w:marBottom w:val="0"/>
          <w:divBdr>
            <w:top w:val="none" w:sz="0" w:space="0" w:color="auto"/>
            <w:left w:val="none" w:sz="0" w:space="0" w:color="auto"/>
            <w:bottom w:val="none" w:sz="0" w:space="0" w:color="auto"/>
            <w:right w:val="none" w:sz="0" w:space="0" w:color="auto"/>
          </w:divBdr>
          <w:divsChild>
            <w:div w:id="1169322843">
              <w:marLeft w:val="0"/>
              <w:marRight w:val="0"/>
              <w:marTop w:val="0"/>
              <w:marBottom w:val="0"/>
              <w:divBdr>
                <w:top w:val="none" w:sz="0" w:space="0" w:color="auto"/>
                <w:left w:val="none" w:sz="0" w:space="0" w:color="auto"/>
                <w:bottom w:val="none" w:sz="0" w:space="0" w:color="auto"/>
                <w:right w:val="none" w:sz="0" w:space="0" w:color="auto"/>
              </w:divBdr>
            </w:div>
            <w:div w:id="290936677">
              <w:marLeft w:val="0"/>
              <w:marRight w:val="0"/>
              <w:marTop w:val="0"/>
              <w:marBottom w:val="0"/>
              <w:divBdr>
                <w:top w:val="none" w:sz="0" w:space="0" w:color="auto"/>
                <w:left w:val="none" w:sz="0" w:space="0" w:color="auto"/>
                <w:bottom w:val="none" w:sz="0" w:space="0" w:color="auto"/>
                <w:right w:val="none" w:sz="0" w:space="0" w:color="auto"/>
              </w:divBdr>
            </w:div>
          </w:divsChild>
        </w:div>
        <w:div w:id="1270822191">
          <w:marLeft w:val="-225"/>
          <w:marRight w:val="-225"/>
          <w:marTop w:val="0"/>
          <w:marBottom w:val="0"/>
          <w:divBdr>
            <w:top w:val="none" w:sz="0" w:space="0" w:color="auto"/>
            <w:left w:val="none" w:sz="0" w:space="0" w:color="auto"/>
            <w:bottom w:val="none" w:sz="0" w:space="0" w:color="auto"/>
            <w:right w:val="none" w:sz="0" w:space="0" w:color="auto"/>
          </w:divBdr>
          <w:divsChild>
            <w:div w:id="1907570214">
              <w:marLeft w:val="0"/>
              <w:marRight w:val="0"/>
              <w:marTop w:val="0"/>
              <w:marBottom w:val="0"/>
              <w:divBdr>
                <w:top w:val="none" w:sz="0" w:space="0" w:color="auto"/>
                <w:left w:val="none" w:sz="0" w:space="0" w:color="auto"/>
                <w:bottom w:val="none" w:sz="0" w:space="0" w:color="auto"/>
                <w:right w:val="none" w:sz="0" w:space="0" w:color="auto"/>
              </w:divBdr>
            </w:div>
            <w:div w:id="1979602672">
              <w:marLeft w:val="0"/>
              <w:marRight w:val="0"/>
              <w:marTop w:val="0"/>
              <w:marBottom w:val="0"/>
              <w:divBdr>
                <w:top w:val="none" w:sz="0" w:space="0" w:color="auto"/>
                <w:left w:val="none" w:sz="0" w:space="0" w:color="auto"/>
                <w:bottom w:val="none" w:sz="0" w:space="0" w:color="auto"/>
                <w:right w:val="none" w:sz="0" w:space="0" w:color="auto"/>
              </w:divBdr>
            </w:div>
          </w:divsChild>
        </w:div>
        <w:div w:id="1738212483">
          <w:marLeft w:val="-225"/>
          <w:marRight w:val="-225"/>
          <w:marTop w:val="0"/>
          <w:marBottom w:val="0"/>
          <w:divBdr>
            <w:top w:val="none" w:sz="0" w:space="0" w:color="auto"/>
            <w:left w:val="none" w:sz="0" w:space="0" w:color="auto"/>
            <w:bottom w:val="none" w:sz="0" w:space="0" w:color="auto"/>
            <w:right w:val="none" w:sz="0" w:space="0" w:color="auto"/>
          </w:divBdr>
          <w:divsChild>
            <w:div w:id="1935699628">
              <w:marLeft w:val="0"/>
              <w:marRight w:val="0"/>
              <w:marTop w:val="0"/>
              <w:marBottom w:val="0"/>
              <w:divBdr>
                <w:top w:val="none" w:sz="0" w:space="0" w:color="auto"/>
                <w:left w:val="none" w:sz="0" w:space="0" w:color="auto"/>
                <w:bottom w:val="none" w:sz="0" w:space="0" w:color="auto"/>
                <w:right w:val="none" w:sz="0" w:space="0" w:color="auto"/>
              </w:divBdr>
            </w:div>
            <w:div w:id="1638027672">
              <w:marLeft w:val="0"/>
              <w:marRight w:val="0"/>
              <w:marTop w:val="0"/>
              <w:marBottom w:val="0"/>
              <w:divBdr>
                <w:top w:val="none" w:sz="0" w:space="0" w:color="auto"/>
                <w:left w:val="none" w:sz="0" w:space="0" w:color="auto"/>
                <w:bottom w:val="none" w:sz="0" w:space="0" w:color="auto"/>
                <w:right w:val="none" w:sz="0" w:space="0" w:color="auto"/>
              </w:divBdr>
            </w:div>
          </w:divsChild>
        </w:div>
        <w:div w:id="717166691">
          <w:marLeft w:val="-225"/>
          <w:marRight w:val="-225"/>
          <w:marTop w:val="0"/>
          <w:marBottom w:val="0"/>
          <w:divBdr>
            <w:top w:val="none" w:sz="0" w:space="0" w:color="auto"/>
            <w:left w:val="none" w:sz="0" w:space="0" w:color="auto"/>
            <w:bottom w:val="none" w:sz="0" w:space="0" w:color="auto"/>
            <w:right w:val="none" w:sz="0" w:space="0" w:color="auto"/>
          </w:divBdr>
          <w:divsChild>
            <w:div w:id="636377396">
              <w:marLeft w:val="0"/>
              <w:marRight w:val="0"/>
              <w:marTop w:val="0"/>
              <w:marBottom w:val="0"/>
              <w:divBdr>
                <w:top w:val="none" w:sz="0" w:space="0" w:color="auto"/>
                <w:left w:val="none" w:sz="0" w:space="0" w:color="auto"/>
                <w:bottom w:val="none" w:sz="0" w:space="0" w:color="auto"/>
                <w:right w:val="none" w:sz="0" w:space="0" w:color="auto"/>
              </w:divBdr>
            </w:div>
            <w:div w:id="1378968397">
              <w:marLeft w:val="0"/>
              <w:marRight w:val="0"/>
              <w:marTop w:val="0"/>
              <w:marBottom w:val="0"/>
              <w:divBdr>
                <w:top w:val="none" w:sz="0" w:space="0" w:color="auto"/>
                <w:left w:val="none" w:sz="0" w:space="0" w:color="auto"/>
                <w:bottom w:val="none" w:sz="0" w:space="0" w:color="auto"/>
                <w:right w:val="none" w:sz="0" w:space="0" w:color="auto"/>
              </w:divBdr>
            </w:div>
          </w:divsChild>
        </w:div>
        <w:div w:id="758214880">
          <w:marLeft w:val="-225"/>
          <w:marRight w:val="-225"/>
          <w:marTop w:val="0"/>
          <w:marBottom w:val="0"/>
          <w:divBdr>
            <w:top w:val="none" w:sz="0" w:space="0" w:color="auto"/>
            <w:left w:val="none" w:sz="0" w:space="0" w:color="auto"/>
            <w:bottom w:val="none" w:sz="0" w:space="0" w:color="auto"/>
            <w:right w:val="none" w:sz="0" w:space="0" w:color="auto"/>
          </w:divBdr>
          <w:divsChild>
            <w:div w:id="336809313">
              <w:marLeft w:val="0"/>
              <w:marRight w:val="0"/>
              <w:marTop w:val="0"/>
              <w:marBottom w:val="0"/>
              <w:divBdr>
                <w:top w:val="none" w:sz="0" w:space="0" w:color="auto"/>
                <w:left w:val="none" w:sz="0" w:space="0" w:color="auto"/>
                <w:bottom w:val="none" w:sz="0" w:space="0" w:color="auto"/>
                <w:right w:val="none" w:sz="0" w:space="0" w:color="auto"/>
              </w:divBdr>
            </w:div>
            <w:div w:id="385035298">
              <w:marLeft w:val="0"/>
              <w:marRight w:val="0"/>
              <w:marTop w:val="0"/>
              <w:marBottom w:val="0"/>
              <w:divBdr>
                <w:top w:val="none" w:sz="0" w:space="0" w:color="auto"/>
                <w:left w:val="none" w:sz="0" w:space="0" w:color="auto"/>
                <w:bottom w:val="none" w:sz="0" w:space="0" w:color="auto"/>
                <w:right w:val="none" w:sz="0" w:space="0" w:color="auto"/>
              </w:divBdr>
            </w:div>
          </w:divsChild>
        </w:div>
        <w:div w:id="1319190436">
          <w:marLeft w:val="-225"/>
          <w:marRight w:val="-225"/>
          <w:marTop w:val="0"/>
          <w:marBottom w:val="0"/>
          <w:divBdr>
            <w:top w:val="none" w:sz="0" w:space="0" w:color="auto"/>
            <w:left w:val="none" w:sz="0" w:space="0" w:color="auto"/>
            <w:bottom w:val="none" w:sz="0" w:space="0" w:color="auto"/>
            <w:right w:val="none" w:sz="0" w:space="0" w:color="auto"/>
          </w:divBdr>
          <w:divsChild>
            <w:div w:id="1863012142">
              <w:marLeft w:val="0"/>
              <w:marRight w:val="0"/>
              <w:marTop w:val="0"/>
              <w:marBottom w:val="0"/>
              <w:divBdr>
                <w:top w:val="none" w:sz="0" w:space="0" w:color="auto"/>
                <w:left w:val="none" w:sz="0" w:space="0" w:color="auto"/>
                <w:bottom w:val="none" w:sz="0" w:space="0" w:color="auto"/>
                <w:right w:val="none" w:sz="0" w:space="0" w:color="auto"/>
              </w:divBdr>
            </w:div>
            <w:div w:id="1002045532">
              <w:marLeft w:val="0"/>
              <w:marRight w:val="0"/>
              <w:marTop w:val="0"/>
              <w:marBottom w:val="0"/>
              <w:divBdr>
                <w:top w:val="none" w:sz="0" w:space="0" w:color="auto"/>
                <w:left w:val="none" w:sz="0" w:space="0" w:color="auto"/>
                <w:bottom w:val="none" w:sz="0" w:space="0" w:color="auto"/>
                <w:right w:val="none" w:sz="0" w:space="0" w:color="auto"/>
              </w:divBdr>
            </w:div>
          </w:divsChild>
        </w:div>
        <w:div w:id="1681201242">
          <w:marLeft w:val="-225"/>
          <w:marRight w:val="-225"/>
          <w:marTop w:val="0"/>
          <w:marBottom w:val="0"/>
          <w:divBdr>
            <w:top w:val="none" w:sz="0" w:space="0" w:color="auto"/>
            <w:left w:val="none" w:sz="0" w:space="0" w:color="auto"/>
            <w:bottom w:val="none" w:sz="0" w:space="0" w:color="auto"/>
            <w:right w:val="none" w:sz="0" w:space="0" w:color="auto"/>
          </w:divBdr>
          <w:divsChild>
            <w:div w:id="330838475">
              <w:marLeft w:val="0"/>
              <w:marRight w:val="0"/>
              <w:marTop w:val="0"/>
              <w:marBottom w:val="0"/>
              <w:divBdr>
                <w:top w:val="none" w:sz="0" w:space="0" w:color="auto"/>
                <w:left w:val="none" w:sz="0" w:space="0" w:color="auto"/>
                <w:bottom w:val="none" w:sz="0" w:space="0" w:color="auto"/>
                <w:right w:val="none" w:sz="0" w:space="0" w:color="auto"/>
              </w:divBdr>
            </w:div>
            <w:div w:id="1023091937">
              <w:marLeft w:val="0"/>
              <w:marRight w:val="0"/>
              <w:marTop w:val="0"/>
              <w:marBottom w:val="0"/>
              <w:divBdr>
                <w:top w:val="none" w:sz="0" w:space="0" w:color="auto"/>
                <w:left w:val="none" w:sz="0" w:space="0" w:color="auto"/>
                <w:bottom w:val="none" w:sz="0" w:space="0" w:color="auto"/>
                <w:right w:val="none" w:sz="0" w:space="0" w:color="auto"/>
              </w:divBdr>
            </w:div>
          </w:divsChild>
        </w:div>
        <w:div w:id="1276667611">
          <w:marLeft w:val="-225"/>
          <w:marRight w:val="-225"/>
          <w:marTop w:val="0"/>
          <w:marBottom w:val="0"/>
          <w:divBdr>
            <w:top w:val="none" w:sz="0" w:space="0" w:color="auto"/>
            <w:left w:val="none" w:sz="0" w:space="0" w:color="auto"/>
            <w:bottom w:val="none" w:sz="0" w:space="0" w:color="auto"/>
            <w:right w:val="none" w:sz="0" w:space="0" w:color="auto"/>
          </w:divBdr>
          <w:divsChild>
            <w:div w:id="1321302036">
              <w:marLeft w:val="0"/>
              <w:marRight w:val="0"/>
              <w:marTop w:val="0"/>
              <w:marBottom w:val="0"/>
              <w:divBdr>
                <w:top w:val="none" w:sz="0" w:space="0" w:color="auto"/>
                <w:left w:val="none" w:sz="0" w:space="0" w:color="auto"/>
                <w:bottom w:val="none" w:sz="0" w:space="0" w:color="auto"/>
                <w:right w:val="none" w:sz="0" w:space="0" w:color="auto"/>
              </w:divBdr>
            </w:div>
            <w:div w:id="1201164459">
              <w:marLeft w:val="0"/>
              <w:marRight w:val="0"/>
              <w:marTop w:val="0"/>
              <w:marBottom w:val="0"/>
              <w:divBdr>
                <w:top w:val="none" w:sz="0" w:space="0" w:color="auto"/>
                <w:left w:val="none" w:sz="0" w:space="0" w:color="auto"/>
                <w:bottom w:val="none" w:sz="0" w:space="0" w:color="auto"/>
                <w:right w:val="none" w:sz="0" w:space="0" w:color="auto"/>
              </w:divBdr>
            </w:div>
          </w:divsChild>
        </w:div>
        <w:div w:id="834491741">
          <w:marLeft w:val="-225"/>
          <w:marRight w:val="-225"/>
          <w:marTop w:val="0"/>
          <w:marBottom w:val="0"/>
          <w:divBdr>
            <w:top w:val="none" w:sz="0" w:space="0" w:color="auto"/>
            <w:left w:val="none" w:sz="0" w:space="0" w:color="auto"/>
            <w:bottom w:val="none" w:sz="0" w:space="0" w:color="auto"/>
            <w:right w:val="none" w:sz="0" w:space="0" w:color="auto"/>
          </w:divBdr>
          <w:divsChild>
            <w:div w:id="1969696890">
              <w:marLeft w:val="0"/>
              <w:marRight w:val="0"/>
              <w:marTop w:val="0"/>
              <w:marBottom w:val="0"/>
              <w:divBdr>
                <w:top w:val="none" w:sz="0" w:space="0" w:color="auto"/>
                <w:left w:val="none" w:sz="0" w:space="0" w:color="auto"/>
                <w:bottom w:val="none" w:sz="0" w:space="0" w:color="auto"/>
                <w:right w:val="none" w:sz="0" w:space="0" w:color="auto"/>
              </w:divBdr>
            </w:div>
            <w:div w:id="1446728497">
              <w:marLeft w:val="0"/>
              <w:marRight w:val="0"/>
              <w:marTop w:val="0"/>
              <w:marBottom w:val="0"/>
              <w:divBdr>
                <w:top w:val="none" w:sz="0" w:space="0" w:color="auto"/>
                <w:left w:val="none" w:sz="0" w:space="0" w:color="auto"/>
                <w:bottom w:val="none" w:sz="0" w:space="0" w:color="auto"/>
                <w:right w:val="none" w:sz="0" w:space="0" w:color="auto"/>
              </w:divBdr>
            </w:div>
          </w:divsChild>
        </w:div>
        <w:div w:id="548107661">
          <w:marLeft w:val="-225"/>
          <w:marRight w:val="-225"/>
          <w:marTop w:val="0"/>
          <w:marBottom w:val="0"/>
          <w:divBdr>
            <w:top w:val="none" w:sz="0" w:space="0" w:color="auto"/>
            <w:left w:val="none" w:sz="0" w:space="0" w:color="auto"/>
            <w:bottom w:val="none" w:sz="0" w:space="0" w:color="auto"/>
            <w:right w:val="none" w:sz="0" w:space="0" w:color="auto"/>
          </w:divBdr>
          <w:divsChild>
            <w:div w:id="1617636261">
              <w:marLeft w:val="0"/>
              <w:marRight w:val="0"/>
              <w:marTop w:val="0"/>
              <w:marBottom w:val="0"/>
              <w:divBdr>
                <w:top w:val="none" w:sz="0" w:space="0" w:color="auto"/>
                <w:left w:val="none" w:sz="0" w:space="0" w:color="auto"/>
                <w:bottom w:val="none" w:sz="0" w:space="0" w:color="auto"/>
                <w:right w:val="none" w:sz="0" w:space="0" w:color="auto"/>
              </w:divBdr>
            </w:div>
            <w:div w:id="1566332938">
              <w:marLeft w:val="0"/>
              <w:marRight w:val="0"/>
              <w:marTop w:val="0"/>
              <w:marBottom w:val="0"/>
              <w:divBdr>
                <w:top w:val="none" w:sz="0" w:space="0" w:color="auto"/>
                <w:left w:val="none" w:sz="0" w:space="0" w:color="auto"/>
                <w:bottom w:val="none" w:sz="0" w:space="0" w:color="auto"/>
                <w:right w:val="none" w:sz="0" w:space="0" w:color="auto"/>
              </w:divBdr>
            </w:div>
          </w:divsChild>
        </w:div>
        <w:div w:id="1595741902">
          <w:marLeft w:val="-225"/>
          <w:marRight w:val="-225"/>
          <w:marTop w:val="0"/>
          <w:marBottom w:val="0"/>
          <w:divBdr>
            <w:top w:val="none" w:sz="0" w:space="0" w:color="auto"/>
            <w:left w:val="none" w:sz="0" w:space="0" w:color="auto"/>
            <w:bottom w:val="none" w:sz="0" w:space="0" w:color="auto"/>
            <w:right w:val="none" w:sz="0" w:space="0" w:color="auto"/>
          </w:divBdr>
          <w:divsChild>
            <w:div w:id="1261449350">
              <w:marLeft w:val="0"/>
              <w:marRight w:val="0"/>
              <w:marTop w:val="0"/>
              <w:marBottom w:val="0"/>
              <w:divBdr>
                <w:top w:val="none" w:sz="0" w:space="0" w:color="auto"/>
                <w:left w:val="none" w:sz="0" w:space="0" w:color="auto"/>
                <w:bottom w:val="none" w:sz="0" w:space="0" w:color="auto"/>
                <w:right w:val="none" w:sz="0" w:space="0" w:color="auto"/>
              </w:divBdr>
            </w:div>
            <w:div w:id="340350941">
              <w:marLeft w:val="0"/>
              <w:marRight w:val="0"/>
              <w:marTop w:val="0"/>
              <w:marBottom w:val="0"/>
              <w:divBdr>
                <w:top w:val="none" w:sz="0" w:space="0" w:color="auto"/>
                <w:left w:val="none" w:sz="0" w:space="0" w:color="auto"/>
                <w:bottom w:val="none" w:sz="0" w:space="0" w:color="auto"/>
                <w:right w:val="none" w:sz="0" w:space="0" w:color="auto"/>
              </w:divBdr>
            </w:div>
          </w:divsChild>
        </w:div>
        <w:div w:id="1999647105">
          <w:marLeft w:val="-225"/>
          <w:marRight w:val="-225"/>
          <w:marTop w:val="0"/>
          <w:marBottom w:val="0"/>
          <w:divBdr>
            <w:top w:val="none" w:sz="0" w:space="0" w:color="auto"/>
            <w:left w:val="none" w:sz="0" w:space="0" w:color="auto"/>
            <w:bottom w:val="none" w:sz="0" w:space="0" w:color="auto"/>
            <w:right w:val="none" w:sz="0" w:space="0" w:color="auto"/>
          </w:divBdr>
          <w:divsChild>
            <w:div w:id="1861510406">
              <w:marLeft w:val="0"/>
              <w:marRight w:val="0"/>
              <w:marTop w:val="0"/>
              <w:marBottom w:val="0"/>
              <w:divBdr>
                <w:top w:val="none" w:sz="0" w:space="0" w:color="auto"/>
                <w:left w:val="none" w:sz="0" w:space="0" w:color="auto"/>
                <w:bottom w:val="none" w:sz="0" w:space="0" w:color="auto"/>
                <w:right w:val="none" w:sz="0" w:space="0" w:color="auto"/>
              </w:divBdr>
            </w:div>
            <w:div w:id="1042092159">
              <w:marLeft w:val="0"/>
              <w:marRight w:val="0"/>
              <w:marTop w:val="0"/>
              <w:marBottom w:val="0"/>
              <w:divBdr>
                <w:top w:val="none" w:sz="0" w:space="0" w:color="auto"/>
                <w:left w:val="none" w:sz="0" w:space="0" w:color="auto"/>
                <w:bottom w:val="none" w:sz="0" w:space="0" w:color="auto"/>
                <w:right w:val="none" w:sz="0" w:space="0" w:color="auto"/>
              </w:divBdr>
            </w:div>
          </w:divsChild>
        </w:div>
        <w:div w:id="1574657219">
          <w:marLeft w:val="-225"/>
          <w:marRight w:val="-225"/>
          <w:marTop w:val="0"/>
          <w:marBottom w:val="0"/>
          <w:divBdr>
            <w:top w:val="none" w:sz="0" w:space="0" w:color="auto"/>
            <w:left w:val="none" w:sz="0" w:space="0" w:color="auto"/>
            <w:bottom w:val="none" w:sz="0" w:space="0" w:color="auto"/>
            <w:right w:val="none" w:sz="0" w:space="0" w:color="auto"/>
          </w:divBdr>
          <w:divsChild>
            <w:div w:id="1056244193">
              <w:marLeft w:val="0"/>
              <w:marRight w:val="0"/>
              <w:marTop w:val="0"/>
              <w:marBottom w:val="0"/>
              <w:divBdr>
                <w:top w:val="none" w:sz="0" w:space="0" w:color="auto"/>
                <w:left w:val="none" w:sz="0" w:space="0" w:color="auto"/>
                <w:bottom w:val="none" w:sz="0" w:space="0" w:color="auto"/>
                <w:right w:val="none" w:sz="0" w:space="0" w:color="auto"/>
              </w:divBdr>
            </w:div>
            <w:div w:id="502933162">
              <w:marLeft w:val="0"/>
              <w:marRight w:val="0"/>
              <w:marTop w:val="0"/>
              <w:marBottom w:val="0"/>
              <w:divBdr>
                <w:top w:val="none" w:sz="0" w:space="0" w:color="auto"/>
                <w:left w:val="none" w:sz="0" w:space="0" w:color="auto"/>
                <w:bottom w:val="none" w:sz="0" w:space="0" w:color="auto"/>
                <w:right w:val="none" w:sz="0" w:space="0" w:color="auto"/>
              </w:divBdr>
            </w:div>
          </w:divsChild>
        </w:div>
        <w:div w:id="559022219">
          <w:marLeft w:val="-225"/>
          <w:marRight w:val="-225"/>
          <w:marTop w:val="0"/>
          <w:marBottom w:val="0"/>
          <w:divBdr>
            <w:top w:val="none" w:sz="0" w:space="0" w:color="auto"/>
            <w:left w:val="none" w:sz="0" w:space="0" w:color="auto"/>
            <w:bottom w:val="none" w:sz="0" w:space="0" w:color="auto"/>
            <w:right w:val="none" w:sz="0" w:space="0" w:color="auto"/>
          </w:divBdr>
          <w:divsChild>
            <w:div w:id="1096630425">
              <w:marLeft w:val="0"/>
              <w:marRight w:val="0"/>
              <w:marTop w:val="0"/>
              <w:marBottom w:val="0"/>
              <w:divBdr>
                <w:top w:val="none" w:sz="0" w:space="0" w:color="auto"/>
                <w:left w:val="none" w:sz="0" w:space="0" w:color="auto"/>
                <w:bottom w:val="none" w:sz="0" w:space="0" w:color="auto"/>
                <w:right w:val="none" w:sz="0" w:space="0" w:color="auto"/>
              </w:divBdr>
            </w:div>
            <w:div w:id="1330249959">
              <w:marLeft w:val="0"/>
              <w:marRight w:val="0"/>
              <w:marTop w:val="0"/>
              <w:marBottom w:val="0"/>
              <w:divBdr>
                <w:top w:val="none" w:sz="0" w:space="0" w:color="auto"/>
                <w:left w:val="none" w:sz="0" w:space="0" w:color="auto"/>
                <w:bottom w:val="none" w:sz="0" w:space="0" w:color="auto"/>
                <w:right w:val="none" w:sz="0" w:space="0" w:color="auto"/>
              </w:divBdr>
            </w:div>
          </w:divsChild>
        </w:div>
        <w:div w:id="6758983">
          <w:marLeft w:val="-225"/>
          <w:marRight w:val="-225"/>
          <w:marTop w:val="0"/>
          <w:marBottom w:val="0"/>
          <w:divBdr>
            <w:top w:val="none" w:sz="0" w:space="0" w:color="auto"/>
            <w:left w:val="none" w:sz="0" w:space="0" w:color="auto"/>
            <w:bottom w:val="none" w:sz="0" w:space="0" w:color="auto"/>
            <w:right w:val="none" w:sz="0" w:space="0" w:color="auto"/>
          </w:divBdr>
          <w:divsChild>
            <w:div w:id="1409427491">
              <w:marLeft w:val="0"/>
              <w:marRight w:val="0"/>
              <w:marTop w:val="0"/>
              <w:marBottom w:val="0"/>
              <w:divBdr>
                <w:top w:val="none" w:sz="0" w:space="0" w:color="auto"/>
                <w:left w:val="none" w:sz="0" w:space="0" w:color="auto"/>
                <w:bottom w:val="none" w:sz="0" w:space="0" w:color="auto"/>
                <w:right w:val="none" w:sz="0" w:space="0" w:color="auto"/>
              </w:divBdr>
            </w:div>
            <w:div w:id="1705669740">
              <w:marLeft w:val="0"/>
              <w:marRight w:val="0"/>
              <w:marTop w:val="0"/>
              <w:marBottom w:val="0"/>
              <w:divBdr>
                <w:top w:val="none" w:sz="0" w:space="0" w:color="auto"/>
                <w:left w:val="none" w:sz="0" w:space="0" w:color="auto"/>
                <w:bottom w:val="none" w:sz="0" w:space="0" w:color="auto"/>
                <w:right w:val="none" w:sz="0" w:space="0" w:color="auto"/>
              </w:divBdr>
            </w:div>
          </w:divsChild>
        </w:div>
        <w:div w:id="1223981691">
          <w:marLeft w:val="-225"/>
          <w:marRight w:val="-225"/>
          <w:marTop w:val="0"/>
          <w:marBottom w:val="0"/>
          <w:divBdr>
            <w:top w:val="none" w:sz="0" w:space="0" w:color="auto"/>
            <w:left w:val="none" w:sz="0" w:space="0" w:color="auto"/>
            <w:bottom w:val="none" w:sz="0" w:space="0" w:color="auto"/>
            <w:right w:val="none" w:sz="0" w:space="0" w:color="auto"/>
          </w:divBdr>
          <w:divsChild>
            <w:div w:id="175930122">
              <w:marLeft w:val="0"/>
              <w:marRight w:val="0"/>
              <w:marTop w:val="0"/>
              <w:marBottom w:val="0"/>
              <w:divBdr>
                <w:top w:val="none" w:sz="0" w:space="0" w:color="auto"/>
                <w:left w:val="none" w:sz="0" w:space="0" w:color="auto"/>
                <w:bottom w:val="none" w:sz="0" w:space="0" w:color="auto"/>
                <w:right w:val="none" w:sz="0" w:space="0" w:color="auto"/>
              </w:divBdr>
            </w:div>
            <w:div w:id="1854491291">
              <w:marLeft w:val="0"/>
              <w:marRight w:val="0"/>
              <w:marTop w:val="0"/>
              <w:marBottom w:val="0"/>
              <w:divBdr>
                <w:top w:val="none" w:sz="0" w:space="0" w:color="auto"/>
                <w:left w:val="none" w:sz="0" w:space="0" w:color="auto"/>
                <w:bottom w:val="none" w:sz="0" w:space="0" w:color="auto"/>
                <w:right w:val="none" w:sz="0" w:space="0" w:color="auto"/>
              </w:divBdr>
            </w:div>
          </w:divsChild>
        </w:div>
        <w:div w:id="1409159614">
          <w:marLeft w:val="-225"/>
          <w:marRight w:val="-225"/>
          <w:marTop w:val="0"/>
          <w:marBottom w:val="0"/>
          <w:divBdr>
            <w:top w:val="none" w:sz="0" w:space="0" w:color="auto"/>
            <w:left w:val="none" w:sz="0" w:space="0" w:color="auto"/>
            <w:bottom w:val="none" w:sz="0" w:space="0" w:color="auto"/>
            <w:right w:val="none" w:sz="0" w:space="0" w:color="auto"/>
          </w:divBdr>
          <w:divsChild>
            <w:div w:id="1850950917">
              <w:marLeft w:val="0"/>
              <w:marRight w:val="0"/>
              <w:marTop w:val="0"/>
              <w:marBottom w:val="0"/>
              <w:divBdr>
                <w:top w:val="none" w:sz="0" w:space="0" w:color="auto"/>
                <w:left w:val="none" w:sz="0" w:space="0" w:color="auto"/>
                <w:bottom w:val="none" w:sz="0" w:space="0" w:color="auto"/>
                <w:right w:val="none" w:sz="0" w:space="0" w:color="auto"/>
              </w:divBdr>
            </w:div>
            <w:div w:id="1681161030">
              <w:marLeft w:val="0"/>
              <w:marRight w:val="0"/>
              <w:marTop w:val="0"/>
              <w:marBottom w:val="0"/>
              <w:divBdr>
                <w:top w:val="none" w:sz="0" w:space="0" w:color="auto"/>
                <w:left w:val="none" w:sz="0" w:space="0" w:color="auto"/>
                <w:bottom w:val="none" w:sz="0" w:space="0" w:color="auto"/>
                <w:right w:val="none" w:sz="0" w:space="0" w:color="auto"/>
              </w:divBdr>
            </w:div>
          </w:divsChild>
        </w:div>
        <w:div w:id="961183518">
          <w:marLeft w:val="-225"/>
          <w:marRight w:val="-225"/>
          <w:marTop w:val="0"/>
          <w:marBottom w:val="0"/>
          <w:divBdr>
            <w:top w:val="none" w:sz="0" w:space="0" w:color="auto"/>
            <w:left w:val="none" w:sz="0" w:space="0" w:color="auto"/>
            <w:bottom w:val="none" w:sz="0" w:space="0" w:color="auto"/>
            <w:right w:val="none" w:sz="0" w:space="0" w:color="auto"/>
          </w:divBdr>
          <w:divsChild>
            <w:div w:id="703673695">
              <w:marLeft w:val="0"/>
              <w:marRight w:val="0"/>
              <w:marTop w:val="0"/>
              <w:marBottom w:val="0"/>
              <w:divBdr>
                <w:top w:val="none" w:sz="0" w:space="0" w:color="auto"/>
                <w:left w:val="none" w:sz="0" w:space="0" w:color="auto"/>
                <w:bottom w:val="none" w:sz="0" w:space="0" w:color="auto"/>
                <w:right w:val="none" w:sz="0" w:space="0" w:color="auto"/>
              </w:divBdr>
            </w:div>
            <w:div w:id="420227300">
              <w:marLeft w:val="0"/>
              <w:marRight w:val="0"/>
              <w:marTop w:val="0"/>
              <w:marBottom w:val="0"/>
              <w:divBdr>
                <w:top w:val="none" w:sz="0" w:space="0" w:color="auto"/>
                <w:left w:val="none" w:sz="0" w:space="0" w:color="auto"/>
                <w:bottom w:val="none" w:sz="0" w:space="0" w:color="auto"/>
                <w:right w:val="none" w:sz="0" w:space="0" w:color="auto"/>
              </w:divBdr>
            </w:div>
          </w:divsChild>
        </w:div>
        <w:div w:id="2099206132">
          <w:marLeft w:val="-225"/>
          <w:marRight w:val="-225"/>
          <w:marTop w:val="0"/>
          <w:marBottom w:val="0"/>
          <w:divBdr>
            <w:top w:val="none" w:sz="0" w:space="0" w:color="auto"/>
            <w:left w:val="none" w:sz="0" w:space="0" w:color="auto"/>
            <w:bottom w:val="none" w:sz="0" w:space="0" w:color="auto"/>
            <w:right w:val="none" w:sz="0" w:space="0" w:color="auto"/>
          </w:divBdr>
          <w:divsChild>
            <w:div w:id="1583102303">
              <w:marLeft w:val="0"/>
              <w:marRight w:val="0"/>
              <w:marTop w:val="0"/>
              <w:marBottom w:val="0"/>
              <w:divBdr>
                <w:top w:val="none" w:sz="0" w:space="0" w:color="auto"/>
                <w:left w:val="none" w:sz="0" w:space="0" w:color="auto"/>
                <w:bottom w:val="none" w:sz="0" w:space="0" w:color="auto"/>
                <w:right w:val="none" w:sz="0" w:space="0" w:color="auto"/>
              </w:divBdr>
            </w:div>
            <w:div w:id="493842126">
              <w:marLeft w:val="0"/>
              <w:marRight w:val="0"/>
              <w:marTop w:val="0"/>
              <w:marBottom w:val="0"/>
              <w:divBdr>
                <w:top w:val="none" w:sz="0" w:space="0" w:color="auto"/>
                <w:left w:val="none" w:sz="0" w:space="0" w:color="auto"/>
                <w:bottom w:val="none" w:sz="0" w:space="0" w:color="auto"/>
                <w:right w:val="none" w:sz="0" w:space="0" w:color="auto"/>
              </w:divBdr>
            </w:div>
          </w:divsChild>
        </w:div>
        <w:div w:id="492987310">
          <w:marLeft w:val="-225"/>
          <w:marRight w:val="-225"/>
          <w:marTop w:val="0"/>
          <w:marBottom w:val="0"/>
          <w:divBdr>
            <w:top w:val="none" w:sz="0" w:space="0" w:color="auto"/>
            <w:left w:val="none" w:sz="0" w:space="0" w:color="auto"/>
            <w:bottom w:val="none" w:sz="0" w:space="0" w:color="auto"/>
            <w:right w:val="none" w:sz="0" w:space="0" w:color="auto"/>
          </w:divBdr>
          <w:divsChild>
            <w:div w:id="1004087906">
              <w:marLeft w:val="0"/>
              <w:marRight w:val="0"/>
              <w:marTop w:val="0"/>
              <w:marBottom w:val="0"/>
              <w:divBdr>
                <w:top w:val="none" w:sz="0" w:space="0" w:color="auto"/>
                <w:left w:val="none" w:sz="0" w:space="0" w:color="auto"/>
                <w:bottom w:val="none" w:sz="0" w:space="0" w:color="auto"/>
                <w:right w:val="none" w:sz="0" w:space="0" w:color="auto"/>
              </w:divBdr>
            </w:div>
            <w:div w:id="365831968">
              <w:marLeft w:val="0"/>
              <w:marRight w:val="0"/>
              <w:marTop w:val="0"/>
              <w:marBottom w:val="0"/>
              <w:divBdr>
                <w:top w:val="none" w:sz="0" w:space="0" w:color="auto"/>
                <w:left w:val="none" w:sz="0" w:space="0" w:color="auto"/>
                <w:bottom w:val="none" w:sz="0" w:space="0" w:color="auto"/>
                <w:right w:val="none" w:sz="0" w:space="0" w:color="auto"/>
              </w:divBdr>
            </w:div>
          </w:divsChild>
        </w:div>
        <w:div w:id="136774520">
          <w:marLeft w:val="-225"/>
          <w:marRight w:val="-225"/>
          <w:marTop w:val="0"/>
          <w:marBottom w:val="0"/>
          <w:divBdr>
            <w:top w:val="none" w:sz="0" w:space="0" w:color="auto"/>
            <w:left w:val="none" w:sz="0" w:space="0" w:color="auto"/>
            <w:bottom w:val="none" w:sz="0" w:space="0" w:color="auto"/>
            <w:right w:val="none" w:sz="0" w:space="0" w:color="auto"/>
          </w:divBdr>
          <w:divsChild>
            <w:div w:id="679114803">
              <w:marLeft w:val="0"/>
              <w:marRight w:val="0"/>
              <w:marTop w:val="0"/>
              <w:marBottom w:val="0"/>
              <w:divBdr>
                <w:top w:val="none" w:sz="0" w:space="0" w:color="auto"/>
                <w:left w:val="none" w:sz="0" w:space="0" w:color="auto"/>
                <w:bottom w:val="none" w:sz="0" w:space="0" w:color="auto"/>
                <w:right w:val="none" w:sz="0" w:space="0" w:color="auto"/>
              </w:divBdr>
            </w:div>
            <w:div w:id="1656912388">
              <w:marLeft w:val="0"/>
              <w:marRight w:val="0"/>
              <w:marTop w:val="0"/>
              <w:marBottom w:val="0"/>
              <w:divBdr>
                <w:top w:val="none" w:sz="0" w:space="0" w:color="auto"/>
                <w:left w:val="none" w:sz="0" w:space="0" w:color="auto"/>
                <w:bottom w:val="none" w:sz="0" w:space="0" w:color="auto"/>
                <w:right w:val="none" w:sz="0" w:space="0" w:color="auto"/>
              </w:divBdr>
            </w:div>
          </w:divsChild>
        </w:div>
        <w:div w:id="707921714">
          <w:marLeft w:val="-225"/>
          <w:marRight w:val="-225"/>
          <w:marTop w:val="0"/>
          <w:marBottom w:val="0"/>
          <w:divBdr>
            <w:top w:val="none" w:sz="0" w:space="0" w:color="auto"/>
            <w:left w:val="none" w:sz="0" w:space="0" w:color="auto"/>
            <w:bottom w:val="none" w:sz="0" w:space="0" w:color="auto"/>
            <w:right w:val="none" w:sz="0" w:space="0" w:color="auto"/>
          </w:divBdr>
          <w:divsChild>
            <w:div w:id="159345508">
              <w:marLeft w:val="0"/>
              <w:marRight w:val="0"/>
              <w:marTop w:val="0"/>
              <w:marBottom w:val="0"/>
              <w:divBdr>
                <w:top w:val="none" w:sz="0" w:space="0" w:color="auto"/>
                <w:left w:val="none" w:sz="0" w:space="0" w:color="auto"/>
                <w:bottom w:val="none" w:sz="0" w:space="0" w:color="auto"/>
                <w:right w:val="none" w:sz="0" w:space="0" w:color="auto"/>
              </w:divBdr>
            </w:div>
            <w:div w:id="1956673415">
              <w:marLeft w:val="0"/>
              <w:marRight w:val="0"/>
              <w:marTop w:val="0"/>
              <w:marBottom w:val="0"/>
              <w:divBdr>
                <w:top w:val="none" w:sz="0" w:space="0" w:color="auto"/>
                <w:left w:val="none" w:sz="0" w:space="0" w:color="auto"/>
                <w:bottom w:val="none" w:sz="0" w:space="0" w:color="auto"/>
                <w:right w:val="none" w:sz="0" w:space="0" w:color="auto"/>
              </w:divBdr>
            </w:div>
          </w:divsChild>
        </w:div>
        <w:div w:id="157888109">
          <w:marLeft w:val="-225"/>
          <w:marRight w:val="-225"/>
          <w:marTop w:val="0"/>
          <w:marBottom w:val="0"/>
          <w:divBdr>
            <w:top w:val="none" w:sz="0" w:space="0" w:color="auto"/>
            <w:left w:val="none" w:sz="0" w:space="0" w:color="auto"/>
            <w:bottom w:val="none" w:sz="0" w:space="0" w:color="auto"/>
            <w:right w:val="none" w:sz="0" w:space="0" w:color="auto"/>
          </w:divBdr>
          <w:divsChild>
            <w:div w:id="535852248">
              <w:marLeft w:val="0"/>
              <w:marRight w:val="0"/>
              <w:marTop w:val="0"/>
              <w:marBottom w:val="0"/>
              <w:divBdr>
                <w:top w:val="none" w:sz="0" w:space="0" w:color="auto"/>
                <w:left w:val="none" w:sz="0" w:space="0" w:color="auto"/>
                <w:bottom w:val="none" w:sz="0" w:space="0" w:color="auto"/>
                <w:right w:val="none" w:sz="0" w:space="0" w:color="auto"/>
              </w:divBdr>
            </w:div>
            <w:div w:id="997655849">
              <w:marLeft w:val="0"/>
              <w:marRight w:val="0"/>
              <w:marTop w:val="0"/>
              <w:marBottom w:val="0"/>
              <w:divBdr>
                <w:top w:val="none" w:sz="0" w:space="0" w:color="auto"/>
                <w:left w:val="none" w:sz="0" w:space="0" w:color="auto"/>
                <w:bottom w:val="none" w:sz="0" w:space="0" w:color="auto"/>
                <w:right w:val="none" w:sz="0" w:space="0" w:color="auto"/>
              </w:divBdr>
            </w:div>
          </w:divsChild>
        </w:div>
        <w:div w:id="649482088">
          <w:marLeft w:val="-225"/>
          <w:marRight w:val="-225"/>
          <w:marTop w:val="0"/>
          <w:marBottom w:val="0"/>
          <w:divBdr>
            <w:top w:val="none" w:sz="0" w:space="0" w:color="auto"/>
            <w:left w:val="none" w:sz="0" w:space="0" w:color="auto"/>
            <w:bottom w:val="none" w:sz="0" w:space="0" w:color="auto"/>
            <w:right w:val="none" w:sz="0" w:space="0" w:color="auto"/>
          </w:divBdr>
          <w:divsChild>
            <w:div w:id="881749414">
              <w:marLeft w:val="0"/>
              <w:marRight w:val="0"/>
              <w:marTop w:val="0"/>
              <w:marBottom w:val="0"/>
              <w:divBdr>
                <w:top w:val="none" w:sz="0" w:space="0" w:color="auto"/>
                <w:left w:val="none" w:sz="0" w:space="0" w:color="auto"/>
                <w:bottom w:val="none" w:sz="0" w:space="0" w:color="auto"/>
                <w:right w:val="none" w:sz="0" w:space="0" w:color="auto"/>
              </w:divBdr>
            </w:div>
            <w:div w:id="463353093">
              <w:marLeft w:val="0"/>
              <w:marRight w:val="0"/>
              <w:marTop w:val="0"/>
              <w:marBottom w:val="0"/>
              <w:divBdr>
                <w:top w:val="none" w:sz="0" w:space="0" w:color="auto"/>
                <w:left w:val="none" w:sz="0" w:space="0" w:color="auto"/>
                <w:bottom w:val="none" w:sz="0" w:space="0" w:color="auto"/>
                <w:right w:val="none" w:sz="0" w:space="0" w:color="auto"/>
              </w:divBdr>
            </w:div>
          </w:divsChild>
        </w:div>
        <w:div w:id="1968125179">
          <w:marLeft w:val="-225"/>
          <w:marRight w:val="-225"/>
          <w:marTop w:val="0"/>
          <w:marBottom w:val="0"/>
          <w:divBdr>
            <w:top w:val="none" w:sz="0" w:space="0" w:color="auto"/>
            <w:left w:val="none" w:sz="0" w:space="0" w:color="auto"/>
            <w:bottom w:val="none" w:sz="0" w:space="0" w:color="auto"/>
            <w:right w:val="none" w:sz="0" w:space="0" w:color="auto"/>
          </w:divBdr>
          <w:divsChild>
            <w:div w:id="1626233203">
              <w:marLeft w:val="0"/>
              <w:marRight w:val="0"/>
              <w:marTop w:val="0"/>
              <w:marBottom w:val="0"/>
              <w:divBdr>
                <w:top w:val="none" w:sz="0" w:space="0" w:color="auto"/>
                <w:left w:val="none" w:sz="0" w:space="0" w:color="auto"/>
                <w:bottom w:val="none" w:sz="0" w:space="0" w:color="auto"/>
                <w:right w:val="none" w:sz="0" w:space="0" w:color="auto"/>
              </w:divBdr>
            </w:div>
            <w:div w:id="1099328392">
              <w:marLeft w:val="0"/>
              <w:marRight w:val="0"/>
              <w:marTop w:val="0"/>
              <w:marBottom w:val="0"/>
              <w:divBdr>
                <w:top w:val="none" w:sz="0" w:space="0" w:color="auto"/>
                <w:left w:val="none" w:sz="0" w:space="0" w:color="auto"/>
                <w:bottom w:val="none" w:sz="0" w:space="0" w:color="auto"/>
                <w:right w:val="none" w:sz="0" w:space="0" w:color="auto"/>
              </w:divBdr>
            </w:div>
          </w:divsChild>
        </w:div>
        <w:div w:id="2059207773">
          <w:marLeft w:val="-225"/>
          <w:marRight w:val="-225"/>
          <w:marTop w:val="0"/>
          <w:marBottom w:val="0"/>
          <w:divBdr>
            <w:top w:val="none" w:sz="0" w:space="0" w:color="auto"/>
            <w:left w:val="none" w:sz="0" w:space="0" w:color="auto"/>
            <w:bottom w:val="none" w:sz="0" w:space="0" w:color="auto"/>
            <w:right w:val="none" w:sz="0" w:space="0" w:color="auto"/>
          </w:divBdr>
          <w:divsChild>
            <w:div w:id="712466730">
              <w:marLeft w:val="0"/>
              <w:marRight w:val="0"/>
              <w:marTop w:val="0"/>
              <w:marBottom w:val="0"/>
              <w:divBdr>
                <w:top w:val="none" w:sz="0" w:space="0" w:color="auto"/>
                <w:left w:val="none" w:sz="0" w:space="0" w:color="auto"/>
                <w:bottom w:val="none" w:sz="0" w:space="0" w:color="auto"/>
                <w:right w:val="none" w:sz="0" w:space="0" w:color="auto"/>
              </w:divBdr>
            </w:div>
            <w:div w:id="1044520238">
              <w:marLeft w:val="0"/>
              <w:marRight w:val="0"/>
              <w:marTop w:val="0"/>
              <w:marBottom w:val="0"/>
              <w:divBdr>
                <w:top w:val="none" w:sz="0" w:space="0" w:color="auto"/>
                <w:left w:val="none" w:sz="0" w:space="0" w:color="auto"/>
                <w:bottom w:val="none" w:sz="0" w:space="0" w:color="auto"/>
                <w:right w:val="none" w:sz="0" w:space="0" w:color="auto"/>
              </w:divBdr>
            </w:div>
          </w:divsChild>
        </w:div>
        <w:div w:id="1707291857">
          <w:marLeft w:val="-225"/>
          <w:marRight w:val="-225"/>
          <w:marTop w:val="0"/>
          <w:marBottom w:val="0"/>
          <w:divBdr>
            <w:top w:val="none" w:sz="0" w:space="0" w:color="auto"/>
            <w:left w:val="none" w:sz="0" w:space="0" w:color="auto"/>
            <w:bottom w:val="none" w:sz="0" w:space="0" w:color="auto"/>
            <w:right w:val="none" w:sz="0" w:space="0" w:color="auto"/>
          </w:divBdr>
          <w:divsChild>
            <w:div w:id="1707874200">
              <w:marLeft w:val="0"/>
              <w:marRight w:val="0"/>
              <w:marTop w:val="0"/>
              <w:marBottom w:val="0"/>
              <w:divBdr>
                <w:top w:val="none" w:sz="0" w:space="0" w:color="auto"/>
                <w:left w:val="none" w:sz="0" w:space="0" w:color="auto"/>
                <w:bottom w:val="none" w:sz="0" w:space="0" w:color="auto"/>
                <w:right w:val="none" w:sz="0" w:space="0" w:color="auto"/>
              </w:divBdr>
            </w:div>
            <w:div w:id="808397306">
              <w:marLeft w:val="0"/>
              <w:marRight w:val="0"/>
              <w:marTop w:val="0"/>
              <w:marBottom w:val="0"/>
              <w:divBdr>
                <w:top w:val="none" w:sz="0" w:space="0" w:color="auto"/>
                <w:left w:val="none" w:sz="0" w:space="0" w:color="auto"/>
                <w:bottom w:val="none" w:sz="0" w:space="0" w:color="auto"/>
                <w:right w:val="none" w:sz="0" w:space="0" w:color="auto"/>
              </w:divBdr>
            </w:div>
          </w:divsChild>
        </w:div>
        <w:div w:id="1164469815">
          <w:marLeft w:val="-225"/>
          <w:marRight w:val="-225"/>
          <w:marTop w:val="0"/>
          <w:marBottom w:val="0"/>
          <w:divBdr>
            <w:top w:val="none" w:sz="0" w:space="0" w:color="auto"/>
            <w:left w:val="none" w:sz="0" w:space="0" w:color="auto"/>
            <w:bottom w:val="none" w:sz="0" w:space="0" w:color="auto"/>
            <w:right w:val="none" w:sz="0" w:space="0" w:color="auto"/>
          </w:divBdr>
          <w:divsChild>
            <w:div w:id="1240210737">
              <w:marLeft w:val="0"/>
              <w:marRight w:val="0"/>
              <w:marTop w:val="0"/>
              <w:marBottom w:val="0"/>
              <w:divBdr>
                <w:top w:val="none" w:sz="0" w:space="0" w:color="auto"/>
                <w:left w:val="none" w:sz="0" w:space="0" w:color="auto"/>
                <w:bottom w:val="none" w:sz="0" w:space="0" w:color="auto"/>
                <w:right w:val="none" w:sz="0" w:space="0" w:color="auto"/>
              </w:divBdr>
            </w:div>
            <w:div w:id="1818761756">
              <w:marLeft w:val="0"/>
              <w:marRight w:val="0"/>
              <w:marTop w:val="0"/>
              <w:marBottom w:val="0"/>
              <w:divBdr>
                <w:top w:val="none" w:sz="0" w:space="0" w:color="auto"/>
                <w:left w:val="none" w:sz="0" w:space="0" w:color="auto"/>
                <w:bottom w:val="none" w:sz="0" w:space="0" w:color="auto"/>
                <w:right w:val="none" w:sz="0" w:space="0" w:color="auto"/>
              </w:divBdr>
            </w:div>
          </w:divsChild>
        </w:div>
        <w:div w:id="558437642">
          <w:marLeft w:val="-225"/>
          <w:marRight w:val="-225"/>
          <w:marTop w:val="0"/>
          <w:marBottom w:val="0"/>
          <w:divBdr>
            <w:top w:val="none" w:sz="0" w:space="0" w:color="auto"/>
            <w:left w:val="none" w:sz="0" w:space="0" w:color="auto"/>
            <w:bottom w:val="none" w:sz="0" w:space="0" w:color="auto"/>
            <w:right w:val="none" w:sz="0" w:space="0" w:color="auto"/>
          </w:divBdr>
          <w:divsChild>
            <w:div w:id="1873570646">
              <w:marLeft w:val="0"/>
              <w:marRight w:val="0"/>
              <w:marTop w:val="0"/>
              <w:marBottom w:val="0"/>
              <w:divBdr>
                <w:top w:val="none" w:sz="0" w:space="0" w:color="auto"/>
                <w:left w:val="none" w:sz="0" w:space="0" w:color="auto"/>
                <w:bottom w:val="none" w:sz="0" w:space="0" w:color="auto"/>
                <w:right w:val="none" w:sz="0" w:space="0" w:color="auto"/>
              </w:divBdr>
            </w:div>
            <w:div w:id="1884099609">
              <w:marLeft w:val="0"/>
              <w:marRight w:val="0"/>
              <w:marTop w:val="0"/>
              <w:marBottom w:val="0"/>
              <w:divBdr>
                <w:top w:val="none" w:sz="0" w:space="0" w:color="auto"/>
                <w:left w:val="none" w:sz="0" w:space="0" w:color="auto"/>
                <w:bottom w:val="none" w:sz="0" w:space="0" w:color="auto"/>
                <w:right w:val="none" w:sz="0" w:space="0" w:color="auto"/>
              </w:divBdr>
            </w:div>
          </w:divsChild>
        </w:div>
        <w:div w:id="72048696">
          <w:marLeft w:val="-225"/>
          <w:marRight w:val="-225"/>
          <w:marTop w:val="0"/>
          <w:marBottom w:val="0"/>
          <w:divBdr>
            <w:top w:val="none" w:sz="0" w:space="0" w:color="auto"/>
            <w:left w:val="none" w:sz="0" w:space="0" w:color="auto"/>
            <w:bottom w:val="none" w:sz="0" w:space="0" w:color="auto"/>
            <w:right w:val="none" w:sz="0" w:space="0" w:color="auto"/>
          </w:divBdr>
          <w:divsChild>
            <w:div w:id="469589750">
              <w:marLeft w:val="0"/>
              <w:marRight w:val="0"/>
              <w:marTop w:val="0"/>
              <w:marBottom w:val="0"/>
              <w:divBdr>
                <w:top w:val="none" w:sz="0" w:space="0" w:color="auto"/>
                <w:left w:val="none" w:sz="0" w:space="0" w:color="auto"/>
                <w:bottom w:val="none" w:sz="0" w:space="0" w:color="auto"/>
                <w:right w:val="none" w:sz="0" w:space="0" w:color="auto"/>
              </w:divBdr>
            </w:div>
            <w:div w:id="892540432">
              <w:marLeft w:val="0"/>
              <w:marRight w:val="0"/>
              <w:marTop w:val="0"/>
              <w:marBottom w:val="0"/>
              <w:divBdr>
                <w:top w:val="none" w:sz="0" w:space="0" w:color="auto"/>
                <w:left w:val="none" w:sz="0" w:space="0" w:color="auto"/>
                <w:bottom w:val="none" w:sz="0" w:space="0" w:color="auto"/>
                <w:right w:val="none" w:sz="0" w:space="0" w:color="auto"/>
              </w:divBdr>
            </w:div>
          </w:divsChild>
        </w:div>
        <w:div w:id="1981687445">
          <w:marLeft w:val="-225"/>
          <w:marRight w:val="-225"/>
          <w:marTop w:val="0"/>
          <w:marBottom w:val="0"/>
          <w:divBdr>
            <w:top w:val="none" w:sz="0" w:space="0" w:color="auto"/>
            <w:left w:val="none" w:sz="0" w:space="0" w:color="auto"/>
            <w:bottom w:val="none" w:sz="0" w:space="0" w:color="auto"/>
            <w:right w:val="none" w:sz="0" w:space="0" w:color="auto"/>
          </w:divBdr>
          <w:divsChild>
            <w:div w:id="1492986621">
              <w:marLeft w:val="0"/>
              <w:marRight w:val="0"/>
              <w:marTop w:val="0"/>
              <w:marBottom w:val="0"/>
              <w:divBdr>
                <w:top w:val="none" w:sz="0" w:space="0" w:color="auto"/>
                <w:left w:val="none" w:sz="0" w:space="0" w:color="auto"/>
                <w:bottom w:val="none" w:sz="0" w:space="0" w:color="auto"/>
                <w:right w:val="none" w:sz="0" w:space="0" w:color="auto"/>
              </w:divBdr>
            </w:div>
            <w:div w:id="1302661337">
              <w:marLeft w:val="0"/>
              <w:marRight w:val="0"/>
              <w:marTop w:val="0"/>
              <w:marBottom w:val="0"/>
              <w:divBdr>
                <w:top w:val="none" w:sz="0" w:space="0" w:color="auto"/>
                <w:left w:val="none" w:sz="0" w:space="0" w:color="auto"/>
                <w:bottom w:val="none" w:sz="0" w:space="0" w:color="auto"/>
                <w:right w:val="none" w:sz="0" w:space="0" w:color="auto"/>
              </w:divBdr>
            </w:div>
          </w:divsChild>
        </w:div>
        <w:div w:id="483089863">
          <w:marLeft w:val="-225"/>
          <w:marRight w:val="-225"/>
          <w:marTop w:val="0"/>
          <w:marBottom w:val="0"/>
          <w:divBdr>
            <w:top w:val="none" w:sz="0" w:space="0" w:color="auto"/>
            <w:left w:val="none" w:sz="0" w:space="0" w:color="auto"/>
            <w:bottom w:val="none" w:sz="0" w:space="0" w:color="auto"/>
            <w:right w:val="none" w:sz="0" w:space="0" w:color="auto"/>
          </w:divBdr>
          <w:divsChild>
            <w:div w:id="924417679">
              <w:marLeft w:val="0"/>
              <w:marRight w:val="0"/>
              <w:marTop w:val="0"/>
              <w:marBottom w:val="0"/>
              <w:divBdr>
                <w:top w:val="none" w:sz="0" w:space="0" w:color="auto"/>
                <w:left w:val="none" w:sz="0" w:space="0" w:color="auto"/>
                <w:bottom w:val="none" w:sz="0" w:space="0" w:color="auto"/>
                <w:right w:val="none" w:sz="0" w:space="0" w:color="auto"/>
              </w:divBdr>
            </w:div>
            <w:div w:id="1405026768">
              <w:marLeft w:val="0"/>
              <w:marRight w:val="0"/>
              <w:marTop w:val="0"/>
              <w:marBottom w:val="0"/>
              <w:divBdr>
                <w:top w:val="none" w:sz="0" w:space="0" w:color="auto"/>
                <w:left w:val="none" w:sz="0" w:space="0" w:color="auto"/>
                <w:bottom w:val="none" w:sz="0" w:space="0" w:color="auto"/>
                <w:right w:val="none" w:sz="0" w:space="0" w:color="auto"/>
              </w:divBdr>
            </w:div>
          </w:divsChild>
        </w:div>
        <w:div w:id="1289555018">
          <w:marLeft w:val="-225"/>
          <w:marRight w:val="-225"/>
          <w:marTop w:val="0"/>
          <w:marBottom w:val="0"/>
          <w:divBdr>
            <w:top w:val="none" w:sz="0" w:space="0" w:color="auto"/>
            <w:left w:val="none" w:sz="0" w:space="0" w:color="auto"/>
            <w:bottom w:val="none" w:sz="0" w:space="0" w:color="auto"/>
            <w:right w:val="none" w:sz="0" w:space="0" w:color="auto"/>
          </w:divBdr>
          <w:divsChild>
            <w:div w:id="1003052068">
              <w:marLeft w:val="0"/>
              <w:marRight w:val="0"/>
              <w:marTop w:val="0"/>
              <w:marBottom w:val="0"/>
              <w:divBdr>
                <w:top w:val="none" w:sz="0" w:space="0" w:color="auto"/>
                <w:left w:val="none" w:sz="0" w:space="0" w:color="auto"/>
                <w:bottom w:val="none" w:sz="0" w:space="0" w:color="auto"/>
                <w:right w:val="none" w:sz="0" w:space="0" w:color="auto"/>
              </w:divBdr>
            </w:div>
            <w:div w:id="1977295573">
              <w:marLeft w:val="0"/>
              <w:marRight w:val="0"/>
              <w:marTop w:val="0"/>
              <w:marBottom w:val="0"/>
              <w:divBdr>
                <w:top w:val="none" w:sz="0" w:space="0" w:color="auto"/>
                <w:left w:val="none" w:sz="0" w:space="0" w:color="auto"/>
                <w:bottom w:val="none" w:sz="0" w:space="0" w:color="auto"/>
                <w:right w:val="none" w:sz="0" w:space="0" w:color="auto"/>
              </w:divBdr>
            </w:div>
          </w:divsChild>
        </w:div>
        <w:div w:id="1143111076">
          <w:marLeft w:val="-225"/>
          <w:marRight w:val="-225"/>
          <w:marTop w:val="0"/>
          <w:marBottom w:val="0"/>
          <w:divBdr>
            <w:top w:val="none" w:sz="0" w:space="0" w:color="auto"/>
            <w:left w:val="none" w:sz="0" w:space="0" w:color="auto"/>
            <w:bottom w:val="none" w:sz="0" w:space="0" w:color="auto"/>
            <w:right w:val="none" w:sz="0" w:space="0" w:color="auto"/>
          </w:divBdr>
          <w:divsChild>
            <w:div w:id="1834904770">
              <w:marLeft w:val="0"/>
              <w:marRight w:val="0"/>
              <w:marTop w:val="0"/>
              <w:marBottom w:val="0"/>
              <w:divBdr>
                <w:top w:val="none" w:sz="0" w:space="0" w:color="auto"/>
                <w:left w:val="none" w:sz="0" w:space="0" w:color="auto"/>
                <w:bottom w:val="none" w:sz="0" w:space="0" w:color="auto"/>
                <w:right w:val="none" w:sz="0" w:space="0" w:color="auto"/>
              </w:divBdr>
            </w:div>
            <w:div w:id="1725988007">
              <w:marLeft w:val="0"/>
              <w:marRight w:val="0"/>
              <w:marTop w:val="0"/>
              <w:marBottom w:val="0"/>
              <w:divBdr>
                <w:top w:val="none" w:sz="0" w:space="0" w:color="auto"/>
                <w:left w:val="none" w:sz="0" w:space="0" w:color="auto"/>
                <w:bottom w:val="none" w:sz="0" w:space="0" w:color="auto"/>
                <w:right w:val="none" w:sz="0" w:space="0" w:color="auto"/>
              </w:divBdr>
            </w:div>
          </w:divsChild>
        </w:div>
        <w:div w:id="565995738">
          <w:marLeft w:val="-225"/>
          <w:marRight w:val="-225"/>
          <w:marTop w:val="0"/>
          <w:marBottom w:val="0"/>
          <w:divBdr>
            <w:top w:val="none" w:sz="0" w:space="0" w:color="auto"/>
            <w:left w:val="none" w:sz="0" w:space="0" w:color="auto"/>
            <w:bottom w:val="none" w:sz="0" w:space="0" w:color="auto"/>
            <w:right w:val="none" w:sz="0" w:space="0" w:color="auto"/>
          </w:divBdr>
          <w:divsChild>
            <w:div w:id="1025014997">
              <w:marLeft w:val="0"/>
              <w:marRight w:val="0"/>
              <w:marTop w:val="0"/>
              <w:marBottom w:val="0"/>
              <w:divBdr>
                <w:top w:val="none" w:sz="0" w:space="0" w:color="auto"/>
                <w:left w:val="none" w:sz="0" w:space="0" w:color="auto"/>
                <w:bottom w:val="none" w:sz="0" w:space="0" w:color="auto"/>
                <w:right w:val="none" w:sz="0" w:space="0" w:color="auto"/>
              </w:divBdr>
            </w:div>
            <w:div w:id="807820232">
              <w:marLeft w:val="0"/>
              <w:marRight w:val="0"/>
              <w:marTop w:val="0"/>
              <w:marBottom w:val="0"/>
              <w:divBdr>
                <w:top w:val="none" w:sz="0" w:space="0" w:color="auto"/>
                <w:left w:val="none" w:sz="0" w:space="0" w:color="auto"/>
                <w:bottom w:val="none" w:sz="0" w:space="0" w:color="auto"/>
                <w:right w:val="none" w:sz="0" w:space="0" w:color="auto"/>
              </w:divBdr>
            </w:div>
          </w:divsChild>
        </w:div>
        <w:div w:id="1158424413">
          <w:marLeft w:val="-225"/>
          <w:marRight w:val="-225"/>
          <w:marTop w:val="0"/>
          <w:marBottom w:val="0"/>
          <w:divBdr>
            <w:top w:val="none" w:sz="0" w:space="0" w:color="auto"/>
            <w:left w:val="none" w:sz="0" w:space="0" w:color="auto"/>
            <w:bottom w:val="none" w:sz="0" w:space="0" w:color="auto"/>
            <w:right w:val="none" w:sz="0" w:space="0" w:color="auto"/>
          </w:divBdr>
          <w:divsChild>
            <w:div w:id="476067193">
              <w:marLeft w:val="0"/>
              <w:marRight w:val="0"/>
              <w:marTop w:val="0"/>
              <w:marBottom w:val="0"/>
              <w:divBdr>
                <w:top w:val="none" w:sz="0" w:space="0" w:color="auto"/>
                <w:left w:val="none" w:sz="0" w:space="0" w:color="auto"/>
                <w:bottom w:val="none" w:sz="0" w:space="0" w:color="auto"/>
                <w:right w:val="none" w:sz="0" w:space="0" w:color="auto"/>
              </w:divBdr>
            </w:div>
            <w:div w:id="1820144488">
              <w:marLeft w:val="0"/>
              <w:marRight w:val="0"/>
              <w:marTop w:val="0"/>
              <w:marBottom w:val="0"/>
              <w:divBdr>
                <w:top w:val="none" w:sz="0" w:space="0" w:color="auto"/>
                <w:left w:val="none" w:sz="0" w:space="0" w:color="auto"/>
                <w:bottom w:val="none" w:sz="0" w:space="0" w:color="auto"/>
                <w:right w:val="none" w:sz="0" w:space="0" w:color="auto"/>
              </w:divBdr>
            </w:div>
          </w:divsChild>
        </w:div>
        <w:div w:id="1911883473">
          <w:marLeft w:val="-225"/>
          <w:marRight w:val="-225"/>
          <w:marTop w:val="0"/>
          <w:marBottom w:val="0"/>
          <w:divBdr>
            <w:top w:val="none" w:sz="0" w:space="0" w:color="auto"/>
            <w:left w:val="none" w:sz="0" w:space="0" w:color="auto"/>
            <w:bottom w:val="none" w:sz="0" w:space="0" w:color="auto"/>
            <w:right w:val="none" w:sz="0" w:space="0" w:color="auto"/>
          </w:divBdr>
          <w:divsChild>
            <w:div w:id="1037199622">
              <w:marLeft w:val="0"/>
              <w:marRight w:val="0"/>
              <w:marTop w:val="0"/>
              <w:marBottom w:val="0"/>
              <w:divBdr>
                <w:top w:val="none" w:sz="0" w:space="0" w:color="auto"/>
                <w:left w:val="none" w:sz="0" w:space="0" w:color="auto"/>
                <w:bottom w:val="none" w:sz="0" w:space="0" w:color="auto"/>
                <w:right w:val="none" w:sz="0" w:space="0" w:color="auto"/>
              </w:divBdr>
            </w:div>
            <w:div w:id="749543963">
              <w:marLeft w:val="0"/>
              <w:marRight w:val="0"/>
              <w:marTop w:val="0"/>
              <w:marBottom w:val="0"/>
              <w:divBdr>
                <w:top w:val="none" w:sz="0" w:space="0" w:color="auto"/>
                <w:left w:val="none" w:sz="0" w:space="0" w:color="auto"/>
                <w:bottom w:val="none" w:sz="0" w:space="0" w:color="auto"/>
                <w:right w:val="none" w:sz="0" w:space="0" w:color="auto"/>
              </w:divBdr>
            </w:div>
          </w:divsChild>
        </w:div>
        <w:div w:id="1413620958">
          <w:marLeft w:val="-225"/>
          <w:marRight w:val="-225"/>
          <w:marTop w:val="0"/>
          <w:marBottom w:val="0"/>
          <w:divBdr>
            <w:top w:val="none" w:sz="0" w:space="0" w:color="auto"/>
            <w:left w:val="none" w:sz="0" w:space="0" w:color="auto"/>
            <w:bottom w:val="none" w:sz="0" w:space="0" w:color="auto"/>
            <w:right w:val="none" w:sz="0" w:space="0" w:color="auto"/>
          </w:divBdr>
          <w:divsChild>
            <w:div w:id="128323096">
              <w:marLeft w:val="0"/>
              <w:marRight w:val="0"/>
              <w:marTop w:val="0"/>
              <w:marBottom w:val="0"/>
              <w:divBdr>
                <w:top w:val="none" w:sz="0" w:space="0" w:color="auto"/>
                <w:left w:val="none" w:sz="0" w:space="0" w:color="auto"/>
                <w:bottom w:val="none" w:sz="0" w:space="0" w:color="auto"/>
                <w:right w:val="none" w:sz="0" w:space="0" w:color="auto"/>
              </w:divBdr>
            </w:div>
            <w:div w:id="1230850983">
              <w:marLeft w:val="0"/>
              <w:marRight w:val="0"/>
              <w:marTop w:val="0"/>
              <w:marBottom w:val="0"/>
              <w:divBdr>
                <w:top w:val="none" w:sz="0" w:space="0" w:color="auto"/>
                <w:left w:val="none" w:sz="0" w:space="0" w:color="auto"/>
                <w:bottom w:val="none" w:sz="0" w:space="0" w:color="auto"/>
                <w:right w:val="none" w:sz="0" w:space="0" w:color="auto"/>
              </w:divBdr>
            </w:div>
          </w:divsChild>
        </w:div>
        <w:div w:id="402072869">
          <w:marLeft w:val="-225"/>
          <w:marRight w:val="-225"/>
          <w:marTop w:val="0"/>
          <w:marBottom w:val="0"/>
          <w:divBdr>
            <w:top w:val="none" w:sz="0" w:space="0" w:color="auto"/>
            <w:left w:val="none" w:sz="0" w:space="0" w:color="auto"/>
            <w:bottom w:val="none" w:sz="0" w:space="0" w:color="auto"/>
            <w:right w:val="none" w:sz="0" w:space="0" w:color="auto"/>
          </w:divBdr>
          <w:divsChild>
            <w:div w:id="1951037693">
              <w:marLeft w:val="0"/>
              <w:marRight w:val="0"/>
              <w:marTop w:val="0"/>
              <w:marBottom w:val="0"/>
              <w:divBdr>
                <w:top w:val="none" w:sz="0" w:space="0" w:color="auto"/>
                <w:left w:val="none" w:sz="0" w:space="0" w:color="auto"/>
                <w:bottom w:val="none" w:sz="0" w:space="0" w:color="auto"/>
                <w:right w:val="none" w:sz="0" w:space="0" w:color="auto"/>
              </w:divBdr>
            </w:div>
            <w:div w:id="589120184">
              <w:marLeft w:val="0"/>
              <w:marRight w:val="0"/>
              <w:marTop w:val="0"/>
              <w:marBottom w:val="0"/>
              <w:divBdr>
                <w:top w:val="none" w:sz="0" w:space="0" w:color="auto"/>
                <w:left w:val="none" w:sz="0" w:space="0" w:color="auto"/>
                <w:bottom w:val="none" w:sz="0" w:space="0" w:color="auto"/>
                <w:right w:val="none" w:sz="0" w:space="0" w:color="auto"/>
              </w:divBdr>
            </w:div>
          </w:divsChild>
        </w:div>
        <w:div w:id="1456176680">
          <w:marLeft w:val="-225"/>
          <w:marRight w:val="-225"/>
          <w:marTop w:val="0"/>
          <w:marBottom w:val="0"/>
          <w:divBdr>
            <w:top w:val="none" w:sz="0" w:space="0" w:color="auto"/>
            <w:left w:val="none" w:sz="0" w:space="0" w:color="auto"/>
            <w:bottom w:val="none" w:sz="0" w:space="0" w:color="auto"/>
            <w:right w:val="none" w:sz="0" w:space="0" w:color="auto"/>
          </w:divBdr>
          <w:divsChild>
            <w:div w:id="327095423">
              <w:marLeft w:val="0"/>
              <w:marRight w:val="0"/>
              <w:marTop w:val="0"/>
              <w:marBottom w:val="0"/>
              <w:divBdr>
                <w:top w:val="none" w:sz="0" w:space="0" w:color="auto"/>
                <w:left w:val="none" w:sz="0" w:space="0" w:color="auto"/>
                <w:bottom w:val="none" w:sz="0" w:space="0" w:color="auto"/>
                <w:right w:val="none" w:sz="0" w:space="0" w:color="auto"/>
              </w:divBdr>
            </w:div>
            <w:div w:id="1227423966">
              <w:marLeft w:val="0"/>
              <w:marRight w:val="0"/>
              <w:marTop w:val="0"/>
              <w:marBottom w:val="0"/>
              <w:divBdr>
                <w:top w:val="none" w:sz="0" w:space="0" w:color="auto"/>
                <w:left w:val="none" w:sz="0" w:space="0" w:color="auto"/>
                <w:bottom w:val="none" w:sz="0" w:space="0" w:color="auto"/>
                <w:right w:val="none" w:sz="0" w:space="0" w:color="auto"/>
              </w:divBdr>
            </w:div>
          </w:divsChild>
        </w:div>
        <w:div w:id="1537619800">
          <w:marLeft w:val="-225"/>
          <w:marRight w:val="-225"/>
          <w:marTop w:val="0"/>
          <w:marBottom w:val="0"/>
          <w:divBdr>
            <w:top w:val="none" w:sz="0" w:space="0" w:color="auto"/>
            <w:left w:val="none" w:sz="0" w:space="0" w:color="auto"/>
            <w:bottom w:val="none" w:sz="0" w:space="0" w:color="auto"/>
            <w:right w:val="none" w:sz="0" w:space="0" w:color="auto"/>
          </w:divBdr>
          <w:divsChild>
            <w:div w:id="1717192162">
              <w:marLeft w:val="0"/>
              <w:marRight w:val="0"/>
              <w:marTop w:val="0"/>
              <w:marBottom w:val="0"/>
              <w:divBdr>
                <w:top w:val="none" w:sz="0" w:space="0" w:color="auto"/>
                <w:left w:val="none" w:sz="0" w:space="0" w:color="auto"/>
                <w:bottom w:val="none" w:sz="0" w:space="0" w:color="auto"/>
                <w:right w:val="none" w:sz="0" w:space="0" w:color="auto"/>
              </w:divBdr>
            </w:div>
            <w:div w:id="503283553">
              <w:marLeft w:val="0"/>
              <w:marRight w:val="0"/>
              <w:marTop w:val="0"/>
              <w:marBottom w:val="0"/>
              <w:divBdr>
                <w:top w:val="none" w:sz="0" w:space="0" w:color="auto"/>
                <w:left w:val="none" w:sz="0" w:space="0" w:color="auto"/>
                <w:bottom w:val="none" w:sz="0" w:space="0" w:color="auto"/>
                <w:right w:val="none" w:sz="0" w:space="0" w:color="auto"/>
              </w:divBdr>
            </w:div>
          </w:divsChild>
        </w:div>
        <w:div w:id="1905679182">
          <w:marLeft w:val="-225"/>
          <w:marRight w:val="-225"/>
          <w:marTop w:val="0"/>
          <w:marBottom w:val="0"/>
          <w:divBdr>
            <w:top w:val="none" w:sz="0" w:space="0" w:color="auto"/>
            <w:left w:val="none" w:sz="0" w:space="0" w:color="auto"/>
            <w:bottom w:val="none" w:sz="0" w:space="0" w:color="auto"/>
            <w:right w:val="none" w:sz="0" w:space="0" w:color="auto"/>
          </w:divBdr>
          <w:divsChild>
            <w:div w:id="1223785266">
              <w:marLeft w:val="0"/>
              <w:marRight w:val="0"/>
              <w:marTop w:val="0"/>
              <w:marBottom w:val="0"/>
              <w:divBdr>
                <w:top w:val="none" w:sz="0" w:space="0" w:color="auto"/>
                <w:left w:val="none" w:sz="0" w:space="0" w:color="auto"/>
                <w:bottom w:val="none" w:sz="0" w:space="0" w:color="auto"/>
                <w:right w:val="none" w:sz="0" w:space="0" w:color="auto"/>
              </w:divBdr>
            </w:div>
            <w:div w:id="1531262963">
              <w:marLeft w:val="0"/>
              <w:marRight w:val="0"/>
              <w:marTop w:val="0"/>
              <w:marBottom w:val="0"/>
              <w:divBdr>
                <w:top w:val="none" w:sz="0" w:space="0" w:color="auto"/>
                <w:left w:val="none" w:sz="0" w:space="0" w:color="auto"/>
                <w:bottom w:val="none" w:sz="0" w:space="0" w:color="auto"/>
                <w:right w:val="none" w:sz="0" w:space="0" w:color="auto"/>
              </w:divBdr>
            </w:div>
          </w:divsChild>
        </w:div>
        <w:div w:id="245501640">
          <w:marLeft w:val="-225"/>
          <w:marRight w:val="-225"/>
          <w:marTop w:val="0"/>
          <w:marBottom w:val="0"/>
          <w:divBdr>
            <w:top w:val="none" w:sz="0" w:space="0" w:color="auto"/>
            <w:left w:val="none" w:sz="0" w:space="0" w:color="auto"/>
            <w:bottom w:val="none" w:sz="0" w:space="0" w:color="auto"/>
            <w:right w:val="none" w:sz="0" w:space="0" w:color="auto"/>
          </w:divBdr>
          <w:divsChild>
            <w:div w:id="1896381881">
              <w:marLeft w:val="0"/>
              <w:marRight w:val="0"/>
              <w:marTop w:val="0"/>
              <w:marBottom w:val="0"/>
              <w:divBdr>
                <w:top w:val="none" w:sz="0" w:space="0" w:color="auto"/>
                <w:left w:val="none" w:sz="0" w:space="0" w:color="auto"/>
                <w:bottom w:val="none" w:sz="0" w:space="0" w:color="auto"/>
                <w:right w:val="none" w:sz="0" w:space="0" w:color="auto"/>
              </w:divBdr>
            </w:div>
            <w:div w:id="1480684482">
              <w:marLeft w:val="0"/>
              <w:marRight w:val="0"/>
              <w:marTop w:val="0"/>
              <w:marBottom w:val="0"/>
              <w:divBdr>
                <w:top w:val="none" w:sz="0" w:space="0" w:color="auto"/>
                <w:left w:val="none" w:sz="0" w:space="0" w:color="auto"/>
                <w:bottom w:val="none" w:sz="0" w:space="0" w:color="auto"/>
                <w:right w:val="none" w:sz="0" w:space="0" w:color="auto"/>
              </w:divBdr>
            </w:div>
          </w:divsChild>
        </w:div>
        <w:div w:id="499584666">
          <w:marLeft w:val="-225"/>
          <w:marRight w:val="-225"/>
          <w:marTop w:val="0"/>
          <w:marBottom w:val="0"/>
          <w:divBdr>
            <w:top w:val="none" w:sz="0" w:space="0" w:color="auto"/>
            <w:left w:val="none" w:sz="0" w:space="0" w:color="auto"/>
            <w:bottom w:val="none" w:sz="0" w:space="0" w:color="auto"/>
            <w:right w:val="none" w:sz="0" w:space="0" w:color="auto"/>
          </w:divBdr>
          <w:divsChild>
            <w:div w:id="624042901">
              <w:marLeft w:val="0"/>
              <w:marRight w:val="0"/>
              <w:marTop w:val="0"/>
              <w:marBottom w:val="0"/>
              <w:divBdr>
                <w:top w:val="none" w:sz="0" w:space="0" w:color="auto"/>
                <w:left w:val="none" w:sz="0" w:space="0" w:color="auto"/>
                <w:bottom w:val="none" w:sz="0" w:space="0" w:color="auto"/>
                <w:right w:val="none" w:sz="0" w:space="0" w:color="auto"/>
              </w:divBdr>
            </w:div>
            <w:div w:id="396781009">
              <w:marLeft w:val="0"/>
              <w:marRight w:val="0"/>
              <w:marTop w:val="0"/>
              <w:marBottom w:val="0"/>
              <w:divBdr>
                <w:top w:val="none" w:sz="0" w:space="0" w:color="auto"/>
                <w:left w:val="none" w:sz="0" w:space="0" w:color="auto"/>
                <w:bottom w:val="none" w:sz="0" w:space="0" w:color="auto"/>
                <w:right w:val="none" w:sz="0" w:space="0" w:color="auto"/>
              </w:divBdr>
            </w:div>
          </w:divsChild>
        </w:div>
        <w:div w:id="1684211481">
          <w:marLeft w:val="-225"/>
          <w:marRight w:val="-225"/>
          <w:marTop w:val="0"/>
          <w:marBottom w:val="0"/>
          <w:divBdr>
            <w:top w:val="none" w:sz="0" w:space="0" w:color="auto"/>
            <w:left w:val="none" w:sz="0" w:space="0" w:color="auto"/>
            <w:bottom w:val="none" w:sz="0" w:space="0" w:color="auto"/>
            <w:right w:val="none" w:sz="0" w:space="0" w:color="auto"/>
          </w:divBdr>
          <w:divsChild>
            <w:div w:id="946620558">
              <w:marLeft w:val="0"/>
              <w:marRight w:val="0"/>
              <w:marTop w:val="0"/>
              <w:marBottom w:val="0"/>
              <w:divBdr>
                <w:top w:val="none" w:sz="0" w:space="0" w:color="auto"/>
                <w:left w:val="none" w:sz="0" w:space="0" w:color="auto"/>
                <w:bottom w:val="none" w:sz="0" w:space="0" w:color="auto"/>
                <w:right w:val="none" w:sz="0" w:space="0" w:color="auto"/>
              </w:divBdr>
            </w:div>
            <w:div w:id="14384870">
              <w:marLeft w:val="0"/>
              <w:marRight w:val="0"/>
              <w:marTop w:val="0"/>
              <w:marBottom w:val="0"/>
              <w:divBdr>
                <w:top w:val="none" w:sz="0" w:space="0" w:color="auto"/>
                <w:left w:val="none" w:sz="0" w:space="0" w:color="auto"/>
                <w:bottom w:val="none" w:sz="0" w:space="0" w:color="auto"/>
                <w:right w:val="none" w:sz="0" w:space="0" w:color="auto"/>
              </w:divBdr>
            </w:div>
          </w:divsChild>
        </w:div>
        <w:div w:id="1762794002">
          <w:marLeft w:val="-225"/>
          <w:marRight w:val="-225"/>
          <w:marTop w:val="0"/>
          <w:marBottom w:val="0"/>
          <w:divBdr>
            <w:top w:val="none" w:sz="0" w:space="0" w:color="auto"/>
            <w:left w:val="none" w:sz="0" w:space="0" w:color="auto"/>
            <w:bottom w:val="none" w:sz="0" w:space="0" w:color="auto"/>
            <w:right w:val="none" w:sz="0" w:space="0" w:color="auto"/>
          </w:divBdr>
          <w:divsChild>
            <w:div w:id="1347903543">
              <w:marLeft w:val="0"/>
              <w:marRight w:val="0"/>
              <w:marTop w:val="0"/>
              <w:marBottom w:val="0"/>
              <w:divBdr>
                <w:top w:val="none" w:sz="0" w:space="0" w:color="auto"/>
                <w:left w:val="none" w:sz="0" w:space="0" w:color="auto"/>
                <w:bottom w:val="none" w:sz="0" w:space="0" w:color="auto"/>
                <w:right w:val="none" w:sz="0" w:space="0" w:color="auto"/>
              </w:divBdr>
            </w:div>
            <w:div w:id="957567164">
              <w:marLeft w:val="0"/>
              <w:marRight w:val="0"/>
              <w:marTop w:val="0"/>
              <w:marBottom w:val="0"/>
              <w:divBdr>
                <w:top w:val="none" w:sz="0" w:space="0" w:color="auto"/>
                <w:left w:val="none" w:sz="0" w:space="0" w:color="auto"/>
                <w:bottom w:val="none" w:sz="0" w:space="0" w:color="auto"/>
                <w:right w:val="none" w:sz="0" w:space="0" w:color="auto"/>
              </w:divBdr>
            </w:div>
          </w:divsChild>
        </w:div>
        <w:div w:id="2098673953">
          <w:marLeft w:val="-225"/>
          <w:marRight w:val="-225"/>
          <w:marTop w:val="0"/>
          <w:marBottom w:val="0"/>
          <w:divBdr>
            <w:top w:val="none" w:sz="0" w:space="0" w:color="auto"/>
            <w:left w:val="none" w:sz="0" w:space="0" w:color="auto"/>
            <w:bottom w:val="none" w:sz="0" w:space="0" w:color="auto"/>
            <w:right w:val="none" w:sz="0" w:space="0" w:color="auto"/>
          </w:divBdr>
          <w:divsChild>
            <w:div w:id="662004784">
              <w:marLeft w:val="0"/>
              <w:marRight w:val="0"/>
              <w:marTop w:val="0"/>
              <w:marBottom w:val="0"/>
              <w:divBdr>
                <w:top w:val="none" w:sz="0" w:space="0" w:color="auto"/>
                <w:left w:val="none" w:sz="0" w:space="0" w:color="auto"/>
                <w:bottom w:val="none" w:sz="0" w:space="0" w:color="auto"/>
                <w:right w:val="none" w:sz="0" w:space="0" w:color="auto"/>
              </w:divBdr>
            </w:div>
            <w:div w:id="521667768">
              <w:marLeft w:val="0"/>
              <w:marRight w:val="0"/>
              <w:marTop w:val="0"/>
              <w:marBottom w:val="0"/>
              <w:divBdr>
                <w:top w:val="none" w:sz="0" w:space="0" w:color="auto"/>
                <w:left w:val="none" w:sz="0" w:space="0" w:color="auto"/>
                <w:bottom w:val="none" w:sz="0" w:space="0" w:color="auto"/>
                <w:right w:val="none" w:sz="0" w:space="0" w:color="auto"/>
              </w:divBdr>
            </w:div>
          </w:divsChild>
        </w:div>
        <w:div w:id="1530339487">
          <w:marLeft w:val="-225"/>
          <w:marRight w:val="-225"/>
          <w:marTop w:val="0"/>
          <w:marBottom w:val="0"/>
          <w:divBdr>
            <w:top w:val="none" w:sz="0" w:space="0" w:color="auto"/>
            <w:left w:val="none" w:sz="0" w:space="0" w:color="auto"/>
            <w:bottom w:val="none" w:sz="0" w:space="0" w:color="auto"/>
            <w:right w:val="none" w:sz="0" w:space="0" w:color="auto"/>
          </w:divBdr>
          <w:divsChild>
            <w:div w:id="827280821">
              <w:marLeft w:val="0"/>
              <w:marRight w:val="0"/>
              <w:marTop w:val="0"/>
              <w:marBottom w:val="0"/>
              <w:divBdr>
                <w:top w:val="none" w:sz="0" w:space="0" w:color="auto"/>
                <w:left w:val="none" w:sz="0" w:space="0" w:color="auto"/>
                <w:bottom w:val="none" w:sz="0" w:space="0" w:color="auto"/>
                <w:right w:val="none" w:sz="0" w:space="0" w:color="auto"/>
              </w:divBdr>
            </w:div>
            <w:div w:id="629700795">
              <w:marLeft w:val="0"/>
              <w:marRight w:val="0"/>
              <w:marTop w:val="0"/>
              <w:marBottom w:val="0"/>
              <w:divBdr>
                <w:top w:val="none" w:sz="0" w:space="0" w:color="auto"/>
                <w:left w:val="none" w:sz="0" w:space="0" w:color="auto"/>
                <w:bottom w:val="none" w:sz="0" w:space="0" w:color="auto"/>
                <w:right w:val="none" w:sz="0" w:space="0" w:color="auto"/>
              </w:divBdr>
            </w:div>
          </w:divsChild>
        </w:div>
        <w:div w:id="593827568">
          <w:marLeft w:val="-225"/>
          <w:marRight w:val="-225"/>
          <w:marTop w:val="0"/>
          <w:marBottom w:val="0"/>
          <w:divBdr>
            <w:top w:val="none" w:sz="0" w:space="0" w:color="auto"/>
            <w:left w:val="none" w:sz="0" w:space="0" w:color="auto"/>
            <w:bottom w:val="none" w:sz="0" w:space="0" w:color="auto"/>
            <w:right w:val="none" w:sz="0" w:space="0" w:color="auto"/>
          </w:divBdr>
          <w:divsChild>
            <w:div w:id="197161786">
              <w:marLeft w:val="0"/>
              <w:marRight w:val="0"/>
              <w:marTop w:val="0"/>
              <w:marBottom w:val="0"/>
              <w:divBdr>
                <w:top w:val="none" w:sz="0" w:space="0" w:color="auto"/>
                <w:left w:val="none" w:sz="0" w:space="0" w:color="auto"/>
                <w:bottom w:val="none" w:sz="0" w:space="0" w:color="auto"/>
                <w:right w:val="none" w:sz="0" w:space="0" w:color="auto"/>
              </w:divBdr>
            </w:div>
            <w:div w:id="831872374">
              <w:marLeft w:val="0"/>
              <w:marRight w:val="0"/>
              <w:marTop w:val="0"/>
              <w:marBottom w:val="0"/>
              <w:divBdr>
                <w:top w:val="none" w:sz="0" w:space="0" w:color="auto"/>
                <w:left w:val="none" w:sz="0" w:space="0" w:color="auto"/>
                <w:bottom w:val="none" w:sz="0" w:space="0" w:color="auto"/>
                <w:right w:val="none" w:sz="0" w:space="0" w:color="auto"/>
              </w:divBdr>
            </w:div>
          </w:divsChild>
        </w:div>
        <w:div w:id="1719743087">
          <w:marLeft w:val="-225"/>
          <w:marRight w:val="-225"/>
          <w:marTop w:val="0"/>
          <w:marBottom w:val="0"/>
          <w:divBdr>
            <w:top w:val="none" w:sz="0" w:space="0" w:color="auto"/>
            <w:left w:val="none" w:sz="0" w:space="0" w:color="auto"/>
            <w:bottom w:val="none" w:sz="0" w:space="0" w:color="auto"/>
            <w:right w:val="none" w:sz="0" w:space="0" w:color="auto"/>
          </w:divBdr>
          <w:divsChild>
            <w:div w:id="240990015">
              <w:marLeft w:val="0"/>
              <w:marRight w:val="0"/>
              <w:marTop w:val="0"/>
              <w:marBottom w:val="0"/>
              <w:divBdr>
                <w:top w:val="none" w:sz="0" w:space="0" w:color="auto"/>
                <w:left w:val="none" w:sz="0" w:space="0" w:color="auto"/>
                <w:bottom w:val="none" w:sz="0" w:space="0" w:color="auto"/>
                <w:right w:val="none" w:sz="0" w:space="0" w:color="auto"/>
              </w:divBdr>
            </w:div>
            <w:div w:id="88936195">
              <w:marLeft w:val="0"/>
              <w:marRight w:val="0"/>
              <w:marTop w:val="0"/>
              <w:marBottom w:val="0"/>
              <w:divBdr>
                <w:top w:val="none" w:sz="0" w:space="0" w:color="auto"/>
                <w:left w:val="none" w:sz="0" w:space="0" w:color="auto"/>
                <w:bottom w:val="none" w:sz="0" w:space="0" w:color="auto"/>
                <w:right w:val="none" w:sz="0" w:space="0" w:color="auto"/>
              </w:divBdr>
            </w:div>
          </w:divsChild>
        </w:div>
        <w:div w:id="152529320">
          <w:marLeft w:val="-225"/>
          <w:marRight w:val="-225"/>
          <w:marTop w:val="0"/>
          <w:marBottom w:val="0"/>
          <w:divBdr>
            <w:top w:val="none" w:sz="0" w:space="0" w:color="auto"/>
            <w:left w:val="none" w:sz="0" w:space="0" w:color="auto"/>
            <w:bottom w:val="none" w:sz="0" w:space="0" w:color="auto"/>
            <w:right w:val="none" w:sz="0" w:space="0" w:color="auto"/>
          </w:divBdr>
          <w:divsChild>
            <w:div w:id="1854614004">
              <w:marLeft w:val="0"/>
              <w:marRight w:val="0"/>
              <w:marTop w:val="0"/>
              <w:marBottom w:val="0"/>
              <w:divBdr>
                <w:top w:val="none" w:sz="0" w:space="0" w:color="auto"/>
                <w:left w:val="none" w:sz="0" w:space="0" w:color="auto"/>
                <w:bottom w:val="none" w:sz="0" w:space="0" w:color="auto"/>
                <w:right w:val="none" w:sz="0" w:space="0" w:color="auto"/>
              </w:divBdr>
            </w:div>
            <w:div w:id="2079203657">
              <w:marLeft w:val="0"/>
              <w:marRight w:val="0"/>
              <w:marTop w:val="0"/>
              <w:marBottom w:val="0"/>
              <w:divBdr>
                <w:top w:val="none" w:sz="0" w:space="0" w:color="auto"/>
                <w:left w:val="none" w:sz="0" w:space="0" w:color="auto"/>
                <w:bottom w:val="none" w:sz="0" w:space="0" w:color="auto"/>
                <w:right w:val="none" w:sz="0" w:space="0" w:color="auto"/>
              </w:divBdr>
            </w:div>
          </w:divsChild>
        </w:div>
        <w:div w:id="731122763">
          <w:marLeft w:val="-225"/>
          <w:marRight w:val="-225"/>
          <w:marTop w:val="0"/>
          <w:marBottom w:val="0"/>
          <w:divBdr>
            <w:top w:val="none" w:sz="0" w:space="0" w:color="auto"/>
            <w:left w:val="none" w:sz="0" w:space="0" w:color="auto"/>
            <w:bottom w:val="none" w:sz="0" w:space="0" w:color="auto"/>
            <w:right w:val="none" w:sz="0" w:space="0" w:color="auto"/>
          </w:divBdr>
          <w:divsChild>
            <w:div w:id="10423039">
              <w:marLeft w:val="0"/>
              <w:marRight w:val="0"/>
              <w:marTop w:val="0"/>
              <w:marBottom w:val="0"/>
              <w:divBdr>
                <w:top w:val="none" w:sz="0" w:space="0" w:color="auto"/>
                <w:left w:val="none" w:sz="0" w:space="0" w:color="auto"/>
                <w:bottom w:val="none" w:sz="0" w:space="0" w:color="auto"/>
                <w:right w:val="none" w:sz="0" w:space="0" w:color="auto"/>
              </w:divBdr>
            </w:div>
            <w:div w:id="1404371762">
              <w:marLeft w:val="0"/>
              <w:marRight w:val="0"/>
              <w:marTop w:val="0"/>
              <w:marBottom w:val="0"/>
              <w:divBdr>
                <w:top w:val="none" w:sz="0" w:space="0" w:color="auto"/>
                <w:left w:val="none" w:sz="0" w:space="0" w:color="auto"/>
                <w:bottom w:val="none" w:sz="0" w:space="0" w:color="auto"/>
                <w:right w:val="none" w:sz="0" w:space="0" w:color="auto"/>
              </w:divBdr>
            </w:div>
          </w:divsChild>
        </w:div>
        <w:div w:id="773785041">
          <w:marLeft w:val="-225"/>
          <w:marRight w:val="-225"/>
          <w:marTop w:val="0"/>
          <w:marBottom w:val="0"/>
          <w:divBdr>
            <w:top w:val="none" w:sz="0" w:space="0" w:color="auto"/>
            <w:left w:val="none" w:sz="0" w:space="0" w:color="auto"/>
            <w:bottom w:val="none" w:sz="0" w:space="0" w:color="auto"/>
            <w:right w:val="none" w:sz="0" w:space="0" w:color="auto"/>
          </w:divBdr>
          <w:divsChild>
            <w:div w:id="300306223">
              <w:marLeft w:val="0"/>
              <w:marRight w:val="0"/>
              <w:marTop w:val="0"/>
              <w:marBottom w:val="0"/>
              <w:divBdr>
                <w:top w:val="none" w:sz="0" w:space="0" w:color="auto"/>
                <w:left w:val="none" w:sz="0" w:space="0" w:color="auto"/>
                <w:bottom w:val="none" w:sz="0" w:space="0" w:color="auto"/>
                <w:right w:val="none" w:sz="0" w:space="0" w:color="auto"/>
              </w:divBdr>
            </w:div>
            <w:div w:id="1351566168">
              <w:marLeft w:val="0"/>
              <w:marRight w:val="0"/>
              <w:marTop w:val="0"/>
              <w:marBottom w:val="0"/>
              <w:divBdr>
                <w:top w:val="none" w:sz="0" w:space="0" w:color="auto"/>
                <w:left w:val="none" w:sz="0" w:space="0" w:color="auto"/>
                <w:bottom w:val="none" w:sz="0" w:space="0" w:color="auto"/>
                <w:right w:val="none" w:sz="0" w:space="0" w:color="auto"/>
              </w:divBdr>
            </w:div>
          </w:divsChild>
        </w:div>
        <w:div w:id="31006056">
          <w:marLeft w:val="-225"/>
          <w:marRight w:val="-225"/>
          <w:marTop w:val="0"/>
          <w:marBottom w:val="0"/>
          <w:divBdr>
            <w:top w:val="none" w:sz="0" w:space="0" w:color="auto"/>
            <w:left w:val="none" w:sz="0" w:space="0" w:color="auto"/>
            <w:bottom w:val="none" w:sz="0" w:space="0" w:color="auto"/>
            <w:right w:val="none" w:sz="0" w:space="0" w:color="auto"/>
          </w:divBdr>
          <w:divsChild>
            <w:div w:id="1060249843">
              <w:marLeft w:val="0"/>
              <w:marRight w:val="0"/>
              <w:marTop w:val="0"/>
              <w:marBottom w:val="0"/>
              <w:divBdr>
                <w:top w:val="none" w:sz="0" w:space="0" w:color="auto"/>
                <w:left w:val="none" w:sz="0" w:space="0" w:color="auto"/>
                <w:bottom w:val="none" w:sz="0" w:space="0" w:color="auto"/>
                <w:right w:val="none" w:sz="0" w:space="0" w:color="auto"/>
              </w:divBdr>
            </w:div>
            <w:div w:id="272059551">
              <w:marLeft w:val="0"/>
              <w:marRight w:val="0"/>
              <w:marTop w:val="0"/>
              <w:marBottom w:val="0"/>
              <w:divBdr>
                <w:top w:val="none" w:sz="0" w:space="0" w:color="auto"/>
                <w:left w:val="none" w:sz="0" w:space="0" w:color="auto"/>
                <w:bottom w:val="none" w:sz="0" w:space="0" w:color="auto"/>
                <w:right w:val="none" w:sz="0" w:space="0" w:color="auto"/>
              </w:divBdr>
            </w:div>
          </w:divsChild>
        </w:div>
        <w:div w:id="1479420498">
          <w:marLeft w:val="-225"/>
          <w:marRight w:val="-225"/>
          <w:marTop w:val="0"/>
          <w:marBottom w:val="0"/>
          <w:divBdr>
            <w:top w:val="none" w:sz="0" w:space="0" w:color="auto"/>
            <w:left w:val="none" w:sz="0" w:space="0" w:color="auto"/>
            <w:bottom w:val="none" w:sz="0" w:space="0" w:color="auto"/>
            <w:right w:val="none" w:sz="0" w:space="0" w:color="auto"/>
          </w:divBdr>
          <w:divsChild>
            <w:div w:id="847250451">
              <w:marLeft w:val="0"/>
              <w:marRight w:val="0"/>
              <w:marTop w:val="0"/>
              <w:marBottom w:val="0"/>
              <w:divBdr>
                <w:top w:val="none" w:sz="0" w:space="0" w:color="auto"/>
                <w:left w:val="none" w:sz="0" w:space="0" w:color="auto"/>
                <w:bottom w:val="none" w:sz="0" w:space="0" w:color="auto"/>
                <w:right w:val="none" w:sz="0" w:space="0" w:color="auto"/>
              </w:divBdr>
            </w:div>
            <w:div w:id="1681275223">
              <w:marLeft w:val="0"/>
              <w:marRight w:val="0"/>
              <w:marTop w:val="0"/>
              <w:marBottom w:val="0"/>
              <w:divBdr>
                <w:top w:val="none" w:sz="0" w:space="0" w:color="auto"/>
                <w:left w:val="none" w:sz="0" w:space="0" w:color="auto"/>
                <w:bottom w:val="none" w:sz="0" w:space="0" w:color="auto"/>
                <w:right w:val="none" w:sz="0" w:space="0" w:color="auto"/>
              </w:divBdr>
            </w:div>
          </w:divsChild>
        </w:div>
        <w:div w:id="889532744">
          <w:marLeft w:val="-225"/>
          <w:marRight w:val="-225"/>
          <w:marTop w:val="0"/>
          <w:marBottom w:val="0"/>
          <w:divBdr>
            <w:top w:val="none" w:sz="0" w:space="0" w:color="auto"/>
            <w:left w:val="none" w:sz="0" w:space="0" w:color="auto"/>
            <w:bottom w:val="none" w:sz="0" w:space="0" w:color="auto"/>
            <w:right w:val="none" w:sz="0" w:space="0" w:color="auto"/>
          </w:divBdr>
          <w:divsChild>
            <w:div w:id="419567303">
              <w:marLeft w:val="0"/>
              <w:marRight w:val="0"/>
              <w:marTop w:val="0"/>
              <w:marBottom w:val="0"/>
              <w:divBdr>
                <w:top w:val="none" w:sz="0" w:space="0" w:color="auto"/>
                <w:left w:val="none" w:sz="0" w:space="0" w:color="auto"/>
                <w:bottom w:val="none" w:sz="0" w:space="0" w:color="auto"/>
                <w:right w:val="none" w:sz="0" w:space="0" w:color="auto"/>
              </w:divBdr>
            </w:div>
            <w:div w:id="1683435621">
              <w:marLeft w:val="0"/>
              <w:marRight w:val="0"/>
              <w:marTop w:val="0"/>
              <w:marBottom w:val="0"/>
              <w:divBdr>
                <w:top w:val="none" w:sz="0" w:space="0" w:color="auto"/>
                <w:left w:val="none" w:sz="0" w:space="0" w:color="auto"/>
                <w:bottom w:val="none" w:sz="0" w:space="0" w:color="auto"/>
                <w:right w:val="none" w:sz="0" w:space="0" w:color="auto"/>
              </w:divBdr>
            </w:div>
          </w:divsChild>
        </w:div>
        <w:div w:id="2018119783">
          <w:marLeft w:val="-225"/>
          <w:marRight w:val="-225"/>
          <w:marTop w:val="0"/>
          <w:marBottom w:val="0"/>
          <w:divBdr>
            <w:top w:val="none" w:sz="0" w:space="0" w:color="auto"/>
            <w:left w:val="none" w:sz="0" w:space="0" w:color="auto"/>
            <w:bottom w:val="none" w:sz="0" w:space="0" w:color="auto"/>
            <w:right w:val="none" w:sz="0" w:space="0" w:color="auto"/>
          </w:divBdr>
          <w:divsChild>
            <w:div w:id="1000111920">
              <w:marLeft w:val="0"/>
              <w:marRight w:val="0"/>
              <w:marTop w:val="0"/>
              <w:marBottom w:val="0"/>
              <w:divBdr>
                <w:top w:val="none" w:sz="0" w:space="0" w:color="auto"/>
                <w:left w:val="none" w:sz="0" w:space="0" w:color="auto"/>
                <w:bottom w:val="none" w:sz="0" w:space="0" w:color="auto"/>
                <w:right w:val="none" w:sz="0" w:space="0" w:color="auto"/>
              </w:divBdr>
            </w:div>
            <w:div w:id="1932464599">
              <w:marLeft w:val="0"/>
              <w:marRight w:val="0"/>
              <w:marTop w:val="0"/>
              <w:marBottom w:val="0"/>
              <w:divBdr>
                <w:top w:val="none" w:sz="0" w:space="0" w:color="auto"/>
                <w:left w:val="none" w:sz="0" w:space="0" w:color="auto"/>
                <w:bottom w:val="none" w:sz="0" w:space="0" w:color="auto"/>
                <w:right w:val="none" w:sz="0" w:space="0" w:color="auto"/>
              </w:divBdr>
            </w:div>
          </w:divsChild>
        </w:div>
        <w:div w:id="812678755">
          <w:marLeft w:val="-225"/>
          <w:marRight w:val="-225"/>
          <w:marTop w:val="0"/>
          <w:marBottom w:val="0"/>
          <w:divBdr>
            <w:top w:val="none" w:sz="0" w:space="0" w:color="auto"/>
            <w:left w:val="none" w:sz="0" w:space="0" w:color="auto"/>
            <w:bottom w:val="none" w:sz="0" w:space="0" w:color="auto"/>
            <w:right w:val="none" w:sz="0" w:space="0" w:color="auto"/>
          </w:divBdr>
          <w:divsChild>
            <w:div w:id="1258441808">
              <w:marLeft w:val="0"/>
              <w:marRight w:val="0"/>
              <w:marTop w:val="0"/>
              <w:marBottom w:val="0"/>
              <w:divBdr>
                <w:top w:val="none" w:sz="0" w:space="0" w:color="auto"/>
                <w:left w:val="none" w:sz="0" w:space="0" w:color="auto"/>
                <w:bottom w:val="none" w:sz="0" w:space="0" w:color="auto"/>
                <w:right w:val="none" w:sz="0" w:space="0" w:color="auto"/>
              </w:divBdr>
            </w:div>
            <w:div w:id="818691014">
              <w:marLeft w:val="0"/>
              <w:marRight w:val="0"/>
              <w:marTop w:val="0"/>
              <w:marBottom w:val="0"/>
              <w:divBdr>
                <w:top w:val="none" w:sz="0" w:space="0" w:color="auto"/>
                <w:left w:val="none" w:sz="0" w:space="0" w:color="auto"/>
                <w:bottom w:val="none" w:sz="0" w:space="0" w:color="auto"/>
                <w:right w:val="none" w:sz="0" w:space="0" w:color="auto"/>
              </w:divBdr>
            </w:div>
          </w:divsChild>
        </w:div>
        <w:div w:id="2051957167">
          <w:marLeft w:val="-225"/>
          <w:marRight w:val="-225"/>
          <w:marTop w:val="0"/>
          <w:marBottom w:val="0"/>
          <w:divBdr>
            <w:top w:val="none" w:sz="0" w:space="0" w:color="auto"/>
            <w:left w:val="none" w:sz="0" w:space="0" w:color="auto"/>
            <w:bottom w:val="none" w:sz="0" w:space="0" w:color="auto"/>
            <w:right w:val="none" w:sz="0" w:space="0" w:color="auto"/>
          </w:divBdr>
          <w:divsChild>
            <w:div w:id="1490173237">
              <w:marLeft w:val="0"/>
              <w:marRight w:val="0"/>
              <w:marTop w:val="0"/>
              <w:marBottom w:val="0"/>
              <w:divBdr>
                <w:top w:val="none" w:sz="0" w:space="0" w:color="auto"/>
                <w:left w:val="none" w:sz="0" w:space="0" w:color="auto"/>
                <w:bottom w:val="none" w:sz="0" w:space="0" w:color="auto"/>
                <w:right w:val="none" w:sz="0" w:space="0" w:color="auto"/>
              </w:divBdr>
            </w:div>
            <w:div w:id="1123426343">
              <w:marLeft w:val="0"/>
              <w:marRight w:val="0"/>
              <w:marTop w:val="0"/>
              <w:marBottom w:val="0"/>
              <w:divBdr>
                <w:top w:val="none" w:sz="0" w:space="0" w:color="auto"/>
                <w:left w:val="none" w:sz="0" w:space="0" w:color="auto"/>
                <w:bottom w:val="none" w:sz="0" w:space="0" w:color="auto"/>
                <w:right w:val="none" w:sz="0" w:space="0" w:color="auto"/>
              </w:divBdr>
            </w:div>
          </w:divsChild>
        </w:div>
        <w:div w:id="329407103">
          <w:marLeft w:val="-225"/>
          <w:marRight w:val="-225"/>
          <w:marTop w:val="0"/>
          <w:marBottom w:val="0"/>
          <w:divBdr>
            <w:top w:val="none" w:sz="0" w:space="0" w:color="auto"/>
            <w:left w:val="none" w:sz="0" w:space="0" w:color="auto"/>
            <w:bottom w:val="none" w:sz="0" w:space="0" w:color="auto"/>
            <w:right w:val="none" w:sz="0" w:space="0" w:color="auto"/>
          </w:divBdr>
          <w:divsChild>
            <w:div w:id="658120934">
              <w:marLeft w:val="0"/>
              <w:marRight w:val="0"/>
              <w:marTop w:val="0"/>
              <w:marBottom w:val="0"/>
              <w:divBdr>
                <w:top w:val="none" w:sz="0" w:space="0" w:color="auto"/>
                <w:left w:val="none" w:sz="0" w:space="0" w:color="auto"/>
                <w:bottom w:val="none" w:sz="0" w:space="0" w:color="auto"/>
                <w:right w:val="none" w:sz="0" w:space="0" w:color="auto"/>
              </w:divBdr>
            </w:div>
            <w:div w:id="996491956">
              <w:marLeft w:val="0"/>
              <w:marRight w:val="0"/>
              <w:marTop w:val="0"/>
              <w:marBottom w:val="0"/>
              <w:divBdr>
                <w:top w:val="none" w:sz="0" w:space="0" w:color="auto"/>
                <w:left w:val="none" w:sz="0" w:space="0" w:color="auto"/>
                <w:bottom w:val="none" w:sz="0" w:space="0" w:color="auto"/>
                <w:right w:val="none" w:sz="0" w:space="0" w:color="auto"/>
              </w:divBdr>
            </w:div>
          </w:divsChild>
        </w:div>
        <w:div w:id="1232277358">
          <w:marLeft w:val="-225"/>
          <w:marRight w:val="-225"/>
          <w:marTop w:val="0"/>
          <w:marBottom w:val="0"/>
          <w:divBdr>
            <w:top w:val="none" w:sz="0" w:space="0" w:color="auto"/>
            <w:left w:val="none" w:sz="0" w:space="0" w:color="auto"/>
            <w:bottom w:val="none" w:sz="0" w:space="0" w:color="auto"/>
            <w:right w:val="none" w:sz="0" w:space="0" w:color="auto"/>
          </w:divBdr>
          <w:divsChild>
            <w:div w:id="1251239810">
              <w:marLeft w:val="0"/>
              <w:marRight w:val="0"/>
              <w:marTop w:val="0"/>
              <w:marBottom w:val="0"/>
              <w:divBdr>
                <w:top w:val="none" w:sz="0" w:space="0" w:color="auto"/>
                <w:left w:val="none" w:sz="0" w:space="0" w:color="auto"/>
                <w:bottom w:val="none" w:sz="0" w:space="0" w:color="auto"/>
                <w:right w:val="none" w:sz="0" w:space="0" w:color="auto"/>
              </w:divBdr>
            </w:div>
            <w:div w:id="140852697">
              <w:marLeft w:val="0"/>
              <w:marRight w:val="0"/>
              <w:marTop w:val="0"/>
              <w:marBottom w:val="0"/>
              <w:divBdr>
                <w:top w:val="none" w:sz="0" w:space="0" w:color="auto"/>
                <w:left w:val="none" w:sz="0" w:space="0" w:color="auto"/>
                <w:bottom w:val="none" w:sz="0" w:space="0" w:color="auto"/>
                <w:right w:val="none" w:sz="0" w:space="0" w:color="auto"/>
              </w:divBdr>
            </w:div>
          </w:divsChild>
        </w:div>
        <w:div w:id="630749372">
          <w:marLeft w:val="-225"/>
          <w:marRight w:val="-225"/>
          <w:marTop w:val="0"/>
          <w:marBottom w:val="0"/>
          <w:divBdr>
            <w:top w:val="none" w:sz="0" w:space="0" w:color="auto"/>
            <w:left w:val="none" w:sz="0" w:space="0" w:color="auto"/>
            <w:bottom w:val="none" w:sz="0" w:space="0" w:color="auto"/>
            <w:right w:val="none" w:sz="0" w:space="0" w:color="auto"/>
          </w:divBdr>
          <w:divsChild>
            <w:div w:id="182060802">
              <w:marLeft w:val="0"/>
              <w:marRight w:val="0"/>
              <w:marTop w:val="0"/>
              <w:marBottom w:val="0"/>
              <w:divBdr>
                <w:top w:val="none" w:sz="0" w:space="0" w:color="auto"/>
                <w:left w:val="none" w:sz="0" w:space="0" w:color="auto"/>
                <w:bottom w:val="none" w:sz="0" w:space="0" w:color="auto"/>
                <w:right w:val="none" w:sz="0" w:space="0" w:color="auto"/>
              </w:divBdr>
            </w:div>
            <w:div w:id="1854756681">
              <w:marLeft w:val="0"/>
              <w:marRight w:val="0"/>
              <w:marTop w:val="0"/>
              <w:marBottom w:val="0"/>
              <w:divBdr>
                <w:top w:val="none" w:sz="0" w:space="0" w:color="auto"/>
                <w:left w:val="none" w:sz="0" w:space="0" w:color="auto"/>
                <w:bottom w:val="none" w:sz="0" w:space="0" w:color="auto"/>
                <w:right w:val="none" w:sz="0" w:space="0" w:color="auto"/>
              </w:divBdr>
            </w:div>
          </w:divsChild>
        </w:div>
        <w:div w:id="674498674">
          <w:marLeft w:val="-225"/>
          <w:marRight w:val="-225"/>
          <w:marTop w:val="0"/>
          <w:marBottom w:val="0"/>
          <w:divBdr>
            <w:top w:val="none" w:sz="0" w:space="0" w:color="auto"/>
            <w:left w:val="none" w:sz="0" w:space="0" w:color="auto"/>
            <w:bottom w:val="none" w:sz="0" w:space="0" w:color="auto"/>
            <w:right w:val="none" w:sz="0" w:space="0" w:color="auto"/>
          </w:divBdr>
          <w:divsChild>
            <w:div w:id="1873807058">
              <w:marLeft w:val="0"/>
              <w:marRight w:val="0"/>
              <w:marTop w:val="0"/>
              <w:marBottom w:val="0"/>
              <w:divBdr>
                <w:top w:val="none" w:sz="0" w:space="0" w:color="auto"/>
                <w:left w:val="none" w:sz="0" w:space="0" w:color="auto"/>
                <w:bottom w:val="none" w:sz="0" w:space="0" w:color="auto"/>
                <w:right w:val="none" w:sz="0" w:space="0" w:color="auto"/>
              </w:divBdr>
            </w:div>
            <w:div w:id="1075476146">
              <w:marLeft w:val="0"/>
              <w:marRight w:val="0"/>
              <w:marTop w:val="0"/>
              <w:marBottom w:val="0"/>
              <w:divBdr>
                <w:top w:val="none" w:sz="0" w:space="0" w:color="auto"/>
                <w:left w:val="none" w:sz="0" w:space="0" w:color="auto"/>
                <w:bottom w:val="none" w:sz="0" w:space="0" w:color="auto"/>
                <w:right w:val="none" w:sz="0" w:space="0" w:color="auto"/>
              </w:divBdr>
            </w:div>
          </w:divsChild>
        </w:div>
        <w:div w:id="1540970744">
          <w:marLeft w:val="-225"/>
          <w:marRight w:val="-225"/>
          <w:marTop w:val="0"/>
          <w:marBottom w:val="0"/>
          <w:divBdr>
            <w:top w:val="none" w:sz="0" w:space="0" w:color="auto"/>
            <w:left w:val="none" w:sz="0" w:space="0" w:color="auto"/>
            <w:bottom w:val="none" w:sz="0" w:space="0" w:color="auto"/>
            <w:right w:val="none" w:sz="0" w:space="0" w:color="auto"/>
          </w:divBdr>
          <w:divsChild>
            <w:div w:id="64036207">
              <w:marLeft w:val="0"/>
              <w:marRight w:val="0"/>
              <w:marTop w:val="0"/>
              <w:marBottom w:val="0"/>
              <w:divBdr>
                <w:top w:val="none" w:sz="0" w:space="0" w:color="auto"/>
                <w:left w:val="none" w:sz="0" w:space="0" w:color="auto"/>
                <w:bottom w:val="none" w:sz="0" w:space="0" w:color="auto"/>
                <w:right w:val="none" w:sz="0" w:space="0" w:color="auto"/>
              </w:divBdr>
            </w:div>
            <w:div w:id="990057145">
              <w:marLeft w:val="0"/>
              <w:marRight w:val="0"/>
              <w:marTop w:val="0"/>
              <w:marBottom w:val="0"/>
              <w:divBdr>
                <w:top w:val="none" w:sz="0" w:space="0" w:color="auto"/>
                <w:left w:val="none" w:sz="0" w:space="0" w:color="auto"/>
                <w:bottom w:val="none" w:sz="0" w:space="0" w:color="auto"/>
                <w:right w:val="none" w:sz="0" w:space="0" w:color="auto"/>
              </w:divBdr>
            </w:div>
          </w:divsChild>
        </w:div>
        <w:div w:id="1348094815">
          <w:marLeft w:val="-225"/>
          <w:marRight w:val="-225"/>
          <w:marTop w:val="0"/>
          <w:marBottom w:val="0"/>
          <w:divBdr>
            <w:top w:val="none" w:sz="0" w:space="0" w:color="auto"/>
            <w:left w:val="none" w:sz="0" w:space="0" w:color="auto"/>
            <w:bottom w:val="none" w:sz="0" w:space="0" w:color="auto"/>
            <w:right w:val="none" w:sz="0" w:space="0" w:color="auto"/>
          </w:divBdr>
          <w:divsChild>
            <w:div w:id="886457620">
              <w:marLeft w:val="0"/>
              <w:marRight w:val="0"/>
              <w:marTop w:val="0"/>
              <w:marBottom w:val="0"/>
              <w:divBdr>
                <w:top w:val="none" w:sz="0" w:space="0" w:color="auto"/>
                <w:left w:val="none" w:sz="0" w:space="0" w:color="auto"/>
                <w:bottom w:val="none" w:sz="0" w:space="0" w:color="auto"/>
                <w:right w:val="none" w:sz="0" w:space="0" w:color="auto"/>
              </w:divBdr>
            </w:div>
            <w:div w:id="937518289">
              <w:marLeft w:val="0"/>
              <w:marRight w:val="0"/>
              <w:marTop w:val="0"/>
              <w:marBottom w:val="0"/>
              <w:divBdr>
                <w:top w:val="none" w:sz="0" w:space="0" w:color="auto"/>
                <w:left w:val="none" w:sz="0" w:space="0" w:color="auto"/>
                <w:bottom w:val="none" w:sz="0" w:space="0" w:color="auto"/>
                <w:right w:val="none" w:sz="0" w:space="0" w:color="auto"/>
              </w:divBdr>
            </w:div>
          </w:divsChild>
        </w:div>
        <w:div w:id="290983997">
          <w:marLeft w:val="-225"/>
          <w:marRight w:val="-225"/>
          <w:marTop w:val="0"/>
          <w:marBottom w:val="0"/>
          <w:divBdr>
            <w:top w:val="none" w:sz="0" w:space="0" w:color="auto"/>
            <w:left w:val="none" w:sz="0" w:space="0" w:color="auto"/>
            <w:bottom w:val="none" w:sz="0" w:space="0" w:color="auto"/>
            <w:right w:val="none" w:sz="0" w:space="0" w:color="auto"/>
          </w:divBdr>
          <w:divsChild>
            <w:div w:id="293290207">
              <w:marLeft w:val="0"/>
              <w:marRight w:val="0"/>
              <w:marTop w:val="0"/>
              <w:marBottom w:val="0"/>
              <w:divBdr>
                <w:top w:val="none" w:sz="0" w:space="0" w:color="auto"/>
                <w:left w:val="none" w:sz="0" w:space="0" w:color="auto"/>
                <w:bottom w:val="none" w:sz="0" w:space="0" w:color="auto"/>
                <w:right w:val="none" w:sz="0" w:space="0" w:color="auto"/>
              </w:divBdr>
            </w:div>
            <w:div w:id="1047802634">
              <w:marLeft w:val="0"/>
              <w:marRight w:val="0"/>
              <w:marTop w:val="0"/>
              <w:marBottom w:val="0"/>
              <w:divBdr>
                <w:top w:val="none" w:sz="0" w:space="0" w:color="auto"/>
                <w:left w:val="none" w:sz="0" w:space="0" w:color="auto"/>
                <w:bottom w:val="none" w:sz="0" w:space="0" w:color="auto"/>
                <w:right w:val="none" w:sz="0" w:space="0" w:color="auto"/>
              </w:divBdr>
            </w:div>
          </w:divsChild>
        </w:div>
        <w:div w:id="984357543">
          <w:marLeft w:val="-225"/>
          <w:marRight w:val="-225"/>
          <w:marTop w:val="0"/>
          <w:marBottom w:val="0"/>
          <w:divBdr>
            <w:top w:val="none" w:sz="0" w:space="0" w:color="auto"/>
            <w:left w:val="none" w:sz="0" w:space="0" w:color="auto"/>
            <w:bottom w:val="none" w:sz="0" w:space="0" w:color="auto"/>
            <w:right w:val="none" w:sz="0" w:space="0" w:color="auto"/>
          </w:divBdr>
          <w:divsChild>
            <w:div w:id="246615123">
              <w:marLeft w:val="0"/>
              <w:marRight w:val="0"/>
              <w:marTop w:val="0"/>
              <w:marBottom w:val="0"/>
              <w:divBdr>
                <w:top w:val="none" w:sz="0" w:space="0" w:color="auto"/>
                <w:left w:val="none" w:sz="0" w:space="0" w:color="auto"/>
                <w:bottom w:val="none" w:sz="0" w:space="0" w:color="auto"/>
                <w:right w:val="none" w:sz="0" w:space="0" w:color="auto"/>
              </w:divBdr>
            </w:div>
            <w:div w:id="1552689380">
              <w:marLeft w:val="0"/>
              <w:marRight w:val="0"/>
              <w:marTop w:val="0"/>
              <w:marBottom w:val="0"/>
              <w:divBdr>
                <w:top w:val="none" w:sz="0" w:space="0" w:color="auto"/>
                <w:left w:val="none" w:sz="0" w:space="0" w:color="auto"/>
                <w:bottom w:val="none" w:sz="0" w:space="0" w:color="auto"/>
                <w:right w:val="none" w:sz="0" w:space="0" w:color="auto"/>
              </w:divBdr>
            </w:div>
          </w:divsChild>
        </w:div>
        <w:div w:id="1036077502">
          <w:marLeft w:val="-225"/>
          <w:marRight w:val="-225"/>
          <w:marTop w:val="0"/>
          <w:marBottom w:val="0"/>
          <w:divBdr>
            <w:top w:val="none" w:sz="0" w:space="0" w:color="auto"/>
            <w:left w:val="none" w:sz="0" w:space="0" w:color="auto"/>
            <w:bottom w:val="none" w:sz="0" w:space="0" w:color="auto"/>
            <w:right w:val="none" w:sz="0" w:space="0" w:color="auto"/>
          </w:divBdr>
          <w:divsChild>
            <w:div w:id="2122336047">
              <w:marLeft w:val="0"/>
              <w:marRight w:val="0"/>
              <w:marTop w:val="0"/>
              <w:marBottom w:val="0"/>
              <w:divBdr>
                <w:top w:val="none" w:sz="0" w:space="0" w:color="auto"/>
                <w:left w:val="none" w:sz="0" w:space="0" w:color="auto"/>
                <w:bottom w:val="none" w:sz="0" w:space="0" w:color="auto"/>
                <w:right w:val="none" w:sz="0" w:space="0" w:color="auto"/>
              </w:divBdr>
            </w:div>
            <w:div w:id="2117628277">
              <w:marLeft w:val="0"/>
              <w:marRight w:val="0"/>
              <w:marTop w:val="0"/>
              <w:marBottom w:val="0"/>
              <w:divBdr>
                <w:top w:val="none" w:sz="0" w:space="0" w:color="auto"/>
                <w:left w:val="none" w:sz="0" w:space="0" w:color="auto"/>
                <w:bottom w:val="none" w:sz="0" w:space="0" w:color="auto"/>
                <w:right w:val="none" w:sz="0" w:space="0" w:color="auto"/>
              </w:divBdr>
            </w:div>
          </w:divsChild>
        </w:div>
        <w:div w:id="6176943">
          <w:marLeft w:val="-225"/>
          <w:marRight w:val="-225"/>
          <w:marTop w:val="0"/>
          <w:marBottom w:val="0"/>
          <w:divBdr>
            <w:top w:val="none" w:sz="0" w:space="0" w:color="auto"/>
            <w:left w:val="none" w:sz="0" w:space="0" w:color="auto"/>
            <w:bottom w:val="none" w:sz="0" w:space="0" w:color="auto"/>
            <w:right w:val="none" w:sz="0" w:space="0" w:color="auto"/>
          </w:divBdr>
          <w:divsChild>
            <w:div w:id="629285764">
              <w:marLeft w:val="0"/>
              <w:marRight w:val="0"/>
              <w:marTop w:val="0"/>
              <w:marBottom w:val="0"/>
              <w:divBdr>
                <w:top w:val="none" w:sz="0" w:space="0" w:color="auto"/>
                <w:left w:val="none" w:sz="0" w:space="0" w:color="auto"/>
                <w:bottom w:val="none" w:sz="0" w:space="0" w:color="auto"/>
                <w:right w:val="none" w:sz="0" w:space="0" w:color="auto"/>
              </w:divBdr>
            </w:div>
            <w:div w:id="194538607">
              <w:marLeft w:val="0"/>
              <w:marRight w:val="0"/>
              <w:marTop w:val="0"/>
              <w:marBottom w:val="0"/>
              <w:divBdr>
                <w:top w:val="none" w:sz="0" w:space="0" w:color="auto"/>
                <w:left w:val="none" w:sz="0" w:space="0" w:color="auto"/>
                <w:bottom w:val="none" w:sz="0" w:space="0" w:color="auto"/>
                <w:right w:val="none" w:sz="0" w:space="0" w:color="auto"/>
              </w:divBdr>
            </w:div>
          </w:divsChild>
        </w:div>
        <w:div w:id="96104578">
          <w:marLeft w:val="-225"/>
          <w:marRight w:val="-225"/>
          <w:marTop w:val="0"/>
          <w:marBottom w:val="0"/>
          <w:divBdr>
            <w:top w:val="none" w:sz="0" w:space="0" w:color="auto"/>
            <w:left w:val="none" w:sz="0" w:space="0" w:color="auto"/>
            <w:bottom w:val="none" w:sz="0" w:space="0" w:color="auto"/>
            <w:right w:val="none" w:sz="0" w:space="0" w:color="auto"/>
          </w:divBdr>
          <w:divsChild>
            <w:div w:id="352608023">
              <w:marLeft w:val="0"/>
              <w:marRight w:val="0"/>
              <w:marTop w:val="0"/>
              <w:marBottom w:val="0"/>
              <w:divBdr>
                <w:top w:val="none" w:sz="0" w:space="0" w:color="auto"/>
                <w:left w:val="none" w:sz="0" w:space="0" w:color="auto"/>
                <w:bottom w:val="none" w:sz="0" w:space="0" w:color="auto"/>
                <w:right w:val="none" w:sz="0" w:space="0" w:color="auto"/>
              </w:divBdr>
            </w:div>
            <w:div w:id="122892351">
              <w:marLeft w:val="0"/>
              <w:marRight w:val="0"/>
              <w:marTop w:val="0"/>
              <w:marBottom w:val="0"/>
              <w:divBdr>
                <w:top w:val="none" w:sz="0" w:space="0" w:color="auto"/>
                <w:left w:val="none" w:sz="0" w:space="0" w:color="auto"/>
                <w:bottom w:val="none" w:sz="0" w:space="0" w:color="auto"/>
                <w:right w:val="none" w:sz="0" w:space="0" w:color="auto"/>
              </w:divBdr>
            </w:div>
          </w:divsChild>
        </w:div>
        <w:div w:id="653753364">
          <w:marLeft w:val="-225"/>
          <w:marRight w:val="-225"/>
          <w:marTop w:val="0"/>
          <w:marBottom w:val="0"/>
          <w:divBdr>
            <w:top w:val="none" w:sz="0" w:space="0" w:color="auto"/>
            <w:left w:val="none" w:sz="0" w:space="0" w:color="auto"/>
            <w:bottom w:val="none" w:sz="0" w:space="0" w:color="auto"/>
            <w:right w:val="none" w:sz="0" w:space="0" w:color="auto"/>
          </w:divBdr>
          <w:divsChild>
            <w:div w:id="1329601137">
              <w:marLeft w:val="0"/>
              <w:marRight w:val="0"/>
              <w:marTop w:val="0"/>
              <w:marBottom w:val="0"/>
              <w:divBdr>
                <w:top w:val="none" w:sz="0" w:space="0" w:color="auto"/>
                <w:left w:val="none" w:sz="0" w:space="0" w:color="auto"/>
                <w:bottom w:val="none" w:sz="0" w:space="0" w:color="auto"/>
                <w:right w:val="none" w:sz="0" w:space="0" w:color="auto"/>
              </w:divBdr>
            </w:div>
            <w:div w:id="2072849505">
              <w:marLeft w:val="0"/>
              <w:marRight w:val="0"/>
              <w:marTop w:val="0"/>
              <w:marBottom w:val="0"/>
              <w:divBdr>
                <w:top w:val="none" w:sz="0" w:space="0" w:color="auto"/>
                <w:left w:val="none" w:sz="0" w:space="0" w:color="auto"/>
                <w:bottom w:val="none" w:sz="0" w:space="0" w:color="auto"/>
                <w:right w:val="none" w:sz="0" w:space="0" w:color="auto"/>
              </w:divBdr>
            </w:div>
          </w:divsChild>
        </w:div>
        <w:div w:id="1198156240">
          <w:marLeft w:val="-225"/>
          <w:marRight w:val="-225"/>
          <w:marTop w:val="0"/>
          <w:marBottom w:val="0"/>
          <w:divBdr>
            <w:top w:val="none" w:sz="0" w:space="0" w:color="auto"/>
            <w:left w:val="none" w:sz="0" w:space="0" w:color="auto"/>
            <w:bottom w:val="none" w:sz="0" w:space="0" w:color="auto"/>
            <w:right w:val="none" w:sz="0" w:space="0" w:color="auto"/>
          </w:divBdr>
          <w:divsChild>
            <w:div w:id="1253245949">
              <w:marLeft w:val="0"/>
              <w:marRight w:val="0"/>
              <w:marTop w:val="0"/>
              <w:marBottom w:val="0"/>
              <w:divBdr>
                <w:top w:val="none" w:sz="0" w:space="0" w:color="auto"/>
                <w:left w:val="none" w:sz="0" w:space="0" w:color="auto"/>
                <w:bottom w:val="none" w:sz="0" w:space="0" w:color="auto"/>
                <w:right w:val="none" w:sz="0" w:space="0" w:color="auto"/>
              </w:divBdr>
            </w:div>
            <w:div w:id="377247892">
              <w:marLeft w:val="0"/>
              <w:marRight w:val="0"/>
              <w:marTop w:val="0"/>
              <w:marBottom w:val="0"/>
              <w:divBdr>
                <w:top w:val="none" w:sz="0" w:space="0" w:color="auto"/>
                <w:left w:val="none" w:sz="0" w:space="0" w:color="auto"/>
                <w:bottom w:val="none" w:sz="0" w:space="0" w:color="auto"/>
                <w:right w:val="none" w:sz="0" w:space="0" w:color="auto"/>
              </w:divBdr>
            </w:div>
          </w:divsChild>
        </w:div>
        <w:div w:id="1332024663">
          <w:marLeft w:val="-225"/>
          <w:marRight w:val="-225"/>
          <w:marTop w:val="0"/>
          <w:marBottom w:val="0"/>
          <w:divBdr>
            <w:top w:val="none" w:sz="0" w:space="0" w:color="auto"/>
            <w:left w:val="none" w:sz="0" w:space="0" w:color="auto"/>
            <w:bottom w:val="none" w:sz="0" w:space="0" w:color="auto"/>
            <w:right w:val="none" w:sz="0" w:space="0" w:color="auto"/>
          </w:divBdr>
          <w:divsChild>
            <w:div w:id="1989239449">
              <w:marLeft w:val="0"/>
              <w:marRight w:val="0"/>
              <w:marTop w:val="0"/>
              <w:marBottom w:val="0"/>
              <w:divBdr>
                <w:top w:val="none" w:sz="0" w:space="0" w:color="auto"/>
                <w:left w:val="none" w:sz="0" w:space="0" w:color="auto"/>
                <w:bottom w:val="none" w:sz="0" w:space="0" w:color="auto"/>
                <w:right w:val="none" w:sz="0" w:space="0" w:color="auto"/>
              </w:divBdr>
            </w:div>
            <w:div w:id="541286972">
              <w:marLeft w:val="0"/>
              <w:marRight w:val="0"/>
              <w:marTop w:val="0"/>
              <w:marBottom w:val="0"/>
              <w:divBdr>
                <w:top w:val="none" w:sz="0" w:space="0" w:color="auto"/>
                <w:left w:val="none" w:sz="0" w:space="0" w:color="auto"/>
                <w:bottom w:val="none" w:sz="0" w:space="0" w:color="auto"/>
                <w:right w:val="none" w:sz="0" w:space="0" w:color="auto"/>
              </w:divBdr>
            </w:div>
          </w:divsChild>
        </w:div>
        <w:div w:id="1547253508">
          <w:marLeft w:val="-225"/>
          <w:marRight w:val="-225"/>
          <w:marTop w:val="0"/>
          <w:marBottom w:val="0"/>
          <w:divBdr>
            <w:top w:val="none" w:sz="0" w:space="0" w:color="auto"/>
            <w:left w:val="none" w:sz="0" w:space="0" w:color="auto"/>
            <w:bottom w:val="none" w:sz="0" w:space="0" w:color="auto"/>
            <w:right w:val="none" w:sz="0" w:space="0" w:color="auto"/>
          </w:divBdr>
          <w:divsChild>
            <w:div w:id="1099448993">
              <w:marLeft w:val="0"/>
              <w:marRight w:val="0"/>
              <w:marTop w:val="0"/>
              <w:marBottom w:val="0"/>
              <w:divBdr>
                <w:top w:val="none" w:sz="0" w:space="0" w:color="auto"/>
                <w:left w:val="none" w:sz="0" w:space="0" w:color="auto"/>
                <w:bottom w:val="none" w:sz="0" w:space="0" w:color="auto"/>
                <w:right w:val="none" w:sz="0" w:space="0" w:color="auto"/>
              </w:divBdr>
            </w:div>
            <w:div w:id="680399902">
              <w:marLeft w:val="0"/>
              <w:marRight w:val="0"/>
              <w:marTop w:val="0"/>
              <w:marBottom w:val="0"/>
              <w:divBdr>
                <w:top w:val="none" w:sz="0" w:space="0" w:color="auto"/>
                <w:left w:val="none" w:sz="0" w:space="0" w:color="auto"/>
                <w:bottom w:val="none" w:sz="0" w:space="0" w:color="auto"/>
                <w:right w:val="none" w:sz="0" w:space="0" w:color="auto"/>
              </w:divBdr>
            </w:div>
          </w:divsChild>
        </w:div>
        <w:div w:id="1463041014">
          <w:marLeft w:val="-225"/>
          <w:marRight w:val="-225"/>
          <w:marTop w:val="0"/>
          <w:marBottom w:val="0"/>
          <w:divBdr>
            <w:top w:val="none" w:sz="0" w:space="0" w:color="auto"/>
            <w:left w:val="none" w:sz="0" w:space="0" w:color="auto"/>
            <w:bottom w:val="none" w:sz="0" w:space="0" w:color="auto"/>
            <w:right w:val="none" w:sz="0" w:space="0" w:color="auto"/>
          </w:divBdr>
          <w:divsChild>
            <w:div w:id="524447517">
              <w:marLeft w:val="0"/>
              <w:marRight w:val="0"/>
              <w:marTop w:val="0"/>
              <w:marBottom w:val="0"/>
              <w:divBdr>
                <w:top w:val="none" w:sz="0" w:space="0" w:color="auto"/>
                <w:left w:val="none" w:sz="0" w:space="0" w:color="auto"/>
                <w:bottom w:val="none" w:sz="0" w:space="0" w:color="auto"/>
                <w:right w:val="none" w:sz="0" w:space="0" w:color="auto"/>
              </w:divBdr>
            </w:div>
            <w:div w:id="1505245721">
              <w:marLeft w:val="0"/>
              <w:marRight w:val="0"/>
              <w:marTop w:val="0"/>
              <w:marBottom w:val="0"/>
              <w:divBdr>
                <w:top w:val="none" w:sz="0" w:space="0" w:color="auto"/>
                <w:left w:val="none" w:sz="0" w:space="0" w:color="auto"/>
                <w:bottom w:val="none" w:sz="0" w:space="0" w:color="auto"/>
                <w:right w:val="none" w:sz="0" w:space="0" w:color="auto"/>
              </w:divBdr>
            </w:div>
          </w:divsChild>
        </w:div>
        <w:div w:id="58138772">
          <w:marLeft w:val="-225"/>
          <w:marRight w:val="-225"/>
          <w:marTop w:val="0"/>
          <w:marBottom w:val="0"/>
          <w:divBdr>
            <w:top w:val="none" w:sz="0" w:space="0" w:color="auto"/>
            <w:left w:val="none" w:sz="0" w:space="0" w:color="auto"/>
            <w:bottom w:val="none" w:sz="0" w:space="0" w:color="auto"/>
            <w:right w:val="none" w:sz="0" w:space="0" w:color="auto"/>
          </w:divBdr>
          <w:divsChild>
            <w:div w:id="1873615684">
              <w:marLeft w:val="0"/>
              <w:marRight w:val="0"/>
              <w:marTop w:val="0"/>
              <w:marBottom w:val="0"/>
              <w:divBdr>
                <w:top w:val="none" w:sz="0" w:space="0" w:color="auto"/>
                <w:left w:val="none" w:sz="0" w:space="0" w:color="auto"/>
                <w:bottom w:val="none" w:sz="0" w:space="0" w:color="auto"/>
                <w:right w:val="none" w:sz="0" w:space="0" w:color="auto"/>
              </w:divBdr>
            </w:div>
            <w:div w:id="505365375">
              <w:marLeft w:val="0"/>
              <w:marRight w:val="0"/>
              <w:marTop w:val="0"/>
              <w:marBottom w:val="0"/>
              <w:divBdr>
                <w:top w:val="none" w:sz="0" w:space="0" w:color="auto"/>
                <w:left w:val="none" w:sz="0" w:space="0" w:color="auto"/>
                <w:bottom w:val="none" w:sz="0" w:space="0" w:color="auto"/>
                <w:right w:val="none" w:sz="0" w:space="0" w:color="auto"/>
              </w:divBdr>
            </w:div>
          </w:divsChild>
        </w:div>
        <w:div w:id="1265923343">
          <w:marLeft w:val="-225"/>
          <w:marRight w:val="-225"/>
          <w:marTop w:val="0"/>
          <w:marBottom w:val="0"/>
          <w:divBdr>
            <w:top w:val="none" w:sz="0" w:space="0" w:color="auto"/>
            <w:left w:val="none" w:sz="0" w:space="0" w:color="auto"/>
            <w:bottom w:val="none" w:sz="0" w:space="0" w:color="auto"/>
            <w:right w:val="none" w:sz="0" w:space="0" w:color="auto"/>
          </w:divBdr>
          <w:divsChild>
            <w:div w:id="1588466556">
              <w:marLeft w:val="0"/>
              <w:marRight w:val="0"/>
              <w:marTop w:val="0"/>
              <w:marBottom w:val="0"/>
              <w:divBdr>
                <w:top w:val="none" w:sz="0" w:space="0" w:color="auto"/>
                <w:left w:val="none" w:sz="0" w:space="0" w:color="auto"/>
                <w:bottom w:val="none" w:sz="0" w:space="0" w:color="auto"/>
                <w:right w:val="none" w:sz="0" w:space="0" w:color="auto"/>
              </w:divBdr>
            </w:div>
            <w:div w:id="372266442">
              <w:marLeft w:val="0"/>
              <w:marRight w:val="0"/>
              <w:marTop w:val="0"/>
              <w:marBottom w:val="0"/>
              <w:divBdr>
                <w:top w:val="none" w:sz="0" w:space="0" w:color="auto"/>
                <w:left w:val="none" w:sz="0" w:space="0" w:color="auto"/>
                <w:bottom w:val="none" w:sz="0" w:space="0" w:color="auto"/>
                <w:right w:val="none" w:sz="0" w:space="0" w:color="auto"/>
              </w:divBdr>
            </w:div>
          </w:divsChild>
        </w:div>
        <w:div w:id="446587792">
          <w:marLeft w:val="-225"/>
          <w:marRight w:val="-225"/>
          <w:marTop w:val="0"/>
          <w:marBottom w:val="0"/>
          <w:divBdr>
            <w:top w:val="none" w:sz="0" w:space="0" w:color="auto"/>
            <w:left w:val="none" w:sz="0" w:space="0" w:color="auto"/>
            <w:bottom w:val="none" w:sz="0" w:space="0" w:color="auto"/>
            <w:right w:val="none" w:sz="0" w:space="0" w:color="auto"/>
          </w:divBdr>
          <w:divsChild>
            <w:div w:id="1938102271">
              <w:marLeft w:val="0"/>
              <w:marRight w:val="0"/>
              <w:marTop w:val="0"/>
              <w:marBottom w:val="0"/>
              <w:divBdr>
                <w:top w:val="none" w:sz="0" w:space="0" w:color="auto"/>
                <w:left w:val="none" w:sz="0" w:space="0" w:color="auto"/>
                <w:bottom w:val="none" w:sz="0" w:space="0" w:color="auto"/>
                <w:right w:val="none" w:sz="0" w:space="0" w:color="auto"/>
              </w:divBdr>
            </w:div>
            <w:div w:id="585842356">
              <w:marLeft w:val="0"/>
              <w:marRight w:val="0"/>
              <w:marTop w:val="0"/>
              <w:marBottom w:val="0"/>
              <w:divBdr>
                <w:top w:val="none" w:sz="0" w:space="0" w:color="auto"/>
                <w:left w:val="none" w:sz="0" w:space="0" w:color="auto"/>
                <w:bottom w:val="none" w:sz="0" w:space="0" w:color="auto"/>
                <w:right w:val="none" w:sz="0" w:space="0" w:color="auto"/>
              </w:divBdr>
            </w:div>
          </w:divsChild>
        </w:div>
        <w:div w:id="484901532">
          <w:marLeft w:val="-225"/>
          <w:marRight w:val="-225"/>
          <w:marTop w:val="0"/>
          <w:marBottom w:val="0"/>
          <w:divBdr>
            <w:top w:val="none" w:sz="0" w:space="0" w:color="auto"/>
            <w:left w:val="none" w:sz="0" w:space="0" w:color="auto"/>
            <w:bottom w:val="none" w:sz="0" w:space="0" w:color="auto"/>
            <w:right w:val="none" w:sz="0" w:space="0" w:color="auto"/>
          </w:divBdr>
          <w:divsChild>
            <w:div w:id="864559601">
              <w:marLeft w:val="0"/>
              <w:marRight w:val="0"/>
              <w:marTop w:val="0"/>
              <w:marBottom w:val="0"/>
              <w:divBdr>
                <w:top w:val="none" w:sz="0" w:space="0" w:color="auto"/>
                <w:left w:val="none" w:sz="0" w:space="0" w:color="auto"/>
                <w:bottom w:val="none" w:sz="0" w:space="0" w:color="auto"/>
                <w:right w:val="none" w:sz="0" w:space="0" w:color="auto"/>
              </w:divBdr>
            </w:div>
            <w:div w:id="842086558">
              <w:marLeft w:val="0"/>
              <w:marRight w:val="0"/>
              <w:marTop w:val="0"/>
              <w:marBottom w:val="0"/>
              <w:divBdr>
                <w:top w:val="none" w:sz="0" w:space="0" w:color="auto"/>
                <w:left w:val="none" w:sz="0" w:space="0" w:color="auto"/>
                <w:bottom w:val="none" w:sz="0" w:space="0" w:color="auto"/>
                <w:right w:val="none" w:sz="0" w:space="0" w:color="auto"/>
              </w:divBdr>
            </w:div>
          </w:divsChild>
        </w:div>
        <w:div w:id="1700200695">
          <w:marLeft w:val="-225"/>
          <w:marRight w:val="-225"/>
          <w:marTop w:val="0"/>
          <w:marBottom w:val="0"/>
          <w:divBdr>
            <w:top w:val="none" w:sz="0" w:space="0" w:color="auto"/>
            <w:left w:val="none" w:sz="0" w:space="0" w:color="auto"/>
            <w:bottom w:val="none" w:sz="0" w:space="0" w:color="auto"/>
            <w:right w:val="none" w:sz="0" w:space="0" w:color="auto"/>
          </w:divBdr>
          <w:divsChild>
            <w:div w:id="890384814">
              <w:marLeft w:val="0"/>
              <w:marRight w:val="0"/>
              <w:marTop w:val="0"/>
              <w:marBottom w:val="0"/>
              <w:divBdr>
                <w:top w:val="none" w:sz="0" w:space="0" w:color="auto"/>
                <w:left w:val="none" w:sz="0" w:space="0" w:color="auto"/>
                <w:bottom w:val="none" w:sz="0" w:space="0" w:color="auto"/>
                <w:right w:val="none" w:sz="0" w:space="0" w:color="auto"/>
              </w:divBdr>
            </w:div>
            <w:div w:id="1762490135">
              <w:marLeft w:val="0"/>
              <w:marRight w:val="0"/>
              <w:marTop w:val="0"/>
              <w:marBottom w:val="0"/>
              <w:divBdr>
                <w:top w:val="none" w:sz="0" w:space="0" w:color="auto"/>
                <w:left w:val="none" w:sz="0" w:space="0" w:color="auto"/>
                <w:bottom w:val="none" w:sz="0" w:space="0" w:color="auto"/>
                <w:right w:val="none" w:sz="0" w:space="0" w:color="auto"/>
              </w:divBdr>
            </w:div>
          </w:divsChild>
        </w:div>
        <w:div w:id="316374762">
          <w:marLeft w:val="-225"/>
          <w:marRight w:val="-225"/>
          <w:marTop w:val="0"/>
          <w:marBottom w:val="0"/>
          <w:divBdr>
            <w:top w:val="none" w:sz="0" w:space="0" w:color="auto"/>
            <w:left w:val="none" w:sz="0" w:space="0" w:color="auto"/>
            <w:bottom w:val="none" w:sz="0" w:space="0" w:color="auto"/>
            <w:right w:val="none" w:sz="0" w:space="0" w:color="auto"/>
          </w:divBdr>
          <w:divsChild>
            <w:div w:id="253903236">
              <w:marLeft w:val="0"/>
              <w:marRight w:val="0"/>
              <w:marTop w:val="0"/>
              <w:marBottom w:val="0"/>
              <w:divBdr>
                <w:top w:val="none" w:sz="0" w:space="0" w:color="auto"/>
                <w:left w:val="none" w:sz="0" w:space="0" w:color="auto"/>
                <w:bottom w:val="none" w:sz="0" w:space="0" w:color="auto"/>
                <w:right w:val="none" w:sz="0" w:space="0" w:color="auto"/>
              </w:divBdr>
            </w:div>
            <w:div w:id="2054377501">
              <w:marLeft w:val="0"/>
              <w:marRight w:val="0"/>
              <w:marTop w:val="0"/>
              <w:marBottom w:val="0"/>
              <w:divBdr>
                <w:top w:val="none" w:sz="0" w:space="0" w:color="auto"/>
                <w:left w:val="none" w:sz="0" w:space="0" w:color="auto"/>
                <w:bottom w:val="none" w:sz="0" w:space="0" w:color="auto"/>
                <w:right w:val="none" w:sz="0" w:space="0" w:color="auto"/>
              </w:divBdr>
            </w:div>
          </w:divsChild>
        </w:div>
        <w:div w:id="407927074">
          <w:marLeft w:val="-225"/>
          <w:marRight w:val="-225"/>
          <w:marTop w:val="0"/>
          <w:marBottom w:val="0"/>
          <w:divBdr>
            <w:top w:val="none" w:sz="0" w:space="0" w:color="auto"/>
            <w:left w:val="none" w:sz="0" w:space="0" w:color="auto"/>
            <w:bottom w:val="none" w:sz="0" w:space="0" w:color="auto"/>
            <w:right w:val="none" w:sz="0" w:space="0" w:color="auto"/>
          </w:divBdr>
          <w:divsChild>
            <w:div w:id="296034976">
              <w:marLeft w:val="0"/>
              <w:marRight w:val="0"/>
              <w:marTop w:val="0"/>
              <w:marBottom w:val="0"/>
              <w:divBdr>
                <w:top w:val="none" w:sz="0" w:space="0" w:color="auto"/>
                <w:left w:val="none" w:sz="0" w:space="0" w:color="auto"/>
                <w:bottom w:val="none" w:sz="0" w:space="0" w:color="auto"/>
                <w:right w:val="none" w:sz="0" w:space="0" w:color="auto"/>
              </w:divBdr>
            </w:div>
            <w:div w:id="1863128733">
              <w:marLeft w:val="0"/>
              <w:marRight w:val="0"/>
              <w:marTop w:val="0"/>
              <w:marBottom w:val="0"/>
              <w:divBdr>
                <w:top w:val="none" w:sz="0" w:space="0" w:color="auto"/>
                <w:left w:val="none" w:sz="0" w:space="0" w:color="auto"/>
                <w:bottom w:val="none" w:sz="0" w:space="0" w:color="auto"/>
                <w:right w:val="none" w:sz="0" w:space="0" w:color="auto"/>
              </w:divBdr>
            </w:div>
          </w:divsChild>
        </w:div>
        <w:div w:id="1991520543">
          <w:marLeft w:val="-225"/>
          <w:marRight w:val="-225"/>
          <w:marTop w:val="0"/>
          <w:marBottom w:val="0"/>
          <w:divBdr>
            <w:top w:val="none" w:sz="0" w:space="0" w:color="auto"/>
            <w:left w:val="none" w:sz="0" w:space="0" w:color="auto"/>
            <w:bottom w:val="none" w:sz="0" w:space="0" w:color="auto"/>
            <w:right w:val="none" w:sz="0" w:space="0" w:color="auto"/>
          </w:divBdr>
          <w:divsChild>
            <w:div w:id="998341076">
              <w:marLeft w:val="0"/>
              <w:marRight w:val="0"/>
              <w:marTop w:val="0"/>
              <w:marBottom w:val="0"/>
              <w:divBdr>
                <w:top w:val="none" w:sz="0" w:space="0" w:color="auto"/>
                <w:left w:val="none" w:sz="0" w:space="0" w:color="auto"/>
                <w:bottom w:val="none" w:sz="0" w:space="0" w:color="auto"/>
                <w:right w:val="none" w:sz="0" w:space="0" w:color="auto"/>
              </w:divBdr>
            </w:div>
            <w:div w:id="1449809459">
              <w:marLeft w:val="0"/>
              <w:marRight w:val="0"/>
              <w:marTop w:val="0"/>
              <w:marBottom w:val="0"/>
              <w:divBdr>
                <w:top w:val="none" w:sz="0" w:space="0" w:color="auto"/>
                <w:left w:val="none" w:sz="0" w:space="0" w:color="auto"/>
                <w:bottom w:val="none" w:sz="0" w:space="0" w:color="auto"/>
                <w:right w:val="none" w:sz="0" w:space="0" w:color="auto"/>
              </w:divBdr>
            </w:div>
          </w:divsChild>
        </w:div>
        <w:div w:id="952900381">
          <w:marLeft w:val="-225"/>
          <w:marRight w:val="-225"/>
          <w:marTop w:val="0"/>
          <w:marBottom w:val="0"/>
          <w:divBdr>
            <w:top w:val="none" w:sz="0" w:space="0" w:color="auto"/>
            <w:left w:val="none" w:sz="0" w:space="0" w:color="auto"/>
            <w:bottom w:val="none" w:sz="0" w:space="0" w:color="auto"/>
            <w:right w:val="none" w:sz="0" w:space="0" w:color="auto"/>
          </w:divBdr>
          <w:divsChild>
            <w:div w:id="332492987">
              <w:marLeft w:val="0"/>
              <w:marRight w:val="0"/>
              <w:marTop w:val="0"/>
              <w:marBottom w:val="0"/>
              <w:divBdr>
                <w:top w:val="none" w:sz="0" w:space="0" w:color="auto"/>
                <w:left w:val="none" w:sz="0" w:space="0" w:color="auto"/>
                <w:bottom w:val="none" w:sz="0" w:space="0" w:color="auto"/>
                <w:right w:val="none" w:sz="0" w:space="0" w:color="auto"/>
              </w:divBdr>
            </w:div>
            <w:div w:id="1865091337">
              <w:marLeft w:val="0"/>
              <w:marRight w:val="0"/>
              <w:marTop w:val="0"/>
              <w:marBottom w:val="0"/>
              <w:divBdr>
                <w:top w:val="none" w:sz="0" w:space="0" w:color="auto"/>
                <w:left w:val="none" w:sz="0" w:space="0" w:color="auto"/>
                <w:bottom w:val="none" w:sz="0" w:space="0" w:color="auto"/>
                <w:right w:val="none" w:sz="0" w:space="0" w:color="auto"/>
              </w:divBdr>
            </w:div>
          </w:divsChild>
        </w:div>
        <w:div w:id="1482653597">
          <w:marLeft w:val="-225"/>
          <w:marRight w:val="-225"/>
          <w:marTop w:val="0"/>
          <w:marBottom w:val="0"/>
          <w:divBdr>
            <w:top w:val="none" w:sz="0" w:space="0" w:color="auto"/>
            <w:left w:val="none" w:sz="0" w:space="0" w:color="auto"/>
            <w:bottom w:val="none" w:sz="0" w:space="0" w:color="auto"/>
            <w:right w:val="none" w:sz="0" w:space="0" w:color="auto"/>
          </w:divBdr>
          <w:divsChild>
            <w:div w:id="1058212071">
              <w:marLeft w:val="0"/>
              <w:marRight w:val="0"/>
              <w:marTop w:val="0"/>
              <w:marBottom w:val="0"/>
              <w:divBdr>
                <w:top w:val="none" w:sz="0" w:space="0" w:color="auto"/>
                <w:left w:val="none" w:sz="0" w:space="0" w:color="auto"/>
                <w:bottom w:val="none" w:sz="0" w:space="0" w:color="auto"/>
                <w:right w:val="none" w:sz="0" w:space="0" w:color="auto"/>
              </w:divBdr>
            </w:div>
            <w:div w:id="414984157">
              <w:marLeft w:val="0"/>
              <w:marRight w:val="0"/>
              <w:marTop w:val="0"/>
              <w:marBottom w:val="0"/>
              <w:divBdr>
                <w:top w:val="none" w:sz="0" w:space="0" w:color="auto"/>
                <w:left w:val="none" w:sz="0" w:space="0" w:color="auto"/>
                <w:bottom w:val="none" w:sz="0" w:space="0" w:color="auto"/>
                <w:right w:val="none" w:sz="0" w:space="0" w:color="auto"/>
              </w:divBdr>
            </w:div>
          </w:divsChild>
        </w:div>
        <w:div w:id="563758127">
          <w:marLeft w:val="-225"/>
          <w:marRight w:val="-225"/>
          <w:marTop w:val="0"/>
          <w:marBottom w:val="0"/>
          <w:divBdr>
            <w:top w:val="none" w:sz="0" w:space="0" w:color="auto"/>
            <w:left w:val="none" w:sz="0" w:space="0" w:color="auto"/>
            <w:bottom w:val="none" w:sz="0" w:space="0" w:color="auto"/>
            <w:right w:val="none" w:sz="0" w:space="0" w:color="auto"/>
          </w:divBdr>
          <w:divsChild>
            <w:div w:id="1432316395">
              <w:marLeft w:val="0"/>
              <w:marRight w:val="0"/>
              <w:marTop w:val="0"/>
              <w:marBottom w:val="0"/>
              <w:divBdr>
                <w:top w:val="none" w:sz="0" w:space="0" w:color="auto"/>
                <w:left w:val="none" w:sz="0" w:space="0" w:color="auto"/>
                <w:bottom w:val="none" w:sz="0" w:space="0" w:color="auto"/>
                <w:right w:val="none" w:sz="0" w:space="0" w:color="auto"/>
              </w:divBdr>
            </w:div>
            <w:div w:id="318196782">
              <w:marLeft w:val="0"/>
              <w:marRight w:val="0"/>
              <w:marTop w:val="0"/>
              <w:marBottom w:val="0"/>
              <w:divBdr>
                <w:top w:val="none" w:sz="0" w:space="0" w:color="auto"/>
                <w:left w:val="none" w:sz="0" w:space="0" w:color="auto"/>
                <w:bottom w:val="none" w:sz="0" w:space="0" w:color="auto"/>
                <w:right w:val="none" w:sz="0" w:space="0" w:color="auto"/>
              </w:divBdr>
            </w:div>
          </w:divsChild>
        </w:div>
        <w:div w:id="1057437285">
          <w:marLeft w:val="-225"/>
          <w:marRight w:val="-225"/>
          <w:marTop w:val="0"/>
          <w:marBottom w:val="0"/>
          <w:divBdr>
            <w:top w:val="none" w:sz="0" w:space="0" w:color="auto"/>
            <w:left w:val="none" w:sz="0" w:space="0" w:color="auto"/>
            <w:bottom w:val="none" w:sz="0" w:space="0" w:color="auto"/>
            <w:right w:val="none" w:sz="0" w:space="0" w:color="auto"/>
          </w:divBdr>
          <w:divsChild>
            <w:div w:id="1535578782">
              <w:marLeft w:val="0"/>
              <w:marRight w:val="0"/>
              <w:marTop w:val="0"/>
              <w:marBottom w:val="0"/>
              <w:divBdr>
                <w:top w:val="none" w:sz="0" w:space="0" w:color="auto"/>
                <w:left w:val="none" w:sz="0" w:space="0" w:color="auto"/>
                <w:bottom w:val="none" w:sz="0" w:space="0" w:color="auto"/>
                <w:right w:val="none" w:sz="0" w:space="0" w:color="auto"/>
              </w:divBdr>
            </w:div>
            <w:div w:id="1098410106">
              <w:marLeft w:val="0"/>
              <w:marRight w:val="0"/>
              <w:marTop w:val="0"/>
              <w:marBottom w:val="0"/>
              <w:divBdr>
                <w:top w:val="none" w:sz="0" w:space="0" w:color="auto"/>
                <w:left w:val="none" w:sz="0" w:space="0" w:color="auto"/>
                <w:bottom w:val="none" w:sz="0" w:space="0" w:color="auto"/>
                <w:right w:val="none" w:sz="0" w:space="0" w:color="auto"/>
              </w:divBdr>
            </w:div>
          </w:divsChild>
        </w:div>
        <w:div w:id="334919406">
          <w:marLeft w:val="-225"/>
          <w:marRight w:val="-225"/>
          <w:marTop w:val="0"/>
          <w:marBottom w:val="0"/>
          <w:divBdr>
            <w:top w:val="none" w:sz="0" w:space="0" w:color="auto"/>
            <w:left w:val="none" w:sz="0" w:space="0" w:color="auto"/>
            <w:bottom w:val="none" w:sz="0" w:space="0" w:color="auto"/>
            <w:right w:val="none" w:sz="0" w:space="0" w:color="auto"/>
          </w:divBdr>
          <w:divsChild>
            <w:div w:id="1255241427">
              <w:marLeft w:val="0"/>
              <w:marRight w:val="0"/>
              <w:marTop w:val="0"/>
              <w:marBottom w:val="0"/>
              <w:divBdr>
                <w:top w:val="none" w:sz="0" w:space="0" w:color="auto"/>
                <w:left w:val="none" w:sz="0" w:space="0" w:color="auto"/>
                <w:bottom w:val="none" w:sz="0" w:space="0" w:color="auto"/>
                <w:right w:val="none" w:sz="0" w:space="0" w:color="auto"/>
              </w:divBdr>
            </w:div>
            <w:div w:id="676156139">
              <w:marLeft w:val="0"/>
              <w:marRight w:val="0"/>
              <w:marTop w:val="0"/>
              <w:marBottom w:val="0"/>
              <w:divBdr>
                <w:top w:val="none" w:sz="0" w:space="0" w:color="auto"/>
                <w:left w:val="none" w:sz="0" w:space="0" w:color="auto"/>
                <w:bottom w:val="none" w:sz="0" w:space="0" w:color="auto"/>
                <w:right w:val="none" w:sz="0" w:space="0" w:color="auto"/>
              </w:divBdr>
            </w:div>
          </w:divsChild>
        </w:div>
        <w:div w:id="420374714">
          <w:marLeft w:val="-225"/>
          <w:marRight w:val="-225"/>
          <w:marTop w:val="0"/>
          <w:marBottom w:val="0"/>
          <w:divBdr>
            <w:top w:val="none" w:sz="0" w:space="0" w:color="auto"/>
            <w:left w:val="none" w:sz="0" w:space="0" w:color="auto"/>
            <w:bottom w:val="none" w:sz="0" w:space="0" w:color="auto"/>
            <w:right w:val="none" w:sz="0" w:space="0" w:color="auto"/>
          </w:divBdr>
          <w:divsChild>
            <w:div w:id="715394665">
              <w:marLeft w:val="0"/>
              <w:marRight w:val="0"/>
              <w:marTop w:val="0"/>
              <w:marBottom w:val="0"/>
              <w:divBdr>
                <w:top w:val="none" w:sz="0" w:space="0" w:color="auto"/>
                <w:left w:val="none" w:sz="0" w:space="0" w:color="auto"/>
                <w:bottom w:val="none" w:sz="0" w:space="0" w:color="auto"/>
                <w:right w:val="none" w:sz="0" w:space="0" w:color="auto"/>
              </w:divBdr>
            </w:div>
            <w:div w:id="1321347496">
              <w:marLeft w:val="0"/>
              <w:marRight w:val="0"/>
              <w:marTop w:val="0"/>
              <w:marBottom w:val="0"/>
              <w:divBdr>
                <w:top w:val="none" w:sz="0" w:space="0" w:color="auto"/>
                <w:left w:val="none" w:sz="0" w:space="0" w:color="auto"/>
                <w:bottom w:val="none" w:sz="0" w:space="0" w:color="auto"/>
                <w:right w:val="none" w:sz="0" w:space="0" w:color="auto"/>
              </w:divBdr>
            </w:div>
          </w:divsChild>
        </w:div>
        <w:div w:id="1945376598">
          <w:marLeft w:val="-225"/>
          <w:marRight w:val="-225"/>
          <w:marTop w:val="0"/>
          <w:marBottom w:val="0"/>
          <w:divBdr>
            <w:top w:val="none" w:sz="0" w:space="0" w:color="auto"/>
            <w:left w:val="none" w:sz="0" w:space="0" w:color="auto"/>
            <w:bottom w:val="none" w:sz="0" w:space="0" w:color="auto"/>
            <w:right w:val="none" w:sz="0" w:space="0" w:color="auto"/>
          </w:divBdr>
          <w:divsChild>
            <w:div w:id="1596792259">
              <w:marLeft w:val="0"/>
              <w:marRight w:val="0"/>
              <w:marTop w:val="0"/>
              <w:marBottom w:val="0"/>
              <w:divBdr>
                <w:top w:val="none" w:sz="0" w:space="0" w:color="auto"/>
                <w:left w:val="none" w:sz="0" w:space="0" w:color="auto"/>
                <w:bottom w:val="none" w:sz="0" w:space="0" w:color="auto"/>
                <w:right w:val="none" w:sz="0" w:space="0" w:color="auto"/>
              </w:divBdr>
            </w:div>
            <w:div w:id="1411271458">
              <w:marLeft w:val="0"/>
              <w:marRight w:val="0"/>
              <w:marTop w:val="0"/>
              <w:marBottom w:val="0"/>
              <w:divBdr>
                <w:top w:val="none" w:sz="0" w:space="0" w:color="auto"/>
                <w:left w:val="none" w:sz="0" w:space="0" w:color="auto"/>
                <w:bottom w:val="none" w:sz="0" w:space="0" w:color="auto"/>
                <w:right w:val="none" w:sz="0" w:space="0" w:color="auto"/>
              </w:divBdr>
            </w:div>
          </w:divsChild>
        </w:div>
        <w:div w:id="1811559289">
          <w:marLeft w:val="-225"/>
          <w:marRight w:val="-225"/>
          <w:marTop w:val="0"/>
          <w:marBottom w:val="0"/>
          <w:divBdr>
            <w:top w:val="none" w:sz="0" w:space="0" w:color="auto"/>
            <w:left w:val="none" w:sz="0" w:space="0" w:color="auto"/>
            <w:bottom w:val="none" w:sz="0" w:space="0" w:color="auto"/>
            <w:right w:val="none" w:sz="0" w:space="0" w:color="auto"/>
          </w:divBdr>
          <w:divsChild>
            <w:div w:id="1092045963">
              <w:marLeft w:val="0"/>
              <w:marRight w:val="0"/>
              <w:marTop w:val="0"/>
              <w:marBottom w:val="0"/>
              <w:divBdr>
                <w:top w:val="none" w:sz="0" w:space="0" w:color="auto"/>
                <w:left w:val="none" w:sz="0" w:space="0" w:color="auto"/>
                <w:bottom w:val="none" w:sz="0" w:space="0" w:color="auto"/>
                <w:right w:val="none" w:sz="0" w:space="0" w:color="auto"/>
              </w:divBdr>
            </w:div>
            <w:div w:id="575943049">
              <w:marLeft w:val="0"/>
              <w:marRight w:val="0"/>
              <w:marTop w:val="0"/>
              <w:marBottom w:val="0"/>
              <w:divBdr>
                <w:top w:val="none" w:sz="0" w:space="0" w:color="auto"/>
                <w:left w:val="none" w:sz="0" w:space="0" w:color="auto"/>
                <w:bottom w:val="none" w:sz="0" w:space="0" w:color="auto"/>
                <w:right w:val="none" w:sz="0" w:space="0" w:color="auto"/>
              </w:divBdr>
            </w:div>
          </w:divsChild>
        </w:div>
        <w:div w:id="613754907">
          <w:marLeft w:val="-225"/>
          <w:marRight w:val="-225"/>
          <w:marTop w:val="0"/>
          <w:marBottom w:val="0"/>
          <w:divBdr>
            <w:top w:val="none" w:sz="0" w:space="0" w:color="auto"/>
            <w:left w:val="none" w:sz="0" w:space="0" w:color="auto"/>
            <w:bottom w:val="none" w:sz="0" w:space="0" w:color="auto"/>
            <w:right w:val="none" w:sz="0" w:space="0" w:color="auto"/>
          </w:divBdr>
          <w:divsChild>
            <w:div w:id="977344754">
              <w:marLeft w:val="0"/>
              <w:marRight w:val="0"/>
              <w:marTop w:val="0"/>
              <w:marBottom w:val="0"/>
              <w:divBdr>
                <w:top w:val="none" w:sz="0" w:space="0" w:color="auto"/>
                <w:left w:val="none" w:sz="0" w:space="0" w:color="auto"/>
                <w:bottom w:val="none" w:sz="0" w:space="0" w:color="auto"/>
                <w:right w:val="none" w:sz="0" w:space="0" w:color="auto"/>
              </w:divBdr>
            </w:div>
            <w:div w:id="282925425">
              <w:marLeft w:val="0"/>
              <w:marRight w:val="0"/>
              <w:marTop w:val="0"/>
              <w:marBottom w:val="0"/>
              <w:divBdr>
                <w:top w:val="none" w:sz="0" w:space="0" w:color="auto"/>
                <w:left w:val="none" w:sz="0" w:space="0" w:color="auto"/>
                <w:bottom w:val="none" w:sz="0" w:space="0" w:color="auto"/>
                <w:right w:val="none" w:sz="0" w:space="0" w:color="auto"/>
              </w:divBdr>
            </w:div>
          </w:divsChild>
        </w:div>
        <w:div w:id="621226237">
          <w:marLeft w:val="-225"/>
          <w:marRight w:val="-225"/>
          <w:marTop w:val="0"/>
          <w:marBottom w:val="0"/>
          <w:divBdr>
            <w:top w:val="none" w:sz="0" w:space="0" w:color="auto"/>
            <w:left w:val="none" w:sz="0" w:space="0" w:color="auto"/>
            <w:bottom w:val="none" w:sz="0" w:space="0" w:color="auto"/>
            <w:right w:val="none" w:sz="0" w:space="0" w:color="auto"/>
          </w:divBdr>
          <w:divsChild>
            <w:div w:id="387263964">
              <w:marLeft w:val="0"/>
              <w:marRight w:val="0"/>
              <w:marTop w:val="0"/>
              <w:marBottom w:val="0"/>
              <w:divBdr>
                <w:top w:val="none" w:sz="0" w:space="0" w:color="auto"/>
                <w:left w:val="none" w:sz="0" w:space="0" w:color="auto"/>
                <w:bottom w:val="none" w:sz="0" w:space="0" w:color="auto"/>
                <w:right w:val="none" w:sz="0" w:space="0" w:color="auto"/>
              </w:divBdr>
            </w:div>
            <w:div w:id="1604528242">
              <w:marLeft w:val="0"/>
              <w:marRight w:val="0"/>
              <w:marTop w:val="0"/>
              <w:marBottom w:val="0"/>
              <w:divBdr>
                <w:top w:val="none" w:sz="0" w:space="0" w:color="auto"/>
                <w:left w:val="none" w:sz="0" w:space="0" w:color="auto"/>
                <w:bottom w:val="none" w:sz="0" w:space="0" w:color="auto"/>
                <w:right w:val="none" w:sz="0" w:space="0" w:color="auto"/>
              </w:divBdr>
            </w:div>
          </w:divsChild>
        </w:div>
        <w:div w:id="1097404236">
          <w:marLeft w:val="-225"/>
          <w:marRight w:val="-225"/>
          <w:marTop w:val="0"/>
          <w:marBottom w:val="0"/>
          <w:divBdr>
            <w:top w:val="none" w:sz="0" w:space="0" w:color="auto"/>
            <w:left w:val="none" w:sz="0" w:space="0" w:color="auto"/>
            <w:bottom w:val="none" w:sz="0" w:space="0" w:color="auto"/>
            <w:right w:val="none" w:sz="0" w:space="0" w:color="auto"/>
          </w:divBdr>
          <w:divsChild>
            <w:div w:id="10255694">
              <w:marLeft w:val="0"/>
              <w:marRight w:val="0"/>
              <w:marTop w:val="0"/>
              <w:marBottom w:val="0"/>
              <w:divBdr>
                <w:top w:val="none" w:sz="0" w:space="0" w:color="auto"/>
                <w:left w:val="none" w:sz="0" w:space="0" w:color="auto"/>
                <w:bottom w:val="none" w:sz="0" w:space="0" w:color="auto"/>
                <w:right w:val="none" w:sz="0" w:space="0" w:color="auto"/>
              </w:divBdr>
            </w:div>
            <w:div w:id="968244066">
              <w:marLeft w:val="0"/>
              <w:marRight w:val="0"/>
              <w:marTop w:val="0"/>
              <w:marBottom w:val="0"/>
              <w:divBdr>
                <w:top w:val="none" w:sz="0" w:space="0" w:color="auto"/>
                <w:left w:val="none" w:sz="0" w:space="0" w:color="auto"/>
                <w:bottom w:val="none" w:sz="0" w:space="0" w:color="auto"/>
                <w:right w:val="none" w:sz="0" w:space="0" w:color="auto"/>
              </w:divBdr>
            </w:div>
          </w:divsChild>
        </w:div>
        <w:div w:id="1855798359">
          <w:marLeft w:val="-225"/>
          <w:marRight w:val="-225"/>
          <w:marTop w:val="0"/>
          <w:marBottom w:val="0"/>
          <w:divBdr>
            <w:top w:val="none" w:sz="0" w:space="0" w:color="auto"/>
            <w:left w:val="none" w:sz="0" w:space="0" w:color="auto"/>
            <w:bottom w:val="none" w:sz="0" w:space="0" w:color="auto"/>
            <w:right w:val="none" w:sz="0" w:space="0" w:color="auto"/>
          </w:divBdr>
          <w:divsChild>
            <w:div w:id="1386829622">
              <w:marLeft w:val="0"/>
              <w:marRight w:val="0"/>
              <w:marTop w:val="0"/>
              <w:marBottom w:val="0"/>
              <w:divBdr>
                <w:top w:val="none" w:sz="0" w:space="0" w:color="auto"/>
                <w:left w:val="none" w:sz="0" w:space="0" w:color="auto"/>
                <w:bottom w:val="none" w:sz="0" w:space="0" w:color="auto"/>
                <w:right w:val="none" w:sz="0" w:space="0" w:color="auto"/>
              </w:divBdr>
            </w:div>
            <w:div w:id="1368988640">
              <w:marLeft w:val="0"/>
              <w:marRight w:val="0"/>
              <w:marTop w:val="0"/>
              <w:marBottom w:val="0"/>
              <w:divBdr>
                <w:top w:val="none" w:sz="0" w:space="0" w:color="auto"/>
                <w:left w:val="none" w:sz="0" w:space="0" w:color="auto"/>
                <w:bottom w:val="none" w:sz="0" w:space="0" w:color="auto"/>
                <w:right w:val="none" w:sz="0" w:space="0" w:color="auto"/>
              </w:divBdr>
            </w:div>
          </w:divsChild>
        </w:div>
        <w:div w:id="1722707276">
          <w:marLeft w:val="-225"/>
          <w:marRight w:val="-225"/>
          <w:marTop w:val="0"/>
          <w:marBottom w:val="0"/>
          <w:divBdr>
            <w:top w:val="none" w:sz="0" w:space="0" w:color="auto"/>
            <w:left w:val="none" w:sz="0" w:space="0" w:color="auto"/>
            <w:bottom w:val="none" w:sz="0" w:space="0" w:color="auto"/>
            <w:right w:val="none" w:sz="0" w:space="0" w:color="auto"/>
          </w:divBdr>
          <w:divsChild>
            <w:div w:id="1968122377">
              <w:marLeft w:val="0"/>
              <w:marRight w:val="0"/>
              <w:marTop w:val="0"/>
              <w:marBottom w:val="0"/>
              <w:divBdr>
                <w:top w:val="none" w:sz="0" w:space="0" w:color="auto"/>
                <w:left w:val="none" w:sz="0" w:space="0" w:color="auto"/>
                <w:bottom w:val="none" w:sz="0" w:space="0" w:color="auto"/>
                <w:right w:val="none" w:sz="0" w:space="0" w:color="auto"/>
              </w:divBdr>
            </w:div>
            <w:div w:id="888879724">
              <w:marLeft w:val="0"/>
              <w:marRight w:val="0"/>
              <w:marTop w:val="0"/>
              <w:marBottom w:val="0"/>
              <w:divBdr>
                <w:top w:val="none" w:sz="0" w:space="0" w:color="auto"/>
                <w:left w:val="none" w:sz="0" w:space="0" w:color="auto"/>
                <w:bottom w:val="none" w:sz="0" w:space="0" w:color="auto"/>
                <w:right w:val="none" w:sz="0" w:space="0" w:color="auto"/>
              </w:divBdr>
            </w:div>
          </w:divsChild>
        </w:div>
        <w:div w:id="222831424">
          <w:marLeft w:val="-225"/>
          <w:marRight w:val="-225"/>
          <w:marTop w:val="0"/>
          <w:marBottom w:val="0"/>
          <w:divBdr>
            <w:top w:val="none" w:sz="0" w:space="0" w:color="auto"/>
            <w:left w:val="none" w:sz="0" w:space="0" w:color="auto"/>
            <w:bottom w:val="none" w:sz="0" w:space="0" w:color="auto"/>
            <w:right w:val="none" w:sz="0" w:space="0" w:color="auto"/>
          </w:divBdr>
          <w:divsChild>
            <w:div w:id="579144908">
              <w:marLeft w:val="0"/>
              <w:marRight w:val="0"/>
              <w:marTop w:val="0"/>
              <w:marBottom w:val="0"/>
              <w:divBdr>
                <w:top w:val="none" w:sz="0" w:space="0" w:color="auto"/>
                <w:left w:val="none" w:sz="0" w:space="0" w:color="auto"/>
                <w:bottom w:val="none" w:sz="0" w:space="0" w:color="auto"/>
                <w:right w:val="none" w:sz="0" w:space="0" w:color="auto"/>
              </w:divBdr>
            </w:div>
            <w:div w:id="142239655">
              <w:marLeft w:val="0"/>
              <w:marRight w:val="0"/>
              <w:marTop w:val="0"/>
              <w:marBottom w:val="0"/>
              <w:divBdr>
                <w:top w:val="none" w:sz="0" w:space="0" w:color="auto"/>
                <w:left w:val="none" w:sz="0" w:space="0" w:color="auto"/>
                <w:bottom w:val="none" w:sz="0" w:space="0" w:color="auto"/>
                <w:right w:val="none" w:sz="0" w:space="0" w:color="auto"/>
              </w:divBdr>
            </w:div>
          </w:divsChild>
        </w:div>
        <w:div w:id="1706757752">
          <w:marLeft w:val="-225"/>
          <w:marRight w:val="-225"/>
          <w:marTop w:val="0"/>
          <w:marBottom w:val="0"/>
          <w:divBdr>
            <w:top w:val="none" w:sz="0" w:space="0" w:color="auto"/>
            <w:left w:val="none" w:sz="0" w:space="0" w:color="auto"/>
            <w:bottom w:val="none" w:sz="0" w:space="0" w:color="auto"/>
            <w:right w:val="none" w:sz="0" w:space="0" w:color="auto"/>
          </w:divBdr>
          <w:divsChild>
            <w:div w:id="1906645675">
              <w:marLeft w:val="0"/>
              <w:marRight w:val="0"/>
              <w:marTop w:val="0"/>
              <w:marBottom w:val="0"/>
              <w:divBdr>
                <w:top w:val="none" w:sz="0" w:space="0" w:color="auto"/>
                <w:left w:val="none" w:sz="0" w:space="0" w:color="auto"/>
                <w:bottom w:val="none" w:sz="0" w:space="0" w:color="auto"/>
                <w:right w:val="none" w:sz="0" w:space="0" w:color="auto"/>
              </w:divBdr>
            </w:div>
            <w:div w:id="411658063">
              <w:marLeft w:val="0"/>
              <w:marRight w:val="0"/>
              <w:marTop w:val="0"/>
              <w:marBottom w:val="0"/>
              <w:divBdr>
                <w:top w:val="none" w:sz="0" w:space="0" w:color="auto"/>
                <w:left w:val="none" w:sz="0" w:space="0" w:color="auto"/>
                <w:bottom w:val="none" w:sz="0" w:space="0" w:color="auto"/>
                <w:right w:val="none" w:sz="0" w:space="0" w:color="auto"/>
              </w:divBdr>
            </w:div>
          </w:divsChild>
        </w:div>
        <w:div w:id="35548944">
          <w:marLeft w:val="-225"/>
          <w:marRight w:val="-225"/>
          <w:marTop w:val="0"/>
          <w:marBottom w:val="0"/>
          <w:divBdr>
            <w:top w:val="none" w:sz="0" w:space="0" w:color="auto"/>
            <w:left w:val="none" w:sz="0" w:space="0" w:color="auto"/>
            <w:bottom w:val="none" w:sz="0" w:space="0" w:color="auto"/>
            <w:right w:val="none" w:sz="0" w:space="0" w:color="auto"/>
          </w:divBdr>
          <w:divsChild>
            <w:div w:id="316807580">
              <w:marLeft w:val="0"/>
              <w:marRight w:val="0"/>
              <w:marTop w:val="0"/>
              <w:marBottom w:val="0"/>
              <w:divBdr>
                <w:top w:val="none" w:sz="0" w:space="0" w:color="auto"/>
                <w:left w:val="none" w:sz="0" w:space="0" w:color="auto"/>
                <w:bottom w:val="none" w:sz="0" w:space="0" w:color="auto"/>
                <w:right w:val="none" w:sz="0" w:space="0" w:color="auto"/>
              </w:divBdr>
            </w:div>
            <w:div w:id="146476246">
              <w:marLeft w:val="0"/>
              <w:marRight w:val="0"/>
              <w:marTop w:val="0"/>
              <w:marBottom w:val="0"/>
              <w:divBdr>
                <w:top w:val="none" w:sz="0" w:space="0" w:color="auto"/>
                <w:left w:val="none" w:sz="0" w:space="0" w:color="auto"/>
                <w:bottom w:val="none" w:sz="0" w:space="0" w:color="auto"/>
                <w:right w:val="none" w:sz="0" w:space="0" w:color="auto"/>
              </w:divBdr>
            </w:div>
          </w:divsChild>
        </w:div>
        <w:div w:id="926184548">
          <w:marLeft w:val="-225"/>
          <w:marRight w:val="-225"/>
          <w:marTop w:val="0"/>
          <w:marBottom w:val="0"/>
          <w:divBdr>
            <w:top w:val="none" w:sz="0" w:space="0" w:color="auto"/>
            <w:left w:val="none" w:sz="0" w:space="0" w:color="auto"/>
            <w:bottom w:val="none" w:sz="0" w:space="0" w:color="auto"/>
            <w:right w:val="none" w:sz="0" w:space="0" w:color="auto"/>
          </w:divBdr>
          <w:divsChild>
            <w:div w:id="1322658878">
              <w:marLeft w:val="0"/>
              <w:marRight w:val="0"/>
              <w:marTop w:val="0"/>
              <w:marBottom w:val="0"/>
              <w:divBdr>
                <w:top w:val="none" w:sz="0" w:space="0" w:color="auto"/>
                <w:left w:val="none" w:sz="0" w:space="0" w:color="auto"/>
                <w:bottom w:val="none" w:sz="0" w:space="0" w:color="auto"/>
                <w:right w:val="none" w:sz="0" w:space="0" w:color="auto"/>
              </w:divBdr>
            </w:div>
            <w:div w:id="1439986954">
              <w:marLeft w:val="0"/>
              <w:marRight w:val="0"/>
              <w:marTop w:val="0"/>
              <w:marBottom w:val="0"/>
              <w:divBdr>
                <w:top w:val="none" w:sz="0" w:space="0" w:color="auto"/>
                <w:left w:val="none" w:sz="0" w:space="0" w:color="auto"/>
                <w:bottom w:val="none" w:sz="0" w:space="0" w:color="auto"/>
                <w:right w:val="none" w:sz="0" w:space="0" w:color="auto"/>
              </w:divBdr>
            </w:div>
          </w:divsChild>
        </w:div>
        <w:div w:id="44332078">
          <w:marLeft w:val="-225"/>
          <w:marRight w:val="-225"/>
          <w:marTop w:val="0"/>
          <w:marBottom w:val="0"/>
          <w:divBdr>
            <w:top w:val="none" w:sz="0" w:space="0" w:color="auto"/>
            <w:left w:val="none" w:sz="0" w:space="0" w:color="auto"/>
            <w:bottom w:val="none" w:sz="0" w:space="0" w:color="auto"/>
            <w:right w:val="none" w:sz="0" w:space="0" w:color="auto"/>
          </w:divBdr>
          <w:divsChild>
            <w:div w:id="1141852087">
              <w:marLeft w:val="0"/>
              <w:marRight w:val="0"/>
              <w:marTop w:val="0"/>
              <w:marBottom w:val="0"/>
              <w:divBdr>
                <w:top w:val="none" w:sz="0" w:space="0" w:color="auto"/>
                <w:left w:val="none" w:sz="0" w:space="0" w:color="auto"/>
                <w:bottom w:val="none" w:sz="0" w:space="0" w:color="auto"/>
                <w:right w:val="none" w:sz="0" w:space="0" w:color="auto"/>
              </w:divBdr>
            </w:div>
            <w:div w:id="1708068435">
              <w:marLeft w:val="0"/>
              <w:marRight w:val="0"/>
              <w:marTop w:val="0"/>
              <w:marBottom w:val="0"/>
              <w:divBdr>
                <w:top w:val="none" w:sz="0" w:space="0" w:color="auto"/>
                <w:left w:val="none" w:sz="0" w:space="0" w:color="auto"/>
                <w:bottom w:val="none" w:sz="0" w:space="0" w:color="auto"/>
                <w:right w:val="none" w:sz="0" w:space="0" w:color="auto"/>
              </w:divBdr>
            </w:div>
          </w:divsChild>
        </w:div>
        <w:div w:id="1010329927">
          <w:marLeft w:val="-225"/>
          <w:marRight w:val="-225"/>
          <w:marTop w:val="0"/>
          <w:marBottom w:val="0"/>
          <w:divBdr>
            <w:top w:val="none" w:sz="0" w:space="0" w:color="auto"/>
            <w:left w:val="none" w:sz="0" w:space="0" w:color="auto"/>
            <w:bottom w:val="none" w:sz="0" w:space="0" w:color="auto"/>
            <w:right w:val="none" w:sz="0" w:space="0" w:color="auto"/>
          </w:divBdr>
          <w:divsChild>
            <w:div w:id="700085690">
              <w:marLeft w:val="0"/>
              <w:marRight w:val="0"/>
              <w:marTop w:val="0"/>
              <w:marBottom w:val="0"/>
              <w:divBdr>
                <w:top w:val="none" w:sz="0" w:space="0" w:color="auto"/>
                <w:left w:val="none" w:sz="0" w:space="0" w:color="auto"/>
                <w:bottom w:val="none" w:sz="0" w:space="0" w:color="auto"/>
                <w:right w:val="none" w:sz="0" w:space="0" w:color="auto"/>
              </w:divBdr>
            </w:div>
            <w:div w:id="401804704">
              <w:marLeft w:val="0"/>
              <w:marRight w:val="0"/>
              <w:marTop w:val="0"/>
              <w:marBottom w:val="0"/>
              <w:divBdr>
                <w:top w:val="none" w:sz="0" w:space="0" w:color="auto"/>
                <w:left w:val="none" w:sz="0" w:space="0" w:color="auto"/>
                <w:bottom w:val="none" w:sz="0" w:space="0" w:color="auto"/>
                <w:right w:val="none" w:sz="0" w:space="0" w:color="auto"/>
              </w:divBdr>
            </w:div>
          </w:divsChild>
        </w:div>
        <w:div w:id="1026715642">
          <w:marLeft w:val="-225"/>
          <w:marRight w:val="-225"/>
          <w:marTop w:val="0"/>
          <w:marBottom w:val="0"/>
          <w:divBdr>
            <w:top w:val="none" w:sz="0" w:space="0" w:color="auto"/>
            <w:left w:val="none" w:sz="0" w:space="0" w:color="auto"/>
            <w:bottom w:val="none" w:sz="0" w:space="0" w:color="auto"/>
            <w:right w:val="none" w:sz="0" w:space="0" w:color="auto"/>
          </w:divBdr>
          <w:divsChild>
            <w:div w:id="1864199327">
              <w:marLeft w:val="0"/>
              <w:marRight w:val="0"/>
              <w:marTop w:val="0"/>
              <w:marBottom w:val="0"/>
              <w:divBdr>
                <w:top w:val="none" w:sz="0" w:space="0" w:color="auto"/>
                <w:left w:val="none" w:sz="0" w:space="0" w:color="auto"/>
                <w:bottom w:val="none" w:sz="0" w:space="0" w:color="auto"/>
                <w:right w:val="none" w:sz="0" w:space="0" w:color="auto"/>
              </w:divBdr>
            </w:div>
            <w:div w:id="1220283428">
              <w:marLeft w:val="0"/>
              <w:marRight w:val="0"/>
              <w:marTop w:val="0"/>
              <w:marBottom w:val="0"/>
              <w:divBdr>
                <w:top w:val="none" w:sz="0" w:space="0" w:color="auto"/>
                <w:left w:val="none" w:sz="0" w:space="0" w:color="auto"/>
                <w:bottom w:val="none" w:sz="0" w:space="0" w:color="auto"/>
                <w:right w:val="none" w:sz="0" w:space="0" w:color="auto"/>
              </w:divBdr>
            </w:div>
          </w:divsChild>
        </w:div>
        <w:div w:id="692919993">
          <w:marLeft w:val="-225"/>
          <w:marRight w:val="-225"/>
          <w:marTop w:val="0"/>
          <w:marBottom w:val="0"/>
          <w:divBdr>
            <w:top w:val="none" w:sz="0" w:space="0" w:color="auto"/>
            <w:left w:val="none" w:sz="0" w:space="0" w:color="auto"/>
            <w:bottom w:val="none" w:sz="0" w:space="0" w:color="auto"/>
            <w:right w:val="none" w:sz="0" w:space="0" w:color="auto"/>
          </w:divBdr>
          <w:divsChild>
            <w:div w:id="82800294">
              <w:marLeft w:val="0"/>
              <w:marRight w:val="0"/>
              <w:marTop w:val="0"/>
              <w:marBottom w:val="0"/>
              <w:divBdr>
                <w:top w:val="none" w:sz="0" w:space="0" w:color="auto"/>
                <w:left w:val="none" w:sz="0" w:space="0" w:color="auto"/>
                <w:bottom w:val="none" w:sz="0" w:space="0" w:color="auto"/>
                <w:right w:val="none" w:sz="0" w:space="0" w:color="auto"/>
              </w:divBdr>
            </w:div>
            <w:div w:id="303658100">
              <w:marLeft w:val="0"/>
              <w:marRight w:val="0"/>
              <w:marTop w:val="0"/>
              <w:marBottom w:val="0"/>
              <w:divBdr>
                <w:top w:val="none" w:sz="0" w:space="0" w:color="auto"/>
                <w:left w:val="none" w:sz="0" w:space="0" w:color="auto"/>
                <w:bottom w:val="none" w:sz="0" w:space="0" w:color="auto"/>
                <w:right w:val="none" w:sz="0" w:space="0" w:color="auto"/>
              </w:divBdr>
            </w:div>
          </w:divsChild>
        </w:div>
        <w:div w:id="1312707712">
          <w:marLeft w:val="-225"/>
          <w:marRight w:val="-225"/>
          <w:marTop w:val="0"/>
          <w:marBottom w:val="0"/>
          <w:divBdr>
            <w:top w:val="none" w:sz="0" w:space="0" w:color="auto"/>
            <w:left w:val="none" w:sz="0" w:space="0" w:color="auto"/>
            <w:bottom w:val="none" w:sz="0" w:space="0" w:color="auto"/>
            <w:right w:val="none" w:sz="0" w:space="0" w:color="auto"/>
          </w:divBdr>
          <w:divsChild>
            <w:div w:id="746271522">
              <w:marLeft w:val="0"/>
              <w:marRight w:val="0"/>
              <w:marTop w:val="0"/>
              <w:marBottom w:val="0"/>
              <w:divBdr>
                <w:top w:val="none" w:sz="0" w:space="0" w:color="auto"/>
                <w:left w:val="none" w:sz="0" w:space="0" w:color="auto"/>
                <w:bottom w:val="none" w:sz="0" w:space="0" w:color="auto"/>
                <w:right w:val="none" w:sz="0" w:space="0" w:color="auto"/>
              </w:divBdr>
            </w:div>
            <w:div w:id="838739779">
              <w:marLeft w:val="0"/>
              <w:marRight w:val="0"/>
              <w:marTop w:val="0"/>
              <w:marBottom w:val="0"/>
              <w:divBdr>
                <w:top w:val="none" w:sz="0" w:space="0" w:color="auto"/>
                <w:left w:val="none" w:sz="0" w:space="0" w:color="auto"/>
                <w:bottom w:val="none" w:sz="0" w:space="0" w:color="auto"/>
                <w:right w:val="none" w:sz="0" w:space="0" w:color="auto"/>
              </w:divBdr>
            </w:div>
          </w:divsChild>
        </w:div>
        <w:div w:id="2093239802">
          <w:marLeft w:val="-225"/>
          <w:marRight w:val="-225"/>
          <w:marTop w:val="0"/>
          <w:marBottom w:val="0"/>
          <w:divBdr>
            <w:top w:val="none" w:sz="0" w:space="0" w:color="auto"/>
            <w:left w:val="none" w:sz="0" w:space="0" w:color="auto"/>
            <w:bottom w:val="none" w:sz="0" w:space="0" w:color="auto"/>
            <w:right w:val="none" w:sz="0" w:space="0" w:color="auto"/>
          </w:divBdr>
          <w:divsChild>
            <w:div w:id="1245609635">
              <w:marLeft w:val="0"/>
              <w:marRight w:val="0"/>
              <w:marTop w:val="0"/>
              <w:marBottom w:val="0"/>
              <w:divBdr>
                <w:top w:val="none" w:sz="0" w:space="0" w:color="auto"/>
                <w:left w:val="none" w:sz="0" w:space="0" w:color="auto"/>
                <w:bottom w:val="none" w:sz="0" w:space="0" w:color="auto"/>
                <w:right w:val="none" w:sz="0" w:space="0" w:color="auto"/>
              </w:divBdr>
            </w:div>
            <w:div w:id="1910576319">
              <w:marLeft w:val="0"/>
              <w:marRight w:val="0"/>
              <w:marTop w:val="0"/>
              <w:marBottom w:val="0"/>
              <w:divBdr>
                <w:top w:val="none" w:sz="0" w:space="0" w:color="auto"/>
                <w:left w:val="none" w:sz="0" w:space="0" w:color="auto"/>
                <w:bottom w:val="none" w:sz="0" w:space="0" w:color="auto"/>
                <w:right w:val="none" w:sz="0" w:space="0" w:color="auto"/>
              </w:divBdr>
            </w:div>
          </w:divsChild>
        </w:div>
        <w:div w:id="278953041">
          <w:marLeft w:val="-225"/>
          <w:marRight w:val="-225"/>
          <w:marTop w:val="0"/>
          <w:marBottom w:val="0"/>
          <w:divBdr>
            <w:top w:val="none" w:sz="0" w:space="0" w:color="auto"/>
            <w:left w:val="none" w:sz="0" w:space="0" w:color="auto"/>
            <w:bottom w:val="none" w:sz="0" w:space="0" w:color="auto"/>
            <w:right w:val="none" w:sz="0" w:space="0" w:color="auto"/>
          </w:divBdr>
          <w:divsChild>
            <w:div w:id="254411112">
              <w:marLeft w:val="0"/>
              <w:marRight w:val="0"/>
              <w:marTop w:val="0"/>
              <w:marBottom w:val="0"/>
              <w:divBdr>
                <w:top w:val="none" w:sz="0" w:space="0" w:color="auto"/>
                <w:left w:val="none" w:sz="0" w:space="0" w:color="auto"/>
                <w:bottom w:val="none" w:sz="0" w:space="0" w:color="auto"/>
                <w:right w:val="none" w:sz="0" w:space="0" w:color="auto"/>
              </w:divBdr>
            </w:div>
            <w:div w:id="2019114406">
              <w:marLeft w:val="0"/>
              <w:marRight w:val="0"/>
              <w:marTop w:val="0"/>
              <w:marBottom w:val="0"/>
              <w:divBdr>
                <w:top w:val="none" w:sz="0" w:space="0" w:color="auto"/>
                <w:left w:val="none" w:sz="0" w:space="0" w:color="auto"/>
                <w:bottom w:val="none" w:sz="0" w:space="0" w:color="auto"/>
                <w:right w:val="none" w:sz="0" w:space="0" w:color="auto"/>
              </w:divBdr>
            </w:div>
          </w:divsChild>
        </w:div>
        <w:div w:id="645672274">
          <w:marLeft w:val="-225"/>
          <w:marRight w:val="-225"/>
          <w:marTop w:val="0"/>
          <w:marBottom w:val="0"/>
          <w:divBdr>
            <w:top w:val="none" w:sz="0" w:space="0" w:color="auto"/>
            <w:left w:val="none" w:sz="0" w:space="0" w:color="auto"/>
            <w:bottom w:val="none" w:sz="0" w:space="0" w:color="auto"/>
            <w:right w:val="none" w:sz="0" w:space="0" w:color="auto"/>
          </w:divBdr>
          <w:divsChild>
            <w:div w:id="1457993111">
              <w:marLeft w:val="0"/>
              <w:marRight w:val="0"/>
              <w:marTop w:val="0"/>
              <w:marBottom w:val="0"/>
              <w:divBdr>
                <w:top w:val="none" w:sz="0" w:space="0" w:color="auto"/>
                <w:left w:val="none" w:sz="0" w:space="0" w:color="auto"/>
                <w:bottom w:val="none" w:sz="0" w:space="0" w:color="auto"/>
                <w:right w:val="none" w:sz="0" w:space="0" w:color="auto"/>
              </w:divBdr>
            </w:div>
            <w:div w:id="2034185367">
              <w:marLeft w:val="0"/>
              <w:marRight w:val="0"/>
              <w:marTop w:val="0"/>
              <w:marBottom w:val="0"/>
              <w:divBdr>
                <w:top w:val="none" w:sz="0" w:space="0" w:color="auto"/>
                <w:left w:val="none" w:sz="0" w:space="0" w:color="auto"/>
                <w:bottom w:val="none" w:sz="0" w:space="0" w:color="auto"/>
                <w:right w:val="none" w:sz="0" w:space="0" w:color="auto"/>
              </w:divBdr>
            </w:div>
          </w:divsChild>
        </w:div>
        <w:div w:id="830560529">
          <w:marLeft w:val="-225"/>
          <w:marRight w:val="-225"/>
          <w:marTop w:val="0"/>
          <w:marBottom w:val="0"/>
          <w:divBdr>
            <w:top w:val="none" w:sz="0" w:space="0" w:color="auto"/>
            <w:left w:val="none" w:sz="0" w:space="0" w:color="auto"/>
            <w:bottom w:val="none" w:sz="0" w:space="0" w:color="auto"/>
            <w:right w:val="none" w:sz="0" w:space="0" w:color="auto"/>
          </w:divBdr>
          <w:divsChild>
            <w:div w:id="1141843830">
              <w:marLeft w:val="0"/>
              <w:marRight w:val="0"/>
              <w:marTop w:val="0"/>
              <w:marBottom w:val="0"/>
              <w:divBdr>
                <w:top w:val="none" w:sz="0" w:space="0" w:color="auto"/>
                <w:left w:val="none" w:sz="0" w:space="0" w:color="auto"/>
                <w:bottom w:val="none" w:sz="0" w:space="0" w:color="auto"/>
                <w:right w:val="none" w:sz="0" w:space="0" w:color="auto"/>
              </w:divBdr>
            </w:div>
            <w:div w:id="1771855743">
              <w:marLeft w:val="0"/>
              <w:marRight w:val="0"/>
              <w:marTop w:val="0"/>
              <w:marBottom w:val="0"/>
              <w:divBdr>
                <w:top w:val="none" w:sz="0" w:space="0" w:color="auto"/>
                <w:left w:val="none" w:sz="0" w:space="0" w:color="auto"/>
                <w:bottom w:val="none" w:sz="0" w:space="0" w:color="auto"/>
                <w:right w:val="none" w:sz="0" w:space="0" w:color="auto"/>
              </w:divBdr>
            </w:div>
          </w:divsChild>
        </w:div>
        <w:div w:id="378166451">
          <w:marLeft w:val="-225"/>
          <w:marRight w:val="-225"/>
          <w:marTop w:val="0"/>
          <w:marBottom w:val="0"/>
          <w:divBdr>
            <w:top w:val="none" w:sz="0" w:space="0" w:color="auto"/>
            <w:left w:val="none" w:sz="0" w:space="0" w:color="auto"/>
            <w:bottom w:val="none" w:sz="0" w:space="0" w:color="auto"/>
            <w:right w:val="none" w:sz="0" w:space="0" w:color="auto"/>
          </w:divBdr>
          <w:divsChild>
            <w:div w:id="347173957">
              <w:marLeft w:val="0"/>
              <w:marRight w:val="0"/>
              <w:marTop w:val="0"/>
              <w:marBottom w:val="0"/>
              <w:divBdr>
                <w:top w:val="none" w:sz="0" w:space="0" w:color="auto"/>
                <w:left w:val="none" w:sz="0" w:space="0" w:color="auto"/>
                <w:bottom w:val="none" w:sz="0" w:space="0" w:color="auto"/>
                <w:right w:val="none" w:sz="0" w:space="0" w:color="auto"/>
              </w:divBdr>
            </w:div>
            <w:div w:id="553196480">
              <w:marLeft w:val="0"/>
              <w:marRight w:val="0"/>
              <w:marTop w:val="0"/>
              <w:marBottom w:val="0"/>
              <w:divBdr>
                <w:top w:val="none" w:sz="0" w:space="0" w:color="auto"/>
                <w:left w:val="none" w:sz="0" w:space="0" w:color="auto"/>
                <w:bottom w:val="none" w:sz="0" w:space="0" w:color="auto"/>
                <w:right w:val="none" w:sz="0" w:space="0" w:color="auto"/>
              </w:divBdr>
            </w:div>
          </w:divsChild>
        </w:div>
        <w:div w:id="842672990">
          <w:marLeft w:val="-225"/>
          <w:marRight w:val="-225"/>
          <w:marTop w:val="0"/>
          <w:marBottom w:val="0"/>
          <w:divBdr>
            <w:top w:val="none" w:sz="0" w:space="0" w:color="auto"/>
            <w:left w:val="none" w:sz="0" w:space="0" w:color="auto"/>
            <w:bottom w:val="none" w:sz="0" w:space="0" w:color="auto"/>
            <w:right w:val="none" w:sz="0" w:space="0" w:color="auto"/>
          </w:divBdr>
          <w:divsChild>
            <w:div w:id="1370647714">
              <w:marLeft w:val="0"/>
              <w:marRight w:val="0"/>
              <w:marTop w:val="0"/>
              <w:marBottom w:val="0"/>
              <w:divBdr>
                <w:top w:val="none" w:sz="0" w:space="0" w:color="auto"/>
                <w:left w:val="none" w:sz="0" w:space="0" w:color="auto"/>
                <w:bottom w:val="none" w:sz="0" w:space="0" w:color="auto"/>
                <w:right w:val="none" w:sz="0" w:space="0" w:color="auto"/>
              </w:divBdr>
            </w:div>
            <w:div w:id="474613425">
              <w:marLeft w:val="0"/>
              <w:marRight w:val="0"/>
              <w:marTop w:val="0"/>
              <w:marBottom w:val="0"/>
              <w:divBdr>
                <w:top w:val="none" w:sz="0" w:space="0" w:color="auto"/>
                <w:left w:val="none" w:sz="0" w:space="0" w:color="auto"/>
                <w:bottom w:val="none" w:sz="0" w:space="0" w:color="auto"/>
                <w:right w:val="none" w:sz="0" w:space="0" w:color="auto"/>
              </w:divBdr>
            </w:div>
          </w:divsChild>
        </w:div>
        <w:div w:id="383065145">
          <w:marLeft w:val="-225"/>
          <w:marRight w:val="-225"/>
          <w:marTop w:val="0"/>
          <w:marBottom w:val="0"/>
          <w:divBdr>
            <w:top w:val="none" w:sz="0" w:space="0" w:color="auto"/>
            <w:left w:val="none" w:sz="0" w:space="0" w:color="auto"/>
            <w:bottom w:val="none" w:sz="0" w:space="0" w:color="auto"/>
            <w:right w:val="none" w:sz="0" w:space="0" w:color="auto"/>
          </w:divBdr>
          <w:divsChild>
            <w:div w:id="935791517">
              <w:marLeft w:val="0"/>
              <w:marRight w:val="0"/>
              <w:marTop w:val="0"/>
              <w:marBottom w:val="0"/>
              <w:divBdr>
                <w:top w:val="none" w:sz="0" w:space="0" w:color="auto"/>
                <w:left w:val="none" w:sz="0" w:space="0" w:color="auto"/>
                <w:bottom w:val="none" w:sz="0" w:space="0" w:color="auto"/>
                <w:right w:val="none" w:sz="0" w:space="0" w:color="auto"/>
              </w:divBdr>
            </w:div>
            <w:div w:id="441655279">
              <w:marLeft w:val="0"/>
              <w:marRight w:val="0"/>
              <w:marTop w:val="0"/>
              <w:marBottom w:val="0"/>
              <w:divBdr>
                <w:top w:val="none" w:sz="0" w:space="0" w:color="auto"/>
                <w:left w:val="none" w:sz="0" w:space="0" w:color="auto"/>
                <w:bottom w:val="none" w:sz="0" w:space="0" w:color="auto"/>
                <w:right w:val="none" w:sz="0" w:space="0" w:color="auto"/>
              </w:divBdr>
            </w:div>
          </w:divsChild>
        </w:div>
        <w:div w:id="1117724467">
          <w:marLeft w:val="-225"/>
          <w:marRight w:val="-225"/>
          <w:marTop w:val="0"/>
          <w:marBottom w:val="0"/>
          <w:divBdr>
            <w:top w:val="none" w:sz="0" w:space="0" w:color="auto"/>
            <w:left w:val="none" w:sz="0" w:space="0" w:color="auto"/>
            <w:bottom w:val="none" w:sz="0" w:space="0" w:color="auto"/>
            <w:right w:val="none" w:sz="0" w:space="0" w:color="auto"/>
          </w:divBdr>
          <w:divsChild>
            <w:div w:id="997463444">
              <w:marLeft w:val="0"/>
              <w:marRight w:val="0"/>
              <w:marTop w:val="0"/>
              <w:marBottom w:val="0"/>
              <w:divBdr>
                <w:top w:val="none" w:sz="0" w:space="0" w:color="auto"/>
                <w:left w:val="none" w:sz="0" w:space="0" w:color="auto"/>
                <w:bottom w:val="none" w:sz="0" w:space="0" w:color="auto"/>
                <w:right w:val="none" w:sz="0" w:space="0" w:color="auto"/>
              </w:divBdr>
            </w:div>
            <w:div w:id="1330673317">
              <w:marLeft w:val="0"/>
              <w:marRight w:val="0"/>
              <w:marTop w:val="0"/>
              <w:marBottom w:val="0"/>
              <w:divBdr>
                <w:top w:val="none" w:sz="0" w:space="0" w:color="auto"/>
                <w:left w:val="none" w:sz="0" w:space="0" w:color="auto"/>
                <w:bottom w:val="none" w:sz="0" w:space="0" w:color="auto"/>
                <w:right w:val="none" w:sz="0" w:space="0" w:color="auto"/>
              </w:divBdr>
            </w:div>
          </w:divsChild>
        </w:div>
        <w:div w:id="1057776503">
          <w:marLeft w:val="-225"/>
          <w:marRight w:val="-225"/>
          <w:marTop w:val="0"/>
          <w:marBottom w:val="0"/>
          <w:divBdr>
            <w:top w:val="none" w:sz="0" w:space="0" w:color="auto"/>
            <w:left w:val="none" w:sz="0" w:space="0" w:color="auto"/>
            <w:bottom w:val="none" w:sz="0" w:space="0" w:color="auto"/>
            <w:right w:val="none" w:sz="0" w:space="0" w:color="auto"/>
          </w:divBdr>
          <w:divsChild>
            <w:div w:id="97457435">
              <w:marLeft w:val="0"/>
              <w:marRight w:val="0"/>
              <w:marTop w:val="0"/>
              <w:marBottom w:val="0"/>
              <w:divBdr>
                <w:top w:val="none" w:sz="0" w:space="0" w:color="auto"/>
                <w:left w:val="none" w:sz="0" w:space="0" w:color="auto"/>
                <w:bottom w:val="none" w:sz="0" w:space="0" w:color="auto"/>
                <w:right w:val="none" w:sz="0" w:space="0" w:color="auto"/>
              </w:divBdr>
            </w:div>
            <w:div w:id="1029574865">
              <w:marLeft w:val="0"/>
              <w:marRight w:val="0"/>
              <w:marTop w:val="0"/>
              <w:marBottom w:val="0"/>
              <w:divBdr>
                <w:top w:val="none" w:sz="0" w:space="0" w:color="auto"/>
                <w:left w:val="none" w:sz="0" w:space="0" w:color="auto"/>
                <w:bottom w:val="none" w:sz="0" w:space="0" w:color="auto"/>
                <w:right w:val="none" w:sz="0" w:space="0" w:color="auto"/>
              </w:divBdr>
            </w:div>
          </w:divsChild>
        </w:div>
        <w:div w:id="424499898">
          <w:marLeft w:val="-225"/>
          <w:marRight w:val="-225"/>
          <w:marTop w:val="0"/>
          <w:marBottom w:val="0"/>
          <w:divBdr>
            <w:top w:val="none" w:sz="0" w:space="0" w:color="auto"/>
            <w:left w:val="none" w:sz="0" w:space="0" w:color="auto"/>
            <w:bottom w:val="none" w:sz="0" w:space="0" w:color="auto"/>
            <w:right w:val="none" w:sz="0" w:space="0" w:color="auto"/>
          </w:divBdr>
          <w:divsChild>
            <w:div w:id="1947076671">
              <w:marLeft w:val="0"/>
              <w:marRight w:val="0"/>
              <w:marTop w:val="0"/>
              <w:marBottom w:val="0"/>
              <w:divBdr>
                <w:top w:val="none" w:sz="0" w:space="0" w:color="auto"/>
                <w:left w:val="none" w:sz="0" w:space="0" w:color="auto"/>
                <w:bottom w:val="none" w:sz="0" w:space="0" w:color="auto"/>
                <w:right w:val="none" w:sz="0" w:space="0" w:color="auto"/>
              </w:divBdr>
            </w:div>
            <w:div w:id="1828396338">
              <w:marLeft w:val="0"/>
              <w:marRight w:val="0"/>
              <w:marTop w:val="0"/>
              <w:marBottom w:val="0"/>
              <w:divBdr>
                <w:top w:val="none" w:sz="0" w:space="0" w:color="auto"/>
                <w:left w:val="none" w:sz="0" w:space="0" w:color="auto"/>
                <w:bottom w:val="none" w:sz="0" w:space="0" w:color="auto"/>
                <w:right w:val="none" w:sz="0" w:space="0" w:color="auto"/>
              </w:divBdr>
            </w:div>
          </w:divsChild>
        </w:div>
        <w:div w:id="507526287">
          <w:marLeft w:val="-225"/>
          <w:marRight w:val="-225"/>
          <w:marTop w:val="0"/>
          <w:marBottom w:val="0"/>
          <w:divBdr>
            <w:top w:val="none" w:sz="0" w:space="0" w:color="auto"/>
            <w:left w:val="none" w:sz="0" w:space="0" w:color="auto"/>
            <w:bottom w:val="none" w:sz="0" w:space="0" w:color="auto"/>
            <w:right w:val="none" w:sz="0" w:space="0" w:color="auto"/>
          </w:divBdr>
          <w:divsChild>
            <w:div w:id="982081078">
              <w:marLeft w:val="0"/>
              <w:marRight w:val="0"/>
              <w:marTop w:val="0"/>
              <w:marBottom w:val="0"/>
              <w:divBdr>
                <w:top w:val="none" w:sz="0" w:space="0" w:color="auto"/>
                <w:left w:val="none" w:sz="0" w:space="0" w:color="auto"/>
                <w:bottom w:val="none" w:sz="0" w:space="0" w:color="auto"/>
                <w:right w:val="none" w:sz="0" w:space="0" w:color="auto"/>
              </w:divBdr>
            </w:div>
            <w:div w:id="1491017214">
              <w:marLeft w:val="0"/>
              <w:marRight w:val="0"/>
              <w:marTop w:val="0"/>
              <w:marBottom w:val="0"/>
              <w:divBdr>
                <w:top w:val="none" w:sz="0" w:space="0" w:color="auto"/>
                <w:left w:val="none" w:sz="0" w:space="0" w:color="auto"/>
                <w:bottom w:val="none" w:sz="0" w:space="0" w:color="auto"/>
                <w:right w:val="none" w:sz="0" w:space="0" w:color="auto"/>
              </w:divBdr>
            </w:div>
          </w:divsChild>
        </w:div>
        <w:div w:id="1969318318">
          <w:marLeft w:val="-225"/>
          <w:marRight w:val="-225"/>
          <w:marTop w:val="0"/>
          <w:marBottom w:val="0"/>
          <w:divBdr>
            <w:top w:val="none" w:sz="0" w:space="0" w:color="auto"/>
            <w:left w:val="none" w:sz="0" w:space="0" w:color="auto"/>
            <w:bottom w:val="none" w:sz="0" w:space="0" w:color="auto"/>
            <w:right w:val="none" w:sz="0" w:space="0" w:color="auto"/>
          </w:divBdr>
          <w:divsChild>
            <w:div w:id="1639073537">
              <w:marLeft w:val="0"/>
              <w:marRight w:val="0"/>
              <w:marTop w:val="0"/>
              <w:marBottom w:val="0"/>
              <w:divBdr>
                <w:top w:val="none" w:sz="0" w:space="0" w:color="auto"/>
                <w:left w:val="none" w:sz="0" w:space="0" w:color="auto"/>
                <w:bottom w:val="none" w:sz="0" w:space="0" w:color="auto"/>
                <w:right w:val="none" w:sz="0" w:space="0" w:color="auto"/>
              </w:divBdr>
            </w:div>
            <w:div w:id="2127693751">
              <w:marLeft w:val="0"/>
              <w:marRight w:val="0"/>
              <w:marTop w:val="0"/>
              <w:marBottom w:val="0"/>
              <w:divBdr>
                <w:top w:val="none" w:sz="0" w:space="0" w:color="auto"/>
                <w:left w:val="none" w:sz="0" w:space="0" w:color="auto"/>
                <w:bottom w:val="none" w:sz="0" w:space="0" w:color="auto"/>
                <w:right w:val="none" w:sz="0" w:space="0" w:color="auto"/>
              </w:divBdr>
            </w:div>
          </w:divsChild>
        </w:div>
        <w:div w:id="233510287">
          <w:marLeft w:val="-225"/>
          <w:marRight w:val="-225"/>
          <w:marTop w:val="0"/>
          <w:marBottom w:val="0"/>
          <w:divBdr>
            <w:top w:val="none" w:sz="0" w:space="0" w:color="auto"/>
            <w:left w:val="none" w:sz="0" w:space="0" w:color="auto"/>
            <w:bottom w:val="none" w:sz="0" w:space="0" w:color="auto"/>
            <w:right w:val="none" w:sz="0" w:space="0" w:color="auto"/>
          </w:divBdr>
          <w:divsChild>
            <w:div w:id="1808011095">
              <w:marLeft w:val="0"/>
              <w:marRight w:val="0"/>
              <w:marTop w:val="0"/>
              <w:marBottom w:val="0"/>
              <w:divBdr>
                <w:top w:val="none" w:sz="0" w:space="0" w:color="auto"/>
                <w:left w:val="none" w:sz="0" w:space="0" w:color="auto"/>
                <w:bottom w:val="none" w:sz="0" w:space="0" w:color="auto"/>
                <w:right w:val="none" w:sz="0" w:space="0" w:color="auto"/>
              </w:divBdr>
            </w:div>
            <w:div w:id="82145678">
              <w:marLeft w:val="0"/>
              <w:marRight w:val="0"/>
              <w:marTop w:val="0"/>
              <w:marBottom w:val="0"/>
              <w:divBdr>
                <w:top w:val="none" w:sz="0" w:space="0" w:color="auto"/>
                <w:left w:val="none" w:sz="0" w:space="0" w:color="auto"/>
                <w:bottom w:val="none" w:sz="0" w:space="0" w:color="auto"/>
                <w:right w:val="none" w:sz="0" w:space="0" w:color="auto"/>
              </w:divBdr>
            </w:div>
          </w:divsChild>
        </w:div>
        <w:div w:id="2021350921">
          <w:marLeft w:val="-225"/>
          <w:marRight w:val="-225"/>
          <w:marTop w:val="0"/>
          <w:marBottom w:val="0"/>
          <w:divBdr>
            <w:top w:val="none" w:sz="0" w:space="0" w:color="auto"/>
            <w:left w:val="none" w:sz="0" w:space="0" w:color="auto"/>
            <w:bottom w:val="none" w:sz="0" w:space="0" w:color="auto"/>
            <w:right w:val="none" w:sz="0" w:space="0" w:color="auto"/>
          </w:divBdr>
          <w:divsChild>
            <w:div w:id="699089782">
              <w:marLeft w:val="0"/>
              <w:marRight w:val="0"/>
              <w:marTop w:val="0"/>
              <w:marBottom w:val="0"/>
              <w:divBdr>
                <w:top w:val="none" w:sz="0" w:space="0" w:color="auto"/>
                <w:left w:val="none" w:sz="0" w:space="0" w:color="auto"/>
                <w:bottom w:val="none" w:sz="0" w:space="0" w:color="auto"/>
                <w:right w:val="none" w:sz="0" w:space="0" w:color="auto"/>
              </w:divBdr>
            </w:div>
            <w:div w:id="301157134">
              <w:marLeft w:val="0"/>
              <w:marRight w:val="0"/>
              <w:marTop w:val="0"/>
              <w:marBottom w:val="0"/>
              <w:divBdr>
                <w:top w:val="none" w:sz="0" w:space="0" w:color="auto"/>
                <w:left w:val="none" w:sz="0" w:space="0" w:color="auto"/>
                <w:bottom w:val="none" w:sz="0" w:space="0" w:color="auto"/>
                <w:right w:val="none" w:sz="0" w:space="0" w:color="auto"/>
              </w:divBdr>
            </w:div>
          </w:divsChild>
        </w:div>
        <w:div w:id="1667856738">
          <w:marLeft w:val="-225"/>
          <w:marRight w:val="-225"/>
          <w:marTop w:val="0"/>
          <w:marBottom w:val="0"/>
          <w:divBdr>
            <w:top w:val="none" w:sz="0" w:space="0" w:color="auto"/>
            <w:left w:val="none" w:sz="0" w:space="0" w:color="auto"/>
            <w:bottom w:val="none" w:sz="0" w:space="0" w:color="auto"/>
            <w:right w:val="none" w:sz="0" w:space="0" w:color="auto"/>
          </w:divBdr>
          <w:divsChild>
            <w:div w:id="514463420">
              <w:marLeft w:val="0"/>
              <w:marRight w:val="0"/>
              <w:marTop w:val="0"/>
              <w:marBottom w:val="0"/>
              <w:divBdr>
                <w:top w:val="none" w:sz="0" w:space="0" w:color="auto"/>
                <w:left w:val="none" w:sz="0" w:space="0" w:color="auto"/>
                <w:bottom w:val="none" w:sz="0" w:space="0" w:color="auto"/>
                <w:right w:val="none" w:sz="0" w:space="0" w:color="auto"/>
              </w:divBdr>
            </w:div>
            <w:div w:id="1195385884">
              <w:marLeft w:val="0"/>
              <w:marRight w:val="0"/>
              <w:marTop w:val="0"/>
              <w:marBottom w:val="0"/>
              <w:divBdr>
                <w:top w:val="none" w:sz="0" w:space="0" w:color="auto"/>
                <w:left w:val="none" w:sz="0" w:space="0" w:color="auto"/>
                <w:bottom w:val="none" w:sz="0" w:space="0" w:color="auto"/>
                <w:right w:val="none" w:sz="0" w:space="0" w:color="auto"/>
              </w:divBdr>
            </w:div>
          </w:divsChild>
        </w:div>
        <w:div w:id="1787890250">
          <w:marLeft w:val="-225"/>
          <w:marRight w:val="-225"/>
          <w:marTop w:val="0"/>
          <w:marBottom w:val="0"/>
          <w:divBdr>
            <w:top w:val="none" w:sz="0" w:space="0" w:color="auto"/>
            <w:left w:val="none" w:sz="0" w:space="0" w:color="auto"/>
            <w:bottom w:val="none" w:sz="0" w:space="0" w:color="auto"/>
            <w:right w:val="none" w:sz="0" w:space="0" w:color="auto"/>
          </w:divBdr>
          <w:divsChild>
            <w:div w:id="1461994608">
              <w:marLeft w:val="0"/>
              <w:marRight w:val="0"/>
              <w:marTop w:val="0"/>
              <w:marBottom w:val="0"/>
              <w:divBdr>
                <w:top w:val="none" w:sz="0" w:space="0" w:color="auto"/>
                <w:left w:val="none" w:sz="0" w:space="0" w:color="auto"/>
                <w:bottom w:val="none" w:sz="0" w:space="0" w:color="auto"/>
                <w:right w:val="none" w:sz="0" w:space="0" w:color="auto"/>
              </w:divBdr>
            </w:div>
            <w:div w:id="137501337">
              <w:marLeft w:val="0"/>
              <w:marRight w:val="0"/>
              <w:marTop w:val="0"/>
              <w:marBottom w:val="0"/>
              <w:divBdr>
                <w:top w:val="none" w:sz="0" w:space="0" w:color="auto"/>
                <w:left w:val="none" w:sz="0" w:space="0" w:color="auto"/>
                <w:bottom w:val="none" w:sz="0" w:space="0" w:color="auto"/>
                <w:right w:val="none" w:sz="0" w:space="0" w:color="auto"/>
              </w:divBdr>
            </w:div>
          </w:divsChild>
        </w:div>
        <w:div w:id="1582527407">
          <w:marLeft w:val="-225"/>
          <w:marRight w:val="-225"/>
          <w:marTop w:val="0"/>
          <w:marBottom w:val="0"/>
          <w:divBdr>
            <w:top w:val="none" w:sz="0" w:space="0" w:color="auto"/>
            <w:left w:val="none" w:sz="0" w:space="0" w:color="auto"/>
            <w:bottom w:val="none" w:sz="0" w:space="0" w:color="auto"/>
            <w:right w:val="none" w:sz="0" w:space="0" w:color="auto"/>
          </w:divBdr>
          <w:divsChild>
            <w:div w:id="1074595409">
              <w:marLeft w:val="0"/>
              <w:marRight w:val="0"/>
              <w:marTop w:val="0"/>
              <w:marBottom w:val="0"/>
              <w:divBdr>
                <w:top w:val="none" w:sz="0" w:space="0" w:color="auto"/>
                <w:left w:val="none" w:sz="0" w:space="0" w:color="auto"/>
                <w:bottom w:val="none" w:sz="0" w:space="0" w:color="auto"/>
                <w:right w:val="none" w:sz="0" w:space="0" w:color="auto"/>
              </w:divBdr>
            </w:div>
            <w:div w:id="1343778369">
              <w:marLeft w:val="0"/>
              <w:marRight w:val="0"/>
              <w:marTop w:val="0"/>
              <w:marBottom w:val="0"/>
              <w:divBdr>
                <w:top w:val="none" w:sz="0" w:space="0" w:color="auto"/>
                <w:left w:val="none" w:sz="0" w:space="0" w:color="auto"/>
                <w:bottom w:val="none" w:sz="0" w:space="0" w:color="auto"/>
                <w:right w:val="none" w:sz="0" w:space="0" w:color="auto"/>
              </w:divBdr>
            </w:div>
          </w:divsChild>
        </w:div>
        <w:div w:id="1165516104">
          <w:marLeft w:val="-225"/>
          <w:marRight w:val="-225"/>
          <w:marTop w:val="0"/>
          <w:marBottom w:val="0"/>
          <w:divBdr>
            <w:top w:val="none" w:sz="0" w:space="0" w:color="auto"/>
            <w:left w:val="none" w:sz="0" w:space="0" w:color="auto"/>
            <w:bottom w:val="none" w:sz="0" w:space="0" w:color="auto"/>
            <w:right w:val="none" w:sz="0" w:space="0" w:color="auto"/>
          </w:divBdr>
          <w:divsChild>
            <w:div w:id="773400039">
              <w:marLeft w:val="0"/>
              <w:marRight w:val="0"/>
              <w:marTop w:val="0"/>
              <w:marBottom w:val="0"/>
              <w:divBdr>
                <w:top w:val="none" w:sz="0" w:space="0" w:color="auto"/>
                <w:left w:val="none" w:sz="0" w:space="0" w:color="auto"/>
                <w:bottom w:val="none" w:sz="0" w:space="0" w:color="auto"/>
                <w:right w:val="none" w:sz="0" w:space="0" w:color="auto"/>
              </w:divBdr>
            </w:div>
            <w:div w:id="399864565">
              <w:marLeft w:val="0"/>
              <w:marRight w:val="0"/>
              <w:marTop w:val="0"/>
              <w:marBottom w:val="0"/>
              <w:divBdr>
                <w:top w:val="none" w:sz="0" w:space="0" w:color="auto"/>
                <w:left w:val="none" w:sz="0" w:space="0" w:color="auto"/>
                <w:bottom w:val="none" w:sz="0" w:space="0" w:color="auto"/>
                <w:right w:val="none" w:sz="0" w:space="0" w:color="auto"/>
              </w:divBdr>
            </w:div>
          </w:divsChild>
        </w:div>
        <w:div w:id="1721435661">
          <w:marLeft w:val="-225"/>
          <w:marRight w:val="-225"/>
          <w:marTop w:val="0"/>
          <w:marBottom w:val="0"/>
          <w:divBdr>
            <w:top w:val="none" w:sz="0" w:space="0" w:color="auto"/>
            <w:left w:val="none" w:sz="0" w:space="0" w:color="auto"/>
            <w:bottom w:val="none" w:sz="0" w:space="0" w:color="auto"/>
            <w:right w:val="none" w:sz="0" w:space="0" w:color="auto"/>
          </w:divBdr>
          <w:divsChild>
            <w:div w:id="727607084">
              <w:marLeft w:val="0"/>
              <w:marRight w:val="0"/>
              <w:marTop w:val="0"/>
              <w:marBottom w:val="0"/>
              <w:divBdr>
                <w:top w:val="none" w:sz="0" w:space="0" w:color="auto"/>
                <w:left w:val="none" w:sz="0" w:space="0" w:color="auto"/>
                <w:bottom w:val="none" w:sz="0" w:space="0" w:color="auto"/>
                <w:right w:val="none" w:sz="0" w:space="0" w:color="auto"/>
              </w:divBdr>
            </w:div>
            <w:div w:id="827549742">
              <w:marLeft w:val="0"/>
              <w:marRight w:val="0"/>
              <w:marTop w:val="0"/>
              <w:marBottom w:val="0"/>
              <w:divBdr>
                <w:top w:val="none" w:sz="0" w:space="0" w:color="auto"/>
                <w:left w:val="none" w:sz="0" w:space="0" w:color="auto"/>
                <w:bottom w:val="none" w:sz="0" w:space="0" w:color="auto"/>
                <w:right w:val="none" w:sz="0" w:space="0" w:color="auto"/>
              </w:divBdr>
            </w:div>
          </w:divsChild>
        </w:div>
        <w:div w:id="1589386294">
          <w:marLeft w:val="-225"/>
          <w:marRight w:val="-225"/>
          <w:marTop w:val="0"/>
          <w:marBottom w:val="0"/>
          <w:divBdr>
            <w:top w:val="none" w:sz="0" w:space="0" w:color="auto"/>
            <w:left w:val="none" w:sz="0" w:space="0" w:color="auto"/>
            <w:bottom w:val="none" w:sz="0" w:space="0" w:color="auto"/>
            <w:right w:val="none" w:sz="0" w:space="0" w:color="auto"/>
          </w:divBdr>
          <w:divsChild>
            <w:div w:id="499589729">
              <w:marLeft w:val="0"/>
              <w:marRight w:val="0"/>
              <w:marTop w:val="0"/>
              <w:marBottom w:val="0"/>
              <w:divBdr>
                <w:top w:val="none" w:sz="0" w:space="0" w:color="auto"/>
                <w:left w:val="none" w:sz="0" w:space="0" w:color="auto"/>
                <w:bottom w:val="none" w:sz="0" w:space="0" w:color="auto"/>
                <w:right w:val="none" w:sz="0" w:space="0" w:color="auto"/>
              </w:divBdr>
            </w:div>
            <w:div w:id="2070297910">
              <w:marLeft w:val="0"/>
              <w:marRight w:val="0"/>
              <w:marTop w:val="0"/>
              <w:marBottom w:val="0"/>
              <w:divBdr>
                <w:top w:val="none" w:sz="0" w:space="0" w:color="auto"/>
                <w:left w:val="none" w:sz="0" w:space="0" w:color="auto"/>
                <w:bottom w:val="none" w:sz="0" w:space="0" w:color="auto"/>
                <w:right w:val="none" w:sz="0" w:space="0" w:color="auto"/>
              </w:divBdr>
            </w:div>
          </w:divsChild>
        </w:div>
        <w:div w:id="1078743675">
          <w:marLeft w:val="-225"/>
          <w:marRight w:val="-225"/>
          <w:marTop w:val="0"/>
          <w:marBottom w:val="0"/>
          <w:divBdr>
            <w:top w:val="none" w:sz="0" w:space="0" w:color="auto"/>
            <w:left w:val="none" w:sz="0" w:space="0" w:color="auto"/>
            <w:bottom w:val="none" w:sz="0" w:space="0" w:color="auto"/>
            <w:right w:val="none" w:sz="0" w:space="0" w:color="auto"/>
          </w:divBdr>
          <w:divsChild>
            <w:div w:id="1168716575">
              <w:marLeft w:val="0"/>
              <w:marRight w:val="0"/>
              <w:marTop w:val="0"/>
              <w:marBottom w:val="0"/>
              <w:divBdr>
                <w:top w:val="none" w:sz="0" w:space="0" w:color="auto"/>
                <w:left w:val="none" w:sz="0" w:space="0" w:color="auto"/>
                <w:bottom w:val="none" w:sz="0" w:space="0" w:color="auto"/>
                <w:right w:val="none" w:sz="0" w:space="0" w:color="auto"/>
              </w:divBdr>
            </w:div>
            <w:div w:id="945387557">
              <w:marLeft w:val="0"/>
              <w:marRight w:val="0"/>
              <w:marTop w:val="0"/>
              <w:marBottom w:val="0"/>
              <w:divBdr>
                <w:top w:val="none" w:sz="0" w:space="0" w:color="auto"/>
                <w:left w:val="none" w:sz="0" w:space="0" w:color="auto"/>
                <w:bottom w:val="none" w:sz="0" w:space="0" w:color="auto"/>
                <w:right w:val="none" w:sz="0" w:space="0" w:color="auto"/>
              </w:divBdr>
            </w:div>
          </w:divsChild>
        </w:div>
        <w:div w:id="1789155003">
          <w:marLeft w:val="-225"/>
          <w:marRight w:val="-225"/>
          <w:marTop w:val="0"/>
          <w:marBottom w:val="0"/>
          <w:divBdr>
            <w:top w:val="none" w:sz="0" w:space="0" w:color="auto"/>
            <w:left w:val="none" w:sz="0" w:space="0" w:color="auto"/>
            <w:bottom w:val="none" w:sz="0" w:space="0" w:color="auto"/>
            <w:right w:val="none" w:sz="0" w:space="0" w:color="auto"/>
          </w:divBdr>
          <w:divsChild>
            <w:div w:id="1605335344">
              <w:marLeft w:val="0"/>
              <w:marRight w:val="0"/>
              <w:marTop w:val="0"/>
              <w:marBottom w:val="0"/>
              <w:divBdr>
                <w:top w:val="none" w:sz="0" w:space="0" w:color="auto"/>
                <w:left w:val="none" w:sz="0" w:space="0" w:color="auto"/>
                <w:bottom w:val="none" w:sz="0" w:space="0" w:color="auto"/>
                <w:right w:val="none" w:sz="0" w:space="0" w:color="auto"/>
              </w:divBdr>
            </w:div>
            <w:div w:id="1361322776">
              <w:marLeft w:val="0"/>
              <w:marRight w:val="0"/>
              <w:marTop w:val="0"/>
              <w:marBottom w:val="0"/>
              <w:divBdr>
                <w:top w:val="none" w:sz="0" w:space="0" w:color="auto"/>
                <w:left w:val="none" w:sz="0" w:space="0" w:color="auto"/>
                <w:bottom w:val="none" w:sz="0" w:space="0" w:color="auto"/>
                <w:right w:val="none" w:sz="0" w:space="0" w:color="auto"/>
              </w:divBdr>
            </w:div>
          </w:divsChild>
        </w:div>
        <w:div w:id="1666974022">
          <w:marLeft w:val="-225"/>
          <w:marRight w:val="-225"/>
          <w:marTop w:val="0"/>
          <w:marBottom w:val="0"/>
          <w:divBdr>
            <w:top w:val="none" w:sz="0" w:space="0" w:color="auto"/>
            <w:left w:val="none" w:sz="0" w:space="0" w:color="auto"/>
            <w:bottom w:val="none" w:sz="0" w:space="0" w:color="auto"/>
            <w:right w:val="none" w:sz="0" w:space="0" w:color="auto"/>
          </w:divBdr>
          <w:divsChild>
            <w:div w:id="1903366363">
              <w:marLeft w:val="0"/>
              <w:marRight w:val="0"/>
              <w:marTop w:val="0"/>
              <w:marBottom w:val="0"/>
              <w:divBdr>
                <w:top w:val="none" w:sz="0" w:space="0" w:color="auto"/>
                <w:left w:val="none" w:sz="0" w:space="0" w:color="auto"/>
                <w:bottom w:val="none" w:sz="0" w:space="0" w:color="auto"/>
                <w:right w:val="none" w:sz="0" w:space="0" w:color="auto"/>
              </w:divBdr>
            </w:div>
            <w:div w:id="490565035">
              <w:marLeft w:val="0"/>
              <w:marRight w:val="0"/>
              <w:marTop w:val="0"/>
              <w:marBottom w:val="0"/>
              <w:divBdr>
                <w:top w:val="none" w:sz="0" w:space="0" w:color="auto"/>
                <w:left w:val="none" w:sz="0" w:space="0" w:color="auto"/>
                <w:bottom w:val="none" w:sz="0" w:space="0" w:color="auto"/>
                <w:right w:val="none" w:sz="0" w:space="0" w:color="auto"/>
              </w:divBdr>
            </w:div>
          </w:divsChild>
        </w:div>
        <w:div w:id="132068502">
          <w:marLeft w:val="-225"/>
          <w:marRight w:val="-225"/>
          <w:marTop w:val="0"/>
          <w:marBottom w:val="0"/>
          <w:divBdr>
            <w:top w:val="none" w:sz="0" w:space="0" w:color="auto"/>
            <w:left w:val="none" w:sz="0" w:space="0" w:color="auto"/>
            <w:bottom w:val="none" w:sz="0" w:space="0" w:color="auto"/>
            <w:right w:val="none" w:sz="0" w:space="0" w:color="auto"/>
          </w:divBdr>
          <w:divsChild>
            <w:div w:id="1966231717">
              <w:marLeft w:val="0"/>
              <w:marRight w:val="0"/>
              <w:marTop w:val="0"/>
              <w:marBottom w:val="0"/>
              <w:divBdr>
                <w:top w:val="none" w:sz="0" w:space="0" w:color="auto"/>
                <w:left w:val="none" w:sz="0" w:space="0" w:color="auto"/>
                <w:bottom w:val="none" w:sz="0" w:space="0" w:color="auto"/>
                <w:right w:val="none" w:sz="0" w:space="0" w:color="auto"/>
              </w:divBdr>
            </w:div>
            <w:div w:id="1717897270">
              <w:marLeft w:val="0"/>
              <w:marRight w:val="0"/>
              <w:marTop w:val="0"/>
              <w:marBottom w:val="0"/>
              <w:divBdr>
                <w:top w:val="none" w:sz="0" w:space="0" w:color="auto"/>
                <w:left w:val="none" w:sz="0" w:space="0" w:color="auto"/>
                <w:bottom w:val="none" w:sz="0" w:space="0" w:color="auto"/>
                <w:right w:val="none" w:sz="0" w:space="0" w:color="auto"/>
              </w:divBdr>
            </w:div>
          </w:divsChild>
        </w:div>
        <w:div w:id="2028560665">
          <w:marLeft w:val="-225"/>
          <w:marRight w:val="-225"/>
          <w:marTop w:val="0"/>
          <w:marBottom w:val="0"/>
          <w:divBdr>
            <w:top w:val="none" w:sz="0" w:space="0" w:color="auto"/>
            <w:left w:val="none" w:sz="0" w:space="0" w:color="auto"/>
            <w:bottom w:val="none" w:sz="0" w:space="0" w:color="auto"/>
            <w:right w:val="none" w:sz="0" w:space="0" w:color="auto"/>
          </w:divBdr>
          <w:divsChild>
            <w:div w:id="1720007064">
              <w:marLeft w:val="0"/>
              <w:marRight w:val="0"/>
              <w:marTop w:val="0"/>
              <w:marBottom w:val="0"/>
              <w:divBdr>
                <w:top w:val="none" w:sz="0" w:space="0" w:color="auto"/>
                <w:left w:val="none" w:sz="0" w:space="0" w:color="auto"/>
                <w:bottom w:val="none" w:sz="0" w:space="0" w:color="auto"/>
                <w:right w:val="none" w:sz="0" w:space="0" w:color="auto"/>
              </w:divBdr>
            </w:div>
            <w:div w:id="660742026">
              <w:marLeft w:val="0"/>
              <w:marRight w:val="0"/>
              <w:marTop w:val="0"/>
              <w:marBottom w:val="0"/>
              <w:divBdr>
                <w:top w:val="none" w:sz="0" w:space="0" w:color="auto"/>
                <w:left w:val="none" w:sz="0" w:space="0" w:color="auto"/>
                <w:bottom w:val="none" w:sz="0" w:space="0" w:color="auto"/>
                <w:right w:val="none" w:sz="0" w:space="0" w:color="auto"/>
              </w:divBdr>
            </w:div>
          </w:divsChild>
        </w:div>
        <w:div w:id="1683124631">
          <w:marLeft w:val="-225"/>
          <w:marRight w:val="-225"/>
          <w:marTop w:val="0"/>
          <w:marBottom w:val="0"/>
          <w:divBdr>
            <w:top w:val="none" w:sz="0" w:space="0" w:color="auto"/>
            <w:left w:val="none" w:sz="0" w:space="0" w:color="auto"/>
            <w:bottom w:val="none" w:sz="0" w:space="0" w:color="auto"/>
            <w:right w:val="none" w:sz="0" w:space="0" w:color="auto"/>
          </w:divBdr>
          <w:divsChild>
            <w:div w:id="318118514">
              <w:marLeft w:val="0"/>
              <w:marRight w:val="0"/>
              <w:marTop w:val="0"/>
              <w:marBottom w:val="0"/>
              <w:divBdr>
                <w:top w:val="none" w:sz="0" w:space="0" w:color="auto"/>
                <w:left w:val="none" w:sz="0" w:space="0" w:color="auto"/>
                <w:bottom w:val="none" w:sz="0" w:space="0" w:color="auto"/>
                <w:right w:val="none" w:sz="0" w:space="0" w:color="auto"/>
              </w:divBdr>
            </w:div>
            <w:div w:id="510532749">
              <w:marLeft w:val="0"/>
              <w:marRight w:val="0"/>
              <w:marTop w:val="0"/>
              <w:marBottom w:val="0"/>
              <w:divBdr>
                <w:top w:val="none" w:sz="0" w:space="0" w:color="auto"/>
                <w:left w:val="none" w:sz="0" w:space="0" w:color="auto"/>
                <w:bottom w:val="none" w:sz="0" w:space="0" w:color="auto"/>
                <w:right w:val="none" w:sz="0" w:space="0" w:color="auto"/>
              </w:divBdr>
            </w:div>
          </w:divsChild>
        </w:div>
        <w:div w:id="801995459">
          <w:marLeft w:val="-225"/>
          <w:marRight w:val="-225"/>
          <w:marTop w:val="0"/>
          <w:marBottom w:val="0"/>
          <w:divBdr>
            <w:top w:val="none" w:sz="0" w:space="0" w:color="auto"/>
            <w:left w:val="none" w:sz="0" w:space="0" w:color="auto"/>
            <w:bottom w:val="none" w:sz="0" w:space="0" w:color="auto"/>
            <w:right w:val="none" w:sz="0" w:space="0" w:color="auto"/>
          </w:divBdr>
          <w:divsChild>
            <w:div w:id="1394888232">
              <w:marLeft w:val="0"/>
              <w:marRight w:val="0"/>
              <w:marTop w:val="0"/>
              <w:marBottom w:val="0"/>
              <w:divBdr>
                <w:top w:val="none" w:sz="0" w:space="0" w:color="auto"/>
                <w:left w:val="none" w:sz="0" w:space="0" w:color="auto"/>
                <w:bottom w:val="none" w:sz="0" w:space="0" w:color="auto"/>
                <w:right w:val="none" w:sz="0" w:space="0" w:color="auto"/>
              </w:divBdr>
            </w:div>
            <w:div w:id="1871718040">
              <w:marLeft w:val="0"/>
              <w:marRight w:val="0"/>
              <w:marTop w:val="0"/>
              <w:marBottom w:val="0"/>
              <w:divBdr>
                <w:top w:val="none" w:sz="0" w:space="0" w:color="auto"/>
                <w:left w:val="none" w:sz="0" w:space="0" w:color="auto"/>
                <w:bottom w:val="none" w:sz="0" w:space="0" w:color="auto"/>
                <w:right w:val="none" w:sz="0" w:space="0" w:color="auto"/>
              </w:divBdr>
            </w:div>
          </w:divsChild>
        </w:div>
        <w:div w:id="1110666431">
          <w:marLeft w:val="-225"/>
          <w:marRight w:val="-225"/>
          <w:marTop w:val="0"/>
          <w:marBottom w:val="0"/>
          <w:divBdr>
            <w:top w:val="none" w:sz="0" w:space="0" w:color="auto"/>
            <w:left w:val="none" w:sz="0" w:space="0" w:color="auto"/>
            <w:bottom w:val="none" w:sz="0" w:space="0" w:color="auto"/>
            <w:right w:val="none" w:sz="0" w:space="0" w:color="auto"/>
          </w:divBdr>
          <w:divsChild>
            <w:div w:id="1164474623">
              <w:marLeft w:val="0"/>
              <w:marRight w:val="0"/>
              <w:marTop w:val="0"/>
              <w:marBottom w:val="0"/>
              <w:divBdr>
                <w:top w:val="none" w:sz="0" w:space="0" w:color="auto"/>
                <w:left w:val="none" w:sz="0" w:space="0" w:color="auto"/>
                <w:bottom w:val="none" w:sz="0" w:space="0" w:color="auto"/>
                <w:right w:val="none" w:sz="0" w:space="0" w:color="auto"/>
              </w:divBdr>
            </w:div>
            <w:div w:id="2127695688">
              <w:marLeft w:val="0"/>
              <w:marRight w:val="0"/>
              <w:marTop w:val="0"/>
              <w:marBottom w:val="0"/>
              <w:divBdr>
                <w:top w:val="none" w:sz="0" w:space="0" w:color="auto"/>
                <w:left w:val="none" w:sz="0" w:space="0" w:color="auto"/>
                <w:bottom w:val="none" w:sz="0" w:space="0" w:color="auto"/>
                <w:right w:val="none" w:sz="0" w:space="0" w:color="auto"/>
              </w:divBdr>
            </w:div>
          </w:divsChild>
        </w:div>
        <w:div w:id="2107772224">
          <w:marLeft w:val="-225"/>
          <w:marRight w:val="-225"/>
          <w:marTop w:val="0"/>
          <w:marBottom w:val="0"/>
          <w:divBdr>
            <w:top w:val="none" w:sz="0" w:space="0" w:color="auto"/>
            <w:left w:val="none" w:sz="0" w:space="0" w:color="auto"/>
            <w:bottom w:val="none" w:sz="0" w:space="0" w:color="auto"/>
            <w:right w:val="none" w:sz="0" w:space="0" w:color="auto"/>
          </w:divBdr>
          <w:divsChild>
            <w:div w:id="2030988919">
              <w:marLeft w:val="0"/>
              <w:marRight w:val="0"/>
              <w:marTop w:val="0"/>
              <w:marBottom w:val="0"/>
              <w:divBdr>
                <w:top w:val="none" w:sz="0" w:space="0" w:color="auto"/>
                <w:left w:val="none" w:sz="0" w:space="0" w:color="auto"/>
                <w:bottom w:val="none" w:sz="0" w:space="0" w:color="auto"/>
                <w:right w:val="none" w:sz="0" w:space="0" w:color="auto"/>
              </w:divBdr>
            </w:div>
            <w:div w:id="1926457868">
              <w:marLeft w:val="0"/>
              <w:marRight w:val="0"/>
              <w:marTop w:val="0"/>
              <w:marBottom w:val="0"/>
              <w:divBdr>
                <w:top w:val="none" w:sz="0" w:space="0" w:color="auto"/>
                <w:left w:val="none" w:sz="0" w:space="0" w:color="auto"/>
                <w:bottom w:val="none" w:sz="0" w:space="0" w:color="auto"/>
                <w:right w:val="none" w:sz="0" w:space="0" w:color="auto"/>
              </w:divBdr>
            </w:div>
          </w:divsChild>
        </w:div>
        <w:div w:id="518475287">
          <w:marLeft w:val="-225"/>
          <w:marRight w:val="-225"/>
          <w:marTop w:val="0"/>
          <w:marBottom w:val="0"/>
          <w:divBdr>
            <w:top w:val="none" w:sz="0" w:space="0" w:color="auto"/>
            <w:left w:val="none" w:sz="0" w:space="0" w:color="auto"/>
            <w:bottom w:val="none" w:sz="0" w:space="0" w:color="auto"/>
            <w:right w:val="none" w:sz="0" w:space="0" w:color="auto"/>
          </w:divBdr>
          <w:divsChild>
            <w:div w:id="1414088918">
              <w:marLeft w:val="0"/>
              <w:marRight w:val="0"/>
              <w:marTop w:val="0"/>
              <w:marBottom w:val="0"/>
              <w:divBdr>
                <w:top w:val="none" w:sz="0" w:space="0" w:color="auto"/>
                <w:left w:val="none" w:sz="0" w:space="0" w:color="auto"/>
                <w:bottom w:val="none" w:sz="0" w:space="0" w:color="auto"/>
                <w:right w:val="none" w:sz="0" w:space="0" w:color="auto"/>
              </w:divBdr>
            </w:div>
            <w:div w:id="1165703880">
              <w:marLeft w:val="0"/>
              <w:marRight w:val="0"/>
              <w:marTop w:val="0"/>
              <w:marBottom w:val="0"/>
              <w:divBdr>
                <w:top w:val="none" w:sz="0" w:space="0" w:color="auto"/>
                <w:left w:val="none" w:sz="0" w:space="0" w:color="auto"/>
                <w:bottom w:val="none" w:sz="0" w:space="0" w:color="auto"/>
                <w:right w:val="none" w:sz="0" w:space="0" w:color="auto"/>
              </w:divBdr>
            </w:div>
          </w:divsChild>
        </w:div>
        <w:div w:id="1626892360">
          <w:marLeft w:val="-225"/>
          <w:marRight w:val="-225"/>
          <w:marTop w:val="0"/>
          <w:marBottom w:val="0"/>
          <w:divBdr>
            <w:top w:val="none" w:sz="0" w:space="0" w:color="auto"/>
            <w:left w:val="none" w:sz="0" w:space="0" w:color="auto"/>
            <w:bottom w:val="none" w:sz="0" w:space="0" w:color="auto"/>
            <w:right w:val="none" w:sz="0" w:space="0" w:color="auto"/>
          </w:divBdr>
          <w:divsChild>
            <w:div w:id="1459647482">
              <w:marLeft w:val="0"/>
              <w:marRight w:val="0"/>
              <w:marTop w:val="0"/>
              <w:marBottom w:val="0"/>
              <w:divBdr>
                <w:top w:val="none" w:sz="0" w:space="0" w:color="auto"/>
                <w:left w:val="none" w:sz="0" w:space="0" w:color="auto"/>
                <w:bottom w:val="none" w:sz="0" w:space="0" w:color="auto"/>
                <w:right w:val="none" w:sz="0" w:space="0" w:color="auto"/>
              </w:divBdr>
            </w:div>
            <w:div w:id="2030140654">
              <w:marLeft w:val="0"/>
              <w:marRight w:val="0"/>
              <w:marTop w:val="0"/>
              <w:marBottom w:val="0"/>
              <w:divBdr>
                <w:top w:val="none" w:sz="0" w:space="0" w:color="auto"/>
                <w:left w:val="none" w:sz="0" w:space="0" w:color="auto"/>
                <w:bottom w:val="none" w:sz="0" w:space="0" w:color="auto"/>
                <w:right w:val="none" w:sz="0" w:space="0" w:color="auto"/>
              </w:divBdr>
            </w:div>
          </w:divsChild>
        </w:div>
        <w:div w:id="995380156">
          <w:marLeft w:val="-225"/>
          <w:marRight w:val="-225"/>
          <w:marTop w:val="0"/>
          <w:marBottom w:val="0"/>
          <w:divBdr>
            <w:top w:val="none" w:sz="0" w:space="0" w:color="auto"/>
            <w:left w:val="none" w:sz="0" w:space="0" w:color="auto"/>
            <w:bottom w:val="none" w:sz="0" w:space="0" w:color="auto"/>
            <w:right w:val="none" w:sz="0" w:space="0" w:color="auto"/>
          </w:divBdr>
          <w:divsChild>
            <w:div w:id="648481684">
              <w:marLeft w:val="0"/>
              <w:marRight w:val="0"/>
              <w:marTop w:val="0"/>
              <w:marBottom w:val="0"/>
              <w:divBdr>
                <w:top w:val="none" w:sz="0" w:space="0" w:color="auto"/>
                <w:left w:val="none" w:sz="0" w:space="0" w:color="auto"/>
                <w:bottom w:val="none" w:sz="0" w:space="0" w:color="auto"/>
                <w:right w:val="none" w:sz="0" w:space="0" w:color="auto"/>
              </w:divBdr>
            </w:div>
            <w:div w:id="1014764063">
              <w:marLeft w:val="0"/>
              <w:marRight w:val="0"/>
              <w:marTop w:val="0"/>
              <w:marBottom w:val="0"/>
              <w:divBdr>
                <w:top w:val="none" w:sz="0" w:space="0" w:color="auto"/>
                <w:left w:val="none" w:sz="0" w:space="0" w:color="auto"/>
                <w:bottom w:val="none" w:sz="0" w:space="0" w:color="auto"/>
                <w:right w:val="none" w:sz="0" w:space="0" w:color="auto"/>
              </w:divBdr>
            </w:div>
          </w:divsChild>
        </w:div>
        <w:div w:id="2100635863">
          <w:marLeft w:val="-225"/>
          <w:marRight w:val="-225"/>
          <w:marTop w:val="0"/>
          <w:marBottom w:val="0"/>
          <w:divBdr>
            <w:top w:val="none" w:sz="0" w:space="0" w:color="auto"/>
            <w:left w:val="none" w:sz="0" w:space="0" w:color="auto"/>
            <w:bottom w:val="none" w:sz="0" w:space="0" w:color="auto"/>
            <w:right w:val="none" w:sz="0" w:space="0" w:color="auto"/>
          </w:divBdr>
          <w:divsChild>
            <w:div w:id="244001963">
              <w:marLeft w:val="0"/>
              <w:marRight w:val="0"/>
              <w:marTop w:val="0"/>
              <w:marBottom w:val="0"/>
              <w:divBdr>
                <w:top w:val="none" w:sz="0" w:space="0" w:color="auto"/>
                <w:left w:val="none" w:sz="0" w:space="0" w:color="auto"/>
                <w:bottom w:val="none" w:sz="0" w:space="0" w:color="auto"/>
                <w:right w:val="none" w:sz="0" w:space="0" w:color="auto"/>
              </w:divBdr>
            </w:div>
            <w:div w:id="983241252">
              <w:marLeft w:val="0"/>
              <w:marRight w:val="0"/>
              <w:marTop w:val="0"/>
              <w:marBottom w:val="0"/>
              <w:divBdr>
                <w:top w:val="none" w:sz="0" w:space="0" w:color="auto"/>
                <w:left w:val="none" w:sz="0" w:space="0" w:color="auto"/>
                <w:bottom w:val="none" w:sz="0" w:space="0" w:color="auto"/>
                <w:right w:val="none" w:sz="0" w:space="0" w:color="auto"/>
              </w:divBdr>
            </w:div>
          </w:divsChild>
        </w:div>
        <w:div w:id="1035303171">
          <w:marLeft w:val="-225"/>
          <w:marRight w:val="-225"/>
          <w:marTop w:val="0"/>
          <w:marBottom w:val="0"/>
          <w:divBdr>
            <w:top w:val="none" w:sz="0" w:space="0" w:color="auto"/>
            <w:left w:val="none" w:sz="0" w:space="0" w:color="auto"/>
            <w:bottom w:val="none" w:sz="0" w:space="0" w:color="auto"/>
            <w:right w:val="none" w:sz="0" w:space="0" w:color="auto"/>
          </w:divBdr>
          <w:divsChild>
            <w:div w:id="1376002980">
              <w:marLeft w:val="0"/>
              <w:marRight w:val="0"/>
              <w:marTop w:val="0"/>
              <w:marBottom w:val="0"/>
              <w:divBdr>
                <w:top w:val="none" w:sz="0" w:space="0" w:color="auto"/>
                <w:left w:val="none" w:sz="0" w:space="0" w:color="auto"/>
                <w:bottom w:val="none" w:sz="0" w:space="0" w:color="auto"/>
                <w:right w:val="none" w:sz="0" w:space="0" w:color="auto"/>
              </w:divBdr>
            </w:div>
            <w:div w:id="1879466116">
              <w:marLeft w:val="0"/>
              <w:marRight w:val="0"/>
              <w:marTop w:val="0"/>
              <w:marBottom w:val="0"/>
              <w:divBdr>
                <w:top w:val="none" w:sz="0" w:space="0" w:color="auto"/>
                <w:left w:val="none" w:sz="0" w:space="0" w:color="auto"/>
                <w:bottom w:val="none" w:sz="0" w:space="0" w:color="auto"/>
                <w:right w:val="none" w:sz="0" w:space="0" w:color="auto"/>
              </w:divBdr>
            </w:div>
          </w:divsChild>
        </w:div>
        <w:div w:id="1950817345">
          <w:marLeft w:val="-225"/>
          <w:marRight w:val="-225"/>
          <w:marTop w:val="0"/>
          <w:marBottom w:val="0"/>
          <w:divBdr>
            <w:top w:val="none" w:sz="0" w:space="0" w:color="auto"/>
            <w:left w:val="none" w:sz="0" w:space="0" w:color="auto"/>
            <w:bottom w:val="none" w:sz="0" w:space="0" w:color="auto"/>
            <w:right w:val="none" w:sz="0" w:space="0" w:color="auto"/>
          </w:divBdr>
          <w:divsChild>
            <w:div w:id="122429832">
              <w:marLeft w:val="0"/>
              <w:marRight w:val="0"/>
              <w:marTop w:val="0"/>
              <w:marBottom w:val="0"/>
              <w:divBdr>
                <w:top w:val="none" w:sz="0" w:space="0" w:color="auto"/>
                <w:left w:val="none" w:sz="0" w:space="0" w:color="auto"/>
                <w:bottom w:val="none" w:sz="0" w:space="0" w:color="auto"/>
                <w:right w:val="none" w:sz="0" w:space="0" w:color="auto"/>
              </w:divBdr>
            </w:div>
            <w:div w:id="1928346000">
              <w:marLeft w:val="0"/>
              <w:marRight w:val="0"/>
              <w:marTop w:val="0"/>
              <w:marBottom w:val="0"/>
              <w:divBdr>
                <w:top w:val="none" w:sz="0" w:space="0" w:color="auto"/>
                <w:left w:val="none" w:sz="0" w:space="0" w:color="auto"/>
                <w:bottom w:val="none" w:sz="0" w:space="0" w:color="auto"/>
                <w:right w:val="none" w:sz="0" w:space="0" w:color="auto"/>
              </w:divBdr>
            </w:div>
          </w:divsChild>
        </w:div>
        <w:div w:id="331109900">
          <w:marLeft w:val="-225"/>
          <w:marRight w:val="-225"/>
          <w:marTop w:val="0"/>
          <w:marBottom w:val="0"/>
          <w:divBdr>
            <w:top w:val="none" w:sz="0" w:space="0" w:color="auto"/>
            <w:left w:val="none" w:sz="0" w:space="0" w:color="auto"/>
            <w:bottom w:val="none" w:sz="0" w:space="0" w:color="auto"/>
            <w:right w:val="none" w:sz="0" w:space="0" w:color="auto"/>
          </w:divBdr>
          <w:divsChild>
            <w:div w:id="2113083402">
              <w:marLeft w:val="0"/>
              <w:marRight w:val="0"/>
              <w:marTop w:val="0"/>
              <w:marBottom w:val="0"/>
              <w:divBdr>
                <w:top w:val="none" w:sz="0" w:space="0" w:color="auto"/>
                <w:left w:val="none" w:sz="0" w:space="0" w:color="auto"/>
                <w:bottom w:val="none" w:sz="0" w:space="0" w:color="auto"/>
                <w:right w:val="none" w:sz="0" w:space="0" w:color="auto"/>
              </w:divBdr>
            </w:div>
            <w:div w:id="1208378445">
              <w:marLeft w:val="0"/>
              <w:marRight w:val="0"/>
              <w:marTop w:val="0"/>
              <w:marBottom w:val="0"/>
              <w:divBdr>
                <w:top w:val="none" w:sz="0" w:space="0" w:color="auto"/>
                <w:left w:val="none" w:sz="0" w:space="0" w:color="auto"/>
                <w:bottom w:val="none" w:sz="0" w:space="0" w:color="auto"/>
                <w:right w:val="none" w:sz="0" w:space="0" w:color="auto"/>
              </w:divBdr>
            </w:div>
          </w:divsChild>
        </w:div>
        <w:div w:id="1500467675">
          <w:marLeft w:val="-225"/>
          <w:marRight w:val="-225"/>
          <w:marTop w:val="0"/>
          <w:marBottom w:val="0"/>
          <w:divBdr>
            <w:top w:val="none" w:sz="0" w:space="0" w:color="auto"/>
            <w:left w:val="none" w:sz="0" w:space="0" w:color="auto"/>
            <w:bottom w:val="none" w:sz="0" w:space="0" w:color="auto"/>
            <w:right w:val="none" w:sz="0" w:space="0" w:color="auto"/>
          </w:divBdr>
          <w:divsChild>
            <w:div w:id="447969827">
              <w:marLeft w:val="0"/>
              <w:marRight w:val="0"/>
              <w:marTop w:val="0"/>
              <w:marBottom w:val="0"/>
              <w:divBdr>
                <w:top w:val="none" w:sz="0" w:space="0" w:color="auto"/>
                <w:left w:val="none" w:sz="0" w:space="0" w:color="auto"/>
                <w:bottom w:val="none" w:sz="0" w:space="0" w:color="auto"/>
                <w:right w:val="none" w:sz="0" w:space="0" w:color="auto"/>
              </w:divBdr>
            </w:div>
            <w:div w:id="811215594">
              <w:marLeft w:val="0"/>
              <w:marRight w:val="0"/>
              <w:marTop w:val="0"/>
              <w:marBottom w:val="0"/>
              <w:divBdr>
                <w:top w:val="none" w:sz="0" w:space="0" w:color="auto"/>
                <w:left w:val="none" w:sz="0" w:space="0" w:color="auto"/>
                <w:bottom w:val="none" w:sz="0" w:space="0" w:color="auto"/>
                <w:right w:val="none" w:sz="0" w:space="0" w:color="auto"/>
              </w:divBdr>
            </w:div>
          </w:divsChild>
        </w:div>
        <w:div w:id="449856293">
          <w:marLeft w:val="-225"/>
          <w:marRight w:val="-225"/>
          <w:marTop w:val="0"/>
          <w:marBottom w:val="0"/>
          <w:divBdr>
            <w:top w:val="none" w:sz="0" w:space="0" w:color="auto"/>
            <w:left w:val="none" w:sz="0" w:space="0" w:color="auto"/>
            <w:bottom w:val="none" w:sz="0" w:space="0" w:color="auto"/>
            <w:right w:val="none" w:sz="0" w:space="0" w:color="auto"/>
          </w:divBdr>
          <w:divsChild>
            <w:div w:id="1430665492">
              <w:marLeft w:val="0"/>
              <w:marRight w:val="0"/>
              <w:marTop w:val="0"/>
              <w:marBottom w:val="0"/>
              <w:divBdr>
                <w:top w:val="none" w:sz="0" w:space="0" w:color="auto"/>
                <w:left w:val="none" w:sz="0" w:space="0" w:color="auto"/>
                <w:bottom w:val="none" w:sz="0" w:space="0" w:color="auto"/>
                <w:right w:val="none" w:sz="0" w:space="0" w:color="auto"/>
              </w:divBdr>
            </w:div>
            <w:div w:id="1479568422">
              <w:marLeft w:val="0"/>
              <w:marRight w:val="0"/>
              <w:marTop w:val="0"/>
              <w:marBottom w:val="0"/>
              <w:divBdr>
                <w:top w:val="none" w:sz="0" w:space="0" w:color="auto"/>
                <w:left w:val="none" w:sz="0" w:space="0" w:color="auto"/>
                <w:bottom w:val="none" w:sz="0" w:space="0" w:color="auto"/>
                <w:right w:val="none" w:sz="0" w:space="0" w:color="auto"/>
              </w:divBdr>
            </w:div>
          </w:divsChild>
        </w:div>
        <w:div w:id="256209095">
          <w:marLeft w:val="-225"/>
          <w:marRight w:val="-225"/>
          <w:marTop w:val="0"/>
          <w:marBottom w:val="0"/>
          <w:divBdr>
            <w:top w:val="none" w:sz="0" w:space="0" w:color="auto"/>
            <w:left w:val="none" w:sz="0" w:space="0" w:color="auto"/>
            <w:bottom w:val="none" w:sz="0" w:space="0" w:color="auto"/>
            <w:right w:val="none" w:sz="0" w:space="0" w:color="auto"/>
          </w:divBdr>
          <w:divsChild>
            <w:div w:id="2017923799">
              <w:marLeft w:val="0"/>
              <w:marRight w:val="0"/>
              <w:marTop w:val="0"/>
              <w:marBottom w:val="0"/>
              <w:divBdr>
                <w:top w:val="none" w:sz="0" w:space="0" w:color="auto"/>
                <w:left w:val="none" w:sz="0" w:space="0" w:color="auto"/>
                <w:bottom w:val="none" w:sz="0" w:space="0" w:color="auto"/>
                <w:right w:val="none" w:sz="0" w:space="0" w:color="auto"/>
              </w:divBdr>
            </w:div>
            <w:div w:id="1397049576">
              <w:marLeft w:val="0"/>
              <w:marRight w:val="0"/>
              <w:marTop w:val="0"/>
              <w:marBottom w:val="0"/>
              <w:divBdr>
                <w:top w:val="none" w:sz="0" w:space="0" w:color="auto"/>
                <w:left w:val="none" w:sz="0" w:space="0" w:color="auto"/>
                <w:bottom w:val="none" w:sz="0" w:space="0" w:color="auto"/>
                <w:right w:val="none" w:sz="0" w:space="0" w:color="auto"/>
              </w:divBdr>
            </w:div>
          </w:divsChild>
        </w:div>
        <w:div w:id="2058577553">
          <w:marLeft w:val="-225"/>
          <w:marRight w:val="-225"/>
          <w:marTop w:val="0"/>
          <w:marBottom w:val="0"/>
          <w:divBdr>
            <w:top w:val="none" w:sz="0" w:space="0" w:color="auto"/>
            <w:left w:val="none" w:sz="0" w:space="0" w:color="auto"/>
            <w:bottom w:val="none" w:sz="0" w:space="0" w:color="auto"/>
            <w:right w:val="none" w:sz="0" w:space="0" w:color="auto"/>
          </w:divBdr>
          <w:divsChild>
            <w:div w:id="1049451295">
              <w:marLeft w:val="0"/>
              <w:marRight w:val="0"/>
              <w:marTop w:val="0"/>
              <w:marBottom w:val="0"/>
              <w:divBdr>
                <w:top w:val="none" w:sz="0" w:space="0" w:color="auto"/>
                <w:left w:val="none" w:sz="0" w:space="0" w:color="auto"/>
                <w:bottom w:val="none" w:sz="0" w:space="0" w:color="auto"/>
                <w:right w:val="none" w:sz="0" w:space="0" w:color="auto"/>
              </w:divBdr>
            </w:div>
            <w:div w:id="1690401654">
              <w:marLeft w:val="0"/>
              <w:marRight w:val="0"/>
              <w:marTop w:val="0"/>
              <w:marBottom w:val="0"/>
              <w:divBdr>
                <w:top w:val="none" w:sz="0" w:space="0" w:color="auto"/>
                <w:left w:val="none" w:sz="0" w:space="0" w:color="auto"/>
                <w:bottom w:val="none" w:sz="0" w:space="0" w:color="auto"/>
                <w:right w:val="none" w:sz="0" w:space="0" w:color="auto"/>
              </w:divBdr>
            </w:div>
          </w:divsChild>
        </w:div>
        <w:div w:id="1291740753">
          <w:marLeft w:val="-225"/>
          <w:marRight w:val="-225"/>
          <w:marTop w:val="0"/>
          <w:marBottom w:val="0"/>
          <w:divBdr>
            <w:top w:val="none" w:sz="0" w:space="0" w:color="auto"/>
            <w:left w:val="none" w:sz="0" w:space="0" w:color="auto"/>
            <w:bottom w:val="none" w:sz="0" w:space="0" w:color="auto"/>
            <w:right w:val="none" w:sz="0" w:space="0" w:color="auto"/>
          </w:divBdr>
          <w:divsChild>
            <w:div w:id="1964574034">
              <w:marLeft w:val="0"/>
              <w:marRight w:val="0"/>
              <w:marTop w:val="0"/>
              <w:marBottom w:val="0"/>
              <w:divBdr>
                <w:top w:val="none" w:sz="0" w:space="0" w:color="auto"/>
                <w:left w:val="none" w:sz="0" w:space="0" w:color="auto"/>
                <w:bottom w:val="none" w:sz="0" w:space="0" w:color="auto"/>
                <w:right w:val="none" w:sz="0" w:space="0" w:color="auto"/>
              </w:divBdr>
            </w:div>
            <w:div w:id="397214555">
              <w:marLeft w:val="0"/>
              <w:marRight w:val="0"/>
              <w:marTop w:val="0"/>
              <w:marBottom w:val="0"/>
              <w:divBdr>
                <w:top w:val="none" w:sz="0" w:space="0" w:color="auto"/>
                <w:left w:val="none" w:sz="0" w:space="0" w:color="auto"/>
                <w:bottom w:val="none" w:sz="0" w:space="0" w:color="auto"/>
                <w:right w:val="none" w:sz="0" w:space="0" w:color="auto"/>
              </w:divBdr>
            </w:div>
          </w:divsChild>
        </w:div>
        <w:div w:id="1072387872">
          <w:marLeft w:val="-225"/>
          <w:marRight w:val="-225"/>
          <w:marTop w:val="0"/>
          <w:marBottom w:val="0"/>
          <w:divBdr>
            <w:top w:val="none" w:sz="0" w:space="0" w:color="auto"/>
            <w:left w:val="none" w:sz="0" w:space="0" w:color="auto"/>
            <w:bottom w:val="none" w:sz="0" w:space="0" w:color="auto"/>
            <w:right w:val="none" w:sz="0" w:space="0" w:color="auto"/>
          </w:divBdr>
          <w:divsChild>
            <w:div w:id="1338849296">
              <w:marLeft w:val="0"/>
              <w:marRight w:val="0"/>
              <w:marTop w:val="0"/>
              <w:marBottom w:val="0"/>
              <w:divBdr>
                <w:top w:val="none" w:sz="0" w:space="0" w:color="auto"/>
                <w:left w:val="none" w:sz="0" w:space="0" w:color="auto"/>
                <w:bottom w:val="none" w:sz="0" w:space="0" w:color="auto"/>
                <w:right w:val="none" w:sz="0" w:space="0" w:color="auto"/>
              </w:divBdr>
            </w:div>
            <w:div w:id="1209027634">
              <w:marLeft w:val="0"/>
              <w:marRight w:val="0"/>
              <w:marTop w:val="0"/>
              <w:marBottom w:val="0"/>
              <w:divBdr>
                <w:top w:val="none" w:sz="0" w:space="0" w:color="auto"/>
                <w:left w:val="none" w:sz="0" w:space="0" w:color="auto"/>
                <w:bottom w:val="none" w:sz="0" w:space="0" w:color="auto"/>
                <w:right w:val="none" w:sz="0" w:space="0" w:color="auto"/>
              </w:divBdr>
            </w:div>
          </w:divsChild>
        </w:div>
        <w:div w:id="382212640">
          <w:marLeft w:val="-225"/>
          <w:marRight w:val="-225"/>
          <w:marTop w:val="0"/>
          <w:marBottom w:val="0"/>
          <w:divBdr>
            <w:top w:val="none" w:sz="0" w:space="0" w:color="auto"/>
            <w:left w:val="none" w:sz="0" w:space="0" w:color="auto"/>
            <w:bottom w:val="none" w:sz="0" w:space="0" w:color="auto"/>
            <w:right w:val="none" w:sz="0" w:space="0" w:color="auto"/>
          </w:divBdr>
          <w:divsChild>
            <w:div w:id="265843887">
              <w:marLeft w:val="0"/>
              <w:marRight w:val="0"/>
              <w:marTop w:val="0"/>
              <w:marBottom w:val="0"/>
              <w:divBdr>
                <w:top w:val="none" w:sz="0" w:space="0" w:color="auto"/>
                <w:left w:val="none" w:sz="0" w:space="0" w:color="auto"/>
                <w:bottom w:val="none" w:sz="0" w:space="0" w:color="auto"/>
                <w:right w:val="none" w:sz="0" w:space="0" w:color="auto"/>
              </w:divBdr>
            </w:div>
            <w:div w:id="76099244">
              <w:marLeft w:val="0"/>
              <w:marRight w:val="0"/>
              <w:marTop w:val="0"/>
              <w:marBottom w:val="0"/>
              <w:divBdr>
                <w:top w:val="none" w:sz="0" w:space="0" w:color="auto"/>
                <w:left w:val="none" w:sz="0" w:space="0" w:color="auto"/>
                <w:bottom w:val="none" w:sz="0" w:space="0" w:color="auto"/>
                <w:right w:val="none" w:sz="0" w:space="0" w:color="auto"/>
              </w:divBdr>
            </w:div>
          </w:divsChild>
        </w:div>
        <w:div w:id="731318048">
          <w:marLeft w:val="-225"/>
          <w:marRight w:val="-225"/>
          <w:marTop w:val="0"/>
          <w:marBottom w:val="0"/>
          <w:divBdr>
            <w:top w:val="none" w:sz="0" w:space="0" w:color="auto"/>
            <w:left w:val="none" w:sz="0" w:space="0" w:color="auto"/>
            <w:bottom w:val="none" w:sz="0" w:space="0" w:color="auto"/>
            <w:right w:val="none" w:sz="0" w:space="0" w:color="auto"/>
          </w:divBdr>
          <w:divsChild>
            <w:div w:id="1150636803">
              <w:marLeft w:val="0"/>
              <w:marRight w:val="0"/>
              <w:marTop w:val="0"/>
              <w:marBottom w:val="0"/>
              <w:divBdr>
                <w:top w:val="none" w:sz="0" w:space="0" w:color="auto"/>
                <w:left w:val="none" w:sz="0" w:space="0" w:color="auto"/>
                <w:bottom w:val="none" w:sz="0" w:space="0" w:color="auto"/>
                <w:right w:val="none" w:sz="0" w:space="0" w:color="auto"/>
              </w:divBdr>
            </w:div>
            <w:div w:id="798691484">
              <w:marLeft w:val="0"/>
              <w:marRight w:val="0"/>
              <w:marTop w:val="0"/>
              <w:marBottom w:val="0"/>
              <w:divBdr>
                <w:top w:val="none" w:sz="0" w:space="0" w:color="auto"/>
                <w:left w:val="none" w:sz="0" w:space="0" w:color="auto"/>
                <w:bottom w:val="none" w:sz="0" w:space="0" w:color="auto"/>
                <w:right w:val="none" w:sz="0" w:space="0" w:color="auto"/>
              </w:divBdr>
            </w:div>
          </w:divsChild>
        </w:div>
        <w:div w:id="1204824678">
          <w:marLeft w:val="-225"/>
          <w:marRight w:val="-225"/>
          <w:marTop w:val="0"/>
          <w:marBottom w:val="0"/>
          <w:divBdr>
            <w:top w:val="none" w:sz="0" w:space="0" w:color="auto"/>
            <w:left w:val="none" w:sz="0" w:space="0" w:color="auto"/>
            <w:bottom w:val="none" w:sz="0" w:space="0" w:color="auto"/>
            <w:right w:val="none" w:sz="0" w:space="0" w:color="auto"/>
          </w:divBdr>
          <w:divsChild>
            <w:div w:id="1930195672">
              <w:marLeft w:val="0"/>
              <w:marRight w:val="0"/>
              <w:marTop w:val="0"/>
              <w:marBottom w:val="0"/>
              <w:divBdr>
                <w:top w:val="none" w:sz="0" w:space="0" w:color="auto"/>
                <w:left w:val="none" w:sz="0" w:space="0" w:color="auto"/>
                <w:bottom w:val="none" w:sz="0" w:space="0" w:color="auto"/>
                <w:right w:val="none" w:sz="0" w:space="0" w:color="auto"/>
              </w:divBdr>
            </w:div>
            <w:div w:id="59256507">
              <w:marLeft w:val="0"/>
              <w:marRight w:val="0"/>
              <w:marTop w:val="0"/>
              <w:marBottom w:val="0"/>
              <w:divBdr>
                <w:top w:val="none" w:sz="0" w:space="0" w:color="auto"/>
                <w:left w:val="none" w:sz="0" w:space="0" w:color="auto"/>
                <w:bottom w:val="none" w:sz="0" w:space="0" w:color="auto"/>
                <w:right w:val="none" w:sz="0" w:space="0" w:color="auto"/>
              </w:divBdr>
            </w:div>
          </w:divsChild>
        </w:div>
        <w:div w:id="305402571">
          <w:marLeft w:val="-225"/>
          <w:marRight w:val="-225"/>
          <w:marTop w:val="0"/>
          <w:marBottom w:val="0"/>
          <w:divBdr>
            <w:top w:val="none" w:sz="0" w:space="0" w:color="auto"/>
            <w:left w:val="none" w:sz="0" w:space="0" w:color="auto"/>
            <w:bottom w:val="none" w:sz="0" w:space="0" w:color="auto"/>
            <w:right w:val="none" w:sz="0" w:space="0" w:color="auto"/>
          </w:divBdr>
          <w:divsChild>
            <w:div w:id="728458939">
              <w:marLeft w:val="0"/>
              <w:marRight w:val="0"/>
              <w:marTop w:val="0"/>
              <w:marBottom w:val="0"/>
              <w:divBdr>
                <w:top w:val="none" w:sz="0" w:space="0" w:color="auto"/>
                <w:left w:val="none" w:sz="0" w:space="0" w:color="auto"/>
                <w:bottom w:val="none" w:sz="0" w:space="0" w:color="auto"/>
                <w:right w:val="none" w:sz="0" w:space="0" w:color="auto"/>
              </w:divBdr>
            </w:div>
            <w:div w:id="964041083">
              <w:marLeft w:val="0"/>
              <w:marRight w:val="0"/>
              <w:marTop w:val="0"/>
              <w:marBottom w:val="0"/>
              <w:divBdr>
                <w:top w:val="none" w:sz="0" w:space="0" w:color="auto"/>
                <w:left w:val="none" w:sz="0" w:space="0" w:color="auto"/>
                <w:bottom w:val="none" w:sz="0" w:space="0" w:color="auto"/>
                <w:right w:val="none" w:sz="0" w:space="0" w:color="auto"/>
              </w:divBdr>
            </w:div>
          </w:divsChild>
        </w:div>
        <w:div w:id="1207791943">
          <w:marLeft w:val="-225"/>
          <w:marRight w:val="-225"/>
          <w:marTop w:val="0"/>
          <w:marBottom w:val="0"/>
          <w:divBdr>
            <w:top w:val="none" w:sz="0" w:space="0" w:color="auto"/>
            <w:left w:val="none" w:sz="0" w:space="0" w:color="auto"/>
            <w:bottom w:val="none" w:sz="0" w:space="0" w:color="auto"/>
            <w:right w:val="none" w:sz="0" w:space="0" w:color="auto"/>
          </w:divBdr>
          <w:divsChild>
            <w:div w:id="1890527774">
              <w:marLeft w:val="0"/>
              <w:marRight w:val="0"/>
              <w:marTop w:val="0"/>
              <w:marBottom w:val="0"/>
              <w:divBdr>
                <w:top w:val="none" w:sz="0" w:space="0" w:color="auto"/>
                <w:left w:val="none" w:sz="0" w:space="0" w:color="auto"/>
                <w:bottom w:val="none" w:sz="0" w:space="0" w:color="auto"/>
                <w:right w:val="none" w:sz="0" w:space="0" w:color="auto"/>
              </w:divBdr>
            </w:div>
            <w:div w:id="1676804631">
              <w:marLeft w:val="0"/>
              <w:marRight w:val="0"/>
              <w:marTop w:val="0"/>
              <w:marBottom w:val="0"/>
              <w:divBdr>
                <w:top w:val="none" w:sz="0" w:space="0" w:color="auto"/>
                <w:left w:val="none" w:sz="0" w:space="0" w:color="auto"/>
                <w:bottom w:val="none" w:sz="0" w:space="0" w:color="auto"/>
                <w:right w:val="none" w:sz="0" w:space="0" w:color="auto"/>
              </w:divBdr>
            </w:div>
          </w:divsChild>
        </w:div>
        <w:div w:id="200095414">
          <w:marLeft w:val="-225"/>
          <w:marRight w:val="-225"/>
          <w:marTop w:val="0"/>
          <w:marBottom w:val="0"/>
          <w:divBdr>
            <w:top w:val="none" w:sz="0" w:space="0" w:color="auto"/>
            <w:left w:val="none" w:sz="0" w:space="0" w:color="auto"/>
            <w:bottom w:val="none" w:sz="0" w:space="0" w:color="auto"/>
            <w:right w:val="none" w:sz="0" w:space="0" w:color="auto"/>
          </w:divBdr>
          <w:divsChild>
            <w:div w:id="1395083670">
              <w:marLeft w:val="0"/>
              <w:marRight w:val="0"/>
              <w:marTop w:val="0"/>
              <w:marBottom w:val="0"/>
              <w:divBdr>
                <w:top w:val="none" w:sz="0" w:space="0" w:color="auto"/>
                <w:left w:val="none" w:sz="0" w:space="0" w:color="auto"/>
                <w:bottom w:val="none" w:sz="0" w:space="0" w:color="auto"/>
                <w:right w:val="none" w:sz="0" w:space="0" w:color="auto"/>
              </w:divBdr>
            </w:div>
            <w:div w:id="297347862">
              <w:marLeft w:val="0"/>
              <w:marRight w:val="0"/>
              <w:marTop w:val="0"/>
              <w:marBottom w:val="0"/>
              <w:divBdr>
                <w:top w:val="none" w:sz="0" w:space="0" w:color="auto"/>
                <w:left w:val="none" w:sz="0" w:space="0" w:color="auto"/>
                <w:bottom w:val="none" w:sz="0" w:space="0" w:color="auto"/>
                <w:right w:val="none" w:sz="0" w:space="0" w:color="auto"/>
              </w:divBdr>
            </w:div>
          </w:divsChild>
        </w:div>
        <w:div w:id="1523781989">
          <w:marLeft w:val="-225"/>
          <w:marRight w:val="-225"/>
          <w:marTop w:val="0"/>
          <w:marBottom w:val="0"/>
          <w:divBdr>
            <w:top w:val="none" w:sz="0" w:space="0" w:color="auto"/>
            <w:left w:val="none" w:sz="0" w:space="0" w:color="auto"/>
            <w:bottom w:val="none" w:sz="0" w:space="0" w:color="auto"/>
            <w:right w:val="none" w:sz="0" w:space="0" w:color="auto"/>
          </w:divBdr>
          <w:divsChild>
            <w:div w:id="7799631">
              <w:marLeft w:val="0"/>
              <w:marRight w:val="0"/>
              <w:marTop w:val="0"/>
              <w:marBottom w:val="0"/>
              <w:divBdr>
                <w:top w:val="none" w:sz="0" w:space="0" w:color="auto"/>
                <w:left w:val="none" w:sz="0" w:space="0" w:color="auto"/>
                <w:bottom w:val="none" w:sz="0" w:space="0" w:color="auto"/>
                <w:right w:val="none" w:sz="0" w:space="0" w:color="auto"/>
              </w:divBdr>
            </w:div>
            <w:div w:id="1876844329">
              <w:marLeft w:val="0"/>
              <w:marRight w:val="0"/>
              <w:marTop w:val="0"/>
              <w:marBottom w:val="0"/>
              <w:divBdr>
                <w:top w:val="none" w:sz="0" w:space="0" w:color="auto"/>
                <w:left w:val="none" w:sz="0" w:space="0" w:color="auto"/>
                <w:bottom w:val="none" w:sz="0" w:space="0" w:color="auto"/>
                <w:right w:val="none" w:sz="0" w:space="0" w:color="auto"/>
              </w:divBdr>
            </w:div>
          </w:divsChild>
        </w:div>
        <w:div w:id="198473807">
          <w:marLeft w:val="-225"/>
          <w:marRight w:val="-225"/>
          <w:marTop w:val="0"/>
          <w:marBottom w:val="0"/>
          <w:divBdr>
            <w:top w:val="none" w:sz="0" w:space="0" w:color="auto"/>
            <w:left w:val="none" w:sz="0" w:space="0" w:color="auto"/>
            <w:bottom w:val="none" w:sz="0" w:space="0" w:color="auto"/>
            <w:right w:val="none" w:sz="0" w:space="0" w:color="auto"/>
          </w:divBdr>
          <w:divsChild>
            <w:div w:id="1731418939">
              <w:marLeft w:val="0"/>
              <w:marRight w:val="0"/>
              <w:marTop w:val="0"/>
              <w:marBottom w:val="0"/>
              <w:divBdr>
                <w:top w:val="none" w:sz="0" w:space="0" w:color="auto"/>
                <w:left w:val="none" w:sz="0" w:space="0" w:color="auto"/>
                <w:bottom w:val="none" w:sz="0" w:space="0" w:color="auto"/>
                <w:right w:val="none" w:sz="0" w:space="0" w:color="auto"/>
              </w:divBdr>
            </w:div>
            <w:div w:id="444273262">
              <w:marLeft w:val="0"/>
              <w:marRight w:val="0"/>
              <w:marTop w:val="0"/>
              <w:marBottom w:val="0"/>
              <w:divBdr>
                <w:top w:val="none" w:sz="0" w:space="0" w:color="auto"/>
                <w:left w:val="none" w:sz="0" w:space="0" w:color="auto"/>
                <w:bottom w:val="none" w:sz="0" w:space="0" w:color="auto"/>
                <w:right w:val="none" w:sz="0" w:space="0" w:color="auto"/>
              </w:divBdr>
            </w:div>
          </w:divsChild>
        </w:div>
        <w:div w:id="143859141">
          <w:marLeft w:val="-225"/>
          <w:marRight w:val="-225"/>
          <w:marTop w:val="0"/>
          <w:marBottom w:val="0"/>
          <w:divBdr>
            <w:top w:val="none" w:sz="0" w:space="0" w:color="auto"/>
            <w:left w:val="none" w:sz="0" w:space="0" w:color="auto"/>
            <w:bottom w:val="none" w:sz="0" w:space="0" w:color="auto"/>
            <w:right w:val="none" w:sz="0" w:space="0" w:color="auto"/>
          </w:divBdr>
          <w:divsChild>
            <w:div w:id="678237311">
              <w:marLeft w:val="0"/>
              <w:marRight w:val="0"/>
              <w:marTop w:val="0"/>
              <w:marBottom w:val="0"/>
              <w:divBdr>
                <w:top w:val="none" w:sz="0" w:space="0" w:color="auto"/>
                <w:left w:val="none" w:sz="0" w:space="0" w:color="auto"/>
                <w:bottom w:val="none" w:sz="0" w:space="0" w:color="auto"/>
                <w:right w:val="none" w:sz="0" w:space="0" w:color="auto"/>
              </w:divBdr>
            </w:div>
            <w:div w:id="1807773994">
              <w:marLeft w:val="0"/>
              <w:marRight w:val="0"/>
              <w:marTop w:val="0"/>
              <w:marBottom w:val="0"/>
              <w:divBdr>
                <w:top w:val="none" w:sz="0" w:space="0" w:color="auto"/>
                <w:left w:val="none" w:sz="0" w:space="0" w:color="auto"/>
                <w:bottom w:val="none" w:sz="0" w:space="0" w:color="auto"/>
                <w:right w:val="none" w:sz="0" w:space="0" w:color="auto"/>
              </w:divBdr>
            </w:div>
          </w:divsChild>
        </w:div>
        <w:div w:id="102844596">
          <w:marLeft w:val="-225"/>
          <w:marRight w:val="-225"/>
          <w:marTop w:val="0"/>
          <w:marBottom w:val="0"/>
          <w:divBdr>
            <w:top w:val="none" w:sz="0" w:space="0" w:color="auto"/>
            <w:left w:val="none" w:sz="0" w:space="0" w:color="auto"/>
            <w:bottom w:val="none" w:sz="0" w:space="0" w:color="auto"/>
            <w:right w:val="none" w:sz="0" w:space="0" w:color="auto"/>
          </w:divBdr>
          <w:divsChild>
            <w:div w:id="811211629">
              <w:marLeft w:val="0"/>
              <w:marRight w:val="0"/>
              <w:marTop w:val="0"/>
              <w:marBottom w:val="0"/>
              <w:divBdr>
                <w:top w:val="none" w:sz="0" w:space="0" w:color="auto"/>
                <w:left w:val="none" w:sz="0" w:space="0" w:color="auto"/>
                <w:bottom w:val="none" w:sz="0" w:space="0" w:color="auto"/>
                <w:right w:val="none" w:sz="0" w:space="0" w:color="auto"/>
              </w:divBdr>
            </w:div>
            <w:div w:id="1059133735">
              <w:marLeft w:val="0"/>
              <w:marRight w:val="0"/>
              <w:marTop w:val="0"/>
              <w:marBottom w:val="0"/>
              <w:divBdr>
                <w:top w:val="none" w:sz="0" w:space="0" w:color="auto"/>
                <w:left w:val="none" w:sz="0" w:space="0" w:color="auto"/>
                <w:bottom w:val="none" w:sz="0" w:space="0" w:color="auto"/>
                <w:right w:val="none" w:sz="0" w:space="0" w:color="auto"/>
              </w:divBdr>
            </w:div>
          </w:divsChild>
        </w:div>
        <w:div w:id="993949820">
          <w:marLeft w:val="-225"/>
          <w:marRight w:val="-225"/>
          <w:marTop w:val="0"/>
          <w:marBottom w:val="0"/>
          <w:divBdr>
            <w:top w:val="none" w:sz="0" w:space="0" w:color="auto"/>
            <w:left w:val="none" w:sz="0" w:space="0" w:color="auto"/>
            <w:bottom w:val="none" w:sz="0" w:space="0" w:color="auto"/>
            <w:right w:val="none" w:sz="0" w:space="0" w:color="auto"/>
          </w:divBdr>
          <w:divsChild>
            <w:div w:id="872811022">
              <w:marLeft w:val="0"/>
              <w:marRight w:val="0"/>
              <w:marTop w:val="0"/>
              <w:marBottom w:val="0"/>
              <w:divBdr>
                <w:top w:val="none" w:sz="0" w:space="0" w:color="auto"/>
                <w:left w:val="none" w:sz="0" w:space="0" w:color="auto"/>
                <w:bottom w:val="none" w:sz="0" w:space="0" w:color="auto"/>
                <w:right w:val="none" w:sz="0" w:space="0" w:color="auto"/>
              </w:divBdr>
            </w:div>
            <w:div w:id="1188367155">
              <w:marLeft w:val="0"/>
              <w:marRight w:val="0"/>
              <w:marTop w:val="0"/>
              <w:marBottom w:val="0"/>
              <w:divBdr>
                <w:top w:val="none" w:sz="0" w:space="0" w:color="auto"/>
                <w:left w:val="none" w:sz="0" w:space="0" w:color="auto"/>
                <w:bottom w:val="none" w:sz="0" w:space="0" w:color="auto"/>
                <w:right w:val="none" w:sz="0" w:space="0" w:color="auto"/>
              </w:divBdr>
            </w:div>
          </w:divsChild>
        </w:div>
        <w:div w:id="623004801">
          <w:marLeft w:val="-225"/>
          <w:marRight w:val="-225"/>
          <w:marTop w:val="0"/>
          <w:marBottom w:val="0"/>
          <w:divBdr>
            <w:top w:val="none" w:sz="0" w:space="0" w:color="auto"/>
            <w:left w:val="none" w:sz="0" w:space="0" w:color="auto"/>
            <w:bottom w:val="none" w:sz="0" w:space="0" w:color="auto"/>
            <w:right w:val="none" w:sz="0" w:space="0" w:color="auto"/>
          </w:divBdr>
          <w:divsChild>
            <w:div w:id="1609968127">
              <w:marLeft w:val="0"/>
              <w:marRight w:val="0"/>
              <w:marTop w:val="0"/>
              <w:marBottom w:val="0"/>
              <w:divBdr>
                <w:top w:val="none" w:sz="0" w:space="0" w:color="auto"/>
                <w:left w:val="none" w:sz="0" w:space="0" w:color="auto"/>
                <w:bottom w:val="none" w:sz="0" w:space="0" w:color="auto"/>
                <w:right w:val="none" w:sz="0" w:space="0" w:color="auto"/>
              </w:divBdr>
            </w:div>
            <w:div w:id="780340729">
              <w:marLeft w:val="0"/>
              <w:marRight w:val="0"/>
              <w:marTop w:val="0"/>
              <w:marBottom w:val="0"/>
              <w:divBdr>
                <w:top w:val="none" w:sz="0" w:space="0" w:color="auto"/>
                <w:left w:val="none" w:sz="0" w:space="0" w:color="auto"/>
                <w:bottom w:val="none" w:sz="0" w:space="0" w:color="auto"/>
                <w:right w:val="none" w:sz="0" w:space="0" w:color="auto"/>
              </w:divBdr>
            </w:div>
          </w:divsChild>
        </w:div>
        <w:div w:id="172964668">
          <w:marLeft w:val="-225"/>
          <w:marRight w:val="-225"/>
          <w:marTop w:val="0"/>
          <w:marBottom w:val="0"/>
          <w:divBdr>
            <w:top w:val="none" w:sz="0" w:space="0" w:color="auto"/>
            <w:left w:val="none" w:sz="0" w:space="0" w:color="auto"/>
            <w:bottom w:val="none" w:sz="0" w:space="0" w:color="auto"/>
            <w:right w:val="none" w:sz="0" w:space="0" w:color="auto"/>
          </w:divBdr>
          <w:divsChild>
            <w:div w:id="537354277">
              <w:marLeft w:val="0"/>
              <w:marRight w:val="0"/>
              <w:marTop w:val="0"/>
              <w:marBottom w:val="0"/>
              <w:divBdr>
                <w:top w:val="none" w:sz="0" w:space="0" w:color="auto"/>
                <w:left w:val="none" w:sz="0" w:space="0" w:color="auto"/>
                <w:bottom w:val="none" w:sz="0" w:space="0" w:color="auto"/>
                <w:right w:val="none" w:sz="0" w:space="0" w:color="auto"/>
              </w:divBdr>
            </w:div>
            <w:div w:id="98259253">
              <w:marLeft w:val="0"/>
              <w:marRight w:val="0"/>
              <w:marTop w:val="0"/>
              <w:marBottom w:val="0"/>
              <w:divBdr>
                <w:top w:val="none" w:sz="0" w:space="0" w:color="auto"/>
                <w:left w:val="none" w:sz="0" w:space="0" w:color="auto"/>
                <w:bottom w:val="none" w:sz="0" w:space="0" w:color="auto"/>
                <w:right w:val="none" w:sz="0" w:space="0" w:color="auto"/>
              </w:divBdr>
            </w:div>
          </w:divsChild>
        </w:div>
        <w:div w:id="628508822">
          <w:marLeft w:val="-225"/>
          <w:marRight w:val="-225"/>
          <w:marTop w:val="0"/>
          <w:marBottom w:val="0"/>
          <w:divBdr>
            <w:top w:val="none" w:sz="0" w:space="0" w:color="auto"/>
            <w:left w:val="none" w:sz="0" w:space="0" w:color="auto"/>
            <w:bottom w:val="none" w:sz="0" w:space="0" w:color="auto"/>
            <w:right w:val="none" w:sz="0" w:space="0" w:color="auto"/>
          </w:divBdr>
          <w:divsChild>
            <w:div w:id="2088526584">
              <w:marLeft w:val="0"/>
              <w:marRight w:val="0"/>
              <w:marTop w:val="0"/>
              <w:marBottom w:val="0"/>
              <w:divBdr>
                <w:top w:val="none" w:sz="0" w:space="0" w:color="auto"/>
                <w:left w:val="none" w:sz="0" w:space="0" w:color="auto"/>
                <w:bottom w:val="none" w:sz="0" w:space="0" w:color="auto"/>
                <w:right w:val="none" w:sz="0" w:space="0" w:color="auto"/>
              </w:divBdr>
            </w:div>
            <w:div w:id="2020573034">
              <w:marLeft w:val="0"/>
              <w:marRight w:val="0"/>
              <w:marTop w:val="0"/>
              <w:marBottom w:val="0"/>
              <w:divBdr>
                <w:top w:val="none" w:sz="0" w:space="0" w:color="auto"/>
                <w:left w:val="none" w:sz="0" w:space="0" w:color="auto"/>
                <w:bottom w:val="none" w:sz="0" w:space="0" w:color="auto"/>
                <w:right w:val="none" w:sz="0" w:space="0" w:color="auto"/>
              </w:divBdr>
            </w:div>
          </w:divsChild>
        </w:div>
        <w:div w:id="1860926537">
          <w:marLeft w:val="-225"/>
          <w:marRight w:val="-225"/>
          <w:marTop w:val="0"/>
          <w:marBottom w:val="0"/>
          <w:divBdr>
            <w:top w:val="none" w:sz="0" w:space="0" w:color="auto"/>
            <w:left w:val="none" w:sz="0" w:space="0" w:color="auto"/>
            <w:bottom w:val="none" w:sz="0" w:space="0" w:color="auto"/>
            <w:right w:val="none" w:sz="0" w:space="0" w:color="auto"/>
          </w:divBdr>
          <w:divsChild>
            <w:div w:id="951476816">
              <w:marLeft w:val="0"/>
              <w:marRight w:val="0"/>
              <w:marTop w:val="0"/>
              <w:marBottom w:val="0"/>
              <w:divBdr>
                <w:top w:val="none" w:sz="0" w:space="0" w:color="auto"/>
                <w:left w:val="none" w:sz="0" w:space="0" w:color="auto"/>
                <w:bottom w:val="none" w:sz="0" w:space="0" w:color="auto"/>
                <w:right w:val="none" w:sz="0" w:space="0" w:color="auto"/>
              </w:divBdr>
            </w:div>
            <w:div w:id="804009003">
              <w:marLeft w:val="0"/>
              <w:marRight w:val="0"/>
              <w:marTop w:val="0"/>
              <w:marBottom w:val="0"/>
              <w:divBdr>
                <w:top w:val="none" w:sz="0" w:space="0" w:color="auto"/>
                <w:left w:val="none" w:sz="0" w:space="0" w:color="auto"/>
                <w:bottom w:val="none" w:sz="0" w:space="0" w:color="auto"/>
                <w:right w:val="none" w:sz="0" w:space="0" w:color="auto"/>
              </w:divBdr>
            </w:div>
          </w:divsChild>
        </w:div>
        <w:div w:id="253056802">
          <w:marLeft w:val="-225"/>
          <w:marRight w:val="-225"/>
          <w:marTop w:val="0"/>
          <w:marBottom w:val="0"/>
          <w:divBdr>
            <w:top w:val="none" w:sz="0" w:space="0" w:color="auto"/>
            <w:left w:val="none" w:sz="0" w:space="0" w:color="auto"/>
            <w:bottom w:val="none" w:sz="0" w:space="0" w:color="auto"/>
            <w:right w:val="none" w:sz="0" w:space="0" w:color="auto"/>
          </w:divBdr>
          <w:divsChild>
            <w:div w:id="959412796">
              <w:marLeft w:val="0"/>
              <w:marRight w:val="0"/>
              <w:marTop w:val="0"/>
              <w:marBottom w:val="0"/>
              <w:divBdr>
                <w:top w:val="none" w:sz="0" w:space="0" w:color="auto"/>
                <w:left w:val="none" w:sz="0" w:space="0" w:color="auto"/>
                <w:bottom w:val="none" w:sz="0" w:space="0" w:color="auto"/>
                <w:right w:val="none" w:sz="0" w:space="0" w:color="auto"/>
              </w:divBdr>
            </w:div>
            <w:div w:id="1968773936">
              <w:marLeft w:val="0"/>
              <w:marRight w:val="0"/>
              <w:marTop w:val="0"/>
              <w:marBottom w:val="0"/>
              <w:divBdr>
                <w:top w:val="none" w:sz="0" w:space="0" w:color="auto"/>
                <w:left w:val="none" w:sz="0" w:space="0" w:color="auto"/>
                <w:bottom w:val="none" w:sz="0" w:space="0" w:color="auto"/>
                <w:right w:val="none" w:sz="0" w:space="0" w:color="auto"/>
              </w:divBdr>
            </w:div>
          </w:divsChild>
        </w:div>
        <w:div w:id="234702262">
          <w:marLeft w:val="-225"/>
          <w:marRight w:val="-225"/>
          <w:marTop w:val="0"/>
          <w:marBottom w:val="0"/>
          <w:divBdr>
            <w:top w:val="none" w:sz="0" w:space="0" w:color="auto"/>
            <w:left w:val="none" w:sz="0" w:space="0" w:color="auto"/>
            <w:bottom w:val="none" w:sz="0" w:space="0" w:color="auto"/>
            <w:right w:val="none" w:sz="0" w:space="0" w:color="auto"/>
          </w:divBdr>
          <w:divsChild>
            <w:div w:id="1173036141">
              <w:marLeft w:val="0"/>
              <w:marRight w:val="0"/>
              <w:marTop w:val="0"/>
              <w:marBottom w:val="0"/>
              <w:divBdr>
                <w:top w:val="none" w:sz="0" w:space="0" w:color="auto"/>
                <w:left w:val="none" w:sz="0" w:space="0" w:color="auto"/>
                <w:bottom w:val="none" w:sz="0" w:space="0" w:color="auto"/>
                <w:right w:val="none" w:sz="0" w:space="0" w:color="auto"/>
              </w:divBdr>
            </w:div>
            <w:div w:id="261911427">
              <w:marLeft w:val="0"/>
              <w:marRight w:val="0"/>
              <w:marTop w:val="0"/>
              <w:marBottom w:val="0"/>
              <w:divBdr>
                <w:top w:val="none" w:sz="0" w:space="0" w:color="auto"/>
                <w:left w:val="none" w:sz="0" w:space="0" w:color="auto"/>
                <w:bottom w:val="none" w:sz="0" w:space="0" w:color="auto"/>
                <w:right w:val="none" w:sz="0" w:space="0" w:color="auto"/>
              </w:divBdr>
            </w:div>
          </w:divsChild>
        </w:div>
        <w:div w:id="2000424666">
          <w:marLeft w:val="-225"/>
          <w:marRight w:val="-225"/>
          <w:marTop w:val="0"/>
          <w:marBottom w:val="0"/>
          <w:divBdr>
            <w:top w:val="none" w:sz="0" w:space="0" w:color="auto"/>
            <w:left w:val="none" w:sz="0" w:space="0" w:color="auto"/>
            <w:bottom w:val="none" w:sz="0" w:space="0" w:color="auto"/>
            <w:right w:val="none" w:sz="0" w:space="0" w:color="auto"/>
          </w:divBdr>
          <w:divsChild>
            <w:div w:id="2142455293">
              <w:marLeft w:val="0"/>
              <w:marRight w:val="0"/>
              <w:marTop w:val="0"/>
              <w:marBottom w:val="0"/>
              <w:divBdr>
                <w:top w:val="none" w:sz="0" w:space="0" w:color="auto"/>
                <w:left w:val="none" w:sz="0" w:space="0" w:color="auto"/>
                <w:bottom w:val="none" w:sz="0" w:space="0" w:color="auto"/>
                <w:right w:val="none" w:sz="0" w:space="0" w:color="auto"/>
              </w:divBdr>
            </w:div>
            <w:div w:id="213740815">
              <w:marLeft w:val="0"/>
              <w:marRight w:val="0"/>
              <w:marTop w:val="0"/>
              <w:marBottom w:val="0"/>
              <w:divBdr>
                <w:top w:val="none" w:sz="0" w:space="0" w:color="auto"/>
                <w:left w:val="none" w:sz="0" w:space="0" w:color="auto"/>
                <w:bottom w:val="none" w:sz="0" w:space="0" w:color="auto"/>
                <w:right w:val="none" w:sz="0" w:space="0" w:color="auto"/>
              </w:divBdr>
            </w:div>
          </w:divsChild>
        </w:div>
        <w:div w:id="1064254964">
          <w:marLeft w:val="-225"/>
          <w:marRight w:val="-225"/>
          <w:marTop w:val="0"/>
          <w:marBottom w:val="0"/>
          <w:divBdr>
            <w:top w:val="none" w:sz="0" w:space="0" w:color="auto"/>
            <w:left w:val="none" w:sz="0" w:space="0" w:color="auto"/>
            <w:bottom w:val="none" w:sz="0" w:space="0" w:color="auto"/>
            <w:right w:val="none" w:sz="0" w:space="0" w:color="auto"/>
          </w:divBdr>
          <w:divsChild>
            <w:div w:id="1326861249">
              <w:marLeft w:val="0"/>
              <w:marRight w:val="0"/>
              <w:marTop w:val="0"/>
              <w:marBottom w:val="0"/>
              <w:divBdr>
                <w:top w:val="none" w:sz="0" w:space="0" w:color="auto"/>
                <w:left w:val="none" w:sz="0" w:space="0" w:color="auto"/>
                <w:bottom w:val="none" w:sz="0" w:space="0" w:color="auto"/>
                <w:right w:val="none" w:sz="0" w:space="0" w:color="auto"/>
              </w:divBdr>
            </w:div>
            <w:div w:id="1180045635">
              <w:marLeft w:val="0"/>
              <w:marRight w:val="0"/>
              <w:marTop w:val="0"/>
              <w:marBottom w:val="0"/>
              <w:divBdr>
                <w:top w:val="none" w:sz="0" w:space="0" w:color="auto"/>
                <w:left w:val="none" w:sz="0" w:space="0" w:color="auto"/>
                <w:bottom w:val="none" w:sz="0" w:space="0" w:color="auto"/>
                <w:right w:val="none" w:sz="0" w:space="0" w:color="auto"/>
              </w:divBdr>
            </w:div>
          </w:divsChild>
        </w:div>
        <w:div w:id="2123108965">
          <w:marLeft w:val="-225"/>
          <w:marRight w:val="-225"/>
          <w:marTop w:val="0"/>
          <w:marBottom w:val="0"/>
          <w:divBdr>
            <w:top w:val="none" w:sz="0" w:space="0" w:color="auto"/>
            <w:left w:val="none" w:sz="0" w:space="0" w:color="auto"/>
            <w:bottom w:val="none" w:sz="0" w:space="0" w:color="auto"/>
            <w:right w:val="none" w:sz="0" w:space="0" w:color="auto"/>
          </w:divBdr>
          <w:divsChild>
            <w:div w:id="1284069001">
              <w:marLeft w:val="0"/>
              <w:marRight w:val="0"/>
              <w:marTop w:val="0"/>
              <w:marBottom w:val="0"/>
              <w:divBdr>
                <w:top w:val="none" w:sz="0" w:space="0" w:color="auto"/>
                <w:left w:val="none" w:sz="0" w:space="0" w:color="auto"/>
                <w:bottom w:val="none" w:sz="0" w:space="0" w:color="auto"/>
                <w:right w:val="none" w:sz="0" w:space="0" w:color="auto"/>
              </w:divBdr>
            </w:div>
            <w:div w:id="1897273846">
              <w:marLeft w:val="0"/>
              <w:marRight w:val="0"/>
              <w:marTop w:val="0"/>
              <w:marBottom w:val="0"/>
              <w:divBdr>
                <w:top w:val="none" w:sz="0" w:space="0" w:color="auto"/>
                <w:left w:val="none" w:sz="0" w:space="0" w:color="auto"/>
                <w:bottom w:val="none" w:sz="0" w:space="0" w:color="auto"/>
                <w:right w:val="none" w:sz="0" w:space="0" w:color="auto"/>
              </w:divBdr>
            </w:div>
          </w:divsChild>
        </w:div>
        <w:div w:id="1543861129">
          <w:marLeft w:val="-225"/>
          <w:marRight w:val="-225"/>
          <w:marTop w:val="0"/>
          <w:marBottom w:val="0"/>
          <w:divBdr>
            <w:top w:val="none" w:sz="0" w:space="0" w:color="auto"/>
            <w:left w:val="none" w:sz="0" w:space="0" w:color="auto"/>
            <w:bottom w:val="none" w:sz="0" w:space="0" w:color="auto"/>
            <w:right w:val="none" w:sz="0" w:space="0" w:color="auto"/>
          </w:divBdr>
          <w:divsChild>
            <w:div w:id="898370465">
              <w:marLeft w:val="0"/>
              <w:marRight w:val="0"/>
              <w:marTop w:val="0"/>
              <w:marBottom w:val="0"/>
              <w:divBdr>
                <w:top w:val="none" w:sz="0" w:space="0" w:color="auto"/>
                <w:left w:val="none" w:sz="0" w:space="0" w:color="auto"/>
                <w:bottom w:val="none" w:sz="0" w:space="0" w:color="auto"/>
                <w:right w:val="none" w:sz="0" w:space="0" w:color="auto"/>
              </w:divBdr>
            </w:div>
            <w:div w:id="935215648">
              <w:marLeft w:val="0"/>
              <w:marRight w:val="0"/>
              <w:marTop w:val="0"/>
              <w:marBottom w:val="0"/>
              <w:divBdr>
                <w:top w:val="none" w:sz="0" w:space="0" w:color="auto"/>
                <w:left w:val="none" w:sz="0" w:space="0" w:color="auto"/>
                <w:bottom w:val="none" w:sz="0" w:space="0" w:color="auto"/>
                <w:right w:val="none" w:sz="0" w:space="0" w:color="auto"/>
              </w:divBdr>
            </w:div>
          </w:divsChild>
        </w:div>
        <w:div w:id="2144226421">
          <w:marLeft w:val="-225"/>
          <w:marRight w:val="-225"/>
          <w:marTop w:val="0"/>
          <w:marBottom w:val="0"/>
          <w:divBdr>
            <w:top w:val="none" w:sz="0" w:space="0" w:color="auto"/>
            <w:left w:val="none" w:sz="0" w:space="0" w:color="auto"/>
            <w:bottom w:val="none" w:sz="0" w:space="0" w:color="auto"/>
            <w:right w:val="none" w:sz="0" w:space="0" w:color="auto"/>
          </w:divBdr>
          <w:divsChild>
            <w:div w:id="2090418235">
              <w:marLeft w:val="0"/>
              <w:marRight w:val="0"/>
              <w:marTop w:val="0"/>
              <w:marBottom w:val="0"/>
              <w:divBdr>
                <w:top w:val="none" w:sz="0" w:space="0" w:color="auto"/>
                <w:left w:val="none" w:sz="0" w:space="0" w:color="auto"/>
                <w:bottom w:val="none" w:sz="0" w:space="0" w:color="auto"/>
                <w:right w:val="none" w:sz="0" w:space="0" w:color="auto"/>
              </w:divBdr>
            </w:div>
            <w:div w:id="874149379">
              <w:marLeft w:val="0"/>
              <w:marRight w:val="0"/>
              <w:marTop w:val="0"/>
              <w:marBottom w:val="0"/>
              <w:divBdr>
                <w:top w:val="none" w:sz="0" w:space="0" w:color="auto"/>
                <w:left w:val="none" w:sz="0" w:space="0" w:color="auto"/>
                <w:bottom w:val="none" w:sz="0" w:space="0" w:color="auto"/>
                <w:right w:val="none" w:sz="0" w:space="0" w:color="auto"/>
              </w:divBdr>
            </w:div>
          </w:divsChild>
        </w:div>
        <w:div w:id="105933125">
          <w:marLeft w:val="-225"/>
          <w:marRight w:val="-225"/>
          <w:marTop w:val="0"/>
          <w:marBottom w:val="0"/>
          <w:divBdr>
            <w:top w:val="none" w:sz="0" w:space="0" w:color="auto"/>
            <w:left w:val="none" w:sz="0" w:space="0" w:color="auto"/>
            <w:bottom w:val="none" w:sz="0" w:space="0" w:color="auto"/>
            <w:right w:val="none" w:sz="0" w:space="0" w:color="auto"/>
          </w:divBdr>
          <w:divsChild>
            <w:div w:id="945581319">
              <w:marLeft w:val="0"/>
              <w:marRight w:val="0"/>
              <w:marTop w:val="0"/>
              <w:marBottom w:val="0"/>
              <w:divBdr>
                <w:top w:val="none" w:sz="0" w:space="0" w:color="auto"/>
                <w:left w:val="none" w:sz="0" w:space="0" w:color="auto"/>
                <w:bottom w:val="none" w:sz="0" w:space="0" w:color="auto"/>
                <w:right w:val="none" w:sz="0" w:space="0" w:color="auto"/>
              </w:divBdr>
            </w:div>
            <w:div w:id="1541699312">
              <w:marLeft w:val="0"/>
              <w:marRight w:val="0"/>
              <w:marTop w:val="0"/>
              <w:marBottom w:val="0"/>
              <w:divBdr>
                <w:top w:val="none" w:sz="0" w:space="0" w:color="auto"/>
                <w:left w:val="none" w:sz="0" w:space="0" w:color="auto"/>
                <w:bottom w:val="none" w:sz="0" w:space="0" w:color="auto"/>
                <w:right w:val="none" w:sz="0" w:space="0" w:color="auto"/>
              </w:divBdr>
            </w:div>
          </w:divsChild>
        </w:div>
        <w:div w:id="1858956355">
          <w:marLeft w:val="-225"/>
          <w:marRight w:val="-225"/>
          <w:marTop w:val="0"/>
          <w:marBottom w:val="0"/>
          <w:divBdr>
            <w:top w:val="none" w:sz="0" w:space="0" w:color="auto"/>
            <w:left w:val="none" w:sz="0" w:space="0" w:color="auto"/>
            <w:bottom w:val="none" w:sz="0" w:space="0" w:color="auto"/>
            <w:right w:val="none" w:sz="0" w:space="0" w:color="auto"/>
          </w:divBdr>
          <w:divsChild>
            <w:div w:id="585118110">
              <w:marLeft w:val="0"/>
              <w:marRight w:val="0"/>
              <w:marTop w:val="0"/>
              <w:marBottom w:val="0"/>
              <w:divBdr>
                <w:top w:val="none" w:sz="0" w:space="0" w:color="auto"/>
                <w:left w:val="none" w:sz="0" w:space="0" w:color="auto"/>
                <w:bottom w:val="none" w:sz="0" w:space="0" w:color="auto"/>
                <w:right w:val="none" w:sz="0" w:space="0" w:color="auto"/>
              </w:divBdr>
            </w:div>
            <w:div w:id="391200221">
              <w:marLeft w:val="0"/>
              <w:marRight w:val="0"/>
              <w:marTop w:val="0"/>
              <w:marBottom w:val="0"/>
              <w:divBdr>
                <w:top w:val="none" w:sz="0" w:space="0" w:color="auto"/>
                <w:left w:val="none" w:sz="0" w:space="0" w:color="auto"/>
                <w:bottom w:val="none" w:sz="0" w:space="0" w:color="auto"/>
                <w:right w:val="none" w:sz="0" w:space="0" w:color="auto"/>
              </w:divBdr>
            </w:div>
          </w:divsChild>
        </w:div>
        <w:div w:id="1395853691">
          <w:marLeft w:val="-225"/>
          <w:marRight w:val="-225"/>
          <w:marTop w:val="0"/>
          <w:marBottom w:val="0"/>
          <w:divBdr>
            <w:top w:val="none" w:sz="0" w:space="0" w:color="auto"/>
            <w:left w:val="none" w:sz="0" w:space="0" w:color="auto"/>
            <w:bottom w:val="none" w:sz="0" w:space="0" w:color="auto"/>
            <w:right w:val="none" w:sz="0" w:space="0" w:color="auto"/>
          </w:divBdr>
          <w:divsChild>
            <w:div w:id="1971014474">
              <w:marLeft w:val="0"/>
              <w:marRight w:val="0"/>
              <w:marTop w:val="0"/>
              <w:marBottom w:val="0"/>
              <w:divBdr>
                <w:top w:val="none" w:sz="0" w:space="0" w:color="auto"/>
                <w:left w:val="none" w:sz="0" w:space="0" w:color="auto"/>
                <w:bottom w:val="none" w:sz="0" w:space="0" w:color="auto"/>
                <w:right w:val="none" w:sz="0" w:space="0" w:color="auto"/>
              </w:divBdr>
            </w:div>
            <w:div w:id="1678968571">
              <w:marLeft w:val="0"/>
              <w:marRight w:val="0"/>
              <w:marTop w:val="0"/>
              <w:marBottom w:val="0"/>
              <w:divBdr>
                <w:top w:val="none" w:sz="0" w:space="0" w:color="auto"/>
                <w:left w:val="none" w:sz="0" w:space="0" w:color="auto"/>
                <w:bottom w:val="none" w:sz="0" w:space="0" w:color="auto"/>
                <w:right w:val="none" w:sz="0" w:space="0" w:color="auto"/>
              </w:divBdr>
            </w:div>
          </w:divsChild>
        </w:div>
        <w:div w:id="1279678978">
          <w:marLeft w:val="-225"/>
          <w:marRight w:val="-225"/>
          <w:marTop w:val="0"/>
          <w:marBottom w:val="0"/>
          <w:divBdr>
            <w:top w:val="none" w:sz="0" w:space="0" w:color="auto"/>
            <w:left w:val="none" w:sz="0" w:space="0" w:color="auto"/>
            <w:bottom w:val="none" w:sz="0" w:space="0" w:color="auto"/>
            <w:right w:val="none" w:sz="0" w:space="0" w:color="auto"/>
          </w:divBdr>
          <w:divsChild>
            <w:div w:id="881868638">
              <w:marLeft w:val="0"/>
              <w:marRight w:val="0"/>
              <w:marTop w:val="0"/>
              <w:marBottom w:val="0"/>
              <w:divBdr>
                <w:top w:val="none" w:sz="0" w:space="0" w:color="auto"/>
                <w:left w:val="none" w:sz="0" w:space="0" w:color="auto"/>
                <w:bottom w:val="none" w:sz="0" w:space="0" w:color="auto"/>
                <w:right w:val="none" w:sz="0" w:space="0" w:color="auto"/>
              </w:divBdr>
            </w:div>
            <w:div w:id="372123259">
              <w:marLeft w:val="0"/>
              <w:marRight w:val="0"/>
              <w:marTop w:val="0"/>
              <w:marBottom w:val="0"/>
              <w:divBdr>
                <w:top w:val="none" w:sz="0" w:space="0" w:color="auto"/>
                <w:left w:val="none" w:sz="0" w:space="0" w:color="auto"/>
                <w:bottom w:val="none" w:sz="0" w:space="0" w:color="auto"/>
                <w:right w:val="none" w:sz="0" w:space="0" w:color="auto"/>
              </w:divBdr>
            </w:div>
          </w:divsChild>
        </w:div>
        <w:div w:id="410854254">
          <w:marLeft w:val="-225"/>
          <w:marRight w:val="-225"/>
          <w:marTop w:val="0"/>
          <w:marBottom w:val="0"/>
          <w:divBdr>
            <w:top w:val="none" w:sz="0" w:space="0" w:color="auto"/>
            <w:left w:val="none" w:sz="0" w:space="0" w:color="auto"/>
            <w:bottom w:val="none" w:sz="0" w:space="0" w:color="auto"/>
            <w:right w:val="none" w:sz="0" w:space="0" w:color="auto"/>
          </w:divBdr>
          <w:divsChild>
            <w:div w:id="268201972">
              <w:marLeft w:val="0"/>
              <w:marRight w:val="0"/>
              <w:marTop w:val="0"/>
              <w:marBottom w:val="0"/>
              <w:divBdr>
                <w:top w:val="none" w:sz="0" w:space="0" w:color="auto"/>
                <w:left w:val="none" w:sz="0" w:space="0" w:color="auto"/>
                <w:bottom w:val="none" w:sz="0" w:space="0" w:color="auto"/>
                <w:right w:val="none" w:sz="0" w:space="0" w:color="auto"/>
              </w:divBdr>
            </w:div>
            <w:div w:id="504053438">
              <w:marLeft w:val="0"/>
              <w:marRight w:val="0"/>
              <w:marTop w:val="0"/>
              <w:marBottom w:val="0"/>
              <w:divBdr>
                <w:top w:val="none" w:sz="0" w:space="0" w:color="auto"/>
                <w:left w:val="none" w:sz="0" w:space="0" w:color="auto"/>
                <w:bottom w:val="none" w:sz="0" w:space="0" w:color="auto"/>
                <w:right w:val="none" w:sz="0" w:space="0" w:color="auto"/>
              </w:divBdr>
            </w:div>
          </w:divsChild>
        </w:div>
        <w:div w:id="999237612">
          <w:marLeft w:val="-225"/>
          <w:marRight w:val="-225"/>
          <w:marTop w:val="0"/>
          <w:marBottom w:val="0"/>
          <w:divBdr>
            <w:top w:val="none" w:sz="0" w:space="0" w:color="auto"/>
            <w:left w:val="none" w:sz="0" w:space="0" w:color="auto"/>
            <w:bottom w:val="none" w:sz="0" w:space="0" w:color="auto"/>
            <w:right w:val="none" w:sz="0" w:space="0" w:color="auto"/>
          </w:divBdr>
          <w:divsChild>
            <w:div w:id="1179125186">
              <w:marLeft w:val="0"/>
              <w:marRight w:val="0"/>
              <w:marTop w:val="0"/>
              <w:marBottom w:val="0"/>
              <w:divBdr>
                <w:top w:val="none" w:sz="0" w:space="0" w:color="auto"/>
                <w:left w:val="none" w:sz="0" w:space="0" w:color="auto"/>
                <w:bottom w:val="none" w:sz="0" w:space="0" w:color="auto"/>
                <w:right w:val="none" w:sz="0" w:space="0" w:color="auto"/>
              </w:divBdr>
            </w:div>
            <w:div w:id="1613243569">
              <w:marLeft w:val="0"/>
              <w:marRight w:val="0"/>
              <w:marTop w:val="0"/>
              <w:marBottom w:val="0"/>
              <w:divBdr>
                <w:top w:val="none" w:sz="0" w:space="0" w:color="auto"/>
                <w:left w:val="none" w:sz="0" w:space="0" w:color="auto"/>
                <w:bottom w:val="none" w:sz="0" w:space="0" w:color="auto"/>
                <w:right w:val="none" w:sz="0" w:space="0" w:color="auto"/>
              </w:divBdr>
            </w:div>
          </w:divsChild>
        </w:div>
        <w:div w:id="1483237787">
          <w:marLeft w:val="-225"/>
          <w:marRight w:val="-225"/>
          <w:marTop w:val="0"/>
          <w:marBottom w:val="0"/>
          <w:divBdr>
            <w:top w:val="none" w:sz="0" w:space="0" w:color="auto"/>
            <w:left w:val="none" w:sz="0" w:space="0" w:color="auto"/>
            <w:bottom w:val="none" w:sz="0" w:space="0" w:color="auto"/>
            <w:right w:val="none" w:sz="0" w:space="0" w:color="auto"/>
          </w:divBdr>
          <w:divsChild>
            <w:div w:id="262690856">
              <w:marLeft w:val="0"/>
              <w:marRight w:val="0"/>
              <w:marTop w:val="0"/>
              <w:marBottom w:val="0"/>
              <w:divBdr>
                <w:top w:val="none" w:sz="0" w:space="0" w:color="auto"/>
                <w:left w:val="none" w:sz="0" w:space="0" w:color="auto"/>
                <w:bottom w:val="none" w:sz="0" w:space="0" w:color="auto"/>
                <w:right w:val="none" w:sz="0" w:space="0" w:color="auto"/>
              </w:divBdr>
            </w:div>
            <w:div w:id="123550666">
              <w:marLeft w:val="0"/>
              <w:marRight w:val="0"/>
              <w:marTop w:val="0"/>
              <w:marBottom w:val="0"/>
              <w:divBdr>
                <w:top w:val="none" w:sz="0" w:space="0" w:color="auto"/>
                <w:left w:val="none" w:sz="0" w:space="0" w:color="auto"/>
                <w:bottom w:val="none" w:sz="0" w:space="0" w:color="auto"/>
                <w:right w:val="none" w:sz="0" w:space="0" w:color="auto"/>
              </w:divBdr>
            </w:div>
          </w:divsChild>
        </w:div>
        <w:div w:id="1201163771">
          <w:marLeft w:val="-225"/>
          <w:marRight w:val="-225"/>
          <w:marTop w:val="0"/>
          <w:marBottom w:val="0"/>
          <w:divBdr>
            <w:top w:val="none" w:sz="0" w:space="0" w:color="auto"/>
            <w:left w:val="none" w:sz="0" w:space="0" w:color="auto"/>
            <w:bottom w:val="none" w:sz="0" w:space="0" w:color="auto"/>
            <w:right w:val="none" w:sz="0" w:space="0" w:color="auto"/>
          </w:divBdr>
          <w:divsChild>
            <w:div w:id="2028630781">
              <w:marLeft w:val="0"/>
              <w:marRight w:val="0"/>
              <w:marTop w:val="0"/>
              <w:marBottom w:val="0"/>
              <w:divBdr>
                <w:top w:val="none" w:sz="0" w:space="0" w:color="auto"/>
                <w:left w:val="none" w:sz="0" w:space="0" w:color="auto"/>
                <w:bottom w:val="none" w:sz="0" w:space="0" w:color="auto"/>
                <w:right w:val="none" w:sz="0" w:space="0" w:color="auto"/>
              </w:divBdr>
            </w:div>
            <w:div w:id="193352692">
              <w:marLeft w:val="0"/>
              <w:marRight w:val="0"/>
              <w:marTop w:val="0"/>
              <w:marBottom w:val="0"/>
              <w:divBdr>
                <w:top w:val="none" w:sz="0" w:space="0" w:color="auto"/>
                <w:left w:val="none" w:sz="0" w:space="0" w:color="auto"/>
                <w:bottom w:val="none" w:sz="0" w:space="0" w:color="auto"/>
                <w:right w:val="none" w:sz="0" w:space="0" w:color="auto"/>
              </w:divBdr>
            </w:div>
          </w:divsChild>
        </w:div>
        <w:div w:id="335883570">
          <w:marLeft w:val="-225"/>
          <w:marRight w:val="-225"/>
          <w:marTop w:val="0"/>
          <w:marBottom w:val="0"/>
          <w:divBdr>
            <w:top w:val="none" w:sz="0" w:space="0" w:color="auto"/>
            <w:left w:val="none" w:sz="0" w:space="0" w:color="auto"/>
            <w:bottom w:val="none" w:sz="0" w:space="0" w:color="auto"/>
            <w:right w:val="none" w:sz="0" w:space="0" w:color="auto"/>
          </w:divBdr>
          <w:divsChild>
            <w:div w:id="870336246">
              <w:marLeft w:val="0"/>
              <w:marRight w:val="0"/>
              <w:marTop w:val="0"/>
              <w:marBottom w:val="0"/>
              <w:divBdr>
                <w:top w:val="none" w:sz="0" w:space="0" w:color="auto"/>
                <w:left w:val="none" w:sz="0" w:space="0" w:color="auto"/>
                <w:bottom w:val="none" w:sz="0" w:space="0" w:color="auto"/>
                <w:right w:val="none" w:sz="0" w:space="0" w:color="auto"/>
              </w:divBdr>
            </w:div>
            <w:div w:id="1773697460">
              <w:marLeft w:val="0"/>
              <w:marRight w:val="0"/>
              <w:marTop w:val="0"/>
              <w:marBottom w:val="0"/>
              <w:divBdr>
                <w:top w:val="none" w:sz="0" w:space="0" w:color="auto"/>
                <w:left w:val="none" w:sz="0" w:space="0" w:color="auto"/>
                <w:bottom w:val="none" w:sz="0" w:space="0" w:color="auto"/>
                <w:right w:val="none" w:sz="0" w:space="0" w:color="auto"/>
              </w:divBdr>
            </w:div>
          </w:divsChild>
        </w:div>
        <w:div w:id="1816602422">
          <w:marLeft w:val="-225"/>
          <w:marRight w:val="-225"/>
          <w:marTop w:val="0"/>
          <w:marBottom w:val="0"/>
          <w:divBdr>
            <w:top w:val="none" w:sz="0" w:space="0" w:color="auto"/>
            <w:left w:val="none" w:sz="0" w:space="0" w:color="auto"/>
            <w:bottom w:val="none" w:sz="0" w:space="0" w:color="auto"/>
            <w:right w:val="none" w:sz="0" w:space="0" w:color="auto"/>
          </w:divBdr>
          <w:divsChild>
            <w:div w:id="1657799017">
              <w:marLeft w:val="0"/>
              <w:marRight w:val="0"/>
              <w:marTop w:val="0"/>
              <w:marBottom w:val="0"/>
              <w:divBdr>
                <w:top w:val="none" w:sz="0" w:space="0" w:color="auto"/>
                <w:left w:val="none" w:sz="0" w:space="0" w:color="auto"/>
                <w:bottom w:val="none" w:sz="0" w:space="0" w:color="auto"/>
                <w:right w:val="none" w:sz="0" w:space="0" w:color="auto"/>
              </w:divBdr>
            </w:div>
            <w:div w:id="786774777">
              <w:marLeft w:val="0"/>
              <w:marRight w:val="0"/>
              <w:marTop w:val="0"/>
              <w:marBottom w:val="0"/>
              <w:divBdr>
                <w:top w:val="none" w:sz="0" w:space="0" w:color="auto"/>
                <w:left w:val="none" w:sz="0" w:space="0" w:color="auto"/>
                <w:bottom w:val="none" w:sz="0" w:space="0" w:color="auto"/>
                <w:right w:val="none" w:sz="0" w:space="0" w:color="auto"/>
              </w:divBdr>
            </w:div>
          </w:divsChild>
        </w:div>
        <w:div w:id="701519288">
          <w:marLeft w:val="-225"/>
          <w:marRight w:val="-225"/>
          <w:marTop w:val="0"/>
          <w:marBottom w:val="0"/>
          <w:divBdr>
            <w:top w:val="none" w:sz="0" w:space="0" w:color="auto"/>
            <w:left w:val="none" w:sz="0" w:space="0" w:color="auto"/>
            <w:bottom w:val="none" w:sz="0" w:space="0" w:color="auto"/>
            <w:right w:val="none" w:sz="0" w:space="0" w:color="auto"/>
          </w:divBdr>
          <w:divsChild>
            <w:div w:id="1519584577">
              <w:marLeft w:val="0"/>
              <w:marRight w:val="0"/>
              <w:marTop w:val="0"/>
              <w:marBottom w:val="0"/>
              <w:divBdr>
                <w:top w:val="none" w:sz="0" w:space="0" w:color="auto"/>
                <w:left w:val="none" w:sz="0" w:space="0" w:color="auto"/>
                <w:bottom w:val="none" w:sz="0" w:space="0" w:color="auto"/>
                <w:right w:val="none" w:sz="0" w:space="0" w:color="auto"/>
              </w:divBdr>
            </w:div>
            <w:div w:id="638193826">
              <w:marLeft w:val="0"/>
              <w:marRight w:val="0"/>
              <w:marTop w:val="0"/>
              <w:marBottom w:val="0"/>
              <w:divBdr>
                <w:top w:val="none" w:sz="0" w:space="0" w:color="auto"/>
                <w:left w:val="none" w:sz="0" w:space="0" w:color="auto"/>
                <w:bottom w:val="none" w:sz="0" w:space="0" w:color="auto"/>
                <w:right w:val="none" w:sz="0" w:space="0" w:color="auto"/>
              </w:divBdr>
            </w:div>
          </w:divsChild>
        </w:div>
        <w:div w:id="814688795">
          <w:marLeft w:val="-225"/>
          <w:marRight w:val="-225"/>
          <w:marTop w:val="0"/>
          <w:marBottom w:val="0"/>
          <w:divBdr>
            <w:top w:val="none" w:sz="0" w:space="0" w:color="auto"/>
            <w:left w:val="none" w:sz="0" w:space="0" w:color="auto"/>
            <w:bottom w:val="none" w:sz="0" w:space="0" w:color="auto"/>
            <w:right w:val="none" w:sz="0" w:space="0" w:color="auto"/>
          </w:divBdr>
          <w:divsChild>
            <w:div w:id="413892217">
              <w:marLeft w:val="0"/>
              <w:marRight w:val="0"/>
              <w:marTop w:val="0"/>
              <w:marBottom w:val="0"/>
              <w:divBdr>
                <w:top w:val="none" w:sz="0" w:space="0" w:color="auto"/>
                <w:left w:val="none" w:sz="0" w:space="0" w:color="auto"/>
                <w:bottom w:val="none" w:sz="0" w:space="0" w:color="auto"/>
                <w:right w:val="none" w:sz="0" w:space="0" w:color="auto"/>
              </w:divBdr>
            </w:div>
            <w:div w:id="316962058">
              <w:marLeft w:val="0"/>
              <w:marRight w:val="0"/>
              <w:marTop w:val="0"/>
              <w:marBottom w:val="0"/>
              <w:divBdr>
                <w:top w:val="none" w:sz="0" w:space="0" w:color="auto"/>
                <w:left w:val="none" w:sz="0" w:space="0" w:color="auto"/>
                <w:bottom w:val="none" w:sz="0" w:space="0" w:color="auto"/>
                <w:right w:val="none" w:sz="0" w:space="0" w:color="auto"/>
              </w:divBdr>
            </w:div>
          </w:divsChild>
        </w:div>
        <w:div w:id="306588611">
          <w:marLeft w:val="-225"/>
          <w:marRight w:val="-225"/>
          <w:marTop w:val="0"/>
          <w:marBottom w:val="0"/>
          <w:divBdr>
            <w:top w:val="none" w:sz="0" w:space="0" w:color="auto"/>
            <w:left w:val="none" w:sz="0" w:space="0" w:color="auto"/>
            <w:bottom w:val="none" w:sz="0" w:space="0" w:color="auto"/>
            <w:right w:val="none" w:sz="0" w:space="0" w:color="auto"/>
          </w:divBdr>
          <w:divsChild>
            <w:div w:id="1958827263">
              <w:marLeft w:val="0"/>
              <w:marRight w:val="0"/>
              <w:marTop w:val="0"/>
              <w:marBottom w:val="0"/>
              <w:divBdr>
                <w:top w:val="none" w:sz="0" w:space="0" w:color="auto"/>
                <w:left w:val="none" w:sz="0" w:space="0" w:color="auto"/>
                <w:bottom w:val="none" w:sz="0" w:space="0" w:color="auto"/>
                <w:right w:val="none" w:sz="0" w:space="0" w:color="auto"/>
              </w:divBdr>
            </w:div>
            <w:div w:id="1566330232">
              <w:marLeft w:val="0"/>
              <w:marRight w:val="0"/>
              <w:marTop w:val="0"/>
              <w:marBottom w:val="0"/>
              <w:divBdr>
                <w:top w:val="none" w:sz="0" w:space="0" w:color="auto"/>
                <w:left w:val="none" w:sz="0" w:space="0" w:color="auto"/>
                <w:bottom w:val="none" w:sz="0" w:space="0" w:color="auto"/>
                <w:right w:val="none" w:sz="0" w:space="0" w:color="auto"/>
              </w:divBdr>
            </w:div>
          </w:divsChild>
        </w:div>
        <w:div w:id="1765029360">
          <w:marLeft w:val="-225"/>
          <w:marRight w:val="-225"/>
          <w:marTop w:val="0"/>
          <w:marBottom w:val="0"/>
          <w:divBdr>
            <w:top w:val="none" w:sz="0" w:space="0" w:color="auto"/>
            <w:left w:val="none" w:sz="0" w:space="0" w:color="auto"/>
            <w:bottom w:val="none" w:sz="0" w:space="0" w:color="auto"/>
            <w:right w:val="none" w:sz="0" w:space="0" w:color="auto"/>
          </w:divBdr>
          <w:divsChild>
            <w:div w:id="1992100116">
              <w:marLeft w:val="0"/>
              <w:marRight w:val="0"/>
              <w:marTop w:val="0"/>
              <w:marBottom w:val="0"/>
              <w:divBdr>
                <w:top w:val="none" w:sz="0" w:space="0" w:color="auto"/>
                <w:left w:val="none" w:sz="0" w:space="0" w:color="auto"/>
                <w:bottom w:val="none" w:sz="0" w:space="0" w:color="auto"/>
                <w:right w:val="none" w:sz="0" w:space="0" w:color="auto"/>
              </w:divBdr>
            </w:div>
            <w:div w:id="1596861759">
              <w:marLeft w:val="0"/>
              <w:marRight w:val="0"/>
              <w:marTop w:val="0"/>
              <w:marBottom w:val="0"/>
              <w:divBdr>
                <w:top w:val="none" w:sz="0" w:space="0" w:color="auto"/>
                <w:left w:val="none" w:sz="0" w:space="0" w:color="auto"/>
                <w:bottom w:val="none" w:sz="0" w:space="0" w:color="auto"/>
                <w:right w:val="none" w:sz="0" w:space="0" w:color="auto"/>
              </w:divBdr>
            </w:div>
          </w:divsChild>
        </w:div>
        <w:div w:id="814879672">
          <w:marLeft w:val="-225"/>
          <w:marRight w:val="-225"/>
          <w:marTop w:val="0"/>
          <w:marBottom w:val="0"/>
          <w:divBdr>
            <w:top w:val="none" w:sz="0" w:space="0" w:color="auto"/>
            <w:left w:val="none" w:sz="0" w:space="0" w:color="auto"/>
            <w:bottom w:val="none" w:sz="0" w:space="0" w:color="auto"/>
            <w:right w:val="none" w:sz="0" w:space="0" w:color="auto"/>
          </w:divBdr>
          <w:divsChild>
            <w:div w:id="1165852046">
              <w:marLeft w:val="0"/>
              <w:marRight w:val="0"/>
              <w:marTop w:val="0"/>
              <w:marBottom w:val="0"/>
              <w:divBdr>
                <w:top w:val="none" w:sz="0" w:space="0" w:color="auto"/>
                <w:left w:val="none" w:sz="0" w:space="0" w:color="auto"/>
                <w:bottom w:val="none" w:sz="0" w:space="0" w:color="auto"/>
                <w:right w:val="none" w:sz="0" w:space="0" w:color="auto"/>
              </w:divBdr>
            </w:div>
            <w:div w:id="1669406193">
              <w:marLeft w:val="0"/>
              <w:marRight w:val="0"/>
              <w:marTop w:val="0"/>
              <w:marBottom w:val="0"/>
              <w:divBdr>
                <w:top w:val="none" w:sz="0" w:space="0" w:color="auto"/>
                <w:left w:val="none" w:sz="0" w:space="0" w:color="auto"/>
                <w:bottom w:val="none" w:sz="0" w:space="0" w:color="auto"/>
                <w:right w:val="none" w:sz="0" w:space="0" w:color="auto"/>
              </w:divBdr>
            </w:div>
          </w:divsChild>
        </w:div>
        <w:div w:id="999230058">
          <w:marLeft w:val="-225"/>
          <w:marRight w:val="-225"/>
          <w:marTop w:val="0"/>
          <w:marBottom w:val="0"/>
          <w:divBdr>
            <w:top w:val="none" w:sz="0" w:space="0" w:color="auto"/>
            <w:left w:val="none" w:sz="0" w:space="0" w:color="auto"/>
            <w:bottom w:val="none" w:sz="0" w:space="0" w:color="auto"/>
            <w:right w:val="none" w:sz="0" w:space="0" w:color="auto"/>
          </w:divBdr>
          <w:divsChild>
            <w:div w:id="57441083">
              <w:marLeft w:val="0"/>
              <w:marRight w:val="0"/>
              <w:marTop w:val="0"/>
              <w:marBottom w:val="0"/>
              <w:divBdr>
                <w:top w:val="none" w:sz="0" w:space="0" w:color="auto"/>
                <w:left w:val="none" w:sz="0" w:space="0" w:color="auto"/>
                <w:bottom w:val="none" w:sz="0" w:space="0" w:color="auto"/>
                <w:right w:val="none" w:sz="0" w:space="0" w:color="auto"/>
              </w:divBdr>
            </w:div>
            <w:div w:id="1171529171">
              <w:marLeft w:val="0"/>
              <w:marRight w:val="0"/>
              <w:marTop w:val="0"/>
              <w:marBottom w:val="0"/>
              <w:divBdr>
                <w:top w:val="none" w:sz="0" w:space="0" w:color="auto"/>
                <w:left w:val="none" w:sz="0" w:space="0" w:color="auto"/>
                <w:bottom w:val="none" w:sz="0" w:space="0" w:color="auto"/>
                <w:right w:val="none" w:sz="0" w:space="0" w:color="auto"/>
              </w:divBdr>
            </w:div>
          </w:divsChild>
        </w:div>
        <w:div w:id="2035499478">
          <w:marLeft w:val="-225"/>
          <w:marRight w:val="-225"/>
          <w:marTop w:val="0"/>
          <w:marBottom w:val="0"/>
          <w:divBdr>
            <w:top w:val="none" w:sz="0" w:space="0" w:color="auto"/>
            <w:left w:val="none" w:sz="0" w:space="0" w:color="auto"/>
            <w:bottom w:val="none" w:sz="0" w:space="0" w:color="auto"/>
            <w:right w:val="none" w:sz="0" w:space="0" w:color="auto"/>
          </w:divBdr>
          <w:divsChild>
            <w:div w:id="49960868">
              <w:marLeft w:val="0"/>
              <w:marRight w:val="0"/>
              <w:marTop w:val="0"/>
              <w:marBottom w:val="0"/>
              <w:divBdr>
                <w:top w:val="none" w:sz="0" w:space="0" w:color="auto"/>
                <w:left w:val="none" w:sz="0" w:space="0" w:color="auto"/>
                <w:bottom w:val="none" w:sz="0" w:space="0" w:color="auto"/>
                <w:right w:val="none" w:sz="0" w:space="0" w:color="auto"/>
              </w:divBdr>
            </w:div>
            <w:div w:id="1599488761">
              <w:marLeft w:val="0"/>
              <w:marRight w:val="0"/>
              <w:marTop w:val="0"/>
              <w:marBottom w:val="0"/>
              <w:divBdr>
                <w:top w:val="none" w:sz="0" w:space="0" w:color="auto"/>
                <w:left w:val="none" w:sz="0" w:space="0" w:color="auto"/>
                <w:bottom w:val="none" w:sz="0" w:space="0" w:color="auto"/>
                <w:right w:val="none" w:sz="0" w:space="0" w:color="auto"/>
              </w:divBdr>
            </w:div>
          </w:divsChild>
        </w:div>
        <w:div w:id="1237129363">
          <w:marLeft w:val="-225"/>
          <w:marRight w:val="-225"/>
          <w:marTop w:val="0"/>
          <w:marBottom w:val="0"/>
          <w:divBdr>
            <w:top w:val="none" w:sz="0" w:space="0" w:color="auto"/>
            <w:left w:val="none" w:sz="0" w:space="0" w:color="auto"/>
            <w:bottom w:val="none" w:sz="0" w:space="0" w:color="auto"/>
            <w:right w:val="none" w:sz="0" w:space="0" w:color="auto"/>
          </w:divBdr>
          <w:divsChild>
            <w:div w:id="1035808260">
              <w:marLeft w:val="0"/>
              <w:marRight w:val="0"/>
              <w:marTop w:val="0"/>
              <w:marBottom w:val="0"/>
              <w:divBdr>
                <w:top w:val="none" w:sz="0" w:space="0" w:color="auto"/>
                <w:left w:val="none" w:sz="0" w:space="0" w:color="auto"/>
                <w:bottom w:val="none" w:sz="0" w:space="0" w:color="auto"/>
                <w:right w:val="none" w:sz="0" w:space="0" w:color="auto"/>
              </w:divBdr>
            </w:div>
            <w:div w:id="1455949056">
              <w:marLeft w:val="0"/>
              <w:marRight w:val="0"/>
              <w:marTop w:val="0"/>
              <w:marBottom w:val="0"/>
              <w:divBdr>
                <w:top w:val="none" w:sz="0" w:space="0" w:color="auto"/>
                <w:left w:val="none" w:sz="0" w:space="0" w:color="auto"/>
                <w:bottom w:val="none" w:sz="0" w:space="0" w:color="auto"/>
                <w:right w:val="none" w:sz="0" w:space="0" w:color="auto"/>
              </w:divBdr>
            </w:div>
          </w:divsChild>
        </w:div>
        <w:div w:id="412631259">
          <w:marLeft w:val="-225"/>
          <w:marRight w:val="-225"/>
          <w:marTop w:val="0"/>
          <w:marBottom w:val="0"/>
          <w:divBdr>
            <w:top w:val="none" w:sz="0" w:space="0" w:color="auto"/>
            <w:left w:val="none" w:sz="0" w:space="0" w:color="auto"/>
            <w:bottom w:val="none" w:sz="0" w:space="0" w:color="auto"/>
            <w:right w:val="none" w:sz="0" w:space="0" w:color="auto"/>
          </w:divBdr>
          <w:divsChild>
            <w:div w:id="1551110768">
              <w:marLeft w:val="0"/>
              <w:marRight w:val="0"/>
              <w:marTop w:val="0"/>
              <w:marBottom w:val="0"/>
              <w:divBdr>
                <w:top w:val="none" w:sz="0" w:space="0" w:color="auto"/>
                <w:left w:val="none" w:sz="0" w:space="0" w:color="auto"/>
                <w:bottom w:val="none" w:sz="0" w:space="0" w:color="auto"/>
                <w:right w:val="none" w:sz="0" w:space="0" w:color="auto"/>
              </w:divBdr>
            </w:div>
            <w:div w:id="1710764470">
              <w:marLeft w:val="0"/>
              <w:marRight w:val="0"/>
              <w:marTop w:val="0"/>
              <w:marBottom w:val="0"/>
              <w:divBdr>
                <w:top w:val="none" w:sz="0" w:space="0" w:color="auto"/>
                <w:left w:val="none" w:sz="0" w:space="0" w:color="auto"/>
                <w:bottom w:val="none" w:sz="0" w:space="0" w:color="auto"/>
                <w:right w:val="none" w:sz="0" w:space="0" w:color="auto"/>
              </w:divBdr>
            </w:div>
          </w:divsChild>
        </w:div>
        <w:div w:id="1485269891">
          <w:marLeft w:val="-225"/>
          <w:marRight w:val="-225"/>
          <w:marTop w:val="0"/>
          <w:marBottom w:val="0"/>
          <w:divBdr>
            <w:top w:val="none" w:sz="0" w:space="0" w:color="auto"/>
            <w:left w:val="none" w:sz="0" w:space="0" w:color="auto"/>
            <w:bottom w:val="none" w:sz="0" w:space="0" w:color="auto"/>
            <w:right w:val="none" w:sz="0" w:space="0" w:color="auto"/>
          </w:divBdr>
          <w:divsChild>
            <w:div w:id="619067388">
              <w:marLeft w:val="0"/>
              <w:marRight w:val="0"/>
              <w:marTop w:val="0"/>
              <w:marBottom w:val="0"/>
              <w:divBdr>
                <w:top w:val="none" w:sz="0" w:space="0" w:color="auto"/>
                <w:left w:val="none" w:sz="0" w:space="0" w:color="auto"/>
                <w:bottom w:val="none" w:sz="0" w:space="0" w:color="auto"/>
                <w:right w:val="none" w:sz="0" w:space="0" w:color="auto"/>
              </w:divBdr>
            </w:div>
            <w:div w:id="1468206213">
              <w:marLeft w:val="0"/>
              <w:marRight w:val="0"/>
              <w:marTop w:val="0"/>
              <w:marBottom w:val="0"/>
              <w:divBdr>
                <w:top w:val="none" w:sz="0" w:space="0" w:color="auto"/>
                <w:left w:val="none" w:sz="0" w:space="0" w:color="auto"/>
                <w:bottom w:val="none" w:sz="0" w:space="0" w:color="auto"/>
                <w:right w:val="none" w:sz="0" w:space="0" w:color="auto"/>
              </w:divBdr>
            </w:div>
          </w:divsChild>
        </w:div>
        <w:div w:id="1818839034">
          <w:marLeft w:val="-225"/>
          <w:marRight w:val="-225"/>
          <w:marTop w:val="0"/>
          <w:marBottom w:val="0"/>
          <w:divBdr>
            <w:top w:val="none" w:sz="0" w:space="0" w:color="auto"/>
            <w:left w:val="none" w:sz="0" w:space="0" w:color="auto"/>
            <w:bottom w:val="none" w:sz="0" w:space="0" w:color="auto"/>
            <w:right w:val="none" w:sz="0" w:space="0" w:color="auto"/>
          </w:divBdr>
          <w:divsChild>
            <w:div w:id="551161308">
              <w:marLeft w:val="0"/>
              <w:marRight w:val="0"/>
              <w:marTop w:val="0"/>
              <w:marBottom w:val="0"/>
              <w:divBdr>
                <w:top w:val="none" w:sz="0" w:space="0" w:color="auto"/>
                <w:left w:val="none" w:sz="0" w:space="0" w:color="auto"/>
                <w:bottom w:val="none" w:sz="0" w:space="0" w:color="auto"/>
                <w:right w:val="none" w:sz="0" w:space="0" w:color="auto"/>
              </w:divBdr>
            </w:div>
            <w:div w:id="1019234502">
              <w:marLeft w:val="0"/>
              <w:marRight w:val="0"/>
              <w:marTop w:val="0"/>
              <w:marBottom w:val="0"/>
              <w:divBdr>
                <w:top w:val="none" w:sz="0" w:space="0" w:color="auto"/>
                <w:left w:val="none" w:sz="0" w:space="0" w:color="auto"/>
                <w:bottom w:val="none" w:sz="0" w:space="0" w:color="auto"/>
                <w:right w:val="none" w:sz="0" w:space="0" w:color="auto"/>
              </w:divBdr>
            </w:div>
          </w:divsChild>
        </w:div>
        <w:div w:id="331225814">
          <w:marLeft w:val="-225"/>
          <w:marRight w:val="-225"/>
          <w:marTop w:val="0"/>
          <w:marBottom w:val="0"/>
          <w:divBdr>
            <w:top w:val="none" w:sz="0" w:space="0" w:color="auto"/>
            <w:left w:val="none" w:sz="0" w:space="0" w:color="auto"/>
            <w:bottom w:val="none" w:sz="0" w:space="0" w:color="auto"/>
            <w:right w:val="none" w:sz="0" w:space="0" w:color="auto"/>
          </w:divBdr>
          <w:divsChild>
            <w:div w:id="1601910481">
              <w:marLeft w:val="0"/>
              <w:marRight w:val="0"/>
              <w:marTop w:val="0"/>
              <w:marBottom w:val="0"/>
              <w:divBdr>
                <w:top w:val="none" w:sz="0" w:space="0" w:color="auto"/>
                <w:left w:val="none" w:sz="0" w:space="0" w:color="auto"/>
                <w:bottom w:val="none" w:sz="0" w:space="0" w:color="auto"/>
                <w:right w:val="none" w:sz="0" w:space="0" w:color="auto"/>
              </w:divBdr>
            </w:div>
            <w:div w:id="2012833673">
              <w:marLeft w:val="0"/>
              <w:marRight w:val="0"/>
              <w:marTop w:val="0"/>
              <w:marBottom w:val="0"/>
              <w:divBdr>
                <w:top w:val="none" w:sz="0" w:space="0" w:color="auto"/>
                <w:left w:val="none" w:sz="0" w:space="0" w:color="auto"/>
                <w:bottom w:val="none" w:sz="0" w:space="0" w:color="auto"/>
                <w:right w:val="none" w:sz="0" w:space="0" w:color="auto"/>
              </w:divBdr>
            </w:div>
          </w:divsChild>
        </w:div>
        <w:div w:id="2112041537">
          <w:marLeft w:val="-225"/>
          <w:marRight w:val="-225"/>
          <w:marTop w:val="0"/>
          <w:marBottom w:val="0"/>
          <w:divBdr>
            <w:top w:val="none" w:sz="0" w:space="0" w:color="auto"/>
            <w:left w:val="none" w:sz="0" w:space="0" w:color="auto"/>
            <w:bottom w:val="none" w:sz="0" w:space="0" w:color="auto"/>
            <w:right w:val="none" w:sz="0" w:space="0" w:color="auto"/>
          </w:divBdr>
          <w:divsChild>
            <w:div w:id="243076894">
              <w:marLeft w:val="0"/>
              <w:marRight w:val="0"/>
              <w:marTop w:val="0"/>
              <w:marBottom w:val="0"/>
              <w:divBdr>
                <w:top w:val="none" w:sz="0" w:space="0" w:color="auto"/>
                <w:left w:val="none" w:sz="0" w:space="0" w:color="auto"/>
                <w:bottom w:val="none" w:sz="0" w:space="0" w:color="auto"/>
                <w:right w:val="none" w:sz="0" w:space="0" w:color="auto"/>
              </w:divBdr>
            </w:div>
            <w:div w:id="286817879">
              <w:marLeft w:val="0"/>
              <w:marRight w:val="0"/>
              <w:marTop w:val="0"/>
              <w:marBottom w:val="0"/>
              <w:divBdr>
                <w:top w:val="none" w:sz="0" w:space="0" w:color="auto"/>
                <w:left w:val="none" w:sz="0" w:space="0" w:color="auto"/>
                <w:bottom w:val="none" w:sz="0" w:space="0" w:color="auto"/>
                <w:right w:val="none" w:sz="0" w:space="0" w:color="auto"/>
              </w:divBdr>
            </w:div>
          </w:divsChild>
        </w:div>
        <w:div w:id="483543649">
          <w:marLeft w:val="-225"/>
          <w:marRight w:val="-225"/>
          <w:marTop w:val="0"/>
          <w:marBottom w:val="0"/>
          <w:divBdr>
            <w:top w:val="none" w:sz="0" w:space="0" w:color="auto"/>
            <w:left w:val="none" w:sz="0" w:space="0" w:color="auto"/>
            <w:bottom w:val="none" w:sz="0" w:space="0" w:color="auto"/>
            <w:right w:val="none" w:sz="0" w:space="0" w:color="auto"/>
          </w:divBdr>
          <w:divsChild>
            <w:div w:id="2134472963">
              <w:marLeft w:val="0"/>
              <w:marRight w:val="0"/>
              <w:marTop w:val="0"/>
              <w:marBottom w:val="0"/>
              <w:divBdr>
                <w:top w:val="none" w:sz="0" w:space="0" w:color="auto"/>
                <w:left w:val="none" w:sz="0" w:space="0" w:color="auto"/>
                <w:bottom w:val="none" w:sz="0" w:space="0" w:color="auto"/>
                <w:right w:val="none" w:sz="0" w:space="0" w:color="auto"/>
              </w:divBdr>
            </w:div>
            <w:div w:id="241722372">
              <w:marLeft w:val="0"/>
              <w:marRight w:val="0"/>
              <w:marTop w:val="0"/>
              <w:marBottom w:val="0"/>
              <w:divBdr>
                <w:top w:val="none" w:sz="0" w:space="0" w:color="auto"/>
                <w:left w:val="none" w:sz="0" w:space="0" w:color="auto"/>
                <w:bottom w:val="none" w:sz="0" w:space="0" w:color="auto"/>
                <w:right w:val="none" w:sz="0" w:space="0" w:color="auto"/>
              </w:divBdr>
            </w:div>
          </w:divsChild>
        </w:div>
        <w:div w:id="982461803">
          <w:marLeft w:val="-225"/>
          <w:marRight w:val="-225"/>
          <w:marTop w:val="0"/>
          <w:marBottom w:val="0"/>
          <w:divBdr>
            <w:top w:val="none" w:sz="0" w:space="0" w:color="auto"/>
            <w:left w:val="none" w:sz="0" w:space="0" w:color="auto"/>
            <w:bottom w:val="none" w:sz="0" w:space="0" w:color="auto"/>
            <w:right w:val="none" w:sz="0" w:space="0" w:color="auto"/>
          </w:divBdr>
          <w:divsChild>
            <w:div w:id="324015788">
              <w:marLeft w:val="0"/>
              <w:marRight w:val="0"/>
              <w:marTop w:val="0"/>
              <w:marBottom w:val="0"/>
              <w:divBdr>
                <w:top w:val="none" w:sz="0" w:space="0" w:color="auto"/>
                <w:left w:val="none" w:sz="0" w:space="0" w:color="auto"/>
                <w:bottom w:val="none" w:sz="0" w:space="0" w:color="auto"/>
                <w:right w:val="none" w:sz="0" w:space="0" w:color="auto"/>
              </w:divBdr>
            </w:div>
            <w:div w:id="1576742773">
              <w:marLeft w:val="0"/>
              <w:marRight w:val="0"/>
              <w:marTop w:val="0"/>
              <w:marBottom w:val="0"/>
              <w:divBdr>
                <w:top w:val="none" w:sz="0" w:space="0" w:color="auto"/>
                <w:left w:val="none" w:sz="0" w:space="0" w:color="auto"/>
                <w:bottom w:val="none" w:sz="0" w:space="0" w:color="auto"/>
                <w:right w:val="none" w:sz="0" w:space="0" w:color="auto"/>
              </w:divBdr>
            </w:div>
          </w:divsChild>
        </w:div>
        <w:div w:id="2078701272">
          <w:marLeft w:val="-225"/>
          <w:marRight w:val="-225"/>
          <w:marTop w:val="0"/>
          <w:marBottom w:val="0"/>
          <w:divBdr>
            <w:top w:val="none" w:sz="0" w:space="0" w:color="auto"/>
            <w:left w:val="none" w:sz="0" w:space="0" w:color="auto"/>
            <w:bottom w:val="none" w:sz="0" w:space="0" w:color="auto"/>
            <w:right w:val="none" w:sz="0" w:space="0" w:color="auto"/>
          </w:divBdr>
          <w:divsChild>
            <w:div w:id="2104832951">
              <w:marLeft w:val="0"/>
              <w:marRight w:val="0"/>
              <w:marTop w:val="0"/>
              <w:marBottom w:val="0"/>
              <w:divBdr>
                <w:top w:val="none" w:sz="0" w:space="0" w:color="auto"/>
                <w:left w:val="none" w:sz="0" w:space="0" w:color="auto"/>
                <w:bottom w:val="none" w:sz="0" w:space="0" w:color="auto"/>
                <w:right w:val="none" w:sz="0" w:space="0" w:color="auto"/>
              </w:divBdr>
            </w:div>
            <w:div w:id="2078896636">
              <w:marLeft w:val="0"/>
              <w:marRight w:val="0"/>
              <w:marTop w:val="0"/>
              <w:marBottom w:val="0"/>
              <w:divBdr>
                <w:top w:val="none" w:sz="0" w:space="0" w:color="auto"/>
                <w:left w:val="none" w:sz="0" w:space="0" w:color="auto"/>
                <w:bottom w:val="none" w:sz="0" w:space="0" w:color="auto"/>
                <w:right w:val="none" w:sz="0" w:space="0" w:color="auto"/>
              </w:divBdr>
            </w:div>
          </w:divsChild>
        </w:div>
        <w:div w:id="1543857504">
          <w:marLeft w:val="-225"/>
          <w:marRight w:val="-225"/>
          <w:marTop w:val="0"/>
          <w:marBottom w:val="0"/>
          <w:divBdr>
            <w:top w:val="none" w:sz="0" w:space="0" w:color="auto"/>
            <w:left w:val="none" w:sz="0" w:space="0" w:color="auto"/>
            <w:bottom w:val="none" w:sz="0" w:space="0" w:color="auto"/>
            <w:right w:val="none" w:sz="0" w:space="0" w:color="auto"/>
          </w:divBdr>
          <w:divsChild>
            <w:div w:id="1558079926">
              <w:marLeft w:val="0"/>
              <w:marRight w:val="0"/>
              <w:marTop w:val="0"/>
              <w:marBottom w:val="0"/>
              <w:divBdr>
                <w:top w:val="none" w:sz="0" w:space="0" w:color="auto"/>
                <w:left w:val="none" w:sz="0" w:space="0" w:color="auto"/>
                <w:bottom w:val="none" w:sz="0" w:space="0" w:color="auto"/>
                <w:right w:val="none" w:sz="0" w:space="0" w:color="auto"/>
              </w:divBdr>
            </w:div>
            <w:div w:id="23219775">
              <w:marLeft w:val="0"/>
              <w:marRight w:val="0"/>
              <w:marTop w:val="0"/>
              <w:marBottom w:val="0"/>
              <w:divBdr>
                <w:top w:val="none" w:sz="0" w:space="0" w:color="auto"/>
                <w:left w:val="none" w:sz="0" w:space="0" w:color="auto"/>
                <w:bottom w:val="none" w:sz="0" w:space="0" w:color="auto"/>
                <w:right w:val="none" w:sz="0" w:space="0" w:color="auto"/>
              </w:divBdr>
            </w:div>
          </w:divsChild>
        </w:div>
        <w:div w:id="607467910">
          <w:marLeft w:val="-225"/>
          <w:marRight w:val="-225"/>
          <w:marTop w:val="0"/>
          <w:marBottom w:val="0"/>
          <w:divBdr>
            <w:top w:val="none" w:sz="0" w:space="0" w:color="auto"/>
            <w:left w:val="none" w:sz="0" w:space="0" w:color="auto"/>
            <w:bottom w:val="none" w:sz="0" w:space="0" w:color="auto"/>
            <w:right w:val="none" w:sz="0" w:space="0" w:color="auto"/>
          </w:divBdr>
          <w:divsChild>
            <w:div w:id="1136680759">
              <w:marLeft w:val="0"/>
              <w:marRight w:val="0"/>
              <w:marTop w:val="0"/>
              <w:marBottom w:val="0"/>
              <w:divBdr>
                <w:top w:val="none" w:sz="0" w:space="0" w:color="auto"/>
                <w:left w:val="none" w:sz="0" w:space="0" w:color="auto"/>
                <w:bottom w:val="none" w:sz="0" w:space="0" w:color="auto"/>
                <w:right w:val="none" w:sz="0" w:space="0" w:color="auto"/>
              </w:divBdr>
            </w:div>
            <w:div w:id="1581675018">
              <w:marLeft w:val="0"/>
              <w:marRight w:val="0"/>
              <w:marTop w:val="0"/>
              <w:marBottom w:val="0"/>
              <w:divBdr>
                <w:top w:val="none" w:sz="0" w:space="0" w:color="auto"/>
                <w:left w:val="none" w:sz="0" w:space="0" w:color="auto"/>
                <w:bottom w:val="none" w:sz="0" w:space="0" w:color="auto"/>
                <w:right w:val="none" w:sz="0" w:space="0" w:color="auto"/>
              </w:divBdr>
            </w:div>
          </w:divsChild>
        </w:div>
        <w:div w:id="810244074">
          <w:marLeft w:val="-225"/>
          <w:marRight w:val="-225"/>
          <w:marTop w:val="0"/>
          <w:marBottom w:val="0"/>
          <w:divBdr>
            <w:top w:val="none" w:sz="0" w:space="0" w:color="auto"/>
            <w:left w:val="none" w:sz="0" w:space="0" w:color="auto"/>
            <w:bottom w:val="none" w:sz="0" w:space="0" w:color="auto"/>
            <w:right w:val="none" w:sz="0" w:space="0" w:color="auto"/>
          </w:divBdr>
          <w:divsChild>
            <w:div w:id="1494494496">
              <w:marLeft w:val="0"/>
              <w:marRight w:val="0"/>
              <w:marTop w:val="0"/>
              <w:marBottom w:val="0"/>
              <w:divBdr>
                <w:top w:val="none" w:sz="0" w:space="0" w:color="auto"/>
                <w:left w:val="none" w:sz="0" w:space="0" w:color="auto"/>
                <w:bottom w:val="none" w:sz="0" w:space="0" w:color="auto"/>
                <w:right w:val="none" w:sz="0" w:space="0" w:color="auto"/>
              </w:divBdr>
            </w:div>
            <w:div w:id="811561680">
              <w:marLeft w:val="0"/>
              <w:marRight w:val="0"/>
              <w:marTop w:val="0"/>
              <w:marBottom w:val="0"/>
              <w:divBdr>
                <w:top w:val="none" w:sz="0" w:space="0" w:color="auto"/>
                <w:left w:val="none" w:sz="0" w:space="0" w:color="auto"/>
                <w:bottom w:val="none" w:sz="0" w:space="0" w:color="auto"/>
                <w:right w:val="none" w:sz="0" w:space="0" w:color="auto"/>
              </w:divBdr>
            </w:div>
          </w:divsChild>
        </w:div>
        <w:div w:id="463354142">
          <w:marLeft w:val="-225"/>
          <w:marRight w:val="-225"/>
          <w:marTop w:val="0"/>
          <w:marBottom w:val="0"/>
          <w:divBdr>
            <w:top w:val="none" w:sz="0" w:space="0" w:color="auto"/>
            <w:left w:val="none" w:sz="0" w:space="0" w:color="auto"/>
            <w:bottom w:val="none" w:sz="0" w:space="0" w:color="auto"/>
            <w:right w:val="none" w:sz="0" w:space="0" w:color="auto"/>
          </w:divBdr>
          <w:divsChild>
            <w:div w:id="1235512298">
              <w:marLeft w:val="0"/>
              <w:marRight w:val="0"/>
              <w:marTop w:val="0"/>
              <w:marBottom w:val="0"/>
              <w:divBdr>
                <w:top w:val="none" w:sz="0" w:space="0" w:color="auto"/>
                <w:left w:val="none" w:sz="0" w:space="0" w:color="auto"/>
                <w:bottom w:val="none" w:sz="0" w:space="0" w:color="auto"/>
                <w:right w:val="none" w:sz="0" w:space="0" w:color="auto"/>
              </w:divBdr>
            </w:div>
            <w:div w:id="393161021">
              <w:marLeft w:val="0"/>
              <w:marRight w:val="0"/>
              <w:marTop w:val="0"/>
              <w:marBottom w:val="0"/>
              <w:divBdr>
                <w:top w:val="none" w:sz="0" w:space="0" w:color="auto"/>
                <w:left w:val="none" w:sz="0" w:space="0" w:color="auto"/>
                <w:bottom w:val="none" w:sz="0" w:space="0" w:color="auto"/>
                <w:right w:val="none" w:sz="0" w:space="0" w:color="auto"/>
              </w:divBdr>
            </w:div>
          </w:divsChild>
        </w:div>
        <w:div w:id="690306217">
          <w:marLeft w:val="-225"/>
          <w:marRight w:val="-225"/>
          <w:marTop w:val="0"/>
          <w:marBottom w:val="0"/>
          <w:divBdr>
            <w:top w:val="none" w:sz="0" w:space="0" w:color="auto"/>
            <w:left w:val="none" w:sz="0" w:space="0" w:color="auto"/>
            <w:bottom w:val="none" w:sz="0" w:space="0" w:color="auto"/>
            <w:right w:val="none" w:sz="0" w:space="0" w:color="auto"/>
          </w:divBdr>
          <w:divsChild>
            <w:div w:id="1268390524">
              <w:marLeft w:val="0"/>
              <w:marRight w:val="0"/>
              <w:marTop w:val="0"/>
              <w:marBottom w:val="0"/>
              <w:divBdr>
                <w:top w:val="none" w:sz="0" w:space="0" w:color="auto"/>
                <w:left w:val="none" w:sz="0" w:space="0" w:color="auto"/>
                <w:bottom w:val="none" w:sz="0" w:space="0" w:color="auto"/>
                <w:right w:val="none" w:sz="0" w:space="0" w:color="auto"/>
              </w:divBdr>
            </w:div>
            <w:div w:id="677805589">
              <w:marLeft w:val="0"/>
              <w:marRight w:val="0"/>
              <w:marTop w:val="0"/>
              <w:marBottom w:val="0"/>
              <w:divBdr>
                <w:top w:val="none" w:sz="0" w:space="0" w:color="auto"/>
                <w:left w:val="none" w:sz="0" w:space="0" w:color="auto"/>
                <w:bottom w:val="none" w:sz="0" w:space="0" w:color="auto"/>
                <w:right w:val="none" w:sz="0" w:space="0" w:color="auto"/>
              </w:divBdr>
            </w:div>
          </w:divsChild>
        </w:div>
        <w:div w:id="1495609810">
          <w:marLeft w:val="-225"/>
          <w:marRight w:val="-225"/>
          <w:marTop w:val="0"/>
          <w:marBottom w:val="0"/>
          <w:divBdr>
            <w:top w:val="none" w:sz="0" w:space="0" w:color="auto"/>
            <w:left w:val="none" w:sz="0" w:space="0" w:color="auto"/>
            <w:bottom w:val="none" w:sz="0" w:space="0" w:color="auto"/>
            <w:right w:val="none" w:sz="0" w:space="0" w:color="auto"/>
          </w:divBdr>
          <w:divsChild>
            <w:div w:id="864097907">
              <w:marLeft w:val="0"/>
              <w:marRight w:val="0"/>
              <w:marTop w:val="0"/>
              <w:marBottom w:val="0"/>
              <w:divBdr>
                <w:top w:val="none" w:sz="0" w:space="0" w:color="auto"/>
                <w:left w:val="none" w:sz="0" w:space="0" w:color="auto"/>
                <w:bottom w:val="none" w:sz="0" w:space="0" w:color="auto"/>
                <w:right w:val="none" w:sz="0" w:space="0" w:color="auto"/>
              </w:divBdr>
            </w:div>
            <w:div w:id="1366952950">
              <w:marLeft w:val="0"/>
              <w:marRight w:val="0"/>
              <w:marTop w:val="0"/>
              <w:marBottom w:val="0"/>
              <w:divBdr>
                <w:top w:val="none" w:sz="0" w:space="0" w:color="auto"/>
                <w:left w:val="none" w:sz="0" w:space="0" w:color="auto"/>
                <w:bottom w:val="none" w:sz="0" w:space="0" w:color="auto"/>
                <w:right w:val="none" w:sz="0" w:space="0" w:color="auto"/>
              </w:divBdr>
            </w:div>
          </w:divsChild>
        </w:div>
        <w:div w:id="740172896">
          <w:marLeft w:val="-225"/>
          <w:marRight w:val="-225"/>
          <w:marTop w:val="0"/>
          <w:marBottom w:val="0"/>
          <w:divBdr>
            <w:top w:val="none" w:sz="0" w:space="0" w:color="auto"/>
            <w:left w:val="none" w:sz="0" w:space="0" w:color="auto"/>
            <w:bottom w:val="none" w:sz="0" w:space="0" w:color="auto"/>
            <w:right w:val="none" w:sz="0" w:space="0" w:color="auto"/>
          </w:divBdr>
          <w:divsChild>
            <w:div w:id="1460104776">
              <w:marLeft w:val="0"/>
              <w:marRight w:val="0"/>
              <w:marTop w:val="0"/>
              <w:marBottom w:val="0"/>
              <w:divBdr>
                <w:top w:val="none" w:sz="0" w:space="0" w:color="auto"/>
                <w:left w:val="none" w:sz="0" w:space="0" w:color="auto"/>
                <w:bottom w:val="none" w:sz="0" w:space="0" w:color="auto"/>
                <w:right w:val="none" w:sz="0" w:space="0" w:color="auto"/>
              </w:divBdr>
            </w:div>
            <w:div w:id="1720089096">
              <w:marLeft w:val="0"/>
              <w:marRight w:val="0"/>
              <w:marTop w:val="0"/>
              <w:marBottom w:val="0"/>
              <w:divBdr>
                <w:top w:val="none" w:sz="0" w:space="0" w:color="auto"/>
                <w:left w:val="none" w:sz="0" w:space="0" w:color="auto"/>
                <w:bottom w:val="none" w:sz="0" w:space="0" w:color="auto"/>
                <w:right w:val="none" w:sz="0" w:space="0" w:color="auto"/>
              </w:divBdr>
            </w:div>
          </w:divsChild>
        </w:div>
        <w:div w:id="2087022457">
          <w:marLeft w:val="-225"/>
          <w:marRight w:val="-225"/>
          <w:marTop w:val="0"/>
          <w:marBottom w:val="0"/>
          <w:divBdr>
            <w:top w:val="none" w:sz="0" w:space="0" w:color="auto"/>
            <w:left w:val="none" w:sz="0" w:space="0" w:color="auto"/>
            <w:bottom w:val="none" w:sz="0" w:space="0" w:color="auto"/>
            <w:right w:val="none" w:sz="0" w:space="0" w:color="auto"/>
          </w:divBdr>
          <w:divsChild>
            <w:div w:id="343242453">
              <w:marLeft w:val="0"/>
              <w:marRight w:val="0"/>
              <w:marTop w:val="0"/>
              <w:marBottom w:val="0"/>
              <w:divBdr>
                <w:top w:val="none" w:sz="0" w:space="0" w:color="auto"/>
                <w:left w:val="none" w:sz="0" w:space="0" w:color="auto"/>
                <w:bottom w:val="none" w:sz="0" w:space="0" w:color="auto"/>
                <w:right w:val="none" w:sz="0" w:space="0" w:color="auto"/>
              </w:divBdr>
            </w:div>
            <w:div w:id="1752779407">
              <w:marLeft w:val="0"/>
              <w:marRight w:val="0"/>
              <w:marTop w:val="0"/>
              <w:marBottom w:val="0"/>
              <w:divBdr>
                <w:top w:val="none" w:sz="0" w:space="0" w:color="auto"/>
                <w:left w:val="none" w:sz="0" w:space="0" w:color="auto"/>
                <w:bottom w:val="none" w:sz="0" w:space="0" w:color="auto"/>
                <w:right w:val="none" w:sz="0" w:space="0" w:color="auto"/>
              </w:divBdr>
            </w:div>
          </w:divsChild>
        </w:div>
        <w:div w:id="483132672">
          <w:marLeft w:val="-225"/>
          <w:marRight w:val="-225"/>
          <w:marTop w:val="0"/>
          <w:marBottom w:val="0"/>
          <w:divBdr>
            <w:top w:val="none" w:sz="0" w:space="0" w:color="auto"/>
            <w:left w:val="none" w:sz="0" w:space="0" w:color="auto"/>
            <w:bottom w:val="none" w:sz="0" w:space="0" w:color="auto"/>
            <w:right w:val="none" w:sz="0" w:space="0" w:color="auto"/>
          </w:divBdr>
          <w:divsChild>
            <w:div w:id="386422116">
              <w:marLeft w:val="0"/>
              <w:marRight w:val="0"/>
              <w:marTop w:val="0"/>
              <w:marBottom w:val="0"/>
              <w:divBdr>
                <w:top w:val="none" w:sz="0" w:space="0" w:color="auto"/>
                <w:left w:val="none" w:sz="0" w:space="0" w:color="auto"/>
                <w:bottom w:val="none" w:sz="0" w:space="0" w:color="auto"/>
                <w:right w:val="none" w:sz="0" w:space="0" w:color="auto"/>
              </w:divBdr>
            </w:div>
            <w:div w:id="2035305321">
              <w:marLeft w:val="0"/>
              <w:marRight w:val="0"/>
              <w:marTop w:val="0"/>
              <w:marBottom w:val="0"/>
              <w:divBdr>
                <w:top w:val="none" w:sz="0" w:space="0" w:color="auto"/>
                <w:left w:val="none" w:sz="0" w:space="0" w:color="auto"/>
                <w:bottom w:val="none" w:sz="0" w:space="0" w:color="auto"/>
                <w:right w:val="none" w:sz="0" w:space="0" w:color="auto"/>
              </w:divBdr>
            </w:div>
          </w:divsChild>
        </w:div>
        <w:div w:id="1173227568">
          <w:marLeft w:val="-225"/>
          <w:marRight w:val="-225"/>
          <w:marTop w:val="0"/>
          <w:marBottom w:val="0"/>
          <w:divBdr>
            <w:top w:val="none" w:sz="0" w:space="0" w:color="auto"/>
            <w:left w:val="none" w:sz="0" w:space="0" w:color="auto"/>
            <w:bottom w:val="none" w:sz="0" w:space="0" w:color="auto"/>
            <w:right w:val="none" w:sz="0" w:space="0" w:color="auto"/>
          </w:divBdr>
          <w:divsChild>
            <w:div w:id="1303346663">
              <w:marLeft w:val="0"/>
              <w:marRight w:val="0"/>
              <w:marTop w:val="0"/>
              <w:marBottom w:val="0"/>
              <w:divBdr>
                <w:top w:val="none" w:sz="0" w:space="0" w:color="auto"/>
                <w:left w:val="none" w:sz="0" w:space="0" w:color="auto"/>
                <w:bottom w:val="none" w:sz="0" w:space="0" w:color="auto"/>
                <w:right w:val="none" w:sz="0" w:space="0" w:color="auto"/>
              </w:divBdr>
            </w:div>
            <w:div w:id="942108228">
              <w:marLeft w:val="0"/>
              <w:marRight w:val="0"/>
              <w:marTop w:val="0"/>
              <w:marBottom w:val="0"/>
              <w:divBdr>
                <w:top w:val="none" w:sz="0" w:space="0" w:color="auto"/>
                <w:left w:val="none" w:sz="0" w:space="0" w:color="auto"/>
                <w:bottom w:val="none" w:sz="0" w:space="0" w:color="auto"/>
                <w:right w:val="none" w:sz="0" w:space="0" w:color="auto"/>
              </w:divBdr>
            </w:div>
          </w:divsChild>
        </w:div>
        <w:div w:id="526405484">
          <w:marLeft w:val="-225"/>
          <w:marRight w:val="-225"/>
          <w:marTop w:val="0"/>
          <w:marBottom w:val="0"/>
          <w:divBdr>
            <w:top w:val="none" w:sz="0" w:space="0" w:color="auto"/>
            <w:left w:val="none" w:sz="0" w:space="0" w:color="auto"/>
            <w:bottom w:val="none" w:sz="0" w:space="0" w:color="auto"/>
            <w:right w:val="none" w:sz="0" w:space="0" w:color="auto"/>
          </w:divBdr>
          <w:divsChild>
            <w:div w:id="503789916">
              <w:marLeft w:val="0"/>
              <w:marRight w:val="0"/>
              <w:marTop w:val="0"/>
              <w:marBottom w:val="0"/>
              <w:divBdr>
                <w:top w:val="none" w:sz="0" w:space="0" w:color="auto"/>
                <w:left w:val="none" w:sz="0" w:space="0" w:color="auto"/>
                <w:bottom w:val="none" w:sz="0" w:space="0" w:color="auto"/>
                <w:right w:val="none" w:sz="0" w:space="0" w:color="auto"/>
              </w:divBdr>
            </w:div>
            <w:div w:id="261229599">
              <w:marLeft w:val="0"/>
              <w:marRight w:val="0"/>
              <w:marTop w:val="0"/>
              <w:marBottom w:val="0"/>
              <w:divBdr>
                <w:top w:val="none" w:sz="0" w:space="0" w:color="auto"/>
                <w:left w:val="none" w:sz="0" w:space="0" w:color="auto"/>
                <w:bottom w:val="none" w:sz="0" w:space="0" w:color="auto"/>
                <w:right w:val="none" w:sz="0" w:space="0" w:color="auto"/>
              </w:divBdr>
            </w:div>
          </w:divsChild>
        </w:div>
        <w:div w:id="387654557">
          <w:marLeft w:val="-225"/>
          <w:marRight w:val="-225"/>
          <w:marTop w:val="0"/>
          <w:marBottom w:val="0"/>
          <w:divBdr>
            <w:top w:val="none" w:sz="0" w:space="0" w:color="auto"/>
            <w:left w:val="none" w:sz="0" w:space="0" w:color="auto"/>
            <w:bottom w:val="none" w:sz="0" w:space="0" w:color="auto"/>
            <w:right w:val="none" w:sz="0" w:space="0" w:color="auto"/>
          </w:divBdr>
          <w:divsChild>
            <w:div w:id="2040936350">
              <w:marLeft w:val="0"/>
              <w:marRight w:val="0"/>
              <w:marTop w:val="0"/>
              <w:marBottom w:val="0"/>
              <w:divBdr>
                <w:top w:val="none" w:sz="0" w:space="0" w:color="auto"/>
                <w:left w:val="none" w:sz="0" w:space="0" w:color="auto"/>
                <w:bottom w:val="none" w:sz="0" w:space="0" w:color="auto"/>
                <w:right w:val="none" w:sz="0" w:space="0" w:color="auto"/>
              </w:divBdr>
            </w:div>
            <w:div w:id="1249579193">
              <w:marLeft w:val="0"/>
              <w:marRight w:val="0"/>
              <w:marTop w:val="0"/>
              <w:marBottom w:val="0"/>
              <w:divBdr>
                <w:top w:val="none" w:sz="0" w:space="0" w:color="auto"/>
                <w:left w:val="none" w:sz="0" w:space="0" w:color="auto"/>
                <w:bottom w:val="none" w:sz="0" w:space="0" w:color="auto"/>
                <w:right w:val="none" w:sz="0" w:space="0" w:color="auto"/>
              </w:divBdr>
            </w:div>
          </w:divsChild>
        </w:div>
        <w:div w:id="1199702829">
          <w:marLeft w:val="-225"/>
          <w:marRight w:val="-225"/>
          <w:marTop w:val="0"/>
          <w:marBottom w:val="0"/>
          <w:divBdr>
            <w:top w:val="none" w:sz="0" w:space="0" w:color="auto"/>
            <w:left w:val="none" w:sz="0" w:space="0" w:color="auto"/>
            <w:bottom w:val="none" w:sz="0" w:space="0" w:color="auto"/>
            <w:right w:val="none" w:sz="0" w:space="0" w:color="auto"/>
          </w:divBdr>
          <w:divsChild>
            <w:div w:id="1346833057">
              <w:marLeft w:val="0"/>
              <w:marRight w:val="0"/>
              <w:marTop w:val="0"/>
              <w:marBottom w:val="0"/>
              <w:divBdr>
                <w:top w:val="none" w:sz="0" w:space="0" w:color="auto"/>
                <w:left w:val="none" w:sz="0" w:space="0" w:color="auto"/>
                <w:bottom w:val="none" w:sz="0" w:space="0" w:color="auto"/>
                <w:right w:val="none" w:sz="0" w:space="0" w:color="auto"/>
              </w:divBdr>
            </w:div>
            <w:div w:id="1596665497">
              <w:marLeft w:val="0"/>
              <w:marRight w:val="0"/>
              <w:marTop w:val="0"/>
              <w:marBottom w:val="0"/>
              <w:divBdr>
                <w:top w:val="none" w:sz="0" w:space="0" w:color="auto"/>
                <w:left w:val="none" w:sz="0" w:space="0" w:color="auto"/>
                <w:bottom w:val="none" w:sz="0" w:space="0" w:color="auto"/>
                <w:right w:val="none" w:sz="0" w:space="0" w:color="auto"/>
              </w:divBdr>
            </w:div>
          </w:divsChild>
        </w:div>
        <w:div w:id="1918205838">
          <w:marLeft w:val="-225"/>
          <w:marRight w:val="-225"/>
          <w:marTop w:val="0"/>
          <w:marBottom w:val="0"/>
          <w:divBdr>
            <w:top w:val="none" w:sz="0" w:space="0" w:color="auto"/>
            <w:left w:val="none" w:sz="0" w:space="0" w:color="auto"/>
            <w:bottom w:val="none" w:sz="0" w:space="0" w:color="auto"/>
            <w:right w:val="none" w:sz="0" w:space="0" w:color="auto"/>
          </w:divBdr>
          <w:divsChild>
            <w:div w:id="1323507228">
              <w:marLeft w:val="0"/>
              <w:marRight w:val="0"/>
              <w:marTop w:val="0"/>
              <w:marBottom w:val="0"/>
              <w:divBdr>
                <w:top w:val="none" w:sz="0" w:space="0" w:color="auto"/>
                <w:left w:val="none" w:sz="0" w:space="0" w:color="auto"/>
                <w:bottom w:val="none" w:sz="0" w:space="0" w:color="auto"/>
                <w:right w:val="none" w:sz="0" w:space="0" w:color="auto"/>
              </w:divBdr>
            </w:div>
            <w:div w:id="441271130">
              <w:marLeft w:val="0"/>
              <w:marRight w:val="0"/>
              <w:marTop w:val="0"/>
              <w:marBottom w:val="0"/>
              <w:divBdr>
                <w:top w:val="none" w:sz="0" w:space="0" w:color="auto"/>
                <w:left w:val="none" w:sz="0" w:space="0" w:color="auto"/>
                <w:bottom w:val="none" w:sz="0" w:space="0" w:color="auto"/>
                <w:right w:val="none" w:sz="0" w:space="0" w:color="auto"/>
              </w:divBdr>
            </w:div>
          </w:divsChild>
        </w:div>
        <w:div w:id="1539078179">
          <w:marLeft w:val="-225"/>
          <w:marRight w:val="-225"/>
          <w:marTop w:val="0"/>
          <w:marBottom w:val="0"/>
          <w:divBdr>
            <w:top w:val="none" w:sz="0" w:space="0" w:color="auto"/>
            <w:left w:val="none" w:sz="0" w:space="0" w:color="auto"/>
            <w:bottom w:val="none" w:sz="0" w:space="0" w:color="auto"/>
            <w:right w:val="none" w:sz="0" w:space="0" w:color="auto"/>
          </w:divBdr>
          <w:divsChild>
            <w:div w:id="578248192">
              <w:marLeft w:val="0"/>
              <w:marRight w:val="0"/>
              <w:marTop w:val="0"/>
              <w:marBottom w:val="0"/>
              <w:divBdr>
                <w:top w:val="none" w:sz="0" w:space="0" w:color="auto"/>
                <w:left w:val="none" w:sz="0" w:space="0" w:color="auto"/>
                <w:bottom w:val="none" w:sz="0" w:space="0" w:color="auto"/>
                <w:right w:val="none" w:sz="0" w:space="0" w:color="auto"/>
              </w:divBdr>
            </w:div>
            <w:div w:id="1014527390">
              <w:marLeft w:val="0"/>
              <w:marRight w:val="0"/>
              <w:marTop w:val="0"/>
              <w:marBottom w:val="0"/>
              <w:divBdr>
                <w:top w:val="none" w:sz="0" w:space="0" w:color="auto"/>
                <w:left w:val="none" w:sz="0" w:space="0" w:color="auto"/>
                <w:bottom w:val="none" w:sz="0" w:space="0" w:color="auto"/>
                <w:right w:val="none" w:sz="0" w:space="0" w:color="auto"/>
              </w:divBdr>
            </w:div>
          </w:divsChild>
        </w:div>
        <w:div w:id="444083004">
          <w:marLeft w:val="-225"/>
          <w:marRight w:val="-225"/>
          <w:marTop w:val="0"/>
          <w:marBottom w:val="0"/>
          <w:divBdr>
            <w:top w:val="none" w:sz="0" w:space="0" w:color="auto"/>
            <w:left w:val="none" w:sz="0" w:space="0" w:color="auto"/>
            <w:bottom w:val="none" w:sz="0" w:space="0" w:color="auto"/>
            <w:right w:val="none" w:sz="0" w:space="0" w:color="auto"/>
          </w:divBdr>
          <w:divsChild>
            <w:div w:id="136728956">
              <w:marLeft w:val="0"/>
              <w:marRight w:val="0"/>
              <w:marTop w:val="0"/>
              <w:marBottom w:val="0"/>
              <w:divBdr>
                <w:top w:val="none" w:sz="0" w:space="0" w:color="auto"/>
                <w:left w:val="none" w:sz="0" w:space="0" w:color="auto"/>
                <w:bottom w:val="none" w:sz="0" w:space="0" w:color="auto"/>
                <w:right w:val="none" w:sz="0" w:space="0" w:color="auto"/>
              </w:divBdr>
            </w:div>
            <w:div w:id="486433473">
              <w:marLeft w:val="0"/>
              <w:marRight w:val="0"/>
              <w:marTop w:val="0"/>
              <w:marBottom w:val="0"/>
              <w:divBdr>
                <w:top w:val="none" w:sz="0" w:space="0" w:color="auto"/>
                <w:left w:val="none" w:sz="0" w:space="0" w:color="auto"/>
                <w:bottom w:val="none" w:sz="0" w:space="0" w:color="auto"/>
                <w:right w:val="none" w:sz="0" w:space="0" w:color="auto"/>
              </w:divBdr>
            </w:div>
          </w:divsChild>
        </w:div>
        <w:div w:id="1178614285">
          <w:marLeft w:val="-225"/>
          <w:marRight w:val="-225"/>
          <w:marTop w:val="0"/>
          <w:marBottom w:val="0"/>
          <w:divBdr>
            <w:top w:val="none" w:sz="0" w:space="0" w:color="auto"/>
            <w:left w:val="none" w:sz="0" w:space="0" w:color="auto"/>
            <w:bottom w:val="none" w:sz="0" w:space="0" w:color="auto"/>
            <w:right w:val="none" w:sz="0" w:space="0" w:color="auto"/>
          </w:divBdr>
          <w:divsChild>
            <w:div w:id="1122000181">
              <w:marLeft w:val="0"/>
              <w:marRight w:val="0"/>
              <w:marTop w:val="0"/>
              <w:marBottom w:val="0"/>
              <w:divBdr>
                <w:top w:val="none" w:sz="0" w:space="0" w:color="auto"/>
                <w:left w:val="none" w:sz="0" w:space="0" w:color="auto"/>
                <w:bottom w:val="none" w:sz="0" w:space="0" w:color="auto"/>
                <w:right w:val="none" w:sz="0" w:space="0" w:color="auto"/>
              </w:divBdr>
            </w:div>
            <w:div w:id="1616716964">
              <w:marLeft w:val="0"/>
              <w:marRight w:val="0"/>
              <w:marTop w:val="0"/>
              <w:marBottom w:val="0"/>
              <w:divBdr>
                <w:top w:val="none" w:sz="0" w:space="0" w:color="auto"/>
                <w:left w:val="none" w:sz="0" w:space="0" w:color="auto"/>
                <w:bottom w:val="none" w:sz="0" w:space="0" w:color="auto"/>
                <w:right w:val="none" w:sz="0" w:space="0" w:color="auto"/>
              </w:divBdr>
            </w:div>
          </w:divsChild>
        </w:div>
        <w:div w:id="844322265">
          <w:marLeft w:val="-225"/>
          <w:marRight w:val="-225"/>
          <w:marTop w:val="0"/>
          <w:marBottom w:val="0"/>
          <w:divBdr>
            <w:top w:val="none" w:sz="0" w:space="0" w:color="auto"/>
            <w:left w:val="none" w:sz="0" w:space="0" w:color="auto"/>
            <w:bottom w:val="none" w:sz="0" w:space="0" w:color="auto"/>
            <w:right w:val="none" w:sz="0" w:space="0" w:color="auto"/>
          </w:divBdr>
          <w:divsChild>
            <w:div w:id="263851320">
              <w:marLeft w:val="0"/>
              <w:marRight w:val="0"/>
              <w:marTop w:val="0"/>
              <w:marBottom w:val="0"/>
              <w:divBdr>
                <w:top w:val="none" w:sz="0" w:space="0" w:color="auto"/>
                <w:left w:val="none" w:sz="0" w:space="0" w:color="auto"/>
                <w:bottom w:val="none" w:sz="0" w:space="0" w:color="auto"/>
                <w:right w:val="none" w:sz="0" w:space="0" w:color="auto"/>
              </w:divBdr>
            </w:div>
            <w:div w:id="595407603">
              <w:marLeft w:val="0"/>
              <w:marRight w:val="0"/>
              <w:marTop w:val="0"/>
              <w:marBottom w:val="0"/>
              <w:divBdr>
                <w:top w:val="none" w:sz="0" w:space="0" w:color="auto"/>
                <w:left w:val="none" w:sz="0" w:space="0" w:color="auto"/>
                <w:bottom w:val="none" w:sz="0" w:space="0" w:color="auto"/>
                <w:right w:val="none" w:sz="0" w:space="0" w:color="auto"/>
              </w:divBdr>
            </w:div>
          </w:divsChild>
        </w:div>
        <w:div w:id="730277733">
          <w:marLeft w:val="-225"/>
          <w:marRight w:val="-225"/>
          <w:marTop w:val="0"/>
          <w:marBottom w:val="0"/>
          <w:divBdr>
            <w:top w:val="none" w:sz="0" w:space="0" w:color="auto"/>
            <w:left w:val="none" w:sz="0" w:space="0" w:color="auto"/>
            <w:bottom w:val="none" w:sz="0" w:space="0" w:color="auto"/>
            <w:right w:val="none" w:sz="0" w:space="0" w:color="auto"/>
          </w:divBdr>
          <w:divsChild>
            <w:div w:id="1956790336">
              <w:marLeft w:val="0"/>
              <w:marRight w:val="0"/>
              <w:marTop w:val="0"/>
              <w:marBottom w:val="0"/>
              <w:divBdr>
                <w:top w:val="none" w:sz="0" w:space="0" w:color="auto"/>
                <w:left w:val="none" w:sz="0" w:space="0" w:color="auto"/>
                <w:bottom w:val="none" w:sz="0" w:space="0" w:color="auto"/>
                <w:right w:val="none" w:sz="0" w:space="0" w:color="auto"/>
              </w:divBdr>
            </w:div>
            <w:div w:id="1810853787">
              <w:marLeft w:val="0"/>
              <w:marRight w:val="0"/>
              <w:marTop w:val="0"/>
              <w:marBottom w:val="0"/>
              <w:divBdr>
                <w:top w:val="none" w:sz="0" w:space="0" w:color="auto"/>
                <w:left w:val="none" w:sz="0" w:space="0" w:color="auto"/>
                <w:bottom w:val="none" w:sz="0" w:space="0" w:color="auto"/>
                <w:right w:val="none" w:sz="0" w:space="0" w:color="auto"/>
              </w:divBdr>
            </w:div>
          </w:divsChild>
        </w:div>
        <w:div w:id="59060866">
          <w:marLeft w:val="-225"/>
          <w:marRight w:val="-225"/>
          <w:marTop w:val="0"/>
          <w:marBottom w:val="0"/>
          <w:divBdr>
            <w:top w:val="none" w:sz="0" w:space="0" w:color="auto"/>
            <w:left w:val="none" w:sz="0" w:space="0" w:color="auto"/>
            <w:bottom w:val="none" w:sz="0" w:space="0" w:color="auto"/>
            <w:right w:val="none" w:sz="0" w:space="0" w:color="auto"/>
          </w:divBdr>
          <w:divsChild>
            <w:div w:id="1800948424">
              <w:marLeft w:val="0"/>
              <w:marRight w:val="0"/>
              <w:marTop w:val="0"/>
              <w:marBottom w:val="0"/>
              <w:divBdr>
                <w:top w:val="none" w:sz="0" w:space="0" w:color="auto"/>
                <w:left w:val="none" w:sz="0" w:space="0" w:color="auto"/>
                <w:bottom w:val="none" w:sz="0" w:space="0" w:color="auto"/>
                <w:right w:val="none" w:sz="0" w:space="0" w:color="auto"/>
              </w:divBdr>
            </w:div>
            <w:div w:id="2136285587">
              <w:marLeft w:val="0"/>
              <w:marRight w:val="0"/>
              <w:marTop w:val="0"/>
              <w:marBottom w:val="0"/>
              <w:divBdr>
                <w:top w:val="none" w:sz="0" w:space="0" w:color="auto"/>
                <w:left w:val="none" w:sz="0" w:space="0" w:color="auto"/>
                <w:bottom w:val="none" w:sz="0" w:space="0" w:color="auto"/>
                <w:right w:val="none" w:sz="0" w:space="0" w:color="auto"/>
              </w:divBdr>
            </w:div>
          </w:divsChild>
        </w:div>
        <w:div w:id="1099450343">
          <w:marLeft w:val="-225"/>
          <w:marRight w:val="-225"/>
          <w:marTop w:val="0"/>
          <w:marBottom w:val="0"/>
          <w:divBdr>
            <w:top w:val="none" w:sz="0" w:space="0" w:color="auto"/>
            <w:left w:val="none" w:sz="0" w:space="0" w:color="auto"/>
            <w:bottom w:val="none" w:sz="0" w:space="0" w:color="auto"/>
            <w:right w:val="none" w:sz="0" w:space="0" w:color="auto"/>
          </w:divBdr>
          <w:divsChild>
            <w:div w:id="1328824574">
              <w:marLeft w:val="0"/>
              <w:marRight w:val="0"/>
              <w:marTop w:val="0"/>
              <w:marBottom w:val="0"/>
              <w:divBdr>
                <w:top w:val="none" w:sz="0" w:space="0" w:color="auto"/>
                <w:left w:val="none" w:sz="0" w:space="0" w:color="auto"/>
                <w:bottom w:val="none" w:sz="0" w:space="0" w:color="auto"/>
                <w:right w:val="none" w:sz="0" w:space="0" w:color="auto"/>
              </w:divBdr>
            </w:div>
            <w:div w:id="1499925536">
              <w:marLeft w:val="0"/>
              <w:marRight w:val="0"/>
              <w:marTop w:val="0"/>
              <w:marBottom w:val="0"/>
              <w:divBdr>
                <w:top w:val="none" w:sz="0" w:space="0" w:color="auto"/>
                <w:left w:val="none" w:sz="0" w:space="0" w:color="auto"/>
                <w:bottom w:val="none" w:sz="0" w:space="0" w:color="auto"/>
                <w:right w:val="none" w:sz="0" w:space="0" w:color="auto"/>
              </w:divBdr>
            </w:div>
          </w:divsChild>
        </w:div>
        <w:div w:id="1806850260">
          <w:marLeft w:val="-225"/>
          <w:marRight w:val="-225"/>
          <w:marTop w:val="0"/>
          <w:marBottom w:val="0"/>
          <w:divBdr>
            <w:top w:val="none" w:sz="0" w:space="0" w:color="auto"/>
            <w:left w:val="none" w:sz="0" w:space="0" w:color="auto"/>
            <w:bottom w:val="none" w:sz="0" w:space="0" w:color="auto"/>
            <w:right w:val="none" w:sz="0" w:space="0" w:color="auto"/>
          </w:divBdr>
          <w:divsChild>
            <w:div w:id="381829361">
              <w:marLeft w:val="0"/>
              <w:marRight w:val="0"/>
              <w:marTop w:val="0"/>
              <w:marBottom w:val="0"/>
              <w:divBdr>
                <w:top w:val="none" w:sz="0" w:space="0" w:color="auto"/>
                <w:left w:val="none" w:sz="0" w:space="0" w:color="auto"/>
                <w:bottom w:val="none" w:sz="0" w:space="0" w:color="auto"/>
                <w:right w:val="none" w:sz="0" w:space="0" w:color="auto"/>
              </w:divBdr>
            </w:div>
            <w:div w:id="1773622000">
              <w:marLeft w:val="0"/>
              <w:marRight w:val="0"/>
              <w:marTop w:val="0"/>
              <w:marBottom w:val="0"/>
              <w:divBdr>
                <w:top w:val="none" w:sz="0" w:space="0" w:color="auto"/>
                <w:left w:val="none" w:sz="0" w:space="0" w:color="auto"/>
                <w:bottom w:val="none" w:sz="0" w:space="0" w:color="auto"/>
                <w:right w:val="none" w:sz="0" w:space="0" w:color="auto"/>
              </w:divBdr>
            </w:div>
          </w:divsChild>
        </w:div>
        <w:div w:id="1299720162">
          <w:marLeft w:val="-225"/>
          <w:marRight w:val="-225"/>
          <w:marTop w:val="0"/>
          <w:marBottom w:val="0"/>
          <w:divBdr>
            <w:top w:val="none" w:sz="0" w:space="0" w:color="auto"/>
            <w:left w:val="none" w:sz="0" w:space="0" w:color="auto"/>
            <w:bottom w:val="none" w:sz="0" w:space="0" w:color="auto"/>
            <w:right w:val="none" w:sz="0" w:space="0" w:color="auto"/>
          </w:divBdr>
          <w:divsChild>
            <w:div w:id="1538464522">
              <w:marLeft w:val="0"/>
              <w:marRight w:val="0"/>
              <w:marTop w:val="0"/>
              <w:marBottom w:val="0"/>
              <w:divBdr>
                <w:top w:val="none" w:sz="0" w:space="0" w:color="auto"/>
                <w:left w:val="none" w:sz="0" w:space="0" w:color="auto"/>
                <w:bottom w:val="none" w:sz="0" w:space="0" w:color="auto"/>
                <w:right w:val="none" w:sz="0" w:space="0" w:color="auto"/>
              </w:divBdr>
            </w:div>
            <w:div w:id="1830443700">
              <w:marLeft w:val="0"/>
              <w:marRight w:val="0"/>
              <w:marTop w:val="0"/>
              <w:marBottom w:val="0"/>
              <w:divBdr>
                <w:top w:val="none" w:sz="0" w:space="0" w:color="auto"/>
                <w:left w:val="none" w:sz="0" w:space="0" w:color="auto"/>
                <w:bottom w:val="none" w:sz="0" w:space="0" w:color="auto"/>
                <w:right w:val="none" w:sz="0" w:space="0" w:color="auto"/>
              </w:divBdr>
            </w:div>
          </w:divsChild>
        </w:div>
        <w:div w:id="16977659">
          <w:marLeft w:val="-225"/>
          <w:marRight w:val="-225"/>
          <w:marTop w:val="0"/>
          <w:marBottom w:val="0"/>
          <w:divBdr>
            <w:top w:val="none" w:sz="0" w:space="0" w:color="auto"/>
            <w:left w:val="none" w:sz="0" w:space="0" w:color="auto"/>
            <w:bottom w:val="none" w:sz="0" w:space="0" w:color="auto"/>
            <w:right w:val="none" w:sz="0" w:space="0" w:color="auto"/>
          </w:divBdr>
          <w:divsChild>
            <w:div w:id="578715040">
              <w:marLeft w:val="0"/>
              <w:marRight w:val="0"/>
              <w:marTop w:val="0"/>
              <w:marBottom w:val="0"/>
              <w:divBdr>
                <w:top w:val="none" w:sz="0" w:space="0" w:color="auto"/>
                <w:left w:val="none" w:sz="0" w:space="0" w:color="auto"/>
                <w:bottom w:val="none" w:sz="0" w:space="0" w:color="auto"/>
                <w:right w:val="none" w:sz="0" w:space="0" w:color="auto"/>
              </w:divBdr>
            </w:div>
            <w:div w:id="397442417">
              <w:marLeft w:val="0"/>
              <w:marRight w:val="0"/>
              <w:marTop w:val="0"/>
              <w:marBottom w:val="0"/>
              <w:divBdr>
                <w:top w:val="none" w:sz="0" w:space="0" w:color="auto"/>
                <w:left w:val="none" w:sz="0" w:space="0" w:color="auto"/>
                <w:bottom w:val="none" w:sz="0" w:space="0" w:color="auto"/>
                <w:right w:val="none" w:sz="0" w:space="0" w:color="auto"/>
              </w:divBdr>
            </w:div>
          </w:divsChild>
        </w:div>
        <w:div w:id="1541699805">
          <w:marLeft w:val="-225"/>
          <w:marRight w:val="-225"/>
          <w:marTop w:val="0"/>
          <w:marBottom w:val="0"/>
          <w:divBdr>
            <w:top w:val="none" w:sz="0" w:space="0" w:color="auto"/>
            <w:left w:val="none" w:sz="0" w:space="0" w:color="auto"/>
            <w:bottom w:val="none" w:sz="0" w:space="0" w:color="auto"/>
            <w:right w:val="none" w:sz="0" w:space="0" w:color="auto"/>
          </w:divBdr>
          <w:divsChild>
            <w:div w:id="1220284436">
              <w:marLeft w:val="0"/>
              <w:marRight w:val="0"/>
              <w:marTop w:val="0"/>
              <w:marBottom w:val="0"/>
              <w:divBdr>
                <w:top w:val="none" w:sz="0" w:space="0" w:color="auto"/>
                <w:left w:val="none" w:sz="0" w:space="0" w:color="auto"/>
                <w:bottom w:val="none" w:sz="0" w:space="0" w:color="auto"/>
                <w:right w:val="none" w:sz="0" w:space="0" w:color="auto"/>
              </w:divBdr>
            </w:div>
            <w:div w:id="1791126177">
              <w:marLeft w:val="0"/>
              <w:marRight w:val="0"/>
              <w:marTop w:val="0"/>
              <w:marBottom w:val="0"/>
              <w:divBdr>
                <w:top w:val="none" w:sz="0" w:space="0" w:color="auto"/>
                <w:left w:val="none" w:sz="0" w:space="0" w:color="auto"/>
                <w:bottom w:val="none" w:sz="0" w:space="0" w:color="auto"/>
                <w:right w:val="none" w:sz="0" w:space="0" w:color="auto"/>
              </w:divBdr>
            </w:div>
          </w:divsChild>
        </w:div>
        <w:div w:id="304743831">
          <w:marLeft w:val="-225"/>
          <w:marRight w:val="-225"/>
          <w:marTop w:val="0"/>
          <w:marBottom w:val="0"/>
          <w:divBdr>
            <w:top w:val="none" w:sz="0" w:space="0" w:color="auto"/>
            <w:left w:val="none" w:sz="0" w:space="0" w:color="auto"/>
            <w:bottom w:val="none" w:sz="0" w:space="0" w:color="auto"/>
            <w:right w:val="none" w:sz="0" w:space="0" w:color="auto"/>
          </w:divBdr>
          <w:divsChild>
            <w:div w:id="1773357234">
              <w:marLeft w:val="0"/>
              <w:marRight w:val="0"/>
              <w:marTop w:val="0"/>
              <w:marBottom w:val="0"/>
              <w:divBdr>
                <w:top w:val="none" w:sz="0" w:space="0" w:color="auto"/>
                <w:left w:val="none" w:sz="0" w:space="0" w:color="auto"/>
                <w:bottom w:val="none" w:sz="0" w:space="0" w:color="auto"/>
                <w:right w:val="none" w:sz="0" w:space="0" w:color="auto"/>
              </w:divBdr>
            </w:div>
            <w:div w:id="76094753">
              <w:marLeft w:val="0"/>
              <w:marRight w:val="0"/>
              <w:marTop w:val="0"/>
              <w:marBottom w:val="0"/>
              <w:divBdr>
                <w:top w:val="none" w:sz="0" w:space="0" w:color="auto"/>
                <w:left w:val="none" w:sz="0" w:space="0" w:color="auto"/>
                <w:bottom w:val="none" w:sz="0" w:space="0" w:color="auto"/>
                <w:right w:val="none" w:sz="0" w:space="0" w:color="auto"/>
              </w:divBdr>
            </w:div>
          </w:divsChild>
        </w:div>
        <w:div w:id="567614366">
          <w:marLeft w:val="-225"/>
          <w:marRight w:val="-225"/>
          <w:marTop w:val="0"/>
          <w:marBottom w:val="0"/>
          <w:divBdr>
            <w:top w:val="none" w:sz="0" w:space="0" w:color="auto"/>
            <w:left w:val="none" w:sz="0" w:space="0" w:color="auto"/>
            <w:bottom w:val="none" w:sz="0" w:space="0" w:color="auto"/>
            <w:right w:val="none" w:sz="0" w:space="0" w:color="auto"/>
          </w:divBdr>
          <w:divsChild>
            <w:div w:id="34895354">
              <w:marLeft w:val="0"/>
              <w:marRight w:val="0"/>
              <w:marTop w:val="0"/>
              <w:marBottom w:val="0"/>
              <w:divBdr>
                <w:top w:val="none" w:sz="0" w:space="0" w:color="auto"/>
                <w:left w:val="none" w:sz="0" w:space="0" w:color="auto"/>
                <w:bottom w:val="none" w:sz="0" w:space="0" w:color="auto"/>
                <w:right w:val="none" w:sz="0" w:space="0" w:color="auto"/>
              </w:divBdr>
            </w:div>
            <w:div w:id="433987757">
              <w:marLeft w:val="0"/>
              <w:marRight w:val="0"/>
              <w:marTop w:val="0"/>
              <w:marBottom w:val="0"/>
              <w:divBdr>
                <w:top w:val="none" w:sz="0" w:space="0" w:color="auto"/>
                <w:left w:val="none" w:sz="0" w:space="0" w:color="auto"/>
                <w:bottom w:val="none" w:sz="0" w:space="0" w:color="auto"/>
                <w:right w:val="none" w:sz="0" w:space="0" w:color="auto"/>
              </w:divBdr>
            </w:div>
          </w:divsChild>
        </w:div>
        <w:div w:id="214123256">
          <w:marLeft w:val="-225"/>
          <w:marRight w:val="-225"/>
          <w:marTop w:val="0"/>
          <w:marBottom w:val="0"/>
          <w:divBdr>
            <w:top w:val="none" w:sz="0" w:space="0" w:color="auto"/>
            <w:left w:val="none" w:sz="0" w:space="0" w:color="auto"/>
            <w:bottom w:val="none" w:sz="0" w:space="0" w:color="auto"/>
            <w:right w:val="none" w:sz="0" w:space="0" w:color="auto"/>
          </w:divBdr>
          <w:divsChild>
            <w:div w:id="149102757">
              <w:marLeft w:val="0"/>
              <w:marRight w:val="0"/>
              <w:marTop w:val="0"/>
              <w:marBottom w:val="0"/>
              <w:divBdr>
                <w:top w:val="none" w:sz="0" w:space="0" w:color="auto"/>
                <w:left w:val="none" w:sz="0" w:space="0" w:color="auto"/>
                <w:bottom w:val="none" w:sz="0" w:space="0" w:color="auto"/>
                <w:right w:val="none" w:sz="0" w:space="0" w:color="auto"/>
              </w:divBdr>
            </w:div>
            <w:div w:id="1555964333">
              <w:marLeft w:val="0"/>
              <w:marRight w:val="0"/>
              <w:marTop w:val="0"/>
              <w:marBottom w:val="0"/>
              <w:divBdr>
                <w:top w:val="none" w:sz="0" w:space="0" w:color="auto"/>
                <w:left w:val="none" w:sz="0" w:space="0" w:color="auto"/>
                <w:bottom w:val="none" w:sz="0" w:space="0" w:color="auto"/>
                <w:right w:val="none" w:sz="0" w:space="0" w:color="auto"/>
              </w:divBdr>
            </w:div>
          </w:divsChild>
        </w:div>
        <w:div w:id="759060569">
          <w:marLeft w:val="-225"/>
          <w:marRight w:val="-225"/>
          <w:marTop w:val="0"/>
          <w:marBottom w:val="0"/>
          <w:divBdr>
            <w:top w:val="none" w:sz="0" w:space="0" w:color="auto"/>
            <w:left w:val="none" w:sz="0" w:space="0" w:color="auto"/>
            <w:bottom w:val="none" w:sz="0" w:space="0" w:color="auto"/>
            <w:right w:val="none" w:sz="0" w:space="0" w:color="auto"/>
          </w:divBdr>
          <w:divsChild>
            <w:div w:id="1188644766">
              <w:marLeft w:val="0"/>
              <w:marRight w:val="0"/>
              <w:marTop w:val="0"/>
              <w:marBottom w:val="0"/>
              <w:divBdr>
                <w:top w:val="none" w:sz="0" w:space="0" w:color="auto"/>
                <w:left w:val="none" w:sz="0" w:space="0" w:color="auto"/>
                <w:bottom w:val="none" w:sz="0" w:space="0" w:color="auto"/>
                <w:right w:val="none" w:sz="0" w:space="0" w:color="auto"/>
              </w:divBdr>
            </w:div>
            <w:div w:id="311905593">
              <w:marLeft w:val="0"/>
              <w:marRight w:val="0"/>
              <w:marTop w:val="0"/>
              <w:marBottom w:val="0"/>
              <w:divBdr>
                <w:top w:val="none" w:sz="0" w:space="0" w:color="auto"/>
                <w:left w:val="none" w:sz="0" w:space="0" w:color="auto"/>
                <w:bottom w:val="none" w:sz="0" w:space="0" w:color="auto"/>
                <w:right w:val="none" w:sz="0" w:space="0" w:color="auto"/>
              </w:divBdr>
            </w:div>
          </w:divsChild>
        </w:div>
        <w:div w:id="1758937641">
          <w:marLeft w:val="-225"/>
          <w:marRight w:val="-225"/>
          <w:marTop w:val="0"/>
          <w:marBottom w:val="0"/>
          <w:divBdr>
            <w:top w:val="none" w:sz="0" w:space="0" w:color="auto"/>
            <w:left w:val="none" w:sz="0" w:space="0" w:color="auto"/>
            <w:bottom w:val="none" w:sz="0" w:space="0" w:color="auto"/>
            <w:right w:val="none" w:sz="0" w:space="0" w:color="auto"/>
          </w:divBdr>
          <w:divsChild>
            <w:div w:id="2146121690">
              <w:marLeft w:val="0"/>
              <w:marRight w:val="0"/>
              <w:marTop w:val="0"/>
              <w:marBottom w:val="0"/>
              <w:divBdr>
                <w:top w:val="none" w:sz="0" w:space="0" w:color="auto"/>
                <w:left w:val="none" w:sz="0" w:space="0" w:color="auto"/>
                <w:bottom w:val="none" w:sz="0" w:space="0" w:color="auto"/>
                <w:right w:val="none" w:sz="0" w:space="0" w:color="auto"/>
              </w:divBdr>
            </w:div>
            <w:div w:id="1244025541">
              <w:marLeft w:val="0"/>
              <w:marRight w:val="0"/>
              <w:marTop w:val="0"/>
              <w:marBottom w:val="0"/>
              <w:divBdr>
                <w:top w:val="none" w:sz="0" w:space="0" w:color="auto"/>
                <w:left w:val="none" w:sz="0" w:space="0" w:color="auto"/>
                <w:bottom w:val="none" w:sz="0" w:space="0" w:color="auto"/>
                <w:right w:val="none" w:sz="0" w:space="0" w:color="auto"/>
              </w:divBdr>
            </w:div>
          </w:divsChild>
        </w:div>
        <w:div w:id="1951349394">
          <w:marLeft w:val="-225"/>
          <w:marRight w:val="-225"/>
          <w:marTop w:val="0"/>
          <w:marBottom w:val="0"/>
          <w:divBdr>
            <w:top w:val="none" w:sz="0" w:space="0" w:color="auto"/>
            <w:left w:val="none" w:sz="0" w:space="0" w:color="auto"/>
            <w:bottom w:val="none" w:sz="0" w:space="0" w:color="auto"/>
            <w:right w:val="none" w:sz="0" w:space="0" w:color="auto"/>
          </w:divBdr>
          <w:divsChild>
            <w:div w:id="1252659355">
              <w:marLeft w:val="0"/>
              <w:marRight w:val="0"/>
              <w:marTop w:val="0"/>
              <w:marBottom w:val="0"/>
              <w:divBdr>
                <w:top w:val="none" w:sz="0" w:space="0" w:color="auto"/>
                <w:left w:val="none" w:sz="0" w:space="0" w:color="auto"/>
                <w:bottom w:val="none" w:sz="0" w:space="0" w:color="auto"/>
                <w:right w:val="none" w:sz="0" w:space="0" w:color="auto"/>
              </w:divBdr>
            </w:div>
            <w:div w:id="107042912">
              <w:marLeft w:val="0"/>
              <w:marRight w:val="0"/>
              <w:marTop w:val="0"/>
              <w:marBottom w:val="0"/>
              <w:divBdr>
                <w:top w:val="none" w:sz="0" w:space="0" w:color="auto"/>
                <w:left w:val="none" w:sz="0" w:space="0" w:color="auto"/>
                <w:bottom w:val="none" w:sz="0" w:space="0" w:color="auto"/>
                <w:right w:val="none" w:sz="0" w:space="0" w:color="auto"/>
              </w:divBdr>
            </w:div>
          </w:divsChild>
        </w:div>
        <w:div w:id="1896237414">
          <w:marLeft w:val="-225"/>
          <w:marRight w:val="-225"/>
          <w:marTop w:val="0"/>
          <w:marBottom w:val="0"/>
          <w:divBdr>
            <w:top w:val="none" w:sz="0" w:space="0" w:color="auto"/>
            <w:left w:val="none" w:sz="0" w:space="0" w:color="auto"/>
            <w:bottom w:val="none" w:sz="0" w:space="0" w:color="auto"/>
            <w:right w:val="none" w:sz="0" w:space="0" w:color="auto"/>
          </w:divBdr>
          <w:divsChild>
            <w:div w:id="248196868">
              <w:marLeft w:val="0"/>
              <w:marRight w:val="0"/>
              <w:marTop w:val="0"/>
              <w:marBottom w:val="0"/>
              <w:divBdr>
                <w:top w:val="none" w:sz="0" w:space="0" w:color="auto"/>
                <w:left w:val="none" w:sz="0" w:space="0" w:color="auto"/>
                <w:bottom w:val="none" w:sz="0" w:space="0" w:color="auto"/>
                <w:right w:val="none" w:sz="0" w:space="0" w:color="auto"/>
              </w:divBdr>
            </w:div>
            <w:div w:id="1272975808">
              <w:marLeft w:val="0"/>
              <w:marRight w:val="0"/>
              <w:marTop w:val="0"/>
              <w:marBottom w:val="0"/>
              <w:divBdr>
                <w:top w:val="none" w:sz="0" w:space="0" w:color="auto"/>
                <w:left w:val="none" w:sz="0" w:space="0" w:color="auto"/>
                <w:bottom w:val="none" w:sz="0" w:space="0" w:color="auto"/>
                <w:right w:val="none" w:sz="0" w:space="0" w:color="auto"/>
              </w:divBdr>
            </w:div>
          </w:divsChild>
        </w:div>
        <w:div w:id="1320379426">
          <w:marLeft w:val="-225"/>
          <w:marRight w:val="-225"/>
          <w:marTop w:val="0"/>
          <w:marBottom w:val="0"/>
          <w:divBdr>
            <w:top w:val="none" w:sz="0" w:space="0" w:color="auto"/>
            <w:left w:val="none" w:sz="0" w:space="0" w:color="auto"/>
            <w:bottom w:val="none" w:sz="0" w:space="0" w:color="auto"/>
            <w:right w:val="none" w:sz="0" w:space="0" w:color="auto"/>
          </w:divBdr>
          <w:divsChild>
            <w:div w:id="1672176964">
              <w:marLeft w:val="0"/>
              <w:marRight w:val="0"/>
              <w:marTop w:val="0"/>
              <w:marBottom w:val="0"/>
              <w:divBdr>
                <w:top w:val="none" w:sz="0" w:space="0" w:color="auto"/>
                <w:left w:val="none" w:sz="0" w:space="0" w:color="auto"/>
                <w:bottom w:val="none" w:sz="0" w:space="0" w:color="auto"/>
                <w:right w:val="none" w:sz="0" w:space="0" w:color="auto"/>
              </w:divBdr>
            </w:div>
            <w:div w:id="2028363781">
              <w:marLeft w:val="0"/>
              <w:marRight w:val="0"/>
              <w:marTop w:val="0"/>
              <w:marBottom w:val="0"/>
              <w:divBdr>
                <w:top w:val="none" w:sz="0" w:space="0" w:color="auto"/>
                <w:left w:val="none" w:sz="0" w:space="0" w:color="auto"/>
                <w:bottom w:val="none" w:sz="0" w:space="0" w:color="auto"/>
                <w:right w:val="none" w:sz="0" w:space="0" w:color="auto"/>
              </w:divBdr>
            </w:div>
          </w:divsChild>
        </w:div>
        <w:div w:id="802502154">
          <w:marLeft w:val="-225"/>
          <w:marRight w:val="-225"/>
          <w:marTop w:val="0"/>
          <w:marBottom w:val="0"/>
          <w:divBdr>
            <w:top w:val="none" w:sz="0" w:space="0" w:color="auto"/>
            <w:left w:val="none" w:sz="0" w:space="0" w:color="auto"/>
            <w:bottom w:val="none" w:sz="0" w:space="0" w:color="auto"/>
            <w:right w:val="none" w:sz="0" w:space="0" w:color="auto"/>
          </w:divBdr>
          <w:divsChild>
            <w:div w:id="2138063690">
              <w:marLeft w:val="0"/>
              <w:marRight w:val="0"/>
              <w:marTop w:val="0"/>
              <w:marBottom w:val="0"/>
              <w:divBdr>
                <w:top w:val="none" w:sz="0" w:space="0" w:color="auto"/>
                <w:left w:val="none" w:sz="0" w:space="0" w:color="auto"/>
                <w:bottom w:val="none" w:sz="0" w:space="0" w:color="auto"/>
                <w:right w:val="none" w:sz="0" w:space="0" w:color="auto"/>
              </w:divBdr>
            </w:div>
            <w:div w:id="434986288">
              <w:marLeft w:val="0"/>
              <w:marRight w:val="0"/>
              <w:marTop w:val="0"/>
              <w:marBottom w:val="0"/>
              <w:divBdr>
                <w:top w:val="none" w:sz="0" w:space="0" w:color="auto"/>
                <w:left w:val="none" w:sz="0" w:space="0" w:color="auto"/>
                <w:bottom w:val="none" w:sz="0" w:space="0" w:color="auto"/>
                <w:right w:val="none" w:sz="0" w:space="0" w:color="auto"/>
              </w:divBdr>
            </w:div>
          </w:divsChild>
        </w:div>
        <w:div w:id="1152260215">
          <w:marLeft w:val="-225"/>
          <w:marRight w:val="-225"/>
          <w:marTop w:val="0"/>
          <w:marBottom w:val="0"/>
          <w:divBdr>
            <w:top w:val="none" w:sz="0" w:space="0" w:color="auto"/>
            <w:left w:val="none" w:sz="0" w:space="0" w:color="auto"/>
            <w:bottom w:val="none" w:sz="0" w:space="0" w:color="auto"/>
            <w:right w:val="none" w:sz="0" w:space="0" w:color="auto"/>
          </w:divBdr>
          <w:divsChild>
            <w:div w:id="927347848">
              <w:marLeft w:val="0"/>
              <w:marRight w:val="0"/>
              <w:marTop w:val="0"/>
              <w:marBottom w:val="0"/>
              <w:divBdr>
                <w:top w:val="none" w:sz="0" w:space="0" w:color="auto"/>
                <w:left w:val="none" w:sz="0" w:space="0" w:color="auto"/>
                <w:bottom w:val="none" w:sz="0" w:space="0" w:color="auto"/>
                <w:right w:val="none" w:sz="0" w:space="0" w:color="auto"/>
              </w:divBdr>
            </w:div>
            <w:div w:id="1431706714">
              <w:marLeft w:val="0"/>
              <w:marRight w:val="0"/>
              <w:marTop w:val="0"/>
              <w:marBottom w:val="0"/>
              <w:divBdr>
                <w:top w:val="none" w:sz="0" w:space="0" w:color="auto"/>
                <w:left w:val="none" w:sz="0" w:space="0" w:color="auto"/>
                <w:bottom w:val="none" w:sz="0" w:space="0" w:color="auto"/>
                <w:right w:val="none" w:sz="0" w:space="0" w:color="auto"/>
              </w:divBdr>
            </w:div>
          </w:divsChild>
        </w:div>
        <w:div w:id="1212378989">
          <w:marLeft w:val="-225"/>
          <w:marRight w:val="-225"/>
          <w:marTop w:val="0"/>
          <w:marBottom w:val="0"/>
          <w:divBdr>
            <w:top w:val="none" w:sz="0" w:space="0" w:color="auto"/>
            <w:left w:val="none" w:sz="0" w:space="0" w:color="auto"/>
            <w:bottom w:val="none" w:sz="0" w:space="0" w:color="auto"/>
            <w:right w:val="none" w:sz="0" w:space="0" w:color="auto"/>
          </w:divBdr>
          <w:divsChild>
            <w:div w:id="457843685">
              <w:marLeft w:val="0"/>
              <w:marRight w:val="0"/>
              <w:marTop w:val="0"/>
              <w:marBottom w:val="0"/>
              <w:divBdr>
                <w:top w:val="none" w:sz="0" w:space="0" w:color="auto"/>
                <w:left w:val="none" w:sz="0" w:space="0" w:color="auto"/>
                <w:bottom w:val="none" w:sz="0" w:space="0" w:color="auto"/>
                <w:right w:val="none" w:sz="0" w:space="0" w:color="auto"/>
              </w:divBdr>
            </w:div>
            <w:div w:id="237592735">
              <w:marLeft w:val="0"/>
              <w:marRight w:val="0"/>
              <w:marTop w:val="0"/>
              <w:marBottom w:val="0"/>
              <w:divBdr>
                <w:top w:val="none" w:sz="0" w:space="0" w:color="auto"/>
                <w:left w:val="none" w:sz="0" w:space="0" w:color="auto"/>
                <w:bottom w:val="none" w:sz="0" w:space="0" w:color="auto"/>
                <w:right w:val="none" w:sz="0" w:space="0" w:color="auto"/>
              </w:divBdr>
            </w:div>
          </w:divsChild>
        </w:div>
        <w:div w:id="277761656">
          <w:marLeft w:val="-225"/>
          <w:marRight w:val="-225"/>
          <w:marTop w:val="0"/>
          <w:marBottom w:val="0"/>
          <w:divBdr>
            <w:top w:val="none" w:sz="0" w:space="0" w:color="auto"/>
            <w:left w:val="none" w:sz="0" w:space="0" w:color="auto"/>
            <w:bottom w:val="none" w:sz="0" w:space="0" w:color="auto"/>
            <w:right w:val="none" w:sz="0" w:space="0" w:color="auto"/>
          </w:divBdr>
          <w:divsChild>
            <w:div w:id="1666280884">
              <w:marLeft w:val="0"/>
              <w:marRight w:val="0"/>
              <w:marTop w:val="0"/>
              <w:marBottom w:val="0"/>
              <w:divBdr>
                <w:top w:val="none" w:sz="0" w:space="0" w:color="auto"/>
                <w:left w:val="none" w:sz="0" w:space="0" w:color="auto"/>
                <w:bottom w:val="none" w:sz="0" w:space="0" w:color="auto"/>
                <w:right w:val="none" w:sz="0" w:space="0" w:color="auto"/>
              </w:divBdr>
            </w:div>
            <w:div w:id="1045107497">
              <w:marLeft w:val="0"/>
              <w:marRight w:val="0"/>
              <w:marTop w:val="0"/>
              <w:marBottom w:val="0"/>
              <w:divBdr>
                <w:top w:val="none" w:sz="0" w:space="0" w:color="auto"/>
                <w:left w:val="none" w:sz="0" w:space="0" w:color="auto"/>
                <w:bottom w:val="none" w:sz="0" w:space="0" w:color="auto"/>
                <w:right w:val="none" w:sz="0" w:space="0" w:color="auto"/>
              </w:divBdr>
            </w:div>
          </w:divsChild>
        </w:div>
        <w:div w:id="994256987">
          <w:marLeft w:val="-225"/>
          <w:marRight w:val="-225"/>
          <w:marTop w:val="0"/>
          <w:marBottom w:val="0"/>
          <w:divBdr>
            <w:top w:val="none" w:sz="0" w:space="0" w:color="auto"/>
            <w:left w:val="none" w:sz="0" w:space="0" w:color="auto"/>
            <w:bottom w:val="none" w:sz="0" w:space="0" w:color="auto"/>
            <w:right w:val="none" w:sz="0" w:space="0" w:color="auto"/>
          </w:divBdr>
          <w:divsChild>
            <w:div w:id="2074228271">
              <w:marLeft w:val="0"/>
              <w:marRight w:val="0"/>
              <w:marTop w:val="0"/>
              <w:marBottom w:val="0"/>
              <w:divBdr>
                <w:top w:val="none" w:sz="0" w:space="0" w:color="auto"/>
                <w:left w:val="none" w:sz="0" w:space="0" w:color="auto"/>
                <w:bottom w:val="none" w:sz="0" w:space="0" w:color="auto"/>
                <w:right w:val="none" w:sz="0" w:space="0" w:color="auto"/>
              </w:divBdr>
            </w:div>
            <w:div w:id="928346422">
              <w:marLeft w:val="0"/>
              <w:marRight w:val="0"/>
              <w:marTop w:val="0"/>
              <w:marBottom w:val="0"/>
              <w:divBdr>
                <w:top w:val="none" w:sz="0" w:space="0" w:color="auto"/>
                <w:left w:val="none" w:sz="0" w:space="0" w:color="auto"/>
                <w:bottom w:val="none" w:sz="0" w:space="0" w:color="auto"/>
                <w:right w:val="none" w:sz="0" w:space="0" w:color="auto"/>
              </w:divBdr>
            </w:div>
          </w:divsChild>
        </w:div>
        <w:div w:id="1094011628">
          <w:marLeft w:val="-225"/>
          <w:marRight w:val="-225"/>
          <w:marTop w:val="0"/>
          <w:marBottom w:val="0"/>
          <w:divBdr>
            <w:top w:val="none" w:sz="0" w:space="0" w:color="auto"/>
            <w:left w:val="none" w:sz="0" w:space="0" w:color="auto"/>
            <w:bottom w:val="none" w:sz="0" w:space="0" w:color="auto"/>
            <w:right w:val="none" w:sz="0" w:space="0" w:color="auto"/>
          </w:divBdr>
          <w:divsChild>
            <w:div w:id="782119559">
              <w:marLeft w:val="0"/>
              <w:marRight w:val="0"/>
              <w:marTop w:val="0"/>
              <w:marBottom w:val="0"/>
              <w:divBdr>
                <w:top w:val="none" w:sz="0" w:space="0" w:color="auto"/>
                <w:left w:val="none" w:sz="0" w:space="0" w:color="auto"/>
                <w:bottom w:val="none" w:sz="0" w:space="0" w:color="auto"/>
                <w:right w:val="none" w:sz="0" w:space="0" w:color="auto"/>
              </w:divBdr>
            </w:div>
            <w:div w:id="182205202">
              <w:marLeft w:val="0"/>
              <w:marRight w:val="0"/>
              <w:marTop w:val="0"/>
              <w:marBottom w:val="0"/>
              <w:divBdr>
                <w:top w:val="none" w:sz="0" w:space="0" w:color="auto"/>
                <w:left w:val="none" w:sz="0" w:space="0" w:color="auto"/>
                <w:bottom w:val="none" w:sz="0" w:space="0" w:color="auto"/>
                <w:right w:val="none" w:sz="0" w:space="0" w:color="auto"/>
              </w:divBdr>
            </w:div>
          </w:divsChild>
        </w:div>
        <w:div w:id="431896983">
          <w:marLeft w:val="-225"/>
          <w:marRight w:val="-225"/>
          <w:marTop w:val="0"/>
          <w:marBottom w:val="0"/>
          <w:divBdr>
            <w:top w:val="none" w:sz="0" w:space="0" w:color="auto"/>
            <w:left w:val="none" w:sz="0" w:space="0" w:color="auto"/>
            <w:bottom w:val="none" w:sz="0" w:space="0" w:color="auto"/>
            <w:right w:val="none" w:sz="0" w:space="0" w:color="auto"/>
          </w:divBdr>
          <w:divsChild>
            <w:div w:id="1747610495">
              <w:marLeft w:val="0"/>
              <w:marRight w:val="0"/>
              <w:marTop w:val="0"/>
              <w:marBottom w:val="0"/>
              <w:divBdr>
                <w:top w:val="none" w:sz="0" w:space="0" w:color="auto"/>
                <w:left w:val="none" w:sz="0" w:space="0" w:color="auto"/>
                <w:bottom w:val="none" w:sz="0" w:space="0" w:color="auto"/>
                <w:right w:val="none" w:sz="0" w:space="0" w:color="auto"/>
              </w:divBdr>
            </w:div>
            <w:div w:id="326910224">
              <w:marLeft w:val="0"/>
              <w:marRight w:val="0"/>
              <w:marTop w:val="0"/>
              <w:marBottom w:val="0"/>
              <w:divBdr>
                <w:top w:val="none" w:sz="0" w:space="0" w:color="auto"/>
                <w:left w:val="none" w:sz="0" w:space="0" w:color="auto"/>
                <w:bottom w:val="none" w:sz="0" w:space="0" w:color="auto"/>
                <w:right w:val="none" w:sz="0" w:space="0" w:color="auto"/>
              </w:divBdr>
            </w:div>
          </w:divsChild>
        </w:div>
        <w:div w:id="1478647446">
          <w:marLeft w:val="-225"/>
          <w:marRight w:val="-225"/>
          <w:marTop w:val="0"/>
          <w:marBottom w:val="0"/>
          <w:divBdr>
            <w:top w:val="none" w:sz="0" w:space="0" w:color="auto"/>
            <w:left w:val="none" w:sz="0" w:space="0" w:color="auto"/>
            <w:bottom w:val="none" w:sz="0" w:space="0" w:color="auto"/>
            <w:right w:val="none" w:sz="0" w:space="0" w:color="auto"/>
          </w:divBdr>
          <w:divsChild>
            <w:div w:id="17002529">
              <w:marLeft w:val="0"/>
              <w:marRight w:val="0"/>
              <w:marTop w:val="0"/>
              <w:marBottom w:val="0"/>
              <w:divBdr>
                <w:top w:val="none" w:sz="0" w:space="0" w:color="auto"/>
                <w:left w:val="none" w:sz="0" w:space="0" w:color="auto"/>
                <w:bottom w:val="none" w:sz="0" w:space="0" w:color="auto"/>
                <w:right w:val="none" w:sz="0" w:space="0" w:color="auto"/>
              </w:divBdr>
            </w:div>
            <w:div w:id="1335958482">
              <w:marLeft w:val="0"/>
              <w:marRight w:val="0"/>
              <w:marTop w:val="0"/>
              <w:marBottom w:val="0"/>
              <w:divBdr>
                <w:top w:val="none" w:sz="0" w:space="0" w:color="auto"/>
                <w:left w:val="none" w:sz="0" w:space="0" w:color="auto"/>
                <w:bottom w:val="none" w:sz="0" w:space="0" w:color="auto"/>
                <w:right w:val="none" w:sz="0" w:space="0" w:color="auto"/>
              </w:divBdr>
            </w:div>
          </w:divsChild>
        </w:div>
        <w:div w:id="2026445215">
          <w:marLeft w:val="-225"/>
          <w:marRight w:val="-225"/>
          <w:marTop w:val="0"/>
          <w:marBottom w:val="0"/>
          <w:divBdr>
            <w:top w:val="none" w:sz="0" w:space="0" w:color="auto"/>
            <w:left w:val="none" w:sz="0" w:space="0" w:color="auto"/>
            <w:bottom w:val="none" w:sz="0" w:space="0" w:color="auto"/>
            <w:right w:val="none" w:sz="0" w:space="0" w:color="auto"/>
          </w:divBdr>
          <w:divsChild>
            <w:div w:id="973752337">
              <w:marLeft w:val="0"/>
              <w:marRight w:val="0"/>
              <w:marTop w:val="0"/>
              <w:marBottom w:val="0"/>
              <w:divBdr>
                <w:top w:val="none" w:sz="0" w:space="0" w:color="auto"/>
                <w:left w:val="none" w:sz="0" w:space="0" w:color="auto"/>
                <w:bottom w:val="none" w:sz="0" w:space="0" w:color="auto"/>
                <w:right w:val="none" w:sz="0" w:space="0" w:color="auto"/>
              </w:divBdr>
            </w:div>
            <w:div w:id="1499079579">
              <w:marLeft w:val="0"/>
              <w:marRight w:val="0"/>
              <w:marTop w:val="0"/>
              <w:marBottom w:val="0"/>
              <w:divBdr>
                <w:top w:val="none" w:sz="0" w:space="0" w:color="auto"/>
                <w:left w:val="none" w:sz="0" w:space="0" w:color="auto"/>
                <w:bottom w:val="none" w:sz="0" w:space="0" w:color="auto"/>
                <w:right w:val="none" w:sz="0" w:space="0" w:color="auto"/>
              </w:divBdr>
            </w:div>
          </w:divsChild>
        </w:div>
        <w:div w:id="1508787045">
          <w:marLeft w:val="-225"/>
          <w:marRight w:val="-225"/>
          <w:marTop w:val="0"/>
          <w:marBottom w:val="0"/>
          <w:divBdr>
            <w:top w:val="none" w:sz="0" w:space="0" w:color="auto"/>
            <w:left w:val="none" w:sz="0" w:space="0" w:color="auto"/>
            <w:bottom w:val="none" w:sz="0" w:space="0" w:color="auto"/>
            <w:right w:val="none" w:sz="0" w:space="0" w:color="auto"/>
          </w:divBdr>
          <w:divsChild>
            <w:div w:id="1716730649">
              <w:marLeft w:val="0"/>
              <w:marRight w:val="0"/>
              <w:marTop w:val="0"/>
              <w:marBottom w:val="0"/>
              <w:divBdr>
                <w:top w:val="none" w:sz="0" w:space="0" w:color="auto"/>
                <w:left w:val="none" w:sz="0" w:space="0" w:color="auto"/>
                <w:bottom w:val="none" w:sz="0" w:space="0" w:color="auto"/>
                <w:right w:val="none" w:sz="0" w:space="0" w:color="auto"/>
              </w:divBdr>
            </w:div>
            <w:div w:id="1308360753">
              <w:marLeft w:val="0"/>
              <w:marRight w:val="0"/>
              <w:marTop w:val="0"/>
              <w:marBottom w:val="0"/>
              <w:divBdr>
                <w:top w:val="none" w:sz="0" w:space="0" w:color="auto"/>
                <w:left w:val="none" w:sz="0" w:space="0" w:color="auto"/>
                <w:bottom w:val="none" w:sz="0" w:space="0" w:color="auto"/>
                <w:right w:val="none" w:sz="0" w:space="0" w:color="auto"/>
              </w:divBdr>
            </w:div>
          </w:divsChild>
        </w:div>
        <w:div w:id="866530343">
          <w:marLeft w:val="-225"/>
          <w:marRight w:val="-225"/>
          <w:marTop w:val="0"/>
          <w:marBottom w:val="0"/>
          <w:divBdr>
            <w:top w:val="none" w:sz="0" w:space="0" w:color="auto"/>
            <w:left w:val="none" w:sz="0" w:space="0" w:color="auto"/>
            <w:bottom w:val="none" w:sz="0" w:space="0" w:color="auto"/>
            <w:right w:val="none" w:sz="0" w:space="0" w:color="auto"/>
          </w:divBdr>
          <w:divsChild>
            <w:div w:id="105780056">
              <w:marLeft w:val="0"/>
              <w:marRight w:val="0"/>
              <w:marTop w:val="0"/>
              <w:marBottom w:val="0"/>
              <w:divBdr>
                <w:top w:val="none" w:sz="0" w:space="0" w:color="auto"/>
                <w:left w:val="none" w:sz="0" w:space="0" w:color="auto"/>
                <w:bottom w:val="none" w:sz="0" w:space="0" w:color="auto"/>
                <w:right w:val="none" w:sz="0" w:space="0" w:color="auto"/>
              </w:divBdr>
            </w:div>
            <w:div w:id="500508836">
              <w:marLeft w:val="0"/>
              <w:marRight w:val="0"/>
              <w:marTop w:val="0"/>
              <w:marBottom w:val="0"/>
              <w:divBdr>
                <w:top w:val="none" w:sz="0" w:space="0" w:color="auto"/>
                <w:left w:val="none" w:sz="0" w:space="0" w:color="auto"/>
                <w:bottom w:val="none" w:sz="0" w:space="0" w:color="auto"/>
                <w:right w:val="none" w:sz="0" w:space="0" w:color="auto"/>
              </w:divBdr>
            </w:div>
          </w:divsChild>
        </w:div>
        <w:div w:id="622732049">
          <w:marLeft w:val="-225"/>
          <w:marRight w:val="-225"/>
          <w:marTop w:val="0"/>
          <w:marBottom w:val="0"/>
          <w:divBdr>
            <w:top w:val="none" w:sz="0" w:space="0" w:color="auto"/>
            <w:left w:val="none" w:sz="0" w:space="0" w:color="auto"/>
            <w:bottom w:val="none" w:sz="0" w:space="0" w:color="auto"/>
            <w:right w:val="none" w:sz="0" w:space="0" w:color="auto"/>
          </w:divBdr>
          <w:divsChild>
            <w:div w:id="1178082789">
              <w:marLeft w:val="0"/>
              <w:marRight w:val="0"/>
              <w:marTop w:val="0"/>
              <w:marBottom w:val="0"/>
              <w:divBdr>
                <w:top w:val="none" w:sz="0" w:space="0" w:color="auto"/>
                <w:left w:val="none" w:sz="0" w:space="0" w:color="auto"/>
                <w:bottom w:val="none" w:sz="0" w:space="0" w:color="auto"/>
                <w:right w:val="none" w:sz="0" w:space="0" w:color="auto"/>
              </w:divBdr>
            </w:div>
            <w:div w:id="1942759361">
              <w:marLeft w:val="0"/>
              <w:marRight w:val="0"/>
              <w:marTop w:val="0"/>
              <w:marBottom w:val="0"/>
              <w:divBdr>
                <w:top w:val="none" w:sz="0" w:space="0" w:color="auto"/>
                <w:left w:val="none" w:sz="0" w:space="0" w:color="auto"/>
                <w:bottom w:val="none" w:sz="0" w:space="0" w:color="auto"/>
                <w:right w:val="none" w:sz="0" w:space="0" w:color="auto"/>
              </w:divBdr>
            </w:div>
          </w:divsChild>
        </w:div>
        <w:div w:id="486241152">
          <w:marLeft w:val="-225"/>
          <w:marRight w:val="-225"/>
          <w:marTop w:val="0"/>
          <w:marBottom w:val="0"/>
          <w:divBdr>
            <w:top w:val="none" w:sz="0" w:space="0" w:color="auto"/>
            <w:left w:val="none" w:sz="0" w:space="0" w:color="auto"/>
            <w:bottom w:val="none" w:sz="0" w:space="0" w:color="auto"/>
            <w:right w:val="none" w:sz="0" w:space="0" w:color="auto"/>
          </w:divBdr>
          <w:divsChild>
            <w:div w:id="1485731176">
              <w:marLeft w:val="0"/>
              <w:marRight w:val="0"/>
              <w:marTop w:val="0"/>
              <w:marBottom w:val="0"/>
              <w:divBdr>
                <w:top w:val="none" w:sz="0" w:space="0" w:color="auto"/>
                <w:left w:val="none" w:sz="0" w:space="0" w:color="auto"/>
                <w:bottom w:val="none" w:sz="0" w:space="0" w:color="auto"/>
                <w:right w:val="none" w:sz="0" w:space="0" w:color="auto"/>
              </w:divBdr>
            </w:div>
            <w:div w:id="1353218274">
              <w:marLeft w:val="0"/>
              <w:marRight w:val="0"/>
              <w:marTop w:val="0"/>
              <w:marBottom w:val="0"/>
              <w:divBdr>
                <w:top w:val="none" w:sz="0" w:space="0" w:color="auto"/>
                <w:left w:val="none" w:sz="0" w:space="0" w:color="auto"/>
                <w:bottom w:val="none" w:sz="0" w:space="0" w:color="auto"/>
                <w:right w:val="none" w:sz="0" w:space="0" w:color="auto"/>
              </w:divBdr>
            </w:div>
          </w:divsChild>
        </w:div>
        <w:div w:id="1662542304">
          <w:marLeft w:val="-225"/>
          <w:marRight w:val="-225"/>
          <w:marTop w:val="0"/>
          <w:marBottom w:val="0"/>
          <w:divBdr>
            <w:top w:val="none" w:sz="0" w:space="0" w:color="auto"/>
            <w:left w:val="none" w:sz="0" w:space="0" w:color="auto"/>
            <w:bottom w:val="none" w:sz="0" w:space="0" w:color="auto"/>
            <w:right w:val="none" w:sz="0" w:space="0" w:color="auto"/>
          </w:divBdr>
          <w:divsChild>
            <w:div w:id="752437247">
              <w:marLeft w:val="0"/>
              <w:marRight w:val="0"/>
              <w:marTop w:val="0"/>
              <w:marBottom w:val="0"/>
              <w:divBdr>
                <w:top w:val="none" w:sz="0" w:space="0" w:color="auto"/>
                <w:left w:val="none" w:sz="0" w:space="0" w:color="auto"/>
                <w:bottom w:val="none" w:sz="0" w:space="0" w:color="auto"/>
                <w:right w:val="none" w:sz="0" w:space="0" w:color="auto"/>
              </w:divBdr>
            </w:div>
            <w:div w:id="573710654">
              <w:marLeft w:val="0"/>
              <w:marRight w:val="0"/>
              <w:marTop w:val="0"/>
              <w:marBottom w:val="0"/>
              <w:divBdr>
                <w:top w:val="none" w:sz="0" w:space="0" w:color="auto"/>
                <w:left w:val="none" w:sz="0" w:space="0" w:color="auto"/>
                <w:bottom w:val="none" w:sz="0" w:space="0" w:color="auto"/>
                <w:right w:val="none" w:sz="0" w:space="0" w:color="auto"/>
              </w:divBdr>
            </w:div>
          </w:divsChild>
        </w:div>
        <w:div w:id="791705131">
          <w:marLeft w:val="-225"/>
          <w:marRight w:val="-225"/>
          <w:marTop w:val="0"/>
          <w:marBottom w:val="0"/>
          <w:divBdr>
            <w:top w:val="none" w:sz="0" w:space="0" w:color="auto"/>
            <w:left w:val="none" w:sz="0" w:space="0" w:color="auto"/>
            <w:bottom w:val="none" w:sz="0" w:space="0" w:color="auto"/>
            <w:right w:val="none" w:sz="0" w:space="0" w:color="auto"/>
          </w:divBdr>
          <w:divsChild>
            <w:div w:id="2059084216">
              <w:marLeft w:val="0"/>
              <w:marRight w:val="0"/>
              <w:marTop w:val="0"/>
              <w:marBottom w:val="0"/>
              <w:divBdr>
                <w:top w:val="none" w:sz="0" w:space="0" w:color="auto"/>
                <w:left w:val="none" w:sz="0" w:space="0" w:color="auto"/>
                <w:bottom w:val="none" w:sz="0" w:space="0" w:color="auto"/>
                <w:right w:val="none" w:sz="0" w:space="0" w:color="auto"/>
              </w:divBdr>
            </w:div>
            <w:div w:id="704210789">
              <w:marLeft w:val="0"/>
              <w:marRight w:val="0"/>
              <w:marTop w:val="0"/>
              <w:marBottom w:val="0"/>
              <w:divBdr>
                <w:top w:val="none" w:sz="0" w:space="0" w:color="auto"/>
                <w:left w:val="none" w:sz="0" w:space="0" w:color="auto"/>
                <w:bottom w:val="none" w:sz="0" w:space="0" w:color="auto"/>
                <w:right w:val="none" w:sz="0" w:space="0" w:color="auto"/>
              </w:divBdr>
            </w:div>
          </w:divsChild>
        </w:div>
        <w:div w:id="2123987562">
          <w:marLeft w:val="-225"/>
          <w:marRight w:val="-225"/>
          <w:marTop w:val="0"/>
          <w:marBottom w:val="0"/>
          <w:divBdr>
            <w:top w:val="none" w:sz="0" w:space="0" w:color="auto"/>
            <w:left w:val="none" w:sz="0" w:space="0" w:color="auto"/>
            <w:bottom w:val="none" w:sz="0" w:space="0" w:color="auto"/>
            <w:right w:val="none" w:sz="0" w:space="0" w:color="auto"/>
          </w:divBdr>
          <w:divsChild>
            <w:div w:id="92752294">
              <w:marLeft w:val="0"/>
              <w:marRight w:val="0"/>
              <w:marTop w:val="0"/>
              <w:marBottom w:val="0"/>
              <w:divBdr>
                <w:top w:val="none" w:sz="0" w:space="0" w:color="auto"/>
                <w:left w:val="none" w:sz="0" w:space="0" w:color="auto"/>
                <w:bottom w:val="none" w:sz="0" w:space="0" w:color="auto"/>
                <w:right w:val="none" w:sz="0" w:space="0" w:color="auto"/>
              </w:divBdr>
            </w:div>
            <w:div w:id="1889994749">
              <w:marLeft w:val="0"/>
              <w:marRight w:val="0"/>
              <w:marTop w:val="0"/>
              <w:marBottom w:val="0"/>
              <w:divBdr>
                <w:top w:val="none" w:sz="0" w:space="0" w:color="auto"/>
                <w:left w:val="none" w:sz="0" w:space="0" w:color="auto"/>
                <w:bottom w:val="none" w:sz="0" w:space="0" w:color="auto"/>
                <w:right w:val="none" w:sz="0" w:space="0" w:color="auto"/>
              </w:divBdr>
            </w:div>
          </w:divsChild>
        </w:div>
        <w:div w:id="1958220429">
          <w:marLeft w:val="-225"/>
          <w:marRight w:val="-225"/>
          <w:marTop w:val="0"/>
          <w:marBottom w:val="0"/>
          <w:divBdr>
            <w:top w:val="none" w:sz="0" w:space="0" w:color="auto"/>
            <w:left w:val="none" w:sz="0" w:space="0" w:color="auto"/>
            <w:bottom w:val="none" w:sz="0" w:space="0" w:color="auto"/>
            <w:right w:val="none" w:sz="0" w:space="0" w:color="auto"/>
          </w:divBdr>
          <w:divsChild>
            <w:div w:id="1458453294">
              <w:marLeft w:val="0"/>
              <w:marRight w:val="0"/>
              <w:marTop w:val="0"/>
              <w:marBottom w:val="0"/>
              <w:divBdr>
                <w:top w:val="none" w:sz="0" w:space="0" w:color="auto"/>
                <w:left w:val="none" w:sz="0" w:space="0" w:color="auto"/>
                <w:bottom w:val="none" w:sz="0" w:space="0" w:color="auto"/>
                <w:right w:val="none" w:sz="0" w:space="0" w:color="auto"/>
              </w:divBdr>
            </w:div>
          </w:divsChild>
        </w:div>
        <w:div w:id="720978091">
          <w:marLeft w:val="-225"/>
          <w:marRight w:val="-225"/>
          <w:marTop w:val="0"/>
          <w:marBottom w:val="0"/>
          <w:divBdr>
            <w:top w:val="none" w:sz="0" w:space="0" w:color="auto"/>
            <w:left w:val="none" w:sz="0" w:space="0" w:color="auto"/>
            <w:bottom w:val="none" w:sz="0" w:space="0" w:color="auto"/>
            <w:right w:val="none" w:sz="0" w:space="0" w:color="auto"/>
          </w:divBdr>
          <w:divsChild>
            <w:div w:id="976953474">
              <w:marLeft w:val="0"/>
              <w:marRight w:val="0"/>
              <w:marTop w:val="0"/>
              <w:marBottom w:val="0"/>
              <w:divBdr>
                <w:top w:val="none" w:sz="0" w:space="0" w:color="auto"/>
                <w:left w:val="none" w:sz="0" w:space="0" w:color="auto"/>
                <w:bottom w:val="none" w:sz="0" w:space="0" w:color="auto"/>
                <w:right w:val="none" w:sz="0" w:space="0" w:color="auto"/>
              </w:divBdr>
            </w:div>
            <w:div w:id="489488925">
              <w:marLeft w:val="0"/>
              <w:marRight w:val="0"/>
              <w:marTop w:val="0"/>
              <w:marBottom w:val="0"/>
              <w:divBdr>
                <w:top w:val="none" w:sz="0" w:space="0" w:color="auto"/>
                <w:left w:val="none" w:sz="0" w:space="0" w:color="auto"/>
                <w:bottom w:val="none" w:sz="0" w:space="0" w:color="auto"/>
                <w:right w:val="none" w:sz="0" w:space="0" w:color="auto"/>
              </w:divBdr>
            </w:div>
          </w:divsChild>
        </w:div>
        <w:div w:id="660349039">
          <w:marLeft w:val="-225"/>
          <w:marRight w:val="-225"/>
          <w:marTop w:val="0"/>
          <w:marBottom w:val="0"/>
          <w:divBdr>
            <w:top w:val="none" w:sz="0" w:space="0" w:color="auto"/>
            <w:left w:val="none" w:sz="0" w:space="0" w:color="auto"/>
            <w:bottom w:val="none" w:sz="0" w:space="0" w:color="auto"/>
            <w:right w:val="none" w:sz="0" w:space="0" w:color="auto"/>
          </w:divBdr>
          <w:divsChild>
            <w:div w:id="1868056659">
              <w:marLeft w:val="0"/>
              <w:marRight w:val="0"/>
              <w:marTop w:val="0"/>
              <w:marBottom w:val="0"/>
              <w:divBdr>
                <w:top w:val="none" w:sz="0" w:space="0" w:color="auto"/>
                <w:left w:val="none" w:sz="0" w:space="0" w:color="auto"/>
                <w:bottom w:val="none" w:sz="0" w:space="0" w:color="auto"/>
                <w:right w:val="none" w:sz="0" w:space="0" w:color="auto"/>
              </w:divBdr>
            </w:div>
            <w:div w:id="632752496">
              <w:marLeft w:val="0"/>
              <w:marRight w:val="0"/>
              <w:marTop w:val="0"/>
              <w:marBottom w:val="0"/>
              <w:divBdr>
                <w:top w:val="none" w:sz="0" w:space="0" w:color="auto"/>
                <w:left w:val="none" w:sz="0" w:space="0" w:color="auto"/>
                <w:bottom w:val="none" w:sz="0" w:space="0" w:color="auto"/>
                <w:right w:val="none" w:sz="0" w:space="0" w:color="auto"/>
              </w:divBdr>
            </w:div>
          </w:divsChild>
        </w:div>
        <w:div w:id="1141456123">
          <w:marLeft w:val="-225"/>
          <w:marRight w:val="-225"/>
          <w:marTop w:val="0"/>
          <w:marBottom w:val="0"/>
          <w:divBdr>
            <w:top w:val="none" w:sz="0" w:space="0" w:color="auto"/>
            <w:left w:val="none" w:sz="0" w:space="0" w:color="auto"/>
            <w:bottom w:val="none" w:sz="0" w:space="0" w:color="auto"/>
            <w:right w:val="none" w:sz="0" w:space="0" w:color="auto"/>
          </w:divBdr>
          <w:divsChild>
            <w:div w:id="1647667554">
              <w:marLeft w:val="0"/>
              <w:marRight w:val="0"/>
              <w:marTop w:val="0"/>
              <w:marBottom w:val="0"/>
              <w:divBdr>
                <w:top w:val="none" w:sz="0" w:space="0" w:color="auto"/>
                <w:left w:val="none" w:sz="0" w:space="0" w:color="auto"/>
                <w:bottom w:val="none" w:sz="0" w:space="0" w:color="auto"/>
                <w:right w:val="none" w:sz="0" w:space="0" w:color="auto"/>
              </w:divBdr>
            </w:div>
            <w:div w:id="2058970981">
              <w:marLeft w:val="0"/>
              <w:marRight w:val="0"/>
              <w:marTop w:val="0"/>
              <w:marBottom w:val="0"/>
              <w:divBdr>
                <w:top w:val="none" w:sz="0" w:space="0" w:color="auto"/>
                <w:left w:val="none" w:sz="0" w:space="0" w:color="auto"/>
                <w:bottom w:val="none" w:sz="0" w:space="0" w:color="auto"/>
                <w:right w:val="none" w:sz="0" w:space="0" w:color="auto"/>
              </w:divBdr>
            </w:div>
          </w:divsChild>
        </w:div>
        <w:div w:id="1861506974">
          <w:marLeft w:val="-225"/>
          <w:marRight w:val="-225"/>
          <w:marTop w:val="0"/>
          <w:marBottom w:val="0"/>
          <w:divBdr>
            <w:top w:val="none" w:sz="0" w:space="0" w:color="auto"/>
            <w:left w:val="none" w:sz="0" w:space="0" w:color="auto"/>
            <w:bottom w:val="none" w:sz="0" w:space="0" w:color="auto"/>
            <w:right w:val="none" w:sz="0" w:space="0" w:color="auto"/>
          </w:divBdr>
          <w:divsChild>
            <w:div w:id="170217344">
              <w:marLeft w:val="0"/>
              <w:marRight w:val="0"/>
              <w:marTop w:val="0"/>
              <w:marBottom w:val="0"/>
              <w:divBdr>
                <w:top w:val="none" w:sz="0" w:space="0" w:color="auto"/>
                <w:left w:val="none" w:sz="0" w:space="0" w:color="auto"/>
                <w:bottom w:val="none" w:sz="0" w:space="0" w:color="auto"/>
                <w:right w:val="none" w:sz="0" w:space="0" w:color="auto"/>
              </w:divBdr>
            </w:div>
            <w:div w:id="338967722">
              <w:marLeft w:val="0"/>
              <w:marRight w:val="0"/>
              <w:marTop w:val="0"/>
              <w:marBottom w:val="0"/>
              <w:divBdr>
                <w:top w:val="none" w:sz="0" w:space="0" w:color="auto"/>
                <w:left w:val="none" w:sz="0" w:space="0" w:color="auto"/>
                <w:bottom w:val="none" w:sz="0" w:space="0" w:color="auto"/>
                <w:right w:val="none" w:sz="0" w:space="0" w:color="auto"/>
              </w:divBdr>
            </w:div>
          </w:divsChild>
        </w:div>
        <w:div w:id="484473993">
          <w:marLeft w:val="-225"/>
          <w:marRight w:val="-225"/>
          <w:marTop w:val="0"/>
          <w:marBottom w:val="0"/>
          <w:divBdr>
            <w:top w:val="none" w:sz="0" w:space="0" w:color="auto"/>
            <w:left w:val="none" w:sz="0" w:space="0" w:color="auto"/>
            <w:bottom w:val="none" w:sz="0" w:space="0" w:color="auto"/>
            <w:right w:val="none" w:sz="0" w:space="0" w:color="auto"/>
          </w:divBdr>
          <w:divsChild>
            <w:div w:id="2059469405">
              <w:marLeft w:val="0"/>
              <w:marRight w:val="0"/>
              <w:marTop w:val="0"/>
              <w:marBottom w:val="0"/>
              <w:divBdr>
                <w:top w:val="none" w:sz="0" w:space="0" w:color="auto"/>
                <w:left w:val="none" w:sz="0" w:space="0" w:color="auto"/>
                <w:bottom w:val="none" w:sz="0" w:space="0" w:color="auto"/>
                <w:right w:val="none" w:sz="0" w:space="0" w:color="auto"/>
              </w:divBdr>
            </w:div>
            <w:div w:id="814568868">
              <w:marLeft w:val="0"/>
              <w:marRight w:val="0"/>
              <w:marTop w:val="0"/>
              <w:marBottom w:val="0"/>
              <w:divBdr>
                <w:top w:val="none" w:sz="0" w:space="0" w:color="auto"/>
                <w:left w:val="none" w:sz="0" w:space="0" w:color="auto"/>
                <w:bottom w:val="none" w:sz="0" w:space="0" w:color="auto"/>
                <w:right w:val="none" w:sz="0" w:space="0" w:color="auto"/>
              </w:divBdr>
            </w:div>
          </w:divsChild>
        </w:div>
        <w:div w:id="699744082">
          <w:marLeft w:val="-225"/>
          <w:marRight w:val="-225"/>
          <w:marTop w:val="0"/>
          <w:marBottom w:val="0"/>
          <w:divBdr>
            <w:top w:val="none" w:sz="0" w:space="0" w:color="auto"/>
            <w:left w:val="none" w:sz="0" w:space="0" w:color="auto"/>
            <w:bottom w:val="none" w:sz="0" w:space="0" w:color="auto"/>
            <w:right w:val="none" w:sz="0" w:space="0" w:color="auto"/>
          </w:divBdr>
          <w:divsChild>
            <w:div w:id="793981179">
              <w:marLeft w:val="0"/>
              <w:marRight w:val="0"/>
              <w:marTop w:val="0"/>
              <w:marBottom w:val="0"/>
              <w:divBdr>
                <w:top w:val="none" w:sz="0" w:space="0" w:color="auto"/>
                <w:left w:val="none" w:sz="0" w:space="0" w:color="auto"/>
                <w:bottom w:val="none" w:sz="0" w:space="0" w:color="auto"/>
                <w:right w:val="none" w:sz="0" w:space="0" w:color="auto"/>
              </w:divBdr>
            </w:div>
            <w:div w:id="507867912">
              <w:marLeft w:val="0"/>
              <w:marRight w:val="0"/>
              <w:marTop w:val="0"/>
              <w:marBottom w:val="0"/>
              <w:divBdr>
                <w:top w:val="none" w:sz="0" w:space="0" w:color="auto"/>
                <w:left w:val="none" w:sz="0" w:space="0" w:color="auto"/>
                <w:bottom w:val="none" w:sz="0" w:space="0" w:color="auto"/>
                <w:right w:val="none" w:sz="0" w:space="0" w:color="auto"/>
              </w:divBdr>
            </w:div>
          </w:divsChild>
        </w:div>
        <w:div w:id="670569088">
          <w:marLeft w:val="-225"/>
          <w:marRight w:val="-225"/>
          <w:marTop w:val="0"/>
          <w:marBottom w:val="0"/>
          <w:divBdr>
            <w:top w:val="none" w:sz="0" w:space="0" w:color="auto"/>
            <w:left w:val="none" w:sz="0" w:space="0" w:color="auto"/>
            <w:bottom w:val="none" w:sz="0" w:space="0" w:color="auto"/>
            <w:right w:val="none" w:sz="0" w:space="0" w:color="auto"/>
          </w:divBdr>
          <w:divsChild>
            <w:div w:id="936791617">
              <w:marLeft w:val="0"/>
              <w:marRight w:val="0"/>
              <w:marTop w:val="0"/>
              <w:marBottom w:val="0"/>
              <w:divBdr>
                <w:top w:val="none" w:sz="0" w:space="0" w:color="auto"/>
                <w:left w:val="none" w:sz="0" w:space="0" w:color="auto"/>
                <w:bottom w:val="none" w:sz="0" w:space="0" w:color="auto"/>
                <w:right w:val="none" w:sz="0" w:space="0" w:color="auto"/>
              </w:divBdr>
            </w:div>
            <w:div w:id="725177054">
              <w:marLeft w:val="0"/>
              <w:marRight w:val="0"/>
              <w:marTop w:val="0"/>
              <w:marBottom w:val="0"/>
              <w:divBdr>
                <w:top w:val="none" w:sz="0" w:space="0" w:color="auto"/>
                <w:left w:val="none" w:sz="0" w:space="0" w:color="auto"/>
                <w:bottom w:val="none" w:sz="0" w:space="0" w:color="auto"/>
                <w:right w:val="none" w:sz="0" w:space="0" w:color="auto"/>
              </w:divBdr>
            </w:div>
          </w:divsChild>
        </w:div>
        <w:div w:id="1250232022">
          <w:marLeft w:val="-225"/>
          <w:marRight w:val="-225"/>
          <w:marTop w:val="0"/>
          <w:marBottom w:val="0"/>
          <w:divBdr>
            <w:top w:val="none" w:sz="0" w:space="0" w:color="auto"/>
            <w:left w:val="none" w:sz="0" w:space="0" w:color="auto"/>
            <w:bottom w:val="none" w:sz="0" w:space="0" w:color="auto"/>
            <w:right w:val="none" w:sz="0" w:space="0" w:color="auto"/>
          </w:divBdr>
          <w:divsChild>
            <w:div w:id="1278218587">
              <w:marLeft w:val="0"/>
              <w:marRight w:val="0"/>
              <w:marTop w:val="0"/>
              <w:marBottom w:val="0"/>
              <w:divBdr>
                <w:top w:val="none" w:sz="0" w:space="0" w:color="auto"/>
                <w:left w:val="none" w:sz="0" w:space="0" w:color="auto"/>
                <w:bottom w:val="none" w:sz="0" w:space="0" w:color="auto"/>
                <w:right w:val="none" w:sz="0" w:space="0" w:color="auto"/>
              </w:divBdr>
            </w:div>
          </w:divsChild>
        </w:div>
        <w:div w:id="1767463538">
          <w:marLeft w:val="-225"/>
          <w:marRight w:val="-225"/>
          <w:marTop w:val="0"/>
          <w:marBottom w:val="0"/>
          <w:divBdr>
            <w:top w:val="none" w:sz="0" w:space="0" w:color="auto"/>
            <w:left w:val="none" w:sz="0" w:space="0" w:color="auto"/>
            <w:bottom w:val="none" w:sz="0" w:space="0" w:color="auto"/>
            <w:right w:val="none" w:sz="0" w:space="0" w:color="auto"/>
          </w:divBdr>
          <w:divsChild>
            <w:div w:id="1510947432">
              <w:marLeft w:val="0"/>
              <w:marRight w:val="0"/>
              <w:marTop w:val="0"/>
              <w:marBottom w:val="0"/>
              <w:divBdr>
                <w:top w:val="none" w:sz="0" w:space="0" w:color="auto"/>
                <w:left w:val="none" w:sz="0" w:space="0" w:color="auto"/>
                <w:bottom w:val="none" w:sz="0" w:space="0" w:color="auto"/>
                <w:right w:val="none" w:sz="0" w:space="0" w:color="auto"/>
              </w:divBdr>
            </w:div>
            <w:div w:id="1384795411">
              <w:marLeft w:val="0"/>
              <w:marRight w:val="0"/>
              <w:marTop w:val="0"/>
              <w:marBottom w:val="0"/>
              <w:divBdr>
                <w:top w:val="none" w:sz="0" w:space="0" w:color="auto"/>
                <w:left w:val="none" w:sz="0" w:space="0" w:color="auto"/>
                <w:bottom w:val="none" w:sz="0" w:space="0" w:color="auto"/>
                <w:right w:val="none" w:sz="0" w:space="0" w:color="auto"/>
              </w:divBdr>
            </w:div>
          </w:divsChild>
        </w:div>
        <w:div w:id="1477338052">
          <w:marLeft w:val="-225"/>
          <w:marRight w:val="-225"/>
          <w:marTop w:val="0"/>
          <w:marBottom w:val="0"/>
          <w:divBdr>
            <w:top w:val="none" w:sz="0" w:space="0" w:color="auto"/>
            <w:left w:val="none" w:sz="0" w:space="0" w:color="auto"/>
            <w:bottom w:val="none" w:sz="0" w:space="0" w:color="auto"/>
            <w:right w:val="none" w:sz="0" w:space="0" w:color="auto"/>
          </w:divBdr>
          <w:divsChild>
            <w:div w:id="1986153991">
              <w:marLeft w:val="0"/>
              <w:marRight w:val="0"/>
              <w:marTop w:val="0"/>
              <w:marBottom w:val="0"/>
              <w:divBdr>
                <w:top w:val="none" w:sz="0" w:space="0" w:color="auto"/>
                <w:left w:val="none" w:sz="0" w:space="0" w:color="auto"/>
                <w:bottom w:val="none" w:sz="0" w:space="0" w:color="auto"/>
                <w:right w:val="none" w:sz="0" w:space="0" w:color="auto"/>
              </w:divBdr>
            </w:div>
            <w:div w:id="1917979184">
              <w:marLeft w:val="0"/>
              <w:marRight w:val="0"/>
              <w:marTop w:val="0"/>
              <w:marBottom w:val="0"/>
              <w:divBdr>
                <w:top w:val="none" w:sz="0" w:space="0" w:color="auto"/>
                <w:left w:val="none" w:sz="0" w:space="0" w:color="auto"/>
                <w:bottom w:val="none" w:sz="0" w:space="0" w:color="auto"/>
                <w:right w:val="none" w:sz="0" w:space="0" w:color="auto"/>
              </w:divBdr>
            </w:div>
          </w:divsChild>
        </w:div>
        <w:div w:id="1256473030">
          <w:marLeft w:val="-225"/>
          <w:marRight w:val="-225"/>
          <w:marTop w:val="0"/>
          <w:marBottom w:val="0"/>
          <w:divBdr>
            <w:top w:val="none" w:sz="0" w:space="0" w:color="auto"/>
            <w:left w:val="none" w:sz="0" w:space="0" w:color="auto"/>
            <w:bottom w:val="none" w:sz="0" w:space="0" w:color="auto"/>
            <w:right w:val="none" w:sz="0" w:space="0" w:color="auto"/>
          </w:divBdr>
          <w:divsChild>
            <w:div w:id="75131275">
              <w:marLeft w:val="0"/>
              <w:marRight w:val="0"/>
              <w:marTop w:val="0"/>
              <w:marBottom w:val="0"/>
              <w:divBdr>
                <w:top w:val="none" w:sz="0" w:space="0" w:color="auto"/>
                <w:left w:val="none" w:sz="0" w:space="0" w:color="auto"/>
                <w:bottom w:val="none" w:sz="0" w:space="0" w:color="auto"/>
                <w:right w:val="none" w:sz="0" w:space="0" w:color="auto"/>
              </w:divBdr>
            </w:div>
            <w:div w:id="294723865">
              <w:marLeft w:val="0"/>
              <w:marRight w:val="0"/>
              <w:marTop w:val="0"/>
              <w:marBottom w:val="0"/>
              <w:divBdr>
                <w:top w:val="none" w:sz="0" w:space="0" w:color="auto"/>
                <w:left w:val="none" w:sz="0" w:space="0" w:color="auto"/>
                <w:bottom w:val="none" w:sz="0" w:space="0" w:color="auto"/>
                <w:right w:val="none" w:sz="0" w:space="0" w:color="auto"/>
              </w:divBdr>
            </w:div>
          </w:divsChild>
        </w:div>
        <w:div w:id="227767317">
          <w:marLeft w:val="-225"/>
          <w:marRight w:val="-225"/>
          <w:marTop w:val="0"/>
          <w:marBottom w:val="0"/>
          <w:divBdr>
            <w:top w:val="none" w:sz="0" w:space="0" w:color="auto"/>
            <w:left w:val="none" w:sz="0" w:space="0" w:color="auto"/>
            <w:bottom w:val="none" w:sz="0" w:space="0" w:color="auto"/>
            <w:right w:val="none" w:sz="0" w:space="0" w:color="auto"/>
          </w:divBdr>
          <w:divsChild>
            <w:div w:id="1656253247">
              <w:marLeft w:val="0"/>
              <w:marRight w:val="0"/>
              <w:marTop w:val="0"/>
              <w:marBottom w:val="0"/>
              <w:divBdr>
                <w:top w:val="none" w:sz="0" w:space="0" w:color="auto"/>
                <w:left w:val="none" w:sz="0" w:space="0" w:color="auto"/>
                <w:bottom w:val="none" w:sz="0" w:space="0" w:color="auto"/>
                <w:right w:val="none" w:sz="0" w:space="0" w:color="auto"/>
              </w:divBdr>
            </w:div>
            <w:div w:id="2127961194">
              <w:marLeft w:val="0"/>
              <w:marRight w:val="0"/>
              <w:marTop w:val="0"/>
              <w:marBottom w:val="0"/>
              <w:divBdr>
                <w:top w:val="none" w:sz="0" w:space="0" w:color="auto"/>
                <w:left w:val="none" w:sz="0" w:space="0" w:color="auto"/>
                <w:bottom w:val="none" w:sz="0" w:space="0" w:color="auto"/>
                <w:right w:val="none" w:sz="0" w:space="0" w:color="auto"/>
              </w:divBdr>
            </w:div>
          </w:divsChild>
        </w:div>
        <w:div w:id="1952273604">
          <w:marLeft w:val="-225"/>
          <w:marRight w:val="-225"/>
          <w:marTop w:val="0"/>
          <w:marBottom w:val="0"/>
          <w:divBdr>
            <w:top w:val="none" w:sz="0" w:space="0" w:color="auto"/>
            <w:left w:val="none" w:sz="0" w:space="0" w:color="auto"/>
            <w:bottom w:val="none" w:sz="0" w:space="0" w:color="auto"/>
            <w:right w:val="none" w:sz="0" w:space="0" w:color="auto"/>
          </w:divBdr>
          <w:divsChild>
            <w:div w:id="1872643446">
              <w:marLeft w:val="0"/>
              <w:marRight w:val="0"/>
              <w:marTop w:val="0"/>
              <w:marBottom w:val="0"/>
              <w:divBdr>
                <w:top w:val="none" w:sz="0" w:space="0" w:color="auto"/>
                <w:left w:val="none" w:sz="0" w:space="0" w:color="auto"/>
                <w:bottom w:val="none" w:sz="0" w:space="0" w:color="auto"/>
                <w:right w:val="none" w:sz="0" w:space="0" w:color="auto"/>
              </w:divBdr>
            </w:div>
            <w:div w:id="1805930995">
              <w:marLeft w:val="0"/>
              <w:marRight w:val="0"/>
              <w:marTop w:val="0"/>
              <w:marBottom w:val="0"/>
              <w:divBdr>
                <w:top w:val="none" w:sz="0" w:space="0" w:color="auto"/>
                <w:left w:val="none" w:sz="0" w:space="0" w:color="auto"/>
                <w:bottom w:val="none" w:sz="0" w:space="0" w:color="auto"/>
                <w:right w:val="none" w:sz="0" w:space="0" w:color="auto"/>
              </w:divBdr>
            </w:div>
          </w:divsChild>
        </w:div>
        <w:div w:id="974602559">
          <w:marLeft w:val="-225"/>
          <w:marRight w:val="-225"/>
          <w:marTop w:val="0"/>
          <w:marBottom w:val="0"/>
          <w:divBdr>
            <w:top w:val="none" w:sz="0" w:space="0" w:color="auto"/>
            <w:left w:val="none" w:sz="0" w:space="0" w:color="auto"/>
            <w:bottom w:val="none" w:sz="0" w:space="0" w:color="auto"/>
            <w:right w:val="none" w:sz="0" w:space="0" w:color="auto"/>
          </w:divBdr>
          <w:divsChild>
            <w:div w:id="1901134185">
              <w:marLeft w:val="0"/>
              <w:marRight w:val="0"/>
              <w:marTop w:val="0"/>
              <w:marBottom w:val="0"/>
              <w:divBdr>
                <w:top w:val="none" w:sz="0" w:space="0" w:color="auto"/>
                <w:left w:val="none" w:sz="0" w:space="0" w:color="auto"/>
                <w:bottom w:val="none" w:sz="0" w:space="0" w:color="auto"/>
                <w:right w:val="none" w:sz="0" w:space="0" w:color="auto"/>
              </w:divBdr>
            </w:div>
            <w:div w:id="349837045">
              <w:marLeft w:val="0"/>
              <w:marRight w:val="0"/>
              <w:marTop w:val="0"/>
              <w:marBottom w:val="0"/>
              <w:divBdr>
                <w:top w:val="none" w:sz="0" w:space="0" w:color="auto"/>
                <w:left w:val="none" w:sz="0" w:space="0" w:color="auto"/>
                <w:bottom w:val="none" w:sz="0" w:space="0" w:color="auto"/>
                <w:right w:val="none" w:sz="0" w:space="0" w:color="auto"/>
              </w:divBdr>
            </w:div>
          </w:divsChild>
        </w:div>
        <w:div w:id="1353649644">
          <w:marLeft w:val="-225"/>
          <w:marRight w:val="-225"/>
          <w:marTop w:val="0"/>
          <w:marBottom w:val="0"/>
          <w:divBdr>
            <w:top w:val="none" w:sz="0" w:space="0" w:color="auto"/>
            <w:left w:val="none" w:sz="0" w:space="0" w:color="auto"/>
            <w:bottom w:val="none" w:sz="0" w:space="0" w:color="auto"/>
            <w:right w:val="none" w:sz="0" w:space="0" w:color="auto"/>
          </w:divBdr>
          <w:divsChild>
            <w:div w:id="959994760">
              <w:marLeft w:val="0"/>
              <w:marRight w:val="0"/>
              <w:marTop w:val="0"/>
              <w:marBottom w:val="0"/>
              <w:divBdr>
                <w:top w:val="none" w:sz="0" w:space="0" w:color="auto"/>
                <w:left w:val="none" w:sz="0" w:space="0" w:color="auto"/>
                <w:bottom w:val="none" w:sz="0" w:space="0" w:color="auto"/>
                <w:right w:val="none" w:sz="0" w:space="0" w:color="auto"/>
              </w:divBdr>
            </w:div>
            <w:div w:id="49766986">
              <w:marLeft w:val="0"/>
              <w:marRight w:val="0"/>
              <w:marTop w:val="0"/>
              <w:marBottom w:val="0"/>
              <w:divBdr>
                <w:top w:val="none" w:sz="0" w:space="0" w:color="auto"/>
                <w:left w:val="none" w:sz="0" w:space="0" w:color="auto"/>
                <w:bottom w:val="none" w:sz="0" w:space="0" w:color="auto"/>
                <w:right w:val="none" w:sz="0" w:space="0" w:color="auto"/>
              </w:divBdr>
            </w:div>
          </w:divsChild>
        </w:div>
        <w:div w:id="995229843">
          <w:marLeft w:val="-225"/>
          <w:marRight w:val="-225"/>
          <w:marTop w:val="0"/>
          <w:marBottom w:val="0"/>
          <w:divBdr>
            <w:top w:val="none" w:sz="0" w:space="0" w:color="auto"/>
            <w:left w:val="none" w:sz="0" w:space="0" w:color="auto"/>
            <w:bottom w:val="none" w:sz="0" w:space="0" w:color="auto"/>
            <w:right w:val="none" w:sz="0" w:space="0" w:color="auto"/>
          </w:divBdr>
          <w:divsChild>
            <w:div w:id="455218920">
              <w:marLeft w:val="0"/>
              <w:marRight w:val="0"/>
              <w:marTop w:val="0"/>
              <w:marBottom w:val="0"/>
              <w:divBdr>
                <w:top w:val="none" w:sz="0" w:space="0" w:color="auto"/>
                <w:left w:val="none" w:sz="0" w:space="0" w:color="auto"/>
                <w:bottom w:val="none" w:sz="0" w:space="0" w:color="auto"/>
                <w:right w:val="none" w:sz="0" w:space="0" w:color="auto"/>
              </w:divBdr>
            </w:div>
            <w:div w:id="1557617749">
              <w:marLeft w:val="0"/>
              <w:marRight w:val="0"/>
              <w:marTop w:val="0"/>
              <w:marBottom w:val="0"/>
              <w:divBdr>
                <w:top w:val="none" w:sz="0" w:space="0" w:color="auto"/>
                <w:left w:val="none" w:sz="0" w:space="0" w:color="auto"/>
                <w:bottom w:val="none" w:sz="0" w:space="0" w:color="auto"/>
                <w:right w:val="none" w:sz="0" w:space="0" w:color="auto"/>
              </w:divBdr>
            </w:div>
          </w:divsChild>
        </w:div>
        <w:div w:id="175385989">
          <w:marLeft w:val="-225"/>
          <w:marRight w:val="-225"/>
          <w:marTop w:val="0"/>
          <w:marBottom w:val="0"/>
          <w:divBdr>
            <w:top w:val="none" w:sz="0" w:space="0" w:color="auto"/>
            <w:left w:val="none" w:sz="0" w:space="0" w:color="auto"/>
            <w:bottom w:val="none" w:sz="0" w:space="0" w:color="auto"/>
            <w:right w:val="none" w:sz="0" w:space="0" w:color="auto"/>
          </w:divBdr>
          <w:divsChild>
            <w:div w:id="220142052">
              <w:marLeft w:val="0"/>
              <w:marRight w:val="0"/>
              <w:marTop w:val="0"/>
              <w:marBottom w:val="0"/>
              <w:divBdr>
                <w:top w:val="none" w:sz="0" w:space="0" w:color="auto"/>
                <w:left w:val="none" w:sz="0" w:space="0" w:color="auto"/>
                <w:bottom w:val="none" w:sz="0" w:space="0" w:color="auto"/>
                <w:right w:val="none" w:sz="0" w:space="0" w:color="auto"/>
              </w:divBdr>
            </w:div>
            <w:div w:id="1079061407">
              <w:marLeft w:val="0"/>
              <w:marRight w:val="0"/>
              <w:marTop w:val="0"/>
              <w:marBottom w:val="0"/>
              <w:divBdr>
                <w:top w:val="none" w:sz="0" w:space="0" w:color="auto"/>
                <w:left w:val="none" w:sz="0" w:space="0" w:color="auto"/>
                <w:bottom w:val="none" w:sz="0" w:space="0" w:color="auto"/>
                <w:right w:val="none" w:sz="0" w:space="0" w:color="auto"/>
              </w:divBdr>
            </w:div>
          </w:divsChild>
        </w:div>
        <w:div w:id="1988624765">
          <w:marLeft w:val="-225"/>
          <w:marRight w:val="-225"/>
          <w:marTop w:val="0"/>
          <w:marBottom w:val="0"/>
          <w:divBdr>
            <w:top w:val="none" w:sz="0" w:space="0" w:color="auto"/>
            <w:left w:val="none" w:sz="0" w:space="0" w:color="auto"/>
            <w:bottom w:val="none" w:sz="0" w:space="0" w:color="auto"/>
            <w:right w:val="none" w:sz="0" w:space="0" w:color="auto"/>
          </w:divBdr>
          <w:divsChild>
            <w:div w:id="1456748594">
              <w:marLeft w:val="0"/>
              <w:marRight w:val="0"/>
              <w:marTop w:val="0"/>
              <w:marBottom w:val="0"/>
              <w:divBdr>
                <w:top w:val="none" w:sz="0" w:space="0" w:color="auto"/>
                <w:left w:val="none" w:sz="0" w:space="0" w:color="auto"/>
                <w:bottom w:val="none" w:sz="0" w:space="0" w:color="auto"/>
                <w:right w:val="none" w:sz="0" w:space="0" w:color="auto"/>
              </w:divBdr>
            </w:div>
            <w:div w:id="1997491165">
              <w:marLeft w:val="0"/>
              <w:marRight w:val="0"/>
              <w:marTop w:val="0"/>
              <w:marBottom w:val="0"/>
              <w:divBdr>
                <w:top w:val="none" w:sz="0" w:space="0" w:color="auto"/>
                <w:left w:val="none" w:sz="0" w:space="0" w:color="auto"/>
                <w:bottom w:val="none" w:sz="0" w:space="0" w:color="auto"/>
                <w:right w:val="none" w:sz="0" w:space="0" w:color="auto"/>
              </w:divBdr>
            </w:div>
          </w:divsChild>
        </w:div>
        <w:div w:id="2002734294">
          <w:marLeft w:val="-225"/>
          <w:marRight w:val="-225"/>
          <w:marTop w:val="0"/>
          <w:marBottom w:val="0"/>
          <w:divBdr>
            <w:top w:val="none" w:sz="0" w:space="0" w:color="auto"/>
            <w:left w:val="none" w:sz="0" w:space="0" w:color="auto"/>
            <w:bottom w:val="none" w:sz="0" w:space="0" w:color="auto"/>
            <w:right w:val="none" w:sz="0" w:space="0" w:color="auto"/>
          </w:divBdr>
          <w:divsChild>
            <w:div w:id="713195131">
              <w:marLeft w:val="0"/>
              <w:marRight w:val="0"/>
              <w:marTop w:val="0"/>
              <w:marBottom w:val="0"/>
              <w:divBdr>
                <w:top w:val="none" w:sz="0" w:space="0" w:color="auto"/>
                <w:left w:val="none" w:sz="0" w:space="0" w:color="auto"/>
                <w:bottom w:val="none" w:sz="0" w:space="0" w:color="auto"/>
                <w:right w:val="none" w:sz="0" w:space="0" w:color="auto"/>
              </w:divBdr>
            </w:div>
            <w:div w:id="1900942180">
              <w:marLeft w:val="0"/>
              <w:marRight w:val="0"/>
              <w:marTop w:val="0"/>
              <w:marBottom w:val="0"/>
              <w:divBdr>
                <w:top w:val="none" w:sz="0" w:space="0" w:color="auto"/>
                <w:left w:val="none" w:sz="0" w:space="0" w:color="auto"/>
                <w:bottom w:val="none" w:sz="0" w:space="0" w:color="auto"/>
                <w:right w:val="none" w:sz="0" w:space="0" w:color="auto"/>
              </w:divBdr>
            </w:div>
          </w:divsChild>
        </w:div>
        <w:div w:id="1869297270">
          <w:marLeft w:val="-225"/>
          <w:marRight w:val="-225"/>
          <w:marTop w:val="0"/>
          <w:marBottom w:val="0"/>
          <w:divBdr>
            <w:top w:val="none" w:sz="0" w:space="0" w:color="auto"/>
            <w:left w:val="none" w:sz="0" w:space="0" w:color="auto"/>
            <w:bottom w:val="none" w:sz="0" w:space="0" w:color="auto"/>
            <w:right w:val="none" w:sz="0" w:space="0" w:color="auto"/>
          </w:divBdr>
          <w:divsChild>
            <w:div w:id="1013218361">
              <w:marLeft w:val="0"/>
              <w:marRight w:val="0"/>
              <w:marTop w:val="0"/>
              <w:marBottom w:val="0"/>
              <w:divBdr>
                <w:top w:val="none" w:sz="0" w:space="0" w:color="auto"/>
                <w:left w:val="none" w:sz="0" w:space="0" w:color="auto"/>
                <w:bottom w:val="none" w:sz="0" w:space="0" w:color="auto"/>
                <w:right w:val="none" w:sz="0" w:space="0" w:color="auto"/>
              </w:divBdr>
            </w:div>
            <w:div w:id="1175996377">
              <w:marLeft w:val="0"/>
              <w:marRight w:val="0"/>
              <w:marTop w:val="0"/>
              <w:marBottom w:val="0"/>
              <w:divBdr>
                <w:top w:val="none" w:sz="0" w:space="0" w:color="auto"/>
                <w:left w:val="none" w:sz="0" w:space="0" w:color="auto"/>
                <w:bottom w:val="none" w:sz="0" w:space="0" w:color="auto"/>
                <w:right w:val="none" w:sz="0" w:space="0" w:color="auto"/>
              </w:divBdr>
            </w:div>
          </w:divsChild>
        </w:div>
        <w:div w:id="32733431">
          <w:marLeft w:val="-225"/>
          <w:marRight w:val="-225"/>
          <w:marTop w:val="0"/>
          <w:marBottom w:val="0"/>
          <w:divBdr>
            <w:top w:val="none" w:sz="0" w:space="0" w:color="auto"/>
            <w:left w:val="none" w:sz="0" w:space="0" w:color="auto"/>
            <w:bottom w:val="none" w:sz="0" w:space="0" w:color="auto"/>
            <w:right w:val="none" w:sz="0" w:space="0" w:color="auto"/>
          </w:divBdr>
          <w:divsChild>
            <w:div w:id="1581671710">
              <w:marLeft w:val="0"/>
              <w:marRight w:val="0"/>
              <w:marTop w:val="0"/>
              <w:marBottom w:val="0"/>
              <w:divBdr>
                <w:top w:val="none" w:sz="0" w:space="0" w:color="auto"/>
                <w:left w:val="none" w:sz="0" w:space="0" w:color="auto"/>
                <w:bottom w:val="none" w:sz="0" w:space="0" w:color="auto"/>
                <w:right w:val="none" w:sz="0" w:space="0" w:color="auto"/>
              </w:divBdr>
            </w:div>
            <w:div w:id="1165363100">
              <w:marLeft w:val="0"/>
              <w:marRight w:val="0"/>
              <w:marTop w:val="0"/>
              <w:marBottom w:val="0"/>
              <w:divBdr>
                <w:top w:val="none" w:sz="0" w:space="0" w:color="auto"/>
                <w:left w:val="none" w:sz="0" w:space="0" w:color="auto"/>
                <w:bottom w:val="none" w:sz="0" w:space="0" w:color="auto"/>
                <w:right w:val="none" w:sz="0" w:space="0" w:color="auto"/>
              </w:divBdr>
            </w:div>
          </w:divsChild>
        </w:div>
        <w:div w:id="582223893">
          <w:marLeft w:val="-225"/>
          <w:marRight w:val="-225"/>
          <w:marTop w:val="0"/>
          <w:marBottom w:val="0"/>
          <w:divBdr>
            <w:top w:val="none" w:sz="0" w:space="0" w:color="auto"/>
            <w:left w:val="none" w:sz="0" w:space="0" w:color="auto"/>
            <w:bottom w:val="none" w:sz="0" w:space="0" w:color="auto"/>
            <w:right w:val="none" w:sz="0" w:space="0" w:color="auto"/>
          </w:divBdr>
          <w:divsChild>
            <w:div w:id="1408571153">
              <w:marLeft w:val="0"/>
              <w:marRight w:val="0"/>
              <w:marTop w:val="0"/>
              <w:marBottom w:val="0"/>
              <w:divBdr>
                <w:top w:val="none" w:sz="0" w:space="0" w:color="auto"/>
                <w:left w:val="none" w:sz="0" w:space="0" w:color="auto"/>
                <w:bottom w:val="none" w:sz="0" w:space="0" w:color="auto"/>
                <w:right w:val="none" w:sz="0" w:space="0" w:color="auto"/>
              </w:divBdr>
            </w:div>
            <w:div w:id="1955360730">
              <w:marLeft w:val="0"/>
              <w:marRight w:val="0"/>
              <w:marTop w:val="0"/>
              <w:marBottom w:val="0"/>
              <w:divBdr>
                <w:top w:val="none" w:sz="0" w:space="0" w:color="auto"/>
                <w:left w:val="none" w:sz="0" w:space="0" w:color="auto"/>
                <w:bottom w:val="none" w:sz="0" w:space="0" w:color="auto"/>
                <w:right w:val="none" w:sz="0" w:space="0" w:color="auto"/>
              </w:divBdr>
            </w:div>
          </w:divsChild>
        </w:div>
        <w:div w:id="1611006280">
          <w:marLeft w:val="-225"/>
          <w:marRight w:val="-225"/>
          <w:marTop w:val="0"/>
          <w:marBottom w:val="0"/>
          <w:divBdr>
            <w:top w:val="none" w:sz="0" w:space="0" w:color="auto"/>
            <w:left w:val="none" w:sz="0" w:space="0" w:color="auto"/>
            <w:bottom w:val="none" w:sz="0" w:space="0" w:color="auto"/>
            <w:right w:val="none" w:sz="0" w:space="0" w:color="auto"/>
          </w:divBdr>
          <w:divsChild>
            <w:div w:id="87195237">
              <w:marLeft w:val="0"/>
              <w:marRight w:val="0"/>
              <w:marTop w:val="0"/>
              <w:marBottom w:val="0"/>
              <w:divBdr>
                <w:top w:val="none" w:sz="0" w:space="0" w:color="auto"/>
                <w:left w:val="none" w:sz="0" w:space="0" w:color="auto"/>
                <w:bottom w:val="none" w:sz="0" w:space="0" w:color="auto"/>
                <w:right w:val="none" w:sz="0" w:space="0" w:color="auto"/>
              </w:divBdr>
            </w:div>
            <w:div w:id="76560837">
              <w:marLeft w:val="0"/>
              <w:marRight w:val="0"/>
              <w:marTop w:val="0"/>
              <w:marBottom w:val="0"/>
              <w:divBdr>
                <w:top w:val="none" w:sz="0" w:space="0" w:color="auto"/>
                <w:left w:val="none" w:sz="0" w:space="0" w:color="auto"/>
                <w:bottom w:val="none" w:sz="0" w:space="0" w:color="auto"/>
                <w:right w:val="none" w:sz="0" w:space="0" w:color="auto"/>
              </w:divBdr>
            </w:div>
          </w:divsChild>
        </w:div>
        <w:div w:id="2056193585">
          <w:marLeft w:val="-225"/>
          <w:marRight w:val="-225"/>
          <w:marTop w:val="0"/>
          <w:marBottom w:val="0"/>
          <w:divBdr>
            <w:top w:val="none" w:sz="0" w:space="0" w:color="auto"/>
            <w:left w:val="none" w:sz="0" w:space="0" w:color="auto"/>
            <w:bottom w:val="none" w:sz="0" w:space="0" w:color="auto"/>
            <w:right w:val="none" w:sz="0" w:space="0" w:color="auto"/>
          </w:divBdr>
          <w:divsChild>
            <w:div w:id="946234098">
              <w:marLeft w:val="0"/>
              <w:marRight w:val="0"/>
              <w:marTop w:val="0"/>
              <w:marBottom w:val="0"/>
              <w:divBdr>
                <w:top w:val="none" w:sz="0" w:space="0" w:color="auto"/>
                <w:left w:val="none" w:sz="0" w:space="0" w:color="auto"/>
                <w:bottom w:val="none" w:sz="0" w:space="0" w:color="auto"/>
                <w:right w:val="none" w:sz="0" w:space="0" w:color="auto"/>
              </w:divBdr>
            </w:div>
            <w:div w:id="20128987">
              <w:marLeft w:val="0"/>
              <w:marRight w:val="0"/>
              <w:marTop w:val="0"/>
              <w:marBottom w:val="0"/>
              <w:divBdr>
                <w:top w:val="none" w:sz="0" w:space="0" w:color="auto"/>
                <w:left w:val="none" w:sz="0" w:space="0" w:color="auto"/>
                <w:bottom w:val="none" w:sz="0" w:space="0" w:color="auto"/>
                <w:right w:val="none" w:sz="0" w:space="0" w:color="auto"/>
              </w:divBdr>
            </w:div>
          </w:divsChild>
        </w:div>
        <w:div w:id="1696466563">
          <w:marLeft w:val="-225"/>
          <w:marRight w:val="-225"/>
          <w:marTop w:val="0"/>
          <w:marBottom w:val="0"/>
          <w:divBdr>
            <w:top w:val="none" w:sz="0" w:space="0" w:color="auto"/>
            <w:left w:val="none" w:sz="0" w:space="0" w:color="auto"/>
            <w:bottom w:val="none" w:sz="0" w:space="0" w:color="auto"/>
            <w:right w:val="none" w:sz="0" w:space="0" w:color="auto"/>
          </w:divBdr>
          <w:divsChild>
            <w:div w:id="571280109">
              <w:marLeft w:val="0"/>
              <w:marRight w:val="0"/>
              <w:marTop w:val="0"/>
              <w:marBottom w:val="0"/>
              <w:divBdr>
                <w:top w:val="none" w:sz="0" w:space="0" w:color="auto"/>
                <w:left w:val="none" w:sz="0" w:space="0" w:color="auto"/>
                <w:bottom w:val="none" w:sz="0" w:space="0" w:color="auto"/>
                <w:right w:val="none" w:sz="0" w:space="0" w:color="auto"/>
              </w:divBdr>
            </w:div>
            <w:div w:id="546526346">
              <w:marLeft w:val="0"/>
              <w:marRight w:val="0"/>
              <w:marTop w:val="0"/>
              <w:marBottom w:val="0"/>
              <w:divBdr>
                <w:top w:val="none" w:sz="0" w:space="0" w:color="auto"/>
                <w:left w:val="none" w:sz="0" w:space="0" w:color="auto"/>
                <w:bottom w:val="none" w:sz="0" w:space="0" w:color="auto"/>
                <w:right w:val="none" w:sz="0" w:space="0" w:color="auto"/>
              </w:divBdr>
            </w:div>
          </w:divsChild>
        </w:div>
        <w:div w:id="449709687">
          <w:marLeft w:val="-225"/>
          <w:marRight w:val="-225"/>
          <w:marTop w:val="0"/>
          <w:marBottom w:val="0"/>
          <w:divBdr>
            <w:top w:val="none" w:sz="0" w:space="0" w:color="auto"/>
            <w:left w:val="none" w:sz="0" w:space="0" w:color="auto"/>
            <w:bottom w:val="none" w:sz="0" w:space="0" w:color="auto"/>
            <w:right w:val="none" w:sz="0" w:space="0" w:color="auto"/>
          </w:divBdr>
          <w:divsChild>
            <w:div w:id="1312754121">
              <w:marLeft w:val="0"/>
              <w:marRight w:val="0"/>
              <w:marTop w:val="0"/>
              <w:marBottom w:val="0"/>
              <w:divBdr>
                <w:top w:val="none" w:sz="0" w:space="0" w:color="auto"/>
                <w:left w:val="none" w:sz="0" w:space="0" w:color="auto"/>
                <w:bottom w:val="none" w:sz="0" w:space="0" w:color="auto"/>
                <w:right w:val="none" w:sz="0" w:space="0" w:color="auto"/>
              </w:divBdr>
            </w:div>
            <w:div w:id="1700668913">
              <w:marLeft w:val="0"/>
              <w:marRight w:val="0"/>
              <w:marTop w:val="0"/>
              <w:marBottom w:val="0"/>
              <w:divBdr>
                <w:top w:val="none" w:sz="0" w:space="0" w:color="auto"/>
                <w:left w:val="none" w:sz="0" w:space="0" w:color="auto"/>
                <w:bottom w:val="none" w:sz="0" w:space="0" w:color="auto"/>
                <w:right w:val="none" w:sz="0" w:space="0" w:color="auto"/>
              </w:divBdr>
            </w:div>
          </w:divsChild>
        </w:div>
        <w:div w:id="796412813">
          <w:marLeft w:val="-225"/>
          <w:marRight w:val="-225"/>
          <w:marTop w:val="0"/>
          <w:marBottom w:val="0"/>
          <w:divBdr>
            <w:top w:val="none" w:sz="0" w:space="0" w:color="auto"/>
            <w:left w:val="none" w:sz="0" w:space="0" w:color="auto"/>
            <w:bottom w:val="none" w:sz="0" w:space="0" w:color="auto"/>
            <w:right w:val="none" w:sz="0" w:space="0" w:color="auto"/>
          </w:divBdr>
          <w:divsChild>
            <w:div w:id="17243349">
              <w:marLeft w:val="0"/>
              <w:marRight w:val="0"/>
              <w:marTop w:val="0"/>
              <w:marBottom w:val="0"/>
              <w:divBdr>
                <w:top w:val="none" w:sz="0" w:space="0" w:color="auto"/>
                <w:left w:val="none" w:sz="0" w:space="0" w:color="auto"/>
                <w:bottom w:val="none" w:sz="0" w:space="0" w:color="auto"/>
                <w:right w:val="none" w:sz="0" w:space="0" w:color="auto"/>
              </w:divBdr>
            </w:div>
            <w:div w:id="846868795">
              <w:marLeft w:val="0"/>
              <w:marRight w:val="0"/>
              <w:marTop w:val="0"/>
              <w:marBottom w:val="0"/>
              <w:divBdr>
                <w:top w:val="none" w:sz="0" w:space="0" w:color="auto"/>
                <w:left w:val="none" w:sz="0" w:space="0" w:color="auto"/>
                <w:bottom w:val="none" w:sz="0" w:space="0" w:color="auto"/>
                <w:right w:val="none" w:sz="0" w:space="0" w:color="auto"/>
              </w:divBdr>
            </w:div>
          </w:divsChild>
        </w:div>
        <w:div w:id="659312598">
          <w:marLeft w:val="-225"/>
          <w:marRight w:val="-225"/>
          <w:marTop w:val="0"/>
          <w:marBottom w:val="0"/>
          <w:divBdr>
            <w:top w:val="none" w:sz="0" w:space="0" w:color="auto"/>
            <w:left w:val="none" w:sz="0" w:space="0" w:color="auto"/>
            <w:bottom w:val="none" w:sz="0" w:space="0" w:color="auto"/>
            <w:right w:val="none" w:sz="0" w:space="0" w:color="auto"/>
          </w:divBdr>
          <w:divsChild>
            <w:div w:id="1894779443">
              <w:marLeft w:val="0"/>
              <w:marRight w:val="0"/>
              <w:marTop w:val="0"/>
              <w:marBottom w:val="0"/>
              <w:divBdr>
                <w:top w:val="none" w:sz="0" w:space="0" w:color="auto"/>
                <w:left w:val="none" w:sz="0" w:space="0" w:color="auto"/>
                <w:bottom w:val="none" w:sz="0" w:space="0" w:color="auto"/>
                <w:right w:val="none" w:sz="0" w:space="0" w:color="auto"/>
              </w:divBdr>
            </w:div>
            <w:div w:id="1425685756">
              <w:marLeft w:val="0"/>
              <w:marRight w:val="0"/>
              <w:marTop w:val="0"/>
              <w:marBottom w:val="0"/>
              <w:divBdr>
                <w:top w:val="none" w:sz="0" w:space="0" w:color="auto"/>
                <w:left w:val="none" w:sz="0" w:space="0" w:color="auto"/>
                <w:bottom w:val="none" w:sz="0" w:space="0" w:color="auto"/>
                <w:right w:val="none" w:sz="0" w:space="0" w:color="auto"/>
              </w:divBdr>
            </w:div>
          </w:divsChild>
        </w:div>
        <w:div w:id="191772261">
          <w:marLeft w:val="-225"/>
          <w:marRight w:val="-225"/>
          <w:marTop w:val="0"/>
          <w:marBottom w:val="0"/>
          <w:divBdr>
            <w:top w:val="none" w:sz="0" w:space="0" w:color="auto"/>
            <w:left w:val="none" w:sz="0" w:space="0" w:color="auto"/>
            <w:bottom w:val="none" w:sz="0" w:space="0" w:color="auto"/>
            <w:right w:val="none" w:sz="0" w:space="0" w:color="auto"/>
          </w:divBdr>
          <w:divsChild>
            <w:div w:id="1678732684">
              <w:marLeft w:val="0"/>
              <w:marRight w:val="0"/>
              <w:marTop w:val="0"/>
              <w:marBottom w:val="0"/>
              <w:divBdr>
                <w:top w:val="none" w:sz="0" w:space="0" w:color="auto"/>
                <w:left w:val="none" w:sz="0" w:space="0" w:color="auto"/>
                <w:bottom w:val="none" w:sz="0" w:space="0" w:color="auto"/>
                <w:right w:val="none" w:sz="0" w:space="0" w:color="auto"/>
              </w:divBdr>
            </w:div>
            <w:div w:id="1101954621">
              <w:marLeft w:val="0"/>
              <w:marRight w:val="0"/>
              <w:marTop w:val="0"/>
              <w:marBottom w:val="0"/>
              <w:divBdr>
                <w:top w:val="none" w:sz="0" w:space="0" w:color="auto"/>
                <w:left w:val="none" w:sz="0" w:space="0" w:color="auto"/>
                <w:bottom w:val="none" w:sz="0" w:space="0" w:color="auto"/>
                <w:right w:val="none" w:sz="0" w:space="0" w:color="auto"/>
              </w:divBdr>
            </w:div>
          </w:divsChild>
        </w:div>
        <w:div w:id="160199089">
          <w:marLeft w:val="-225"/>
          <w:marRight w:val="-225"/>
          <w:marTop w:val="0"/>
          <w:marBottom w:val="0"/>
          <w:divBdr>
            <w:top w:val="none" w:sz="0" w:space="0" w:color="auto"/>
            <w:left w:val="none" w:sz="0" w:space="0" w:color="auto"/>
            <w:bottom w:val="none" w:sz="0" w:space="0" w:color="auto"/>
            <w:right w:val="none" w:sz="0" w:space="0" w:color="auto"/>
          </w:divBdr>
          <w:divsChild>
            <w:div w:id="1375928422">
              <w:marLeft w:val="0"/>
              <w:marRight w:val="0"/>
              <w:marTop w:val="0"/>
              <w:marBottom w:val="0"/>
              <w:divBdr>
                <w:top w:val="none" w:sz="0" w:space="0" w:color="auto"/>
                <w:left w:val="none" w:sz="0" w:space="0" w:color="auto"/>
                <w:bottom w:val="none" w:sz="0" w:space="0" w:color="auto"/>
                <w:right w:val="none" w:sz="0" w:space="0" w:color="auto"/>
              </w:divBdr>
            </w:div>
            <w:div w:id="1281105936">
              <w:marLeft w:val="0"/>
              <w:marRight w:val="0"/>
              <w:marTop w:val="0"/>
              <w:marBottom w:val="0"/>
              <w:divBdr>
                <w:top w:val="none" w:sz="0" w:space="0" w:color="auto"/>
                <w:left w:val="none" w:sz="0" w:space="0" w:color="auto"/>
                <w:bottom w:val="none" w:sz="0" w:space="0" w:color="auto"/>
                <w:right w:val="none" w:sz="0" w:space="0" w:color="auto"/>
              </w:divBdr>
            </w:div>
          </w:divsChild>
        </w:div>
        <w:div w:id="97920362">
          <w:marLeft w:val="-225"/>
          <w:marRight w:val="-225"/>
          <w:marTop w:val="0"/>
          <w:marBottom w:val="0"/>
          <w:divBdr>
            <w:top w:val="none" w:sz="0" w:space="0" w:color="auto"/>
            <w:left w:val="none" w:sz="0" w:space="0" w:color="auto"/>
            <w:bottom w:val="none" w:sz="0" w:space="0" w:color="auto"/>
            <w:right w:val="none" w:sz="0" w:space="0" w:color="auto"/>
          </w:divBdr>
          <w:divsChild>
            <w:div w:id="1214541029">
              <w:marLeft w:val="0"/>
              <w:marRight w:val="0"/>
              <w:marTop w:val="0"/>
              <w:marBottom w:val="0"/>
              <w:divBdr>
                <w:top w:val="none" w:sz="0" w:space="0" w:color="auto"/>
                <w:left w:val="none" w:sz="0" w:space="0" w:color="auto"/>
                <w:bottom w:val="none" w:sz="0" w:space="0" w:color="auto"/>
                <w:right w:val="none" w:sz="0" w:space="0" w:color="auto"/>
              </w:divBdr>
            </w:div>
            <w:div w:id="968126705">
              <w:marLeft w:val="0"/>
              <w:marRight w:val="0"/>
              <w:marTop w:val="0"/>
              <w:marBottom w:val="0"/>
              <w:divBdr>
                <w:top w:val="none" w:sz="0" w:space="0" w:color="auto"/>
                <w:left w:val="none" w:sz="0" w:space="0" w:color="auto"/>
                <w:bottom w:val="none" w:sz="0" w:space="0" w:color="auto"/>
                <w:right w:val="none" w:sz="0" w:space="0" w:color="auto"/>
              </w:divBdr>
            </w:div>
          </w:divsChild>
        </w:div>
        <w:div w:id="324364834">
          <w:marLeft w:val="-225"/>
          <w:marRight w:val="-225"/>
          <w:marTop w:val="0"/>
          <w:marBottom w:val="0"/>
          <w:divBdr>
            <w:top w:val="none" w:sz="0" w:space="0" w:color="auto"/>
            <w:left w:val="none" w:sz="0" w:space="0" w:color="auto"/>
            <w:bottom w:val="none" w:sz="0" w:space="0" w:color="auto"/>
            <w:right w:val="none" w:sz="0" w:space="0" w:color="auto"/>
          </w:divBdr>
          <w:divsChild>
            <w:div w:id="1923636864">
              <w:marLeft w:val="0"/>
              <w:marRight w:val="0"/>
              <w:marTop w:val="0"/>
              <w:marBottom w:val="0"/>
              <w:divBdr>
                <w:top w:val="none" w:sz="0" w:space="0" w:color="auto"/>
                <w:left w:val="none" w:sz="0" w:space="0" w:color="auto"/>
                <w:bottom w:val="none" w:sz="0" w:space="0" w:color="auto"/>
                <w:right w:val="none" w:sz="0" w:space="0" w:color="auto"/>
              </w:divBdr>
            </w:div>
            <w:div w:id="1981108133">
              <w:marLeft w:val="0"/>
              <w:marRight w:val="0"/>
              <w:marTop w:val="0"/>
              <w:marBottom w:val="0"/>
              <w:divBdr>
                <w:top w:val="none" w:sz="0" w:space="0" w:color="auto"/>
                <w:left w:val="none" w:sz="0" w:space="0" w:color="auto"/>
                <w:bottom w:val="none" w:sz="0" w:space="0" w:color="auto"/>
                <w:right w:val="none" w:sz="0" w:space="0" w:color="auto"/>
              </w:divBdr>
            </w:div>
          </w:divsChild>
        </w:div>
        <w:div w:id="1575890851">
          <w:marLeft w:val="-225"/>
          <w:marRight w:val="-225"/>
          <w:marTop w:val="0"/>
          <w:marBottom w:val="0"/>
          <w:divBdr>
            <w:top w:val="none" w:sz="0" w:space="0" w:color="auto"/>
            <w:left w:val="none" w:sz="0" w:space="0" w:color="auto"/>
            <w:bottom w:val="none" w:sz="0" w:space="0" w:color="auto"/>
            <w:right w:val="none" w:sz="0" w:space="0" w:color="auto"/>
          </w:divBdr>
          <w:divsChild>
            <w:div w:id="1285041094">
              <w:marLeft w:val="0"/>
              <w:marRight w:val="0"/>
              <w:marTop w:val="0"/>
              <w:marBottom w:val="0"/>
              <w:divBdr>
                <w:top w:val="none" w:sz="0" w:space="0" w:color="auto"/>
                <w:left w:val="none" w:sz="0" w:space="0" w:color="auto"/>
                <w:bottom w:val="none" w:sz="0" w:space="0" w:color="auto"/>
                <w:right w:val="none" w:sz="0" w:space="0" w:color="auto"/>
              </w:divBdr>
            </w:div>
            <w:div w:id="1441530786">
              <w:marLeft w:val="0"/>
              <w:marRight w:val="0"/>
              <w:marTop w:val="0"/>
              <w:marBottom w:val="0"/>
              <w:divBdr>
                <w:top w:val="none" w:sz="0" w:space="0" w:color="auto"/>
                <w:left w:val="none" w:sz="0" w:space="0" w:color="auto"/>
                <w:bottom w:val="none" w:sz="0" w:space="0" w:color="auto"/>
                <w:right w:val="none" w:sz="0" w:space="0" w:color="auto"/>
              </w:divBdr>
            </w:div>
          </w:divsChild>
        </w:div>
        <w:div w:id="923489236">
          <w:marLeft w:val="-225"/>
          <w:marRight w:val="-225"/>
          <w:marTop w:val="0"/>
          <w:marBottom w:val="0"/>
          <w:divBdr>
            <w:top w:val="none" w:sz="0" w:space="0" w:color="auto"/>
            <w:left w:val="none" w:sz="0" w:space="0" w:color="auto"/>
            <w:bottom w:val="none" w:sz="0" w:space="0" w:color="auto"/>
            <w:right w:val="none" w:sz="0" w:space="0" w:color="auto"/>
          </w:divBdr>
          <w:divsChild>
            <w:div w:id="373892908">
              <w:marLeft w:val="0"/>
              <w:marRight w:val="0"/>
              <w:marTop w:val="0"/>
              <w:marBottom w:val="0"/>
              <w:divBdr>
                <w:top w:val="none" w:sz="0" w:space="0" w:color="auto"/>
                <w:left w:val="none" w:sz="0" w:space="0" w:color="auto"/>
                <w:bottom w:val="none" w:sz="0" w:space="0" w:color="auto"/>
                <w:right w:val="none" w:sz="0" w:space="0" w:color="auto"/>
              </w:divBdr>
            </w:div>
            <w:div w:id="1207643871">
              <w:marLeft w:val="0"/>
              <w:marRight w:val="0"/>
              <w:marTop w:val="0"/>
              <w:marBottom w:val="0"/>
              <w:divBdr>
                <w:top w:val="none" w:sz="0" w:space="0" w:color="auto"/>
                <w:left w:val="none" w:sz="0" w:space="0" w:color="auto"/>
                <w:bottom w:val="none" w:sz="0" w:space="0" w:color="auto"/>
                <w:right w:val="none" w:sz="0" w:space="0" w:color="auto"/>
              </w:divBdr>
            </w:div>
          </w:divsChild>
        </w:div>
        <w:div w:id="2092851340">
          <w:marLeft w:val="-225"/>
          <w:marRight w:val="-225"/>
          <w:marTop w:val="0"/>
          <w:marBottom w:val="0"/>
          <w:divBdr>
            <w:top w:val="none" w:sz="0" w:space="0" w:color="auto"/>
            <w:left w:val="none" w:sz="0" w:space="0" w:color="auto"/>
            <w:bottom w:val="none" w:sz="0" w:space="0" w:color="auto"/>
            <w:right w:val="none" w:sz="0" w:space="0" w:color="auto"/>
          </w:divBdr>
          <w:divsChild>
            <w:div w:id="406150040">
              <w:marLeft w:val="0"/>
              <w:marRight w:val="0"/>
              <w:marTop w:val="0"/>
              <w:marBottom w:val="0"/>
              <w:divBdr>
                <w:top w:val="none" w:sz="0" w:space="0" w:color="auto"/>
                <w:left w:val="none" w:sz="0" w:space="0" w:color="auto"/>
                <w:bottom w:val="none" w:sz="0" w:space="0" w:color="auto"/>
                <w:right w:val="none" w:sz="0" w:space="0" w:color="auto"/>
              </w:divBdr>
            </w:div>
            <w:div w:id="169607648">
              <w:marLeft w:val="0"/>
              <w:marRight w:val="0"/>
              <w:marTop w:val="0"/>
              <w:marBottom w:val="0"/>
              <w:divBdr>
                <w:top w:val="none" w:sz="0" w:space="0" w:color="auto"/>
                <w:left w:val="none" w:sz="0" w:space="0" w:color="auto"/>
                <w:bottom w:val="none" w:sz="0" w:space="0" w:color="auto"/>
                <w:right w:val="none" w:sz="0" w:space="0" w:color="auto"/>
              </w:divBdr>
            </w:div>
          </w:divsChild>
        </w:div>
        <w:div w:id="719520985">
          <w:marLeft w:val="-225"/>
          <w:marRight w:val="-225"/>
          <w:marTop w:val="0"/>
          <w:marBottom w:val="0"/>
          <w:divBdr>
            <w:top w:val="none" w:sz="0" w:space="0" w:color="auto"/>
            <w:left w:val="none" w:sz="0" w:space="0" w:color="auto"/>
            <w:bottom w:val="none" w:sz="0" w:space="0" w:color="auto"/>
            <w:right w:val="none" w:sz="0" w:space="0" w:color="auto"/>
          </w:divBdr>
          <w:divsChild>
            <w:div w:id="3826086">
              <w:marLeft w:val="0"/>
              <w:marRight w:val="0"/>
              <w:marTop w:val="0"/>
              <w:marBottom w:val="0"/>
              <w:divBdr>
                <w:top w:val="none" w:sz="0" w:space="0" w:color="auto"/>
                <w:left w:val="none" w:sz="0" w:space="0" w:color="auto"/>
                <w:bottom w:val="none" w:sz="0" w:space="0" w:color="auto"/>
                <w:right w:val="none" w:sz="0" w:space="0" w:color="auto"/>
              </w:divBdr>
            </w:div>
            <w:div w:id="810755813">
              <w:marLeft w:val="0"/>
              <w:marRight w:val="0"/>
              <w:marTop w:val="0"/>
              <w:marBottom w:val="0"/>
              <w:divBdr>
                <w:top w:val="none" w:sz="0" w:space="0" w:color="auto"/>
                <w:left w:val="none" w:sz="0" w:space="0" w:color="auto"/>
                <w:bottom w:val="none" w:sz="0" w:space="0" w:color="auto"/>
                <w:right w:val="none" w:sz="0" w:space="0" w:color="auto"/>
              </w:divBdr>
            </w:div>
          </w:divsChild>
        </w:div>
        <w:div w:id="1419711241">
          <w:marLeft w:val="-225"/>
          <w:marRight w:val="-225"/>
          <w:marTop w:val="0"/>
          <w:marBottom w:val="0"/>
          <w:divBdr>
            <w:top w:val="none" w:sz="0" w:space="0" w:color="auto"/>
            <w:left w:val="none" w:sz="0" w:space="0" w:color="auto"/>
            <w:bottom w:val="none" w:sz="0" w:space="0" w:color="auto"/>
            <w:right w:val="none" w:sz="0" w:space="0" w:color="auto"/>
          </w:divBdr>
          <w:divsChild>
            <w:div w:id="276182843">
              <w:marLeft w:val="0"/>
              <w:marRight w:val="0"/>
              <w:marTop w:val="0"/>
              <w:marBottom w:val="0"/>
              <w:divBdr>
                <w:top w:val="none" w:sz="0" w:space="0" w:color="auto"/>
                <w:left w:val="none" w:sz="0" w:space="0" w:color="auto"/>
                <w:bottom w:val="none" w:sz="0" w:space="0" w:color="auto"/>
                <w:right w:val="none" w:sz="0" w:space="0" w:color="auto"/>
              </w:divBdr>
            </w:div>
            <w:div w:id="1847088036">
              <w:marLeft w:val="0"/>
              <w:marRight w:val="0"/>
              <w:marTop w:val="0"/>
              <w:marBottom w:val="0"/>
              <w:divBdr>
                <w:top w:val="none" w:sz="0" w:space="0" w:color="auto"/>
                <w:left w:val="none" w:sz="0" w:space="0" w:color="auto"/>
                <w:bottom w:val="none" w:sz="0" w:space="0" w:color="auto"/>
                <w:right w:val="none" w:sz="0" w:space="0" w:color="auto"/>
              </w:divBdr>
            </w:div>
          </w:divsChild>
        </w:div>
        <w:div w:id="699748591">
          <w:marLeft w:val="-225"/>
          <w:marRight w:val="-225"/>
          <w:marTop w:val="0"/>
          <w:marBottom w:val="0"/>
          <w:divBdr>
            <w:top w:val="none" w:sz="0" w:space="0" w:color="auto"/>
            <w:left w:val="none" w:sz="0" w:space="0" w:color="auto"/>
            <w:bottom w:val="none" w:sz="0" w:space="0" w:color="auto"/>
            <w:right w:val="none" w:sz="0" w:space="0" w:color="auto"/>
          </w:divBdr>
          <w:divsChild>
            <w:div w:id="1190920952">
              <w:marLeft w:val="0"/>
              <w:marRight w:val="0"/>
              <w:marTop w:val="0"/>
              <w:marBottom w:val="0"/>
              <w:divBdr>
                <w:top w:val="none" w:sz="0" w:space="0" w:color="auto"/>
                <w:left w:val="none" w:sz="0" w:space="0" w:color="auto"/>
                <w:bottom w:val="none" w:sz="0" w:space="0" w:color="auto"/>
                <w:right w:val="none" w:sz="0" w:space="0" w:color="auto"/>
              </w:divBdr>
            </w:div>
            <w:div w:id="1778023514">
              <w:marLeft w:val="0"/>
              <w:marRight w:val="0"/>
              <w:marTop w:val="0"/>
              <w:marBottom w:val="0"/>
              <w:divBdr>
                <w:top w:val="none" w:sz="0" w:space="0" w:color="auto"/>
                <w:left w:val="none" w:sz="0" w:space="0" w:color="auto"/>
                <w:bottom w:val="none" w:sz="0" w:space="0" w:color="auto"/>
                <w:right w:val="none" w:sz="0" w:space="0" w:color="auto"/>
              </w:divBdr>
            </w:div>
          </w:divsChild>
        </w:div>
        <w:div w:id="2077390719">
          <w:marLeft w:val="-225"/>
          <w:marRight w:val="-225"/>
          <w:marTop w:val="0"/>
          <w:marBottom w:val="0"/>
          <w:divBdr>
            <w:top w:val="none" w:sz="0" w:space="0" w:color="auto"/>
            <w:left w:val="none" w:sz="0" w:space="0" w:color="auto"/>
            <w:bottom w:val="none" w:sz="0" w:space="0" w:color="auto"/>
            <w:right w:val="none" w:sz="0" w:space="0" w:color="auto"/>
          </w:divBdr>
          <w:divsChild>
            <w:div w:id="193740224">
              <w:marLeft w:val="0"/>
              <w:marRight w:val="0"/>
              <w:marTop w:val="0"/>
              <w:marBottom w:val="0"/>
              <w:divBdr>
                <w:top w:val="none" w:sz="0" w:space="0" w:color="auto"/>
                <w:left w:val="none" w:sz="0" w:space="0" w:color="auto"/>
                <w:bottom w:val="none" w:sz="0" w:space="0" w:color="auto"/>
                <w:right w:val="none" w:sz="0" w:space="0" w:color="auto"/>
              </w:divBdr>
            </w:div>
            <w:div w:id="2123454620">
              <w:marLeft w:val="0"/>
              <w:marRight w:val="0"/>
              <w:marTop w:val="0"/>
              <w:marBottom w:val="0"/>
              <w:divBdr>
                <w:top w:val="none" w:sz="0" w:space="0" w:color="auto"/>
                <w:left w:val="none" w:sz="0" w:space="0" w:color="auto"/>
                <w:bottom w:val="none" w:sz="0" w:space="0" w:color="auto"/>
                <w:right w:val="none" w:sz="0" w:space="0" w:color="auto"/>
              </w:divBdr>
            </w:div>
          </w:divsChild>
        </w:div>
        <w:div w:id="1137146703">
          <w:marLeft w:val="-225"/>
          <w:marRight w:val="-225"/>
          <w:marTop w:val="0"/>
          <w:marBottom w:val="0"/>
          <w:divBdr>
            <w:top w:val="none" w:sz="0" w:space="0" w:color="auto"/>
            <w:left w:val="none" w:sz="0" w:space="0" w:color="auto"/>
            <w:bottom w:val="none" w:sz="0" w:space="0" w:color="auto"/>
            <w:right w:val="none" w:sz="0" w:space="0" w:color="auto"/>
          </w:divBdr>
          <w:divsChild>
            <w:div w:id="1730110605">
              <w:marLeft w:val="0"/>
              <w:marRight w:val="0"/>
              <w:marTop w:val="0"/>
              <w:marBottom w:val="0"/>
              <w:divBdr>
                <w:top w:val="none" w:sz="0" w:space="0" w:color="auto"/>
                <w:left w:val="none" w:sz="0" w:space="0" w:color="auto"/>
                <w:bottom w:val="none" w:sz="0" w:space="0" w:color="auto"/>
                <w:right w:val="none" w:sz="0" w:space="0" w:color="auto"/>
              </w:divBdr>
            </w:div>
            <w:div w:id="393159467">
              <w:marLeft w:val="0"/>
              <w:marRight w:val="0"/>
              <w:marTop w:val="0"/>
              <w:marBottom w:val="0"/>
              <w:divBdr>
                <w:top w:val="none" w:sz="0" w:space="0" w:color="auto"/>
                <w:left w:val="none" w:sz="0" w:space="0" w:color="auto"/>
                <w:bottom w:val="none" w:sz="0" w:space="0" w:color="auto"/>
                <w:right w:val="none" w:sz="0" w:space="0" w:color="auto"/>
              </w:divBdr>
            </w:div>
          </w:divsChild>
        </w:div>
        <w:div w:id="308050313">
          <w:marLeft w:val="-225"/>
          <w:marRight w:val="-225"/>
          <w:marTop w:val="0"/>
          <w:marBottom w:val="0"/>
          <w:divBdr>
            <w:top w:val="none" w:sz="0" w:space="0" w:color="auto"/>
            <w:left w:val="none" w:sz="0" w:space="0" w:color="auto"/>
            <w:bottom w:val="none" w:sz="0" w:space="0" w:color="auto"/>
            <w:right w:val="none" w:sz="0" w:space="0" w:color="auto"/>
          </w:divBdr>
          <w:divsChild>
            <w:div w:id="1136992300">
              <w:marLeft w:val="0"/>
              <w:marRight w:val="0"/>
              <w:marTop w:val="0"/>
              <w:marBottom w:val="0"/>
              <w:divBdr>
                <w:top w:val="none" w:sz="0" w:space="0" w:color="auto"/>
                <w:left w:val="none" w:sz="0" w:space="0" w:color="auto"/>
                <w:bottom w:val="none" w:sz="0" w:space="0" w:color="auto"/>
                <w:right w:val="none" w:sz="0" w:space="0" w:color="auto"/>
              </w:divBdr>
            </w:div>
            <w:div w:id="984941422">
              <w:marLeft w:val="0"/>
              <w:marRight w:val="0"/>
              <w:marTop w:val="0"/>
              <w:marBottom w:val="0"/>
              <w:divBdr>
                <w:top w:val="none" w:sz="0" w:space="0" w:color="auto"/>
                <w:left w:val="none" w:sz="0" w:space="0" w:color="auto"/>
                <w:bottom w:val="none" w:sz="0" w:space="0" w:color="auto"/>
                <w:right w:val="none" w:sz="0" w:space="0" w:color="auto"/>
              </w:divBdr>
            </w:div>
          </w:divsChild>
        </w:div>
        <w:div w:id="1269309227">
          <w:marLeft w:val="-225"/>
          <w:marRight w:val="-225"/>
          <w:marTop w:val="0"/>
          <w:marBottom w:val="0"/>
          <w:divBdr>
            <w:top w:val="none" w:sz="0" w:space="0" w:color="auto"/>
            <w:left w:val="none" w:sz="0" w:space="0" w:color="auto"/>
            <w:bottom w:val="none" w:sz="0" w:space="0" w:color="auto"/>
            <w:right w:val="none" w:sz="0" w:space="0" w:color="auto"/>
          </w:divBdr>
          <w:divsChild>
            <w:div w:id="921524171">
              <w:marLeft w:val="0"/>
              <w:marRight w:val="0"/>
              <w:marTop w:val="0"/>
              <w:marBottom w:val="0"/>
              <w:divBdr>
                <w:top w:val="none" w:sz="0" w:space="0" w:color="auto"/>
                <w:left w:val="none" w:sz="0" w:space="0" w:color="auto"/>
                <w:bottom w:val="none" w:sz="0" w:space="0" w:color="auto"/>
                <w:right w:val="none" w:sz="0" w:space="0" w:color="auto"/>
              </w:divBdr>
            </w:div>
            <w:div w:id="849488941">
              <w:marLeft w:val="0"/>
              <w:marRight w:val="0"/>
              <w:marTop w:val="0"/>
              <w:marBottom w:val="0"/>
              <w:divBdr>
                <w:top w:val="none" w:sz="0" w:space="0" w:color="auto"/>
                <w:left w:val="none" w:sz="0" w:space="0" w:color="auto"/>
                <w:bottom w:val="none" w:sz="0" w:space="0" w:color="auto"/>
                <w:right w:val="none" w:sz="0" w:space="0" w:color="auto"/>
              </w:divBdr>
            </w:div>
          </w:divsChild>
        </w:div>
        <w:div w:id="326053027">
          <w:marLeft w:val="-225"/>
          <w:marRight w:val="-225"/>
          <w:marTop w:val="0"/>
          <w:marBottom w:val="0"/>
          <w:divBdr>
            <w:top w:val="none" w:sz="0" w:space="0" w:color="auto"/>
            <w:left w:val="none" w:sz="0" w:space="0" w:color="auto"/>
            <w:bottom w:val="none" w:sz="0" w:space="0" w:color="auto"/>
            <w:right w:val="none" w:sz="0" w:space="0" w:color="auto"/>
          </w:divBdr>
          <w:divsChild>
            <w:div w:id="1038362001">
              <w:marLeft w:val="0"/>
              <w:marRight w:val="0"/>
              <w:marTop w:val="0"/>
              <w:marBottom w:val="0"/>
              <w:divBdr>
                <w:top w:val="none" w:sz="0" w:space="0" w:color="auto"/>
                <w:left w:val="none" w:sz="0" w:space="0" w:color="auto"/>
                <w:bottom w:val="none" w:sz="0" w:space="0" w:color="auto"/>
                <w:right w:val="none" w:sz="0" w:space="0" w:color="auto"/>
              </w:divBdr>
            </w:div>
            <w:div w:id="1191797350">
              <w:marLeft w:val="0"/>
              <w:marRight w:val="0"/>
              <w:marTop w:val="0"/>
              <w:marBottom w:val="0"/>
              <w:divBdr>
                <w:top w:val="none" w:sz="0" w:space="0" w:color="auto"/>
                <w:left w:val="none" w:sz="0" w:space="0" w:color="auto"/>
                <w:bottom w:val="none" w:sz="0" w:space="0" w:color="auto"/>
                <w:right w:val="none" w:sz="0" w:space="0" w:color="auto"/>
              </w:divBdr>
            </w:div>
          </w:divsChild>
        </w:div>
        <w:div w:id="395787892">
          <w:marLeft w:val="-225"/>
          <w:marRight w:val="-225"/>
          <w:marTop w:val="0"/>
          <w:marBottom w:val="0"/>
          <w:divBdr>
            <w:top w:val="none" w:sz="0" w:space="0" w:color="auto"/>
            <w:left w:val="none" w:sz="0" w:space="0" w:color="auto"/>
            <w:bottom w:val="none" w:sz="0" w:space="0" w:color="auto"/>
            <w:right w:val="none" w:sz="0" w:space="0" w:color="auto"/>
          </w:divBdr>
          <w:divsChild>
            <w:div w:id="27613280">
              <w:marLeft w:val="0"/>
              <w:marRight w:val="0"/>
              <w:marTop w:val="0"/>
              <w:marBottom w:val="0"/>
              <w:divBdr>
                <w:top w:val="none" w:sz="0" w:space="0" w:color="auto"/>
                <w:left w:val="none" w:sz="0" w:space="0" w:color="auto"/>
                <w:bottom w:val="none" w:sz="0" w:space="0" w:color="auto"/>
                <w:right w:val="none" w:sz="0" w:space="0" w:color="auto"/>
              </w:divBdr>
            </w:div>
            <w:div w:id="90860726">
              <w:marLeft w:val="0"/>
              <w:marRight w:val="0"/>
              <w:marTop w:val="0"/>
              <w:marBottom w:val="0"/>
              <w:divBdr>
                <w:top w:val="none" w:sz="0" w:space="0" w:color="auto"/>
                <w:left w:val="none" w:sz="0" w:space="0" w:color="auto"/>
                <w:bottom w:val="none" w:sz="0" w:space="0" w:color="auto"/>
                <w:right w:val="none" w:sz="0" w:space="0" w:color="auto"/>
              </w:divBdr>
            </w:div>
          </w:divsChild>
        </w:div>
        <w:div w:id="1753316570">
          <w:marLeft w:val="-225"/>
          <w:marRight w:val="-225"/>
          <w:marTop w:val="0"/>
          <w:marBottom w:val="0"/>
          <w:divBdr>
            <w:top w:val="none" w:sz="0" w:space="0" w:color="auto"/>
            <w:left w:val="none" w:sz="0" w:space="0" w:color="auto"/>
            <w:bottom w:val="none" w:sz="0" w:space="0" w:color="auto"/>
            <w:right w:val="none" w:sz="0" w:space="0" w:color="auto"/>
          </w:divBdr>
          <w:divsChild>
            <w:div w:id="2075621531">
              <w:marLeft w:val="0"/>
              <w:marRight w:val="0"/>
              <w:marTop w:val="0"/>
              <w:marBottom w:val="0"/>
              <w:divBdr>
                <w:top w:val="none" w:sz="0" w:space="0" w:color="auto"/>
                <w:left w:val="none" w:sz="0" w:space="0" w:color="auto"/>
                <w:bottom w:val="none" w:sz="0" w:space="0" w:color="auto"/>
                <w:right w:val="none" w:sz="0" w:space="0" w:color="auto"/>
              </w:divBdr>
            </w:div>
            <w:div w:id="54134363">
              <w:marLeft w:val="0"/>
              <w:marRight w:val="0"/>
              <w:marTop w:val="0"/>
              <w:marBottom w:val="0"/>
              <w:divBdr>
                <w:top w:val="none" w:sz="0" w:space="0" w:color="auto"/>
                <w:left w:val="none" w:sz="0" w:space="0" w:color="auto"/>
                <w:bottom w:val="none" w:sz="0" w:space="0" w:color="auto"/>
                <w:right w:val="none" w:sz="0" w:space="0" w:color="auto"/>
              </w:divBdr>
            </w:div>
          </w:divsChild>
        </w:div>
        <w:div w:id="1303273165">
          <w:marLeft w:val="-225"/>
          <w:marRight w:val="-225"/>
          <w:marTop w:val="0"/>
          <w:marBottom w:val="0"/>
          <w:divBdr>
            <w:top w:val="none" w:sz="0" w:space="0" w:color="auto"/>
            <w:left w:val="none" w:sz="0" w:space="0" w:color="auto"/>
            <w:bottom w:val="none" w:sz="0" w:space="0" w:color="auto"/>
            <w:right w:val="none" w:sz="0" w:space="0" w:color="auto"/>
          </w:divBdr>
          <w:divsChild>
            <w:div w:id="1907375030">
              <w:marLeft w:val="0"/>
              <w:marRight w:val="0"/>
              <w:marTop w:val="0"/>
              <w:marBottom w:val="0"/>
              <w:divBdr>
                <w:top w:val="none" w:sz="0" w:space="0" w:color="auto"/>
                <w:left w:val="none" w:sz="0" w:space="0" w:color="auto"/>
                <w:bottom w:val="none" w:sz="0" w:space="0" w:color="auto"/>
                <w:right w:val="none" w:sz="0" w:space="0" w:color="auto"/>
              </w:divBdr>
            </w:div>
            <w:div w:id="1505706104">
              <w:marLeft w:val="0"/>
              <w:marRight w:val="0"/>
              <w:marTop w:val="0"/>
              <w:marBottom w:val="0"/>
              <w:divBdr>
                <w:top w:val="none" w:sz="0" w:space="0" w:color="auto"/>
                <w:left w:val="none" w:sz="0" w:space="0" w:color="auto"/>
                <w:bottom w:val="none" w:sz="0" w:space="0" w:color="auto"/>
                <w:right w:val="none" w:sz="0" w:space="0" w:color="auto"/>
              </w:divBdr>
            </w:div>
          </w:divsChild>
        </w:div>
        <w:div w:id="2007055983">
          <w:marLeft w:val="-225"/>
          <w:marRight w:val="-225"/>
          <w:marTop w:val="0"/>
          <w:marBottom w:val="0"/>
          <w:divBdr>
            <w:top w:val="none" w:sz="0" w:space="0" w:color="auto"/>
            <w:left w:val="none" w:sz="0" w:space="0" w:color="auto"/>
            <w:bottom w:val="none" w:sz="0" w:space="0" w:color="auto"/>
            <w:right w:val="none" w:sz="0" w:space="0" w:color="auto"/>
          </w:divBdr>
          <w:divsChild>
            <w:div w:id="228151382">
              <w:marLeft w:val="0"/>
              <w:marRight w:val="0"/>
              <w:marTop w:val="0"/>
              <w:marBottom w:val="0"/>
              <w:divBdr>
                <w:top w:val="none" w:sz="0" w:space="0" w:color="auto"/>
                <w:left w:val="none" w:sz="0" w:space="0" w:color="auto"/>
                <w:bottom w:val="none" w:sz="0" w:space="0" w:color="auto"/>
                <w:right w:val="none" w:sz="0" w:space="0" w:color="auto"/>
              </w:divBdr>
            </w:div>
            <w:div w:id="279338491">
              <w:marLeft w:val="0"/>
              <w:marRight w:val="0"/>
              <w:marTop w:val="0"/>
              <w:marBottom w:val="0"/>
              <w:divBdr>
                <w:top w:val="none" w:sz="0" w:space="0" w:color="auto"/>
                <w:left w:val="none" w:sz="0" w:space="0" w:color="auto"/>
                <w:bottom w:val="none" w:sz="0" w:space="0" w:color="auto"/>
                <w:right w:val="none" w:sz="0" w:space="0" w:color="auto"/>
              </w:divBdr>
            </w:div>
          </w:divsChild>
        </w:div>
        <w:div w:id="1134326769">
          <w:marLeft w:val="-225"/>
          <w:marRight w:val="-225"/>
          <w:marTop w:val="0"/>
          <w:marBottom w:val="0"/>
          <w:divBdr>
            <w:top w:val="none" w:sz="0" w:space="0" w:color="auto"/>
            <w:left w:val="none" w:sz="0" w:space="0" w:color="auto"/>
            <w:bottom w:val="none" w:sz="0" w:space="0" w:color="auto"/>
            <w:right w:val="none" w:sz="0" w:space="0" w:color="auto"/>
          </w:divBdr>
          <w:divsChild>
            <w:div w:id="1195188743">
              <w:marLeft w:val="0"/>
              <w:marRight w:val="0"/>
              <w:marTop w:val="0"/>
              <w:marBottom w:val="0"/>
              <w:divBdr>
                <w:top w:val="none" w:sz="0" w:space="0" w:color="auto"/>
                <w:left w:val="none" w:sz="0" w:space="0" w:color="auto"/>
                <w:bottom w:val="none" w:sz="0" w:space="0" w:color="auto"/>
                <w:right w:val="none" w:sz="0" w:space="0" w:color="auto"/>
              </w:divBdr>
            </w:div>
            <w:div w:id="1872960165">
              <w:marLeft w:val="0"/>
              <w:marRight w:val="0"/>
              <w:marTop w:val="0"/>
              <w:marBottom w:val="0"/>
              <w:divBdr>
                <w:top w:val="none" w:sz="0" w:space="0" w:color="auto"/>
                <w:left w:val="none" w:sz="0" w:space="0" w:color="auto"/>
                <w:bottom w:val="none" w:sz="0" w:space="0" w:color="auto"/>
                <w:right w:val="none" w:sz="0" w:space="0" w:color="auto"/>
              </w:divBdr>
            </w:div>
          </w:divsChild>
        </w:div>
        <w:div w:id="2131894190">
          <w:marLeft w:val="-225"/>
          <w:marRight w:val="-225"/>
          <w:marTop w:val="0"/>
          <w:marBottom w:val="0"/>
          <w:divBdr>
            <w:top w:val="none" w:sz="0" w:space="0" w:color="auto"/>
            <w:left w:val="none" w:sz="0" w:space="0" w:color="auto"/>
            <w:bottom w:val="none" w:sz="0" w:space="0" w:color="auto"/>
            <w:right w:val="none" w:sz="0" w:space="0" w:color="auto"/>
          </w:divBdr>
          <w:divsChild>
            <w:div w:id="205871557">
              <w:marLeft w:val="0"/>
              <w:marRight w:val="0"/>
              <w:marTop w:val="0"/>
              <w:marBottom w:val="0"/>
              <w:divBdr>
                <w:top w:val="none" w:sz="0" w:space="0" w:color="auto"/>
                <w:left w:val="none" w:sz="0" w:space="0" w:color="auto"/>
                <w:bottom w:val="none" w:sz="0" w:space="0" w:color="auto"/>
                <w:right w:val="none" w:sz="0" w:space="0" w:color="auto"/>
              </w:divBdr>
            </w:div>
            <w:div w:id="1932086557">
              <w:marLeft w:val="0"/>
              <w:marRight w:val="0"/>
              <w:marTop w:val="0"/>
              <w:marBottom w:val="0"/>
              <w:divBdr>
                <w:top w:val="none" w:sz="0" w:space="0" w:color="auto"/>
                <w:left w:val="none" w:sz="0" w:space="0" w:color="auto"/>
                <w:bottom w:val="none" w:sz="0" w:space="0" w:color="auto"/>
                <w:right w:val="none" w:sz="0" w:space="0" w:color="auto"/>
              </w:divBdr>
            </w:div>
          </w:divsChild>
        </w:div>
        <w:div w:id="84350358">
          <w:marLeft w:val="-225"/>
          <w:marRight w:val="-225"/>
          <w:marTop w:val="0"/>
          <w:marBottom w:val="0"/>
          <w:divBdr>
            <w:top w:val="none" w:sz="0" w:space="0" w:color="auto"/>
            <w:left w:val="none" w:sz="0" w:space="0" w:color="auto"/>
            <w:bottom w:val="none" w:sz="0" w:space="0" w:color="auto"/>
            <w:right w:val="none" w:sz="0" w:space="0" w:color="auto"/>
          </w:divBdr>
          <w:divsChild>
            <w:div w:id="1954510325">
              <w:marLeft w:val="0"/>
              <w:marRight w:val="0"/>
              <w:marTop w:val="0"/>
              <w:marBottom w:val="0"/>
              <w:divBdr>
                <w:top w:val="none" w:sz="0" w:space="0" w:color="auto"/>
                <w:left w:val="none" w:sz="0" w:space="0" w:color="auto"/>
                <w:bottom w:val="none" w:sz="0" w:space="0" w:color="auto"/>
                <w:right w:val="none" w:sz="0" w:space="0" w:color="auto"/>
              </w:divBdr>
            </w:div>
            <w:div w:id="1962573212">
              <w:marLeft w:val="0"/>
              <w:marRight w:val="0"/>
              <w:marTop w:val="0"/>
              <w:marBottom w:val="0"/>
              <w:divBdr>
                <w:top w:val="none" w:sz="0" w:space="0" w:color="auto"/>
                <w:left w:val="none" w:sz="0" w:space="0" w:color="auto"/>
                <w:bottom w:val="none" w:sz="0" w:space="0" w:color="auto"/>
                <w:right w:val="none" w:sz="0" w:space="0" w:color="auto"/>
              </w:divBdr>
            </w:div>
          </w:divsChild>
        </w:div>
        <w:div w:id="6761625">
          <w:marLeft w:val="-225"/>
          <w:marRight w:val="-225"/>
          <w:marTop w:val="0"/>
          <w:marBottom w:val="0"/>
          <w:divBdr>
            <w:top w:val="none" w:sz="0" w:space="0" w:color="auto"/>
            <w:left w:val="none" w:sz="0" w:space="0" w:color="auto"/>
            <w:bottom w:val="none" w:sz="0" w:space="0" w:color="auto"/>
            <w:right w:val="none" w:sz="0" w:space="0" w:color="auto"/>
          </w:divBdr>
          <w:divsChild>
            <w:div w:id="482282074">
              <w:marLeft w:val="0"/>
              <w:marRight w:val="0"/>
              <w:marTop w:val="0"/>
              <w:marBottom w:val="0"/>
              <w:divBdr>
                <w:top w:val="none" w:sz="0" w:space="0" w:color="auto"/>
                <w:left w:val="none" w:sz="0" w:space="0" w:color="auto"/>
                <w:bottom w:val="none" w:sz="0" w:space="0" w:color="auto"/>
                <w:right w:val="none" w:sz="0" w:space="0" w:color="auto"/>
              </w:divBdr>
            </w:div>
            <w:div w:id="708261942">
              <w:marLeft w:val="0"/>
              <w:marRight w:val="0"/>
              <w:marTop w:val="0"/>
              <w:marBottom w:val="0"/>
              <w:divBdr>
                <w:top w:val="none" w:sz="0" w:space="0" w:color="auto"/>
                <w:left w:val="none" w:sz="0" w:space="0" w:color="auto"/>
                <w:bottom w:val="none" w:sz="0" w:space="0" w:color="auto"/>
                <w:right w:val="none" w:sz="0" w:space="0" w:color="auto"/>
              </w:divBdr>
            </w:div>
          </w:divsChild>
        </w:div>
        <w:div w:id="2068336980">
          <w:marLeft w:val="-225"/>
          <w:marRight w:val="-225"/>
          <w:marTop w:val="0"/>
          <w:marBottom w:val="0"/>
          <w:divBdr>
            <w:top w:val="none" w:sz="0" w:space="0" w:color="auto"/>
            <w:left w:val="none" w:sz="0" w:space="0" w:color="auto"/>
            <w:bottom w:val="none" w:sz="0" w:space="0" w:color="auto"/>
            <w:right w:val="none" w:sz="0" w:space="0" w:color="auto"/>
          </w:divBdr>
          <w:divsChild>
            <w:div w:id="1979408289">
              <w:marLeft w:val="0"/>
              <w:marRight w:val="0"/>
              <w:marTop w:val="0"/>
              <w:marBottom w:val="0"/>
              <w:divBdr>
                <w:top w:val="none" w:sz="0" w:space="0" w:color="auto"/>
                <w:left w:val="none" w:sz="0" w:space="0" w:color="auto"/>
                <w:bottom w:val="none" w:sz="0" w:space="0" w:color="auto"/>
                <w:right w:val="none" w:sz="0" w:space="0" w:color="auto"/>
              </w:divBdr>
            </w:div>
            <w:div w:id="1387071378">
              <w:marLeft w:val="0"/>
              <w:marRight w:val="0"/>
              <w:marTop w:val="0"/>
              <w:marBottom w:val="0"/>
              <w:divBdr>
                <w:top w:val="none" w:sz="0" w:space="0" w:color="auto"/>
                <w:left w:val="none" w:sz="0" w:space="0" w:color="auto"/>
                <w:bottom w:val="none" w:sz="0" w:space="0" w:color="auto"/>
                <w:right w:val="none" w:sz="0" w:space="0" w:color="auto"/>
              </w:divBdr>
            </w:div>
          </w:divsChild>
        </w:div>
        <w:div w:id="51735019">
          <w:marLeft w:val="-225"/>
          <w:marRight w:val="-225"/>
          <w:marTop w:val="0"/>
          <w:marBottom w:val="0"/>
          <w:divBdr>
            <w:top w:val="none" w:sz="0" w:space="0" w:color="auto"/>
            <w:left w:val="none" w:sz="0" w:space="0" w:color="auto"/>
            <w:bottom w:val="none" w:sz="0" w:space="0" w:color="auto"/>
            <w:right w:val="none" w:sz="0" w:space="0" w:color="auto"/>
          </w:divBdr>
          <w:divsChild>
            <w:div w:id="703793678">
              <w:marLeft w:val="0"/>
              <w:marRight w:val="0"/>
              <w:marTop w:val="0"/>
              <w:marBottom w:val="0"/>
              <w:divBdr>
                <w:top w:val="none" w:sz="0" w:space="0" w:color="auto"/>
                <w:left w:val="none" w:sz="0" w:space="0" w:color="auto"/>
                <w:bottom w:val="none" w:sz="0" w:space="0" w:color="auto"/>
                <w:right w:val="none" w:sz="0" w:space="0" w:color="auto"/>
              </w:divBdr>
            </w:div>
            <w:div w:id="888567586">
              <w:marLeft w:val="0"/>
              <w:marRight w:val="0"/>
              <w:marTop w:val="0"/>
              <w:marBottom w:val="0"/>
              <w:divBdr>
                <w:top w:val="none" w:sz="0" w:space="0" w:color="auto"/>
                <w:left w:val="none" w:sz="0" w:space="0" w:color="auto"/>
                <w:bottom w:val="none" w:sz="0" w:space="0" w:color="auto"/>
                <w:right w:val="none" w:sz="0" w:space="0" w:color="auto"/>
              </w:divBdr>
            </w:div>
          </w:divsChild>
        </w:div>
        <w:div w:id="625505206">
          <w:marLeft w:val="-225"/>
          <w:marRight w:val="-225"/>
          <w:marTop w:val="0"/>
          <w:marBottom w:val="0"/>
          <w:divBdr>
            <w:top w:val="none" w:sz="0" w:space="0" w:color="auto"/>
            <w:left w:val="none" w:sz="0" w:space="0" w:color="auto"/>
            <w:bottom w:val="none" w:sz="0" w:space="0" w:color="auto"/>
            <w:right w:val="none" w:sz="0" w:space="0" w:color="auto"/>
          </w:divBdr>
          <w:divsChild>
            <w:div w:id="96338848">
              <w:marLeft w:val="0"/>
              <w:marRight w:val="0"/>
              <w:marTop w:val="0"/>
              <w:marBottom w:val="0"/>
              <w:divBdr>
                <w:top w:val="none" w:sz="0" w:space="0" w:color="auto"/>
                <w:left w:val="none" w:sz="0" w:space="0" w:color="auto"/>
                <w:bottom w:val="none" w:sz="0" w:space="0" w:color="auto"/>
                <w:right w:val="none" w:sz="0" w:space="0" w:color="auto"/>
              </w:divBdr>
            </w:div>
            <w:div w:id="711804934">
              <w:marLeft w:val="0"/>
              <w:marRight w:val="0"/>
              <w:marTop w:val="0"/>
              <w:marBottom w:val="0"/>
              <w:divBdr>
                <w:top w:val="none" w:sz="0" w:space="0" w:color="auto"/>
                <w:left w:val="none" w:sz="0" w:space="0" w:color="auto"/>
                <w:bottom w:val="none" w:sz="0" w:space="0" w:color="auto"/>
                <w:right w:val="none" w:sz="0" w:space="0" w:color="auto"/>
              </w:divBdr>
            </w:div>
          </w:divsChild>
        </w:div>
        <w:div w:id="301543545">
          <w:marLeft w:val="-225"/>
          <w:marRight w:val="-225"/>
          <w:marTop w:val="0"/>
          <w:marBottom w:val="0"/>
          <w:divBdr>
            <w:top w:val="none" w:sz="0" w:space="0" w:color="auto"/>
            <w:left w:val="none" w:sz="0" w:space="0" w:color="auto"/>
            <w:bottom w:val="none" w:sz="0" w:space="0" w:color="auto"/>
            <w:right w:val="none" w:sz="0" w:space="0" w:color="auto"/>
          </w:divBdr>
          <w:divsChild>
            <w:div w:id="684669967">
              <w:marLeft w:val="0"/>
              <w:marRight w:val="0"/>
              <w:marTop w:val="0"/>
              <w:marBottom w:val="0"/>
              <w:divBdr>
                <w:top w:val="none" w:sz="0" w:space="0" w:color="auto"/>
                <w:left w:val="none" w:sz="0" w:space="0" w:color="auto"/>
                <w:bottom w:val="none" w:sz="0" w:space="0" w:color="auto"/>
                <w:right w:val="none" w:sz="0" w:space="0" w:color="auto"/>
              </w:divBdr>
            </w:div>
            <w:div w:id="748040416">
              <w:marLeft w:val="0"/>
              <w:marRight w:val="0"/>
              <w:marTop w:val="0"/>
              <w:marBottom w:val="0"/>
              <w:divBdr>
                <w:top w:val="none" w:sz="0" w:space="0" w:color="auto"/>
                <w:left w:val="none" w:sz="0" w:space="0" w:color="auto"/>
                <w:bottom w:val="none" w:sz="0" w:space="0" w:color="auto"/>
                <w:right w:val="none" w:sz="0" w:space="0" w:color="auto"/>
              </w:divBdr>
            </w:div>
          </w:divsChild>
        </w:div>
        <w:div w:id="2000688379">
          <w:marLeft w:val="-225"/>
          <w:marRight w:val="-225"/>
          <w:marTop w:val="0"/>
          <w:marBottom w:val="0"/>
          <w:divBdr>
            <w:top w:val="none" w:sz="0" w:space="0" w:color="auto"/>
            <w:left w:val="none" w:sz="0" w:space="0" w:color="auto"/>
            <w:bottom w:val="none" w:sz="0" w:space="0" w:color="auto"/>
            <w:right w:val="none" w:sz="0" w:space="0" w:color="auto"/>
          </w:divBdr>
          <w:divsChild>
            <w:div w:id="544756053">
              <w:marLeft w:val="0"/>
              <w:marRight w:val="0"/>
              <w:marTop w:val="0"/>
              <w:marBottom w:val="0"/>
              <w:divBdr>
                <w:top w:val="none" w:sz="0" w:space="0" w:color="auto"/>
                <w:left w:val="none" w:sz="0" w:space="0" w:color="auto"/>
                <w:bottom w:val="none" w:sz="0" w:space="0" w:color="auto"/>
                <w:right w:val="none" w:sz="0" w:space="0" w:color="auto"/>
              </w:divBdr>
            </w:div>
            <w:div w:id="1144929244">
              <w:marLeft w:val="0"/>
              <w:marRight w:val="0"/>
              <w:marTop w:val="0"/>
              <w:marBottom w:val="0"/>
              <w:divBdr>
                <w:top w:val="none" w:sz="0" w:space="0" w:color="auto"/>
                <w:left w:val="none" w:sz="0" w:space="0" w:color="auto"/>
                <w:bottom w:val="none" w:sz="0" w:space="0" w:color="auto"/>
                <w:right w:val="none" w:sz="0" w:space="0" w:color="auto"/>
              </w:divBdr>
            </w:div>
          </w:divsChild>
        </w:div>
        <w:div w:id="120080974">
          <w:marLeft w:val="-225"/>
          <w:marRight w:val="-225"/>
          <w:marTop w:val="0"/>
          <w:marBottom w:val="0"/>
          <w:divBdr>
            <w:top w:val="none" w:sz="0" w:space="0" w:color="auto"/>
            <w:left w:val="none" w:sz="0" w:space="0" w:color="auto"/>
            <w:bottom w:val="none" w:sz="0" w:space="0" w:color="auto"/>
            <w:right w:val="none" w:sz="0" w:space="0" w:color="auto"/>
          </w:divBdr>
          <w:divsChild>
            <w:div w:id="1640107218">
              <w:marLeft w:val="0"/>
              <w:marRight w:val="0"/>
              <w:marTop w:val="0"/>
              <w:marBottom w:val="0"/>
              <w:divBdr>
                <w:top w:val="none" w:sz="0" w:space="0" w:color="auto"/>
                <w:left w:val="none" w:sz="0" w:space="0" w:color="auto"/>
                <w:bottom w:val="none" w:sz="0" w:space="0" w:color="auto"/>
                <w:right w:val="none" w:sz="0" w:space="0" w:color="auto"/>
              </w:divBdr>
            </w:div>
            <w:div w:id="1299191369">
              <w:marLeft w:val="0"/>
              <w:marRight w:val="0"/>
              <w:marTop w:val="0"/>
              <w:marBottom w:val="0"/>
              <w:divBdr>
                <w:top w:val="none" w:sz="0" w:space="0" w:color="auto"/>
                <w:left w:val="none" w:sz="0" w:space="0" w:color="auto"/>
                <w:bottom w:val="none" w:sz="0" w:space="0" w:color="auto"/>
                <w:right w:val="none" w:sz="0" w:space="0" w:color="auto"/>
              </w:divBdr>
            </w:div>
          </w:divsChild>
        </w:div>
        <w:div w:id="666788081">
          <w:marLeft w:val="-225"/>
          <w:marRight w:val="-225"/>
          <w:marTop w:val="0"/>
          <w:marBottom w:val="0"/>
          <w:divBdr>
            <w:top w:val="none" w:sz="0" w:space="0" w:color="auto"/>
            <w:left w:val="none" w:sz="0" w:space="0" w:color="auto"/>
            <w:bottom w:val="none" w:sz="0" w:space="0" w:color="auto"/>
            <w:right w:val="none" w:sz="0" w:space="0" w:color="auto"/>
          </w:divBdr>
          <w:divsChild>
            <w:div w:id="974329953">
              <w:marLeft w:val="0"/>
              <w:marRight w:val="0"/>
              <w:marTop w:val="0"/>
              <w:marBottom w:val="0"/>
              <w:divBdr>
                <w:top w:val="none" w:sz="0" w:space="0" w:color="auto"/>
                <w:left w:val="none" w:sz="0" w:space="0" w:color="auto"/>
                <w:bottom w:val="none" w:sz="0" w:space="0" w:color="auto"/>
                <w:right w:val="none" w:sz="0" w:space="0" w:color="auto"/>
              </w:divBdr>
            </w:div>
            <w:div w:id="1066411505">
              <w:marLeft w:val="0"/>
              <w:marRight w:val="0"/>
              <w:marTop w:val="0"/>
              <w:marBottom w:val="0"/>
              <w:divBdr>
                <w:top w:val="none" w:sz="0" w:space="0" w:color="auto"/>
                <w:left w:val="none" w:sz="0" w:space="0" w:color="auto"/>
                <w:bottom w:val="none" w:sz="0" w:space="0" w:color="auto"/>
                <w:right w:val="none" w:sz="0" w:space="0" w:color="auto"/>
              </w:divBdr>
            </w:div>
          </w:divsChild>
        </w:div>
        <w:div w:id="1142962221">
          <w:marLeft w:val="-225"/>
          <w:marRight w:val="-225"/>
          <w:marTop w:val="0"/>
          <w:marBottom w:val="0"/>
          <w:divBdr>
            <w:top w:val="none" w:sz="0" w:space="0" w:color="auto"/>
            <w:left w:val="none" w:sz="0" w:space="0" w:color="auto"/>
            <w:bottom w:val="none" w:sz="0" w:space="0" w:color="auto"/>
            <w:right w:val="none" w:sz="0" w:space="0" w:color="auto"/>
          </w:divBdr>
          <w:divsChild>
            <w:div w:id="839347456">
              <w:marLeft w:val="0"/>
              <w:marRight w:val="0"/>
              <w:marTop w:val="0"/>
              <w:marBottom w:val="0"/>
              <w:divBdr>
                <w:top w:val="none" w:sz="0" w:space="0" w:color="auto"/>
                <w:left w:val="none" w:sz="0" w:space="0" w:color="auto"/>
                <w:bottom w:val="none" w:sz="0" w:space="0" w:color="auto"/>
                <w:right w:val="none" w:sz="0" w:space="0" w:color="auto"/>
              </w:divBdr>
            </w:div>
            <w:div w:id="1276255329">
              <w:marLeft w:val="0"/>
              <w:marRight w:val="0"/>
              <w:marTop w:val="0"/>
              <w:marBottom w:val="0"/>
              <w:divBdr>
                <w:top w:val="none" w:sz="0" w:space="0" w:color="auto"/>
                <w:left w:val="none" w:sz="0" w:space="0" w:color="auto"/>
                <w:bottom w:val="none" w:sz="0" w:space="0" w:color="auto"/>
                <w:right w:val="none" w:sz="0" w:space="0" w:color="auto"/>
              </w:divBdr>
            </w:div>
          </w:divsChild>
        </w:div>
        <w:div w:id="1044867734">
          <w:marLeft w:val="-225"/>
          <w:marRight w:val="-225"/>
          <w:marTop w:val="0"/>
          <w:marBottom w:val="0"/>
          <w:divBdr>
            <w:top w:val="none" w:sz="0" w:space="0" w:color="auto"/>
            <w:left w:val="none" w:sz="0" w:space="0" w:color="auto"/>
            <w:bottom w:val="none" w:sz="0" w:space="0" w:color="auto"/>
            <w:right w:val="none" w:sz="0" w:space="0" w:color="auto"/>
          </w:divBdr>
          <w:divsChild>
            <w:div w:id="609943912">
              <w:marLeft w:val="0"/>
              <w:marRight w:val="0"/>
              <w:marTop w:val="0"/>
              <w:marBottom w:val="0"/>
              <w:divBdr>
                <w:top w:val="none" w:sz="0" w:space="0" w:color="auto"/>
                <w:left w:val="none" w:sz="0" w:space="0" w:color="auto"/>
                <w:bottom w:val="none" w:sz="0" w:space="0" w:color="auto"/>
                <w:right w:val="none" w:sz="0" w:space="0" w:color="auto"/>
              </w:divBdr>
            </w:div>
            <w:div w:id="205221494">
              <w:marLeft w:val="0"/>
              <w:marRight w:val="0"/>
              <w:marTop w:val="0"/>
              <w:marBottom w:val="0"/>
              <w:divBdr>
                <w:top w:val="none" w:sz="0" w:space="0" w:color="auto"/>
                <w:left w:val="none" w:sz="0" w:space="0" w:color="auto"/>
                <w:bottom w:val="none" w:sz="0" w:space="0" w:color="auto"/>
                <w:right w:val="none" w:sz="0" w:space="0" w:color="auto"/>
              </w:divBdr>
            </w:div>
          </w:divsChild>
        </w:div>
        <w:div w:id="843781956">
          <w:marLeft w:val="-225"/>
          <w:marRight w:val="-225"/>
          <w:marTop w:val="0"/>
          <w:marBottom w:val="0"/>
          <w:divBdr>
            <w:top w:val="none" w:sz="0" w:space="0" w:color="auto"/>
            <w:left w:val="none" w:sz="0" w:space="0" w:color="auto"/>
            <w:bottom w:val="none" w:sz="0" w:space="0" w:color="auto"/>
            <w:right w:val="none" w:sz="0" w:space="0" w:color="auto"/>
          </w:divBdr>
          <w:divsChild>
            <w:div w:id="408190248">
              <w:marLeft w:val="0"/>
              <w:marRight w:val="0"/>
              <w:marTop w:val="0"/>
              <w:marBottom w:val="0"/>
              <w:divBdr>
                <w:top w:val="none" w:sz="0" w:space="0" w:color="auto"/>
                <w:left w:val="none" w:sz="0" w:space="0" w:color="auto"/>
                <w:bottom w:val="none" w:sz="0" w:space="0" w:color="auto"/>
                <w:right w:val="none" w:sz="0" w:space="0" w:color="auto"/>
              </w:divBdr>
            </w:div>
            <w:div w:id="642731692">
              <w:marLeft w:val="0"/>
              <w:marRight w:val="0"/>
              <w:marTop w:val="0"/>
              <w:marBottom w:val="0"/>
              <w:divBdr>
                <w:top w:val="none" w:sz="0" w:space="0" w:color="auto"/>
                <w:left w:val="none" w:sz="0" w:space="0" w:color="auto"/>
                <w:bottom w:val="none" w:sz="0" w:space="0" w:color="auto"/>
                <w:right w:val="none" w:sz="0" w:space="0" w:color="auto"/>
              </w:divBdr>
            </w:div>
          </w:divsChild>
        </w:div>
        <w:div w:id="648949082">
          <w:marLeft w:val="-225"/>
          <w:marRight w:val="-225"/>
          <w:marTop w:val="0"/>
          <w:marBottom w:val="0"/>
          <w:divBdr>
            <w:top w:val="none" w:sz="0" w:space="0" w:color="auto"/>
            <w:left w:val="none" w:sz="0" w:space="0" w:color="auto"/>
            <w:bottom w:val="none" w:sz="0" w:space="0" w:color="auto"/>
            <w:right w:val="none" w:sz="0" w:space="0" w:color="auto"/>
          </w:divBdr>
          <w:divsChild>
            <w:div w:id="379985303">
              <w:marLeft w:val="0"/>
              <w:marRight w:val="0"/>
              <w:marTop w:val="0"/>
              <w:marBottom w:val="0"/>
              <w:divBdr>
                <w:top w:val="none" w:sz="0" w:space="0" w:color="auto"/>
                <w:left w:val="none" w:sz="0" w:space="0" w:color="auto"/>
                <w:bottom w:val="none" w:sz="0" w:space="0" w:color="auto"/>
                <w:right w:val="none" w:sz="0" w:space="0" w:color="auto"/>
              </w:divBdr>
            </w:div>
            <w:div w:id="921993139">
              <w:marLeft w:val="0"/>
              <w:marRight w:val="0"/>
              <w:marTop w:val="0"/>
              <w:marBottom w:val="0"/>
              <w:divBdr>
                <w:top w:val="none" w:sz="0" w:space="0" w:color="auto"/>
                <w:left w:val="none" w:sz="0" w:space="0" w:color="auto"/>
                <w:bottom w:val="none" w:sz="0" w:space="0" w:color="auto"/>
                <w:right w:val="none" w:sz="0" w:space="0" w:color="auto"/>
              </w:divBdr>
            </w:div>
          </w:divsChild>
        </w:div>
        <w:div w:id="2058160355">
          <w:marLeft w:val="-225"/>
          <w:marRight w:val="-225"/>
          <w:marTop w:val="0"/>
          <w:marBottom w:val="0"/>
          <w:divBdr>
            <w:top w:val="none" w:sz="0" w:space="0" w:color="auto"/>
            <w:left w:val="none" w:sz="0" w:space="0" w:color="auto"/>
            <w:bottom w:val="none" w:sz="0" w:space="0" w:color="auto"/>
            <w:right w:val="none" w:sz="0" w:space="0" w:color="auto"/>
          </w:divBdr>
          <w:divsChild>
            <w:div w:id="1585988360">
              <w:marLeft w:val="0"/>
              <w:marRight w:val="0"/>
              <w:marTop w:val="0"/>
              <w:marBottom w:val="0"/>
              <w:divBdr>
                <w:top w:val="none" w:sz="0" w:space="0" w:color="auto"/>
                <w:left w:val="none" w:sz="0" w:space="0" w:color="auto"/>
                <w:bottom w:val="none" w:sz="0" w:space="0" w:color="auto"/>
                <w:right w:val="none" w:sz="0" w:space="0" w:color="auto"/>
              </w:divBdr>
            </w:div>
            <w:div w:id="676930799">
              <w:marLeft w:val="0"/>
              <w:marRight w:val="0"/>
              <w:marTop w:val="0"/>
              <w:marBottom w:val="0"/>
              <w:divBdr>
                <w:top w:val="none" w:sz="0" w:space="0" w:color="auto"/>
                <w:left w:val="none" w:sz="0" w:space="0" w:color="auto"/>
                <w:bottom w:val="none" w:sz="0" w:space="0" w:color="auto"/>
                <w:right w:val="none" w:sz="0" w:space="0" w:color="auto"/>
              </w:divBdr>
            </w:div>
          </w:divsChild>
        </w:div>
        <w:div w:id="1140538638">
          <w:marLeft w:val="-225"/>
          <w:marRight w:val="-225"/>
          <w:marTop w:val="0"/>
          <w:marBottom w:val="0"/>
          <w:divBdr>
            <w:top w:val="none" w:sz="0" w:space="0" w:color="auto"/>
            <w:left w:val="none" w:sz="0" w:space="0" w:color="auto"/>
            <w:bottom w:val="none" w:sz="0" w:space="0" w:color="auto"/>
            <w:right w:val="none" w:sz="0" w:space="0" w:color="auto"/>
          </w:divBdr>
          <w:divsChild>
            <w:div w:id="76876145">
              <w:marLeft w:val="0"/>
              <w:marRight w:val="0"/>
              <w:marTop w:val="0"/>
              <w:marBottom w:val="0"/>
              <w:divBdr>
                <w:top w:val="none" w:sz="0" w:space="0" w:color="auto"/>
                <w:left w:val="none" w:sz="0" w:space="0" w:color="auto"/>
                <w:bottom w:val="none" w:sz="0" w:space="0" w:color="auto"/>
                <w:right w:val="none" w:sz="0" w:space="0" w:color="auto"/>
              </w:divBdr>
            </w:div>
            <w:div w:id="1239482863">
              <w:marLeft w:val="0"/>
              <w:marRight w:val="0"/>
              <w:marTop w:val="0"/>
              <w:marBottom w:val="0"/>
              <w:divBdr>
                <w:top w:val="none" w:sz="0" w:space="0" w:color="auto"/>
                <w:left w:val="none" w:sz="0" w:space="0" w:color="auto"/>
                <w:bottom w:val="none" w:sz="0" w:space="0" w:color="auto"/>
                <w:right w:val="none" w:sz="0" w:space="0" w:color="auto"/>
              </w:divBdr>
            </w:div>
          </w:divsChild>
        </w:div>
        <w:div w:id="627321500">
          <w:marLeft w:val="-225"/>
          <w:marRight w:val="-225"/>
          <w:marTop w:val="0"/>
          <w:marBottom w:val="0"/>
          <w:divBdr>
            <w:top w:val="none" w:sz="0" w:space="0" w:color="auto"/>
            <w:left w:val="none" w:sz="0" w:space="0" w:color="auto"/>
            <w:bottom w:val="none" w:sz="0" w:space="0" w:color="auto"/>
            <w:right w:val="none" w:sz="0" w:space="0" w:color="auto"/>
          </w:divBdr>
          <w:divsChild>
            <w:div w:id="1867215286">
              <w:marLeft w:val="0"/>
              <w:marRight w:val="0"/>
              <w:marTop w:val="0"/>
              <w:marBottom w:val="0"/>
              <w:divBdr>
                <w:top w:val="none" w:sz="0" w:space="0" w:color="auto"/>
                <w:left w:val="none" w:sz="0" w:space="0" w:color="auto"/>
                <w:bottom w:val="none" w:sz="0" w:space="0" w:color="auto"/>
                <w:right w:val="none" w:sz="0" w:space="0" w:color="auto"/>
              </w:divBdr>
            </w:div>
            <w:div w:id="115027018">
              <w:marLeft w:val="0"/>
              <w:marRight w:val="0"/>
              <w:marTop w:val="0"/>
              <w:marBottom w:val="0"/>
              <w:divBdr>
                <w:top w:val="none" w:sz="0" w:space="0" w:color="auto"/>
                <w:left w:val="none" w:sz="0" w:space="0" w:color="auto"/>
                <w:bottom w:val="none" w:sz="0" w:space="0" w:color="auto"/>
                <w:right w:val="none" w:sz="0" w:space="0" w:color="auto"/>
              </w:divBdr>
            </w:div>
          </w:divsChild>
        </w:div>
        <w:div w:id="109013143">
          <w:marLeft w:val="-225"/>
          <w:marRight w:val="-225"/>
          <w:marTop w:val="0"/>
          <w:marBottom w:val="0"/>
          <w:divBdr>
            <w:top w:val="none" w:sz="0" w:space="0" w:color="auto"/>
            <w:left w:val="none" w:sz="0" w:space="0" w:color="auto"/>
            <w:bottom w:val="none" w:sz="0" w:space="0" w:color="auto"/>
            <w:right w:val="none" w:sz="0" w:space="0" w:color="auto"/>
          </w:divBdr>
          <w:divsChild>
            <w:div w:id="1163931740">
              <w:marLeft w:val="0"/>
              <w:marRight w:val="0"/>
              <w:marTop w:val="0"/>
              <w:marBottom w:val="0"/>
              <w:divBdr>
                <w:top w:val="none" w:sz="0" w:space="0" w:color="auto"/>
                <w:left w:val="none" w:sz="0" w:space="0" w:color="auto"/>
                <w:bottom w:val="none" w:sz="0" w:space="0" w:color="auto"/>
                <w:right w:val="none" w:sz="0" w:space="0" w:color="auto"/>
              </w:divBdr>
            </w:div>
            <w:div w:id="1422871724">
              <w:marLeft w:val="0"/>
              <w:marRight w:val="0"/>
              <w:marTop w:val="0"/>
              <w:marBottom w:val="0"/>
              <w:divBdr>
                <w:top w:val="none" w:sz="0" w:space="0" w:color="auto"/>
                <w:left w:val="none" w:sz="0" w:space="0" w:color="auto"/>
                <w:bottom w:val="none" w:sz="0" w:space="0" w:color="auto"/>
                <w:right w:val="none" w:sz="0" w:space="0" w:color="auto"/>
              </w:divBdr>
            </w:div>
          </w:divsChild>
        </w:div>
        <w:div w:id="912661332">
          <w:marLeft w:val="-225"/>
          <w:marRight w:val="-225"/>
          <w:marTop w:val="0"/>
          <w:marBottom w:val="0"/>
          <w:divBdr>
            <w:top w:val="none" w:sz="0" w:space="0" w:color="auto"/>
            <w:left w:val="none" w:sz="0" w:space="0" w:color="auto"/>
            <w:bottom w:val="none" w:sz="0" w:space="0" w:color="auto"/>
            <w:right w:val="none" w:sz="0" w:space="0" w:color="auto"/>
          </w:divBdr>
          <w:divsChild>
            <w:div w:id="549266891">
              <w:marLeft w:val="0"/>
              <w:marRight w:val="0"/>
              <w:marTop w:val="0"/>
              <w:marBottom w:val="0"/>
              <w:divBdr>
                <w:top w:val="none" w:sz="0" w:space="0" w:color="auto"/>
                <w:left w:val="none" w:sz="0" w:space="0" w:color="auto"/>
                <w:bottom w:val="none" w:sz="0" w:space="0" w:color="auto"/>
                <w:right w:val="none" w:sz="0" w:space="0" w:color="auto"/>
              </w:divBdr>
            </w:div>
            <w:div w:id="1580559349">
              <w:marLeft w:val="0"/>
              <w:marRight w:val="0"/>
              <w:marTop w:val="0"/>
              <w:marBottom w:val="0"/>
              <w:divBdr>
                <w:top w:val="none" w:sz="0" w:space="0" w:color="auto"/>
                <w:left w:val="none" w:sz="0" w:space="0" w:color="auto"/>
                <w:bottom w:val="none" w:sz="0" w:space="0" w:color="auto"/>
                <w:right w:val="none" w:sz="0" w:space="0" w:color="auto"/>
              </w:divBdr>
            </w:div>
          </w:divsChild>
        </w:div>
        <w:div w:id="1602375417">
          <w:marLeft w:val="-225"/>
          <w:marRight w:val="-225"/>
          <w:marTop w:val="0"/>
          <w:marBottom w:val="0"/>
          <w:divBdr>
            <w:top w:val="none" w:sz="0" w:space="0" w:color="auto"/>
            <w:left w:val="none" w:sz="0" w:space="0" w:color="auto"/>
            <w:bottom w:val="none" w:sz="0" w:space="0" w:color="auto"/>
            <w:right w:val="none" w:sz="0" w:space="0" w:color="auto"/>
          </w:divBdr>
          <w:divsChild>
            <w:div w:id="132719886">
              <w:marLeft w:val="0"/>
              <w:marRight w:val="0"/>
              <w:marTop w:val="0"/>
              <w:marBottom w:val="0"/>
              <w:divBdr>
                <w:top w:val="none" w:sz="0" w:space="0" w:color="auto"/>
                <w:left w:val="none" w:sz="0" w:space="0" w:color="auto"/>
                <w:bottom w:val="none" w:sz="0" w:space="0" w:color="auto"/>
                <w:right w:val="none" w:sz="0" w:space="0" w:color="auto"/>
              </w:divBdr>
            </w:div>
            <w:div w:id="269551479">
              <w:marLeft w:val="0"/>
              <w:marRight w:val="0"/>
              <w:marTop w:val="0"/>
              <w:marBottom w:val="0"/>
              <w:divBdr>
                <w:top w:val="none" w:sz="0" w:space="0" w:color="auto"/>
                <w:left w:val="none" w:sz="0" w:space="0" w:color="auto"/>
                <w:bottom w:val="none" w:sz="0" w:space="0" w:color="auto"/>
                <w:right w:val="none" w:sz="0" w:space="0" w:color="auto"/>
              </w:divBdr>
            </w:div>
          </w:divsChild>
        </w:div>
        <w:div w:id="157967525">
          <w:marLeft w:val="-225"/>
          <w:marRight w:val="-225"/>
          <w:marTop w:val="0"/>
          <w:marBottom w:val="0"/>
          <w:divBdr>
            <w:top w:val="none" w:sz="0" w:space="0" w:color="auto"/>
            <w:left w:val="none" w:sz="0" w:space="0" w:color="auto"/>
            <w:bottom w:val="none" w:sz="0" w:space="0" w:color="auto"/>
            <w:right w:val="none" w:sz="0" w:space="0" w:color="auto"/>
          </w:divBdr>
          <w:divsChild>
            <w:div w:id="1194731236">
              <w:marLeft w:val="0"/>
              <w:marRight w:val="0"/>
              <w:marTop w:val="0"/>
              <w:marBottom w:val="0"/>
              <w:divBdr>
                <w:top w:val="none" w:sz="0" w:space="0" w:color="auto"/>
                <w:left w:val="none" w:sz="0" w:space="0" w:color="auto"/>
                <w:bottom w:val="none" w:sz="0" w:space="0" w:color="auto"/>
                <w:right w:val="none" w:sz="0" w:space="0" w:color="auto"/>
              </w:divBdr>
            </w:div>
            <w:div w:id="127630492">
              <w:marLeft w:val="0"/>
              <w:marRight w:val="0"/>
              <w:marTop w:val="0"/>
              <w:marBottom w:val="0"/>
              <w:divBdr>
                <w:top w:val="none" w:sz="0" w:space="0" w:color="auto"/>
                <w:left w:val="none" w:sz="0" w:space="0" w:color="auto"/>
                <w:bottom w:val="none" w:sz="0" w:space="0" w:color="auto"/>
                <w:right w:val="none" w:sz="0" w:space="0" w:color="auto"/>
              </w:divBdr>
            </w:div>
          </w:divsChild>
        </w:div>
        <w:div w:id="532421708">
          <w:marLeft w:val="-225"/>
          <w:marRight w:val="-225"/>
          <w:marTop w:val="0"/>
          <w:marBottom w:val="0"/>
          <w:divBdr>
            <w:top w:val="none" w:sz="0" w:space="0" w:color="auto"/>
            <w:left w:val="none" w:sz="0" w:space="0" w:color="auto"/>
            <w:bottom w:val="none" w:sz="0" w:space="0" w:color="auto"/>
            <w:right w:val="none" w:sz="0" w:space="0" w:color="auto"/>
          </w:divBdr>
          <w:divsChild>
            <w:div w:id="751006393">
              <w:marLeft w:val="0"/>
              <w:marRight w:val="0"/>
              <w:marTop w:val="0"/>
              <w:marBottom w:val="0"/>
              <w:divBdr>
                <w:top w:val="none" w:sz="0" w:space="0" w:color="auto"/>
                <w:left w:val="none" w:sz="0" w:space="0" w:color="auto"/>
                <w:bottom w:val="none" w:sz="0" w:space="0" w:color="auto"/>
                <w:right w:val="none" w:sz="0" w:space="0" w:color="auto"/>
              </w:divBdr>
            </w:div>
            <w:div w:id="1421100201">
              <w:marLeft w:val="0"/>
              <w:marRight w:val="0"/>
              <w:marTop w:val="0"/>
              <w:marBottom w:val="0"/>
              <w:divBdr>
                <w:top w:val="none" w:sz="0" w:space="0" w:color="auto"/>
                <w:left w:val="none" w:sz="0" w:space="0" w:color="auto"/>
                <w:bottom w:val="none" w:sz="0" w:space="0" w:color="auto"/>
                <w:right w:val="none" w:sz="0" w:space="0" w:color="auto"/>
              </w:divBdr>
            </w:div>
          </w:divsChild>
        </w:div>
        <w:div w:id="980500169">
          <w:marLeft w:val="-225"/>
          <w:marRight w:val="-225"/>
          <w:marTop w:val="0"/>
          <w:marBottom w:val="0"/>
          <w:divBdr>
            <w:top w:val="none" w:sz="0" w:space="0" w:color="auto"/>
            <w:left w:val="none" w:sz="0" w:space="0" w:color="auto"/>
            <w:bottom w:val="none" w:sz="0" w:space="0" w:color="auto"/>
            <w:right w:val="none" w:sz="0" w:space="0" w:color="auto"/>
          </w:divBdr>
          <w:divsChild>
            <w:div w:id="246619615">
              <w:marLeft w:val="0"/>
              <w:marRight w:val="0"/>
              <w:marTop w:val="0"/>
              <w:marBottom w:val="0"/>
              <w:divBdr>
                <w:top w:val="none" w:sz="0" w:space="0" w:color="auto"/>
                <w:left w:val="none" w:sz="0" w:space="0" w:color="auto"/>
                <w:bottom w:val="none" w:sz="0" w:space="0" w:color="auto"/>
                <w:right w:val="none" w:sz="0" w:space="0" w:color="auto"/>
              </w:divBdr>
            </w:div>
            <w:div w:id="2079590836">
              <w:marLeft w:val="0"/>
              <w:marRight w:val="0"/>
              <w:marTop w:val="0"/>
              <w:marBottom w:val="0"/>
              <w:divBdr>
                <w:top w:val="none" w:sz="0" w:space="0" w:color="auto"/>
                <w:left w:val="none" w:sz="0" w:space="0" w:color="auto"/>
                <w:bottom w:val="none" w:sz="0" w:space="0" w:color="auto"/>
                <w:right w:val="none" w:sz="0" w:space="0" w:color="auto"/>
              </w:divBdr>
            </w:div>
          </w:divsChild>
        </w:div>
        <w:div w:id="1663121869">
          <w:marLeft w:val="-225"/>
          <w:marRight w:val="-225"/>
          <w:marTop w:val="0"/>
          <w:marBottom w:val="0"/>
          <w:divBdr>
            <w:top w:val="none" w:sz="0" w:space="0" w:color="auto"/>
            <w:left w:val="none" w:sz="0" w:space="0" w:color="auto"/>
            <w:bottom w:val="none" w:sz="0" w:space="0" w:color="auto"/>
            <w:right w:val="none" w:sz="0" w:space="0" w:color="auto"/>
          </w:divBdr>
          <w:divsChild>
            <w:div w:id="1268736465">
              <w:marLeft w:val="0"/>
              <w:marRight w:val="0"/>
              <w:marTop w:val="0"/>
              <w:marBottom w:val="0"/>
              <w:divBdr>
                <w:top w:val="none" w:sz="0" w:space="0" w:color="auto"/>
                <w:left w:val="none" w:sz="0" w:space="0" w:color="auto"/>
                <w:bottom w:val="none" w:sz="0" w:space="0" w:color="auto"/>
                <w:right w:val="none" w:sz="0" w:space="0" w:color="auto"/>
              </w:divBdr>
            </w:div>
            <w:div w:id="707486696">
              <w:marLeft w:val="0"/>
              <w:marRight w:val="0"/>
              <w:marTop w:val="0"/>
              <w:marBottom w:val="0"/>
              <w:divBdr>
                <w:top w:val="none" w:sz="0" w:space="0" w:color="auto"/>
                <w:left w:val="none" w:sz="0" w:space="0" w:color="auto"/>
                <w:bottom w:val="none" w:sz="0" w:space="0" w:color="auto"/>
                <w:right w:val="none" w:sz="0" w:space="0" w:color="auto"/>
              </w:divBdr>
            </w:div>
          </w:divsChild>
        </w:div>
        <w:div w:id="847519232">
          <w:marLeft w:val="-225"/>
          <w:marRight w:val="-225"/>
          <w:marTop w:val="0"/>
          <w:marBottom w:val="0"/>
          <w:divBdr>
            <w:top w:val="none" w:sz="0" w:space="0" w:color="auto"/>
            <w:left w:val="none" w:sz="0" w:space="0" w:color="auto"/>
            <w:bottom w:val="none" w:sz="0" w:space="0" w:color="auto"/>
            <w:right w:val="none" w:sz="0" w:space="0" w:color="auto"/>
          </w:divBdr>
          <w:divsChild>
            <w:div w:id="35784296">
              <w:marLeft w:val="0"/>
              <w:marRight w:val="0"/>
              <w:marTop w:val="0"/>
              <w:marBottom w:val="0"/>
              <w:divBdr>
                <w:top w:val="none" w:sz="0" w:space="0" w:color="auto"/>
                <w:left w:val="none" w:sz="0" w:space="0" w:color="auto"/>
                <w:bottom w:val="none" w:sz="0" w:space="0" w:color="auto"/>
                <w:right w:val="none" w:sz="0" w:space="0" w:color="auto"/>
              </w:divBdr>
            </w:div>
            <w:div w:id="1569263685">
              <w:marLeft w:val="0"/>
              <w:marRight w:val="0"/>
              <w:marTop w:val="0"/>
              <w:marBottom w:val="0"/>
              <w:divBdr>
                <w:top w:val="none" w:sz="0" w:space="0" w:color="auto"/>
                <w:left w:val="none" w:sz="0" w:space="0" w:color="auto"/>
                <w:bottom w:val="none" w:sz="0" w:space="0" w:color="auto"/>
                <w:right w:val="none" w:sz="0" w:space="0" w:color="auto"/>
              </w:divBdr>
            </w:div>
          </w:divsChild>
        </w:div>
        <w:div w:id="1491940192">
          <w:marLeft w:val="-225"/>
          <w:marRight w:val="-225"/>
          <w:marTop w:val="0"/>
          <w:marBottom w:val="0"/>
          <w:divBdr>
            <w:top w:val="none" w:sz="0" w:space="0" w:color="auto"/>
            <w:left w:val="none" w:sz="0" w:space="0" w:color="auto"/>
            <w:bottom w:val="none" w:sz="0" w:space="0" w:color="auto"/>
            <w:right w:val="none" w:sz="0" w:space="0" w:color="auto"/>
          </w:divBdr>
          <w:divsChild>
            <w:div w:id="1745831484">
              <w:marLeft w:val="0"/>
              <w:marRight w:val="0"/>
              <w:marTop w:val="0"/>
              <w:marBottom w:val="0"/>
              <w:divBdr>
                <w:top w:val="none" w:sz="0" w:space="0" w:color="auto"/>
                <w:left w:val="none" w:sz="0" w:space="0" w:color="auto"/>
                <w:bottom w:val="none" w:sz="0" w:space="0" w:color="auto"/>
                <w:right w:val="none" w:sz="0" w:space="0" w:color="auto"/>
              </w:divBdr>
            </w:div>
            <w:div w:id="467631071">
              <w:marLeft w:val="0"/>
              <w:marRight w:val="0"/>
              <w:marTop w:val="0"/>
              <w:marBottom w:val="0"/>
              <w:divBdr>
                <w:top w:val="none" w:sz="0" w:space="0" w:color="auto"/>
                <w:left w:val="none" w:sz="0" w:space="0" w:color="auto"/>
                <w:bottom w:val="none" w:sz="0" w:space="0" w:color="auto"/>
                <w:right w:val="none" w:sz="0" w:space="0" w:color="auto"/>
              </w:divBdr>
            </w:div>
          </w:divsChild>
        </w:div>
        <w:div w:id="749935549">
          <w:marLeft w:val="-225"/>
          <w:marRight w:val="-225"/>
          <w:marTop w:val="0"/>
          <w:marBottom w:val="0"/>
          <w:divBdr>
            <w:top w:val="none" w:sz="0" w:space="0" w:color="auto"/>
            <w:left w:val="none" w:sz="0" w:space="0" w:color="auto"/>
            <w:bottom w:val="none" w:sz="0" w:space="0" w:color="auto"/>
            <w:right w:val="none" w:sz="0" w:space="0" w:color="auto"/>
          </w:divBdr>
          <w:divsChild>
            <w:div w:id="150561386">
              <w:marLeft w:val="0"/>
              <w:marRight w:val="0"/>
              <w:marTop w:val="0"/>
              <w:marBottom w:val="0"/>
              <w:divBdr>
                <w:top w:val="none" w:sz="0" w:space="0" w:color="auto"/>
                <w:left w:val="none" w:sz="0" w:space="0" w:color="auto"/>
                <w:bottom w:val="none" w:sz="0" w:space="0" w:color="auto"/>
                <w:right w:val="none" w:sz="0" w:space="0" w:color="auto"/>
              </w:divBdr>
            </w:div>
            <w:div w:id="675814326">
              <w:marLeft w:val="0"/>
              <w:marRight w:val="0"/>
              <w:marTop w:val="0"/>
              <w:marBottom w:val="0"/>
              <w:divBdr>
                <w:top w:val="none" w:sz="0" w:space="0" w:color="auto"/>
                <w:left w:val="none" w:sz="0" w:space="0" w:color="auto"/>
                <w:bottom w:val="none" w:sz="0" w:space="0" w:color="auto"/>
                <w:right w:val="none" w:sz="0" w:space="0" w:color="auto"/>
              </w:divBdr>
            </w:div>
          </w:divsChild>
        </w:div>
        <w:div w:id="1949197528">
          <w:marLeft w:val="-225"/>
          <w:marRight w:val="-225"/>
          <w:marTop w:val="0"/>
          <w:marBottom w:val="0"/>
          <w:divBdr>
            <w:top w:val="none" w:sz="0" w:space="0" w:color="auto"/>
            <w:left w:val="none" w:sz="0" w:space="0" w:color="auto"/>
            <w:bottom w:val="none" w:sz="0" w:space="0" w:color="auto"/>
            <w:right w:val="none" w:sz="0" w:space="0" w:color="auto"/>
          </w:divBdr>
          <w:divsChild>
            <w:div w:id="1139150456">
              <w:marLeft w:val="0"/>
              <w:marRight w:val="0"/>
              <w:marTop w:val="0"/>
              <w:marBottom w:val="0"/>
              <w:divBdr>
                <w:top w:val="none" w:sz="0" w:space="0" w:color="auto"/>
                <w:left w:val="none" w:sz="0" w:space="0" w:color="auto"/>
                <w:bottom w:val="none" w:sz="0" w:space="0" w:color="auto"/>
                <w:right w:val="none" w:sz="0" w:space="0" w:color="auto"/>
              </w:divBdr>
            </w:div>
            <w:div w:id="747725060">
              <w:marLeft w:val="0"/>
              <w:marRight w:val="0"/>
              <w:marTop w:val="0"/>
              <w:marBottom w:val="0"/>
              <w:divBdr>
                <w:top w:val="none" w:sz="0" w:space="0" w:color="auto"/>
                <w:left w:val="none" w:sz="0" w:space="0" w:color="auto"/>
                <w:bottom w:val="none" w:sz="0" w:space="0" w:color="auto"/>
                <w:right w:val="none" w:sz="0" w:space="0" w:color="auto"/>
              </w:divBdr>
            </w:div>
          </w:divsChild>
        </w:div>
        <w:div w:id="2003657516">
          <w:marLeft w:val="-225"/>
          <w:marRight w:val="-225"/>
          <w:marTop w:val="0"/>
          <w:marBottom w:val="0"/>
          <w:divBdr>
            <w:top w:val="none" w:sz="0" w:space="0" w:color="auto"/>
            <w:left w:val="none" w:sz="0" w:space="0" w:color="auto"/>
            <w:bottom w:val="none" w:sz="0" w:space="0" w:color="auto"/>
            <w:right w:val="none" w:sz="0" w:space="0" w:color="auto"/>
          </w:divBdr>
          <w:divsChild>
            <w:div w:id="1785072817">
              <w:marLeft w:val="0"/>
              <w:marRight w:val="0"/>
              <w:marTop w:val="0"/>
              <w:marBottom w:val="0"/>
              <w:divBdr>
                <w:top w:val="none" w:sz="0" w:space="0" w:color="auto"/>
                <w:left w:val="none" w:sz="0" w:space="0" w:color="auto"/>
                <w:bottom w:val="none" w:sz="0" w:space="0" w:color="auto"/>
                <w:right w:val="none" w:sz="0" w:space="0" w:color="auto"/>
              </w:divBdr>
            </w:div>
            <w:div w:id="1841388523">
              <w:marLeft w:val="0"/>
              <w:marRight w:val="0"/>
              <w:marTop w:val="0"/>
              <w:marBottom w:val="0"/>
              <w:divBdr>
                <w:top w:val="none" w:sz="0" w:space="0" w:color="auto"/>
                <w:left w:val="none" w:sz="0" w:space="0" w:color="auto"/>
                <w:bottom w:val="none" w:sz="0" w:space="0" w:color="auto"/>
                <w:right w:val="none" w:sz="0" w:space="0" w:color="auto"/>
              </w:divBdr>
            </w:div>
          </w:divsChild>
        </w:div>
        <w:div w:id="214051140">
          <w:marLeft w:val="-225"/>
          <w:marRight w:val="-225"/>
          <w:marTop w:val="0"/>
          <w:marBottom w:val="0"/>
          <w:divBdr>
            <w:top w:val="none" w:sz="0" w:space="0" w:color="auto"/>
            <w:left w:val="none" w:sz="0" w:space="0" w:color="auto"/>
            <w:bottom w:val="none" w:sz="0" w:space="0" w:color="auto"/>
            <w:right w:val="none" w:sz="0" w:space="0" w:color="auto"/>
          </w:divBdr>
          <w:divsChild>
            <w:div w:id="758722696">
              <w:marLeft w:val="0"/>
              <w:marRight w:val="0"/>
              <w:marTop w:val="0"/>
              <w:marBottom w:val="0"/>
              <w:divBdr>
                <w:top w:val="none" w:sz="0" w:space="0" w:color="auto"/>
                <w:left w:val="none" w:sz="0" w:space="0" w:color="auto"/>
                <w:bottom w:val="none" w:sz="0" w:space="0" w:color="auto"/>
                <w:right w:val="none" w:sz="0" w:space="0" w:color="auto"/>
              </w:divBdr>
            </w:div>
            <w:div w:id="1794639693">
              <w:marLeft w:val="0"/>
              <w:marRight w:val="0"/>
              <w:marTop w:val="0"/>
              <w:marBottom w:val="0"/>
              <w:divBdr>
                <w:top w:val="none" w:sz="0" w:space="0" w:color="auto"/>
                <w:left w:val="none" w:sz="0" w:space="0" w:color="auto"/>
                <w:bottom w:val="none" w:sz="0" w:space="0" w:color="auto"/>
                <w:right w:val="none" w:sz="0" w:space="0" w:color="auto"/>
              </w:divBdr>
            </w:div>
          </w:divsChild>
        </w:div>
        <w:div w:id="1316177792">
          <w:marLeft w:val="-225"/>
          <w:marRight w:val="-225"/>
          <w:marTop w:val="0"/>
          <w:marBottom w:val="0"/>
          <w:divBdr>
            <w:top w:val="none" w:sz="0" w:space="0" w:color="auto"/>
            <w:left w:val="none" w:sz="0" w:space="0" w:color="auto"/>
            <w:bottom w:val="none" w:sz="0" w:space="0" w:color="auto"/>
            <w:right w:val="none" w:sz="0" w:space="0" w:color="auto"/>
          </w:divBdr>
          <w:divsChild>
            <w:div w:id="799035770">
              <w:marLeft w:val="0"/>
              <w:marRight w:val="0"/>
              <w:marTop w:val="0"/>
              <w:marBottom w:val="0"/>
              <w:divBdr>
                <w:top w:val="none" w:sz="0" w:space="0" w:color="auto"/>
                <w:left w:val="none" w:sz="0" w:space="0" w:color="auto"/>
                <w:bottom w:val="none" w:sz="0" w:space="0" w:color="auto"/>
                <w:right w:val="none" w:sz="0" w:space="0" w:color="auto"/>
              </w:divBdr>
            </w:div>
            <w:div w:id="1230844063">
              <w:marLeft w:val="0"/>
              <w:marRight w:val="0"/>
              <w:marTop w:val="0"/>
              <w:marBottom w:val="0"/>
              <w:divBdr>
                <w:top w:val="none" w:sz="0" w:space="0" w:color="auto"/>
                <w:left w:val="none" w:sz="0" w:space="0" w:color="auto"/>
                <w:bottom w:val="none" w:sz="0" w:space="0" w:color="auto"/>
                <w:right w:val="none" w:sz="0" w:space="0" w:color="auto"/>
              </w:divBdr>
            </w:div>
          </w:divsChild>
        </w:div>
        <w:div w:id="872038529">
          <w:marLeft w:val="-225"/>
          <w:marRight w:val="-225"/>
          <w:marTop w:val="0"/>
          <w:marBottom w:val="0"/>
          <w:divBdr>
            <w:top w:val="none" w:sz="0" w:space="0" w:color="auto"/>
            <w:left w:val="none" w:sz="0" w:space="0" w:color="auto"/>
            <w:bottom w:val="none" w:sz="0" w:space="0" w:color="auto"/>
            <w:right w:val="none" w:sz="0" w:space="0" w:color="auto"/>
          </w:divBdr>
          <w:divsChild>
            <w:div w:id="574700858">
              <w:marLeft w:val="0"/>
              <w:marRight w:val="0"/>
              <w:marTop w:val="0"/>
              <w:marBottom w:val="0"/>
              <w:divBdr>
                <w:top w:val="none" w:sz="0" w:space="0" w:color="auto"/>
                <w:left w:val="none" w:sz="0" w:space="0" w:color="auto"/>
                <w:bottom w:val="none" w:sz="0" w:space="0" w:color="auto"/>
                <w:right w:val="none" w:sz="0" w:space="0" w:color="auto"/>
              </w:divBdr>
            </w:div>
            <w:div w:id="1865895686">
              <w:marLeft w:val="0"/>
              <w:marRight w:val="0"/>
              <w:marTop w:val="0"/>
              <w:marBottom w:val="0"/>
              <w:divBdr>
                <w:top w:val="none" w:sz="0" w:space="0" w:color="auto"/>
                <w:left w:val="none" w:sz="0" w:space="0" w:color="auto"/>
                <w:bottom w:val="none" w:sz="0" w:space="0" w:color="auto"/>
                <w:right w:val="none" w:sz="0" w:space="0" w:color="auto"/>
              </w:divBdr>
            </w:div>
          </w:divsChild>
        </w:div>
        <w:div w:id="630593380">
          <w:marLeft w:val="-225"/>
          <w:marRight w:val="-225"/>
          <w:marTop w:val="0"/>
          <w:marBottom w:val="0"/>
          <w:divBdr>
            <w:top w:val="none" w:sz="0" w:space="0" w:color="auto"/>
            <w:left w:val="none" w:sz="0" w:space="0" w:color="auto"/>
            <w:bottom w:val="none" w:sz="0" w:space="0" w:color="auto"/>
            <w:right w:val="none" w:sz="0" w:space="0" w:color="auto"/>
          </w:divBdr>
          <w:divsChild>
            <w:div w:id="816343106">
              <w:marLeft w:val="0"/>
              <w:marRight w:val="0"/>
              <w:marTop w:val="0"/>
              <w:marBottom w:val="0"/>
              <w:divBdr>
                <w:top w:val="none" w:sz="0" w:space="0" w:color="auto"/>
                <w:left w:val="none" w:sz="0" w:space="0" w:color="auto"/>
                <w:bottom w:val="none" w:sz="0" w:space="0" w:color="auto"/>
                <w:right w:val="none" w:sz="0" w:space="0" w:color="auto"/>
              </w:divBdr>
            </w:div>
            <w:div w:id="1356537098">
              <w:marLeft w:val="0"/>
              <w:marRight w:val="0"/>
              <w:marTop w:val="0"/>
              <w:marBottom w:val="0"/>
              <w:divBdr>
                <w:top w:val="none" w:sz="0" w:space="0" w:color="auto"/>
                <w:left w:val="none" w:sz="0" w:space="0" w:color="auto"/>
                <w:bottom w:val="none" w:sz="0" w:space="0" w:color="auto"/>
                <w:right w:val="none" w:sz="0" w:space="0" w:color="auto"/>
              </w:divBdr>
            </w:div>
          </w:divsChild>
        </w:div>
        <w:div w:id="873033627">
          <w:marLeft w:val="-225"/>
          <w:marRight w:val="-225"/>
          <w:marTop w:val="0"/>
          <w:marBottom w:val="0"/>
          <w:divBdr>
            <w:top w:val="none" w:sz="0" w:space="0" w:color="auto"/>
            <w:left w:val="none" w:sz="0" w:space="0" w:color="auto"/>
            <w:bottom w:val="none" w:sz="0" w:space="0" w:color="auto"/>
            <w:right w:val="none" w:sz="0" w:space="0" w:color="auto"/>
          </w:divBdr>
          <w:divsChild>
            <w:div w:id="1626230268">
              <w:marLeft w:val="0"/>
              <w:marRight w:val="0"/>
              <w:marTop w:val="0"/>
              <w:marBottom w:val="0"/>
              <w:divBdr>
                <w:top w:val="none" w:sz="0" w:space="0" w:color="auto"/>
                <w:left w:val="none" w:sz="0" w:space="0" w:color="auto"/>
                <w:bottom w:val="none" w:sz="0" w:space="0" w:color="auto"/>
                <w:right w:val="none" w:sz="0" w:space="0" w:color="auto"/>
              </w:divBdr>
            </w:div>
            <w:div w:id="1349260471">
              <w:marLeft w:val="0"/>
              <w:marRight w:val="0"/>
              <w:marTop w:val="0"/>
              <w:marBottom w:val="0"/>
              <w:divBdr>
                <w:top w:val="none" w:sz="0" w:space="0" w:color="auto"/>
                <w:left w:val="none" w:sz="0" w:space="0" w:color="auto"/>
                <w:bottom w:val="none" w:sz="0" w:space="0" w:color="auto"/>
                <w:right w:val="none" w:sz="0" w:space="0" w:color="auto"/>
              </w:divBdr>
            </w:div>
          </w:divsChild>
        </w:div>
        <w:div w:id="523635394">
          <w:marLeft w:val="-225"/>
          <w:marRight w:val="-225"/>
          <w:marTop w:val="0"/>
          <w:marBottom w:val="0"/>
          <w:divBdr>
            <w:top w:val="none" w:sz="0" w:space="0" w:color="auto"/>
            <w:left w:val="none" w:sz="0" w:space="0" w:color="auto"/>
            <w:bottom w:val="none" w:sz="0" w:space="0" w:color="auto"/>
            <w:right w:val="none" w:sz="0" w:space="0" w:color="auto"/>
          </w:divBdr>
          <w:divsChild>
            <w:div w:id="630138945">
              <w:marLeft w:val="0"/>
              <w:marRight w:val="0"/>
              <w:marTop w:val="0"/>
              <w:marBottom w:val="0"/>
              <w:divBdr>
                <w:top w:val="none" w:sz="0" w:space="0" w:color="auto"/>
                <w:left w:val="none" w:sz="0" w:space="0" w:color="auto"/>
                <w:bottom w:val="none" w:sz="0" w:space="0" w:color="auto"/>
                <w:right w:val="none" w:sz="0" w:space="0" w:color="auto"/>
              </w:divBdr>
            </w:div>
            <w:div w:id="1184633094">
              <w:marLeft w:val="0"/>
              <w:marRight w:val="0"/>
              <w:marTop w:val="0"/>
              <w:marBottom w:val="0"/>
              <w:divBdr>
                <w:top w:val="none" w:sz="0" w:space="0" w:color="auto"/>
                <w:left w:val="none" w:sz="0" w:space="0" w:color="auto"/>
                <w:bottom w:val="none" w:sz="0" w:space="0" w:color="auto"/>
                <w:right w:val="none" w:sz="0" w:space="0" w:color="auto"/>
              </w:divBdr>
            </w:div>
          </w:divsChild>
        </w:div>
        <w:div w:id="1330333911">
          <w:marLeft w:val="-225"/>
          <w:marRight w:val="-225"/>
          <w:marTop w:val="0"/>
          <w:marBottom w:val="0"/>
          <w:divBdr>
            <w:top w:val="none" w:sz="0" w:space="0" w:color="auto"/>
            <w:left w:val="none" w:sz="0" w:space="0" w:color="auto"/>
            <w:bottom w:val="none" w:sz="0" w:space="0" w:color="auto"/>
            <w:right w:val="none" w:sz="0" w:space="0" w:color="auto"/>
          </w:divBdr>
          <w:divsChild>
            <w:div w:id="845822888">
              <w:marLeft w:val="0"/>
              <w:marRight w:val="0"/>
              <w:marTop w:val="0"/>
              <w:marBottom w:val="0"/>
              <w:divBdr>
                <w:top w:val="none" w:sz="0" w:space="0" w:color="auto"/>
                <w:left w:val="none" w:sz="0" w:space="0" w:color="auto"/>
                <w:bottom w:val="none" w:sz="0" w:space="0" w:color="auto"/>
                <w:right w:val="none" w:sz="0" w:space="0" w:color="auto"/>
              </w:divBdr>
            </w:div>
            <w:div w:id="1198733828">
              <w:marLeft w:val="0"/>
              <w:marRight w:val="0"/>
              <w:marTop w:val="0"/>
              <w:marBottom w:val="0"/>
              <w:divBdr>
                <w:top w:val="none" w:sz="0" w:space="0" w:color="auto"/>
                <w:left w:val="none" w:sz="0" w:space="0" w:color="auto"/>
                <w:bottom w:val="none" w:sz="0" w:space="0" w:color="auto"/>
                <w:right w:val="none" w:sz="0" w:space="0" w:color="auto"/>
              </w:divBdr>
            </w:div>
          </w:divsChild>
        </w:div>
        <w:div w:id="215706587">
          <w:marLeft w:val="-225"/>
          <w:marRight w:val="-225"/>
          <w:marTop w:val="0"/>
          <w:marBottom w:val="0"/>
          <w:divBdr>
            <w:top w:val="none" w:sz="0" w:space="0" w:color="auto"/>
            <w:left w:val="none" w:sz="0" w:space="0" w:color="auto"/>
            <w:bottom w:val="none" w:sz="0" w:space="0" w:color="auto"/>
            <w:right w:val="none" w:sz="0" w:space="0" w:color="auto"/>
          </w:divBdr>
          <w:divsChild>
            <w:div w:id="1892112329">
              <w:marLeft w:val="0"/>
              <w:marRight w:val="0"/>
              <w:marTop w:val="0"/>
              <w:marBottom w:val="0"/>
              <w:divBdr>
                <w:top w:val="none" w:sz="0" w:space="0" w:color="auto"/>
                <w:left w:val="none" w:sz="0" w:space="0" w:color="auto"/>
                <w:bottom w:val="none" w:sz="0" w:space="0" w:color="auto"/>
                <w:right w:val="none" w:sz="0" w:space="0" w:color="auto"/>
              </w:divBdr>
            </w:div>
            <w:div w:id="1477452683">
              <w:marLeft w:val="0"/>
              <w:marRight w:val="0"/>
              <w:marTop w:val="0"/>
              <w:marBottom w:val="0"/>
              <w:divBdr>
                <w:top w:val="none" w:sz="0" w:space="0" w:color="auto"/>
                <w:left w:val="none" w:sz="0" w:space="0" w:color="auto"/>
                <w:bottom w:val="none" w:sz="0" w:space="0" w:color="auto"/>
                <w:right w:val="none" w:sz="0" w:space="0" w:color="auto"/>
              </w:divBdr>
            </w:div>
          </w:divsChild>
        </w:div>
        <w:div w:id="1492218186">
          <w:marLeft w:val="-225"/>
          <w:marRight w:val="-225"/>
          <w:marTop w:val="0"/>
          <w:marBottom w:val="0"/>
          <w:divBdr>
            <w:top w:val="none" w:sz="0" w:space="0" w:color="auto"/>
            <w:left w:val="none" w:sz="0" w:space="0" w:color="auto"/>
            <w:bottom w:val="none" w:sz="0" w:space="0" w:color="auto"/>
            <w:right w:val="none" w:sz="0" w:space="0" w:color="auto"/>
          </w:divBdr>
          <w:divsChild>
            <w:div w:id="1524785321">
              <w:marLeft w:val="0"/>
              <w:marRight w:val="0"/>
              <w:marTop w:val="0"/>
              <w:marBottom w:val="0"/>
              <w:divBdr>
                <w:top w:val="none" w:sz="0" w:space="0" w:color="auto"/>
                <w:left w:val="none" w:sz="0" w:space="0" w:color="auto"/>
                <w:bottom w:val="none" w:sz="0" w:space="0" w:color="auto"/>
                <w:right w:val="none" w:sz="0" w:space="0" w:color="auto"/>
              </w:divBdr>
            </w:div>
            <w:div w:id="1196427640">
              <w:marLeft w:val="0"/>
              <w:marRight w:val="0"/>
              <w:marTop w:val="0"/>
              <w:marBottom w:val="0"/>
              <w:divBdr>
                <w:top w:val="none" w:sz="0" w:space="0" w:color="auto"/>
                <w:left w:val="none" w:sz="0" w:space="0" w:color="auto"/>
                <w:bottom w:val="none" w:sz="0" w:space="0" w:color="auto"/>
                <w:right w:val="none" w:sz="0" w:space="0" w:color="auto"/>
              </w:divBdr>
            </w:div>
          </w:divsChild>
        </w:div>
        <w:div w:id="2008631877">
          <w:marLeft w:val="-225"/>
          <w:marRight w:val="-225"/>
          <w:marTop w:val="0"/>
          <w:marBottom w:val="0"/>
          <w:divBdr>
            <w:top w:val="none" w:sz="0" w:space="0" w:color="auto"/>
            <w:left w:val="none" w:sz="0" w:space="0" w:color="auto"/>
            <w:bottom w:val="none" w:sz="0" w:space="0" w:color="auto"/>
            <w:right w:val="none" w:sz="0" w:space="0" w:color="auto"/>
          </w:divBdr>
          <w:divsChild>
            <w:div w:id="1194999234">
              <w:marLeft w:val="0"/>
              <w:marRight w:val="0"/>
              <w:marTop w:val="0"/>
              <w:marBottom w:val="0"/>
              <w:divBdr>
                <w:top w:val="none" w:sz="0" w:space="0" w:color="auto"/>
                <w:left w:val="none" w:sz="0" w:space="0" w:color="auto"/>
                <w:bottom w:val="none" w:sz="0" w:space="0" w:color="auto"/>
                <w:right w:val="none" w:sz="0" w:space="0" w:color="auto"/>
              </w:divBdr>
            </w:div>
            <w:div w:id="1748646492">
              <w:marLeft w:val="0"/>
              <w:marRight w:val="0"/>
              <w:marTop w:val="0"/>
              <w:marBottom w:val="0"/>
              <w:divBdr>
                <w:top w:val="none" w:sz="0" w:space="0" w:color="auto"/>
                <w:left w:val="none" w:sz="0" w:space="0" w:color="auto"/>
                <w:bottom w:val="none" w:sz="0" w:space="0" w:color="auto"/>
                <w:right w:val="none" w:sz="0" w:space="0" w:color="auto"/>
              </w:divBdr>
            </w:div>
          </w:divsChild>
        </w:div>
        <w:div w:id="484514314">
          <w:marLeft w:val="-225"/>
          <w:marRight w:val="-225"/>
          <w:marTop w:val="0"/>
          <w:marBottom w:val="0"/>
          <w:divBdr>
            <w:top w:val="none" w:sz="0" w:space="0" w:color="auto"/>
            <w:left w:val="none" w:sz="0" w:space="0" w:color="auto"/>
            <w:bottom w:val="none" w:sz="0" w:space="0" w:color="auto"/>
            <w:right w:val="none" w:sz="0" w:space="0" w:color="auto"/>
          </w:divBdr>
          <w:divsChild>
            <w:div w:id="1420448121">
              <w:marLeft w:val="0"/>
              <w:marRight w:val="0"/>
              <w:marTop w:val="0"/>
              <w:marBottom w:val="0"/>
              <w:divBdr>
                <w:top w:val="none" w:sz="0" w:space="0" w:color="auto"/>
                <w:left w:val="none" w:sz="0" w:space="0" w:color="auto"/>
                <w:bottom w:val="none" w:sz="0" w:space="0" w:color="auto"/>
                <w:right w:val="none" w:sz="0" w:space="0" w:color="auto"/>
              </w:divBdr>
            </w:div>
            <w:div w:id="977688883">
              <w:marLeft w:val="0"/>
              <w:marRight w:val="0"/>
              <w:marTop w:val="0"/>
              <w:marBottom w:val="0"/>
              <w:divBdr>
                <w:top w:val="none" w:sz="0" w:space="0" w:color="auto"/>
                <w:left w:val="none" w:sz="0" w:space="0" w:color="auto"/>
                <w:bottom w:val="none" w:sz="0" w:space="0" w:color="auto"/>
                <w:right w:val="none" w:sz="0" w:space="0" w:color="auto"/>
              </w:divBdr>
            </w:div>
          </w:divsChild>
        </w:div>
        <w:div w:id="1920168021">
          <w:marLeft w:val="-225"/>
          <w:marRight w:val="-225"/>
          <w:marTop w:val="0"/>
          <w:marBottom w:val="0"/>
          <w:divBdr>
            <w:top w:val="none" w:sz="0" w:space="0" w:color="auto"/>
            <w:left w:val="none" w:sz="0" w:space="0" w:color="auto"/>
            <w:bottom w:val="none" w:sz="0" w:space="0" w:color="auto"/>
            <w:right w:val="none" w:sz="0" w:space="0" w:color="auto"/>
          </w:divBdr>
          <w:divsChild>
            <w:div w:id="307250744">
              <w:marLeft w:val="0"/>
              <w:marRight w:val="0"/>
              <w:marTop w:val="0"/>
              <w:marBottom w:val="0"/>
              <w:divBdr>
                <w:top w:val="none" w:sz="0" w:space="0" w:color="auto"/>
                <w:left w:val="none" w:sz="0" w:space="0" w:color="auto"/>
                <w:bottom w:val="none" w:sz="0" w:space="0" w:color="auto"/>
                <w:right w:val="none" w:sz="0" w:space="0" w:color="auto"/>
              </w:divBdr>
            </w:div>
            <w:div w:id="1886284920">
              <w:marLeft w:val="0"/>
              <w:marRight w:val="0"/>
              <w:marTop w:val="0"/>
              <w:marBottom w:val="0"/>
              <w:divBdr>
                <w:top w:val="none" w:sz="0" w:space="0" w:color="auto"/>
                <w:left w:val="none" w:sz="0" w:space="0" w:color="auto"/>
                <w:bottom w:val="none" w:sz="0" w:space="0" w:color="auto"/>
                <w:right w:val="none" w:sz="0" w:space="0" w:color="auto"/>
              </w:divBdr>
            </w:div>
          </w:divsChild>
        </w:div>
        <w:div w:id="1606691461">
          <w:marLeft w:val="-225"/>
          <w:marRight w:val="-225"/>
          <w:marTop w:val="0"/>
          <w:marBottom w:val="0"/>
          <w:divBdr>
            <w:top w:val="none" w:sz="0" w:space="0" w:color="auto"/>
            <w:left w:val="none" w:sz="0" w:space="0" w:color="auto"/>
            <w:bottom w:val="none" w:sz="0" w:space="0" w:color="auto"/>
            <w:right w:val="none" w:sz="0" w:space="0" w:color="auto"/>
          </w:divBdr>
          <w:divsChild>
            <w:div w:id="82848123">
              <w:marLeft w:val="0"/>
              <w:marRight w:val="0"/>
              <w:marTop w:val="0"/>
              <w:marBottom w:val="0"/>
              <w:divBdr>
                <w:top w:val="none" w:sz="0" w:space="0" w:color="auto"/>
                <w:left w:val="none" w:sz="0" w:space="0" w:color="auto"/>
                <w:bottom w:val="none" w:sz="0" w:space="0" w:color="auto"/>
                <w:right w:val="none" w:sz="0" w:space="0" w:color="auto"/>
              </w:divBdr>
            </w:div>
            <w:div w:id="1626082004">
              <w:marLeft w:val="0"/>
              <w:marRight w:val="0"/>
              <w:marTop w:val="0"/>
              <w:marBottom w:val="0"/>
              <w:divBdr>
                <w:top w:val="none" w:sz="0" w:space="0" w:color="auto"/>
                <w:left w:val="none" w:sz="0" w:space="0" w:color="auto"/>
                <w:bottom w:val="none" w:sz="0" w:space="0" w:color="auto"/>
                <w:right w:val="none" w:sz="0" w:space="0" w:color="auto"/>
              </w:divBdr>
            </w:div>
          </w:divsChild>
        </w:div>
        <w:div w:id="1648125485">
          <w:marLeft w:val="-225"/>
          <w:marRight w:val="-225"/>
          <w:marTop w:val="0"/>
          <w:marBottom w:val="0"/>
          <w:divBdr>
            <w:top w:val="none" w:sz="0" w:space="0" w:color="auto"/>
            <w:left w:val="none" w:sz="0" w:space="0" w:color="auto"/>
            <w:bottom w:val="none" w:sz="0" w:space="0" w:color="auto"/>
            <w:right w:val="none" w:sz="0" w:space="0" w:color="auto"/>
          </w:divBdr>
          <w:divsChild>
            <w:div w:id="1210461050">
              <w:marLeft w:val="0"/>
              <w:marRight w:val="0"/>
              <w:marTop w:val="0"/>
              <w:marBottom w:val="0"/>
              <w:divBdr>
                <w:top w:val="none" w:sz="0" w:space="0" w:color="auto"/>
                <w:left w:val="none" w:sz="0" w:space="0" w:color="auto"/>
                <w:bottom w:val="none" w:sz="0" w:space="0" w:color="auto"/>
                <w:right w:val="none" w:sz="0" w:space="0" w:color="auto"/>
              </w:divBdr>
            </w:div>
            <w:div w:id="1865822491">
              <w:marLeft w:val="0"/>
              <w:marRight w:val="0"/>
              <w:marTop w:val="0"/>
              <w:marBottom w:val="0"/>
              <w:divBdr>
                <w:top w:val="none" w:sz="0" w:space="0" w:color="auto"/>
                <w:left w:val="none" w:sz="0" w:space="0" w:color="auto"/>
                <w:bottom w:val="none" w:sz="0" w:space="0" w:color="auto"/>
                <w:right w:val="none" w:sz="0" w:space="0" w:color="auto"/>
              </w:divBdr>
            </w:div>
          </w:divsChild>
        </w:div>
        <w:div w:id="1454206275">
          <w:marLeft w:val="-225"/>
          <w:marRight w:val="-225"/>
          <w:marTop w:val="0"/>
          <w:marBottom w:val="0"/>
          <w:divBdr>
            <w:top w:val="none" w:sz="0" w:space="0" w:color="auto"/>
            <w:left w:val="none" w:sz="0" w:space="0" w:color="auto"/>
            <w:bottom w:val="none" w:sz="0" w:space="0" w:color="auto"/>
            <w:right w:val="none" w:sz="0" w:space="0" w:color="auto"/>
          </w:divBdr>
          <w:divsChild>
            <w:div w:id="2052876436">
              <w:marLeft w:val="0"/>
              <w:marRight w:val="0"/>
              <w:marTop w:val="0"/>
              <w:marBottom w:val="0"/>
              <w:divBdr>
                <w:top w:val="none" w:sz="0" w:space="0" w:color="auto"/>
                <w:left w:val="none" w:sz="0" w:space="0" w:color="auto"/>
                <w:bottom w:val="none" w:sz="0" w:space="0" w:color="auto"/>
                <w:right w:val="none" w:sz="0" w:space="0" w:color="auto"/>
              </w:divBdr>
            </w:div>
            <w:div w:id="685792568">
              <w:marLeft w:val="0"/>
              <w:marRight w:val="0"/>
              <w:marTop w:val="0"/>
              <w:marBottom w:val="0"/>
              <w:divBdr>
                <w:top w:val="none" w:sz="0" w:space="0" w:color="auto"/>
                <w:left w:val="none" w:sz="0" w:space="0" w:color="auto"/>
                <w:bottom w:val="none" w:sz="0" w:space="0" w:color="auto"/>
                <w:right w:val="none" w:sz="0" w:space="0" w:color="auto"/>
              </w:divBdr>
            </w:div>
          </w:divsChild>
        </w:div>
        <w:div w:id="2030375228">
          <w:marLeft w:val="-225"/>
          <w:marRight w:val="-225"/>
          <w:marTop w:val="0"/>
          <w:marBottom w:val="0"/>
          <w:divBdr>
            <w:top w:val="none" w:sz="0" w:space="0" w:color="auto"/>
            <w:left w:val="none" w:sz="0" w:space="0" w:color="auto"/>
            <w:bottom w:val="none" w:sz="0" w:space="0" w:color="auto"/>
            <w:right w:val="none" w:sz="0" w:space="0" w:color="auto"/>
          </w:divBdr>
          <w:divsChild>
            <w:div w:id="1273829532">
              <w:marLeft w:val="0"/>
              <w:marRight w:val="0"/>
              <w:marTop w:val="0"/>
              <w:marBottom w:val="0"/>
              <w:divBdr>
                <w:top w:val="none" w:sz="0" w:space="0" w:color="auto"/>
                <w:left w:val="none" w:sz="0" w:space="0" w:color="auto"/>
                <w:bottom w:val="none" w:sz="0" w:space="0" w:color="auto"/>
                <w:right w:val="none" w:sz="0" w:space="0" w:color="auto"/>
              </w:divBdr>
            </w:div>
            <w:div w:id="809321293">
              <w:marLeft w:val="0"/>
              <w:marRight w:val="0"/>
              <w:marTop w:val="0"/>
              <w:marBottom w:val="0"/>
              <w:divBdr>
                <w:top w:val="none" w:sz="0" w:space="0" w:color="auto"/>
                <w:left w:val="none" w:sz="0" w:space="0" w:color="auto"/>
                <w:bottom w:val="none" w:sz="0" w:space="0" w:color="auto"/>
                <w:right w:val="none" w:sz="0" w:space="0" w:color="auto"/>
              </w:divBdr>
            </w:div>
          </w:divsChild>
        </w:div>
        <w:div w:id="1113404011">
          <w:marLeft w:val="-225"/>
          <w:marRight w:val="-225"/>
          <w:marTop w:val="0"/>
          <w:marBottom w:val="0"/>
          <w:divBdr>
            <w:top w:val="none" w:sz="0" w:space="0" w:color="auto"/>
            <w:left w:val="none" w:sz="0" w:space="0" w:color="auto"/>
            <w:bottom w:val="none" w:sz="0" w:space="0" w:color="auto"/>
            <w:right w:val="none" w:sz="0" w:space="0" w:color="auto"/>
          </w:divBdr>
          <w:divsChild>
            <w:div w:id="745415761">
              <w:marLeft w:val="0"/>
              <w:marRight w:val="0"/>
              <w:marTop w:val="0"/>
              <w:marBottom w:val="0"/>
              <w:divBdr>
                <w:top w:val="none" w:sz="0" w:space="0" w:color="auto"/>
                <w:left w:val="none" w:sz="0" w:space="0" w:color="auto"/>
                <w:bottom w:val="none" w:sz="0" w:space="0" w:color="auto"/>
                <w:right w:val="none" w:sz="0" w:space="0" w:color="auto"/>
              </w:divBdr>
            </w:div>
            <w:div w:id="1310210741">
              <w:marLeft w:val="0"/>
              <w:marRight w:val="0"/>
              <w:marTop w:val="0"/>
              <w:marBottom w:val="0"/>
              <w:divBdr>
                <w:top w:val="none" w:sz="0" w:space="0" w:color="auto"/>
                <w:left w:val="none" w:sz="0" w:space="0" w:color="auto"/>
                <w:bottom w:val="none" w:sz="0" w:space="0" w:color="auto"/>
                <w:right w:val="none" w:sz="0" w:space="0" w:color="auto"/>
              </w:divBdr>
            </w:div>
          </w:divsChild>
        </w:div>
        <w:div w:id="278415984">
          <w:marLeft w:val="-225"/>
          <w:marRight w:val="-225"/>
          <w:marTop w:val="0"/>
          <w:marBottom w:val="0"/>
          <w:divBdr>
            <w:top w:val="none" w:sz="0" w:space="0" w:color="auto"/>
            <w:left w:val="none" w:sz="0" w:space="0" w:color="auto"/>
            <w:bottom w:val="none" w:sz="0" w:space="0" w:color="auto"/>
            <w:right w:val="none" w:sz="0" w:space="0" w:color="auto"/>
          </w:divBdr>
          <w:divsChild>
            <w:div w:id="1080518036">
              <w:marLeft w:val="0"/>
              <w:marRight w:val="0"/>
              <w:marTop w:val="0"/>
              <w:marBottom w:val="0"/>
              <w:divBdr>
                <w:top w:val="none" w:sz="0" w:space="0" w:color="auto"/>
                <w:left w:val="none" w:sz="0" w:space="0" w:color="auto"/>
                <w:bottom w:val="none" w:sz="0" w:space="0" w:color="auto"/>
                <w:right w:val="none" w:sz="0" w:space="0" w:color="auto"/>
              </w:divBdr>
            </w:div>
            <w:div w:id="97679632">
              <w:marLeft w:val="0"/>
              <w:marRight w:val="0"/>
              <w:marTop w:val="0"/>
              <w:marBottom w:val="0"/>
              <w:divBdr>
                <w:top w:val="none" w:sz="0" w:space="0" w:color="auto"/>
                <w:left w:val="none" w:sz="0" w:space="0" w:color="auto"/>
                <w:bottom w:val="none" w:sz="0" w:space="0" w:color="auto"/>
                <w:right w:val="none" w:sz="0" w:space="0" w:color="auto"/>
              </w:divBdr>
            </w:div>
          </w:divsChild>
        </w:div>
        <w:div w:id="1466585765">
          <w:marLeft w:val="-225"/>
          <w:marRight w:val="-225"/>
          <w:marTop w:val="0"/>
          <w:marBottom w:val="0"/>
          <w:divBdr>
            <w:top w:val="none" w:sz="0" w:space="0" w:color="auto"/>
            <w:left w:val="none" w:sz="0" w:space="0" w:color="auto"/>
            <w:bottom w:val="none" w:sz="0" w:space="0" w:color="auto"/>
            <w:right w:val="none" w:sz="0" w:space="0" w:color="auto"/>
          </w:divBdr>
          <w:divsChild>
            <w:div w:id="1356469444">
              <w:marLeft w:val="0"/>
              <w:marRight w:val="0"/>
              <w:marTop w:val="0"/>
              <w:marBottom w:val="0"/>
              <w:divBdr>
                <w:top w:val="none" w:sz="0" w:space="0" w:color="auto"/>
                <w:left w:val="none" w:sz="0" w:space="0" w:color="auto"/>
                <w:bottom w:val="none" w:sz="0" w:space="0" w:color="auto"/>
                <w:right w:val="none" w:sz="0" w:space="0" w:color="auto"/>
              </w:divBdr>
            </w:div>
            <w:div w:id="541476884">
              <w:marLeft w:val="0"/>
              <w:marRight w:val="0"/>
              <w:marTop w:val="0"/>
              <w:marBottom w:val="0"/>
              <w:divBdr>
                <w:top w:val="none" w:sz="0" w:space="0" w:color="auto"/>
                <w:left w:val="none" w:sz="0" w:space="0" w:color="auto"/>
                <w:bottom w:val="none" w:sz="0" w:space="0" w:color="auto"/>
                <w:right w:val="none" w:sz="0" w:space="0" w:color="auto"/>
              </w:divBdr>
            </w:div>
          </w:divsChild>
        </w:div>
        <w:div w:id="560365396">
          <w:marLeft w:val="-225"/>
          <w:marRight w:val="-225"/>
          <w:marTop w:val="0"/>
          <w:marBottom w:val="0"/>
          <w:divBdr>
            <w:top w:val="none" w:sz="0" w:space="0" w:color="auto"/>
            <w:left w:val="none" w:sz="0" w:space="0" w:color="auto"/>
            <w:bottom w:val="none" w:sz="0" w:space="0" w:color="auto"/>
            <w:right w:val="none" w:sz="0" w:space="0" w:color="auto"/>
          </w:divBdr>
          <w:divsChild>
            <w:div w:id="696126372">
              <w:marLeft w:val="0"/>
              <w:marRight w:val="0"/>
              <w:marTop w:val="0"/>
              <w:marBottom w:val="0"/>
              <w:divBdr>
                <w:top w:val="none" w:sz="0" w:space="0" w:color="auto"/>
                <w:left w:val="none" w:sz="0" w:space="0" w:color="auto"/>
                <w:bottom w:val="none" w:sz="0" w:space="0" w:color="auto"/>
                <w:right w:val="none" w:sz="0" w:space="0" w:color="auto"/>
              </w:divBdr>
            </w:div>
            <w:div w:id="367226028">
              <w:marLeft w:val="0"/>
              <w:marRight w:val="0"/>
              <w:marTop w:val="0"/>
              <w:marBottom w:val="0"/>
              <w:divBdr>
                <w:top w:val="none" w:sz="0" w:space="0" w:color="auto"/>
                <w:left w:val="none" w:sz="0" w:space="0" w:color="auto"/>
                <w:bottom w:val="none" w:sz="0" w:space="0" w:color="auto"/>
                <w:right w:val="none" w:sz="0" w:space="0" w:color="auto"/>
              </w:divBdr>
            </w:div>
          </w:divsChild>
        </w:div>
        <w:div w:id="926570704">
          <w:marLeft w:val="-225"/>
          <w:marRight w:val="-225"/>
          <w:marTop w:val="0"/>
          <w:marBottom w:val="0"/>
          <w:divBdr>
            <w:top w:val="none" w:sz="0" w:space="0" w:color="auto"/>
            <w:left w:val="none" w:sz="0" w:space="0" w:color="auto"/>
            <w:bottom w:val="none" w:sz="0" w:space="0" w:color="auto"/>
            <w:right w:val="none" w:sz="0" w:space="0" w:color="auto"/>
          </w:divBdr>
          <w:divsChild>
            <w:div w:id="1978146102">
              <w:marLeft w:val="0"/>
              <w:marRight w:val="0"/>
              <w:marTop w:val="0"/>
              <w:marBottom w:val="0"/>
              <w:divBdr>
                <w:top w:val="none" w:sz="0" w:space="0" w:color="auto"/>
                <w:left w:val="none" w:sz="0" w:space="0" w:color="auto"/>
                <w:bottom w:val="none" w:sz="0" w:space="0" w:color="auto"/>
                <w:right w:val="none" w:sz="0" w:space="0" w:color="auto"/>
              </w:divBdr>
            </w:div>
            <w:div w:id="762605007">
              <w:marLeft w:val="0"/>
              <w:marRight w:val="0"/>
              <w:marTop w:val="0"/>
              <w:marBottom w:val="0"/>
              <w:divBdr>
                <w:top w:val="none" w:sz="0" w:space="0" w:color="auto"/>
                <w:left w:val="none" w:sz="0" w:space="0" w:color="auto"/>
                <w:bottom w:val="none" w:sz="0" w:space="0" w:color="auto"/>
                <w:right w:val="none" w:sz="0" w:space="0" w:color="auto"/>
              </w:divBdr>
            </w:div>
          </w:divsChild>
        </w:div>
        <w:div w:id="1635405492">
          <w:marLeft w:val="-225"/>
          <w:marRight w:val="-225"/>
          <w:marTop w:val="0"/>
          <w:marBottom w:val="0"/>
          <w:divBdr>
            <w:top w:val="none" w:sz="0" w:space="0" w:color="auto"/>
            <w:left w:val="none" w:sz="0" w:space="0" w:color="auto"/>
            <w:bottom w:val="none" w:sz="0" w:space="0" w:color="auto"/>
            <w:right w:val="none" w:sz="0" w:space="0" w:color="auto"/>
          </w:divBdr>
          <w:divsChild>
            <w:div w:id="1135875501">
              <w:marLeft w:val="0"/>
              <w:marRight w:val="0"/>
              <w:marTop w:val="0"/>
              <w:marBottom w:val="0"/>
              <w:divBdr>
                <w:top w:val="none" w:sz="0" w:space="0" w:color="auto"/>
                <w:left w:val="none" w:sz="0" w:space="0" w:color="auto"/>
                <w:bottom w:val="none" w:sz="0" w:space="0" w:color="auto"/>
                <w:right w:val="none" w:sz="0" w:space="0" w:color="auto"/>
              </w:divBdr>
            </w:div>
            <w:div w:id="760680188">
              <w:marLeft w:val="0"/>
              <w:marRight w:val="0"/>
              <w:marTop w:val="0"/>
              <w:marBottom w:val="0"/>
              <w:divBdr>
                <w:top w:val="none" w:sz="0" w:space="0" w:color="auto"/>
                <w:left w:val="none" w:sz="0" w:space="0" w:color="auto"/>
                <w:bottom w:val="none" w:sz="0" w:space="0" w:color="auto"/>
                <w:right w:val="none" w:sz="0" w:space="0" w:color="auto"/>
              </w:divBdr>
            </w:div>
          </w:divsChild>
        </w:div>
        <w:div w:id="1719742215">
          <w:marLeft w:val="-225"/>
          <w:marRight w:val="-225"/>
          <w:marTop w:val="0"/>
          <w:marBottom w:val="0"/>
          <w:divBdr>
            <w:top w:val="none" w:sz="0" w:space="0" w:color="auto"/>
            <w:left w:val="none" w:sz="0" w:space="0" w:color="auto"/>
            <w:bottom w:val="none" w:sz="0" w:space="0" w:color="auto"/>
            <w:right w:val="none" w:sz="0" w:space="0" w:color="auto"/>
          </w:divBdr>
          <w:divsChild>
            <w:div w:id="1882550029">
              <w:marLeft w:val="0"/>
              <w:marRight w:val="0"/>
              <w:marTop w:val="0"/>
              <w:marBottom w:val="0"/>
              <w:divBdr>
                <w:top w:val="none" w:sz="0" w:space="0" w:color="auto"/>
                <w:left w:val="none" w:sz="0" w:space="0" w:color="auto"/>
                <w:bottom w:val="none" w:sz="0" w:space="0" w:color="auto"/>
                <w:right w:val="none" w:sz="0" w:space="0" w:color="auto"/>
              </w:divBdr>
            </w:div>
            <w:div w:id="1871721458">
              <w:marLeft w:val="0"/>
              <w:marRight w:val="0"/>
              <w:marTop w:val="0"/>
              <w:marBottom w:val="0"/>
              <w:divBdr>
                <w:top w:val="none" w:sz="0" w:space="0" w:color="auto"/>
                <w:left w:val="none" w:sz="0" w:space="0" w:color="auto"/>
                <w:bottom w:val="none" w:sz="0" w:space="0" w:color="auto"/>
                <w:right w:val="none" w:sz="0" w:space="0" w:color="auto"/>
              </w:divBdr>
            </w:div>
          </w:divsChild>
        </w:div>
        <w:div w:id="1511481961">
          <w:marLeft w:val="-225"/>
          <w:marRight w:val="-225"/>
          <w:marTop w:val="0"/>
          <w:marBottom w:val="0"/>
          <w:divBdr>
            <w:top w:val="none" w:sz="0" w:space="0" w:color="auto"/>
            <w:left w:val="none" w:sz="0" w:space="0" w:color="auto"/>
            <w:bottom w:val="none" w:sz="0" w:space="0" w:color="auto"/>
            <w:right w:val="none" w:sz="0" w:space="0" w:color="auto"/>
          </w:divBdr>
          <w:divsChild>
            <w:div w:id="639305449">
              <w:marLeft w:val="0"/>
              <w:marRight w:val="0"/>
              <w:marTop w:val="0"/>
              <w:marBottom w:val="0"/>
              <w:divBdr>
                <w:top w:val="none" w:sz="0" w:space="0" w:color="auto"/>
                <w:left w:val="none" w:sz="0" w:space="0" w:color="auto"/>
                <w:bottom w:val="none" w:sz="0" w:space="0" w:color="auto"/>
                <w:right w:val="none" w:sz="0" w:space="0" w:color="auto"/>
              </w:divBdr>
            </w:div>
            <w:div w:id="639579546">
              <w:marLeft w:val="0"/>
              <w:marRight w:val="0"/>
              <w:marTop w:val="0"/>
              <w:marBottom w:val="0"/>
              <w:divBdr>
                <w:top w:val="none" w:sz="0" w:space="0" w:color="auto"/>
                <w:left w:val="none" w:sz="0" w:space="0" w:color="auto"/>
                <w:bottom w:val="none" w:sz="0" w:space="0" w:color="auto"/>
                <w:right w:val="none" w:sz="0" w:space="0" w:color="auto"/>
              </w:divBdr>
            </w:div>
          </w:divsChild>
        </w:div>
        <w:div w:id="1250190802">
          <w:marLeft w:val="-225"/>
          <w:marRight w:val="-225"/>
          <w:marTop w:val="0"/>
          <w:marBottom w:val="0"/>
          <w:divBdr>
            <w:top w:val="none" w:sz="0" w:space="0" w:color="auto"/>
            <w:left w:val="none" w:sz="0" w:space="0" w:color="auto"/>
            <w:bottom w:val="none" w:sz="0" w:space="0" w:color="auto"/>
            <w:right w:val="none" w:sz="0" w:space="0" w:color="auto"/>
          </w:divBdr>
          <w:divsChild>
            <w:div w:id="1847400669">
              <w:marLeft w:val="0"/>
              <w:marRight w:val="0"/>
              <w:marTop w:val="0"/>
              <w:marBottom w:val="0"/>
              <w:divBdr>
                <w:top w:val="none" w:sz="0" w:space="0" w:color="auto"/>
                <w:left w:val="none" w:sz="0" w:space="0" w:color="auto"/>
                <w:bottom w:val="none" w:sz="0" w:space="0" w:color="auto"/>
                <w:right w:val="none" w:sz="0" w:space="0" w:color="auto"/>
              </w:divBdr>
            </w:div>
            <w:div w:id="1609316157">
              <w:marLeft w:val="0"/>
              <w:marRight w:val="0"/>
              <w:marTop w:val="0"/>
              <w:marBottom w:val="0"/>
              <w:divBdr>
                <w:top w:val="none" w:sz="0" w:space="0" w:color="auto"/>
                <w:left w:val="none" w:sz="0" w:space="0" w:color="auto"/>
                <w:bottom w:val="none" w:sz="0" w:space="0" w:color="auto"/>
                <w:right w:val="none" w:sz="0" w:space="0" w:color="auto"/>
              </w:divBdr>
            </w:div>
          </w:divsChild>
        </w:div>
        <w:div w:id="311299327">
          <w:marLeft w:val="-225"/>
          <w:marRight w:val="-225"/>
          <w:marTop w:val="0"/>
          <w:marBottom w:val="0"/>
          <w:divBdr>
            <w:top w:val="none" w:sz="0" w:space="0" w:color="auto"/>
            <w:left w:val="none" w:sz="0" w:space="0" w:color="auto"/>
            <w:bottom w:val="none" w:sz="0" w:space="0" w:color="auto"/>
            <w:right w:val="none" w:sz="0" w:space="0" w:color="auto"/>
          </w:divBdr>
          <w:divsChild>
            <w:div w:id="1521042138">
              <w:marLeft w:val="0"/>
              <w:marRight w:val="0"/>
              <w:marTop w:val="0"/>
              <w:marBottom w:val="0"/>
              <w:divBdr>
                <w:top w:val="none" w:sz="0" w:space="0" w:color="auto"/>
                <w:left w:val="none" w:sz="0" w:space="0" w:color="auto"/>
                <w:bottom w:val="none" w:sz="0" w:space="0" w:color="auto"/>
                <w:right w:val="none" w:sz="0" w:space="0" w:color="auto"/>
              </w:divBdr>
            </w:div>
            <w:div w:id="1224366010">
              <w:marLeft w:val="0"/>
              <w:marRight w:val="0"/>
              <w:marTop w:val="0"/>
              <w:marBottom w:val="0"/>
              <w:divBdr>
                <w:top w:val="none" w:sz="0" w:space="0" w:color="auto"/>
                <w:left w:val="none" w:sz="0" w:space="0" w:color="auto"/>
                <w:bottom w:val="none" w:sz="0" w:space="0" w:color="auto"/>
                <w:right w:val="none" w:sz="0" w:space="0" w:color="auto"/>
              </w:divBdr>
            </w:div>
          </w:divsChild>
        </w:div>
        <w:div w:id="1734573127">
          <w:marLeft w:val="-225"/>
          <w:marRight w:val="-225"/>
          <w:marTop w:val="0"/>
          <w:marBottom w:val="0"/>
          <w:divBdr>
            <w:top w:val="none" w:sz="0" w:space="0" w:color="auto"/>
            <w:left w:val="none" w:sz="0" w:space="0" w:color="auto"/>
            <w:bottom w:val="none" w:sz="0" w:space="0" w:color="auto"/>
            <w:right w:val="none" w:sz="0" w:space="0" w:color="auto"/>
          </w:divBdr>
          <w:divsChild>
            <w:div w:id="807209296">
              <w:marLeft w:val="0"/>
              <w:marRight w:val="0"/>
              <w:marTop w:val="0"/>
              <w:marBottom w:val="0"/>
              <w:divBdr>
                <w:top w:val="none" w:sz="0" w:space="0" w:color="auto"/>
                <w:left w:val="none" w:sz="0" w:space="0" w:color="auto"/>
                <w:bottom w:val="none" w:sz="0" w:space="0" w:color="auto"/>
                <w:right w:val="none" w:sz="0" w:space="0" w:color="auto"/>
              </w:divBdr>
            </w:div>
            <w:div w:id="1447852864">
              <w:marLeft w:val="0"/>
              <w:marRight w:val="0"/>
              <w:marTop w:val="0"/>
              <w:marBottom w:val="0"/>
              <w:divBdr>
                <w:top w:val="none" w:sz="0" w:space="0" w:color="auto"/>
                <w:left w:val="none" w:sz="0" w:space="0" w:color="auto"/>
                <w:bottom w:val="none" w:sz="0" w:space="0" w:color="auto"/>
                <w:right w:val="none" w:sz="0" w:space="0" w:color="auto"/>
              </w:divBdr>
            </w:div>
          </w:divsChild>
        </w:div>
        <w:div w:id="1114210147">
          <w:marLeft w:val="-225"/>
          <w:marRight w:val="-225"/>
          <w:marTop w:val="0"/>
          <w:marBottom w:val="0"/>
          <w:divBdr>
            <w:top w:val="none" w:sz="0" w:space="0" w:color="auto"/>
            <w:left w:val="none" w:sz="0" w:space="0" w:color="auto"/>
            <w:bottom w:val="none" w:sz="0" w:space="0" w:color="auto"/>
            <w:right w:val="none" w:sz="0" w:space="0" w:color="auto"/>
          </w:divBdr>
          <w:divsChild>
            <w:div w:id="1455783550">
              <w:marLeft w:val="0"/>
              <w:marRight w:val="0"/>
              <w:marTop w:val="0"/>
              <w:marBottom w:val="0"/>
              <w:divBdr>
                <w:top w:val="none" w:sz="0" w:space="0" w:color="auto"/>
                <w:left w:val="none" w:sz="0" w:space="0" w:color="auto"/>
                <w:bottom w:val="none" w:sz="0" w:space="0" w:color="auto"/>
                <w:right w:val="none" w:sz="0" w:space="0" w:color="auto"/>
              </w:divBdr>
            </w:div>
            <w:div w:id="1179077862">
              <w:marLeft w:val="0"/>
              <w:marRight w:val="0"/>
              <w:marTop w:val="0"/>
              <w:marBottom w:val="0"/>
              <w:divBdr>
                <w:top w:val="none" w:sz="0" w:space="0" w:color="auto"/>
                <w:left w:val="none" w:sz="0" w:space="0" w:color="auto"/>
                <w:bottom w:val="none" w:sz="0" w:space="0" w:color="auto"/>
                <w:right w:val="none" w:sz="0" w:space="0" w:color="auto"/>
              </w:divBdr>
            </w:div>
          </w:divsChild>
        </w:div>
        <w:div w:id="1707561268">
          <w:marLeft w:val="-225"/>
          <w:marRight w:val="-225"/>
          <w:marTop w:val="0"/>
          <w:marBottom w:val="0"/>
          <w:divBdr>
            <w:top w:val="none" w:sz="0" w:space="0" w:color="auto"/>
            <w:left w:val="none" w:sz="0" w:space="0" w:color="auto"/>
            <w:bottom w:val="none" w:sz="0" w:space="0" w:color="auto"/>
            <w:right w:val="none" w:sz="0" w:space="0" w:color="auto"/>
          </w:divBdr>
          <w:divsChild>
            <w:div w:id="569657589">
              <w:marLeft w:val="0"/>
              <w:marRight w:val="0"/>
              <w:marTop w:val="0"/>
              <w:marBottom w:val="0"/>
              <w:divBdr>
                <w:top w:val="none" w:sz="0" w:space="0" w:color="auto"/>
                <w:left w:val="none" w:sz="0" w:space="0" w:color="auto"/>
                <w:bottom w:val="none" w:sz="0" w:space="0" w:color="auto"/>
                <w:right w:val="none" w:sz="0" w:space="0" w:color="auto"/>
              </w:divBdr>
            </w:div>
            <w:div w:id="19279010">
              <w:marLeft w:val="0"/>
              <w:marRight w:val="0"/>
              <w:marTop w:val="0"/>
              <w:marBottom w:val="0"/>
              <w:divBdr>
                <w:top w:val="none" w:sz="0" w:space="0" w:color="auto"/>
                <w:left w:val="none" w:sz="0" w:space="0" w:color="auto"/>
                <w:bottom w:val="none" w:sz="0" w:space="0" w:color="auto"/>
                <w:right w:val="none" w:sz="0" w:space="0" w:color="auto"/>
              </w:divBdr>
            </w:div>
          </w:divsChild>
        </w:div>
        <w:div w:id="1194462847">
          <w:marLeft w:val="-225"/>
          <w:marRight w:val="-225"/>
          <w:marTop w:val="0"/>
          <w:marBottom w:val="0"/>
          <w:divBdr>
            <w:top w:val="none" w:sz="0" w:space="0" w:color="auto"/>
            <w:left w:val="none" w:sz="0" w:space="0" w:color="auto"/>
            <w:bottom w:val="none" w:sz="0" w:space="0" w:color="auto"/>
            <w:right w:val="none" w:sz="0" w:space="0" w:color="auto"/>
          </w:divBdr>
          <w:divsChild>
            <w:div w:id="1158573822">
              <w:marLeft w:val="0"/>
              <w:marRight w:val="0"/>
              <w:marTop w:val="0"/>
              <w:marBottom w:val="0"/>
              <w:divBdr>
                <w:top w:val="none" w:sz="0" w:space="0" w:color="auto"/>
                <w:left w:val="none" w:sz="0" w:space="0" w:color="auto"/>
                <w:bottom w:val="none" w:sz="0" w:space="0" w:color="auto"/>
                <w:right w:val="none" w:sz="0" w:space="0" w:color="auto"/>
              </w:divBdr>
            </w:div>
            <w:div w:id="1053381416">
              <w:marLeft w:val="0"/>
              <w:marRight w:val="0"/>
              <w:marTop w:val="0"/>
              <w:marBottom w:val="0"/>
              <w:divBdr>
                <w:top w:val="none" w:sz="0" w:space="0" w:color="auto"/>
                <w:left w:val="none" w:sz="0" w:space="0" w:color="auto"/>
                <w:bottom w:val="none" w:sz="0" w:space="0" w:color="auto"/>
                <w:right w:val="none" w:sz="0" w:space="0" w:color="auto"/>
              </w:divBdr>
            </w:div>
          </w:divsChild>
        </w:div>
        <w:div w:id="305012151">
          <w:marLeft w:val="-225"/>
          <w:marRight w:val="-225"/>
          <w:marTop w:val="0"/>
          <w:marBottom w:val="0"/>
          <w:divBdr>
            <w:top w:val="none" w:sz="0" w:space="0" w:color="auto"/>
            <w:left w:val="none" w:sz="0" w:space="0" w:color="auto"/>
            <w:bottom w:val="none" w:sz="0" w:space="0" w:color="auto"/>
            <w:right w:val="none" w:sz="0" w:space="0" w:color="auto"/>
          </w:divBdr>
          <w:divsChild>
            <w:div w:id="461073642">
              <w:marLeft w:val="0"/>
              <w:marRight w:val="0"/>
              <w:marTop w:val="0"/>
              <w:marBottom w:val="0"/>
              <w:divBdr>
                <w:top w:val="none" w:sz="0" w:space="0" w:color="auto"/>
                <w:left w:val="none" w:sz="0" w:space="0" w:color="auto"/>
                <w:bottom w:val="none" w:sz="0" w:space="0" w:color="auto"/>
                <w:right w:val="none" w:sz="0" w:space="0" w:color="auto"/>
              </w:divBdr>
            </w:div>
            <w:div w:id="1922326231">
              <w:marLeft w:val="0"/>
              <w:marRight w:val="0"/>
              <w:marTop w:val="0"/>
              <w:marBottom w:val="0"/>
              <w:divBdr>
                <w:top w:val="none" w:sz="0" w:space="0" w:color="auto"/>
                <w:left w:val="none" w:sz="0" w:space="0" w:color="auto"/>
                <w:bottom w:val="none" w:sz="0" w:space="0" w:color="auto"/>
                <w:right w:val="none" w:sz="0" w:space="0" w:color="auto"/>
              </w:divBdr>
            </w:div>
          </w:divsChild>
        </w:div>
        <w:div w:id="38943108">
          <w:marLeft w:val="-225"/>
          <w:marRight w:val="-225"/>
          <w:marTop w:val="0"/>
          <w:marBottom w:val="0"/>
          <w:divBdr>
            <w:top w:val="none" w:sz="0" w:space="0" w:color="auto"/>
            <w:left w:val="none" w:sz="0" w:space="0" w:color="auto"/>
            <w:bottom w:val="none" w:sz="0" w:space="0" w:color="auto"/>
            <w:right w:val="none" w:sz="0" w:space="0" w:color="auto"/>
          </w:divBdr>
          <w:divsChild>
            <w:div w:id="2096047940">
              <w:marLeft w:val="0"/>
              <w:marRight w:val="0"/>
              <w:marTop w:val="0"/>
              <w:marBottom w:val="0"/>
              <w:divBdr>
                <w:top w:val="none" w:sz="0" w:space="0" w:color="auto"/>
                <w:left w:val="none" w:sz="0" w:space="0" w:color="auto"/>
                <w:bottom w:val="none" w:sz="0" w:space="0" w:color="auto"/>
                <w:right w:val="none" w:sz="0" w:space="0" w:color="auto"/>
              </w:divBdr>
            </w:div>
            <w:div w:id="2023972534">
              <w:marLeft w:val="0"/>
              <w:marRight w:val="0"/>
              <w:marTop w:val="0"/>
              <w:marBottom w:val="0"/>
              <w:divBdr>
                <w:top w:val="none" w:sz="0" w:space="0" w:color="auto"/>
                <w:left w:val="none" w:sz="0" w:space="0" w:color="auto"/>
                <w:bottom w:val="none" w:sz="0" w:space="0" w:color="auto"/>
                <w:right w:val="none" w:sz="0" w:space="0" w:color="auto"/>
              </w:divBdr>
            </w:div>
          </w:divsChild>
        </w:div>
        <w:div w:id="958678798">
          <w:marLeft w:val="-225"/>
          <w:marRight w:val="-225"/>
          <w:marTop w:val="0"/>
          <w:marBottom w:val="0"/>
          <w:divBdr>
            <w:top w:val="none" w:sz="0" w:space="0" w:color="auto"/>
            <w:left w:val="none" w:sz="0" w:space="0" w:color="auto"/>
            <w:bottom w:val="none" w:sz="0" w:space="0" w:color="auto"/>
            <w:right w:val="none" w:sz="0" w:space="0" w:color="auto"/>
          </w:divBdr>
          <w:divsChild>
            <w:div w:id="320895289">
              <w:marLeft w:val="0"/>
              <w:marRight w:val="0"/>
              <w:marTop w:val="0"/>
              <w:marBottom w:val="0"/>
              <w:divBdr>
                <w:top w:val="none" w:sz="0" w:space="0" w:color="auto"/>
                <w:left w:val="none" w:sz="0" w:space="0" w:color="auto"/>
                <w:bottom w:val="none" w:sz="0" w:space="0" w:color="auto"/>
                <w:right w:val="none" w:sz="0" w:space="0" w:color="auto"/>
              </w:divBdr>
            </w:div>
            <w:div w:id="939030004">
              <w:marLeft w:val="0"/>
              <w:marRight w:val="0"/>
              <w:marTop w:val="0"/>
              <w:marBottom w:val="0"/>
              <w:divBdr>
                <w:top w:val="none" w:sz="0" w:space="0" w:color="auto"/>
                <w:left w:val="none" w:sz="0" w:space="0" w:color="auto"/>
                <w:bottom w:val="none" w:sz="0" w:space="0" w:color="auto"/>
                <w:right w:val="none" w:sz="0" w:space="0" w:color="auto"/>
              </w:divBdr>
            </w:div>
          </w:divsChild>
        </w:div>
        <w:div w:id="777601925">
          <w:marLeft w:val="-225"/>
          <w:marRight w:val="-225"/>
          <w:marTop w:val="0"/>
          <w:marBottom w:val="0"/>
          <w:divBdr>
            <w:top w:val="none" w:sz="0" w:space="0" w:color="auto"/>
            <w:left w:val="none" w:sz="0" w:space="0" w:color="auto"/>
            <w:bottom w:val="none" w:sz="0" w:space="0" w:color="auto"/>
            <w:right w:val="none" w:sz="0" w:space="0" w:color="auto"/>
          </w:divBdr>
          <w:divsChild>
            <w:div w:id="1930188604">
              <w:marLeft w:val="0"/>
              <w:marRight w:val="0"/>
              <w:marTop w:val="0"/>
              <w:marBottom w:val="0"/>
              <w:divBdr>
                <w:top w:val="none" w:sz="0" w:space="0" w:color="auto"/>
                <w:left w:val="none" w:sz="0" w:space="0" w:color="auto"/>
                <w:bottom w:val="none" w:sz="0" w:space="0" w:color="auto"/>
                <w:right w:val="none" w:sz="0" w:space="0" w:color="auto"/>
              </w:divBdr>
            </w:div>
          </w:divsChild>
        </w:div>
        <w:div w:id="835533570">
          <w:marLeft w:val="-225"/>
          <w:marRight w:val="-225"/>
          <w:marTop w:val="0"/>
          <w:marBottom w:val="0"/>
          <w:divBdr>
            <w:top w:val="none" w:sz="0" w:space="0" w:color="auto"/>
            <w:left w:val="none" w:sz="0" w:space="0" w:color="auto"/>
            <w:bottom w:val="none" w:sz="0" w:space="0" w:color="auto"/>
            <w:right w:val="none" w:sz="0" w:space="0" w:color="auto"/>
          </w:divBdr>
          <w:divsChild>
            <w:div w:id="1808738957">
              <w:marLeft w:val="0"/>
              <w:marRight w:val="0"/>
              <w:marTop w:val="0"/>
              <w:marBottom w:val="0"/>
              <w:divBdr>
                <w:top w:val="none" w:sz="0" w:space="0" w:color="auto"/>
                <w:left w:val="none" w:sz="0" w:space="0" w:color="auto"/>
                <w:bottom w:val="none" w:sz="0" w:space="0" w:color="auto"/>
                <w:right w:val="none" w:sz="0" w:space="0" w:color="auto"/>
              </w:divBdr>
            </w:div>
            <w:div w:id="1941139652">
              <w:marLeft w:val="0"/>
              <w:marRight w:val="0"/>
              <w:marTop w:val="0"/>
              <w:marBottom w:val="0"/>
              <w:divBdr>
                <w:top w:val="none" w:sz="0" w:space="0" w:color="auto"/>
                <w:left w:val="none" w:sz="0" w:space="0" w:color="auto"/>
                <w:bottom w:val="none" w:sz="0" w:space="0" w:color="auto"/>
                <w:right w:val="none" w:sz="0" w:space="0" w:color="auto"/>
              </w:divBdr>
            </w:div>
          </w:divsChild>
        </w:div>
        <w:div w:id="1776560272">
          <w:marLeft w:val="-225"/>
          <w:marRight w:val="-225"/>
          <w:marTop w:val="0"/>
          <w:marBottom w:val="0"/>
          <w:divBdr>
            <w:top w:val="none" w:sz="0" w:space="0" w:color="auto"/>
            <w:left w:val="none" w:sz="0" w:space="0" w:color="auto"/>
            <w:bottom w:val="none" w:sz="0" w:space="0" w:color="auto"/>
            <w:right w:val="none" w:sz="0" w:space="0" w:color="auto"/>
          </w:divBdr>
          <w:divsChild>
            <w:div w:id="1648045328">
              <w:marLeft w:val="0"/>
              <w:marRight w:val="0"/>
              <w:marTop w:val="0"/>
              <w:marBottom w:val="0"/>
              <w:divBdr>
                <w:top w:val="none" w:sz="0" w:space="0" w:color="auto"/>
                <w:left w:val="none" w:sz="0" w:space="0" w:color="auto"/>
                <w:bottom w:val="none" w:sz="0" w:space="0" w:color="auto"/>
                <w:right w:val="none" w:sz="0" w:space="0" w:color="auto"/>
              </w:divBdr>
            </w:div>
            <w:div w:id="1606617248">
              <w:marLeft w:val="0"/>
              <w:marRight w:val="0"/>
              <w:marTop w:val="0"/>
              <w:marBottom w:val="0"/>
              <w:divBdr>
                <w:top w:val="none" w:sz="0" w:space="0" w:color="auto"/>
                <w:left w:val="none" w:sz="0" w:space="0" w:color="auto"/>
                <w:bottom w:val="none" w:sz="0" w:space="0" w:color="auto"/>
                <w:right w:val="none" w:sz="0" w:space="0" w:color="auto"/>
              </w:divBdr>
            </w:div>
          </w:divsChild>
        </w:div>
        <w:div w:id="134838435">
          <w:marLeft w:val="-225"/>
          <w:marRight w:val="-225"/>
          <w:marTop w:val="0"/>
          <w:marBottom w:val="0"/>
          <w:divBdr>
            <w:top w:val="none" w:sz="0" w:space="0" w:color="auto"/>
            <w:left w:val="none" w:sz="0" w:space="0" w:color="auto"/>
            <w:bottom w:val="none" w:sz="0" w:space="0" w:color="auto"/>
            <w:right w:val="none" w:sz="0" w:space="0" w:color="auto"/>
          </w:divBdr>
          <w:divsChild>
            <w:div w:id="1058480937">
              <w:marLeft w:val="0"/>
              <w:marRight w:val="0"/>
              <w:marTop w:val="0"/>
              <w:marBottom w:val="0"/>
              <w:divBdr>
                <w:top w:val="none" w:sz="0" w:space="0" w:color="auto"/>
                <w:left w:val="none" w:sz="0" w:space="0" w:color="auto"/>
                <w:bottom w:val="none" w:sz="0" w:space="0" w:color="auto"/>
                <w:right w:val="none" w:sz="0" w:space="0" w:color="auto"/>
              </w:divBdr>
            </w:div>
            <w:div w:id="2115010029">
              <w:marLeft w:val="0"/>
              <w:marRight w:val="0"/>
              <w:marTop w:val="0"/>
              <w:marBottom w:val="0"/>
              <w:divBdr>
                <w:top w:val="none" w:sz="0" w:space="0" w:color="auto"/>
                <w:left w:val="none" w:sz="0" w:space="0" w:color="auto"/>
                <w:bottom w:val="none" w:sz="0" w:space="0" w:color="auto"/>
                <w:right w:val="none" w:sz="0" w:space="0" w:color="auto"/>
              </w:divBdr>
            </w:div>
          </w:divsChild>
        </w:div>
        <w:div w:id="303393150">
          <w:marLeft w:val="-225"/>
          <w:marRight w:val="-225"/>
          <w:marTop w:val="0"/>
          <w:marBottom w:val="0"/>
          <w:divBdr>
            <w:top w:val="none" w:sz="0" w:space="0" w:color="auto"/>
            <w:left w:val="none" w:sz="0" w:space="0" w:color="auto"/>
            <w:bottom w:val="none" w:sz="0" w:space="0" w:color="auto"/>
            <w:right w:val="none" w:sz="0" w:space="0" w:color="auto"/>
          </w:divBdr>
          <w:divsChild>
            <w:div w:id="955134258">
              <w:marLeft w:val="0"/>
              <w:marRight w:val="0"/>
              <w:marTop w:val="0"/>
              <w:marBottom w:val="0"/>
              <w:divBdr>
                <w:top w:val="none" w:sz="0" w:space="0" w:color="auto"/>
                <w:left w:val="none" w:sz="0" w:space="0" w:color="auto"/>
                <w:bottom w:val="none" w:sz="0" w:space="0" w:color="auto"/>
                <w:right w:val="none" w:sz="0" w:space="0" w:color="auto"/>
              </w:divBdr>
            </w:div>
            <w:div w:id="1822847528">
              <w:marLeft w:val="0"/>
              <w:marRight w:val="0"/>
              <w:marTop w:val="0"/>
              <w:marBottom w:val="0"/>
              <w:divBdr>
                <w:top w:val="none" w:sz="0" w:space="0" w:color="auto"/>
                <w:left w:val="none" w:sz="0" w:space="0" w:color="auto"/>
                <w:bottom w:val="none" w:sz="0" w:space="0" w:color="auto"/>
                <w:right w:val="none" w:sz="0" w:space="0" w:color="auto"/>
              </w:divBdr>
            </w:div>
          </w:divsChild>
        </w:div>
        <w:div w:id="1420836239">
          <w:marLeft w:val="-225"/>
          <w:marRight w:val="-225"/>
          <w:marTop w:val="0"/>
          <w:marBottom w:val="0"/>
          <w:divBdr>
            <w:top w:val="none" w:sz="0" w:space="0" w:color="auto"/>
            <w:left w:val="none" w:sz="0" w:space="0" w:color="auto"/>
            <w:bottom w:val="none" w:sz="0" w:space="0" w:color="auto"/>
            <w:right w:val="none" w:sz="0" w:space="0" w:color="auto"/>
          </w:divBdr>
          <w:divsChild>
            <w:div w:id="620383978">
              <w:marLeft w:val="0"/>
              <w:marRight w:val="0"/>
              <w:marTop w:val="0"/>
              <w:marBottom w:val="0"/>
              <w:divBdr>
                <w:top w:val="none" w:sz="0" w:space="0" w:color="auto"/>
                <w:left w:val="none" w:sz="0" w:space="0" w:color="auto"/>
                <w:bottom w:val="none" w:sz="0" w:space="0" w:color="auto"/>
                <w:right w:val="none" w:sz="0" w:space="0" w:color="auto"/>
              </w:divBdr>
            </w:div>
            <w:div w:id="2029519637">
              <w:marLeft w:val="0"/>
              <w:marRight w:val="0"/>
              <w:marTop w:val="0"/>
              <w:marBottom w:val="0"/>
              <w:divBdr>
                <w:top w:val="none" w:sz="0" w:space="0" w:color="auto"/>
                <w:left w:val="none" w:sz="0" w:space="0" w:color="auto"/>
                <w:bottom w:val="none" w:sz="0" w:space="0" w:color="auto"/>
                <w:right w:val="none" w:sz="0" w:space="0" w:color="auto"/>
              </w:divBdr>
            </w:div>
          </w:divsChild>
        </w:div>
        <w:div w:id="2007857364">
          <w:marLeft w:val="-225"/>
          <w:marRight w:val="-225"/>
          <w:marTop w:val="0"/>
          <w:marBottom w:val="0"/>
          <w:divBdr>
            <w:top w:val="none" w:sz="0" w:space="0" w:color="auto"/>
            <w:left w:val="none" w:sz="0" w:space="0" w:color="auto"/>
            <w:bottom w:val="none" w:sz="0" w:space="0" w:color="auto"/>
            <w:right w:val="none" w:sz="0" w:space="0" w:color="auto"/>
          </w:divBdr>
          <w:divsChild>
            <w:div w:id="941886034">
              <w:marLeft w:val="0"/>
              <w:marRight w:val="0"/>
              <w:marTop w:val="0"/>
              <w:marBottom w:val="0"/>
              <w:divBdr>
                <w:top w:val="none" w:sz="0" w:space="0" w:color="auto"/>
                <w:left w:val="none" w:sz="0" w:space="0" w:color="auto"/>
                <w:bottom w:val="none" w:sz="0" w:space="0" w:color="auto"/>
                <w:right w:val="none" w:sz="0" w:space="0" w:color="auto"/>
              </w:divBdr>
            </w:div>
            <w:div w:id="2078820720">
              <w:marLeft w:val="0"/>
              <w:marRight w:val="0"/>
              <w:marTop w:val="0"/>
              <w:marBottom w:val="0"/>
              <w:divBdr>
                <w:top w:val="none" w:sz="0" w:space="0" w:color="auto"/>
                <w:left w:val="none" w:sz="0" w:space="0" w:color="auto"/>
                <w:bottom w:val="none" w:sz="0" w:space="0" w:color="auto"/>
                <w:right w:val="none" w:sz="0" w:space="0" w:color="auto"/>
              </w:divBdr>
            </w:div>
          </w:divsChild>
        </w:div>
        <w:div w:id="908223074">
          <w:marLeft w:val="-225"/>
          <w:marRight w:val="-225"/>
          <w:marTop w:val="0"/>
          <w:marBottom w:val="0"/>
          <w:divBdr>
            <w:top w:val="none" w:sz="0" w:space="0" w:color="auto"/>
            <w:left w:val="none" w:sz="0" w:space="0" w:color="auto"/>
            <w:bottom w:val="none" w:sz="0" w:space="0" w:color="auto"/>
            <w:right w:val="none" w:sz="0" w:space="0" w:color="auto"/>
          </w:divBdr>
          <w:divsChild>
            <w:div w:id="2001731691">
              <w:marLeft w:val="0"/>
              <w:marRight w:val="0"/>
              <w:marTop w:val="0"/>
              <w:marBottom w:val="0"/>
              <w:divBdr>
                <w:top w:val="none" w:sz="0" w:space="0" w:color="auto"/>
                <w:left w:val="none" w:sz="0" w:space="0" w:color="auto"/>
                <w:bottom w:val="none" w:sz="0" w:space="0" w:color="auto"/>
                <w:right w:val="none" w:sz="0" w:space="0" w:color="auto"/>
              </w:divBdr>
            </w:div>
            <w:div w:id="82654773">
              <w:marLeft w:val="0"/>
              <w:marRight w:val="0"/>
              <w:marTop w:val="0"/>
              <w:marBottom w:val="0"/>
              <w:divBdr>
                <w:top w:val="none" w:sz="0" w:space="0" w:color="auto"/>
                <w:left w:val="none" w:sz="0" w:space="0" w:color="auto"/>
                <w:bottom w:val="none" w:sz="0" w:space="0" w:color="auto"/>
                <w:right w:val="none" w:sz="0" w:space="0" w:color="auto"/>
              </w:divBdr>
            </w:div>
          </w:divsChild>
        </w:div>
        <w:div w:id="1855726766">
          <w:marLeft w:val="-225"/>
          <w:marRight w:val="-225"/>
          <w:marTop w:val="0"/>
          <w:marBottom w:val="0"/>
          <w:divBdr>
            <w:top w:val="none" w:sz="0" w:space="0" w:color="auto"/>
            <w:left w:val="none" w:sz="0" w:space="0" w:color="auto"/>
            <w:bottom w:val="none" w:sz="0" w:space="0" w:color="auto"/>
            <w:right w:val="none" w:sz="0" w:space="0" w:color="auto"/>
          </w:divBdr>
          <w:divsChild>
            <w:div w:id="1635865196">
              <w:marLeft w:val="0"/>
              <w:marRight w:val="0"/>
              <w:marTop w:val="0"/>
              <w:marBottom w:val="0"/>
              <w:divBdr>
                <w:top w:val="none" w:sz="0" w:space="0" w:color="auto"/>
                <w:left w:val="none" w:sz="0" w:space="0" w:color="auto"/>
                <w:bottom w:val="none" w:sz="0" w:space="0" w:color="auto"/>
                <w:right w:val="none" w:sz="0" w:space="0" w:color="auto"/>
              </w:divBdr>
            </w:div>
            <w:div w:id="551117569">
              <w:marLeft w:val="0"/>
              <w:marRight w:val="0"/>
              <w:marTop w:val="0"/>
              <w:marBottom w:val="0"/>
              <w:divBdr>
                <w:top w:val="none" w:sz="0" w:space="0" w:color="auto"/>
                <w:left w:val="none" w:sz="0" w:space="0" w:color="auto"/>
                <w:bottom w:val="none" w:sz="0" w:space="0" w:color="auto"/>
                <w:right w:val="none" w:sz="0" w:space="0" w:color="auto"/>
              </w:divBdr>
            </w:div>
            <w:div w:id="1095596100">
              <w:marLeft w:val="0"/>
              <w:marRight w:val="0"/>
              <w:marTop w:val="0"/>
              <w:marBottom w:val="0"/>
              <w:divBdr>
                <w:top w:val="none" w:sz="0" w:space="0" w:color="auto"/>
                <w:left w:val="none" w:sz="0" w:space="0" w:color="auto"/>
                <w:bottom w:val="none" w:sz="0" w:space="0" w:color="auto"/>
                <w:right w:val="none" w:sz="0" w:space="0" w:color="auto"/>
              </w:divBdr>
            </w:div>
          </w:divsChild>
        </w:div>
        <w:div w:id="1047991242">
          <w:marLeft w:val="-225"/>
          <w:marRight w:val="-225"/>
          <w:marTop w:val="0"/>
          <w:marBottom w:val="0"/>
          <w:divBdr>
            <w:top w:val="none" w:sz="0" w:space="0" w:color="auto"/>
            <w:left w:val="none" w:sz="0" w:space="0" w:color="auto"/>
            <w:bottom w:val="none" w:sz="0" w:space="0" w:color="auto"/>
            <w:right w:val="none" w:sz="0" w:space="0" w:color="auto"/>
          </w:divBdr>
          <w:divsChild>
            <w:div w:id="1291521694">
              <w:marLeft w:val="0"/>
              <w:marRight w:val="0"/>
              <w:marTop w:val="0"/>
              <w:marBottom w:val="0"/>
              <w:divBdr>
                <w:top w:val="none" w:sz="0" w:space="0" w:color="auto"/>
                <w:left w:val="none" w:sz="0" w:space="0" w:color="auto"/>
                <w:bottom w:val="none" w:sz="0" w:space="0" w:color="auto"/>
                <w:right w:val="none" w:sz="0" w:space="0" w:color="auto"/>
              </w:divBdr>
            </w:div>
            <w:div w:id="1169520373">
              <w:marLeft w:val="0"/>
              <w:marRight w:val="0"/>
              <w:marTop w:val="0"/>
              <w:marBottom w:val="0"/>
              <w:divBdr>
                <w:top w:val="none" w:sz="0" w:space="0" w:color="auto"/>
                <w:left w:val="none" w:sz="0" w:space="0" w:color="auto"/>
                <w:bottom w:val="none" w:sz="0" w:space="0" w:color="auto"/>
                <w:right w:val="none" w:sz="0" w:space="0" w:color="auto"/>
              </w:divBdr>
            </w:div>
          </w:divsChild>
        </w:div>
        <w:div w:id="1440837254">
          <w:marLeft w:val="-225"/>
          <w:marRight w:val="-225"/>
          <w:marTop w:val="0"/>
          <w:marBottom w:val="0"/>
          <w:divBdr>
            <w:top w:val="none" w:sz="0" w:space="0" w:color="auto"/>
            <w:left w:val="none" w:sz="0" w:space="0" w:color="auto"/>
            <w:bottom w:val="none" w:sz="0" w:space="0" w:color="auto"/>
            <w:right w:val="none" w:sz="0" w:space="0" w:color="auto"/>
          </w:divBdr>
          <w:divsChild>
            <w:div w:id="1255625599">
              <w:marLeft w:val="0"/>
              <w:marRight w:val="0"/>
              <w:marTop w:val="0"/>
              <w:marBottom w:val="0"/>
              <w:divBdr>
                <w:top w:val="none" w:sz="0" w:space="0" w:color="auto"/>
                <w:left w:val="none" w:sz="0" w:space="0" w:color="auto"/>
                <w:bottom w:val="none" w:sz="0" w:space="0" w:color="auto"/>
                <w:right w:val="none" w:sz="0" w:space="0" w:color="auto"/>
              </w:divBdr>
            </w:div>
          </w:divsChild>
        </w:div>
        <w:div w:id="118573378">
          <w:marLeft w:val="-225"/>
          <w:marRight w:val="-225"/>
          <w:marTop w:val="0"/>
          <w:marBottom w:val="0"/>
          <w:divBdr>
            <w:top w:val="none" w:sz="0" w:space="0" w:color="auto"/>
            <w:left w:val="none" w:sz="0" w:space="0" w:color="auto"/>
            <w:bottom w:val="none" w:sz="0" w:space="0" w:color="auto"/>
            <w:right w:val="none" w:sz="0" w:space="0" w:color="auto"/>
          </w:divBdr>
          <w:divsChild>
            <w:div w:id="595286428">
              <w:marLeft w:val="0"/>
              <w:marRight w:val="0"/>
              <w:marTop w:val="0"/>
              <w:marBottom w:val="0"/>
              <w:divBdr>
                <w:top w:val="none" w:sz="0" w:space="0" w:color="auto"/>
                <w:left w:val="none" w:sz="0" w:space="0" w:color="auto"/>
                <w:bottom w:val="none" w:sz="0" w:space="0" w:color="auto"/>
                <w:right w:val="none" w:sz="0" w:space="0" w:color="auto"/>
              </w:divBdr>
            </w:div>
            <w:div w:id="1542553596">
              <w:marLeft w:val="0"/>
              <w:marRight w:val="0"/>
              <w:marTop w:val="0"/>
              <w:marBottom w:val="0"/>
              <w:divBdr>
                <w:top w:val="none" w:sz="0" w:space="0" w:color="auto"/>
                <w:left w:val="none" w:sz="0" w:space="0" w:color="auto"/>
                <w:bottom w:val="none" w:sz="0" w:space="0" w:color="auto"/>
                <w:right w:val="none" w:sz="0" w:space="0" w:color="auto"/>
              </w:divBdr>
            </w:div>
          </w:divsChild>
        </w:div>
        <w:div w:id="726882826">
          <w:marLeft w:val="-225"/>
          <w:marRight w:val="-225"/>
          <w:marTop w:val="0"/>
          <w:marBottom w:val="0"/>
          <w:divBdr>
            <w:top w:val="none" w:sz="0" w:space="0" w:color="auto"/>
            <w:left w:val="none" w:sz="0" w:space="0" w:color="auto"/>
            <w:bottom w:val="none" w:sz="0" w:space="0" w:color="auto"/>
            <w:right w:val="none" w:sz="0" w:space="0" w:color="auto"/>
          </w:divBdr>
          <w:divsChild>
            <w:div w:id="105010452">
              <w:marLeft w:val="0"/>
              <w:marRight w:val="0"/>
              <w:marTop w:val="0"/>
              <w:marBottom w:val="0"/>
              <w:divBdr>
                <w:top w:val="none" w:sz="0" w:space="0" w:color="auto"/>
                <w:left w:val="none" w:sz="0" w:space="0" w:color="auto"/>
                <w:bottom w:val="none" w:sz="0" w:space="0" w:color="auto"/>
                <w:right w:val="none" w:sz="0" w:space="0" w:color="auto"/>
              </w:divBdr>
            </w:div>
            <w:div w:id="1999730544">
              <w:marLeft w:val="0"/>
              <w:marRight w:val="0"/>
              <w:marTop w:val="0"/>
              <w:marBottom w:val="0"/>
              <w:divBdr>
                <w:top w:val="none" w:sz="0" w:space="0" w:color="auto"/>
                <w:left w:val="none" w:sz="0" w:space="0" w:color="auto"/>
                <w:bottom w:val="none" w:sz="0" w:space="0" w:color="auto"/>
                <w:right w:val="none" w:sz="0" w:space="0" w:color="auto"/>
              </w:divBdr>
            </w:div>
          </w:divsChild>
        </w:div>
        <w:div w:id="1006636296">
          <w:marLeft w:val="-225"/>
          <w:marRight w:val="-225"/>
          <w:marTop w:val="0"/>
          <w:marBottom w:val="0"/>
          <w:divBdr>
            <w:top w:val="none" w:sz="0" w:space="0" w:color="auto"/>
            <w:left w:val="none" w:sz="0" w:space="0" w:color="auto"/>
            <w:bottom w:val="none" w:sz="0" w:space="0" w:color="auto"/>
            <w:right w:val="none" w:sz="0" w:space="0" w:color="auto"/>
          </w:divBdr>
          <w:divsChild>
            <w:div w:id="1482189639">
              <w:marLeft w:val="0"/>
              <w:marRight w:val="0"/>
              <w:marTop w:val="0"/>
              <w:marBottom w:val="0"/>
              <w:divBdr>
                <w:top w:val="none" w:sz="0" w:space="0" w:color="auto"/>
                <w:left w:val="none" w:sz="0" w:space="0" w:color="auto"/>
                <w:bottom w:val="none" w:sz="0" w:space="0" w:color="auto"/>
                <w:right w:val="none" w:sz="0" w:space="0" w:color="auto"/>
              </w:divBdr>
            </w:div>
            <w:div w:id="1035160009">
              <w:marLeft w:val="0"/>
              <w:marRight w:val="0"/>
              <w:marTop w:val="0"/>
              <w:marBottom w:val="0"/>
              <w:divBdr>
                <w:top w:val="none" w:sz="0" w:space="0" w:color="auto"/>
                <w:left w:val="none" w:sz="0" w:space="0" w:color="auto"/>
                <w:bottom w:val="none" w:sz="0" w:space="0" w:color="auto"/>
                <w:right w:val="none" w:sz="0" w:space="0" w:color="auto"/>
              </w:divBdr>
            </w:div>
            <w:div w:id="874540928">
              <w:marLeft w:val="0"/>
              <w:marRight w:val="0"/>
              <w:marTop w:val="0"/>
              <w:marBottom w:val="0"/>
              <w:divBdr>
                <w:top w:val="none" w:sz="0" w:space="0" w:color="auto"/>
                <w:left w:val="none" w:sz="0" w:space="0" w:color="auto"/>
                <w:bottom w:val="none" w:sz="0" w:space="0" w:color="auto"/>
                <w:right w:val="none" w:sz="0" w:space="0" w:color="auto"/>
              </w:divBdr>
            </w:div>
          </w:divsChild>
        </w:div>
        <w:div w:id="136266568">
          <w:marLeft w:val="-225"/>
          <w:marRight w:val="-225"/>
          <w:marTop w:val="0"/>
          <w:marBottom w:val="0"/>
          <w:divBdr>
            <w:top w:val="none" w:sz="0" w:space="0" w:color="auto"/>
            <w:left w:val="none" w:sz="0" w:space="0" w:color="auto"/>
            <w:bottom w:val="none" w:sz="0" w:space="0" w:color="auto"/>
            <w:right w:val="none" w:sz="0" w:space="0" w:color="auto"/>
          </w:divBdr>
          <w:divsChild>
            <w:div w:id="1807775933">
              <w:marLeft w:val="0"/>
              <w:marRight w:val="0"/>
              <w:marTop w:val="0"/>
              <w:marBottom w:val="0"/>
              <w:divBdr>
                <w:top w:val="none" w:sz="0" w:space="0" w:color="auto"/>
                <w:left w:val="none" w:sz="0" w:space="0" w:color="auto"/>
                <w:bottom w:val="none" w:sz="0" w:space="0" w:color="auto"/>
                <w:right w:val="none" w:sz="0" w:space="0" w:color="auto"/>
              </w:divBdr>
            </w:div>
            <w:div w:id="567881641">
              <w:marLeft w:val="0"/>
              <w:marRight w:val="0"/>
              <w:marTop w:val="0"/>
              <w:marBottom w:val="0"/>
              <w:divBdr>
                <w:top w:val="none" w:sz="0" w:space="0" w:color="auto"/>
                <w:left w:val="none" w:sz="0" w:space="0" w:color="auto"/>
                <w:bottom w:val="none" w:sz="0" w:space="0" w:color="auto"/>
                <w:right w:val="none" w:sz="0" w:space="0" w:color="auto"/>
              </w:divBdr>
            </w:div>
          </w:divsChild>
        </w:div>
        <w:div w:id="1245534230">
          <w:marLeft w:val="-225"/>
          <w:marRight w:val="-225"/>
          <w:marTop w:val="0"/>
          <w:marBottom w:val="0"/>
          <w:divBdr>
            <w:top w:val="none" w:sz="0" w:space="0" w:color="auto"/>
            <w:left w:val="none" w:sz="0" w:space="0" w:color="auto"/>
            <w:bottom w:val="none" w:sz="0" w:space="0" w:color="auto"/>
            <w:right w:val="none" w:sz="0" w:space="0" w:color="auto"/>
          </w:divBdr>
          <w:divsChild>
            <w:div w:id="719522943">
              <w:marLeft w:val="0"/>
              <w:marRight w:val="0"/>
              <w:marTop w:val="0"/>
              <w:marBottom w:val="0"/>
              <w:divBdr>
                <w:top w:val="none" w:sz="0" w:space="0" w:color="auto"/>
                <w:left w:val="none" w:sz="0" w:space="0" w:color="auto"/>
                <w:bottom w:val="none" w:sz="0" w:space="0" w:color="auto"/>
                <w:right w:val="none" w:sz="0" w:space="0" w:color="auto"/>
              </w:divBdr>
            </w:div>
            <w:div w:id="1726681952">
              <w:marLeft w:val="0"/>
              <w:marRight w:val="0"/>
              <w:marTop w:val="0"/>
              <w:marBottom w:val="0"/>
              <w:divBdr>
                <w:top w:val="none" w:sz="0" w:space="0" w:color="auto"/>
                <w:left w:val="none" w:sz="0" w:space="0" w:color="auto"/>
                <w:bottom w:val="none" w:sz="0" w:space="0" w:color="auto"/>
                <w:right w:val="none" w:sz="0" w:space="0" w:color="auto"/>
              </w:divBdr>
            </w:div>
          </w:divsChild>
        </w:div>
        <w:div w:id="1507673846">
          <w:marLeft w:val="-225"/>
          <w:marRight w:val="-225"/>
          <w:marTop w:val="0"/>
          <w:marBottom w:val="0"/>
          <w:divBdr>
            <w:top w:val="none" w:sz="0" w:space="0" w:color="auto"/>
            <w:left w:val="none" w:sz="0" w:space="0" w:color="auto"/>
            <w:bottom w:val="none" w:sz="0" w:space="0" w:color="auto"/>
            <w:right w:val="none" w:sz="0" w:space="0" w:color="auto"/>
          </w:divBdr>
          <w:divsChild>
            <w:div w:id="1767579935">
              <w:marLeft w:val="0"/>
              <w:marRight w:val="0"/>
              <w:marTop w:val="0"/>
              <w:marBottom w:val="0"/>
              <w:divBdr>
                <w:top w:val="none" w:sz="0" w:space="0" w:color="auto"/>
                <w:left w:val="none" w:sz="0" w:space="0" w:color="auto"/>
                <w:bottom w:val="none" w:sz="0" w:space="0" w:color="auto"/>
                <w:right w:val="none" w:sz="0" w:space="0" w:color="auto"/>
              </w:divBdr>
            </w:div>
            <w:div w:id="1073820646">
              <w:marLeft w:val="0"/>
              <w:marRight w:val="0"/>
              <w:marTop w:val="0"/>
              <w:marBottom w:val="0"/>
              <w:divBdr>
                <w:top w:val="none" w:sz="0" w:space="0" w:color="auto"/>
                <w:left w:val="none" w:sz="0" w:space="0" w:color="auto"/>
                <w:bottom w:val="none" w:sz="0" w:space="0" w:color="auto"/>
                <w:right w:val="none" w:sz="0" w:space="0" w:color="auto"/>
              </w:divBdr>
            </w:div>
            <w:div w:id="272371715">
              <w:marLeft w:val="0"/>
              <w:marRight w:val="0"/>
              <w:marTop w:val="0"/>
              <w:marBottom w:val="0"/>
              <w:divBdr>
                <w:top w:val="none" w:sz="0" w:space="0" w:color="auto"/>
                <w:left w:val="none" w:sz="0" w:space="0" w:color="auto"/>
                <w:bottom w:val="none" w:sz="0" w:space="0" w:color="auto"/>
                <w:right w:val="none" w:sz="0" w:space="0" w:color="auto"/>
              </w:divBdr>
            </w:div>
          </w:divsChild>
        </w:div>
        <w:div w:id="1329334169">
          <w:marLeft w:val="-225"/>
          <w:marRight w:val="-225"/>
          <w:marTop w:val="0"/>
          <w:marBottom w:val="0"/>
          <w:divBdr>
            <w:top w:val="none" w:sz="0" w:space="0" w:color="auto"/>
            <w:left w:val="none" w:sz="0" w:space="0" w:color="auto"/>
            <w:bottom w:val="none" w:sz="0" w:space="0" w:color="auto"/>
            <w:right w:val="none" w:sz="0" w:space="0" w:color="auto"/>
          </w:divBdr>
          <w:divsChild>
            <w:div w:id="1818034932">
              <w:marLeft w:val="0"/>
              <w:marRight w:val="0"/>
              <w:marTop w:val="0"/>
              <w:marBottom w:val="0"/>
              <w:divBdr>
                <w:top w:val="none" w:sz="0" w:space="0" w:color="auto"/>
                <w:left w:val="none" w:sz="0" w:space="0" w:color="auto"/>
                <w:bottom w:val="none" w:sz="0" w:space="0" w:color="auto"/>
                <w:right w:val="none" w:sz="0" w:space="0" w:color="auto"/>
              </w:divBdr>
            </w:div>
            <w:div w:id="1589146839">
              <w:marLeft w:val="0"/>
              <w:marRight w:val="0"/>
              <w:marTop w:val="0"/>
              <w:marBottom w:val="0"/>
              <w:divBdr>
                <w:top w:val="none" w:sz="0" w:space="0" w:color="auto"/>
                <w:left w:val="none" w:sz="0" w:space="0" w:color="auto"/>
                <w:bottom w:val="none" w:sz="0" w:space="0" w:color="auto"/>
                <w:right w:val="none" w:sz="0" w:space="0" w:color="auto"/>
              </w:divBdr>
            </w:div>
            <w:div w:id="194124867">
              <w:marLeft w:val="0"/>
              <w:marRight w:val="0"/>
              <w:marTop w:val="0"/>
              <w:marBottom w:val="0"/>
              <w:divBdr>
                <w:top w:val="none" w:sz="0" w:space="0" w:color="auto"/>
                <w:left w:val="none" w:sz="0" w:space="0" w:color="auto"/>
                <w:bottom w:val="none" w:sz="0" w:space="0" w:color="auto"/>
                <w:right w:val="none" w:sz="0" w:space="0" w:color="auto"/>
              </w:divBdr>
            </w:div>
          </w:divsChild>
        </w:div>
        <w:div w:id="965162872">
          <w:marLeft w:val="-225"/>
          <w:marRight w:val="-225"/>
          <w:marTop w:val="0"/>
          <w:marBottom w:val="0"/>
          <w:divBdr>
            <w:top w:val="none" w:sz="0" w:space="0" w:color="auto"/>
            <w:left w:val="none" w:sz="0" w:space="0" w:color="auto"/>
            <w:bottom w:val="none" w:sz="0" w:space="0" w:color="auto"/>
            <w:right w:val="none" w:sz="0" w:space="0" w:color="auto"/>
          </w:divBdr>
          <w:divsChild>
            <w:div w:id="2025746210">
              <w:marLeft w:val="0"/>
              <w:marRight w:val="0"/>
              <w:marTop w:val="0"/>
              <w:marBottom w:val="0"/>
              <w:divBdr>
                <w:top w:val="none" w:sz="0" w:space="0" w:color="auto"/>
                <w:left w:val="none" w:sz="0" w:space="0" w:color="auto"/>
                <w:bottom w:val="none" w:sz="0" w:space="0" w:color="auto"/>
                <w:right w:val="none" w:sz="0" w:space="0" w:color="auto"/>
              </w:divBdr>
            </w:div>
            <w:div w:id="572395259">
              <w:marLeft w:val="0"/>
              <w:marRight w:val="0"/>
              <w:marTop w:val="0"/>
              <w:marBottom w:val="0"/>
              <w:divBdr>
                <w:top w:val="none" w:sz="0" w:space="0" w:color="auto"/>
                <w:left w:val="none" w:sz="0" w:space="0" w:color="auto"/>
                <w:bottom w:val="none" w:sz="0" w:space="0" w:color="auto"/>
                <w:right w:val="none" w:sz="0" w:space="0" w:color="auto"/>
              </w:divBdr>
            </w:div>
          </w:divsChild>
        </w:div>
        <w:div w:id="1703091244">
          <w:marLeft w:val="-225"/>
          <w:marRight w:val="-225"/>
          <w:marTop w:val="0"/>
          <w:marBottom w:val="0"/>
          <w:divBdr>
            <w:top w:val="none" w:sz="0" w:space="0" w:color="auto"/>
            <w:left w:val="none" w:sz="0" w:space="0" w:color="auto"/>
            <w:bottom w:val="none" w:sz="0" w:space="0" w:color="auto"/>
            <w:right w:val="none" w:sz="0" w:space="0" w:color="auto"/>
          </w:divBdr>
          <w:divsChild>
            <w:div w:id="452099225">
              <w:marLeft w:val="0"/>
              <w:marRight w:val="0"/>
              <w:marTop w:val="0"/>
              <w:marBottom w:val="0"/>
              <w:divBdr>
                <w:top w:val="none" w:sz="0" w:space="0" w:color="auto"/>
                <w:left w:val="none" w:sz="0" w:space="0" w:color="auto"/>
                <w:bottom w:val="none" w:sz="0" w:space="0" w:color="auto"/>
                <w:right w:val="none" w:sz="0" w:space="0" w:color="auto"/>
              </w:divBdr>
            </w:div>
            <w:div w:id="944575895">
              <w:marLeft w:val="0"/>
              <w:marRight w:val="0"/>
              <w:marTop w:val="0"/>
              <w:marBottom w:val="0"/>
              <w:divBdr>
                <w:top w:val="none" w:sz="0" w:space="0" w:color="auto"/>
                <w:left w:val="none" w:sz="0" w:space="0" w:color="auto"/>
                <w:bottom w:val="none" w:sz="0" w:space="0" w:color="auto"/>
                <w:right w:val="none" w:sz="0" w:space="0" w:color="auto"/>
              </w:divBdr>
            </w:div>
            <w:div w:id="1603684063">
              <w:marLeft w:val="0"/>
              <w:marRight w:val="0"/>
              <w:marTop w:val="0"/>
              <w:marBottom w:val="0"/>
              <w:divBdr>
                <w:top w:val="none" w:sz="0" w:space="0" w:color="auto"/>
                <w:left w:val="none" w:sz="0" w:space="0" w:color="auto"/>
                <w:bottom w:val="none" w:sz="0" w:space="0" w:color="auto"/>
                <w:right w:val="none" w:sz="0" w:space="0" w:color="auto"/>
              </w:divBdr>
            </w:div>
          </w:divsChild>
        </w:div>
        <w:div w:id="1333989334">
          <w:marLeft w:val="-225"/>
          <w:marRight w:val="-225"/>
          <w:marTop w:val="0"/>
          <w:marBottom w:val="0"/>
          <w:divBdr>
            <w:top w:val="none" w:sz="0" w:space="0" w:color="auto"/>
            <w:left w:val="none" w:sz="0" w:space="0" w:color="auto"/>
            <w:bottom w:val="none" w:sz="0" w:space="0" w:color="auto"/>
            <w:right w:val="none" w:sz="0" w:space="0" w:color="auto"/>
          </w:divBdr>
          <w:divsChild>
            <w:div w:id="1418671215">
              <w:marLeft w:val="0"/>
              <w:marRight w:val="0"/>
              <w:marTop w:val="0"/>
              <w:marBottom w:val="0"/>
              <w:divBdr>
                <w:top w:val="none" w:sz="0" w:space="0" w:color="auto"/>
                <w:left w:val="none" w:sz="0" w:space="0" w:color="auto"/>
                <w:bottom w:val="none" w:sz="0" w:space="0" w:color="auto"/>
                <w:right w:val="none" w:sz="0" w:space="0" w:color="auto"/>
              </w:divBdr>
            </w:div>
            <w:div w:id="291709986">
              <w:marLeft w:val="0"/>
              <w:marRight w:val="0"/>
              <w:marTop w:val="0"/>
              <w:marBottom w:val="0"/>
              <w:divBdr>
                <w:top w:val="none" w:sz="0" w:space="0" w:color="auto"/>
                <w:left w:val="none" w:sz="0" w:space="0" w:color="auto"/>
                <w:bottom w:val="none" w:sz="0" w:space="0" w:color="auto"/>
                <w:right w:val="none" w:sz="0" w:space="0" w:color="auto"/>
              </w:divBdr>
            </w:div>
          </w:divsChild>
        </w:div>
        <w:div w:id="733890053">
          <w:marLeft w:val="-225"/>
          <w:marRight w:val="-225"/>
          <w:marTop w:val="0"/>
          <w:marBottom w:val="0"/>
          <w:divBdr>
            <w:top w:val="none" w:sz="0" w:space="0" w:color="auto"/>
            <w:left w:val="none" w:sz="0" w:space="0" w:color="auto"/>
            <w:bottom w:val="none" w:sz="0" w:space="0" w:color="auto"/>
            <w:right w:val="none" w:sz="0" w:space="0" w:color="auto"/>
          </w:divBdr>
          <w:divsChild>
            <w:div w:id="612595427">
              <w:marLeft w:val="0"/>
              <w:marRight w:val="0"/>
              <w:marTop w:val="0"/>
              <w:marBottom w:val="0"/>
              <w:divBdr>
                <w:top w:val="none" w:sz="0" w:space="0" w:color="auto"/>
                <w:left w:val="none" w:sz="0" w:space="0" w:color="auto"/>
                <w:bottom w:val="none" w:sz="0" w:space="0" w:color="auto"/>
                <w:right w:val="none" w:sz="0" w:space="0" w:color="auto"/>
              </w:divBdr>
            </w:div>
            <w:div w:id="450444043">
              <w:marLeft w:val="0"/>
              <w:marRight w:val="0"/>
              <w:marTop w:val="0"/>
              <w:marBottom w:val="0"/>
              <w:divBdr>
                <w:top w:val="none" w:sz="0" w:space="0" w:color="auto"/>
                <w:left w:val="none" w:sz="0" w:space="0" w:color="auto"/>
                <w:bottom w:val="none" w:sz="0" w:space="0" w:color="auto"/>
                <w:right w:val="none" w:sz="0" w:space="0" w:color="auto"/>
              </w:divBdr>
            </w:div>
          </w:divsChild>
        </w:div>
        <w:div w:id="576523025">
          <w:marLeft w:val="-225"/>
          <w:marRight w:val="-225"/>
          <w:marTop w:val="0"/>
          <w:marBottom w:val="0"/>
          <w:divBdr>
            <w:top w:val="none" w:sz="0" w:space="0" w:color="auto"/>
            <w:left w:val="none" w:sz="0" w:space="0" w:color="auto"/>
            <w:bottom w:val="none" w:sz="0" w:space="0" w:color="auto"/>
            <w:right w:val="none" w:sz="0" w:space="0" w:color="auto"/>
          </w:divBdr>
          <w:divsChild>
            <w:div w:id="1178927804">
              <w:marLeft w:val="0"/>
              <w:marRight w:val="0"/>
              <w:marTop w:val="0"/>
              <w:marBottom w:val="0"/>
              <w:divBdr>
                <w:top w:val="none" w:sz="0" w:space="0" w:color="auto"/>
                <w:left w:val="none" w:sz="0" w:space="0" w:color="auto"/>
                <w:bottom w:val="none" w:sz="0" w:space="0" w:color="auto"/>
                <w:right w:val="none" w:sz="0" w:space="0" w:color="auto"/>
              </w:divBdr>
            </w:div>
            <w:div w:id="1988123285">
              <w:marLeft w:val="0"/>
              <w:marRight w:val="0"/>
              <w:marTop w:val="0"/>
              <w:marBottom w:val="0"/>
              <w:divBdr>
                <w:top w:val="none" w:sz="0" w:space="0" w:color="auto"/>
                <w:left w:val="none" w:sz="0" w:space="0" w:color="auto"/>
                <w:bottom w:val="none" w:sz="0" w:space="0" w:color="auto"/>
                <w:right w:val="none" w:sz="0" w:space="0" w:color="auto"/>
              </w:divBdr>
            </w:div>
          </w:divsChild>
        </w:div>
        <w:div w:id="1760708333">
          <w:marLeft w:val="-225"/>
          <w:marRight w:val="-225"/>
          <w:marTop w:val="0"/>
          <w:marBottom w:val="0"/>
          <w:divBdr>
            <w:top w:val="none" w:sz="0" w:space="0" w:color="auto"/>
            <w:left w:val="none" w:sz="0" w:space="0" w:color="auto"/>
            <w:bottom w:val="none" w:sz="0" w:space="0" w:color="auto"/>
            <w:right w:val="none" w:sz="0" w:space="0" w:color="auto"/>
          </w:divBdr>
          <w:divsChild>
            <w:div w:id="587427339">
              <w:marLeft w:val="0"/>
              <w:marRight w:val="0"/>
              <w:marTop w:val="0"/>
              <w:marBottom w:val="0"/>
              <w:divBdr>
                <w:top w:val="none" w:sz="0" w:space="0" w:color="auto"/>
                <w:left w:val="none" w:sz="0" w:space="0" w:color="auto"/>
                <w:bottom w:val="none" w:sz="0" w:space="0" w:color="auto"/>
                <w:right w:val="none" w:sz="0" w:space="0" w:color="auto"/>
              </w:divBdr>
            </w:div>
            <w:div w:id="934289082">
              <w:marLeft w:val="0"/>
              <w:marRight w:val="0"/>
              <w:marTop w:val="0"/>
              <w:marBottom w:val="0"/>
              <w:divBdr>
                <w:top w:val="none" w:sz="0" w:space="0" w:color="auto"/>
                <w:left w:val="none" w:sz="0" w:space="0" w:color="auto"/>
                <w:bottom w:val="none" w:sz="0" w:space="0" w:color="auto"/>
                <w:right w:val="none" w:sz="0" w:space="0" w:color="auto"/>
              </w:divBdr>
            </w:div>
          </w:divsChild>
        </w:div>
        <w:div w:id="1603956370">
          <w:marLeft w:val="-225"/>
          <w:marRight w:val="-225"/>
          <w:marTop w:val="0"/>
          <w:marBottom w:val="0"/>
          <w:divBdr>
            <w:top w:val="none" w:sz="0" w:space="0" w:color="auto"/>
            <w:left w:val="none" w:sz="0" w:space="0" w:color="auto"/>
            <w:bottom w:val="none" w:sz="0" w:space="0" w:color="auto"/>
            <w:right w:val="none" w:sz="0" w:space="0" w:color="auto"/>
          </w:divBdr>
          <w:divsChild>
            <w:div w:id="30038877">
              <w:marLeft w:val="0"/>
              <w:marRight w:val="0"/>
              <w:marTop w:val="0"/>
              <w:marBottom w:val="0"/>
              <w:divBdr>
                <w:top w:val="none" w:sz="0" w:space="0" w:color="auto"/>
                <w:left w:val="none" w:sz="0" w:space="0" w:color="auto"/>
                <w:bottom w:val="none" w:sz="0" w:space="0" w:color="auto"/>
                <w:right w:val="none" w:sz="0" w:space="0" w:color="auto"/>
              </w:divBdr>
            </w:div>
            <w:div w:id="327680750">
              <w:marLeft w:val="0"/>
              <w:marRight w:val="0"/>
              <w:marTop w:val="0"/>
              <w:marBottom w:val="0"/>
              <w:divBdr>
                <w:top w:val="none" w:sz="0" w:space="0" w:color="auto"/>
                <w:left w:val="none" w:sz="0" w:space="0" w:color="auto"/>
                <w:bottom w:val="none" w:sz="0" w:space="0" w:color="auto"/>
                <w:right w:val="none" w:sz="0" w:space="0" w:color="auto"/>
              </w:divBdr>
            </w:div>
          </w:divsChild>
        </w:div>
        <w:div w:id="63335282">
          <w:marLeft w:val="-225"/>
          <w:marRight w:val="-225"/>
          <w:marTop w:val="0"/>
          <w:marBottom w:val="0"/>
          <w:divBdr>
            <w:top w:val="none" w:sz="0" w:space="0" w:color="auto"/>
            <w:left w:val="none" w:sz="0" w:space="0" w:color="auto"/>
            <w:bottom w:val="none" w:sz="0" w:space="0" w:color="auto"/>
            <w:right w:val="none" w:sz="0" w:space="0" w:color="auto"/>
          </w:divBdr>
          <w:divsChild>
            <w:div w:id="116261407">
              <w:marLeft w:val="0"/>
              <w:marRight w:val="0"/>
              <w:marTop w:val="0"/>
              <w:marBottom w:val="0"/>
              <w:divBdr>
                <w:top w:val="none" w:sz="0" w:space="0" w:color="auto"/>
                <w:left w:val="none" w:sz="0" w:space="0" w:color="auto"/>
                <w:bottom w:val="none" w:sz="0" w:space="0" w:color="auto"/>
                <w:right w:val="none" w:sz="0" w:space="0" w:color="auto"/>
              </w:divBdr>
            </w:div>
            <w:div w:id="1502161966">
              <w:marLeft w:val="0"/>
              <w:marRight w:val="0"/>
              <w:marTop w:val="0"/>
              <w:marBottom w:val="0"/>
              <w:divBdr>
                <w:top w:val="none" w:sz="0" w:space="0" w:color="auto"/>
                <w:left w:val="none" w:sz="0" w:space="0" w:color="auto"/>
                <w:bottom w:val="none" w:sz="0" w:space="0" w:color="auto"/>
                <w:right w:val="none" w:sz="0" w:space="0" w:color="auto"/>
              </w:divBdr>
            </w:div>
          </w:divsChild>
        </w:div>
        <w:div w:id="1347367513">
          <w:marLeft w:val="-225"/>
          <w:marRight w:val="-225"/>
          <w:marTop w:val="0"/>
          <w:marBottom w:val="0"/>
          <w:divBdr>
            <w:top w:val="none" w:sz="0" w:space="0" w:color="auto"/>
            <w:left w:val="none" w:sz="0" w:space="0" w:color="auto"/>
            <w:bottom w:val="none" w:sz="0" w:space="0" w:color="auto"/>
            <w:right w:val="none" w:sz="0" w:space="0" w:color="auto"/>
          </w:divBdr>
          <w:divsChild>
            <w:div w:id="575239257">
              <w:marLeft w:val="0"/>
              <w:marRight w:val="0"/>
              <w:marTop w:val="0"/>
              <w:marBottom w:val="0"/>
              <w:divBdr>
                <w:top w:val="none" w:sz="0" w:space="0" w:color="auto"/>
                <w:left w:val="none" w:sz="0" w:space="0" w:color="auto"/>
                <w:bottom w:val="none" w:sz="0" w:space="0" w:color="auto"/>
                <w:right w:val="none" w:sz="0" w:space="0" w:color="auto"/>
              </w:divBdr>
            </w:div>
            <w:div w:id="585840756">
              <w:marLeft w:val="0"/>
              <w:marRight w:val="0"/>
              <w:marTop w:val="0"/>
              <w:marBottom w:val="0"/>
              <w:divBdr>
                <w:top w:val="none" w:sz="0" w:space="0" w:color="auto"/>
                <w:left w:val="none" w:sz="0" w:space="0" w:color="auto"/>
                <w:bottom w:val="none" w:sz="0" w:space="0" w:color="auto"/>
                <w:right w:val="none" w:sz="0" w:space="0" w:color="auto"/>
              </w:divBdr>
            </w:div>
          </w:divsChild>
        </w:div>
        <w:div w:id="368915918">
          <w:marLeft w:val="-225"/>
          <w:marRight w:val="-225"/>
          <w:marTop w:val="0"/>
          <w:marBottom w:val="0"/>
          <w:divBdr>
            <w:top w:val="none" w:sz="0" w:space="0" w:color="auto"/>
            <w:left w:val="none" w:sz="0" w:space="0" w:color="auto"/>
            <w:bottom w:val="none" w:sz="0" w:space="0" w:color="auto"/>
            <w:right w:val="none" w:sz="0" w:space="0" w:color="auto"/>
          </w:divBdr>
          <w:divsChild>
            <w:div w:id="488714238">
              <w:marLeft w:val="0"/>
              <w:marRight w:val="0"/>
              <w:marTop w:val="0"/>
              <w:marBottom w:val="0"/>
              <w:divBdr>
                <w:top w:val="none" w:sz="0" w:space="0" w:color="auto"/>
                <w:left w:val="none" w:sz="0" w:space="0" w:color="auto"/>
                <w:bottom w:val="none" w:sz="0" w:space="0" w:color="auto"/>
                <w:right w:val="none" w:sz="0" w:space="0" w:color="auto"/>
              </w:divBdr>
            </w:div>
            <w:div w:id="917128157">
              <w:marLeft w:val="0"/>
              <w:marRight w:val="0"/>
              <w:marTop w:val="0"/>
              <w:marBottom w:val="0"/>
              <w:divBdr>
                <w:top w:val="none" w:sz="0" w:space="0" w:color="auto"/>
                <w:left w:val="none" w:sz="0" w:space="0" w:color="auto"/>
                <w:bottom w:val="none" w:sz="0" w:space="0" w:color="auto"/>
                <w:right w:val="none" w:sz="0" w:space="0" w:color="auto"/>
              </w:divBdr>
            </w:div>
          </w:divsChild>
        </w:div>
        <w:div w:id="1043208882">
          <w:marLeft w:val="-225"/>
          <w:marRight w:val="-225"/>
          <w:marTop w:val="0"/>
          <w:marBottom w:val="0"/>
          <w:divBdr>
            <w:top w:val="none" w:sz="0" w:space="0" w:color="auto"/>
            <w:left w:val="none" w:sz="0" w:space="0" w:color="auto"/>
            <w:bottom w:val="none" w:sz="0" w:space="0" w:color="auto"/>
            <w:right w:val="none" w:sz="0" w:space="0" w:color="auto"/>
          </w:divBdr>
          <w:divsChild>
            <w:div w:id="833376433">
              <w:marLeft w:val="0"/>
              <w:marRight w:val="0"/>
              <w:marTop w:val="0"/>
              <w:marBottom w:val="0"/>
              <w:divBdr>
                <w:top w:val="none" w:sz="0" w:space="0" w:color="auto"/>
                <w:left w:val="none" w:sz="0" w:space="0" w:color="auto"/>
                <w:bottom w:val="none" w:sz="0" w:space="0" w:color="auto"/>
                <w:right w:val="none" w:sz="0" w:space="0" w:color="auto"/>
              </w:divBdr>
            </w:div>
            <w:div w:id="714742218">
              <w:marLeft w:val="0"/>
              <w:marRight w:val="0"/>
              <w:marTop w:val="0"/>
              <w:marBottom w:val="0"/>
              <w:divBdr>
                <w:top w:val="none" w:sz="0" w:space="0" w:color="auto"/>
                <w:left w:val="none" w:sz="0" w:space="0" w:color="auto"/>
                <w:bottom w:val="none" w:sz="0" w:space="0" w:color="auto"/>
                <w:right w:val="none" w:sz="0" w:space="0" w:color="auto"/>
              </w:divBdr>
            </w:div>
            <w:div w:id="2081099785">
              <w:marLeft w:val="0"/>
              <w:marRight w:val="0"/>
              <w:marTop w:val="0"/>
              <w:marBottom w:val="0"/>
              <w:divBdr>
                <w:top w:val="none" w:sz="0" w:space="0" w:color="auto"/>
                <w:left w:val="none" w:sz="0" w:space="0" w:color="auto"/>
                <w:bottom w:val="none" w:sz="0" w:space="0" w:color="auto"/>
                <w:right w:val="none" w:sz="0" w:space="0" w:color="auto"/>
              </w:divBdr>
            </w:div>
          </w:divsChild>
        </w:div>
        <w:div w:id="529026457">
          <w:marLeft w:val="-225"/>
          <w:marRight w:val="-225"/>
          <w:marTop w:val="0"/>
          <w:marBottom w:val="0"/>
          <w:divBdr>
            <w:top w:val="none" w:sz="0" w:space="0" w:color="auto"/>
            <w:left w:val="none" w:sz="0" w:space="0" w:color="auto"/>
            <w:bottom w:val="none" w:sz="0" w:space="0" w:color="auto"/>
            <w:right w:val="none" w:sz="0" w:space="0" w:color="auto"/>
          </w:divBdr>
          <w:divsChild>
            <w:div w:id="1087767097">
              <w:marLeft w:val="0"/>
              <w:marRight w:val="0"/>
              <w:marTop w:val="0"/>
              <w:marBottom w:val="0"/>
              <w:divBdr>
                <w:top w:val="none" w:sz="0" w:space="0" w:color="auto"/>
                <w:left w:val="none" w:sz="0" w:space="0" w:color="auto"/>
                <w:bottom w:val="none" w:sz="0" w:space="0" w:color="auto"/>
                <w:right w:val="none" w:sz="0" w:space="0" w:color="auto"/>
              </w:divBdr>
            </w:div>
            <w:div w:id="1065491194">
              <w:marLeft w:val="0"/>
              <w:marRight w:val="0"/>
              <w:marTop w:val="0"/>
              <w:marBottom w:val="0"/>
              <w:divBdr>
                <w:top w:val="none" w:sz="0" w:space="0" w:color="auto"/>
                <w:left w:val="none" w:sz="0" w:space="0" w:color="auto"/>
                <w:bottom w:val="none" w:sz="0" w:space="0" w:color="auto"/>
                <w:right w:val="none" w:sz="0" w:space="0" w:color="auto"/>
              </w:divBdr>
            </w:div>
            <w:div w:id="1996181407">
              <w:marLeft w:val="0"/>
              <w:marRight w:val="0"/>
              <w:marTop w:val="0"/>
              <w:marBottom w:val="0"/>
              <w:divBdr>
                <w:top w:val="none" w:sz="0" w:space="0" w:color="auto"/>
                <w:left w:val="none" w:sz="0" w:space="0" w:color="auto"/>
                <w:bottom w:val="none" w:sz="0" w:space="0" w:color="auto"/>
                <w:right w:val="none" w:sz="0" w:space="0" w:color="auto"/>
              </w:divBdr>
            </w:div>
          </w:divsChild>
        </w:div>
        <w:div w:id="269123336">
          <w:marLeft w:val="-225"/>
          <w:marRight w:val="-225"/>
          <w:marTop w:val="0"/>
          <w:marBottom w:val="0"/>
          <w:divBdr>
            <w:top w:val="none" w:sz="0" w:space="0" w:color="auto"/>
            <w:left w:val="none" w:sz="0" w:space="0" w:color="auto"/>
            <w:bottom w:val="none" w:sz="0" w:space="0" w:color="auto"/>
            <w:right w:val="none" w:sz="0" w:space="0" w:color="auto"/>
          </w:divBdr>
          <w:divsChild>
            <w:div w:id="1986855918">
              <w:marLeft w:val="0"/>
              <w:marRight w:val="0"/>
              <w:marTop w:val="0"/>
              <w:marBottom w:val="0"/>
              <w:divBdr>
                <w:top w:val="none" w:sz="0" w:space="0" w:color="auto"/>
                <w:left w:val="none" w:sz="0" w:space="0" w:color="auto"/>
                <w:bottom w:val="none" w:sz="0" w:space="0" w:color="auto"/>
                <w:right w:val="none" w:sz="0" w:space="0" w:color="auto"/>
              </w:divBdr>
            </w:div>
            <w:div w:id="1292245808">
              <w:marLeft w:val="0"/>
              <w:marRight w:val="0"/>
              <w:marTop w:val="0"/>
              <w:marBottom w:val="0"/>
              <w:divBdr>
                <w:top w:val="none" w:sz="0" w:space="0" w:color="auto"/>
                <w:left w:val="none" w:sz="0" w:space="0" w:color="auto"/>
                <w:bottom w:val="none" w:sz="0" w:space="0" w:color="auto"/>
                <w:right w:val="none" w:sz="0" w:space="0" w:color="auto"/>
              </w:divBdr>
            </w:div>
          </w:divsChild>
        </w:div>
        <w:div w:id="1790321372">
          <w:marLeft w:val="-225"/>
          <w:marRight w:val="-225"/>
          <w:marTop w:val="0"/>
          <w:marBottom w:val="0"/>
          <w:divBdr>
            <w:top w:val="none" w:sz="0" w:space="0" w:color="auto"/>
            <w:left w:val="none" w:sz="0" w:space="0" w:color="auto"/>
            <w:bottom w:val="none" w:sz="0" w:space="0" w:color="auto"/>
            <w:right w:val="none" w:sz="0" w:space="0" w:color="auto"/>
          </w:divBdr>
          <w:divsChild>
            <w:div w:id="2113626661">
              <w:marLeft w:val="0"/>
              <w:marRight w:val="0"/>
              <w:marTop w:val="0"/>
              <w:marBottom w:val="0"/>
              <w:divBdr>
                <w:top w:val="none" w:sz="0" w:space="0" w:color="auto"/>
                <w:left w:val="none" w:sz="0" w:space="0" w:color="auto"/>
                <w:bottom w:val="none" w:sz="0" w:space="0" w:color="auto"/>
                <w:right w:val="none" w:sz="0" w:space="0" w:color="auto"/>
              </w:divBdr>
            </w:div>
            <w:div w:id="1548107259">
              <w:marLeft w:val="0"/>
              <w:marRight w:val="0"/>
              <w:marTop w:val="0"/>
              <w:marBottom w:val="0"/>
              <w:divBdr>
                <w:top w:val="none" w:sz="0" w:space="0" w:color="auto"/>
                <w:left w:val="none" w:sz="0" w:space="0" w:color="auto"/>
                <w:bottom w:val="none" w:sz="0" w:space="0" w:color="auto"/>
                <w:right w:val="none" w:sz="0" w:space="0" w:color="auto"/>
              </w:divBdr>
            </w:div>
          </w:divsChild>
        </w:div>
        <w:div w:id="1387606516">
          <w:marLeft w:val="-225"/>
          <w:marRight w:val="-225"/>
          <w:marTop w:val="0"/>
          <w:marBottom w:val="0"/>
          <w:divBdr>
            <w:top w:val="none" w:sz="0" w:space="0" w:color="auto"/>
            <w:left w:val="none" w:sz="0" w:space="0" w:color="auto"/>
            <w:bottom w:val="none" w:sz="0" w:space="0" w:color="auto"/>
            <w:right w:val="none" w:sz="0" w:space="0" w:color="auto"/>
          </w:divBdr>
          <w:divsChild>
            <w:div w:id="1656184509">
              <w:marLeft w:val="0"/>
              <w:marRight w:val="0"/>
              <w:marTop w:val="0"/>
              <w:marBottom w:val="0"/>
              <w:divBdr>
                <w:top w:val="none" w:sz="0" w:space="0" w:color="auto"/>
                <w:left w:val="none" w:sz="0" w:space="0" w:color="auto"/>
                <w:bottom w:val="none" w:sz="0" w:space="0" w:color="auto"/>
                <w:right w:val="none" w:sz="0" w:space="0" w:color="auto"/>
              </w:divBdr>
            </w:div>
            <w:div w:id="538400276">
              <w:marLeft w:val="0"/>
              <w:marRight w:val="0"/>
              <w:marTop w:val="0"/>
              <w:marBottom w:val="0"/>
              <w:divBdr>
                <w:top w:val="none" w:sz="0" w:space="0" w:color="auto"/>
                <w:left w:val="none" w:sz="0" w:space="0" w:color="auto"/>
                <w:bottom w:val="none" w:sz="0" w:space="0" w:color="auto"/>
                <w:right w:val="none" w:sz="0" w:space="0" w:color="auto"/>
              </w:divBdr>
            </w:div>
          </w:divsChild>
        </w:div>
        <w:div w:id="1936864053">
          <w:marLeft w:val="-225"/>
          <w:marRight w:val="-225"/>
          <w:marTop w:val="0"/>
          <w:marBottom w:val="0"/>
          <w:divBdr>
            <w:top w:val="none" w:sz="0" w:space="0" w:color="auto"/>
            <w:left w:val="none" w:sz="0" w:space="0" w:color="auto"/>
            <w:bottom w:val="none" w:sz="0" w:space="0" w:color="auto"/>
            <w:right w:val="none" w:sz="0" w:space="0" w:color="auto"/>
          </w:divBdr>
          <w:divsChild>
            <w:div w:id="1774398692">
              <w:marLeft w:val="0"/>
              <w:marRight w:val="0"/>
              <w:marTop w:val="0"/>
              <w:marBottom w:val="0"/>
              <w:divBdr>
                <w:top w:val="none" w:sz="0" w:space="0" w:color="auto"/>
                <w:left w:val="none" w:sz="0" w:space="0" w:color="auto"/>
                <w:bottom w:val="none" w:sz="0" w:space="0" w:color="auto"/>
                <w:right w:val="none" w:sz="0" w:space="0" w:color="auto"/>
              </w:divBdr>
            </w:div>
            <w:div w:id="1283734228">
              <w:marLeft w:val="0"/>
              <w:marRight w:val="0"/>
              <w:marTop w:val="0"/>
              <w:marBottom w:val="0"/>
              <w:divBdr>
                <w:top w:val="none" w:sz="0" w:space="0" w:color="auto"/>
                <w:left w:val="none" w:sz="0" w:space="0" w:color="auto"/>
                <w:bottom w:val="none" w:sz="0" w:space="0" w:color="auto"/>
                <w:right w:val="none" w:sz="0" w:space="0" w:color="auto"/>
              </w:divBdr>
            </w:div>
          </w:divsChild>
        </w:div>
        <w:div w:id="2137065450">
          <w:marLeft w:val="-225"/>
          <w:marRight w:val="-225"/>
          <w:marTop w:val="0"/>
          <w:marBottom w:val="0"/>
          <w:divBdr>
            <w:top w:val="none" w:sz="0" w:space="0" w:color="auto"/>
            <w:left w:val="none" w:sz="0" w:space="0" w:color="auto"/>
            <w:bottom w:val="none" w:sz="0" w:space="0" w:color="auto"/>
            <w:right w:val="none" w:sz="0" w:space="0" w:color="auto"/>
          </w:divBdr>
          <w:divsChild>
            <w:div w:id="580411354">
              <w:marLeft w:val="0"/>
              <w:marRight w:val="0"/>
              <w:marTop w:val="0"/>
              <w:marBottom w:val="0"/>
              <w:divBdr>
                <w:top w:val="none" w:sz="0" w:space="0" w:color="auto"/>
                <w:left w:val="none" w:sz="0" w:space="0" w:color="auto"/>
                <w:bottom w:val="none" w:sz="0" w:space="0" w:color="auto"/>
                <w:right w:val="none" w:sz="0" w:space="0" w:color="auto"/>
              </w:divBdr>
            </w:div>
            <w:div w:id="1207177657">
              <w:marLeft w:val="0"/>
              <w:marRight w:val="0"/>
              <w:marTop w:val="0"/>
              <w:marBottom w:val="0"/>
              <w:divBdr>
                <w:top w:val="none" w:sz="0" w:space="0" w:color="auto"/>
                <w:left w:val="none" w:sz="0" w:space="0" w:color="auto"/>
                <w:bottom w:val="none" w:sz="0" w:space="0" w:color="auto"/>
                <w:right w:val="none" w:sz="0" w:space="0" w:color="auto"/>
              </w:divBdr>
            </w:div>
          </w:divsChild>
        </w:div>
        <w:div w:id="2115444010">
          <w:marLeft w:val="-225"/>
          <w:marRight w:val="-225"/>
          <w:marTop w:val="0"/>
          <w:marBottom w:val="0"/>
          <w:divBdr>
            <w:top w:val="none" w:sz="0" w:space="0" w:color="auto"/>
            <w:left w:val="none" w:sz="0" w:space="0" w:color="auto"/>
            <w:bottom w:val="none" w:sz="0" w:space="0" w:color="auto"/>
            <w:right w:val="none" w:sz="0" w:space="0" w:color="auto"/>
          </w:divBdr>
          <w:divsChild>
            <w:div w:id="865212257">
              <w:marLeft w:val="0"/>
              <w:marRight w:val="0"/>
              <w:marTop w:val="0"/>
              <w:marBottom w:val="0"/>
              <w:divBdr>
                <w:top w:val="none" w:sz="0" w:space="0" w:color="auto"/>
                <w:left w:val="none" w:sz="0" w:space="0" w:color="auto"/>
                <w:bottom w:val="none" w:sz="0" w:space="0" w:color="auto"/>
                <w:right w:val="none" w:sz="0" w:space="0" w:color="auto"/>
              </w:divBdr>
            </w:div>
            <w:div w:id="1822623661">
              <w:marLeft w:val="0"/>
              <w:marRight w:val="0"/>
              <w:marTop w:val="0"/>
              <w:marBottom w:val="0"/>
              <w:divBdr>
                <w:top w:val="none" w:sz="0" w:space="0" w:color="auto"/>
                <w:left w:val="none" w:sz="0" w:space="0" w:color="auto"/>
                <w:bottom w:val="none" w:sz="0" w:space="0" w:color="auto"/>
                <w:right w:val="none" w:sz="0" w:space="0" w:color="auto"/>
              </w:divBdr>
            </w:div>
          </w:divsChild>
        </w:div>
        <w:div w:id="1477912299">
          <w:marLeft w:val="-225"/>
          <w:marRight w:val="-225"/>
          <w:marTop w:val="0"/>
          <w:marBottom w:val="0"/>
          <w:divBdr>
            <w:top w:val="none" w:sz="0" w:space="0" w:color="auto"/>
            <w:left w:val="none" w:sz="0" w:space="0" w:color="auto"/>
            <w:bottom w:val="none" w:sz="0" w:space="0" w:color="auto"/>
            <w:right w:val="none" w:sz="0" w:space="0" w:color="auto"/>
          </w:divBdr>
          <w:divsChild>
            <w:div w:id="1655990875">
              <w:marLeft w:val="0"/>
              <w:marRight w:val="0"/>
              <w:marTop w:val="0"/>
              <w:marBottom w:val="0"/>
              <w:divBdr>
                <w:top w:val="none" w:sz="0" w:space="0" w:color="auto"/>
                <w:left w:val="none" w:sz="0" w:space="0" w:color="auto"/>
                <w:bottom w:val="none" w:sz="0" w:space="0" w:color="auto"/>
                <w:right w:val="none" w:sz="0" w:space="0" w:color="auto"/>
              </w:divBdr>
            </w:div>
            <w:div w:id="1206912580">
              <w:marLeft w:val="0"/>
              <w:marRight w:val="0"/>
              <w:marTop w:val="0"/>
              <w:marBottom w:val="0"/>
              <w:divBdr>
                <w:top w:val="none" w:sz="0" w:space="0" w:color="auto"/>
                <w:left w:val="none" w:sz="0" w:space="0" w:color="auto"/>
                <w:bottom w:val="none" w:sz="0" w:space="0" w:color="auto"/>
                <w:right w:val="none" w:sz="0" w:space="0" w:color="auto"/>
              </w:divBdr>
            </w:div>
          </w:divsChild>
        </w:div>
        <w:div w:id="1941327144">
          <w:marLeft w:val="-225"/>
          <w:marRight w:val="-225"/>
          <w:marTop w:val="0"/>
          <w:marBottom w:val="0"/>
          <w:divBdr>
            <w:top w:val="none" w:sz="0" w:space="0" w:color="auto"/>
            <w:left w:val="none" w:sz="0" w:space="0" w:color="auto"/>
            <w:bottom w:val="none" w:sz="0" w:space="0" w:color="auto"/>
            <w:right w:val="none" w:sz="0" w:space="0" w:color="auto"/>
          </w:divBdr>
          <w:divsChild>
            <w:div w:id="371998672">
              <w:marLeft w:val="0"/>
              <w:marRight w:val="0"/>
              <w:marTop w:val="0"/>
              <w:marBottom w:val="0"/>
              <w:divBdr>
                <w:top w:val="none" w:sz="0" w:space="0" w:color="auto"/>
                <w:left w:val="none" w:sz="0" w:space="0" w:color="auto"/>
                <w:bottom w:val="none" w:sz="0" w:space="0" w:color="auto"/>
                <w:right w:val="none" w:sz="0" w:space="0" w:color="auto"/>
              </w:divBdr>
            </w:div>
            <w:div w:id="511340952">
              <w:marLeft w:val="0"/>
              <w:marRight w:val="0"/>
              <w:marTop w:val="0"/>
              <w:marBottom w:val="0"/>
              <w:divBdr>
                <w:top w:val="none" w:sz="0" w:space="0" w:color="auto"/>
                <w:left w:val="none" w:sz="0" w:space="0" w:color="auto"/>
                <w:bottom w:val="none" w:sz="0" w:space="0" w:color="auto"/>
                <w:right w:val="none" w:sz="0" w:space="0" w:color="auto"/>
              </w:divBdr>
            </w:div>
          </w:divsChild>
        </w:div>
        <w:div w:id="684553836">
          <w:marLeft w:val="-225"/>
          <w:marRight w:val="-225"/>
          <w:marTop w:val="0"/>
          <w:marBottom w:val="0"/>
          <w:divBdr>
            <w:top w:val="none" w:sz="0" w:space="0" w:color="auto"/>
            <w:left w:val="none" w:sz="0" w:space="0" w:color="auto"/>
            <w:bottom w:val="none" w:sz="0" w:space="0" w:color="auto"/>
            <w:right w:val="none" w:sz="0" w:space="0" w:color="auto"/>
          </w:divBdr>
          <w:divsChild>
            <w:div w:id="145974225">
              <w:marLeft w:val="0"/>
              <w:marRight w:val="0"/>
              <w:marTop w:val="0"/>
              <w:marBottom w:val="0"/>
              <w:divBdr>
                <w:top w:val="none" w:sz="0" w:space="0" w:color="auto"/>
                <w:left w:val="none" w:sz="0" w:space="0" w:color="auto"/>
                <w:bottom w:val="none" w:sz="0" w:space="0" w:color="auto"/>
                <w:right w:val="none" w:sz="0" w:space="0" w:color="auto"/>
              </w:divBdr>
            </w:div>
            <w:div w:id="1685591649">
              <w:marLeft w:val="0"/>
              <w:marRight w:val="0"/>
              <w:marTop w:val="0"/>
              <w:marBottom w:val="0"/>
              <w:divBdr>
                <w:top w:val="none" w:sz="0" w:space="0" w:color="auto"/>
                <w:left w:val="none" w:sz="0" w:space="0" w:color="auto"/>
                <w:bottom w:val="none" w:sz="0" w:space="0" w:color="auto"/>
                <w:right w:val="none" w:sz="0" w:space="0" w:color="auto"/>
              </w:divBdr>
            </w:div>
          </w:divsChild>
        </w:div>
        <w:div w:id="1572077673">
          <w:marLeft w:val="-225"/>
          <w:marRight w:val="-225"/>
          <w:marTop w:val="0"/>
          <w:marBottom w:val="0"/>
          <w:divBdr>
            <w:top w:val="none" w:sz="0" w:space="0" w:color="auto"/>
            <w:left w:val="none" w:sz="0" w:space="0" w:color="auto"/>
            <w:bottom w:val="none" w:sz="0" w:space="0" w:color="auto"/>
            <w:right w:val="none" w:sz="0" w:space="0" w:color="auto"/>
          </w:divBdr>
          <w:divsChild>
            <w:div w:id="1266887076">
              <w:marLeft w:val="0"/>
              <w:marRight w:val="0"/>
              <w:marTop w:val="0"/>
              <w:marBottom w:val="0"/>
              <w:divBdr>
                <w:top w:val="none" w:sz="0" w:space="0" w:color="auto"/>
                <w:left w:val="none" w:sz="0" w:space="0" w:color="auto"/>
                <w:bottom w:val="none" w:sz="0" w:space="0" w:color="auto"/>
                <w:right w:val="none" w:sz="0" w:space="0" w:color="auto"/>
              </w:divBdr>
            </w:div>
            <w:div w:id="340813346">
              <w:marLeft w:val="0"/>
              <w:marRight w:val="0"/>
              <w:marTop w:val="0"/>
              <w:marBottom w:val="0"/>
              <w:divBdr>
                <w:top w:val="none" w:sz="0" w:space="0" w:color="auto"/>
                <w:left w:val="none" w:sz="0" w:space="0" w:color="auto"/>
                <w:bottom w:val="none" w:sz="0" w:space="0" w:color="auto"/>
                <w:right w:val="none" w:sz="0" w:space="0" w:color="auto"/>
              </w:divBdr>
            </w:div>
          </w:divsChild>
        </w:div>
        <w:div w:id="82991616">
          <w:marLeft w:val="-225"/>
          <w:marRight w:val="-225"/>
          <w:marTop w:val="0"/>
          <w:marBottom w:val="0"/>
          <w:divBdr>
            <w:top w:val="none" w:sz="0" w:space="0" w:color="auto"/>
            <w:left w:val="none" w:sz="0" w:space="0" w:color="auto"/>
            <w:bottom w:val="none" w:sz="0" w:space="0" w:color="auto"/>
            <w:right w:val="none" w:sz="0" w:space="0" w:color="auto"/>
          </w:divBdr>
          <w:divsChild>
            <w:div w:id="1191644827">
              <w:marLeft w:val="0"/>
              <w:marRight w:val="0"/>
              <w:marTop w:val="0"/>
              <w:marBottom w:val="0"/>
              <w:divBdr>
                <w:top w:val="none" w:sz="0" w:space="0" w:color="auto"/>
                <w:left w:val="none" w:sz="0" w:space="0" w:color="auto"/>
                <w:bottom w:val="none" w:sz="0" w:space="0" w:color="auto"/>
                <w:right w:val="none" w:sz="0" w:space="0" w:color="auto"/>
              </w:divBdr>
            </w:div>
            <w:div w:id="1397164029">
              <w:marLeft w:val="0"/>
              <w:marRight w:val="0"/>
              <w:marTop w:val="0"/>
              <w:marBottom w:val="0"/>
              <w:divBdr>
                <w:top w:val="none" w:sz="0" w:space="0" w:color="auto"/>
                <w:left w:val="none" w:sz="0" w:space="0" w:color="auto"/>
                <w:bottom w:val="none" w:sz="0" w:space="0" w:color="auto"/>
                <w:right w:val="none" w:sz="0" w:space="0" w:color="auto"/>
              </w:divBdr>
            </w:div>
          </w:divsChild>
        </w:div>
        <w:div w:id="1881361965">
          <w:marLeft w:val="-225"/>
          <w:marRight w:val="-225"/>
          <w:marTop w:val="0"/>
          <w:marBottom w:val="0"/>
          <w:divBdr>
            <w:top w:val="none" w:sz="0" w:space="0" w:color="auto"/>
            <w:left w:val="none" w:sz="0" w:space="0" w:color="auto"/>
            <w:bottom w:val="none" w:sz="0" w:space="0" w:color="auto"/>
            <w:right w:val="none" w:sz="0" w:space="0" w:color="auto"/>
          </w:divBdr>
          <w:divsChild>
            <w:div w:id="1439450585">
              <w:marLeft w:val="0"/>
              <w:marRight w:val="0"/>
              <w:marTop w:val="0"/>
              <w:marBottom w:val="0"/>
              <w:divBdr>
                <w:top w:val="none" w:sz="0" w:space="0" w:color="auto"/>
                <w:left w:val="none" w:sz="0" w:space="0" w:color="auto"/>
                <w:bottom w:val="none" w:sz="0" w:space="0" w:color="auto"/>
                <w:right w:val="none" w:sz="0" w:space="0" w:color="auto"/>
              </w:divBdr>
            </w:div>
            <w:div w:id="806515139">
              <w:marLeft w:val="0"/>
              <w:marRight w:val="0"/>
              <w:marTop w:val="0"/>
              <w:marBottom w:val="0"/>
              <w:divBdr>
                <w:top w:val="none" w:sz="0" w:space="0" w:color="auto"/>
                <w:left w:val="none" w:sz="0" w:space="0" w:color="auto"/>
                <w:bottom w:val="none" w:sz="0" w:space="0" w:color="auto"/>
                <w:right w:val="none" w:sz="0" w:space="0" w:color="auto"/>
              </w:divBdr>
            </w:div>
          </w:divsChild>
        </w:div>
        <w:div w:id="595409871">
          <w:marLeft w:val="-225"/>
          <w:marRight w:val="-225"/>
          <w:marTop w:val="0"/>
          <w:marBottom w:val="0"/>
          <w:divBdr>
            <w:top w:val="none" w:sz="0" w:space="0" w:color="auto"/>
            <w:left w:val="none" w:sz="0" w:space="0" w:color="auto"/>
            <w:bottom w:val="none" w:sz="0" w:space="0" w:color="auto"/>
            <w:right w:val="none" w:sz="0" w:space="0" w:color="auto"/>
          </w:divBdr>
          <w:divsChild>
            <w:div w:id="698892507">
              <w:marLeft w:val="0"/>
              <w:marRight w:val="0"/>
              <w:marTop w:val="0"/>
              <w:marBottom w:val="0"/>
              <w:divBdr>
                <w:top w:val="none" w:sz="0" w:space="0" w:color="auto"/>
                <w:left w:val="none" w:sz="0" w:space="0" w:color="auto"/>
                <w:bottom w:val="none" w:sz="0" w:space="0" w:color="auto"/>
                <w:right w:val="none" w:sz="0" w:space="0" w:color="auto"/>
              </w:divBdr>
            </w:div>
            <w:div w:id="1029184064">
              <w:marLeft w:val="0"/>
              <w:marRight w:val="0"/>
              <w:marTop w:val="0"/>
              <w:marBottom w:val="0"/>
              <w:divBdr>
                <w:top w:val="none" w:sz="0" w:space="0" w:color="auto"/>
                <w:left w:val="none" w:sz="0" w:space="0" w:color="auto"/>
                <w:bottom w:val="none" w:sz="0" w:space="0" w:color="auto"/>
                <w:right w:val="none" w:sz="0" w:space="0" w:color="auto"/>
              </w:divBdr>
            </w:div>
          </w:divsChild>
        </w:div>
        <w:div w:id="467014344">
          <w:marLeft w:val="-225"/>
          <w:marRight w:val="-225"/>
          <w:marTop w:val="0"/>
          <w:marBottom w:val="0"/>
          <w:divBdr>
            <w:top w:val="none" w:sz="0" w:space="0" w:color="auto"/>
            <w:left w:val="none" w:sz="0" w:space="0" w:color="auto"/>
            <w:bottom w:val="none" w:sz="0" w:space="0" w:color="auto"/>
            <w:right w:val="none" w:sz="0" w:space="0" w:color="auto"/>
          </w:divBdr>
          <w:divsChild>
            <w:div w:id="2103867277">
              <w:marLeft w:val="0"/>
              <w:marRight w:val="0"/>
              <w:marTop w:val="0"/>
              <w:marBottom w:val="0"/>
              <w:divBdr>
                <w:top w:val="none" w:sz="0" w:space="0" w:color="auto"/>
                <w:left w:val="none" w:sz="0" w:space="0" w:color="auto"/>
                <w:bottom w:val="none" w:sz="0" w:space="0" w:color="auto"/>
                <w:right w:val="none" w:sz="0" w:space="0" w:color="auto"/>
              </w:divBdr>
            </w:div>
            <w:div w:id="15624086">
              <w:marLeft w:val="0"/>
              <w:marRight w:val="0"/>
              <w:marTop w:val="0"/>
              <w:marBottom w:val="0"/>
              <w:divBdr>
                <w:top w:val="none" w:sz="0" w:space="0" w:color="auto"/>
                <w:left w:val="none" w:sz="0" w:space="0" w:color="auto"/>
                <w:bottom w:val="none" w:sz="0" w:space="0" w:color="auto"/>
                <w:right w:val="none" w:sz="0" w:space="0" w:color="auto"/>
              </w:divBdr>
            </w:div>
            <w:div w:id="2104841529">
              <w:marLeft w:val="0"/>
              <w:marRight w:val="0"/>
              <w:marTop w:val="0"/>
              <w:marBottom w:val="0"/>
              <w:divBdr>
                <w:top w:val="none" w:sz="0" w:space="0" w:color="auto"/>
                <w:left w:val="none" w:sz="0" w:space="0" w:color="auto"/>
                <w:bottom w:val="none" w:sz="0" w:space="0" w:color="auto"/>
                <w:right w:val="none" w:sz="0" w:space="0" w:color="auto"/>
              </w:divBdr>
            </w:div>
          </w:divsChild>
        </w:div>
        <w:div w:id="1868106536">
          <w:marLeft w:val="-225"/>
          <w:marRight w:val="-225"/>
          <w:marTop w:val="0"/>
          <w:marBottom w:val="0"/>
          <w:divBdr>
            <w:top w:val="none" w:sz="0" w:space="0" w:color="auto"/>
            <w:left w:val="none" w:sz="0" w:space="0" w:color="auto"/>
            <w:bottom w:val="none" w:sz="0" w:space="0" w:color="auto"/>
            <w:right w:val="none" w:sz="0" w:space="0" w:color="auto"/>
          </w:divBdr>
          <w:divsChild>
            <w:div w:id="246042257">
              <w:marLeft w:val="0"/>
              <w:marRight w:val="0"/>
              <w:marTop w:val="0"/>
              <w:marBottom w:val="0"/>
              <w:divBdr>
                <w:top w:val="none" w:sz="0" w:space="0" w:color="auto"/>
                <w:left w:val="none" w:sz="0" w:space="0" w:color="auto"/>
                <w:bottom w:val="none" w:sz="0" w:space="0" w:color="auto"/>
                <w:right w:val="none" w:sz="0" w:space="0" w:color="auto"/>
              </w:divBdr>
            </w:div>
            <w:div w:id="773551265">
              <w:marLeft w:val="0"/>
              <w:marRight w:val="0"/>
              <w:marTop w:val="0"/>
              <w:marBottom w:val="0"/>
              <w:divBdr>
                <w:top w:val="none" w:sz="0" w:space="0" w:color="auto"/>
                <w:left w:val="none" w:sz="0" w:space="0" w:color="auto"/>
                <w:bottom w:val="none" w:sz="0" w:space="0" w:color="auto"/>
                <w:right w:val="none" w:sz="0" w:space="0" w:color="auto"/>
              </w:divBdr>
            </w:div>
          </w:divsChild>
        </w:div>
        <w:div w:id="897056872">
          <w:marLeft w:val="-225"/>
          <w:marRight w:val="-225"/>
          <w:marTop w:val="0"/>
          <w:marBottom w:val="0"/>
          <w:divBdr>
            <w:top w:val="none" w:sz="0" w:space="0" w:color="auto"/>
            <w:left w:val="none" w:sz="0" w:space="0" w:color="auto"/>
            <w:bottom w:val="none" w:sz="0" w:space="0" w:color="auto"/>
            <w:right w:val="none" w:sz="0" w:space="0" w:color="auto"/>
          </w:divBdr>
          <w:divsChild>
            <w:div w:id="461273062">
              <w:marLeft w:val="0"/>
              <w:marRight w:val="0"/>
              <w:marTop w:val="0"/>
              <w:marBottom w:val="0"/>
              <w:divBdr>
                <w:top w:val="none" w:sz="0" w:space="0" w:color="auto"/>
                <w:left w:val="none" w:sz="0" w:space="0" w:color="auto"/>
                <w:bottom w:val="none" w:sz="0" w:space="0" w:color="auto"/>
                <w:right w:val="none" w:sz="0" w:space="0" w:color="auto"/>
              </w:divBdr>
            </w:div>
            <w:div w:id="1632327267">
              <w:marLeft w:val="0"/>
              <w:marRight w:val="0"/>
              <w:marTop w:val="0"/>
              <w:marBottom w:val="0"/>
              <w:divBdr>
                <w:top w:val="none" w:sz="0" w:space="0" w:color="auto"/>
                <w:left w:val="none" w:sz="0" w:space="0" w:color="auto"/>
                <w:bottom w:val="none" w:sz="0" w:space="0" w:color="auto"/>
                <w:right w:val="none" w:sz="0" w:space="0" w:color="auto"/>
              </w:divBdr>
            </w:div>
          </w:divsChild>
        </w:div>
        <w:div w:id="1686445817">
          <w:marLeft w:val="-225"/>
          <w:marRight w:val="-225"/>
          <w:marTop w:val="0"/>
          <w:marBottom w:val="0"/>
          <w:divBdr>
            <w:top w:val="none" w:sz="0" w:space="0" w:color="auto"/>
            <w:left w:val="none" w:sz="0" w:space="0" w:color="auto"/>
            <w:bottom w:val="none" w:sz="0" w:space="0" w:color="auto"/>
            <w:right w:val="none" w:sz="0" w:space="0" w:color="auto"/>
          </w:divBdr>
          <w:divsChild>
            <w:div w:id="214195932">
              <w:marLeft w:val="0"/>
              <w:marRight w:val="0"/>
              <w:marTop w:val="0"/>
              <w:marBottom w:val="0"/>
              <w:divBdr>
                <w:top w:val="none" w:sz="0" w:space="0" w:color="auto"/>
                <w:left w:val="none" w:sz="0" w:space="0" w:color="auto"/>
                <w:bottom w:val="none" w:sz="0" w:space="0" w:color="auto"/>
                <w:right w:val="none" w:sz="0" w:space="0" w:color="auto"/>
              </w:divBdr>
            </w:div>
            <w:div w:id="1416173389">
              <w:marLeft w:val="0"/>
              <w:marRight w:val="0"/>
              <w:marTop w:val="0"/>
              <w:marBottom w:val="0"/>
              <w:divBdr>
                <w:top w:val="none" w:sz="0" w:space="0" w:color="auto"/>
                <w:left w:val="none" w:sz="0" w:space="0" w:color="auto"/>
                <w:bottom w:val="none" w:sz="0" w:space="0" w:color="auto"/>
                <w:right w:val="none" w:sz="0" w:space="0" w:color="auto"/>
              </w:divBdr>
            </w:div>
          </w:divsChild>
        </w:div>
        <w:div w:id="1019433619">
          <w:marLeft w:val="-225"/>
          <w:marRight w:val="-225"/>
          <w:marTop w:val="0"/>
          <w:marBottom w:val="0"/>
          <w:divBdr>
            <w:top w:val="none" w:sz="0" w:space="0" w:color="auto"/>
            <w:left w:val="none" w:sz="0" w:space="0" w:color="auto"/>
            <w:bottom w:val="none" w:sz="0" w:space="0" w:color="auto"/>
            <w:right w:val="none" w:sz="0" w:space="0" w:color="auto"/>
          </w:divBdr>
          <w:divsChild>
            <w:div w:id="1218904112">
              <w:marLeft w:val="0"/>
              <w:marRight w:val="0"/>
              <w:marTop w:val="0"/>
              <w:marBottom w:val="0"/>
              <w:divBdr>
                <w:top w:val="none" w:sz="0" w:space="0" w:color="auto"/>
                <w:left w:val="none" w:sz="0" w:space="0" w:color="auto"/>
                <w:bottom w:val="none" w:sz="0" w:space="0" w:color="auto"/>
                <w:right w:val="none" w:sz="0" w:space="0" w:color="auto"/>
              </w:divBdr>
            </w:div>
            <w:div w:id="716053160">
              <w:marLeft w:val="0"/>
              <w:marRight w:val="0"/>
              <w:marTop w:val="0"/>
              <w:marBottom w:val="0"/>
              <w:divBdr>
                <w:top w:val="none" w:sz="0" w:space="0" w:color="auto"/>
                <w:left w:val="none" w:sz="0" w:space="0" w:color="auto"/>
                <w:bottom w:val="none" w:sz="0" w:space="0" w:color="auto"/>
                <w:right w:val="none" w:sz="0" w:space="0" w:color="auto"/>
              </w:divBdr>
            </w:div>
          </w:divsChild>
        </w:div>
        <w:div w:id="1178234773">
          <w:marLeft w:val="-225"/>
          <w:marRight w:val="-225"/>
          <w:marTop w:val="0"/>
          <w:marBottom w:val="0"/>
          <w:divBdr>
            <w:top w:val="none" w:sz="0" w:space="0" w:color="auto"/>
            <w:left w:val="none" w:sz="0" w:space="0" w:color="auto"/>
            <w:bottom w:val="none" w:sz="0" w:space="0" w:color="auto"/>
            <w:right w:val="none" w:sz="0" w:space="0" w:color="auto"/>
          </w:divBdr>
          <w:divsChild>
            <w:div w:id="1771050423">
              <w:marLeft w:val="0"/>
              <w:marRight w:val="0"/>
              <w:marTop w:val="0"/>
              <w:marBottom w:val="0"/>
              <w:divBdr>
                <w:top w:val="none" w:sz="0" w:space="0" w:color="auto"/>
                <w:left w:val="none" w:sz="0" w:space="0" w:color="auto"/>
                <w:bottom w:val="none" w:sz="0" w:space="0" w:color="auto"/>
                <w:right w:val="none" w:sz="0" w:space="0" w:color="auto"/>
              </w:divBdr>
            </w:div>
            <w:div w:id="219364885">
              <w:marLeft w:val="0"/>
              <w:marRight w:val="0"/>
              <w:marTop w:val="0"/>
              <w:marBottom w:val="0"/>
              <w:divBdr>
                <w:top w:val="none" w:sz="0" w:space="0" w:color="auto"/>
                <w:left w:val="none" w:sz="0" w:space="0" w:color="auto"/>
                <w:bottom w:val="none" w:sz="0" w:space="0" w:color="auto"/>
                <w:right w:val="none" w:sz="0" w:space="0" w:color="auto"/>
              </w:divBdr>
            </w:div>
          </w:divsChild>
        </w:div>
        <w:div w:id="1414743546">
          <w:marLeft w:val="-225"/>
          <w:marRight w:val="-225"/>
          <w:marTop w:val="0"/>
          <w:marBottom w:val="0"/>
          <w:divBdr>
            <w:top w:val="none" w:sz="0" w:space="0" w:color="auto"/>
            <w:left w:val="none" w:sz="0" w:space="0" w:color="auto"/>
            <w:bottom w:val="none" w:sz="0" w:space="0" w:color="auto"/>
            <w:right w:val="none" w:sz="0" w:space="0" w:color="auto"/>
          </w:divBdr>
          <w:divsChild>
            <w:div w:id="1302077425">
              <w:marLeft w:val="0"/>
              <w:marRight w:val="0"/>
              <w:marTop w:val="0"/>
              <w:marBottom w:val="0"/>
              <w:divBdr>
                <w:top w:val="none" w:sz="0" w:space="0" w:color="auto"/>
                <w:left w:val="none" w:sz="0" w:space="0" w:color="auto"/>
                <w:bottom w:val="none" w:sz="0" w:space="0" w:color="auto"/>
                <w:right w:val="none" w:sz="0" w:space="0" w:color="auto"/>
              </w:divBdr>
            </w:div>
            <w:div w:id="2094010818">
              <w:marLeft w:val="0"/>
              <w:marRight w:val="0"/>
              <w:marTop w:val="0"/>
              <w:marBottom w:val="0"/>
              <w:divBdr>
                <w:top w:val="none" w:sz="0" w:space="0" w:color="auto"/>
                <w:left w:val="none" w:sz="0" w:space="0" w:color="auto"/>
                <w:bottom w:val="none" w:sz="0" w:space="0" w:color="auto"/>
                <w:right w:val="none" w:sz="0" w:space="0" w:color="auto"/>
              </w:divBdr>
            </w:div>
          </w:divsChild>
        </w:div>
        <w:div w:id="728117952">
          <w:marLeft w:val="-225"/>
          <w:marRight w:val="-225"/>
          <w:marTop w:val="0"/>
          <w:marBottom w:val="0"/>
          <w:divBdr>
            <w:top w:val="none" w:sz="0" w:space="0" w:color="auto"/>
            <w:left w:val="none" w:sz="0" w:space="0" w:color="auto"/>
            <w:bottom w:val="none" w:sz="0" w:space="0" w:color="auto"/>
            <w:right w:val="none" w:sz="0" w:space="0" w:color="auto"/>
          </w:divBdr>
          <w:divsChild>
            <w:div w:id="442918875">
              <w:marLeft w:val="0"/>
              <w:marRight w:val="0"/>
              <w:marTop w:val="0"/>
              <w:marBottom w:val="0"/>
              <w:divBdr>
                <w:top w:val="none" w:sz="0" w:space="0" w:color="auto"/>
                <w:left w:val="none" w:sz="0" w:space="0" w:color="auto"/>
                <w:bottom w:val="none" w:sz="0" w:space="0" w:color="auto"/>
                <w:right w:val="none" w:sz="0" w:space="0" w:color="auto"/>
              </w:divBdr>
            </w:div>
            <w:div w:id="1468620087">
              <w:marLeft w:val="0"/>
              <w:marRight w:val="0"/>
              <w:marTop w:val="0"/>
              <w:marBottom w:val="0"/>
              <w:divBdr>
                <w:top w:val="none" w:sz="0" w:space="0" w:color="auto"/>
                <w:left w:val="none" w:sz="0" w:space="0" w:color="auto"/>
                <w:bottom w:val="none" w:sz="0" w:space="0" w:color="auto"/>
                <w:right w:val="none" w:sz="0" w:space="0" w:color="auto"/>
              </w:divBdr>
            </w:div>
          </w:divsChild>
        </w:div>
        <w:div w:id="108739429">
          <w:marLeft w:val="-225"/>
          <w:marRight w:val="-225"/>
          <w:marTop w:val="0"/>
          <w:marBottom w:val="0"/>
          <w:divBdr>
            <w:top w:val="none" w:sz="0" w:space="0" w:color="auto"/>
            <w:left w:val="none" w:sz="0" w:space="0" w:color="auto"/>
            <w:bottom w:val="none" w:sz="0" w:space="0" w:color="auto"/>
            <w:right w:val="none" w:sz="0" w:space="0" w:color="auto"/>
          </w:divBdr>
          <w:divsChild>
            <w:div w:id="2027823391">
              <w:marLeft w:val="0"/>
              <w:marRight w:val="0"/>
              <w:marTop w:val="0"/>
              <w:marBottom w:val="0"/>
              <w:divBdr>
                <w:top w:val="none" w:sz="0" w:space="0" w:color="auto"/>
                <w:left w:val="none" w:sz="0" w:space="0" w:color="auto"/>
                <w:bottom w:val="none" w:sz="0" w:space="0" w:color="auto"/>
                <w:right w:val="none" w:sz="0" w:space="0" w:color="auto"/>
              </w:divBdr>
            </w:div>
            <w:div w:id="735015404">
              <w:marLeft w:val="0"/>
              <w:marRight w:val="0"/>
              <w:marTop w:val="0"/>
              <w:marBottom w:val="0"/>
              <w:divBdr>
                <w:top w:val="none" w:sz="0" w:space="0" w:color="auto"/>
                <w:left w:val="none" w:sz="0" w:space="0" w:color="auto"/>
                <w:bottom w:val="none" w:sz="0" w:space="0" w:color="auto"/>
                <w:right w:val="none" w:sz="0" w:space="0" w:color="auto"/>
              </w:divBdr>
            </w:div>
          </w:divsChild>
        </w:div>
        <w:div w:id="863328283">
          <w:marLeft w:val="-225"/>
          <w:marRight w:val="-225"/>
          <w:marTop w:val="0"/>
          <w:marBottom w:val="0"/>
          <w:divBdr>
            <w:top w:val="none" w:sz="0" w:space="0" w:color="auto"/>
            <w:left w:val="none" w:sz="0" w:space="0" w:color="auto"/>
            <w:bottom w:val="none" w:sz="0" w:space="0" w:color="auto"/>
            <w:right w:val="none" w:sz="0" w:space="0" w:color="auto"/>
          </w:divBdr>
          <w:divsChild>
            <w:div w:id="410396917">
              <w:marLeft w:val="0"/>
              <w:marRight w:val="0"/>
              <w:marTop w:val="0"/>
              <w:marBottom w:val="0"/>
              <w:divBdr>
                <w:top w:val="none" w:sz="0" w:space="0" w:color="auto"/>
                <w:left w:val="none" w:sz="0" w:space="0" w:color="auto"/>
                <w:bottom w:val="none" w:sz="0" w:space="0" w:color="auto"/>
                <w:right w:val="none" w:sz="0" w:space="0" w:color="auto"/>
              </w:divBdr>
            </w:div>
            <w:div w:id="1252857912">
              <w:marLeft w:val="0"/>
              <w:marRight w:val="0"/>
              <w:marTop w:val="0"/>
              <w:marBottom w:val="0"/>
              <w:divBdr>
                <w:top w:val="none" w:sz="0" w:space="0" w:color="auto"/>
                <w:left w:val="none" w:sz="0" w:space="0" w:color="auto"/>
                <w:bottom w:val="none" w:sz="0" w:space="0" w:color="auto"/>
                <w:right w:val="none" w:sz="0" w:space="0" w:color="auto"/>
              </w:divBdr>
            </w:div>
          </w:divsChild>
        </w:div>
        <w:div w:id="678504812">
          <w:marLeft w:val="-225"/>
          <w:marRight w:val="-225"/>
          <w:marTop w:val="0"/>
          <w:marBottom w:val="0"/>
          <w:divBdr>
            <w:top w:val="none" w:sz="0" w:space="0" w:color="auto"/>
            <w:left w:val="none" w:sz="0" w:space="0" w:color="auto"/>
            <w:bottom w:val="none" w:sz="0" w:space="0" w:color="auto"/>
            <w:right w:val="none" w:sz="0" w:space="0" w:color="auto"/>
          </w:divBdr>
          <w:divsChild>
            <w:div w:id="673335648">
              <w:marLeft w:val="0"/>
              <w:marRight w:val="0"/>
              <w:marTop w:val="0"/>
              <w:marBottom w:val="0"/>
              <w:divBdr>
                <w:top w:val="none" w:sz="0" w:space="0" w:color="auto"/>
                <w:left w:val="none" w:sz="0" w:space="0" w:color="auto"/>
                <w:bottom w:val="none" w:sz="0" w:space="0" w:color="auto"/>
                <w:right w:val="none" w:sz="0" w:space="0" w:color="auto"/>
              </w:divBdr>
            </w:div>
            <w:div w:id="111093954">
              <w:marLeft w:val="0"/>
              <w:marRight w:val="0"/>
              <w:marTop w:val="0"/>
              <w:marBottom w:val="0"/>
              <w:divBdr>
                <w:top w:val="none" w:sz="0" w:space="0" w:color="auto"/>
                <w:left w:val="none" w:sz="0" w:space="0" w:color="auto"/>
                <w:bottom w:val="none" w:sz="0" w:space="0" w:color="auto"/>
                <w:right w:val="none" w:sz="0" w:space="0" w:color="auto"/>
              </w:divBdr>
            </w:div>
          </w:divsChild>
        </w:div>
        <w:div w:id="2131433146">
          <w:marLeft w:val="-225"/>
          <w:marRight w:val="-225"/>
          <w:marTop w:val="0"/>
          <w:marBottom w:val="0"/>
          <w:divBdr>
            <w:top w:val="none" w:sz="0" w:space="0" w:color="auto"/>
            <w:left w:val="none" w:sz="0" w:space="0" w:color="auto"/>
            <w:bottom w:val="none" w:sz="0" w:space="0" w:color="auto"/>
            <w:right w:val="none" w:sz="0" w:space="0" w:color="auto"/>
          </w:divBdr>
          <w:divsChild>
            <w:div w:id="647174456">
              <w:marLeft w:val="0"/>
              <w:marRight w:val="0"/>
              <w:marTop w:val="0"/>
              <w:marBottom w:val="0"/>
              <w:divBdr>
                <w:top w:val="none" w:sz="0" w:space="0" w:color="auto"/>
                <w:left w:val="none" w:sz="0" w:space="0" w:color="auto"/>
                <w:bottom w:val="none" w:sz="0" w:space="0" w:color="auto"/>
                <w:right w:val="none" w:sz="0" w:space="0" w:color="auto"/>
              </w:divBdr>
            </w:div>
            <w:div w:id="99765689">
              <w:marLeft w:val="0"/>
              <w:marRight w:val="0"/>
              <w:marTop w:val="0"/>
              <w:marBottom w:val="0"/>
              <w:divBdr>
                <w:top w:val="none" w:sz="0" w:space="0" w:color="auto"/>
                <w:left w:val="none" w:sz="0" w:space="0" w:color="auto"/>
                <w:bottom w:val="none" w:sz="0" w:space="0" w:color="auto"/>
                <w:right w:val="none" w:sz="0" w:space="0" w:color="auto"/>
              </w:divBdr>
            </w:div>
            <w:div w:id="1525051250">
              <w:marLeft w:val="0"/>
              <w:marRight w:val="0"/>
              <w:marTop w:val="0"/>
              <w:marBottom w:val="0"/>
              <w:divBdr>
                <w:top w:val="none" w:sz="0" w:space="0" w:color="auto"/>
                <w:left w:val="none" w:sz="0" w:space="0" w:color="auto"/>
                <w:bottom w:val="none" w:sz="0" w:space="0" w:color="auto"/>
                <w:right w:val="none" w:sz="0" w:space="0" w:color="auto"/>
              </w:divBdr>
            </w:div>
          </w:divsChild>
        </w:div>
        <w:div w:id="2015299063">
          <w:marLeft w:val="-225"/>
          <w:marRight w:val="-225"/>
          <w:marTop w:val="0"/>
          <w:marBottom w:val="0"/>
          <w:divBdr>
            <w:top w:val="none" w:sz="0" w:space="0" w:color="auto"/>
            <w:left w:val="none" w:sz="0" w:space="0" w:color="auto"/>
            <w:bottom w:val="none" w:sz="0" w:space="0" w:color="auto"/>
            <w:right w:val="none" w:sz="0" w:space="0" w:color="auto"/>
          </w:divBdr>
          <w:divsChild>
            <w:div w:id="1563557960">
              <w:marLeft w:val="0"/>
              <w:marRight w:val="0"/>
              <w:marTop w:val="0"/>
              <w:marBottom w:val="0"/>
              <w:divBdr>
                <w:top w:val="none" w:sz="0" w:space="0" w:color="auto"/>
                <w:left w:val="none" w:sz="0" w:space="0" w:color="auto"/>
                <w:bottom w:val="none" w:sz="0" w:space="0" w:color="auto"/>
                <w:right w:val="none" w:sz="0" w:space="0" w:color="auto"/>
              </w:divBdr>
            </w:div>
            <w:div w:id="1680765536">
              <w:marLeft w:val="0"/>
              <w:marRight w:val="0"/>
              <w:marTop w:val="0"/>
              <w:marBottom w:val="0"/>
              <w:divBdr>
                <w:top w:val="none" w:sz="0" w:space="0" w:color="auto"/>
                <w:left w:val="none" w:sz="0" w:space="0" w:color="auto"/>
                <w:bottom w:val="none" w:sz="0" w:space="0" w:color="auto"/>
                <w:right w:val="none" w:sz="0" w:space="0" w:color="auto"/>
              </w:divBdr>
            </w:div>
          </w:divsChild>
        </w:div>
        <w:div w:id="1019703215">
          <w:marLeft w:val="-225"/>
          <w:marRight w:val="-225"/>
          <w:marTop w:val="0"/>
          <w:marBottom w:val="0"/>
          <w:divBdr>
            <w:top w:val="none" w:sz="0" w:space="0" w:color="auto"/>
            <w:left w:val="none" w:sz="0" w:space="0" w:color="auto"/>
            <w:bottom w:val="none" w:sz="0" w:space="0" w:color="auto"/>
            <w:right w:val="none" w:sz="0" w:space="0" w:color="auto"/>
          </w:divBdr>
          <w:divsChild>
            <w:div w:id="1606766289">
              <w:marLeft w:val="0"/>
              <w:marRight w:val="0"/>
              <w:marTop w:val="0"/>
              <w:marBottom w:val="0"/>
              <w:divBdr>
                <w:top w:val="none" w:sz="0" w:space="0" w:color="auto"/>
                <w:left w:val="none" w:sz="0" w:space="0" w:color="auto"/>
                <w:bottom w:val="none" w:sz="0" w:space="0" w:color="auto"/>
                <w:right w:val="none" w:sz="0" w:space="0" w:color="auto"/>
              </w:divBdr>
            </w:div>
            <w:div w:id="1460882038">
              <w:marLeft w:val="0"/>
              <w:marRight w:val="0"/>
              <w:marTop w:val="0"/>
              <w:marBottom w:val="0"/>
              <w:divBdr>
                <w:top w:val="none" w:sz="0" w:space="0" w:color="auto"/>
                <w:left w:val="none" w:sz="0" w:space="0" w:color="auto"/>
                <w:bottom w:val="none" w:sz="0" w:space="0" w:color="auto"/>
                <w:right w:val="none" w:sz="0" w:space="0" w:color="auto"/>
              </w:divBdr>
            </w:div>
          </w:divsChild>
        </w:div>
        <w:div w:id="1330526504">
          <w:marLeft w:val="-225"/>
          <w:marRight w:val="-225"/>
          <w:marTop w:val="0"/>
          <w:marBottom w:val="0"/>
          <w:divBdr>
            <w:top w:val="none" w:sz="0" w:space="0" w:color="auto"/>
            <w:left w:val="none" w:sz="0" w:space="0" w:color="auto"/>
            <w:bottom w:val="none" w:sz="0" w:space="0" w:color="auto"/>
            <w:right w:val="none" w:sz="0" w:space="0" w:color="auto"/>
          </w:divBdr>
          <w:divsChild>
            <w:div w:id="840005007">
              <w:marLeft w:val="0"/>
              <w:marRight w:val="0"/>
              <w:marTop w:val="0"/>
              <w:marBottom w:val="0"/>
              <w:divBdr>
                <w:top w:val="none" w:sz="0" w:space="0" w:color="auto"/>
                <w:left w:val="none" w:sz="0" w:space="0" w:color="auto"/>
                <w:bottom w:val="none" w:sz="0" w:space="0" w:color="auto"/>
                <w:right w:val="none" w:sz="0" w:space="0" w:color="auto"/>
              </w:divBdr>
            </w:div>
            <w:div w:id="581569632">
              <w:marLeft w:val="0"/>
              <w:marRight w:val="0"/>
              <w:marTop w:val="0"/>
              <w:marBottom w:val="0"/>
              <w:divBdr>
                <w:top w:val="none" w:sz="0" w:space="0" w:color="auto"/>
                <w:left w:val="none" w:sz="0" w:space="0" w:color="auto"/>
                <w:bottom w:val="none" w:sz="0" w:space="0" w:color="auto"/>
                <w:right w:val="none" w:sz="0" w:space="0" w:color="auto"/>
              </w:divBdr>
            </w:div>
          </w:divsChild>
        </w:div>
        <w:div w:id="601107768">
          <w:marLeft w:val="-225"/>
          <w:marRight w:val="-225"/>
          <w:marTop w:val="0"/>
          <w:marBottom w:val="0"/>
          <w:divBdr>
            <w:top w:val="none" w:sz="0" w:space="0" w:color="auto"/>
            <w:left w:val="none" w:sz="0" w:space="0" w:color="auto"/>
            <w:bottom w:val="none" w:sz="0" w:space="0" w:color="auto"/>
            <w:right w:val="none" w:sz="0" w:space="0" w:color="auto"/>
          </w:divBdr>
          <w:divsChild>
            <w:div w:id="1366637581">
              <w:marLeft w:val="0"/>
              <w:marRight w:val="0"/>
              <w:marTop w:val="0"/>
              <w:marBottom w:val="0"/>
              <w:divBdr>
                <w:top w:val="none" w:sz="0" w:space="0" w:color="auto"/>
                <w:left w:val="none" w:sz="0" w:space="0" w:color="auto"/>
                <w:bottom w:val="none" w:sz="0" w:space="0" w:color="auto"/>
                <w:right w:val="none" w:sz="0" w:space="0" w:color="auto"/>
              </w:divBdr>
            </w:div>
            <w:div w:id="1633751974">
              <w:marLeft w:val="0"/>
              <w:marRight w:val="0"/>
              <w:marTop w:val="0"/>
              <w:marBottom w:val="0"/>
              <w:divBdr>
                <w:top w:val="none" w:sz="0" w:space="0" w:color="auto"/>
                <w:left w:val="none" w:sz="0" w:space="0" w:color="auto"/>
                <w:bottom w:val="none" w:sz="0" w:space="0" w:color="auto"/>
                <w:right w:val="none" w:sz="0" w:space="0" w:color="auto"/>
              </w:divBdr>
            </w:div>
            <w:div w:id="1302149225">
              <w:marLeft w:val="0"/>
              <w:marRight w:val="0"/>
              <w:marTop w:val="0"/>
              <w:marBottom w:val="0"/>
              <w:divBdr>
                <w:top w:val="none" w:sz="0" w:space="0" w:color="auto"/>
                <w:left w:val="none" w:sz="0" w:space="0" w:color="auto"/>
                <w:bottom w:val="none" w:sz="0" w:space="0" w:color="auto"/>
                <w:right w:val="none" w:sz="0" w:space="0" w:color="auto"/>
              </w:divBdr>
            </w:div>
          </w:divsChild>
        </w:div>
        <w:div w:id="1099717616">
          <w:marLeft w:val="-225"/>
          <w:marRight w:val="-225"/>
          <w:marTop w:val="0"/>
          <w:marBottom w:val="0"/>
          <w:divBdr>
            <w:top w:val="none" w:sz="0" w:space="0" w:color="auto"/>
            <w:left w:val="none" w:sz="0" w:space="0" w:color="auto"/>
            <w:bottom w:val="none" w:sz="0" w:space="0" w:color="auto"/>
            <w:right w:val="none" w:sz="0" w:space="0" w:color="auto"/>
          </w:divBdr>
          <w:divsChild>
            <w:div w:id="1088886700">
              <w:marLeft w:val="0"/>
              <w:marRight w:val="0"/>
              <w:marTop w:val="0"/>
              <w:marBottom w:val="0"/>
              <w:divBdr>
                <w:top w:val="none" w:sz="0" w:space="0" w:color="auto"/>
                <w:left w:val="none" w:sz="0" w:space="0" w:color="auto"/>
                <w:bottom w:val="none" w:sz="0" w:space="0" w:color="auto"/>
                <w:right w:val="none" w:sz="0" w:space="0" w:color="auto"/>
              </w:divBdr>
            </w:div>
            <w:div w:id="528029419">
              <w:marLeft w:val="0"/>
              <w:marRight w:val="0"/>
              <w:marTop w:val="0"/>
              <w:marBottom w:val="0"/>
              <w:divBdr>
                <w:top w:val="none" w:sz="0" w:space="0" w:color="auto"/>
                <w:left w:val="none" w:sz="0" w:space="0" w:color="auto"/>
                <w:bottom w:val="none" w:sz="0" w:space="0" w:color="auto"/>
                <w:right w:val="none" w:sz="0" w:space="0" w:color="auto"/>
              </w:divBdr>
            </w:div>
          </w:divsChild>
        </w:div>
        <w:div w:id="1455950143">
          <w:marLeft w:val="-225"/>
          <w:marRight w:val="-225"/>
          <w:marTop w:val="0"/>
          <w:marBottom w:val="0"/>
          <w:divBdr>
            <w:top w:val="none" w:sz="0" w:space="0" w:color="auto"/>
            <w:left w:val="none" w:sz="0" w:space="0" w:color="auto"/>
            <w:bottom w:val="none" w:sz="0" w:space="0" w:color="auto"/>
            <w:right w:val="none" w:sz="0" w:space="0" w:color="auto"/>
          </w:divBdr>
          <w:divsChild>
            <w:div w:id="385297894">
              <w:marLeft w:val="0"/>
              <w:marRight w:val="0"/>
              <w:marTop w:val="0"/>
              <w:marBottom w:val="0"/>
              <w:divBdr>
                <w:top w:val="none" w:sz="0" w:space="0" w:color="auto"/>
                <w:left w:val="none" w:sz="0" w:space="0" w:color="auto"/>
                <w:bottom w:val="none" w:sz="0" w:space="0" w:color="auto"/>
                <w:right w:val="none" w:sz="0" w:space="0" w:color="auto"/>
              </w:divBdr>
            </w:div>
            <w:div w:id="2021151732">
              <w:marLeft w:val="0"/>
              <w:marRight w:val="0"/>
              <w:marTop w:val="0"/>
              <w:marBottom w:val="0"/>
              <w:divBdr>
                <w:top w:val="none" w:sz="0" w:space="0" w:color="auto"/>
                <w:left w:val="none" w:sz="0" w:space="0" w:color="auto"/>
                <w:bottom w:val="none" w:sz="0" w:space="0" w:color="auto"/>
                <w:right w:val="none" w:sz="0" w:space="0" w:color="auto"/>
              </w:divBdr>
            </w:div>
          </w:divsChild>
        </w:div>
        <w:div w:id="1923834209">
          <w:marLeft w:val="-225"/>
          <w:marRight w:val="-225"/>
          <w:marTop w:val="0"/>
          <w:marBottom w:val="0"/>
          <w:divBdr>
            <w:top w:val="none" w:sz="0" w:space="0" w:color="auto"/>
            <w:left w:val="none" w:sz="0" w:space="0" w:color="auto"/>
            <w:bottom w:val="none" w:sz="0" w:space="0" w:color="auto"/>
            <w:right w:val="none" w:sz="0" w:space="0" w:color="auto"/>
          </w:divBdr>
          <w:divsChild>
            <w:div w:id="1034161538">
              <w:marLeft w:val="0"/>
              <w:marRight w:val="0"/>
              <w:marTop w:val="0"/>
              <w:marBottom w:val="0"/>
              <w:divBdr>
                <w:top w:val="none" w:sz="0" w:space="0" w:color="auto"/>
                <w:left w:val="none" w:sz="0" w:space="0" w:color="auto"/>
                <w:bottom w:val="none" w:sz="0" w:space="0" w:color="auto"/>
                <w:right w:val="none" w:sz="0" w:space="0" w:color="auto"/>
              </w:divBdr>
            </w:div>
            <w:div w:id="1237130311">
              <w:marLeft w:val="0"/>
              <w:marRight w:val="0"/>
              <w:marTop w:val="0"/>
              <w:marBottom w:val="0"/>
              <w:divBdr>
                <w:top w:val="none" w:sz="0" w:space="0" w:color="auto"/>
                <w:left w:val="none" w:sz="0" w:space="0" w:color="auto"/>
                <w:bottom w:val="none" w:sz="0" w:space="0" w:color="auto"/>
                <w:right w:val="none" w:sz="0" w:space="0" w:color="auto"/>
              </w:divBdr>
            </w:div>
          </w:divsChild>
        </w:div>
        <w:div w:id="955330823">
          <w:marLeft w:val="-225"/>
          <w:marRight w:val="-225"/>
          <w:marTop w:val="0"/>
          <w:marBottom w:val="0"/>
          <w:divBdr>
            <w:top w:val="none" w:sz="0" w:space="0" w:color="auto"/>
            <w:left w:val="none" w:sz="0" w:space="0" w:color="auto"/>
            <w:bottom w:val="none" w:sz="0" w:space="0" w:color="auto"/>
            <w:right w:val="none" w:sz="0" w:space="0" w:color="auto"/>
          </w:divBdr>
          <w:divsChild>
            <w:div w:id="1944607599">
              <w:marLeft w:val="0"/>
              <w:marRight w:val="0"/>
              <w:marTop w:val="0"/>
              <w:marBottom w:val="0"/>
              <w:divBdr>
                <w:top w:val="none" w:sz="0" w:space="0" w:color="auto"/>
                <w:left w:val="none" w:sz="0" w:space="0" w:color="auto"/>
                <w:bottom w:val="none" w:sz="0" w:space="0" w:color="auto"/>
                <w:right w:val="none" w:sz="0" w:space="0" w:color="auto"/>
              </w:divBdr>
            </w:div>
            <w:div w:id="1686787483">
              <w:marLeft w:val="0"/>
              <w:marRight w:val="0"/>
              <w:marTop w:val="0"/>
              <w:marBottom w:val="0"/>
              <w:divBdr>
                <w:top w:val="none" w:sz="0" w:space="0" w:color="auto"/>
                <w:left w:val="none" w:sz="0" w:space="0" w:color="auto"/>
                <w:bottom w:val="none" w:sz="0" w:space="0" w:color="auto"/>
                <w:right w:val="none" w:sz="0" w:space="0" w:color="auto"/>
              </w:divBdr>
            </w:div>
          </w:divsChild>
        </w:div>
        <w:div w:id="1317109401">
          <w:marLeft w:val="-225"/>
          <w:marRight w:val="-225"/>
          <w:marTop w:val="0"/>
          <w:marBottom w:val="0"/>
          <w:divBdr>
            <w:top w:val="none" w:sz="0" w:space="0" w:color="auto"/>
            <w:left w:val="none" w:sz="0" w:space="0" w:color="auto"/>
            <w:bottom w:val="none" w:sz="0" w:space="0" w:color="auto"/>
            <w:right w:val="none" w:sz="0" w:space="0" w:color="auto"/>
          </w:divBdr>
          <w:divsChild>
            <w:div w:id="1969626440">
              <w:marLeft w:val="0"/>
              <w:marRight w:val="0"/>
              <w:marTop w:val="0"/>
              <w:marBottom w:val="0"/>
              <w:divBdr>
                <w:top w:val="none" w:sz="0" w:space="0" w:color="auto"/>
                <w:left w:val="none" w:sz="0" w:space="0" w:color="auto"/>
                <w:bottom w:val="none" w:sz="0" w:space="0" w:color="auto"/>
                <w:right w:val="none" w:sz="0" w:space="0" w:color="auto"/>
              </w:divBdr>
            </w:div>
            <w:div w:id="1868519059">
              <w:marLeft w:val="0"/>
              <w:marRight w:val="0"/>
              <w:marTop w:val="0"/>
              <w:marBottom w:val="0"/>
              <w:divBdr>
                <w:top w:val="none" w:sz="0" w:space="0" w:color="auto"/>
                <w:left w:val="none" w:sz="0" w:space="0" w:color="auto"/>
                <w:bottom w:val="none" w:sz="0" w:space="0" w:color="auto"/>
                <w:right w:val="none" w:sz="0" w:space="0" w:color="auto"/>
              </w:divBdr>
            </w:div>
            <w:div w:id="1802335309">
              <w:marLeft w:val="0"/>
              <w:marRight w:val="0"/>
              <w:marTop w:val="0"/>
              <w:marBottom w:val="0"/>
              <w:divBdr>
                <w:top w:val="none" w:sz="0" w:space="0" w:color="auto"/>
                <w:left w:val="none" w:sz="0" w:space="0" w:color="auto"/>
                <w:bottom w:val="none" w:sz="0" w:space="0" w:color="auto"/>
                <w:right w:val="none" w:sz="0" w:space="0" w:color="auto"/>
              </w:divBdr>
            </w:div>
          </w:divsChild>
        </w:div>
        <w:div w:id="2059427329">
          <w:marLeft w:val="-225"/>
          <w:marRight w:val="-225"/>
          <w:marTop w:val="0"/>
          <w:marBottom w:val="0"/>
          <w:divBdr>
            <w:top w:val="none" w:sz="0" w:space="0" w:color="auto"/>
            <w:left w:val="none" w:sz="0" w:space="0" w:color="auto"/>
            <w:bottom w:val="none" w:sz="0" w:space="0" w:color="auto"/>
            <w:right w:val="none" w:sz="0" w:space="0" w:color="auto"/>
          </w:divBdr>
          <w:divsChild>
            <w:div w:id="1635482213">
              <w:marLeft w:val="0"/>
              <w:marRight w:val="0"/>
              <w:marTop w:val="0"/>
              <w:marBottom w:val="0"/>
              <w:divBdr>
                <w:top w:val="none" w:sz="0" w:space="0" w:color="auto"/>
                <w:left w:val="none" w:sz="0" w:space="0" w:color="auto"/>
                <w:bottom w:val="none" w:sz="0" w:space="0" w:color="auto"/>
                <w:right w:val="none" w:sz="0" w:space="0" w:color="auto"/>
              </w:divBdr>
            </w:div>
            <w:div w:id="577399335">
              <w:marLeft w:val="0"/>
              <w:marRight w:val="0"/>
              <w:marTop w:val="0"/>
              <w:marBottom w:val="0"/>
              <w:divBdr>
                <w:top w:val="none" w:sz="0" w:space="0" w:color="auto"/>
                <w:left w:val="none" w:sz="0" w:space="0" w:color="auto"/>
                <w:bottom w:val="none" w:sz="0" w:space="0" w:color="auto"/>
                <w:right w:val="none" w:sz="0" w:space="0" w:color="auto"/>
              </w:divBdr>
            </w:div>
          </w:divsChild>
        </w:div>
        <w:div w:id="1193298630">
          <w:marLeft w:val="-225"/>
          <w:marRight w:val="-225"/>
          <w:marTop w:val="0"/>
          <w:marBottom w:val="0"/>
          <w:divBdr>
            <w:top w:val="none" w:sz="0" w:space="0" w:color="auto"/>
            <w:left w:val="none" w:sz="0" w:space="0" w:color="auto"/>
            <w:bottom w:val="none" w:sz="0" w:space="0" w:color="auto"/>
            <w:right w:val="none" w:sz="0" w:space="0" w:color="auto"/>
          </w:divBdr>
          <w:divsChild>
            <w:div w:id="1596405875">
              <w:marLeft w:val="0"/>
              <w:marRight w:val="0"/>
              <w:marTop w:val="0"/>
              <w:marBottom w:val="0"/>
              <w:divBdr>
                <w:top w:val="none" w:sz="0" w:space="0" w:color="auto"/>
                <w:left w:val="none" w:sz="0" w:space="0" w:color="auto"/>
                <w:bottom w:val="none" w:sz="0" w:space="0" w:color="auto"/>
                <w:right w:val="none" w:sz="0" w:space="0" w:color="auto"/>
              </w:divBdr>
            </w:div>
            <w:div w:id="697586472">
              <w:marLeft w:val="0"/>
              <w:marRight w:val="0"/>
              <w:marTop w:val="0"/>
              <w:marBottom w:val="0"/>
              <w:divBdr>
                <w:top w:val="none" w:sz="0" w:space="0" w:color="auto"/>
                <w:left w:val="none" w:sz="0" w:space="0" w:color="auto"/>
                <w:bottom w:val="none" w:sz="0" w:space="0" w:color="auto"/>
                <w:right w:val="none" w:sz="0" w:space="0" w:color="auto"/>
              </w:divBdr>
            </w:div>
          </w:divsChild>
        </w:div>
        <w:div w:id="641083069">
          <w:marLeft w:val="-225"/>
          <w:marRight w:val="-225"/>
          <w:marTop w:val="0"/>
          <w:marBottom w:val="0"/>
          <w:divBdr>
            <w:top w:val="none" w:sz="0" w:space="0" w:color="auto"/>
            <w:left w:val="none" w:sz="0" w:space="0" w:color="auto"/>
            <w:bottom w:val="none" w:sz="0" w:space="0" w:color="auto"/>
            <w:right w:val="none" w:sz="0" w:space="0" w:color="auto"/>
          </w:divBdr>
          <w:divsChild>
            <w:div w:id="489056523">
              <w:marLeft w:val="0"/>
              <w:marRight w:val="0"/>
              <w:marTop w:val="0"/>
              <w:marBottom w:val="0"/>
              <w:divBdr>
                <w:top w:val="none" w:sz="0" w:space="0" w:color="auto"/>
                <w:left w:val="none" w:sz="0" w:space="0" w:color="auto"/>
                <w:bottom w:val="none" w:sz="0" w:space="0" w:color="auto"/>
                <w:right w:val="none" w:sz="0" w:space="0" w:color="auto"/>
              </w:divBdr>
            </w:div>
            <w:div w:id="72555873">
              <w:marLeft w:val="0"/>
              <w:marRight w:val="0"/>
              <w:marTop w:val="0"/>
              <w:marBottom w:val="0"/>
              <w:divBdr>
                <w:top w:val="none" w:sz="0" w:space="0" w:color="auto"/>
                <w:left w:val="none" w:sz="0" w:space="0" w:color="auto"/>
                <w:bottom w:val="none" w:sz="0" w:space="0" w:color="auto"/>
                <w:right w:val="none" w:sz="0" w:space="0" w:color="auto"/>
              </w:divBdr>
            </w:div>
          </w:divsChild>
        </w:div>
        <w:div w:id="325942451">
          <w:marLeft w:val="-225"/>
          <w:marRight w:val="-225"/>
          <w:marTop w:val="0"/>
          <w:marBottom w:val="0"/>
          <w:divBdr>
            <w:top w:val="none" w:sz="0" w:space="0" w:color="auto"/>
            <w:left w:val="none" w:sz="0" w:space="0" w:color="auto"/>
            <w:bottom w:val="none" w:sz="0" w:space="0" w:color="auto"/>
            <w:right w:val="none" w:sz="0" w:space="0" w:color="auto"/>
          </w:divBdr>
          <w:divsChild>
            <w:div w:id="939684791">
              <w:marLeft w:val="0"/>
              <w:marRight w:val="0"/>
              <w:marTop w:val="0"/>
              <w:marBottom w:val="0"/>
              <w:divBdr>
                <w:top w:val="none" w:sz="0" w:space="0" w:color="auto"/>
                <w:left w:val="none" w:sz="0" w:space="0" w:color="auto"/>
                <w:bottom w:val="none" w:sz="0" w:space="0" w:color="auto"/>
                <w:right w:val="none" w:sz="0" w:space="0" w:color="auto"/>
              </w:divBdr>
            </w:div>
            <w:div w:id="1812823203">
              <w:marLeft w:val="0"/>
              <w:marRight w:val="0"/>
              <w:marTop w:val="0"/>
              <w:marBottom w:val="0"/>
              <w:divBdr>
                <w:top w:val="none" w:sz="0" w:space="0" w:color="auto"/>
                <w:left w:val="none" w:sz="0" w:space="0" w:color="auto"/>
                <w:bottom w:val="none" w:sz="0" w:space="0" w:color="auto"/>
                <w:right w:val="none" w:sz="0" w:space="0" w:color="auto"/>
              </w:divBdr>
            </w:div>
          </w:divsChild>
        </w:div>
        <w:div w:id="1277835191">
          <w:marLeft w:val="-225"/>
          <w:marRight w:val="-225"/>
          <w:marTop w:val="0"/>
          <w:marBottom w:val="0"/>
          <w:divBdr>
            <w:top w:val="none" w:sz="0" w:space="0" w:color="auto"/>
            <w:left w:val="none" w:sz="0" w:space="0" w:color="auto"/>
            <w:bottom w:val="none" w:sz="0" w:space="0" w:color="auto"/>
            <w:right w:val="none" w:sz="0" w:space="0" w:color="auto"/>
          </w:divBdr>
          <w:divsChild>
            <w:div w:id="2070758783">
              <w:marLeft w:val="0"/>
              <w:marRight w:val="0"/>
              <w:marTop w:val="0"/>
              <w:marBottom w:val="0"/>
              <w:divBdr>
                <w:top w:val="none" w:sz="0" w:space="0" w:color="auto"/>
                <w:left w:val="none" w:sz="0" w:space="0" w:color="auto"/>
                <w:bottom w:val="none" w:sz="0" w:space="0" w:color="auto"/>
                <w:right w:val="none" w:sz="0" w:space="0" w:color="auto"/>
              </w:divBdr>
            </w:div>
            <w:div w:id="597064254">
              <w:marLeft w:val="0"/>
              <w:marRight w:val="0"/>
              <w:marTop w:val="0"/>
              <w:marBottom w:val="0"/>
              <w:divBdr>
                <w:top w:val="none" w:sz="0" w:space="0" w:color="auto"/>
                <w:left w:val="none" w:sz="0" w:space="0" w:color="auto"/>
                <w:bottom w:val="none" w:sz="0" w:space="0" w:color="auto"/>
                <w:right w:val="none" w:sz="0" w:space="0" w:color="auto"/>
              </w:divBdr>
            </w:div>
          </w:divsChild>
        </w:div>
        <w:div w:id="1117064897">
          <w:marLeft w:val="-225"/>
          <w:marRight w:val="-225"/>
          <w:marTop w:val="0"/>
          <w:marBottom w:val="0"/>
          <w:divBdr>
            <w:top w:val="none" w:sz="0" w:space="0" w:color="auto"/>
            <w:left w:val="none" w:sz="0" w:space="0" w:color="auto"/>
            <w:bottom w:val="none" w:sz="0" w:space="0" w:color="auto"/>
            <w:right w:val="none" w:sz="0" w:space="0" w:color="auto"/>
          </w:divBdr>
          <w:divsChild>
            <w:div w:id="2022000622">
              <w:marLeft w:val="0"/>
              <w:marRight w:val="0"/>
              <w:marTop w:val="0"/>
              <w:marBottom w:val="0"/>
              <w:divBdr>
                <w:top w:val="none" w:sz="0" w:space="0" w:color="auto"/>
                <w:left w:val="none" w:sz="0" w:space="0" w:color="auto"/>
                <w:bottom w:val="none" w:sz="0" w:space="0" w:color="auto"/>
                <w:right w:val="none" w:sz="0" w:space="0" w:color="auto"/>
              </w:divBdr>
            </w:div>
            <w:div w:id="263457841">
              <w:marLeft w:val="0"/>
              <w:marRight w:val="0"/>
              <w:marTop w:val="0"/>
              <w:marBottom w:val="0"/>
              <w:divBdr>
                <w:top w:val="none" w:sz="0" w:space="0" w:color="auto"/>
                <w:left w:val="none" w:sz="0" w:space="0" w:color="auto"/>
                <w:bottom w:val="none" w:sz="0" w:space="0" w:color="auto"/>
                <w:right w:val="none" w:sz="0" w:space="0" w:color="auto"/>
              </w:divBdr>
            </w:div>
          </w:divsChild>
        </w:div>
        <w:div w:id="1279603492">
          <w:marLeft w:val="-225"/>
          <w:marRight w:val="-225"/>
          <w:marTop w:val="0"/>
          <w:marBottom w:val="0"/>
          <w:divBdr>
            <w:top w:val="none" w:sz="0" w:space="0" w:color="auto"/>
            <w:left w:val="none" w:sz="0" w:space="0" w:color="auto"/>
            <w:bottom w:val="none" w:sz="0" w:space="0" w:color="auto"/>
            <w:right w:val="none" w:sz="0" w:space="0" w:color="auto"/>
          </w:divBdr>
          <w:divsChild>
            <w:div w:id="504515209">
              <w:marLeft w:val="0"/>
              <w:marRight w:val="0"/>
              <w:marTop w:val="0"/>
              <w:marBottom w:val="0"/>
              <w:divBdr>
                <w:top w:val="none" w:sz="0" w:space="0" w:color="auto"/>
                <w:left w:val="none" w:sz="0" w:space="0" w:color="auto"/>
                <w:bottom w:val="none" w:sz="0" w:space="0" w:color="auto"/>
                <w:right w:val="none" w:sz="0" w:space="0" w:color="auto"/>
              </w:divBdr>
            </w:div>
            <w:div w:id="2002812862">
              <w:marLeft w:val="0"/>
              <w:marRight w:val="0"/>
              <w:marTop w:val="0"/>
              <w:marBottom w:val="0"/>
              <w:divBdr>
                <w:top w:val="none" w:sz="0" w:space="0" w:color="auto"/>
                <w:left w:val="none" w:sz="0" w:space="0" w:color="auto"/>
                <w:bottom w:val="none" w:sz="0" w:space="0" w:color="auto"/>
                <w:right w:val="none" w:sz="0" w:space="0" w:color="auto"/>
              </w:divBdr>
            </w:div>
          </w:divsChild>
        </w:div>
        <w:div w:id="863058922">
          <w:marLeft w:val="-225"/>
          <w:marRight w:val="-225"/>
          <w:marTop w:val="0"/>
          <w:marBottom w:val="0"/>
          <w:divBdr>
            <w:top w:val="none" w:sz="0" w:space="0" w:color="auto"/>
            <w:left w:val="none" w:sz="0" w:space="0" w:color="auto"/>
            <w:bottom w:val="none" w:sz="0" w:space="0" w:color="auto"/>
            <w:right w:val="none" w:sz="0" w:space="0" w:color="auto"/>
          </w:divBdr>
          <w:divsChild>
            <w:div w:id="2071925140">
              <w:marLeft w:val="0"/>
              <w:marRight w:val="0"/>
              <w:marTop w:val="0"/>
              <w:marBottom w:val="0"/>
              <w:divBdr>
                <w:top w:val="none" w:sz="0" w:space="0" w:color="auto"/>
                <w:left w:val="none" w:sz="0" w:space="0" w:color="auto"/>
                <w:bottom w:val="none" w:sz="0" w:space="0" w:color="auto"/>
                <w:right w:val="none" w:sz="0" w:space="0" w:color="auto"/>
              </w:divBdr>
            </w:div>
            <w:div w:id="1912157509">
              <w:marLeft w:val="0"/>
              <w:marRight w:val="0"/>
              <w:marTop w:val="0"/>
              <w:marBottom w:val="0"/>
              <w:divBdr>
                <w:top w:val="none" w:sz="0" w:space="0" w:color="auto"/>
                <w:left w:val="none" w:sz="0" w:space="0" w:color="auto"/>
                <w:bottom w:val="none" w:sz="0" w:space="0" w:color="auto"/>
                <w:right w:val="none" w:sz="0" w:space="0" w:color="auto"/>
              </w:divBdr>
            </w:div>
          </w:divsChild>
        </w:div>
        <w:div w:id="130100455">
          <w:marLeft w:val="-225"/>
          <w:marRight w:val="-225"/>
          <w:marTop w:val="0"/>
          <w:marBottom w:val="0"/>
          <w:divBdr>
            <w:top w:val="none" w:sz="0" w:space="0" w:color="auto"/>
            <w:left w:val="none" w:sz="0" w:space="0" w:color="auto"/>
            <w:bottom w:val="none" w:sz="0" w:space="0" w:color="auto"/>
            <w:right w:val="none" w:sz="0" w:space="0" w:color="auto"/>
          </w:divBdr>
          <w:divsChild>
            <w:div w:id="408312524">
              <w:marLeft w:val="0"/>
              <w:marRight w:val="0"/>
              <w:marTop w:val="0"/>
              <w:marBottom w:val="0"/>
              <w:divBdr>
                <w:top w:val="none" w:sz="0" w:space="0" w:color="auto"/>
                <w:left w:val="none" w:sz="0" w:space="0" w:color="auto"/>
                <w:bottom w:val="none" w:sz="0" w:space="0" w:color="auto"/>
                <w:right w:val="none" w:sz="0" w:space="0" w:color="auto"/>
              </w:divBdr>
            </w:div>
            <w:div w:id="1750425390">
              <w:marLeft w:val="0"/>
              <w:marRight w:val="0"/>
              <w:marTop w:val="0"/>
              <w:marBottom w:val="0"/>
              <w:divBdr>
                <w:top w:val="none" w:sz="0" w:space="0" w:color="auto"/>
                <w:left w:val="none" w:sz="0" w:space="0" w:color="auto"/>
                <w:bottom w:val="none" w:sz="0" w:space="0" w:color="auto"/>
                <w:right w:val="none" w:sz="0" w:space="0" w:color="auto"/>
              </w:divBdr>
            </w:div>
          </w:divsChild>
        </w:div>
        <w:div w:id="1261137990">
          <w:marLeft w:val="-225"/>
          <w:marRight w:val="-225"/>
          <w:marTop w:val="0"/>
          <w:marBottom w:val="0"/>
          <w:divBdr>
            <w:top w:val="none" w:sz="0" w:space="0" w:color="auto"/>
            <w:left w:val="none" w:sz="0" w:space="0" w:color="auto"/>
            <w:bottom w:val="none" w:sz="0" w:space="0" w:color="auto"/>
            <w:right w:val="none" w:sz="0" w:space="0" w:color="auto"/>
          </w:divBdr>
          <w:divsChild>
            <w:div w:id="1106075965">
              <w:marLeft w:val="0"/>
              <w:marRight w:val="0"/>
              <w:marTop w:val="0"/>
              <w:marBottom w:val="0"/>
              <w:divBdr>
                <w:top w:val="none" w:sz="0" w:space="0" w:color="auto"/>
                <w:left w:val="none" w:sz="0" w:space="0" w:color="auto"/>
                <w:bottom w:val="none" w:sz="0" w:space="0" w:color="auto"/>
                <w:right w:val="none" w:sz="0" w:space="0" w:color="auto"/>
              </w:divBdr>
            </w:div>
            <w:div w:id="140855012">
              <w:marLeft w:val="0"/>
              <w:marRight w:val="0"/>
              <w:marTop w:val="0"/>
              <w:marBottom w:val="0"/>
              <w:divBdr>
                <w:top w:val="none" w:sz="0" w:space="0" w:color="auto"/>
                <w:left w:val="none" w:sz="0" w:space="0" w:color="auto"/>
                <w:bottom w:val="none" w:sz="0" w:space="0" w:color="auto"/>
                <w:right w:val="none" w:sz="0" w:space="0" w:color="auto"/>
              </w:divBdr>
            </w:div>
            <w:div w:id="865289346">
              <w:marLeft w:val="0"/>
              <w:marRight w:val="0"/>
              <w:marTop w:val="0"/>
              <w:marBottom w:val="0"/>
              <w:divBdr>
                <w:top w:val="none" w:sz="0" w:space="0" w:color="auto"/>
                <w:left w:val="none" w:sz="0" w:space="0" w:color="auto"/>
                <w:bottom w:val="none" w:sz="0" w:space="0" w:color="auto"/>
                <w:right w:val="none" w:sz="0" w:space="0" w:color="auto"/>
              </w:divBdr>
            </w:div>
          </w:divsChild>
        </w:div>
        <w:div w:id="796221434">
          <w:marLeft w:val="-225"/>
          <w:marRight w:val="-225"/>
          <w:marTop w:val="0"/>
          <w:marBottom w:val="0"/>
          <w:divBdr>
            <w:top w:val="none" w:sz="0" w:space="0" w:color="auto"/>
            <w:left w:val="none" w:sz="0" w:space="0" w:color="auto"/>
            <w:bottom w:val="none" w:sz="0" w:space="0" w:color="auto"/>
            <w:right w:val="none" w:sz="0" w:space="0" w:color="auto"/>
          </w:divBdr>
          <w:divsChild>
            <w:div w:id="1337730043">
              <w:marLeft w:val="0"/>
              <w:marRight w:val="0"/>
              <w:marTop w:val="0"/>
              <w:marBottom w:val="0"/>
              <w:divBdr>
                <w:top w:val="none" w:sz="0" w:space="0" w:color="auto"/>
                <w:left w:val="none" w:sz="0" w:space="0" w:color="auto"/>
                <w:bottom w:val="none" w:sz="0" w:space="0" w:color="auto"/>
                <w:right w:val="none" w:sz="0" w:space="0" w:color="auto"/>
              </w:divBdr>
            </w:div>
            <w:div w:id="1909076993">
              <w:marLeft w:val="0"/>
              <w:marRight w:val="0"/>
              <w:marTop w:val="0"/>
              <w:marBottom w:val="0"/>
              <w:divBdr>
                <w:top w:val="none" w:sz="0" w:space="0" w:color="auto"/>
                <w:left w:val="none" w:sz="0" w:space="0" w:color="auto"/>
                <w:bottom w:val="none" w:sz="0" w:space="0" w:color="auto"/>
                <w:right w:val="none" w:sz="0" w:space="0" w:color="auto"/>
              </w:divBdr>
            </w:div>
          </w:divsChild>
        </w:div>
        <w:div w:id="1722896700">
          <w:marLeft w:val="-225"/>
          <w:marRight w:val="-225"/>
          <w:marTop w:val="0"/>
          <w:marBottom w:val="0"/>
          <w:divBdr>
            <w:top w:val="none" w:sz="0" w:space="0" w:color="auto"/>
            <w:left w:val="none" w:sz="0" w:space="0" w:color="auto"/>
            <w:bottom w:val="none" w:sz="0" w:space="0" w:color="auto"/>
            <w:right w:val="none" w:sz="0" w:space="0" w:color="auto"/>
          </w:divBdr>
          <w:divsChild>
            <w:div w:id="649528510">
              <w:marLeft w:val="0"/>
              <w:marRight w:val="0"/>
              <w:marTop w:val="0"/>
              <w:marBottom w:val="0"/>
              <w:divBdr>
                <w:top w:val="none" w:sz="0" w:space="0" w:color="auto"/>
                <w:left w:val="none" w:sz="0" w:space="0" w:color="auto"/>
                <w:bottom w:val="none" w:sz="0" w:space="0" w:color="auto"/>
                <w:right w:val="none" w:sz="0" w:space="0" w:color="auto"/>
              </w:divBdr>
            </w:div>
            <w:div w:id="1730882312">
              <w:marLeft w:val="0"/>
              <w:marRight w:val="0"/>
              <w:marTop w:val="0"/>
              <w:marBottom w:val="0"/>
              <w:divBdr>
                <w:top w:val="none" w:sz="0" w:space="0" w:color="auto"/>
                <w:left w:val="none" w:sz="0" w:space="0" w:color="auto"/>
                <w:bottom w:val="none" w:sz="0" w:space="0" w:color="auto"/>
                <w:right w:val="none" w:sz="0" w:space="0" w:color="auto"/>
              </w:divBdr>
            </w:div>
          </w:divsChild>
        </w:div>
        <w:div w:id="2018653908">
          <w:marLeft w:val="-225"/>
          <w:marRight w:val="-225"/>
          <w:marTop w:val="0"/>
          <w:marBottom w:val="0"/>
          <w:divBdr>
            <w:top w:val="none" w:sz="0" w:space="0" w:color="auto"/>
            <w:left w:val="none" w:sz="0" w:space="0" w:color="auto"/>
            <w:bottom w:val="none" w:sz="0" w:space="0" w:color="auto"/>
            <w:right w:val="none" w:sz="0" w:space="0" w:color="auto"/>
          </w:divBdr>
          <w:divsChild>
            <w:div w:id="152795051">
              <w:marLeft w:val="0"/>
              <w:marRight w:val="0"/>
              <w:marTop w:val="0"/>
              <w:marBottom w:val="0"/>
              <w:divBdr>
                <w:top w:val="none" w:sz="0" w:space="0" w:color="auto"/>
                <w:left w:val="none" w:sz="0" w:space="0" w:color="auto"/>
                <w:bottom w:val="none" w:sz="0" w:space="0" w:color="auto"/>
                <w:right w:val="none" w:sz="0" w:space="0" w:color="auto"/>
              </w:divBdr>
            </w:div>
            <w:div w:id="383062340">
              <w:marLeft w:val="0"/>
              <w:marRight w:val="0"/>
              <w:marTop w:val="0"/>
              <w:marBottom w:val="0"/>
              <w:divBdr>
                <w:top w:val="none" w:sz="0" w:space="0" w:color="auto"/>
                <w:left w:val="none" w:sz="0" w:space="0" w:color="auto"/>
                <w:bottom w:val="none" w:sz="0" w:space="0" w:color="auto"/>
                <w:right w:val="none" w:sz="0" w:space="0" w:color="auto"/>
              </w:divBdr>
            </w:div>
          </w:divsChild>
        </w:div>
        <w:div w:id="731120224">
          <w:marLeft w:val="-225"/>
          <w:marRight w:val="-225"/>
          <w:marTop w:val="0"/>
          <w:marBottom w:val="0"/>
          <w:divBdr>
            <w:top w:val="none" w:sz="0" w:space="0" w:color="auto"/>
            <w:left w:val="none" w:sz="0" w:space="0" w:color="auto"/>
            <w:bottom w:val="none" w:sz="0" w:space="0" w:color="auto"/>
            <w:right w:val="none" w:sz="0" w:space="0" w:color="auto"/>
          </w:divBdr>
          <w:divsChild>
            <w:div w:id="1931229409">
              <w:marLeft w:val="0"/>
              <w:marRight w:val="0"/>
              <w:marTop w:val="0"/>
              <w:marBottom w:val="0"/>
              <w:divBdr>
                <w:top w:val="none" w:sz="0" w:space="0" w:color="auto"/>
                <w:left w:val="none" w:sz="0" w:space="0" w:color="auto"/>
                <w:bottom w:val="none" w:sz="0" w:space="0" w:color="auto"/>
                <w:right w:val="none" w:sz="0" w:space="0" w:color="auto"/>
              </w:divBdr>
            </w:div>
            <w:div w:id="801849606">
              <w:marLeft w:val="0"/>
              <w:marRight w:val="0"/>
              <w:marTop w:val="0"/>
              <w:marBottom w:val="0"/>
              <w:divBdr>
                <w:top w:val="none" w:sz="0" w:space="0" w:color="auto"/>
                <w:left w:val="none" w:sz="0" w:space="0" w:color="auto"/>
                <w:bottom w:val="none" w:sz="0" w:space="0" w:color="auto"/>
                <w:right w:val="none" w:sz="0" w:space="0" w:color="auto"/>
              </w:divBdr>
            </w:div>
          </w:divsChild>
        </w:div>
        <w:div w:id="1762793858">
          <w:marLeft w:val="-225"/>
          <w:marRight w:val="-225"/>
          <w:marTop w:val="0"/>
          <w:marBottom w:val="0"/>
          <w:divBdr>
            <w:top w:val="none" w:sz="0" w:space="0" w:color="auto"/>
            <w:left w:val="none" w:sz="0" w:space="0" w:color="auto"/>
            <w:bottom w:val="none" w:sz="0" w:space="0" w:color="auto"/>
            <w:right w:val="none" w:sz="0" w:space="0" w:color="auto"/>
          </w:divBdr>
          <w:divsChild>
            <w:div w:id="900940804">
              <w:marLeft w:val="0"/>
              <w:marRight w:val="0"/>
              <w:marTop w:val="0"/>
              <w:marBottom w:val="0"/>
              <w:divBdr>
                <w:top w:val="none" w:sz="0" w:space="0" w:color="auto"/>
                <w:left w:val="none" w:sz="0" w:space="0" w:color="auto"/>
                <w:bottom w:val="none" w:sz="0" w:space="0" w:color="auto"/>
                <w:right w:val="none" w:sz="0" w:space="0" w:color="auto"/>
              </w:divBdr>
            </w:div>
            <w:div w:id="2067408705">
              <w:marLeft w:val="0"/>
              <w:marRight w:val="0"/>
              <w:marTop w:val="0"/>
              <w:marBottom w:val="0"/>
              <w:divBdr>
                <w:top w:val="none" w:sz="0" w:space="0" w:color="auto"/>
                <w:left w:val="none" w:sz="0" w:space="0" w:color="auto"/>
                <w:bottom w:val="none" w:sz="0" w:space="0" w:color="auto"/>
                <w:right w:val="none" w:sz="0" w:space="0" w:color="auto"/>
              </w:divBdr>
            </w:div>
          </w:divsChild>
        </w:div>
        <w:div w:id="1594435510">
          <w:marLeft w:val="-225"/>
          <w:marRight w:val="-225"/>
          <w:marTop w:val="0"/>
          <w:marBottom w:val="0"/>
          <w:divBdr>
            <w:top w:val="none" w:sz="0" w:space="0" w:color="auto"/>
            <w:left w:val="none" w:sz="0" w:space="0" w:color="auto"/>
            <w:bottom w:val="none" w:sz="0" w:space="0" w:color="auto"/>
            <w:right w:val="none" w:sz="0" w:space="0" w:color="auto"/>
          </w:divBdr>
          <w:divsChild>
            <w:div w:id="364411320">
              <w:marLeft w:val="0"/>
              <w:marRight w:val="0"/>
              <w:marTop w:val="0"/>
              <w:marBottom w:val="0"/>
              <w:divBdr>
                <w:top w:val="none" w:sz="0" w:space="0" w:color="auto"/>
                <w:left w:val="none" w:sz="0" w:space="0" w:color="auto"/>
                <w:bottom w:val="none" w:sz="0" w:space="0" w:color="auto"/>
                <w:right w:val="none" w:sz="0" w:space="0" w:color="auto"/>
              </w:divBdr>
            </w:div>
            <w:div w:id="716929031">
              <w:marLeft w:val="0"/>
              <w:marRight w:val="0"/>
              <w:marTop w:val="0"/>
              <w:marBottom w:val="0"/>
              <w:divBdr>
                <w:top w:val="none" w:sz="0" w:space="0" w:color="auto"/>
                <w:left w:val="none" w:sz="0" w:space="0" w:color="auto"/>
                <w:bottom w:val="none" w:sz="0" w:space="0" w:color="auto"/>
                <w:right w:val="none" w:sz="0" w:space="0" w:color="auto"/>
              </w:divBdr>
            </w:div>
          </w:divsChild>
        </w:div>
        <w:div w:id="1883398254">
          <w:marLeft w:val="-225"/>
          <w:marRight w:val="-225"/>
          <w:marTop w:val="0"/>
          <w:marBottom w:val="0"/>
          <w:divBdr>
            <w:top w:val="none" w:sz="0" w:space="0" w:color="auto"/>
            <w:left w:val="none" w:sz="0" w:space="0" w:color="auto"/>
            <w:bottom w:val="none" w:sz="0" w:space="0" w:color="auto"/>
            <w:right w:val="none" w:sz="0" w:space="0" w:color="auto"/>
          </w:divBdr>
          <w:divsChild>
            <w:div w:id="2045904368">
              <w:marLeft w:val="0"/>
              <w:marRight w:val="0"/>
              <w:marTop w:val="0"/>
              <w:marBottom w:val="0"/>
              <w:divBdr>
                <w:top w:val="none" w:sz="0" w:space="0" w:color="auto"/>
                <w:left w:val="none" w:sz="0" w:space="0" w:color="auto"/>
                <w:bottom w:val="none" w:sz="0" w:space="0" w:color="auto"/>
                <w:right w:val="none" w:sz="0" w:space="0" w:color="auto"/>
              </w:divBdr>
            </w:div>
            <w:div w:id="1187216102">
              <w:marLeft w:val="0"/>
              <w:marRight w:val="0"/>
              <w:marTop w:val="0"/>
              <w:marBottom w:val="0"/>
              <w:divBdr>
                <w:top w:val="none" w:sz="0" w:space="0" w:color="auto"/>
                <w:left w:val="none" w:sz="0" w:space="0" w:color="auto"/>
                <w:bottom w:val="none" w:sz="0" w:space="0" w:color="auto"/>
                <w:right w:val="none" w:sz="0" w:space="0" w:color="auto"/>
              </w:divBdr>
            </w:div>
          </w:divsChild>
        </w:div>
        <w:div w:id="1240097188">
          <w:marLeft w:val="-225"/>
          <w:marRight w:val="-225"/>
          <w:marTop w:val="0"/>
          <w:marBottom w:val="0"/>
          <w:divBdr>
            <w:top w:val="none" w:sz="0" w:space="0" w:color="auto"/>
            <w:left w:val="none" w:sz="0" w:space="0" w:color="auto"/>
            <w:bottom w:val="none" w:sz="0" w:space="0" w:color="auto"/>
            <w:right w:val="none" w:sz="0" w:space="0" w:color="auto"/>
          </w:divBdr>
          <w:divsChild>
            <w:div w:id="7799917">
              <w:marLeft w:val="0"/>
              <w:marRight w:val="0"/>
              <w:marTop w:val="0"/>
              <w:marBottom w:val="0"/>
              <w:divBdr>
                <w:top w:val="none" w:sz="0" w:space="0" w:color="auto"/>
                <w:left w:val="none" w:sz="0" w:space="0" w:color="auto"/>
                <w:bottom w:val="none" w:sz="0" w:space="0" w:color="auto"/>
                <w:right w:val="none" w:sz="0" w:space="0" w:color="auto"/>
              </w:divBdr>
            </w:div>
            <w:div w:id="1236742803">
              <w:marLeft w:val="0"/>
              <w:marRight w:val="0"/>
              <w:marTop w:val="0"/>
              <w:marBottom w:val="0"/>
              <w:divBdr>
                <w:top w:val="none" w:sz="0" w:space="0" w:color="auto"/>
                <w:left w:val="none" w:sz="0" w:space="0" w:color="auto"/>
                <w:bottom w:val="none" w:sz="0" w:space="0" w:color="auto"/>
                <w:right w:val="none" w:sz="0" w:space="0" w:color="auto"/>
              </w:divBdr>
            </w:div>
          </w:divsChild>
        </w:div>
        <w:div w:id="2111657007">
          <w:marLeft w:val="-225"/>
          <w:marRight w:val="-225"/>
          <w:marTop w:val="0"/>
          <w:marBottom w:val="0"/>
          <w:divBdr>
            <w:top w:val="none" w:sz="0" w:space="0" w:color="auto"/>
            <w:left w:val="none" w:sz="0" w:space="0" w:color="auto"/>
            <w:bottom w:val="none" w:sz="0" w:space="0" w:color="auto"/>
            <w:right w:val="none" w:sz="0" w:space="0" w:color="auto"/>
          </w:divBdr>
          <w:divsChild>
            <w:div w:id="27681692">
              <w:marLeft w:val="0"/>
              <w:marRight w:val="0"/>
              <w:marTop w:val="0"/>
              <w:marBottom w:val="0"/>
              <w:divBdr>
                <w:top w:val="none" w:sz="0" w:space="0" w:color="auto"/>
                <w:left w:val="none" w:sz="0" w:space="0" w:color="auto"/>
                <w:bottom w:val="none" w:sz="0" w:space="0" w:color="auto"/>
                <w:right w:val="none" w:sz="0" w:space="0" w:color="auto"/>
              </w:divBdr>
            </w:div>
            <w:div w:id="208998978">
              <w:marLeft w:val="0"/>
              <w:marRight w:val="0"/>
              <w:marTop w:val="0"/>
              <w:marBottom w:val="0"/>
              <w:divBdr>
                <w:top w:val="none" w:sz="0" w:space="0" w:color="auto"/>
                <w:left w:val="none" w:sz="0" w:space="0" w:color="auto"/>
                <w:bottom w:val="none" w:sz="0" w:space="0" w:color="auto"/>
                <w:right w:val="none" w:sz="0" w:space="0" w:color="auto"/>
              </w:divBdr>
            </w:div>
          </w:divsChild>
        </w:div>
        <w:div w:id="1322587543">
          <w:marLeft w:val="-225"/>
          <w:marRight w:val="-225"/>
          <w:marTop w:val="0"/>
          <w:marBottom w:val="0"/>
          <w:divBdr>
            <w:top w:val="none" w:sz="0" w:space="0" w:color="auto"/>
            <w:left w:val="none" w:sz="0" w:space="0" w:color="auto"/>
            <w:bottom w:val="none" w:sz="0" w:space="0" w:color="auto"/>
            <w:right w:val="none" w:sz="0" w:space="0" w:color="auto"/>
          </w:divBdr>
          <w:divsChild>
            <w:div w:id="796682080">
              <w:marLeft w:val="0"/>
              <w:marRight w:val="0"/>
              <w:marTop w:val="0"/>
              <w:marBottom w:val="0"/>
              <w:divBdr>
                <w:top w:val="none" w:sz="0" w:space="0" w:color="auto"/>
                <w:left w:val="none" w:sz="0" w:space="0" w:color="auto"/>
                <w:bottom w:val="none" w:sz="0" w:space="0" w:color="auto"/>
                <w:right w:val="none" w:sz="0" w:space="0" w:color="auto"/>
              </w:divBdr>
            </w:div>
            <w:div w:id="2027442905">
              <w:marLeft w:val="0"/>
              <w:marRight w:val="0"/>
              <w:marTop w:val="0"/>
              <w:marBottom w:val="0"/>
              <w:divBdr>
                <w:top w:val="none" w:sz="0" w:space="0" w:color="auto"/>
                <w:left w:val="none" w:sz="0" w:space="0" w:color="auto"/>
                <w:bottom w:val="none" w:sz="0" w:space="0" w:color="auto"/>
                <w:right w:val="none" w:sz="0" w:space="0" w:color="auto"/>
              </w:divBdr>
            </w:div>
            <w:div w:id="2093500823">
              <w:marLeft w:val="0"/>
              <w:marRight w:val="0"/>
              <w:marTop w:val="0"/>
              <w:marBottom w:val="0"/>
              <w:divBdr>
                <w:top w:val="none" w:sz="0" w:space="0" w:color="auto"/>
                <w:left w:val="none" w:sz="0" w:space="0" w:color="auto"/>
                <w:bottom w:val="none" w:sz="0" w:space="0" w:color="auto"/>
                <w:right w:val="none" w:sz="0" w:space="0" w:color="auto"/>
              </w:divBdr>
            </w:div>
          </w:divsChild>
        </w:div>
        <w:div w:id="1064764312">
          <w:marLeft w:val="-225"/>
          <w:marRight w:val="-225"/>
          <w:marTop w:val="0"/>
          <w:marBottom w:val="0"/>
          <w:divBdr>
            <w:top w:val="none" w:sz="0" w:space="0" w:color="auto"/>
            <w:left w:val="none" w:sz="0" w:space="0" w:color="auto"/>
            <w:bottom w:val="none" w:sz="0" w:space="0" w:color="auto"/>
            <w:right w:val="none" w:sz="0" w:space="0" w:color="auto"/>
          </w:divBdr>
          <w:divsChild>
            <w:div w:id="1151872886">
              <w:marLeft w:val="0"/>
              <w:marRight w:val="0"/>
              <w:marTop w:val="0"/>
              <w:marBottom w:val="0"/>
              <w:divBdr>
                <w:top w:val="none" w:sz="0" w:space="0" w:color="auto"/>
                <w:left w:val="none" w:sz="0" w:space="0" w:color="auto"/>
                <w:bottom w:val="none" w:sz="0" w:space="0" w:color="auto"/>
                <w:right w:val="none" w:sz="0" w:space="0" w:color="auto"/>
              </w:divBdr>
            </w:div>
            <w:div w:id="1256554350">
              <w:marLeft w:val="0"/>
              <w:marRight w:val="0"/>
              <w:marTop w:val="0"/>
              <w:marBottom w:val="0"/>
              <w:divBdr>
                <w:top w:val="none" w:sz="0" w:space="0" w:color="auto"/>
                <w:left w:val="none" w:sz="0" w:space="0" w:color="auto"/>
                <w:bottom w:val="none" w:sz="0" w:space="0" w:color="auto"/>
                <w:right w:val="none" w:sz="0" w:space="0" w:color="auto"/>
              </w:divBdr>
            </w:div>
          </w:divsChild>
        </w:div>
        <w:div w:id="1511405347">
          <w:marLeft w:val="-225"/>
          <w:marRight w:val="-225"/>
          <w:marTop w:val="0"/>
          <w:marBottom w:val="0"/>
          <w:divBdr>
            <w:top w:val="none" w:sz="0" w:space="0" w:color="auto"/>
            <w:left w:val="none" w:sz="0" w:space="0" w:color="auto"/>
            <w:bottom w:val="none" w:sz="0" w:space="0" w:color="auto"/>
            <w:right w:val="none" w:sz="0" w:space="0" w:color="auto"/>
          </w:divBdr>
          <w:divsChild>
            <w:div w:id="1841503648">
              <w:marLeft w:val="0"/>
              <w:marRight w:val="0"/>
              <w:marTop w:val="0"/>
              <w:marBottom w:val="0"/>
              <w:divBdr>
                <w:top w:val="none" w:sz="0" w:space="0" w:color="auto"/>
                <w:left w:val="none" w:sz="0" w:space="0" w:color="auto"/>
                <w:bottom w:val="none" w:sz="0" w:space="0" w:color="auto"/>
                <w:right w:val="none" w:sz="0" w:space="0" w:color="auto"/>
              </w:divBdr>
            </w:div>
            <w:div w:id="556091493">
              <w:marLeft w:val="0"/>
              <w:marRight w:val="0"/>
              <w:marTop w:val="0"/>
              <w:marBottom w:val="0"/>
              <w:divBdr>
                <w:top w:val="none" w:sz="0" w:space="0" w:color="auto"/>
                <w:left w:val="none" w:sz="0" w:space="0" w:color="auto"/>
                <w:bottom w:val="none" w:sz="0" w:space="0" w:color="auto"/>
                <w:right w:val="none" w:sz="0" w:space="0" w:color="auto"/>
              </w:divBdr>
            </w:div>
          </w:divsChild>
        </w:div>
        <w:div w:id="1258102597">
          <w:marLeft w:val="-225"/>
          <w:marRight w:val="-225"/>
          <w:marTop w:val="0"/>
          <w:marBottom w:val="0"/>
          <w:divBdr>
            <w:top w:val="none" w:sz="0" w:space="0" w:color="auto"/>
            <w:left w:val="none" w:sz="0" w:space="0" w:color="auto"/>
            <w:bottom w:val="none" w:sz="0" w:space="0" w:color="auto"/>
            <w:right w:val="none" w:sz="0" w:space="0" w:color="auto"/>
          </w:divBdr>
          <w:divsChild>
            <w:div w:id="1344235631">
              <w:marLeft w:val="0"/>
              <w:marRight w:val="0"/>
              <w:marTop w:val="0"/>
              <w:marBottom w:val="0"/>
              <w:divBdr>
                <w:top w:val="none" w:sz="0" w:space="0" w:color="auto"/>
                <w:left w:val="none" w:sz="0" w:space="0" w:color="auto"/>
                <w:bottom w:val="none" w:sz="0" w:space="0" w:color="auto"/>
                <w:right w:val="none" w:sz="0" w:space="0" w:color="auto"/>
              </w:divBdr>
            </w:div>
            <w:div w:id="563836588">
              <w:marLeft w:val="0"/>
              <w:marRight w:val="0"/>
              <w:marTop w:val="0"/>
              <w:marBottom w:val="0"/>
              <w:divBdr>
                <w:top w:val="none" w:sz="0" w:space="0" w:color="auto"/>
                <w:left w:val="none" w:sz="0" w:space="0" w:color="auto"/>
                <w:bottom w:val="none" w:sz="0" w:space="0" w:color="auto"/>
                <w:right w:val="none" w:sz="0" w:space="0" w:color="auto"/>
              </w:divBdr>
            </w:div>
            <w:div w:id="1040787574">
              <w:marLeft w:val="0"/>
              <w:marRight w:val="0"/>
              <w:marTop w:val="0"/>
              <w:marBottom w:val="0"/>
              <w:divBdr>
                <w:top w:val="none" w:sz="0" w:space="0" w:color="auto"/>
                <w:left w:val="none" w:sz="0" w:space="0" w:color="auto"/>
                <w:bottom w:val="none" w:sz="0" w:space="0" w:color="auto"/>
                <w:right w:val="none" w:sz="0" w:space="0" w:color="auto"/>
              </w:divBdr>
            </w:div>
          </w:divsChild>
        </w:div>
        <w:div w:id="461269085">
          <w:marLeft w:val="-225"/>
          <w:marRight w:val="-225"/>
          <w:marTop w:val="0"/>
          <w:marBottom w:val="0"/>
          <w:divBdr>
            <w:top w:val="none" w:sz="0" w:space="0" w:color="auto"/>
            <w:left w:val="none" w:sz="0" w:space="0" w:color="auto"/>
            <w:bottom w:val="none" w:sz="0" w:space="0" w:color="auto"/>
            <w:right w:val="none" w:sz="0" w:space="0" w:color="auto"/>
          </w:divBdr>
          <w:divsChild>
            <w:div w:id="646709873">
              <w:marLeft w:val="0"/>
              <w:marRight w:val="0"/>
              <w:marTop w:val="0"/>
              <w:marBottom w:val="0"/>
              <w:divBdr>
                <w:top w:val="none" w:sz="0" w:space="0" w:color="auto"/>
                <w:left w:val="none" w:sz="0" w:space="0" w:color="auto"/>
                <w:bottom w:val="none" w:sz="0" w:space="0" w:color="auto"/>
                <w:right w:val="none" w:sz="0" w:space="0" w:color="auto"/>
              </w:divBdr>
            </w:div>
            <w:div w:id="870217854">
              <w:marLeft w:val="0"/>
              <w:marRight w:val="0"/>
              <w:marTop w:val="0"/>
              <w:marBottom w:val="0"/>
              <w:divBdr>
                <w:top w:val="none" w:sz="0" w:space="0" w:color="auto"/>
                <w:left w:val="none" w:sz="0" w:space="0" w:color="auto"/>
                <w:bottom w:val="none" w:sz="0" w:space="0" w:color="auto"/>
                <w:right w:val="none" w:sz="0" w:space="0" w:color="auto"/>
              </w:divBdr>
            </w:div>
          </w:divsChild>
        </w:div>
        <w:div w:id="1637443663">
          <w:marLeft w:val="-225"/>
          <w:marRight w:val="-225"/>
          <w:marTop w:val="0"/>
          <w:marBottom w:val="0"/>
          <w:divBdr>
            <w:top w:val="none" w:sz="0" w:space="0" w:color="auto"/>
            <w:left w:val="none" w:sz="0" w:space="0" w:color="auto"/>
            <w:bottom w:val="none" w:sz="0" w:space="0" w:color="auto"/>
            <w:right w:val="none" w:sz="0" w:space="0" w:color="auto"/>
          </w:divBdr>
          <w:divsChild>
            <w:div w:id="1746954621">
              <w:marLeft w:val="0"/>
              <w:marRight w:val="0"/>
              <w:marTop w:val="0"/>
              <w:marBottom w:val="0"/>
              <w:divBdr>
                <w:top w:val="none" w:sz="0" w:space="0" w:color="auto"/>
                <w:left w:val="none" w:sz="0" w:space="0" w:color="auto"/>
                <w:bottom w:val="none" w:sz="0" w:space="0" w:color="auto"/>
                <w:right w:val="none" w:sz="0" w:space="0" w:color="auto"/>
              </w:divBdr>
            </w:div>
            <w:div w:id="2018078010">
              <w:marLeft w:val="0"/>
              <w:marRight w:val="0"/>
              <w:marTop w:val="0"/>
              <w:marBottom w:val="0"/>
              <w:divBdr>
                <w:top w:val="none" w:sz="0" w:space="0" w:color="auto"/>
                <w:left w:val="none" w:sz="0" w:space="0" w:color="auto"/>
                <w:bottom w:val="none" w:sz="0" w:space="0" w:color="auto"/>
                <w:right w:val="none" w:sz="0" w:space="0" w:color="auto"/>
              </w:divBdr>
            </w:div>
          </w:divsChild>
        </w:div>
        <w:div w:id="1645501525">
          <w:marLeft w:val="-225"/>
          <w:marRight w:val="-225"/>
          <w:marTop w:val="0"/>
          <w:marBottom w:val="0"/>
          <w:divBdr>
            <w:top w:val="none" w:sz="0" w:space="0" w:color="auto"/>
            <w:left w:val="none" w:sz="0" w:space="0" w:color="auto"/>
            <w:bottom w:val="none" w:sz="0" w:space="0" w:color="auto"/>
            <w:right w:val="none" w:sz="0" w:space="0" w:color="auto"/>
          </w:divBdr>
          <w:divsChild>
            <w:div w:id="905066467">
              <w:marLeft w:val="0"/>
              <w:marRight w:val="0"/>
              <w:marTop w:val="0"/>
              <w:marBottom w:val="0"/>
              <w:divBdr>
                <w:top w:val="none" w:sz="0" w:space="0" w:color="auto"/>
                <w:left w:val="none" w:sz="0" w:space="0" w:color="auto"/>
                <w:bottom w:val="none" w:sz="0" w:space="0" w:color="auto"/>
                <w:right w:val="none" w:sz="0" w:space="0" w:color="auto"/>
              </w:divBdr>
            </w:div>
            <w:div w:id="303967581">
              <w:marLeft w:val="0"/>
              <w:marRight w:val="0"/>
              <w:marTop w:val="0"/>
              <w:marBottom w:val="0"/>
              <w:divBdr>
                <w:top w:val="none" w:sz="0" w:space="0" w:color="auto"/>
                <w:left w:val="none" w:sz="0" w:space="0" w:color="auto"/>
                <w:bottom w:val="none" w:sz="0" w:space="0" w:color="auto"/>
                <w:right w:val="none" w:sz="0" w:space="0" w:color="auto"/>
              </w:divBdr>
            </w:div>
          </w:divsChild>
        </w:div>
        <w:div w:id="1372263234">
          <w:marLeft w:val="-225"/>
          <w:marRight w:val="-225"/>
          <w:marTop w:val="0"/>
          <w:marBottom w:val="0"/>
          <w:divBdr>
            <w:top w:val="none" w:sz="0" w:space="0" w:color="auto"/>
            <w:left w:val="none" w:sz="0" w:space="0" w:color="auto"/>
            <w:bottom w:val="none" w:sz="0" w:space="0" w:color="auto"/>
            <w:right w:val="none" w:sz="0" w:space="0" w:color="auto"/>
          </w:divBdr>
          <w:divsChild>
            <w:div w:id="1226796274">
              <w:marLeft w:val="0"/>
              <w:marRight w:val="0"/>
              <w:marTop w:val="0"/>
              <w:marBottom w:val="0"/>
              <w:divBdr>
                <w:top w:val="none" w:sz="0" w:space="0" w:color="auto"/>
                <w:left w:val="none" w:sz="0" w:space="0" w:color="auto"/>
                <w:bottom w:val="none" w:sz="0" w:space="0" w:color="auto"/>
                <w:right w:val="none" w:sz="0" w:space="0" w:color="auto"/>
              </w:divBdr>
            </w:div>
            <w:div w:id="682124574">
              <w:marLeft w:val="0"/>
              <w:marRight w:val="0"/>
              <w:marTop w:val="0"/>
              <w:marBottom w:val="0"/>
              <w:divBdr>
                <w:top w:val="none" w:sz="0" w:space="0" w:color="auto"/>
                <w:left w:val="none" w:sz="0" w:space="0" w:color="auto"/>
                <w:bottom w:val="none" w:sz="0" w:space="0" w:color="auto"/>
                <w:right w:val="none" w:sz="0" w:space="0" w:color="auto"/>
              </w:divBdr>
            </w:div>
          </w:divsChild>
        </w:div>
        <w:div w:id="850219277">
          <w:marLeft w:val="-225"/>
          <w:marRight w:val="-225"/>
          <w:marTop w:val="0"/>
          <w:marBottom w:val="0"/>
          <w:divBdr>
            <w:top w:val="none" w:sz="0" w:space="0" w:color="auto"/>
            <w:left w:val="none" w:sz="0" w:space="0" w:color="auto"/>
            <w:bottom w:val="none" w:sz="0" w:space="0" w:color="auto"/>
            <w:right w:val="none" w:sz="0" w:space="0" w:color="auto"/>
          </w:divBdr>
          <w:divsChild>
            <w:div w:id="1633559588">
              <w:marLeft w:val="0"/>
              <w:marRight w:val="0"/>
              <w:marTop w:val="0"/>
              <w:marBottom w:val="0"/>
              <w:divBdr>
                <w:top w:val="none" w:sz="0" w:space="0" w:color="auto"/>
                <w:left w:val="none" w:sz="0" w:space="0" w:color="auto"/>
                <w:bottom w:val="none" w:sz="0" w:space="0" w:color="auto"/>
                <w:right w:val="none" w:sz="0" w:space="0" w:color="auto"/>
              </w:divBdr>
            </w:div>
            <w:div w:id="127551901">
              <w:marLeft w:val="0"/>
              <w:marRight w:val="0"/>
              <w:marTop w:val="0"/>
              <w:marBottom w:val="0"/>
              <w:divBdr>
                <w:top w:val="none" w:sz="0" w:space="0" w:color="auto"/>
                <w:left w:val="none" w:sz="0" w:space="0" w:color="auto"/>
                <w:bottom w:val="none" w:sz="0" w:space="0" w:color="auto"/>
                <w:right w:val="none" w:sz="0" w:space="0" w:color="auto"/>
              </w:divBdr>
            </w:div>
          </w:divsChild>
        </w:div>
        <w:div w:id="1907063395">
          <w:marLeft w:val="-225"/>
          <w:marRight w:val="-225"/>
          <w:marTop w:val="0"/>
          <w:marBottom w:val="0"/>
          <w:divBdr>
            <w:top w:val="none" w:sz="0" w:space="0" w:color="auto"/>
            <w:left w:val="none" w:sz="0" w:space="0" w:color="auto"/>
            <w:bottom w:val="none" w:sz="0" w:space="0" w:color="auto"/>
            <w:right w:val="none" w:sz="0" w:space="0" w:color="auto"/>
          </w:divBdr>
          <w:divsChild>
            <w:div w:id="2097169730">
              <w:marLeft w:val="0"/>
              <w:marRight w:val="0"/>
              <w:marTop w:val="0"/>
              <w:marBottom w:val="0"/>
              <w:divBdr>
                <w:top w:val="none" w:sz="0" w:space="0" w:color="auto"/>
                <w:left w:val="none" w:sz="0" w:space="0" w:color="auto"/>
                <w:bottom w:val="none" w:sz="0" w:space="0" w:color="auto"/>
                <w:right w:val="none" w:sz="0" w:space="0" w:color="auto"/>
              </w:divBdr>
            </w:div>
            <w:div w:id="582179486">
              <w:marLeft w:val="0"/>
              <w:marRight w:val="0"/>
              <w:marTop w:val="0"/>
              <w:marBottom w:val="0"/>
              <w:divBdr>
                <w:top w:val="none" w:sz="0" w:space="0" w:color="auto"/>
                <w:left w:val="none" w:sz="0" w:space="0" w:color="auto"/>
                <w:bottom w:val="none" w:sz="0" w:space="0" w:color="auto"/>
                <w:right w:val="none" w:sz="0" w:space="0" w:color="auto"/>
              </w:divBdr>
            </w:div>
          </w:divsChild>
        </w:div>
        <w:div w:id="740325711">
          <w:marLeft w:val="-225"/>
          <w:marRight w:val="-225"/>
          <w:marTop w:val="0"/>
          <w:marBottom w:val="0"/>
          <w:divBdr>
            <w:top w:val="none" w:sz="0" w:space="0" w:color="auto"/>
            <w:left w:val="none" w:sz="0" w:space="0" w:color="auto"/>
            <w:bottom w:val="none" w:sz="0" w:space="0" w:color="auto"/>
            <w:right w:val="none" w:sz="0" w:space="0" w:color="auto"/>
          </w:divBdr>
          <w:divsChild>
            <w:div w:id="1376002250">
              <w:marLeft w:val="0"/>
              <w:marRight w:val="0"/>
              <w:marTop w:val="0"/>
              <w:marBottom w:val="0"/>
              <w:divBdr>
                <w:top w:val="none" w:sz="0" w:space="0" w:color="auto"/>
                <w:left w:val="none" w:sz="0" w:space="0" w:color="auto"/>
                <w:bottom w:val="none" w:sz="0" w:space="0" w:color="auto"/>
                <w:right w:val="none" w:sz="0" w:space="0" w:color="auto"/>
              </w:divBdr>
            </w:div>
            <w:div w:id="1992975424">
              <w:marLeft w:val="0"/>
              <w:marRight w:val="0"/>
              <w:marTop w:val="0"/>
              <w:marBottom w:val="0"/>
              <w:divBdr>
                <w:top w:val="none" w:sz="0" w:space="0" w:color="auto"/>
                <w:left w:val="none" w:sz="0" w:space="0" w:color="auto"/>
                <w:bottom w:val="none" w:sz="0" w:space="0" w:color="auto"/>
                <w:right w:val="none" w:sz="0" w:space="0" w:color="auto"/>
              </w:divBdr>
            </w:div>
            <w:div w:id="117846384">
              <w:marLeft w:val="0"/>
              <w:marRight w:val="0"/>
              <w:marTop w:val="0"/>
              <w:marBottom w:val="0"/>
              <w:divBdr>
                <w:top w:val="none" w:sz="0" w:space="0" w:color="auto"/>
                <w:left w:val="none" w:sz="0" w:space="0" w:color="auto"/>
                <w:bottom w:val="none" w:sz="0" w:space="0" w:color="auto"/>
                <w:right w:val="none" w:sz="0" w:space="0" w:color="auto"/>
              </w:divBdr>
            </w:div>
          </w:divsChild>
        </w:div>
        <w:div w:id="1985502097">
          <w:marLeft w:val="-225"/>
          <w:marRight w:val="-225"/>
          <w:marTop w:val="0"/>
          <w:marBottom w:val="0"/>
          <w:divBdr>
            <w:top w:val="none" w:sz="0" w:space="0" w:color="auto"/>
            <w:left w:val="none" w:sz="0" w:space="0" w:color="auto"/>
            <w:bottom w:val="none" w:sz="0" w:space="0" w:color="auto"/>
            <w:right w:val="none" w:sz="0" w:space="0" w:color="auto"/>
          </w:divBdr>
          <w:divsChild>
            <w:div w:id="1720661715">
              <w:marLeft w:val="0"/>
              <w:marRight w:val="0"/>
              <w:marTop w:val="0"/>
              <w:marBottom w:val="0"/>
              <w:divBdr>
                <w:top w:val="none" w:sz="0" w:space="0" w:color="auto"/>
                <w:left w:val="none" w:sz="0" w:space="0" w:color="auto"/>
                <w:bottom w:val="none" w:sz="0" w:space="0" w:color="auto"/>
                <w:right w:val="none" w:sz="0" w:space="0" w:color="auto"/>
              </w:divBdr>
            </w:div>
            <w:div w:id="1152911750">
              <w:marLeft w:val="0"/>
              <w:marRight w:val="0"/>
              <w:marTop w:val="0"/>
              <w:marBottom w:val="0"/>
              <w:divBdr>
                <w:top w:val="none" w:sz="0" w:space="0" w:color="auto"/>
                <w:left w:val="none" w:sz="0" w:space="0" w:color="auto"/>
                <w:bottom w:val="none" w:sz="0" w:space="0" w:color="auto"/>
                <w:right w:val="none" w:sz="0" w:space="0" w:color="auto"/>
              </w:divBdr>
            </w:div>
          </w:divsChild>
        </w:div>
        <w:div w:id="966348671">
          <w:marLeft w:val="-225"/>
          <w:marRight w:val="-225"/>
          <w:marTop w:val="0"/>
          <w:marBottom w:val="0"/>
          <w:divBdr>
            <w:top w:val="none" w:sz="0" w:space="0" w:color="auto"/>
            <w:left w:val="none" w:sz="0" w:space="0" w:color="auto"/>
            <w:bottom w:val="none" w:sz="0" w:space="0" w:color="auto"/>
            <w:right w:val="none" w:sz="0" w:space="0" w:color="auto"/>
          </w:divBdr>
          <w:divsChild>
            <w:div w:id="1771974938">
              <w:marLeft w:val="0"/>
              <w:marRight w:val="0"/>
              <w:marTop w:val="0"/>
              <w:marBottom w:val="0"/>
              <w:divBdr>
                <w:top w:val="none" w:sz="0" w:space="0" w:color="auto"/>
                <w:left w:val="none" w:sz="0" w:space="0" w:color="auto"/>
                <w:bottom w:val="none" w:sz="0" w:space="0" w:color="auto"/>
                <w:right w:val="none" w:sz="0" w:space="0" w:color="auto"/>
              </w:divBdr>
            </w:div>
            <w:div w:id="1218397344">
              <w:marLeft w:val="0"/>
              <w:marRight w:val="0"/>
              <w:marTop w:val="0"/>
              <w:marBottom w:val="0"/>
              <w:divBdr>
                <w:top w:val="none" w:sz="0" w:space="0" w:color="auto"/>
                <w:left w:val="none" w:sz="0" w:space="0" w:color="auto"/>
                <w:bottom w:val="none" w:sz="0" w:space="0" w:color="auto"/>
                <w:right w:val="none" w:sz="0" w:space="0" w:color="auto"/>
              </w:divBdr>
            </w:div>
          </w:divsChild>
        </w:div>
        <w:div w:id="1481457557">
          <w:marLeft w:val="-225"/>
          <w:marRight w:val="-225"/>
          <w:marTop w:val="0"/>
          <w:marBottom w:val="0"/>
          <w:divBdr>
            <w:top w:val="none" w:sz="0" w:space="0" w:color="auto"/>
            <w:left w:val="none" w:sz="0" w:space="0" w:color="auto"/>
            <w:bottom w:val="none" w:sz="0" w:space="0" w:color="auto"/>
            <w:right w:val="none" w:sz="0" w:space="0" w:color="auto"/>
          </w:divBdr>
          <w:divsChild>
            <w:div w:id="1335573122">
              <w:marLeft w:val="0"/>
              <w:marRight w:val="0"/>
              <w:marTop w:val="0"/>
              <w:marBottom w:val="0"/>
              <w:divBdr>
                <w:top w:val="none" w:sz="0" w:space="0" w:color="auto"/>
                <w:left w:val="none" w:sz="0" w:space="0" w:color="auto"/>
                <w:bottom w:val="none" w:sz="0" w:space="0" w:color="auto"/>
                <w:right w:val="none" w:sz="0" w:space="0" w:color="auto"/>
              </w:divBdr>
            </w:div>
            <w:div w:id="777874538">
              <w:marLeft w:val="0"/>
              <w:marRight w:val="0"/>
              <w:marTop w:val="0"/>
              <w:marBottom w:val="0"/>
              <w:divBdr>
                <w:top w:val="none" w:sz="0" w:space="0" w:color="auto"/>
                <w:left w:val="none" w:sz="0" w:space="0" w:color="auto"/>
                <w:bottom w:val="none" w:sz="0" w:space="0" w:color="auto"/>
                <w:right w:val="none" w:sz="0" w:space="0" w:color="auto"/>
              </w:divBdr>
            </w:div>
          </w:divsChild>
        </w:div>
        <w:div w:id="431319026">
          <w:marLeft w:val="-225"/>
          <w:marRight w:val="-225"/>
          <w:marTop w:val="0"/>
          <w:marBottom w:val="0"/>
          <w:divBdr>
            <w:top w:val="none" w:sz="0" w:space="0" w:color="auto"/>
            <w:left w:val="none" w:sz="0" w:space="0" w:color="auto"/>
            <w:bottom w:val="none" w:sz="0" w:space="0" w:color="auto"/>
            <w:right w:val="none" w:sz="0" w:space="0" w:color="auto"/>
          </w:divBdr>
          <w:divsChild>
            <w:div w:id="1684477094">
              <w:marLeft w:val="0"/>
              <w:marRight w:val="0"/>
              <w:marTop w:val="0"/>
              <w:marBottom w:val="0"/>
              <w:divBdr>
                <w:top w:val="none" w:sz="0" w:space="0" w:color="auto"/>
                <w:left w:val="none" w:sz="0" w:space="0" w:color="auto"/>
                <w:bottom w:val="none" w:sz="0" w:space="0" w:color="auto"/>
                <w:right w:val="none" w:sz="0" w:space="0" w:color="auto"/>
              </w:divBdr>
            </w:div>
            <w:div w:id="761803934">
              <w:marLeft w:val="0"/>
              <w:marRight w:val="0"/>
              <w:marTop w:val="0"/>
              <w:marBottom w:val="0"/>
              <w:divBdr>
                <w:top w:val="none" w:sz="0" w:space="0" w:color="auto"/>
                <w:left w:val="none" w:sz="0" w:space="0" w:color="auto"/>
                <w:bottom w:val="none" w:sz="0" w:space="0" w:color="auto"/>
                <w:right w:val="none" w:sz="0" w:space="0" w:color="auto"/>
              </w:divBdr>
            </w:div>
          </w:divsChild>
        </w:div>
        <w:div w:id="427115647">
          <w:marLeft w:val="-225"/>
          <w:marRight w:val="-225"/>
          <w:marTop w:val="0"/>
          <w:marBottom w:val="0"/>
          <w:divBdr>
            <w:top w:val="none" w:sz="0" w:space="0" w:color="auto"/>
            <w:left w:val="none" w:sz="0" w:space="0" w:color="auto"/>
            <w:bottom w:val="none" w:sz="0" w:space="0" w:color="auto"/>
            <w:right w:val="none" w:sz="0" w:space="0" w:color="auto"/>
          </w:divBdr>
          <w:divsChild>
            <w:div w:id="1548025905">
              <w:marLeft w:val="0"/>
              <w:marRight w:val="0"/>
              <w:marTop w:val="0"/>
              <w:marBottom w:val="0"/>
              <w:divBdr>
                <w:top w:val="none" w:sz="0" w:space="0" w:color="auto"/>
                <w:left w:val="none" w:sz="0" w:space="0" w:color="auto"/>
                <w:bottom w:val="none" w:sz="0" w:space="0" w:color="auto"/>
                <w:right w:val="none" w:sz="0" w:space="0" w:color="auto"/>
              </w:divBdr>
            </w:div>
            <w:div w:id="1566989296">
              <w:marLeft w:val="0"/>
              <w:marRight w:val="0"/>
              <w:marTop w:val="0"/>
              <w:marBottom w:val="0"/>
              <w:divBdr>
                <w:top w:val="none" w:sz="0" w:space="0" w:color="auto"/>
                <w:left w:val="none" w:sz="0" w:space="0" w:color="auto"/>
                <w:bottom w:val="none" w:sz="0" w:space="0" w:color="auto"/>
                <w:right w:val="none" w:sz="0" w:space="0" w:color="auto"/>
              </w:divBdr>
            </w:div>
          </w:divsChild>
        </w:div>
        <w:div w:id="1332372918">
          <w:marLeft w:val="-225"/>
          <w:marRight w:val="-225"/>
          <w:marTop w:val="0"/>
          <w:marBottom w:val="0"/>
          <w:divBdr>
            <w:top w:val="none" w:sz="0" w:space="0" w:color="auto"/>
            <w:left w:val="none" w:sz="0" w:space="0" w:color="auto"/>
            <w:bottom w:val="none" w:sz="0" w:space="0" w:color="auto"/>
            <w:right w:val="none" w:sz="0" w:space="0" w:color="auto"/>
          </w:divBdr>
          <w:divsChild>
            <w:div w:id="1548489115">
              <w:marLeft w:val="0"/>
              <w:marRight w:val="0"/>
              <w:marTop w:val="0"/>
              <w:marBottom w:val="0"/>
              <w:divBdr>
                <w:top w:val="none" w:sz="0" w:space="0" w:color="auto"/>
                <w:left w:val="none" w:sz="0" w:space="0" w:color="auto"/>
                <w:bottom w:val="none" w:sz="0" w:space="0" w:color="auto"/>
                <w:right w:val="none" w:sz="0" w:space="0" w:color="auto"/>
              </w:divBdr>
            </w:div>
            <w:div w:id="2112237807">
              <w:marLeft w:val="0"/>
              <w:marRight w:val="0"/>
              <w:marTop w:val="0"/>
              <w:marBottom w:val="0"/>
              <w:divBdr>
                <w:top w:val="none" w:sz="0" w:space="0" w:color="auto"/>
                <w:left w:val="none" w:sz="0" w:space="0" w:color="auto"/>
                <w:bottom w:val="none" w:sz="0" w:space="0" w:color="auto"/>
                <w:right w:val="none" w:sz="0" w:space="0" w:color="auto"/>
              </w:divBdr>
            </w:div>
          </w:divsChild>
        </w:div>
        <w:div w:id="306739832">
          <w:marLeft w:val="-225"/>
          <w:marRight w:val="-225"/>
          <w:marTop w:val="0"/>
          <w:marBottom w:val="0"/>
          <w:divBdr>
            <w:top w:val="none" w:sz="0" w:space="0" w:color="auto"/>
            <w:left w:val="none" w:sz="0" w:space="0" w:color="auto"/>
            <w:bottom w:val="none" w:sz="0" w:space="0" w:color="auto"/>
            <w:right w:val="none" w:sz="0" w:space="0" w:color="auto"/>
          </w:divBdr>
          <w:divsChild>
            <w:div w:id="399133056">
              <w:marLeft w:val="0"/>
              <w:marRight w:val="0"/>
              <w:marTop w:val="0"/>
              <w:marBottom w:val="0"/>
              <w:divBdr>
                <w:top w:val="none" w:sz="0" w:space="0" w:color="auto"/>
                <w:left w:val="none" w:sz="0" w:space="0" w:color="auto"/>
                <w:bottom w:val="none" w:sz="0" w:space="0" w:color="auto"/>
                <w:right w:val="none" w:sz="0" w:space="0" w:color="auto"/>
              </w:divBdr>
            </w:div>
            <w:div w:id="1332483537">
              <w:marLeft w:val="0"/>
              <w:marRight w:val="0"/>
              <w:marTop w:val="0"/>
              <w:marBottom w:val="0"/>
              <w:divBdr>
                <w:top w:val="none" w:sz="0" w:space="0" w:color="auto"/>
                <w:left w:val="none" w:sz="0" w:space="0" w:color="auto"/>
                <w:bottom w:val="none" w:sz="0" w:space="0" w:color="auto"/>
                <w:right w:val="none" w:sz="0" w:space="0" w:color="auto"/>
              </w:divBdr>
            </w:div>
          </w:divsChild>
        </w:div>
        <w:div w:id="342902326">
          <w:marLeft w:val="-225"/>
          <w:marRight w:val="-225"/>
          <w:marTop w:val="0"/>
          <w:marBottom w:val="0"/>
          <w:divBdr>
            <w:top w:val="none" w:sz="0" w:space="0" w:color="auto"/>
            <w:left w:val="none" w:sz="0" w:space="0" w:color="auto"/>
            <w:bottom w:val="none" w:sz="0" w:space="0" w:color="auto"/>
            <w:right w:val="none" w:sz="0" w:space="0" w:color="auto"/>
          </w:divBdr>
          <w:divsChild>
            <w:div w:id="1954635051">
              <w:marLeft w:val="0"/>
              <w:marRight w:val="0"/>
              <w:marTop w:val="0"/>
              <w:marBottom w:val="0"/>
              <w:divBdr>
                <w:top w:val="none" w:sz="0" w:space="0" w:color="auto"/>
                <w:left w:val="none" w:sz="0" w:space="0" w:color="auto"/>
                <w:bottom w:val="none" w:sz="0" w:space="0" w:color="auto"/>
                <w:right w:val="none" w:sz="0" w:space="0" w:color="auto"/>
              </w:divBdr>
            </w:div>
            <w:div w:id="1563175299">
              <w:marLeft w:val="0"/>
              <w:marRight w:val="0"/>
              <w:marTop w:val="0"/>
              <w:marBottom w:val="0"/>
              <w:divBdr>
                <w:top w:val="none" w:sz="0" w:space="0" w:color="auto"/>
                <w:left w:val="none" w:sz="0" w:space="0" w:color="auto"/>
                <w:bottom w:val="none" w:sz="0" w:space="0" w:color="auto"/>
                <w:right w:val="none" w:sz="0" w:space="0" w:color="auto"/>
              </w:divBdr>
            </w:div>
          </w:divsChild>
        </w:div>
        <w:div w:id="841895075">
          <w:marLeft w:val="-225"/>
          <w:marRight w:val="-225"/>
          <w:marTop w:val="0"/>
          <w:marBottom w:val="0"/>
          <w:divBdr>
            <w:top w:val="none" w:sz="0" w:space="0" w:color="auto"/>
            <w:left w:val="none" w:sz="0" w:space="0" w:color="auto"/>
            <w:bottom w:val="none" w:sz="0" w:space="0" w:color="auto"/>
            <w:right w:val="none" w:sz="0" w:space="0" w:color="auto"/>
          </w:divBdr>
          <w:divsChild>
            <w:div w:id="455414309">
              <w:marLeft w:val="0"/>
              <w:marRight w:val="0"/>
              <w:marTop w:val="0"/>
              <w:marBottom w:val="0"/>
              <w:divBdr>
                <w:top w:val="none" w:sz="0" w:space="0" w:color="auto"/>
                <w:left w:val="none" w:sz="0" w:space="0" w:color="auto"/>
                <w:bottom w:val="none" w:sz="0" w:space="0" w:color="auto"/>
                <w:right w:val="none" w:sz="0" w:space="0" w:color="auto"/>
              </w:divBdr>
            </w:div>
            <w:div w:id="415323990">
              <w:marLeft w:val="0"/>
              <w:marRight w:val="0"/>
              <w:marTop w:val="0"/>
              <w:marBottom w:val="0"/>
              <w:divBdr>
                <w:top w:val="none" w:sz="0" w:space="0" w:color="auto"/>
                <w:left w:val="none" w:sz="0" w:space="0" w:color="auto"/>
                <w:bottom w:val="none" w:sz="0" w:space="0" w:color="auto"/>
                <w:right w:val="none" w:sz="0" w:space="0" w:color="auto"/>
              </w:divBdr>
            </w:div>
          </w:divsChild>
        </w:div>
        <w:div w:id="891649062">
          <w:marLeft w:val="-225"/>
          <w:marRight w:val="-225"/>
          <w:marTop w:val="0"/>
          <w:marBottom w:val="0"/>
          <w:divBdr>
            <w:top w:val="none" w:sz="0" w:space="0" w:color="auto"/>
            <w:left w:val="none" w:sz="0" w:space="0" w:color="auto"/>
            <w:bottom w:val="none" w:sz="0" w:space="0" w:color="auto"/>
            <w:right w:val="none" w:sz="0" w:space="0" w:color="auto"/>
          </w:divBdr>
          <w:divsChild>
            <w:div w:id="433137964">
              <w:marLeft w:val="0"/>
              <w:marRight w:val="0"/>
              <w:marTop w:val="0"/>
              <w:marBottom w:val="0"/>
              <w:divBdr>
                <w:top w:val="none" w:sz="0" w:space="0" w:color="auto"/>
                <w:left w:val="none" w:sz="0" w:space="0" w:color="auto"/>
                <w:bottom w:val="none" w:sz="0" w:space="0" w:color="auto"/>
                <w:right w:val="none" w:sz="0" w:space="0" w:color="auto"/>
              </w:divBdr>
            </w:div>
            <w:div w:id="169569883">
              <w:marLeft w:val="0"/>
              <w:marRight w:val="0"/>
              <w:marTop w:val="0"/>
              <w:marBottom w:val="0"/>
              <w:divBdr>
                <w:top w:val="none" w:sz="0" w:space="0" w:color="auto"/>
                <w:left w:val="none" w:sz="0" w:space="0" w:color="auto"/>
                <w:bottom w:val="none" w:sz="0" w:space="0" w:color="auto"/>
                <w:right w:val="none" w:sz="0" w:space="0" w:color="auto"/>
              </w:divBdr>
            </w:div>
            <w:div w:id="1083456644">
              <w:marLeft w:val="0"/>
              <w:marRight w:val="0"/>
              <w:marTop w:val="0"/>
              <w:marBottom w:val="0"/>
              <w:divBdr>
                <w:top w:val="none" w:sz="0" w:space="0" w:color="auto"/>
                <w:left w:val="none" w:sz="0" w:space="0" w:color="auto"/>
                <w:bottom w:val="none" w:sz="0" w:space="0" w:color="auto"/>
                <w:right w:val="none" w:sz="0" w:space="0" w:color="auto"/>
              </w:divBdr>
            </w:div>
          </w:divsChild>
        </w:div>
        <w:div w:id="198474416">
          <w:marLeft w:val="-225"/>
          <w:marRight w:val="-225"/>
          <w:marTop w:val="0"/>
          <w:marBottom w:val="0"/>
          <w:divBdr>
            <w:top w:val="none" w:sz="0" w:space="0" w:color="auto"/>
            <w:left w:val="none" w:sz="0" w:space="0" w:color="auto"/>
            <w:bottom w:val="none" w:sz="0" w:space="0" w:color="auto"/>
            <w:right w:val="none" w:sz="0" w:space="0" w:color="auto"/>
          </w:divBdr>
          <w:divsChild>
            <w:div w:id="2001543286">
              <w:marLeft w:val="0"/>
              <w:marRight w:val="0"/>
              <w:marTop w:val="0"/>
              <w:marBottom w:val="0"/>
              <w:divBdr>
                <w:top w:val="none" w:sz="0" w:space="0" w:color="auto"/>
                <w:left w:val="none" w:sz="0" w:space="0" w:color="auto"/>
                <w:bottom w:val="none" w:sz="0" w:space="0" w:color="auto"/>
                <w:right w:val="none" w:sz="0" w:space="0" w:color="auto"/>
              </w:divBdr>
            </w:div>
            <w:div w:id="1411317947">
              <w:marLeft w:val="0"/>
              <w:marRight w:val="0"/>
              <w:marTop w:val="0"/>
              <w:marBottom w:val="0"/>
              <w:divBdr>
                <w:top w:val="none" w:sz="0" w:space="0" w:color="auto"/>
                <w:left w:val="none" w:sz="0" w:space="0" w:color="auto"/>
                <w:bottom w:val="none" w:sz="0" w:space="0" w:color="auto"/>
                <w:right w:val="none" w:sz="0" w:space="0" w:color="auto"/>
              </w:divBdr>
            </w:div>
          </w:divsChild>
        </w:div>
        <w:div w:id="1992245963">
          <w:marLeft w:val="-225"/>
          <w:marRight w:val="-225"/>
          <w:marTop w:val="0"/>
          <w:marBottom w:val="0"/>
          <w:divBdr>
            <w:top w:val="none" w:sz="0" w:space="0" w:color="auto"/>
            <w:left w:val="none" w:sz="0" w:space="0" w:color="auto"/>
            <w:bottom w:val="none" w:sz="0" w:space="0" w:color="auto"/>
            <w:right w:val="none" w:sz="0" w:space="0" w:color="auto"/>
          </w:divBdr>
          <w:divsChild>
            <w:div w:id="1684698780">
              <w:marLeft w:val="0"/>
              <w:marRight w:val="0"/>
              <w:marTop w:val="0"/>
              <w:marBottom w:val="0"/>
              <w:divBdr>
                <w:top w:val="none" w:sz="0" w:space="0" w:color="auto"/>
                <w:left w:val="none" w:sz="0" w:space="0" w:color="auto"/>
                <w:bottom w:val="none" w:sz="0" w:space="0" w:color="auto"/>
                <w:right w:val="none" w:sz="0" w:space="0" w:color="auto"/>
              </w:divBdr>
            </w:div>
            <w:div w:id="1804426807">
              <w:marLeft w:val="0"/>
              <w:marRight w:val="0"/>
              <w:marTop w:val="0"/>
              <w:marBottom w:val="0"/>
              <w:divBdr>
                <w:top w:val="none" w:sz="0" w:space="0" w:color="auto"/>
                <w:left w:val="none" w:sz="0" w:space="0" w:color="auto"/>
                <w:bottom w:val="none" w:sz="0" w:space="0" w:color="auto"/>
                <w:right w:val="none" w:sz="0" w:space="0" w:color="auto"/>
              </w:divBdr>
            </w:div>
          </w:divsChild>
        </w:div>
        <w:div w:id="1969361654">
          <w:marLeft w:val="-225"/>
          <w:marRight w:val="-225"/>
          <w:marTop w:val="0"/>
          <w:marBottom w:val="0"/>
          <w:divBdr>
            <w:top w:val="none" w:sz="0" w:space="0" w:color="auto"/>
            <w:left w:val="none" w:sz="0" w:space="0" w:color="auto"/>
            <w:bottom w:val="none" w:sz="0" w:space="0" w:color="auto"/>
            <w:right w:val="none" w:sz="0" w:space="0" w:color="auto"/>
          </w:divBdr>
          <w:divsChild>
            <w:div w:id="1866939003">
              <w:marLeft w:val="0"/>
              <w:marRight w:val="0"/>
              <w:marTop w:val="0"/>
              <w:marBottom w:val="0"/>
              <w:divBdr>
                <w:top w:val="none" w:sz="0" w:space="0" w:color="auto"/>
                <w:left w:val="none" w:sz="0" w:space="0" w:color="auto"/>
                <w:bottom w:val="none" w:sz="0" w:space="0" w:color="auto"/>
                <w:right w:val="none" w:sz="0" w:space="0" w:color="auto"/>
              </w:divBdr>
            </w:div>
            <w:div w:id="705714308">
              <w:marLeft w:val="0"/>
              <w:marRight w:val="0"/>
              <w:marTop w:val="0"/>
              <w:marBottom w:val="0"/>
              <w:divBdr>
                <w:top w:val="none" w:sz="0" w:space="0" w:color="auto"/>
                <w:left w:val="none" w:sz="0" w:space="0" w:color="auto"/>
                <w:bottom w:val="none" w:sz="0" w:space="0" w:color="auto"/>
                <w:right w:val="none" w:sz="0" w:space="0" w:color="auto"/>
              </w:divBdr>
            </w:div>
          </w:divsChild>
        </w:div>
        <w:div w:id="1137605270">
          <w:marLeft w:val="-225"/>
          <w:marRight w:val="-225"/>
          <w:marTop w:val="0"/>
          <w:marBottom w:val="0"/>
          <w:divBdr>
            <w:top w:val="none" w:sz="0" w:space="0" w:color="auto"/>
            <w:left w:val="none" w:sz="0" w:space="0" w:color="auto"/>
            <w:bottom w:val="none" w:sz="0" w:space="0" w:color="auto"/>
            <w:right w:val="none" w:sz="0" w:space="0" w:color="auto"/>
          </w:divBdr>
          <w:divsChild>
            <w:div w:id="1871533060">
              <w:marLeft w:val="0"/>
              <w:marRight w:val="0"/>
              <w:marTop w:val="0"/>
              <w:marBottom w:val="0"/>
              <w:divBdr>
                <w:top w:val="none" w:sz="0" w:space="0" w:color="auto"/>
                <w:left w:val="none" w:sz="0" w:space="0" w:color="auto"/>
                <w:bottom w:val="none" w:sz="0" w:space="0" w:color="auto"/>
                <w:right w:val="none" w:sz="0" w:space="0" w:color="auto"/>
              </w:divBdr>
            </w:div>
            <w:div w:id="1319571882">
              <w:marLeft w:val="0"/>
              <w:marRight w:val="0"/>
              <w:marTop w:val="0"/>
              <w:marBottom w:val="0"/>
              <w:divBdr>
                <w:top w:val="none" w:sz="0" w:space="0" w:color="auto"/>
                <w:left w:val="none" w:sz="0" w:space="0" w:color="auto"/>
                <w:bottom w:val="none" w:sz="0" w:space="0" w:color="auto"/>
                <w:right w:val="none" w:sz="0" w:space="0" w:color="auto"/>
              </w:divBdr>
            </w:div>
          </w:divsChild>
        </w:div>
        <w:div w:id="768503248">
          <w:marLeft w:val="-225"/>
          <w:marRight w:val="-225"/>
          <w:marTop w:val="0"/>
          <w:marBottom w:val="0"/>
          <w:divBdr>
            <w:top w:val="none" w:sz="0" w:space="0" w:color="auto"/>
            <w:left w:val="none" w:sz="0" w:space="0" w:color="auto"/>
            <w:bottom w:val="none" w:sz="0" w:space="0" w:color="auto"/>
            <w:right w:val="none" w:sz="0" w:space="0" w:color="auto"/>
          </w:divBdr>
          <w:divsChild>
            <w:div w:id="2060931099">
              <w:marLeft w:val="0"/>
              <w:marRight w:val="0"/>
              <w:marTop w:val="0"/>
              <w:marBottom w:val="0"/>
              <w:divBdr>
                <w:top w:val="none" w:sz="0" w:space="0" w:color="auto"/>
                <w:left w:val="none" w:sz="0" w:space="0" w:color="auto"/>
                <w:bottom w:val="none" w:sz="0" w:space="0" w:color="auto"/>
                <w:right w:val="none" w:sz="0" w:space="0" w:color="auto"/>
              </w:divBdr>
            </w:div>
          </w:divsChild>
        </w:div>
        <w:div w:id="1617829470">
          <w:marLeft w:val="-225"/>
          <w:marRight w:val="-225"/>
          <w:marTop w:val="0"/>
          <w:marBottom w:val="0"/>
          <w:divBdr>
            <w:top w:val="none" w:sz="0" w:space="0" w:color="auto"/>
            <w:left w:val="none" w:sz="0" w:space="0" w:color="auto"/>
            <w:bottom w:val="none" w:sz="0" w:space="0" w:color="auto"/>
            <w:right w:val="none" w:sz="0" w:space="0" w:color="auto"/>
          </w:divBdr>
          <w:divsChild>
            <w:div w:id="2092266151">
              <w:marLeft w:val="0"/>
              <w:marRight w:val="0"/>
              <w:marTop w:val="0"/>
              <w:marBottom w:val="0"/>
              <w:divBdr>
                <w:top w:val="none" w:sz="0" w:space="0" w:color="auto"/>
                <w:left w:val="none" w:sz="0" w:space="0" w:color="auto"/>
                <w:bottom w:val="none" w:sz="0" w:space="0" w:color="auto"/>
                <w:right w:val="none" w:sz="0" w:space="0" w:color="auto"/>
              </w:divBdr>
            </w:div>
            <w:div w:id="632445727">
              <w:marLeft w:val="0"/>
              <w:marRight w:val="0"/>
              <w:marTop w:val="0"/>
              <w:marBottom w:val="0"/>
              <w:divBdr>
                <w:top w:val="none" w:sz="0" w:space="0" w:color="auto"/>
                <w:left w:val="none" w:sz="0" w:space="0" w:color="auto"/>
                <w:bottom w:val="none" w:sz="0" w:space="0" w:color="auto"/>
                <w:right w:val="none" w:sz="0" w:space="0" w:color="auto"/>
              </w:divBdr>
            </w:div>
          </w:divsChild>
        </w:div>
        <w:div w:id="632491448">
          <w:marLeft w:val="-225"/>
          <w:marRight w:val="-225"/>
          <w:marTop w:val="0"/>
          <w:marBottom w:val="0"/>
          <w:divBdr>
            <w:top w:val="none" w:sz="0" w:space="0" w:color="auto"/>
            <w:left w:val="none" w:sz="0" w:space="0" w:color="auto"/>
            <w:bottom w:val="none" w:sz="0" w:space="0" w:color="auto"/>
            <w:right w:val="none" w:sz="0" w:space="0" w:color="auto"/>
          </w:divBdr>
          <w:divsChild>
            <w:div w:id="328562600">
              <w:marLeft w:val="0"/>
              <w:marRight w:val="0"/>
              <w:marTop w:val="0"/>
              <w:marBottom w:val="0"/>
              <w:divBdr>
                <w:top w:val="none" w:sz="0" w:space="0" w:color="auto"/>
                <w:left w:val="none" w:sz="0" w:space="0" w:color="auto"/>
                <w:bottom w:val="none" w:sz="0" w:space="0" w:color="auto"/>
                <w:right w:val="none" w:sz="0" w:space="0" w:color="auto"/>
              </w:divBdr>
            </w:div>
            <w:div w:id="375659930">
              <w:marLeft w:val="0"/>
              <w:marRight w:val="0"/>
              <w:marTop w:val="0"/>
              <w:marBottom w:val="0"/>
              <w:divBdr>
                <w:top w:val="none" w:sz="0" w:space="0" w:color="auto"/>
                <w:left w:val="none" w:sz="0" w:space="0" w:color="auto"/>
                <w:bottom w:val="none" w:sz="0" w:space="0" w:color="auto"/>
                <w:right w:val="none" w:sz="0" w:space="0" w:color="auto"/>
              </w:divBdr>
            </w:div>
          </w:divsChild>
        </w:div>
        <w:div w:id="128132364">
          <w:marLeft w:val="-225"/>
          <w:marRight w:val="-225"/>
          <w:marTop w:val="0"/>
          <w:marBottom w:val="0"/>
          <w:divBdr>
            <w:top w:val="none" w:sz="0" w:space="0" w:color="auto"/>
            <w:left w:val="none" w:sz="0" w:space="0" w:color="auto"/>
            <w:bottom w:val="none" w:sz="0" w:space="0" w:color="auto"/>
            <w:right w:val="none" w:sz="0" w:space="0" w:color="auto"/>
          </w:divBdr>
          <w:divsChild>
            <w:div w:id="1534153321">
              <w:marLeft w:val="0"/>
              <w:marRight w:val="0"/>
              <w:marTop w:val="0"/>
              <w:marBottom w:val="0"/>
              <w:divBdr>
                <w:top w:val="none" w:sz="0" w:space="0" w:color="auto"/>
                <w:left w:val="none" w:sz="0" w:space="0" w:color="auto"/>
                <w:bottom w:val="none" w:sz="0" w:space="0" w:color="auto"/>
                <w:right w:val="none" w:sz="0" w:space="0" w:color="auto"/>
              </w:divBdr>
            </w:div>
            <w:div w:id="574783210">
              <w:marLeft w:val="0"/>
              <w:marRight w:val="0"/>
              <w:marTop w:val="0"/>
              <w:marBottom w:val="0"/>
              <w:divBdr>
                <w:top w:val="none" w:sz="0" w:space="0" w:color="auto"/>
                <w:left w:val="none" w:sz="0" w:space="0" w:color="auto"/>
                <w:bottom w:val="none" w:sz="0" w:space="0" w:color="auto"/>
                <w:right w:val="none" w:sz="0" w:space="0" w:color="auto"/>
              </w:divBdr>
            </w:div>
          </w:divsChild>
        </w:div>
        <w:div w:id="128477484">
          <w:marLeft w:val="-225"/>
          <w:marRight w:val="-225"/>
          <w:marTop w:val="0"/>
          <w:marBottom w:val="0"/>
          <w:divBdr>
            <w:top w:val="none" w:sz="0" w:space="0" w:color="auto"/>
            <w:left w:val="none" w:sz="0" w:space="0" w:color="auto"/>
            <w:bottom w:val="none" w:sz="0" w:space="0" w:color="auto"/>
            <w:right w:val="none" w:sz="0" w:space="0" w:color="auto"/>
          </w:divBdr>
          <w:divsChild>
            <w:div w:id="1026177487">
              <w:marLeft w:val="0"/>
              <w:marRight w:val="0"/>
              <w:marTop w:val="0"/>
              <w:marBottom w:val="0"/>
              <w:divBdr>
                <w:top w:val="none" w:sz="0" w:space="0" w:color="auto"/>
                <w:left w:val="none" w:sz="0" w:space="0" w:color="auto"/>
                <w:bottom w:val="none" w:sz="0" w:space="0" w:color="auto"/>
                <w:right w:val="none" w:sz="0" w:space="0" w:color="auto"/>
              </w:divBdr>
            </w:div>
            <w:div w:id="1522281144">
              <w:marLeft w:val="0"/>
              <w:marRight w:val="0"/>
              <w:marTop w:val="0"/>
              <w:marBottom w:val="0"/>
              <w:divBdr>
                <w:top w:val="none" w:sz="0" w:space="0" w:color="auto"/>
                <w:left w:val="none" w:sz="0" w:space="0" w:color="auto"/>
                <w:bottom w:val="none" w:sz="0" w:space="0" w:color="auto"/>
                <w:right w:val="none" w:sz="0" w:space="0" w:color="auto"/>
              </w:divBdr>
            </w:div>
            <w:div w:id="1535654015">
              <w:marLeft w:val="0"/>
              <w:marRight w:val="0"/>
              <w:marTop w:val="0"/>
              <w:marBottom w:val="0"/>
              <w:divBdr>
                <w:top w:val="none" w:sz="0" w:space="0" w:color="auto"/>
                <w:left w:val="none" w:sz="0" w:space="0" w:color="auto"/>
                <w:bottom w:val="none" w:sz="0" w:space="0" w:color="auto"/>
                <w:right w:val="none" w:sz="0" w:space="0" w:color="auto"/>
              </w:divBdr>
            </w:div>
          </w:divsChild>
        </w:div>
        <w:div w:id="1743288641">
          <w:marLeft w:val="-225"/>
          <w:marRight w:val="-225"/>
          <w:marTop w:val="0"/>
          <w:marBottom w:val="0"/>
          <w:divBdr>
            <w:top w:val="none" w:sz="0" w:space="0" w:color="auto"/>
            <w:left w:val="none" w:sz="0" w:space="0" w:color="auto"/>
            <w:bottom w:val="none" w:sz="0" w:space="0" w:color="auto"/>
            <w:right w:val="none" w:sz="0" w:space="0" w:color="auto"/>
          </w:divBdr>
          <w:divsChild>
            <w:div w:id="1552226351">
              <w:marLeft w:val="0"/>
              <w:marRight w:val="0"/>
              <w:marTop w:val="0"/>
              <w:marBottom w:val="0"/>
              <w:divBdr>
                <w:top w:val="none" w:sz="0" w:space="0" w:color="auto"/>
                <w:left w:val="none" w:sz="0" w:space="0" w:color="auto"/>
                <w:bottom w:val="none" w:sz="0" w:space="0" w:color="auto"/>
                <w:right w:val="none" w:sz="0" w:space="0" w:color="auto"/>
              </w:divBdr>
            </w:div>
            <w:div w:id="1082872313">
              <w:marLeft w:val="0"/>
              <w:marRight w:val="0"/>
              <w:marTop w:val="0"/>
              <w:marBottom w:val="0"/>
              <w:divBdr>
                <w:top w:val="none" w:sz="0" w:space="0" w:color="auto"/>
                <w:left w:val="none" w:sz="0" w:space="0" w:color="auto"/>
                <w:bottom w:val="none" w:sz="0" w:space="0" w:color="auto"/>
                <w:right w:val="none" w:sz="0" w:space="0" w:color="auto"/>
              </w:divBdr>
            </w:div>
          </w:divsChild>
        </w:div>
        <w:div w:id="584462658">
          <w:marLeft w:val="-225"/>
          <w:marRight w:val="-225"/>
          <w:marTop w:val="0"/>
          <w:marBottom w:val="0"/>
          <w:divBdr>
            <w:top w:val="none" w:sz="0" w:space="0" w:color="auto"/>
            <w:left w:val="none" w:sz="0" w:space="0" w:color="auto"/>
            <w:bottom w:val="none" w:sz="0" w:space="0" w:color="auto"/>
            <w:right w:val="none" w:sz="0" w:space="0" w:color="auto"/>
          </w:divBdr>
          <w:divsChild>
            <w:div w:id="1787692913">
              <w:marLeft w:val="0"/>
              <w:marRight w:val="0"/>
              <w:marTop w:val="0"/>
              <w:marBottom w:val="0"/>
              <w:divBdr>
                <w:top w:val="none" w:sz="0" w:space="0" w:color="auto"/>
                <w:left w:val="none" w:sz="0" w:space="0" w:color="auto"/>
                <w:bottom w:val="none" w:sz="0" w:space="0" w:color="auto"/>
                <w:right w:val="none" w:sz="0" w:space="0" w:color="auto"/>
              </w:divBdr>
            </w:div>
            <w:div w:id="6912690">
              <w:marLeft w:val="0"/>
              <w:marRight w:val="0"/>
              <w:marTop w:val="0"/>
              <w:marBottom w:val="0"/>
              <w:divBdr>
                <w:top w:val="none" w:sz="0" w:space="0" w:color="auto"/>
                <w:left w:val="none" w:sz="0" w:space="0" w:color="auto"/>
                <w:bottom w:val="none" w:sz="0" w:space="0" w:color="auto"/>
                <w:right w:val="none" w:sz="0" w:space="0" w:color="auto"/>
              </w:divBdr>
            </w:div>
          </w:divsChild>
        </w:div>
        <w:div w:id="1840339984">
          <w:marLeft w:val="-225"/>
          <w:marRight w:val="-225"/>
          <w:marTop w:val="0"/>
          <w:marBottom w:val="0"/>
          <w:divBdr>
            <w:top w:val="none" w:sz="0" w:space="0" w:color="auto"/>
            <w:left w:val="none" w:sz="0" w:space="0" w:color="auto"/>
            <w:bottom w:val="none" w:sz="0" w:space="0" w:color="auto"/>
            <w:right w:val="none" w:sz="0" w:space="0" w:color="auto"/>
          </w:divBdr>
          <w:divsChild>
            <w:div w:id="1233347929">
              <w:marLeft w:val="0"/>
              <w:marRight w:val="0"/>
              <w:marTop w:val="0"/>
              <w:marBottom w:val="0"/>
              <w:divBdr>
                <w:top w:val="none" w:sz="0" w:space="0" w:color="auto"/>
                <w:left w:val="none" w:sz="0" w:space="0" w:color="auto"/>
                <w:bottom w:val="none" w:sz="0" w:space="0" w:color="auto"/>
                <w:right w:val="none" w:sz="0" w:space="0" w:color="auto"/>
              </w:divBdr>
            </w:div>
            <w:div w:id="1009454487">
              <w:marLeft w:val="0"/>
              <w:marRight w:val="0"/>
              <w:marTop w:val="0"/>
              <w:marBottom w:val="0"/>
              <w:divBdr>
                <w:top w:val="none" w:sz="0" w:space="0" w:color="auto"/>
                <w:left w:val="none" w:sz="0" w:space="0" w:color="auto"/>
                <w:bottom w:val="none" w:sz="0" w:space="0" w:color="auto"/>
                <w:right w:val="none" w:sz="0" w:space="0" w:color="auto"/>
              </w:divBdr>
            </w:div>
          </w:divsChild>
        </w:div>
        <w:div w:id="556014539">
          <w:marLeft w:val="-225"/>
          <w:marRight w:val="-225"/>
          <w:marTop w:val="0"/>
          <w:marBottom w:val="0"/>
          <w:divBdr>
            <w:top w:val="none" w:sz="0" w:space="0" w:color="auto"/>
            <w:left w:val="none" w:sz="0" w:space="0" w:color="auto"/>
            <w:bottom w:val="none" w:sz="0" w:space="0" w:color="auto"/>
            <w:right w:val="none" w:sz="0" w:space="0" w:color="auto"/>
          </w:divBdr>
          <w:divsChild>
            <w:div w:id="87241779">
              <w:marLeft w:val="0"/>
              <w:marRight w:val="0"/>
              <w:marTop w:val="0"/>
              <w:marBottom w:val="0"/>
              <w:divBdr>
                <w:top w:val="none" w:sz="0" w:space="0" w:color="auto"/>
                <w:left w:val="none" w:sz="0" w:space="0" w:color="auto"/>
                <w:bottom w:val="none" w:sz="0" w:space="0" w:color="auto"/>
                <w:right w:val="none" w:sz="0" w:space="0" w:color="auto"/>
              </w:divBdr>
            </w:div>
            <w:div w:id="796023445">
              <w:marLeft w:val="0"/>
              <w:marRight w:val="0"/>
              <w:marTop w:val="0"/>
              <w:marBottom w:val="0"/>
              <w:divBdr>
                <w:top w:val="none" w:sz="0" w:space="0" w:color="auto"/>
                <w:left w:val="none" w:sz="0" w:space="0" w:color="auto"/>
                <w:bottom w:val="none" w:sz="0" w:space="0" w:color="auto"/>
                <w:right w:val="none" w:sz="0" w:space="0" w:color="auto"/>
              </w:divBdr>
            </w:div>
          </w:divsChild>
        </w:div>
        <w:div w:id="1715033464">
          <w:marLeft w:val="-225"/>
          <w:marRight w:val="-225"/>
          <w:marTop w:val="0"/>
          <w:marBottom w:val="0"/>
          <w:divBdr>
            <w:top w:val="none" w:sz="0" w:space="0" w:color="auto"/>
            <w:left w:val="none" w:sz="0" w:space="0" w:color="auto"/>
            <w:bottom w:val="none" w:sz="0" w:space="0" w:color="auto"/>
            <w:right w:val="none" w:sz="0" w:space="0" w:color="auto"/>
          </w:divBdr>
          <w:divsChild>
            <w:div w:id="952369527">
              <w:marLeft w:val="0"/>
              <w:marRight w:val="0"/>
              <w:marTop w:val="0"/>
              <w:marBottom w:val="0"/>
              <w:divBdr>
                <w:top w:val="none" w:sz="0" w:space="0" w:color="auto"/>
                <w:left w:val="none" w:sz="0" w:space="0" w:color="auto"/>
                <w:bottom w:val="none" w:sz="0" w:space="0" w:color="auto"/>
                <w:right w:val="none" w:sz="0" w:space="0" w:color="auto"/>
              </w:divBdr>
            </w:div>
            <w:div w:id="1030108740">
              <w:marLeft w:val="0"/>
              <w:marRight w:val="0"/>
              <w:marTop w:val="0"/>
              <w:marBottom w:val="0"/>
              <w:divBdr>
                <w:top w:val="none" w:sz="0" w:space="0" w:color="auto"/>
                <w:left w:val="none" w:sz="0" w:space="0" w:color="auto"/>
                <w:bottom w:val="none" w:sz="0" w:space="0" w:color="auto"/>
                <w:right w:val="none" w:sz="0" w:space="0" w:color="auto"/>
              </w:divBdr>
            </w:div>
          </w:divsChild>
        </w:div>
        <w:div w:id="589122129">
          <w:marLeft w:val="-225"/>
          <w:marRight w:val="-225"/>
          <w:marTop w:val="0"/>
          <w:marBottom w:val="0"/>
          <w:divBdr>
            <w:top w:val="none" w:sz="0" w:space="0" w:color="auto"/>
            <w:left w:val="none" w:sz="0" w:space="0" w:color="auto"/>
            <w:bottom w:val="none" w:sz="0" w:space="0" w:color="auto"/>
            <w:right w:val="none" w:sz="0" w:space="0" w:color="auto"/>
          </w:divBdr>
          <w:divsChild>
            <w:div w:id="34164027">
              <w:marLeft w:val="0"/>
              <w:marRight w:val="0"/>
              <w:marTop w:val="0"/>
              <w:marBottom w:val="0"/>
              <w:divBdr>
                <w:top w:val="none" w:sz="0" w:space="0" w:color="auto"/>
                <w:left w:val="none" w:sz="0" w:space="0" w:color="auto"/>
                <w:bottom w:val="none" w:sz="0" w:space="0" w:color="auto"/>
                <w:right w:val="none" w:sz="0" w:space="0" w:color="auto"/>
              </w:divBdr>
            </w:div>
            <w:div w:id="1609966812">
              <w:marLeft w:val="0"/>
              <w:marRight w:val="0"/>
              <w:marTop w:val="0"/>
              <w:marBottom w:val="0"/>
              <w:divBdr>
                <w:top w:val="none" w:sz="0" w:space="0" w:color="auto"/>
                <w:left w:val="none" w:sz="0" w:space="0" w:color="auto"/>
                <w:bottom w:val="none" w:sz="0" w:space="0" w:color="auto"/>
                <w:right w:val="none" w:sz="0" w:space="0" w:color="auto"/>
              </w:divBdr>
            </w:div>
          </w:divsChild>
        </w:div>
        <w:div w:id="2078672977">
          <w:marLeft w:val="-225"/>
          <w:marRight w:val="-225"/>
          <w:marTop w:val="0"/>
          <w:marBottom w:val="0"/>
          <w:divBdr>
            <w:top w:val="none" w:sz="0" w:space="0" w:color="auto"/>
            <w:left w:val="none" w:sz="0" w:space="0" w:color="auto"/>
            <w:bottom w:val="none" w:sz="0" w:space="0" w:color="auto"/>
            <w:right w:val="none" w:sz="0" w:space="0" w:color="auto"/>
          </w:divBdr>
          <w:divsChild>
            <w:div w:id="363794687">
              <w:marLeft w:val="0"/>
              <w:marRight w:val="0"/>
              <w:marTop w:val="0"/>
              <w:marBottom w:val="0"/>
              <w:divBdr>
                <w:top w:val="none" w:sz="0" w:space="0" w:color="auto"/>
                <w:left w:val="none" w:sz="0" w:space="0" w:color="auto"/>
                <w:bottom w:val="none" w:sz="0" w:space="0" w:color="auto"/>
                <w:right w:val="none" w:sz="0" w:space="0" w:color="auto"/>
              </w:divBdr>
            </w:div>
            <w:div w:id="118882517">
              <w:marLeft w:val="0"/>
              <w:marRight w:val="0"/>
              <w:marTop w:val="0"/>
              <w:marBottom w:val="0"/>
              <w:divBdr>
                <w:top w:val="none" w:sz="0" w:space="0" w:color="auto"/>
                <w:left w:val="none" w:sz="0" w:space="0" w:color="auto"/>
                <w:bottom w:val="none" w:sz="0" w:space="0" w:color="auto"/>
                <w:right w:val="none" w:sz="0" w:space="0" w:color="auto"/>
              </w:divBdr>
            </w:div>
          </w:divsChild>
        </w:div>
        <w:div w:id="432289186">
          <w:marLeft w:val="-225"/>
          <w:marRight w:val="-225"/>
          <w:marTop w:val="0"/>
          <w:marBottom w:val="0"/>
          <w:divBdr>
            <w:top w:val="none" w:sz="0" w:space="0" w:color="auto"/>
            <w:left w:val="none" w:sz="0" w:space="0" w:color="auto"/>
            <w:bottom w:val="none" w:sz="0" w:space="0" w:color="auto"/>
            <w:right w:val="none" w:sz="0" w:space="0" w:color="auto"/>
          </w:divBdr>
          <w:divsChild>
            <w:div w:id="140343649">
              <w:marLeft w:val="0"/>
              <w:marRight w:val="0"/>
              <w:marTop w:val="0"/>
              <w:marBottom w:val="0"/>
              <w:divBdr>
                <w:top w:val="none" w:sz="0" w:space="0" w:color="auto"/>
                <w:left w:val="none" w:sz="0" w:space="0" w:color="auto"/>
                <w:bottom w:val="none" w:sz="0" w:space="0" w:color="auto"/>
                <w:right w:val="none" w:sz="0" w:space="0" w:color="auto"/>
              </w:divBdr>
            </w:div>
            <w:div w:id="434793944">
              <w:marLeft w:val="0"/>
              <w:marRight w:val="0"/>
              <w:marTop w:val="0"/>
              <w:marBottom w:val="0"/>
              <w:divBdr>
                <w:top w:val="none" w:sz="0" w:space="0" w:color="auto"/>
                <w:left w:val="none" w:sz="0" w:space="0" w:color="auto"/>
                <w:bottom w:val="none" w:sz="0" w:space="0" w:color="auto"/>
                <w:right w:val="none" w:sz="0" w:space="0" w:color="auto"/>
              </w:divBdr>
            </w:div>
          </w:divsChild>
        </w:div>
        <w:div w:id="681978374">
          <w:marLeft w:val="-225"/>
          <w:marRight w:val="-225"/>
          <w:marTop w:val="0"/>
          <w:marBottom w:val="0"/>
          <w:divBdr>
            <w:top w:val="none" w:sz="0" w:space="0" w:color="auto"/>
            <w:left w:val="none" w:sz="0" w:space="0" w:color="auto"/>
            <w:bottom w:val="none" w:sz="0" w:space="0" w:color="auto"/>
            <w:right w:val="none" w:sz="0" w:space="0" w:color="auto"/>
          </w:divBdr>
          <w:divsChild>
            <w:div w:id="611206033">
              <w:marLeft w:val="0"/>
              <w:marRight w:val="0"/>
              <w:marTop w:val="0"/>
              <w:marBottom w:val="0"/>
              <w:divBdr>
                <w:top w:val="none" w:sz="0" w:space="0" w:color="auto"/>
                <w:left w:val="none" w:sz="0" w:space="0" w:color="auto"/>
                <w:bottom w:val="none" w:sz="0" w:space="0" w:color="auto"/>
                <w:right w:val="none" w:sz="0" w:space="0" w:color="auto"/>
              </w:divBdr>
            </w:div>
            <w:div w:id="923420481">
              <w:marLeft w:val="0"/>
              <w:marRight w:val="0"/>
              <w:marTop w:val="0"/>
              <w:marBottom w:val="0"/>
              <w:divBdr>
                <w:top w:val="none" w:sz="0" w:space="0" w:color="auto"/>
                <w:left w:val="none" w:sz="0" w:space="0" w:color="auto"/>
                <w:bottom w:val="none" w:sz="0" w:space="0" w:color="auto"/>
                <w:right w:val="none" w:sz="0" w:space="0" w:color="auto"/>
              </w:divBdr>
            </w:div>
          </w:divsChild>
        </w:div>
        <w:div w:id="2102994454">
          <w:marLeft w:val="-225"/>
          <w:marRight w:val="-225"/>
          <w:marTop w:val="0"/>
          <w:marBottom w:val="0"/>
          <w:divBdr>
            <w:top w:val="none" w:sz="0" w:space="0" w:color="auto"/>
            <w:left w:val="none" w:sz="0" w:space="0" w:color="auto"/>
            <w:bottom w:val="none" w:sz="0" w:space="0" w:color="auto"/>
            <w:right w:val="none" w:sz="0" w:space="0" w:color="auto"/>
          </w:divBdr>
          <w:divsChild>
            <w:div w:id="888611949">
              <w:marLeft w:val="0"/>
              <w:marRight w:val="0"/>
              <w:marTop w:val="0"/>
              <w:marBottom w:val="0"/>
              <w:divBdr>
                <w:top w:val="none" w:sz="0" w:space="0" w:color="auto"/>
                <w:left w:val="none" w:sz="0" w:space="0" w:color="auto"/>
                <w:bottom w:val="none" w:sz="0" w:space="0" w:color="auto"/>
                <w:right w:val="none" w:sz="0" w:space="0" w:color="auto"/>
              </w:divBdr>
            </w:div>
            <w:div w:id="1780762489">
              <w:marLeft w:val="0"/>
              <w:marRight w:val="0"/>
              <w:marTop w:val="0"/>
              <w:marBottom w:val="0"/>
              <w:divBdr>
                <w:top w:val="none" w:sz="0" w:space="0" w:color="auto"/>
                <w:left w:val="none" w:sz="0" w:space="0" w:color="auto"/>
                <w:bottom w:val="none" w:sz="0" w:space="0" w:color="auto"/>
                <w:right w:val="none" w:sz="0" w:space="0" w:color="auto"/>
              </w:divBdr>
            </w:div>
          </w:divsChild>
        </w:div>
        <w:div w:id="1730227662">
          <w:marLeft w:val="-225"/>
          <w:marRight w:val="-225"/>
          <w:marTop w:val="0"/>
          <w:marBottom w:val="0"/>
          <w:divBdr>
            <w:top w:val="none" w:sz="0" w:space="0" w:color="auto"/>
            <w:left w:val="none" w:sz="0" w:space="0" w:color="auto"/>
            <w:bottom w:val="none" w:sz="0" w:space="0" w:color="auto"/>
            <w:right w:val="none" w:sz="0" w:space="0" w:color="auto"/>
          </w:divBdr>
          <w:divsChild>
            <w:div w:id="776097065">
              <w:marLeft w:val="0"/>
              <w:marRight w:val="0"/>
              <w:marTop w:val="0"/>
              <w:marBottom w:val="0"/>
              <w:divBdr>
                <w:top w:val="none" w:sz="0" w:space="0" w:color="auto"/>
                <w:left w:val="none" w:sz="0" w:space="0" w:color="auto"/>
                <w:bottom w:val="none" w:sz="0" w:space="0" w:color="auto"/>
                <w:right w:val="none" w:sz="0" w:space="0" w:color="auto"/>
              </w:divBdr>
            </w:div>
            <w:div w:id="1329211104">
              <w:marLeft w:val="0"/>
              <w:marRight w:val="0"/>
              <w:marTop w:val="0"/>
              <w:marBottom w:val="0"/>
              <w:divBdr>
                <w:top w:val="none" w:sz="0" w:space="0" w:color="auto"/>
                <w:left w:val="none" w:sz="0" w:space="0" w:color="auto"/>
                <w:bottom w:val="none" w:sz="0" w:space="0" w:color="auto"/>
                <w:right w:val="none" w:sz="0" w:space="0" w:color="auto"/>
              </w:divBdr>
            </w:div>
          </w:divsChild>
        </w:div>
        <w:div w:id="1112626522">
          <w:marLeft w:val="-225"/>
          <w:marRight w:val="-225"/>
          <w:marTop w:val="0"/>
          <w:marBottom w:val="0"/>
          <w:divBdr>
            <w:top w:val="none" w:sz="0" w:space="0" w:color="auto"/>
            <w:left w:val="none" w:sz="0" w:space="0" w:color="auto"/>
            <w:bottom w:val="none" w:sz="0" w:space="0" w:color="auto"/>
            <w:right w:val="none" w:sz="0" w:space="0" w:color="auto"/>
          </w:divBdr>
          <w:divsChild>
            <w:div w:id="1461875389">
              <w:marLeft w:val="0"/>
              <w:marRight w:val="0"/>
              <w:marTop w:val="0"/>
              <w:marBottom w:val="0"/>
              <w:divBdr>
                <w:top w:val="none" w:sz="0" w:space="0" w:color="auto"/>
                <w:left w:val="none" w:sz="0" w:space="0" w:color="auto"/>
                <w:bottom w:val="none" w:sz="0" w:space="0" w:color="auto"/>
                <w:right w:val="none" w:sz="0" w:space="0" w:color="auto"/>
              </w:divBdr>
            </w:div>
            <w:div w:id="1517306396">
              <w:marLeft w:val="0"/>
              <w:marRight w:val="0"/>
              <w:marTop w:val="0"/>
              <w:marBottom w:val="0"/>
              <w:divBdr>
                <w:top w:val="none" w:sz="0" w:space="0" w:color="auto"/>
                <w:left w:val="none" w:sz="0" w:space="0" w:color="auto"/>
                <w:bottom w:val="none" w:sz="0" w:space="0" w:color="auto"/>
                <w:right w:val="none" w:sz="0" w:space="0" w:color="auto"/>
              </w:divBdr>
            </w:div>
          </w:divsChild>
        </w:div>
        <w:div w:id="587740071">
          <w:marLeft w:val="-225"/>
          <w:marRight w:val="-225"/>
          <w:marTop w:val="0"/>
          <w:marBottom w:val="0"/>
          <w:divBdr>
            <w:top w:val="none" w:sz="0" w:space="0" w:color="auto"/>
            <w:left w:val="none" w:sz="0" w:space="0" w:color="auto"/>
            <w:bottom w:val="none" w:sz="0" w:space="0" w:color="auto"/>
            <w:right w:val="none" w:sz="0" w:space="0" w:color="auto"/>
          </w:divBdr>
          <w:divsChild>
            <w:div w:id="64188329">
              <w:marLeft w:val="0"/>
              <w:marRight w:val="0"/>
              <w:marTop w:val="0"/>
              <w:marBottom w:val="0"/>
              <w:divBdr>
                <w:top w:val="none" w:sz="0" w:space="0" w:color="auto"/>
                <w:left w:val="none" w:sz="0" w:space="0" w:color="auto"/>
                <w:bottom w:val="none" w:sz="0" w:space="0" w:color="auto"/>
                <w:right w:val="none" w:sz="0" w:space="0" w:color="auto"/>
              </w:divBdr>
            </w:div>
            <w:div w:id="1208908524">
              <w:marLeft w:val="0"/>
              <w:marRight w:val="0"/>
              <w:marTop w:val="0"/>
              <w:marBottom w:val="0"/>
              <w:divBdr>
                <w:top w:val="none" w:sz="0" w:space="0" w:color="auto"/>
                <w:left w:val="none" w:sz="0" w:space="0" w:color="auto"/>
                <w:bottom w:val="none" w:sz="0" w:space="0" w:color="auto"/>
                <w:right w:val="none" w:sz="0" w:space="0" w:color="auto"/>
              </w:divBdr>
            </w:div>
            <w:div w:id="1556693561">
              <w:marLeft w:val="0"/>
              <w:marRight w:val="0"/>
              <w:marTop w:val="0"/>
              <w:marBottom w:val="0"/>
              <w:divBdr>
                <w:top w:val="none" w:sz="0" w:space="0" w:color="auto"/>
                <w:left w:val="none" w:sz="0" w:space="0" w:color="auto"/>
                <w:bottom w:val="none" w:sz="0" w:space="0" w:color="auto"/>
                <w:right w:val="none" w:sz="0" w:space="0" w:color="auto"/>
              </w:divBdr>
            </w:div>
          </w:divsChild>
        </w:div>
        <w:div w:id="2116170599">
          <w:marLeft w:val="-225"/>
          <w:marRight w:val="-225"/>
          <w:marTop w:val="0"/>
          <w:marBottom w:val="0"/>
          <w:divBdr>
            <w:top w:val="none" w:sz="0" w:space="0" w:color="auto"/>
            <w:left w:val="none" w:sz="0" w:space="0" w:color="auto"/>
            <w:bottom w:val="none" w:sz="0" w:space="0" w:color="auto"/>
            <w:right w:val="none" w:sz="0" w:space="0" w:color="auto"/>
          </w:divBdr>
          <w:divsChild>
            <w:div w:id="524104148">
              <w:marLeft w:val="0"/>
              <w:marRight w:val="0"/>
              <w:marTop w:val="0"/>
              <w:marBottom w:val="0"/>
              <w:divBdr>
                <w:top w:val="none" w:sz="0" w:space="0" w:color="auto"/>
                <w:left w:val="none" w:sz="0" w:space="0" w:color="auto"/>
                <w:bottom w:val="none" w:sz="0" w:space="0" w:color="auto"/>
                <w:right w:val="none" w:sz="0" w:space="0" w:color="auto"/>
              </w:divBdr>
            </w:div>
            <w:div w:id="650671456">
              <w:marLeft w:val="0"/>
              <w:marRight w:val="0"/>
              <w:marTop w:val="0"/>
              <w:marBottom w:val="0"/>
              <w:divBdr>
                <w:top w:val="none" w:sz="0" w:space="0" w:color="auto"/>
                <w:left w:val="none" w:sz="0" w:space="0" w:color="auto"/>
                <w:bottom w:val="none" w:sz="0" w:space="0" w:color="auto"/>
                <w:right w:val="none" w:sz="0" w:space="0" w:color="auto"/>
              </w:divBdr>
            </w:div>
          </w:divsChild>
        </w:div>
        <w:div w:id="764032785">
          <w:marLeft w:val="-225"/>
          <w:marRight w:val="-225"/>
          <w:marTop w:val="0"/>
          <w:marBottom w:val="0"/>
          <w:divBdr>
            <w:top w:val="none" w:sz="0" w:space="0" w:color="auto"/>
            <w:left w:val="none" w:sz="0" w:space="0" w:color="auto"/>
            <w:bottom w:val="none" w:sz="0" w:space="0" w:color="auto"/>
            <w:right w:val="none" w:sz="0" w:space="0" w:color="auto"/>
          </w:divBdr>
          <w:divsChild>
            <w:div w:id="457453961">
              <w:marLeft w:val="0"/>
              <w:marRight w:val="0"/>
              <w:marTop w:val="0"/>
              <w:marBottom w:val="0"/>
              <w:divBdr>
                <w:top w:val="none" w:sz="0" w:space="0" w:color="auto"/>
                <w:left w:val="none" w:sz="0" w:space="0" w:color="auto"/>
                <w:bottom w:val="none" w:sz="0" w:space="0" w:color="auto"/>
                <w:right w:val="none" w:sz="0" w:space="0" w:color="auto"/>
              </w:divBdr>
            </w:div>
            <w:div w:id="2063671192">
              <w:marLeft w:val="0"/>
              <w:marRight w:val="0"/>
              <w:marTop w:val="0"/>
              <w:marBottom w:val="0"/>
              <w:divBdr>
                <w:top w:val="none" w:sz="0" w:space="0" w:color="auto"/>
                <w:left w:val="none" w:sz="0" w:space="0" w:color="auto"/>
                <w:bottom w:val="none" w:sz="0" w:space="0" w:color="auto"/>
                <w:right w:val="none" w:sz="0" w:space="0" w:color="auto"/>
              </w:divBdr>
            </w:div>
          </w:divsChild>
        </w:div>
        <w:div w:id="2051103672">
          <w:marLeft w:val="-225"/>
          <w:marRight w:val="-225"/>
          <w:marTop w:val="0"/>
          <w:marBottom w:val="0"/>
          <w:divBdr>
            <w:top w:val="none" w:sz="0" w:space="0" w:color="auto"/>
            <w:left w:val="none" w:sz="0" w:space="0" w:color="auto"/>
            <w:bottom w:val="none" w:sz="0" w:space="0" w:color="auto"/>
            <w:right w:val="none" w:sz="0" w:space="0" w:color="auto"/>
          </w:divBdr>
          <w:divsChild>
            <w:div w:id="407728312">
              <w:marLeft w:val="0"/>
              <w:marRight w:val="0"/>
              <w:marTop w:val="0"/>
              <w:marBottom w:val="0"/>
              <w:divBdr>
                <w:top w:val="none" w:sz="0" w:space="0" w:color="auto"/>
                <w:left w:val="none" w:sz="0" w:space="0" w:color="auto"/>
                <w:bottom w:val="none" w:sz="0" w:space="0" w:color="auto"/>
                <w:right w:val="none" w:sz="0" w:space="0" w:color="auto"/>
              </w:divBdr>
            </w:div>
            <w:div w:id="1723822962">
              <w:marLeft w:val="0"/>
              <w:marRight w:val="0"/>
              <w:marTop w:val="0"/>
              <w:marBottom w:val="0"/>
              <w:divBdr>
                <w:top w:val="none" w:sz="0" w:space="0" w:color="auto"/>
                <w:left w:val="none" w:sz="0" w:space="0" w:color="auto"/>
                <w:bottom w:val="none" w:sz="0" w:space="0" w:color="auto"/>
                <w:right w:val="none" w:sz="0" w:space="0" w:color="auto"/>
              </w:divBdr>
            </w:div>
          </w:divsChild>
        </w:div>
        <w:div w:id="449588761">
          <w:marLeft w:val="-225"/>
          <w:marRight w:val="-225"/>
          <w:marTop w:val="0"/>
          <w:marBottom w:val="0"/>
          <w:divBdr>
            <w:top w:val="none" w:sz="0" w:space="0" w:color="auto"/>
            <w:left w:val="none" w:sz="0" w:space="0" w:color="auto"/>
            <w:bottom w:val="none" w:sz="0" w:space="0" w:color="auto"/>
            <w:right w:val="none" w:sz="0" w:space="0" w:color="auto"/>
          </w:divBdr>
          <w:divsChild>
            <w:div w:id="1453281174">
              <w:marLeft w:val="0"/>
              <w:marRight w:val="0"/>
              <w:marTop w:val="0"/>
              <w:marBottom w:val="0"/>
              <w:divBdr>
                <w:top w:val="none" w:sz="0" w:space="0" w:color="auto"/>
                <w:left w:val="none" w:sz="0" w:space="0" w:color="auto"/>
                <w:bottom w:val="none" w:sz="0" w:space="0" w:color="auto"/>
                <w:right w:val="none" w:sz="0" w:space="0" w:color="auto"/>
              </w:divBdr>
            </w:div>
            <w:div w:id="987440802">
              <w:marLeft w:val="0"/>
              <w:marRight w:val="0"/>
              <w:marTop w:val="0"/>
              <w:marBottom w:val="0"/>
              <w:divBdr>
                <w:top w:val="none" w:sz="0" w:space="0" w:color="auto"/>
                <w:left w:val="none" w:sz="0" w:space="0" w:color="auto"/>
                <w:bottom w:val="none" w:sz="0" w:space="0" w:color="auto"/>
                <w:right w:val="none" w:sz="0" w:space="0" w:color="auto"/>
              </w:divBdr>
            </w:div>
          </w:divsChild>
        </w:div>
        <w:div w:id="1676377976">
          <w:marLeft w:val="-225"/>
          <w:marRight w:val="-225"/>
          <w:marTop w:val="0"/>
          <w:marBottom w:val="0"/>
          <w:divBdr>
            <w:top w:val="none" w:sz="0" w:space="0" w:color="auto"/>
            <w:left w:val="none" w:sz="0" w:space="0" w:color="auto"/>
            <w:bottom w:val="none" w:sz="0" w:space="0" w:color="auto"/>
            <w:right w:val="none" w:sz="0" w:space="0" w:color="auto"/>
          </w:divBdr>
          <w:divsChild>
            <w:div w:id="266469628">
              <w:marLeft w:val="0"/>
              <w:marRight w:val="0"/>
              <w:marTop w:val="0"/>
              <w:marBottom w:val="0"/>
              <w:divBdr>
                <w:top w:val="none" w:sz="0" w:space="0" w:color="auto"/>
                <w:left w:val="none" w:sz="0" w:space="0" w:color="auto"/>
                <w:bottom w:val="none" w:sz="0" w:space="0" w:color="auto"/>
                <w:right w:val="none" w:sz="0" w:space="0" w:color="auto"/>
              </w:divBdr>
            </w:div>
            <w:div w:id="1194073359">
              <w:marLeft w:val="0"/>
              <w:marRight w:val="0"/>
              <w:marTop w:val="0"/>
              <w:marBottom w:val="0"/>
              <w:divBdr>
                <w:top w:val="none" w:sz="0" w:space="0" w:color="auto"/>
                <w:left w:val="none" w:sz="0" w:space="0" w:color="auto"/>
                <w:bottom w:val="none" w:sz="0" w:space="0" w:color="auto"/>
                <w:right w:val="none" w:sz="0" w:space="0" w:color="auto"/>
              </w:divBdr>
            </w:div>
          </w:divsChild>
        </w:div>
        <w:div w:id="368728618">
          <w:marLeft w:val="-225"/>
          <w:marRight w:val="-225"/>
          <w:marTop w:val="0"/>
          <w:marBottom w:val="0"/>
          <w:divBdr>
            <w:top w:val="none" w:sz="0" w:space="0" w:color="auto"/>
            <w:left w:val="none" w:sz="0" w:space="0" w:color="auto"/>
            <w:bottom w:val="none" w:sz="0" w:space="0" w:color="auto"/>
            <w:right w:val="none" w:sz="0" w:space="0" w:color="auto"/>
          </w:divBdr>
          <w:divsChild>
            <w:div w:id="1047340957">
              <w:marLeft w:val="0"/>
              <w:marRight w:val="0"/>
              <w:marTop w:val="0"/>
              <w:marBottom w:val="0"/>
              <w:divBdr>
                <w:top w:val="none" w:sz="0" w:space="0" w:color="auto"/>
                <w:left w:val="none" w:sz="0" w:space="0" w:color="auto"/>
                <w:bottom w:val="none" w:sz="0" w:space="0" w:color="auto"/>
                <w:right w:val="none" w:sz="0" w:space="0" w:color="auto"/>
              </w:divBdr>
            </w:div>
            <w:div w:id="1400446094">
              <w:marLeft w:val="0"/>
              <w:marRight w:val="0"/>
              <w:marTop w:val="0"/>
              <w:marBottom w:val="0"/>
              <w:divBdr>
                <w:top w:val="none" w:sz="0" w:space="0" w:color="auto"/>
                <w:left w:val="none" w:sz="0" w:space="0" w:color="auto"/>
                <w:bottom w:val="none" w:sz="0" w:space="0" w:color="auto"/>
                <w:right w:val="none" w:sz="0" w:space="0" w:color="auto"/>
              </w:divBdr>
            </w:div>
          </w:divsChild>
        </w:div>
        <w:div w:id="79567983">
          <w:marLeft w:val="-225"/>
          <w:marRight w:val="-225"/>
          <w:marTop w:val="0"/>
          <w:marBottom w:val="0"/>
          <w:divBdr>
            <w:top w:val="none" w:sz="0" w:space="0" w:color="auto"/>
            <w:left w:val="none" w:sz="0" w:space="0" w:color="auto"/>
            <w:bottom w:val="none" w:sz="0" w:space="0" w:color="auto"/>
            <w:right w:val="none" w:sz="0" w:space="0" w:color="auto"/>
          </w:divBdr>
          <w:divsChild>
            <w:div w:id="777720859">
              <w:marLeft w:val="0"/>
              <w:marRight w:val="0"/>
              <w:marTop w:val="0"/>
              <w:marBottom w:val="0"/>
              <w:divBdr>
                <w:top w:val="none" w:sz="0" w:space="0" w:color="auto"/>
                <w:left w:val="none" w:sz="0" w:space="0" w:color="auto"/>
                <w:bottom w:val="none" w:sz="0" w:space="0" w:color="auto"/>
                <w:right w:val="none" w:sz="0" w:space="0" w:color="auto"/>
              </w:divBdr>
            </w:div>
            <w:div w:id="1329941139">
              <w:marLeft w:val="0"/>
              <w:marRight w:val="0"/>
              <w:marTop w:val="0"/>
              <w:marBottom w:val="0"/>
              <w:divBdr>
                <w:top w:val="none" w:sz="0" w:space="0" w:color="auto"/>
                <w:left w:val="none" w:sz="0" w:space="0" w:color="auto"/>
                <w:bottom w:val="none" w:sz="0" w:space="0" w:color="auto"/>
                <w:right w:val="none" w:sz="0" w:space="0" w:color="auto"/>
              </w:divBdr>
            </w:div>
          </w:divsChild>
        </w:div>
        <w:div w:id="165945851">
          <w:marLeft w:val="-225"/>
          <w:marRight w:val="-225"/>
          <w:marTop w:val="0"/>
          <w:marBottom w:val="0"/>
          <w:divBdr>
            <w:top w:val="none" w:sz="0" w:space="0" w:color="auto"/>
            <w:left w:val="none" w:sz="0" w:space="0" w:color="auto"/>
            <w:bottom w:val="none" w:sz="0" w:space="0" w:color="auto"/>
            <w:right w:val="none" w:sz="0" w:space="0" w:color="auto"/>
          </w:divBdr>
          <w:divsChild>
            <w:div w:id="1831024650">
              <w:marLeft w:val="0"/>
              <w:marRight w:val="0"/>
              <w:marTop w:val="0"/>
              <w:marBottom w:val="0"/>
              <w:divBdr>
                <w:top w:val="none" w:sz="0" w:space="0" w:color="auto"/>
                <w:left w:val="none" w:sz="0" w:space="0" w:color="auto"/>
                <w:bottom w:val="none" w:sz="0" w:space="0" w:color="auto"/>
                <w:right w:val="none" w:sz="0" w:space="0" w:color="auto"/>
              </w:divBdr>
            </w:div>
            <w:div w:id="2076971506">
              <w:marLeft w:val="0"/>
              <w:marRight w:val="0"/>
              <w:marTop w:val="0"/>
              <w:marBottom w:val="0"/>
              <w:divBdr>
                <w:top w:val="none" w:sz="0" w:space="0" w:color="auto"/>
                <w:left w:val="none" w:sz="0" w:space="0" w:color="auto"/>
                <w:bottom w:val="none" w:sz="0" w:space="0" w:color="auto"/>
                <w:right w:val="none" w:sz="0" w:space="0" w:color="auto"/>
              </w:divBdr>
            </w:div>
          </w:divsChild>
        </w:div>
        <w:div w:id="164252020">
          <w:marLeft w:val="-225"/>
          <w:marRight w:val="-225"/>
          <w:marTop w:val="0"/>
          <w:marBottom w:val="0"/>
          <w:divBdr>
            <w:top w:val="none" w:sz="0" w:space="0" w:color="auto"/>
            <w:left w:val="none" w:sz="0" w:space="0" w:color="auto"/>
            <w:bottom w:val="none" w:sz="0" w:space="0" w:color="auto"/>
            <w:right w:val="none" w:sz="0" w:space="0" w:color="auto"/>
          </w:divBdr>
          <w:divsChild>
            <w:div w:id="942684750">
              <w:marLeft w:val="0"/>
              <w:marRight w:val="0"/>
              <w:marTop w:val="0"/>
              <w:marBottom w:val="0"/>
              <w:divBdr>
                <w:top w:val="none" w:sz="0" w:space="0" w:color="auto"/>
                <w:left w:val="none" w:sz="0" w:space="0" w:color="auto"/>
                <w:bottom w:val="none" w:sz="0" w:space="0" w:color="auto"/>
                <w:right w:val="none" w:sz="0" w:space="0" w:color="auto"/>
              </w:divBdr>
            </w:div>
            <w:div w:id="1263534584">
              <w:marLeft w:val="0"/>
              <w:marRight w:val="0"/>
              <w:marTop w:val="0"/>
              <w:marBottom w:val="0"/>
              <w:divBdr>
                <w:top w:val="none" w:sz="0" w:space="0" w:color="auto"/>
                <w:left w:val="none" w:sz="0" w:space="0" w:color="auto"/>
                <w:bottom w:val="none" w:sz="0" w:space="0" w:color="auto"/>
                <w:right w:val="none" w:sz="0" w:space="0" w:color="auto"/>
              </w:divBdr>
            </w:div>
          </w:divsChild>
        </w:div>
        <w:div w:id="462697651">
          <w:marLeft w:val="-225"/>
          <w:marRight w:val="-225"/>
          <w:marTop w:val="0"/>
          <w:marBottom w:val="0"/>
          <w:divBdr>
            <w:top w:val="none" w:sz="0" w:space="0" w:color="auto"/>
            <w:left w:val="none" w:sz="0" w:space="0" w:color="auto"/>
            <w:bottom w:val="none" w:sz="0" w:space="0" w:color="auto"/>
            <w:right w:val="none" w:sz="0" w:space="0" w:color="auto"/>
          </w:divBdr>
          <w:divsChild>
            <w:div w:id="2070377024">
              <w:marLeft w:val="0"/>
              <w:marRight w:val="0"/>
              <w:marTop w:val="0"/>
              <w:marBottom w:val="0"/>
              <w:divBdr>
                <w:top w:val="none" w:sz="0" w:space="0" w:color="auto"/>
                <w:left w:val="none" w:sz="0" w:space="0" w:color="auto"/>
                <w:bottom w:val="none" w:sz="0" w:space="0" w:color="auto"/>
                <w:right w:val="none" w:sz="0" w:space="0" w:color="auto"/>
              </w:divBdr>
            </w:div>
            <w:div w:id="541478945">
              <w:marLeft w:val="0"/>
              <w:marRight w:val="0"/>
              <w:marTop w:val="0"/>
              <w:marBottom w:val="0"/>
              <w:divBdr>
                <w:top w:val="none" w:sz="0" w:space="0" w:color="auto"/>
                <w:left w:val="none" w:sz="0" w:space="0" w:color="auto"/>
                <w:bottom w:val="none" w:sz="0" w:space="0" w:color="auto"/>
                <w:right w:val="none" w:sz="0" w:space="0" w:color="auto"/>
              </w:divBdr>
            </w:div>
          </w:divsChild>
        </w:div>
        <w:div w:id="1759448306">
          <w:marLeft w:val="-225"/>
          <w:marRight w:val="-225"/>
          <w:marTop w:val="0"/>
          <w:marBottom w:val="0"/>
          <w:divBdr>
            <w:top w:val="none" w:sz="0" w:space="0" w:color="auto"/>
            <w:left w:val="none" w:sz="0" w:space="0" w:color="auto"/>
            <w:bottom w:val="none" w:sz="0" w:space="0" w:color="auto"/>
            <w:right w:val="none" w:sz="0" w:space="0" w:color="auto"/>
          </w:divBdr>
          <w:divsChild>
            <w:div w:id="1190799918">
              <w:marLeft w:val="0"/>
              <w:marRight w:val="0"/>
              <w:marTop w:val="0"/>
              <w:marBottom w:val="0"/>
              <w:divBdr>
                <w:top w:val="none" w:sz="0" w:space="0" w:color="auto"/>
                <w:left w:val="none" w:sz="0" w:space="0" w:color="auto"/>
                <w:bottom w:val="none" w:sz="0" w:space="0" w:color="auto"/>
                <w:right w:val="none" w:sz="0" w:space="0" w:color="auto"/>
              </w:divBdr>
            </w:div>
            <w:div w:id="854268459">
              <w:marLeft w:val="0"/>
              <w:marRight w:val="0"/>
              <w:marTop w:val="0"/>
              <w:marBottom w:val="0"/>
              <w:divBdr>
                <w:top w:val="none" w:sz="0" w:space="0" w:color="auto"/>
                <w:left w:val="none" w:sz="0" w:space="0" w:color="auto"/>
                <w:bottom w:val="none" w:sz="0" w:space="0" w:color="auto"/>
                <w:right w:val="none" w:sz="0" w:space="0" w:color="auto"/>
              </w:divBdr>
            </w:div>
          </w:divsChild>
        </w:div>
        <w:div w:id="286014250">
          <w:marLeft w:val="-225"/>
          <w:marRight w:val="-225"/>
          <w:marTop w:val="0"/>
          <w:marBottom w:val="0"/>
          <w:divBdr>
            <w:top w:val="none" w:sz="0" w:space="0" w:color="auto"/>
            <w:left w:val="none" w:sz="0" w:space="0" w:color="auto"/>
            <w:bottom w:val="none" w:sz="0" w:space="0" w:color="auto"/>
            <w:right w:val="none" w:sz="0" w:space="0" w:color="auto"/>
          </w:divBdr>
          <w:divsChild>
            <w:div w:id="788822640">
              <w:marLeft w:val="0"/>
              <w:marRight w:val="0"/>
              <w:marTop w:val="0"/>
              <w:marBottom w:val="0"/>
              <w:divBdr>
                <w:top w:val="none" w:sz="0" w:space="0" w:color="auto"/>
                <w:left w:val="none" w:sz="0" w:space="0" w:color="auto"/>
                <w:bottom w:val="none" w:sz="0" w:space="0" w:color="auto"/>
                <w:right w:val="none" w:sz="0" w:space="0" w:color="auto"/>
              </w:divBdr>
            </w:div>
            <w:div w:id="911819391">
              <w:marLeft w:val="0"/>
              <w:marRight w:val="0"/>
              <w:marTop w:val="0"/>
              <w:marBottom w:val="0"/>
              <w:divBdr>
                <w:top w:val="none" w:sz="0" w:space="0" w:color="auto"/>
                <w:left w:val="none" w:sz="0" w:space="0" w:color="auto"/>
                <w:bottom w:val="none" w:sz="0" w:space="0" w:color="auto"/>
                <w:right w:val="none" w:sz="0" w:space="0" w:color="auto"/>
              </w:divBdr>
            </w:div>
          </w:divsChild>
        </w:div>
        <w:div w:id="1697845110">
          <w:marLeft w:val="-225"/>
          <w:marRight w:val="-225"/>
          <w:marTop w:val="0"/>
          <w:marBottom w:val="0"/>
          <w:divBdr>
            <w:top w:val="none" w:sz="0" w:space="0" w:color="auto"/>
            <w:left w:val="none" w:sz="0" w:space="0" w:color="auto"/>
            <w:bottom w:val="none" w:sz="0" w:space="0" w:color="auto"/>
            <w:right w:val="none" w:sz="0" w:space="0" w:color="auto"/>
          </w:divBdr>
          <w:divsChild>
            <w:div w:id="1680697998">
              <w:marLeft w:val="0"/>
              <w:marRight w:val="0"/>
              <w:marTop w:val="0"/>
              <w:marBottom w:val="0"/>
              <w:divBdr>
                <w:top w:val="none" w:sz="0" w:space="0" w:color="auto"/>
                <w:left w:val="none" w:sz="0" w:space="0" w:color="auto"/>
                <w:bottom w:val="none" w:sz="0" w:space="0" w:color="auto"/>
                <w:right w:val="none" w:sz="0" w:space="0" w:color="auto"/>
              </w:divBdr>
            </w:div>
            <w:div w:id="2073308529">
              <w:marLeft w:val="0"/>
              <w:marRight w:val="0"/>
              <w:marTop w:val="0"/>
              <w:marBottom w:val="0"/>
              <w:divBdr>
                <w:top w:val="none" w:sz="0" w:space="0" w:color="auto"/>
                <w:left w:val="none" w:sz="0" w:space="0" w:color="auto"/>
                <w:bottom w:val="none" w:sz="0" w:space="0" w:color="auto"/>
                <w:right w:val="none" w:sz="0" w:space="0" w:color="auto"/>
              </w:divBdr>
            </w:div>
          </w:divsChild>
        </w:div>
        <w:div w:id="1014847861">
          <w:marLeft w:val="-225"/>
          <w:marRight w:val="-225"/>
          <w:marTop w:val="0"/>
          <w:marBottom w:val="0"/>
          <w:divBdr>
            <w:top w:val="none" w:sz="0" w:space="0" w:color="auto"/>
            <w:left w:val="none" w:sz="0" w:space="0" w:color="auto"/>
            <w:bottom w:val="none" w:sz="0" w:space="0" w:color="auto"/>
            <w:right w:val="none" w:sz="0" w:space="0" w:color="auto"/>
          </w:divBdr>
          <w:divsChild>
            <w:div w:id="773592042">
              <w:marLeft w:val="0"/>
              <w:marRight w:val="0"/>
              <w:marTop w:val="0"/>
              <w:marBottom w:val="0"/>
              <w:divBdr>
                <w:top w:val="none" w:sz="0" w:space="0" w:color="auto"/>
                <w:left w:val="none" w:sz="0" w:space="0" w:color="auto"/>
                <w:bottom w:val="none" w:sz="0" w:space="0" w:color="auto"/>
                <w:right w:val="none" w:sz="0" w:space="0" w:color="auto"/>
              </w:divBdr>
            </w:div>
            <w:div w:id="390619539">
              <w:marLeft w:val="0"/>
              <w:marRight w:val="0"/>
              <w:marTop w:val="0"/>
              <w:marBottom w:val="0"/>
              <w:divBdr>
                <w:top w:val="none" w:sz="0" w:space="0" w:color="auto"/>
                <w:left w:val="none" w:sz="0" w:space="0" w:color="auto"/>
                <w:bottom w:val="none" w:sz="0" w:space="0" w:color="auto"/>
                <w:right w:val="none" w:sz="0" w:space="0" w:color="auto"/>
              </w:divBdr>
            </w:div>
            <w:div w:id="1640456510">
              <w:marLeft w:val="0"/>
              <w:marRight w:val="0"/>
              <w:marTop w:val="0"/>
              <w:marBottom w:val="0"/>
              <w:divBdr>
                <w:top w:val="none" w:sz="0" w:space="0" w:color="auto"/>
                <w:left w:val="none" w:sz="0" w:space="0" w:color="auto"/>
                <w:bottom w:val="none" w:sz="0" w:space="0" w:color="auto"/>
                <w:right w:val="none" w:sz="0" w:space="0" w:color="auto"/>
              </w:divBdr>
            </w:div>
          </w:divsChild>
        </w:div>
        <w:div w:id="1819573660">
          <w:marLeft w:val="-225"/>
          <w:marRight w:val="-225"/>
          <w:marTop w:val="0"/>
          <w:marBottom w:val="0"/>
          <w:divBdr>
            <w:top w:val="none" w:sz="0" w:space="0" w:color="auto"/>
            <w:left w:val="none" w:sz="0" w:space="0" w:color="auto"/>
            <w:bottom w:val="none" w:sz="0" w:space="0" w:color="auto"/>
            <w:right w:val="none" w:sz="0" w:space="0" w:color="auto"/>
          </w:divBdr>
          <w:divsChild>
            <w:div w:id="2109740343">
              <w:marLeft w:val="0"/>
              <w:marRight w:val="0"/>
              <w:marTop w:val="0"/>
              <w:marBottom w:val="0"/>
              <w:divBdr>
                <w:top w:val="none" w:sz="0" w:space="0" w:color="auto"/>
                <w:left w:val="none" w:sz="0" w:space="0" w:color="auto"/>
                <w:bottom w:val="none" w:sz="0" w:space="0" w:color="auto"/>
                <w:right w:val="none" w:sz="0" w:space="0" w:color="auto"/>
              </w:divBdr>
            </w:div>
          </w:divsChild>
        </w:div>
        <w:div w:id="1753619632">
          <w:marLeft w:val="-225"/>
          <w:marRight w:val="-225"/>
          <w:marTop w:val="0"/>
          <w:marBottom w:val="0"/>
          <w:divBdr>
            <w:top w:val="none" w:sz="0" w:space="0" w:color="auto"/>
            <w:left w:val="none" w:sz="0" w:space="0" w:color="auto"/>
            <w:bottom w:val="none" w:sz="0" w:space="0" w:color="auto"/>
            <w:right w:val="none" w:sz="0" w:space="0" w:color="auto"/>
          </w:divBdr>
          <w:divsChild>
            <w:div w:id="2072271635">
              <w:marLeft w:val="0"/>
              <w:marRight w:val="0"/>
              <w:marTop w:val="0"/>
              <w:marBottom w:val="0"/>
              <w:divBdr>
                <w:top w:val="none" w:sz="0" w:space="0" w:color="auto"/>
                <w:left w:val="none" w:sz="0" w:space="0" w:color="auto"/>
                <w:bottom w:val="none" w:sz="0" w:space="0" w:color="auto"/>
                <w:right w:val="none" w:sz="0" w:space="0" w:color="auto"/>
              </w:divBdr>
            </w:div>
            <w:div w:id="141581057">
              <w:marLeft w:val="0"/>
              <w:marRight w:val="0"/>
              <w:marTop w:val="0"/>
              <w:marBottom w:val="0"/>
              <w:divBdr>
                <w:top w:val="none" w:sz="0" w:space="0" w:color="auto"/>
                <w:left w:val="none" w:sz="0" w:space="0" w:color="auto"/>
                <w:bottom w:val="none" w:sz="0" w:space="0" w:color="auto"/>
                <w:right w:val="none" w:sz="0" w:space="0" w:color="auto"/>
              </w:divBdr>
            </w:div>
          </w:divsChild>
        </w:div>
        <w:div w:id="1487739989">
          <w:marLeft w:val="-225"/>
          <w:marRight w:val="-225"/>
          <w:marTop w:val="0"/>
          <w:marBottom w:val="0"/>
          <w:divBdr>
            <w:top w:val="none" w:sz="0" w:space="0" w:color="auto"/>
            <w:left w:val="none" w:sz="0" w:space="0" w:color="auto"/>
            <w:bottom w:val="none" w:sz="0" w:space="0" w:color="auto"/>
            <w:right w:val="none" w:sz="0" w:space="0" w:color="auto"/>
          </w:divBdr>
          <w:divsChild>
            <w:div w:id="562103209">
              <w:marLeft w:val="0"/>
              <w:marRight w:val="0"/>
              <w:marTop w:val="0"/>
              <w:marBottom w:val="0"/>
              <w:divBdr>
                <w:top w:val="none" w:sz="0" w:space="0" w:color="auto"/>
                <w:left w:val="none" w:sz="0" w:space="0" w:color="auto"/>
                <w:bottom w:val="none" w:sz="0" w:space="0" w:color="auto"/>
                <w:right w:val="none" w:sz="0" w:space="0" w:color="auto"/>
              </w:divBdr>
            </w:div>
            <w:div w:id="1844275963">
              <w:marLeft w:val="0"/>
              <w:marRight w:val="0"/>
              <w:marTop w:val="0"/>
              <w:marBottom w:val="0"/>
              <w:divBdr>
                <w:top w:val="none" w:sz="0" w:space="0" w:color="auto"/>
                <w:left w:val="none" w:sz="0" w:space="0" w:color="auto"/>
                <w:bottom w:val="none" w:sz="0" w:space="0" w:color="auto"/>
                <w:right w:val="none" w:sz="0" w:space="0" w:color="auto"/>
              </w:divBdr>
            </w:div>
          </w:divsChild>
        </w:div>
        <w:div w:id="407774309">
          <w:marLeft w:val="-225"/>
          <w:marRight w:val="-225"/>
          <w:marTop w:val="0"/>
          <w:marBottom w:val="0"/>
          <w:divBdr>
            <w:top w:val="none" w:sz="0" w:space="0" w:color="auto"/>
            <w:left w:val="none" w:sz="0" w:space="0" w:color="auto"/>
            <w:bottom w:val="none" w:sz="0" w:space="0" w:color="auto"/>
            <w:right w:val="none" w:sz="0" w:space="0" w:color="auto"/>
          </w:divBdr>
          <w:divsChild>
            <w:div w:id="1989701127">
              <w:marLeft w:val="0"/>
              <w:marRight w:val="0"/>
              <w:marTop w:val="0"/>
              <w:marBottom w:val="0"/>
              <w:divBdr>
                <w:top w:val="none" w:sz="0" w:space="0" w:color="auto"/>
                <w:left w:val="none" w:sz="0" w:space="0" w:color="auto"/>
                <w:bottom w:val="none" w:sz="0" w:space="0" w:color="auto"/>
                <w:right w:val="none" w:sz="0" w:space="0" w:color="auto"/>
              </w:divBdr>
            </w:div>
            <w:div w:id="642663926">
              <w:marLeft w:val="0"/>
              <w:marRight w:val="0"/>
              <w:marTop w:val="0"/>
              <w:marBottom w:val="0"/>
              <w:divBdr>
                <w:top w:val="none" w:sz="0" w:space="0" w:color="auto"/>
                <w:left w:val="none" w:sz="0" w:space="0" w:color="auto"/>
                <w:bottom w:val="none" w:sz="0" w:space="0" w:color="auto"/>
                <w:right w:val="none" w:sz="0" w:space="0" w:color="auto"/>
              </w:divBdr>
            </w:div>
          </w:divsChild>
        </w:div>
        <w:div w:id="68044656">
          <w:marLeft w:val="-225"/>
          <w:marRight w:val="-225"/>
          <w:marTop w:val="0"/>
          <w:marBottom w:val="0"/>
          <w:divBdr>
            <w:top w:val="none" w:sz="0" w:space="0" w:color="auto"/>
            <w:left w:val="none" w:sz="0" w:space="0" w:color="auto"/>
            <w:bottom w:val="none" w:sz="0" w:space="0" w:color="auto"/>
            <w:right w:val="none" w:sz="0" w:space="0" w:color="auto"/>
          </w:divBdr>
          <w:divsChild>
            <w:div w:id="1522359059">
              <w:marLeft w:val="0"/>
              <w:marRight w:val="0"/>
              <w:marTop w:val="0"/>
              <w:marBottom w:val="0"/>
              <w:divBdr>
                <w:top w:val="none" w:sz="0" w:space="0" w:color="auto"/>
                <w:left w:val="none" w:sz="0" w:space="0" w:color="auto"/>
                <w:bottom w:val="none" w:sz="0" w:space="0" w:color="auto"/>
                <w:right w:val="none" w:sz="0" w:space="0" w:color="auto"/>
              </w:divBdr>
            </w:div>
            <w:div w:id="435559393">
              <w:marLeft w:val="0"/>
              <w:marRight w:val="0"/>
              <w:marTop w:val="0"/>
              <w:marBottom w:val="0"/>
              <w:divBdr>
                <w:top w:val="none" w:sz="0" w:space="0" w:color="auto"/>
                <w:left w:val="none" w:sz="0" w:space="0" w:color="auto"/>
                <w:bottom w:val="none" w:sz="0" w:space="0" w:color="auto"/>
                <w:right w:val="none" w:sz="0" w:space="0" w:color="auto"/>
              </w:divBdr>
            </w:div>
          </w:divsChild>
        </w:div>
        <w:div w:id="1657412488">
          <w:marLeft w:val="-225"/>
          <w:marRight w:val="-225"/>
          <w:marTop w:val="0"/>
          <w:marBottom w:val="0"/>
          <w:divBdr>
            <w:top w:val="none" w:sz="0" w:space="0" w:color="auto"/>
            <w:left w:val="none" w:sz="0" w:space="0" w:color="auto"/>
            <w:bottom w:val="none" w:sz="0" w:space="0" w:color="auto"/>
            <w:right w:val="none" w:sz="0" w:space="0" w:color="auto"/>
          </w:divBdr>
          <w:divsChild>
            <w:div w:id="530537891">
              <w:marLeft w:val="0"/>
              <w:marRight w:val="0"/>
              <w:marTop w:val="0"/>
              <w:marBottom w:val="0"/>
              <w:divBdr>
                <w:top w:val="none" w:sz="0" w:space="0" w:color="auto"/>
                <w:left w:val="none" w:sz="0" w:space="0" w:color="auto"/>
                <w:bottom w:val="none" w:sz="0" w:space="0" w:color="auto"/>
                <w:right w:val="none" w:sz="0" w:space="0" w:color="auto"/>
              </w:divBdr>
            </w:div>
            <w:div w:id="1439332797">
              <w:marLeft w:val="0"/>
              <w:marRight w:val="0"/>
              <w:marTop w:val="0"/>
              <w:marBottom w:val="0"/>
              <w:divBdr>
                <w:top w:val="none" w:sz="0" w:space="0" w:color="auto"/>
                <w:left w:val="none" w:sz="0" w:space="0" w:color="auto"/>
                <w:bottom w:val="none" w:sz="0" w:space="0" w:color="auto"/>
                <w:right w:val="none" w:sz="0" w:space="0" w:color="auto"/>
              </w:divBdr>
            </w:div>
          </w:divsChild>
        </w:div>
        <w:div w:id="726074983">
          <w:marLeft w:val="-225"/>
          <w:marRight w:val="-225"/>
          <w:marTop w:val="0"/>
          <w:marBottom w:val="0"/>
          <w:divBdr>
            <w:top w:val="none" w:sz="0" w:space="0" w:color="auto"/>
            <w:left w:val="none" w:sz="0" w:space="0" w:color="auto"/>
            <w:bottom w:val="none" w:sz="0" w:space="0" w:color="auto"/>
            <w:right w:val="none" w:sz="0" w:space="0" w:color="auto"/>
          </w:divBdr>
          <w:divsChild>
            <w:div w:id="1252349270">
              <w:marLeft w:val="0"/>
              <w:marRight w:val="0"/>
              <w:marTop w:val="0"/>
              <w:marBottom w:val="0"/>
              <w:divBdr>
                <w:top w:val="none" w:sz="0" w:space="0" w:color="auto"/>
                <w:left w:val="none" w:sz="0" w:space="0" w:color="auto"/>
                <w:bottom w:val="none" w:sz="0" w:space="0" w:color="auto"/>
                <w:right w:val="none" w:sz="0" w:space="0" w:color="auto"/>
              </w:divBdr>
            </w:div>
            <w:div w:id="1843011467">
              <w:marLeft w:val="0"/>
              <w:marRight w:val="0"/>
              <w:marTop w:val="0"/>
              <w:marBottom w:val="0"/>
              <w:divBdr>
                <w:top w:val="none" w:sz="0" w:space="0" w:color="auto"/>
                <w:left w:val="none" w:sz="0" w:space="0" w:color="auto"/>
                <w:bottom w:val="none" w:sz="0" w:space="0" w:color="auto"/>
                <w:right w:val="none" w:sz="0" w:space="0" w:color="auto"/>
              </w:divBdr>
            </w:div>
          </w:divsChild>
        </w:div>
        <w:div w:id="1053119813">
          <w:marLeft w:val="-225"/>
          <w:marRight w:val="-225"/>
          <w:marTop w:val="0"/>
          <w:marBottom w:val="0"/>
          <w:divBdr>
            <w:top w:val="none" w:sz="0" w:space="0" w:color="auto"/>
            <w:left w:val="none" w:sz="0" w:space="0" w:color="auto"/>
            <w:bottom w:val="none" w:sz="0" w:space="0" w:color="auto"/>
            <w:right w:val="none" w:sz="0" w:space="0" w:color="auto"/>
          </w:divBdr>
          <w:divsChild>
            <w:div w:id="538977862">
              <w:marLeft w:val="0"/>
              <w:marRight w:val="0"/>
              <w:marTop w:val="0"/>
              <w:marBottom w:val="0"/>
              <w:divBdr>
                <w:top w:val="none" w:sz="0" w:space="0" w:color="auto"/>
                <w:left w:val="none" w:sz="0" w:space="0" w:color="auto"/>
                <w:bottom w:val="none" w:sz="0" w:space="0" w:color="auto"/>
                <w:right w:val="none" w:sz="0" w:space="0" w:color="auto"/>
              </w:divBdr>
            </w:div>
            <w:div w:id="1618948221">
              <w:marLeft w:val="0"/>
              <w:marRight w:val="0"/>
              <w:marTop w:val="0"/>
              <w:marBottom w:val="0"/>
              <w:divBdr>
                <w:top w:val="none" w:sz="0" w:space="0" w:color="auto"/>
                <w:left w:val="none" w:sz="0" w:space="0" w:color="auto"/>
                <w:bottom w:val="none" w:sz="0" w:space="0" w:color="auto"/>
                <w:right w:val="none" w:sz="0" w:space="0" w:color="auto"/>
              </w:divBdr>
            </w:div>
          </w:divsChild>
        </w:div>
        <w:div w:id="1898395240">
          <w:marLeft w:val="-225"/>
          <w:marRight w:val="-225"/>
          <w:marTop w:val="0"/>
          <w:marBottom w:val="0"/>
          <w:divBdr>
            <w:top w:val="none" w:sz="0" w:space="0" w:color="auto"/>
            <w:left w:val="none" w:sz="0" w:space="0" w:color="auto"/>
            <w:bottom w:val="none" w:sz="0" w:space="0" w:color="auto"/>
            <w:right w:val="none" w:sz="0" w:space="0" w:color="auto"/>
          </w:divBdr>
          <w:divsChild>
            <w:div w:id="1232734552">
              <w:marLeft w:val="0"/>
              <w:marRight w:val="0"/>
              <w:marTop w:val="0"/>
              <w:marBottom w:val="0"/>
              <w:divBdr>
                <w:top w:val="none" w:sz="0" w:space="0" w:color="auto"/>
                <w:left w:val="none" w:sz="0" w:space="0" w:color="auto"/>
                <w:bottom w:val="none" w:sz="0" w:space="0" w:color="auto"/>
                <w:right w:val="none" w:sz="0" w:space="0" w:color="auto"/>
              </w:divBdr>
            </w:div>
            <w:div w:id="2020965291">
              <w:marLeft w:val="0"/>
              <w:marRight w:val="0"/>
              <w:marTop w:val="0"/>
              <w:marBottom w:val="0"/>
              <w:divBdr>
                <w:top w:val="none" w:sz="0" w:space="0" w:color="auto"/>
                <w:left w:val="none" w:sz="0" w:space="0" w:color="auto"/>
                <w:bottom w:val="none" w:sz="0" w:space="0" w:color="auto"/>
                <w:right w:val="none" w:sz="0" w:space="0" w:color="auto"/>
              </w:divBdr>
            </w:div>
          </w:divsChild>
        </w:div>
        <w:div w:id="1177962590">
          <w:marLeft w:val="-225"/>
          <w:marRight w:val="-225"/>
          <w:marTop w:val="0"/>
          <w:marBottom w:val="0"/>
          <w:divBdr>
            <w:top w:val="none" w:sz="0" w:space="0" w:color="auto"/>
            <w:left w:val="none" w:sz="0" w:space="0" w:color="auto"/>
            <w:bottom w:val="none" w:sz="0" w:space="0" w:color="auto"/>
            <w:right w:val="none" w:sz="0" w:space="0" w:color="auto"/>
          </w:divBdr>
          <w:divsChild>
            <w:div w:id="1207721944">
              <w:marLeft w:val="0"/>
              <w:marRight w:val="0"/>
              <w:marTop w:val="0"/>
              <w:marBottom w:val="0"/>
              <w:divBdr>
                <w:top w:val="none" w:sz="0" w:space="0" w:color="auto"/>
                <w:left w:val="none" w:sz="0" w:space="0" w:color="auto"/>
                <w:bottom w:val="none" w:sz="0" w:space="0" w:color="auto"/>
                <w:right w:val="none" w:sz="0" w:space="0" w:color="auto"/>
              </w:divBdr>
            </w:div>
            <w:div w:id="1987395443">
              <w:marLeft w:val="0"/>
              <w:marRight w:val="0"/>
              <w:marTop w:val="0"/>
              <w:marBottom w:val="0"/>
              <w:divBdr>
                <w:top w:val="none" w:sz="0" w:space="0" w:color="auto"/>
                <w:left w:val="none" w:sz="0" w:space="0" w:color="auto"/>
                <w:bottom w:val="none" w:sz="0" w:space="0" w:color="auto"/>
                <w:right w:val="none" w:sz="0" w:space="0" w:color="auto"/>
              </w:divBdr>
            </w:div>
          </w:divsChild>
        </w:div>
        <w:div w:id="1767800625">
          <w:marLeft w:val="-225"/>
          <w:marRight w:val="-225"/>
          <w:marTop w:val="0"/>
          <w:marBottom w:val="0"/>
          <w:divBdr>
            <w:top w:val="none" w:sz="0" w:space="0" w:color="auto"/>
            <w:left w:val="none" w:sz="0" w:space="0" w:color="auto"/>
            <w:bottom w:val="none" w:sz="0" w:space="0" w:color="auto"/>
            <w:right w:val="none" w:sz="0" w:space="0" w:color="auto"/>
          </w:divBdr>
          <w:divsChild>
            <w:div w:id="1446004533">
              <w:marLeft w:val="0"/>
              <w:marRight w:val="0"/>
              <w:marTop w:val="0"/>
              <w:marBottom w:val="0"/>
              <w:divBdr>
                <w:top w:val="none" w:sz="0" w:space="0" w:color="auto"/>
                <w:left w:val="none" w:sz="0" w:space="0" w:color="auto"/>
                <w:bottom w:val="none" w:sz="0" w:space="0" w:color="auto"/>
                <w:right w:val="none" w:sz="0" w:space="0" w:color="auto"/>
              </w:divBdr>
            </w:div>
            <w:div w:id="1383284957">
              <w:marLeft w:val="0"/>
              <w:marRight w:val="0"/>
              <w:marTop w:val="0"/>
              <w:marBottom w:val="0"/>
              <w:divBdr>
                <w:top w:val="none" w:sz="0" w:space="0" w:color="auto"/>
                <w:left w:val="none" w:sz="0" w:space="0" w:color="auto"/>
                <w:bottom w:val="none" w:sz="0" w:space="0" w:color="auto"/>
                <w:right w:val="none" w:sz="0" w:space="0" w:color="auto"/>
              </w:divBdr>
            </w:div>
          </w:divsChild>
        </w:div>
        <w:div w:id="681670162">
          <w:marLeft w:val="-225"/>
          <w:marRight w:val="-225"/>
          <w:marTop w:val="0"/>
          <w:marBottom w:val="0"/>
          <w:divBdr>
            <w:top w:val="none" w:sz="0" w:space="0" w:color="auto"/>
            <w:left w:val="none" w:sz="0" w:space="0" w:color="auto"/>
            <w:bottom w:val="none" w:sz="0" w:space="0" w:color="auto"/>
            <w:right w:val="none" w:sz="0" w:space="0" w:color="auto"/>
          </w:divBdr>
          <w:divsChild>
            <w:div w:id="615911670">
              <w:marLeft w:val="0"/>
              <w:marRight w:val="0"/>
              <w:marTop w:val="0"/>
              <w:marBottom w:val="0"/>
              <w:divBdr>
                <w:top w:val="none" w:sz="0" w:space="0" w:color="auto"/>
                <w:left w:val="none" w:sz="0" w:space="0" w:color="auto"/>
                <w:bottom w:val="none" w:sz="0" w:space="0" w:color="auto"/>
                <w:right w:val="none" w:sz="0" w:space="0" w:color="auto"/>
              </w:divBdr>
            </w:div>
            <w:div w:id="685057171">
              <w:marLeft w:val="0"/>
              <w:marRight w:val="0"/>
              <w:marTop w:val="0"/>
              <w:marBottom w:val="0"/>
              <w:divBdr>
                <w:top w:val="none" w:sz="0" w:space="0" w:color="auto"/>
                <w:left w:val="none" w:sz="0" w:space="0" w:color="auto"/>
                <w:bottom w:val="none" w:sz="0" w:space="0" w:color="auto"/>
                <w:right w:val="none" w:sz="0" w:space="0" w:color="auto"/>
              </w:divBdr>
            </w:div>
          </w:divsChild>
        </w:div>
        <w:div w:id="293760388">
          <w:marLeft w:val="-225"/>
          <w:marRight w:val="-225"/>
          <w:marTop w:val="0"/>
          <w:marBottom w:val="0"/>
          <w:divBdr>
            <w:top w:val="none" w:sz="0" w:space="0" w:color="auto"/>
            <w:left w:val="none" w:sz="0" w:space="0" w:color="auto"/>
            <w:bottom w:val="none" w:sz="0" w:space="0" w:color="auto"/>
            <w:right w:val="none" w:sz="0" w:space="0" w:color="auto"/>
          </w:divBdr>
          <w:divsChild>
            <w:div w:id="738940087">
              <w:marLeft w:val="0"/>
              <w:marRight w:val="0"/>
              <w:marTop w:val="0"/>
              <w:marBottom w:val="0"/>
              <w:divBdr>
                <w:top w:val="none" w:sz="0" w:space="0" w:color="auto"/>
                <w:left w:val="none" w:sz="0" w:space="0" w:color="auto"/>
                <w:bottom w:val="none" w:sz="0" w:space="0" w:color="auto"/>
                <w:right w:val="none" w:sz="0" w:space="0" w:color="auto"/>
              </w:divBdr>
            </w:div>
            <w:div w:id="488255615">
              <w:marLeft w:val="0"/>
              <w:marRight w:val="0"/>
              <w:marTop w:val="0"/>
              <w:marBottom w:val="0"/>
              <w:divBdr>
                <w:top w:val="none" w:sz="0" w:space="0" w:color="auto"/>
                <w:left w:val="none" w:sz="0" w:space="0" w:color="auto"/>
                <w:bottom w:val="none" w:sz="0" w:space="0" w:color="auto"/>
                <w:right w:val="none" w:sz="0" w:space="0" w:color="auto"/>
              </w:divBdr>
            </w:div>
          </w:divsChild>
        </w:div>
        <w:div w:id="1358853785">
          <w:marLeft w:val="-225"/>
          <w:marRight w:val="-225"/>
          <w:marTop w:val="0"/>
          <w:marBottom w:val="0"/>
          <w:divBdr>
            <w:top w:val="none" w:sz="0" w:space="0" w:color="auto"/>
            <w:left w:val="none" w:sz="0" w:space="0" w:color="auto"/>
            <w:bottom w:val="none" w:sz="0" w:space="0" w:color="auto"/>
            <w:right w:val="none" w:sz="0" w:space="0" w:color="auto"/>
          </w:divBdr>
          <w:divsChild>
            <w:div w:id="103812203">
              <w:marLeft w:val="0"/>
              <w:marRight w:val="0"/>
              <w:marTop w:val="0"/>
              <w:marBottom w:val="0"/>
              <w:divBdr>
                <w:top w:val="none" w:sz="0" w:space="0" w:color="auto"/>
                <w:left w:val="none" w:sz="0" w:space="0" w:color="auto"/>
                <w:bottom w:val="none" w:sz="0" w:space="0" w:color="auto"/>
                <w:right w:val="none" w:sz="0" w:space="0" w:color="auto"/>
              </w:divBdr>
            </w:div>
            <w:div w:id="1671180000">
              <w:marLeft w:val="0"/>
              <w:marRight w:val="0"/>
              <w:marTop w:val="0"/>
              <w:marBottom w:val="0"/>
              <w:divBdr>
                <w:top w:val="none" w:sz="0" w:space="0" w:color="auto"/>
                <w:left w:val="none" w:sz="0" w:space="0" w:color="auto"/>
                <w:bottom w:val="none" w:sz="0" w:space="0" w:color="auto"/>
                <w:right w:val="none" w:sz="0" w:space="0" w:color="auto"/>
              </w:divBdr>
            </w:div>
          </w:divsChild>
        </w:div>
        <w:div w:id="102381608">
          <w:marLeft w:val="-225"/>
          <w:marRight w:val="-225"/>
          <w:marTop w:val="0"/>
          <w:marBottom w:val="0"/>
          <w:divBdr>
            <w:top w:val="none" w:sz="0" w:space="0" w:color="auto"/>
            <w:left w:val="none" w:sz="0" w:space="0" w:color="auto"/>
            <w:bottom w:val="none" w:sz="0" w:space="0" w:color="auto"/>
            <w:right w:val="none" w:sz="0" w:space="0" w:color="auto"/>
          </w:divBdr>
          <w:divsChild>
            <w:div w:id="2003847445">
              <w:marLeft w:val="0"/>
              <w:marRight w:val="0"/>
              <w:marTop w:val="0"/>
              <w:marBottom w:val="0"/>
              <w:divBdr>
                <w:top w:val="none" w:sz="0" w:space="0" w:color="auto"/>
                <w:left w:val="none" w:sz="0" w:space="0" w:color="auto"/>
                <w:bottom w:val="none" w:sz="0" w:space="0" w:color="auto"/>
                <w:right w:val="none" w:sz="0" w:space="0" w:color="auto"/>
              </w:divBdr>
            </w:div>
            <w:div w:id="912617310">
              <w:marLeft w:val="0"/>
              <w:marRight w:val="0"/>
              <w:marTop w:val="0"/>
              <w:marBottom w:val="0"/>
              <w:divBdr>
                <w:top w:val="none" w:sz="0" w:space="0" w:color="auto"/>
                <w:left w:val="none" w:sz="0" w:space="0" w:color="auto"/>
                <w:bottom w:val="none" w:sz="0" w:space="0" w:color="auto"/>
                <w:right w:val="none" w:sz="0" w:space="0" w:color="auto"/>
              </w:divBdr>
            </w:div>
          </w:divsChild>
        </w:div>
        <w:div w:id="1673097130">
          <w:marLeft w:val="-225"/>
          <w:marRight w:val="-225"/>
          <w:marTop w:val="0"/>
          <w:marBottom w:val="0"/>
          <w:divBdr>
            <w:top w:val="none" w:sz="0" w:space="0" w:color="auto"/>
            <w:left w:val="none" w:sz="0" w:space="0" w:color="auto"/>
            <w:bottom w:val="none" w:sz="0" w:space="0" w:color="auto"/>
            <w:right w:val="none" w:sz="0" w:space="0" w:color="auto"/>
          </w:divBdr>
          <w:divsChild>
            <w:div w:id="1821114382">
              <w:marLeft w:val="0"/>
              <w:marRight w:val="0"/>
              <w:marTop w:val="0"/>
              <w:marBottom w:val="0"/>
              <w:divBdr>
                <w:top w:val="none" w:sz="0" w:space="0" w:color="auto"/>
                <w:left w:val="none" w:sz="0" w:space="0" w:color="auto"/>
                <w:bottom w:val="none" w:sz="0" w:space="0" w:color="auto"/>
                <w:right w:val="none" w:sz="0" w:space="0" w:color="auto"/>
              </w:divBdr>
            </w:div>
            <w:div w:id="694380007">
              <w:marLeft w:val="0"/>
              <w:marRight w:val="0"/>
              <w:marTop w:val="0"/>
              <w:marBottom w:val="0"/>
              <w:divBdr>
                <w:top w:val="none" w:sz="0" w:space="0" w:color="auto"/>
                <w:left w:val="none" w:sz="0" w:space="0" w:color="auto"/>
                <w:bottom w:val="none" w:sz="0" w:space="0" w:color="auto"/>
                <w:right w:val="none" w:sz="0" w:space="0" w:color="auto"/>
              </w:divBdr>
            </w:div>
          </w:divsChild>
        </w:div>
        <w:div w:id="265770303">
          <w:marLeft w:val="-225"/>
          <w:marRight w:val="-225"/>
          <w:marTop w:val="0"/>
          <w:marBottom w:val="0"/>
          <w:divBdr>
            <w:top w:val="none" w:sz="0" w:space="0" w:color="auto"/>
            <w:left w:val="none" w:sz="0" w:space="0" w:color="auto"/>
            <w:bottom w:val="none" w:sz="0" w:space="0" w:color="auto"/>
            <w:right w:val="none" w:sz="0" w:space="0" w:color="auto"/>
          </w:divBdr>
          <w:divsChild>
            <w:div w:id="135609401">
              <w:marLeft w:val="0"/>
              <w:marRight w:val="0"/>
              <w:marTop w:val="0"/>
              <w:marBottom w:val="0"/>
              <w:divBdr>
                <w:top w:val="none" w:sz="0" w:space="0" w:color="auto"/>
                <w:left w:val="none" w:sz="0" w:space="0" w:color="auto"/>
                <w:bottom w:val="none" w:sz="0" w:space="0" w:color="auto"/>
                <w:right w:val="none" w:sz="0" w:space="0" w:color="auto"/>
              </w:divBdr>
            </w:div>
            <w:div w:id="2108379429">
              <w:marLeft w:val="0"/>
              <w:marRight w:val="0"/>
              <w:marTop w:val="0"/>
              <w:marBottom w:val="0"/>
              <w:divBdr>
                <w:top w:val="none" w:sz="0" w:space="0" w:color="auto"/>
                <w:left w:val="none" w:sz="0" w:space="0" w:color="auto"/>
                <w:bottom w:val="none" w:sz="0" w:space="0" w:color="auto"/>
                <w:right w:val="none" w:sz="0" w:space="0" w:color="auto"/>
              </w:divBdr>
            </w:div>
          </w:divsChild>
        </w:div>
        <w:div w:id="1016269167">
          <w:marLeft w:val="-225"/>
          <w:marRight w:val="-225"/>
          <w:marTop w:val="0"/>
          <w:marBottom w:val="0"/>
          <w:divBdr>
            <w:top w:val="none" w:sz="0" w:space="0" w:color="auto"/>
            <w:left w:val="none" w:sz="0" w:space="0" w:color="auto"/>
            <w:bottom w:val="none" w:sz="0" w:space="0" w:color="auto"/>
            <w:right w:val="none" w:sz="0" w:space="0" w:color="auto"/>
          </w:divBdr>
          <w:divsChild>
            <w:div w:id="1981768586">
              <w:marLeft w:val="0"/>
              <w:marRight w:val="0"/>
              <w:marTop w:val="0"/>
              <w:marBottom w:val="0"/>
              <w:divBdr>
                <w:top w:val="none" w:sz="0" w:space="0" w:color="auto"/>
                <w:left w:val="none" w:sz="0" w:space="0" w:color="auto"/>
                <w:bottom w:val="none" w:sz="0" w:space="0" w:color="auto"/>
                <w:right w:val="none" w:sz="0" w:space="0" w:color="auto"/>
              </w:divBdr>
            </w:div>
            <w:div w:id="1033916900">
              <w:marLeft w:val="0"/>
              <w:marRight w:val="0"/>
              <w:marTop w:val="0"/>
              <w:marBottom w:val="0"/>
              <w:divBdr>
                <w:top w:val="none" w:sz="0" w:space="0" w:color="auto"/>
                <w:left w:val="none" w:sz="0" w:space="0" w:color="auto"/>
                <w:bottom w:val="none" w:sz="0" w:space="0" w:color="auto"/>
                <w:right w:val="none" w:sz="0" w:space="0" w:color="auto"/>
              </w:divBdr>
            </w:div>
          </w:divsChild>
        </w:div>
        <w:div w:id="1533574871">
          <w:marLeft w:val="-225"/>
          <w:marRight w:val="-225"/>
          <w:marTop w:val="0"/>
          <w:marBottom w:val="0"/>
          <w:divBdr>
            <w:top w:val="none" w:sz="0" w:space="0" w:color="auto"/>
            <w:left w:val="none" w:sz="0" w:space="0" w:color="auto"/>
            <w:bottom w:val="none" w:sz="0" w:space="0" w:color="auto"/>
            <w:right w:val="none" w:sz="0" w:space="0" w:color="auto"/>
          </w:divBdr>
          <w:divsChild>
            <w:div w:id="1690906476">
              <w:marLeft w:val="0"/>
              <w:marRight w:val="0"/>
              <w:marTop w:val="0"/>
              <w:marBottom w:val="0"/>
              <w:divBdr>
                <w:top w:val="none" w:sz="0" w:space="0" w:color="auto"/>
                <w:left w:val="none" w:sz="0" w:space="0" w:color="auto"/>
                <w:bottom w:val="none" w:sz="0" w:space="0" w:color="auto"/>
                <w:right w:val="none" w:sz="0" w:space="0" w:color="auto"/>
              </w:divBdr>
            </w:div>
            <w:div w:id="1582328315">
              <w:marLeft w:val="0"/>
              <w:marRight w:val="0"/>
              <w:marTop w:val="0"/>
              <w:marBottom w:val="0"/>
              <w:divBdr>
                <w:top w:val="none" w:sz="0" w:space="0" w:color="auto"/>
                <w:left w:val="none" w:sz="0" w:space="0" w:color="auto"/>
                <w:bottom w:val="none" w:sz="0" w:space="0" w:color="auto"/>
                <w:right w:val="none" w:sz="0" w:space="0" w:color="auto"/>
              </w:divBdr>
            </w:div>
          </w:divsChild>
        </w:div>
        <w:div w:id="1679502177">
          <w:marLeft w:val="-225"/>
          <w:marRight w:val="-225"/>
          <w:marTop w:val="0"/>
          <w:marBottom w:val="0"/>
          <w:divBdr>
            <w:top w:val="none" w:sz="0" w:space="0" w:color="auto"/>
            <w:left w:val="none" w:sz="0" w:space="0" w:color="auto"/>
            <w:bottom w:val="none" w:sz="0" w:space="0" w:color="auto"/>
            <w:right w:val="none" w:sz="0" w:space="0" w:color="auto"/>
          </w:divBdr>
          <w:divsChild>
            <w:div w:id="772018347">
              <w:marLeft w:val="0"/>
              <w:marRight w:val="0"/>
              <w:marTop w:val="0"/>
              <w:marBottom w:val="0"/>
              <w:divBdr>
                <w:top w:val="none" w:sz="0" w:space="0" w:color="auto"/>
                <w:left w:val="none" w:sz="0" w:space="0" w:color="auto"/>
                <w:bottom w:val="none" w:sz="0" w:space="0" w:color="auto"/>
                <w:right w:val="none" w:sz="0" w:space="0" w:color="auto"/>
              </w:divBdr>
            </w:div>
            <w:div w:id="78791327">
              <w:marLeft w:val="0"/>
              <w:marRight w:val="0"/>
              <w:marTop w:val="0"/>
              <w:marBottom w:val="0"/>
              <w:divBdr>
                <w:top w:val="none" w:sz="0" w:space="0" w:color="auto"/>
                <w:left w:val="none" w:sz="0" w:space="0" w:color="auto"/>
                <w:bottom w:val="none" w:sz="0" w:space="0" w:color="auto"/>
                <w:right w:val="none" w:sz="0" w:space="0" w:color="auto"/>
              </w:divBdr>
            </w:div>
          </w:divsChild>
        </w:div>
        <w:div w:id="574556482">
          <w:marLeft w:val="-225"/>
          <w:marRight w:val="-225"/>
          <w:marTop w:val="0"/>
          <w:marBottom w:val="0"/>
          <w:divBdr>
            <w:top w:val="none" w:sz="0" w:space="0" w:color="auto"/>
            <w:left w:val="none" w:sz="0" w:space="0" w:color="auto"/>
            <w:bottom w:val="none" w:sz="0" w:space="0" w:color="auto"/>
            <w:right w:val="none" w:sz="0" w:space="0" w:color="auto"/>
          </w:divBdr>
          <w:divsChild>
            <w:div w:id="1051227086">
              <w:marLeft w:val="0"/>
              <w:marRight w:val="0"/>
              <w:marTop w:val="0"/>
              <w:marBottom w:val="0"/>
              <w:divBdr>
                <w:top w:val="none" w:sz="0" w:space="0" w:color="auto"/>
                <w:left w:val="none" w:sz="0" w:space="0" w:color="auto"/>
                <w:bottom w:val="none" w:sz="0" w:space="0" w:color="auto"/>
                <w:right w:val="none" w:sz="0" w:space="0" w:color="auto"/>
              </w:divBdr>
            </w:div>
            <w:div w:id="1295283916">
              <w:marLeft w:val="0"/>
              <w:marRight w:val="0"/>
              <w:marTop w:val="0"/>
              <w:marBottom w:val="0"/>
              <w:divBdr>
                <w:top w:val="none" w:sz="0" w:space="0" w:color="auto"/>
                <w:left w:val="none" w:sz="0" w:space="0" w:color="auto"/>
                <w:bottom w:val="none" w:sz="0" w:space="0" w:color="auto"/>
                <w:right w:val="none" w:sz="0" w:space="0" w:color="auto"/>
              </w:divBdr>
            </w:div>
          </w:divsChild>
        </w:div>
        <w:div w:id="388578086">
          <w:marLeft w:val="-225"/>
          <w:marRight w:val="-225"/>
          <w:marTop w:val="0"/>
          <w:marBottom w:val="0"/>
          <w:divBdr>
            <w:top w:val="none" w:sz="0" w:space="0" w:color="auto"/>
            <w:left w:val="none" w:sz="0" w:space="0" w:color="auto"/>
            <w:bottom w:val="none" w:sz="0" w:space="0" w:color="auto"/>
            <w:right w:val="none" w:sz="0" w:space="0" w:color="auto"/>
          </w:divBdr>
          <w:divsChild>
            <w:div w:id="1152285331">
              <w:marLeft w:val="0"/>
              <w:marRight w:val="0"/>
              <w:marTop w:val="0"/>
              <w:marBottom w:val="0"/>
              <w:divBdr>
                <w:top w:val="none" w:sz="0" w:space="0" w:color="auto"/>
                <w:left w:val="none" w:sz="0" w:space="0" w:color="auto"/>
                <w:bottom w:val="none" w:sz="0" w:space="0" w:color="auto"/>
                <w:right w:val="none" w:sz="0" w:space="0" w:color="auto"/>
              </w:divBdr>
            </w:div>
            <w:div w:id="65496562">
              <w:marLeft w:val="0"/>
              <w:marRight w:val="0"/>
              <w:marTop w:val="0"/>
              <w:marBottom w:val="0"/>
              <w:divBdr>
                <w:top w:val="none" w:sz="0" w:space="0" w:color="auto"/>
                <w:left w:val="none" w:sz="0" w:space="0" w:color="auto"/>
                <w:bottom w:val="none" w:sz="0" w:space="0" w:color="auto"/>
                <w:right w:val="none" w:sz="0" w:space="0" w:color="auto"/>
              </w:divBdr>
            </w:div>
          </w:divsChild>
        </w:div>
        <w:div w:id="167713677">
          <w:marLeft w:val="-225"/>
          <w:marRight w:val="-225"/>
          <w:marTop w:val="0"/>
          <w:marBottom w:val="0"/>
          <w:divBdr>
            <w:top w:val="none" w:sz="0" w:space="0" w:color="auto"/>
            <w:left w:val="none" w:sz="0" w:space="0" w:color="auto"/>
            <w:bottom w:val="none" w:sz="0" w:space="0" w:color="auto"/>
            <w:right w:val="none" w:sz="0" w:space="0" w:color="auto"/>
          </w:divBdr>
          <w:divsChild>
            <w:div w:id="686061691">
              <w:marLeft w:val="0"/>
              <w:marRight w:val="0"/>
              <w:marTop w:val="0"/>
              <w:marBottom w:val="0"/>
              <w:divBdr>
                <w:top w:val="none" w:sz="0" w:space="0" w:color="auto"/>
                <w:left w:val="none" w:sz="0" w:space="0" w:color="auto"/>
                <w:bottom w:val="none" w:sz="0" w:space="0" w:color="auto"/>
                <w:right w:val="none" w:sz="0" w:space="0" w:color="auto"/>
              </w:divBdr>
            </w:div>
            <w:div w:id="1066878911">
              <w:marLeft w:val="0"/>
              <w:marRight w:val="0"/>
              <w:marTop w:val="0"/>
              <w:marBottom w:val="0"/>
              <w:divBdr>
                <w:top w:val="none" w:sz="0" w:space="0" w:color="auto"/>
                <w:left w:val="none" w:sz="0" w:space="0" w:color="auto"/>
                <w:bottom w:val="none" w:sz="0" w:space="0" w:color="auto"/>
                <w:right w:val="none" w:sz="0" w:space="0" w:color="auto"/>
              </w:divBdr>
            </w:div>
          </w:divsChild>
        </w:div>
        <w:div w:id="2058511339">
          <w:marLeft w:val="-225"/>
          <w:marRight w:val="-225"/>
          <w:marTop w:val="0"/>
          <w:marBottom w:val="0"/>
          <w:divBdr>
            <w:top w:val="none" w:sz="0" w:space="0" w:color="auto"/>
            <w:left w:val="none" w:sz="0" w:space="0" w:color="auto"/>
            <w:bottom w:val="none" w:sz="0" w:space="0" w:color="auto"/>
            <w:right w:val="none" w:sz="0" w:space="0" w:color="auto"/>
          </w:divBdr>
          <w:divsChild>
            <w:div w:id="49160458">
              <w:marLeft w:val="0"/>
              <w:marRight w:val="0"/>
              <w:marTop w:val="0"/>
              <w:marBottom w:val="0"/>
              <w:divBdr>
                <w:top w:val="none" w:sz="0" w:space="0" w:color="auto"/>
                <w:left w:val="none" w:sz="0" w:space="0" w:color="auto"/>
                <w:bottom w:val="none" w:sz="0" w:space="0" w:color="auto"/>
                <w:right w:val="none" w:sz="0" w:space="0" w:color="auto"/>
              </w:divBdr>
            </w:div>
            <w:div w:id="529532698">
              <w:marLeft w:val="0"/>
              <w:marRight w:val="0"/>
              <w:marTop w:val="0"/>
              <w:marBottom w:val="0"/>
              <w:divBdr>
                <w:top w:val="none" w:sz="0" w:space="0" w:color="auto"/>
                <w:left w:val="none" w:sz="0" w:space="0" w:color="auto"/>
                <w:bottom w:val="none" w:sz="0" w:space="0" w:color="auto"/>
                <w:right w:val="none" w:sz="0" w:space="0" w:color="auto"/>
              </w:divBdr>
            </w:div>
          </w:divsChild>
        </w:div>
        <w:div w:id="507406597">
          <w:marLeft w:val="-225"/>
          <w:marRight w:val="-225"/>
          <w:marTop w:val="0"/>
          <w:marBottom w:val="0"/>
          <w:divBdr>
            <w:top w:val="none" w:sz="0" w:space="0" w:color="auto"/>
            <w:left w:val="none" w:sz="0" w:space="0" w:color="auto"/>
            <w:bottom w:val="none" w:sz="0" w:space="0" w:color="auto"/>
            <w:right w:val="none" w:sz="0" w:space="0" w:color="auto"/>
          </w:divBdr>
          <w:divsChild>
            <w:div w:id="1733918292">
              <w:marLeft w:val="0"/>
              <w:marRight w:val="0"/>
              <w:marTop w:val="0"/>
              <w:marBottom w:val="0"/>
              <w:divBdr>
                <w:top w:val="none" w:sz="0" w:space="0" w:color="auto"/>
                <w:left w:val="none" w:sz="0" w:space="0" w:color="auto"/>
                <w:bottom w:val="none" w:sz="0" w:space="0" w:color="auto"/>
                <w:right w:val="none" w:sz="0" w:space="0" w:color="auto"/>
              </w:divBdr>
            </w:div>
            <w:div w:id="331835950">
              <w:marLeft w:val="0"/>
              <w:marRight w:val="0"/>
              <w:marTop w:val="0"/>
              <w:marBottom w:val="0"/>
              <w:divBdr>
                <w:top w:val="none" w:sz="0" w:space="0" w:color="auto"/>
                <w:left w:val="none" w:sz="0" w:space="0" w:color="auto"/>
                <w:bottom w:val="none" w:sz="0" w:space="0" w:color="auto"/>
                <w:right w:val="none" w:sz="0" w:space="0" w:color="auto"/>
              </w:divBdr>
            </w:div>
          </w:divsChild>
        </w:div>
        <w:div w:id="1954284981">
          <w:marLeft w:val="-225"/>
          <w:marRight w:val="-225"/>
          <w:marTop w:val="0"/>
          <w:marBottom w:val="0"/>
          <w:divBdr>
            <w:top w:val="none" w:sz="0" w:space="0" w:color="auto"/>
            <w:left w:val="none" w:sz="0" w:space="0" w:color="auto"/>
            <w:bottom w:val="none" w:sz="0" w:space="0" w:color="auto"/>
            <w:right w:val="none" w:sz="0" w:space="0" w:color="auto"/>
          </w:divBdr>
          <w:divsChild>
            <w:div w:id="275259427">
              <w:marLeft w:val="0"/>
              <w:marRight w:val="0"/>
              <w:marTop w:val="0"/>
              <w:marBottom w:val="0"/>
              <w:divBdr>
                <w:top w:val="none" w:sz="0" w:space="0" w:color="auto"/>
                <w:left w:val="none" w:sz="0" w:space="0" w:color="auto"/>
                <w:bottom w:val="none" w:sz="0" w:space="0" w:color="auto"/>
                <w:right w:val="none" w:sz="0" w:space="0" w:color="auto"/>
              </w:divBdr>
            </w:div>
            <w:div w:id="1698702068">
              <w:marLeft w:val="0"/>
              <w:marRight w:val="0"/>
              <w:marTop w:val="0"/>
              <w:marBottom w:val="0"/>
              <w:divBdr>
                <w:top w:val="none" w:sz="0" w:space="0" w:color="auto"/>
                <w:left w:val="none" w:sz="0" w:space="0" w:color="auto"/>
                <w:bottom w:val="none" w:sz="0" w:space="0" w:color="auto"/>
                <w:right w:val="none" w:sz="0" w:space="0" w:color="auto"/>
              </w:divBdr>
            </w:div>
          </w:divsChild>
        </w:div>
        <w:div w:id="876233246">
          <w:marLeft w:val="-225"/>
          <w:marRight w:val="-225"/>
          <w:marTop w:val="0"/>
          <w:marBottom w:val="0"/>
          <w:divBdr>
            <w:top w:val="none" w:sz="0" w:space="0" w:color="auto"/>
            <w:left w:val="none" w:sz="0" w:space="0" w:color="auto"/>
            <w:bottom w:val="none" w:sz="0" w:space="0" w:color="auto"/>
            <w:right w:val="none" w:sz="0" w:space="0" w:color="auto"/>
          </w:divBdr>
          <w:divsChild>
            <w:div w:id="207911656">
              <w:marLeft w:val="0"/>
              <w:marRight w:val="0"/>
              <w:marTop w:val="0"/>
              <w:marBottom w:val="0"/>
              <w:divBdr>
                <w:top w:val="none" w:sz="0" w:space="0" w:color="auto"/>
                <w:left w:val="none" w:sz="0" w:space="0" w:color="auto"/>
                <w:bottom w:val="none" w:sz="0" w:space="0" w:color="auto"/>
                <w:right w:val="none" w:sz="0" w:space="0" w:color="auto"/>
              </w:divBdr>
            </w:div>
            <w:div w:id="1229732352">
              <w:marLeft w:val="0"/>
              <w:marRight w:val="0"/>
              <w:marTop w:val="0"/>
              <w:marBottom w:val="0"/>
              <w:divBdr>
                <w:top w:val="none" w:sz="0" w:space="0" w:color="auto"/>
                <w:left w:val="none" w:sz="0" w:space="0" w:color="auto"/>
                <w:bottom w:val="none" w:sz="0" w:space="0" w:color="auto"/>
                <w:right w:val="none" w:sz="0" w:space="0" w:color="auto"/>
              </w:divBdr>
            </w:div>
          </w:divsChild>
        </w:div>
        <w:div w:id="1306666064">
          <w:marLeft w:val="-225"/>
          <w:marRight w:val="-225"/>
          <w:marTop w:val="0"/>
          <w:marBottom w:val="0"/>
          <w:divBdr>
            <w:top w:val="none" w:sz="0" w:space="0" w:color="auto"/>
            <w:left w:val="none" w:sz="0" w:space="0" w:color="auto"/>
            <w:bottom w:val="none" w:sz="0" w:space="0" w:color="auto"/>
            <w:right w:val="none" w:sz="0" w:space="0" w:color="auto"/>
          </w:divBdr>
          <w:divsChild>
            <w:div w:id="511531109">
              <w:marLeft w:val="0"/>
              <w:marRight w:val="0"/>
              <w:marTop w:val="0"/>
              <w:marBottom w:val="0"/>
              <w:divBdr>
                <w:top w:val="none" w:sz="0" w:space="0" w:color="auto"/>
                <w:left w:val="none" w:sz="0" w:space="0" w:color="auto"/>
                <w:bottom w:val="none" w:sz="0" w:space="0" w:color="auto"/>
                <w:right w:val="none" w:sz="0" w:space="0" w:color="auto"/>
              </w:divBdr>
            </w:div>
            <w:div w:id="1220631514">
              <w:marLeft w:val="0"/>
              <w:marRight w:val="0"/>
              <w:marTop w:val="0"/>
              <w:marBottom w:val="0"/>
              <w:divBdr>
                <w:top w:val="none" w:sz="0" w:space="0" w:color="auto"/>
                <w:left w:val="none" w:sz="0" w:space="0" w:color="auto"/>
                <w:bottom w:val="none" w:sz="0" w:space="0" w:color="auto"/>
                <w:right w:val="none" w:sz="0" w:space="0" w:color="auto"/>
              </w:divBdr>
            </w:div>
          </w:divsChild>
        </w:div>
        <w:div w:id="889539107">
          <w:marLeft w:val="-225"/>
          <w:marRight w:val="-225"/>
          <w:marTop w:val="0"/>
          <w:marBottom w:val="0"/>
          <w:divBdr>
            <w:top w:val="none" w:sz="0" w:space="0" w:color="auto"/>
            <w:left w:val="none" w:sz="0" w:space="0" w:color="auto"/>
            <w:bottom w:val="none" w:sz="0" w:space="0" w:color="auto"/>
            <w:right w:val="none" w:sz="0" w:space="0" w:color="auto"/>
          </w:divBdr>
        </w:div>
        <w:div w:id="1992513862">
          <w:marLeft w:val="-225"/>
          <w:marRight w:val="-225"/>
          <w:marTop w:val="0"/>
          <w:marBottom w:val="0"/>
          <w:divBdr>
            <w:top w:val="none" w:sz="0" w:space="0" w:color="auto"/>
            <w:left w:val="none" w:sz="0" w:space="0" w:color="auto"/>
            <w:bottom w:val="none" w:sz="0" w:space="0" w:color="auto"/>
            <w:right w:val="none" w:sz="0" w:space="0" w:color="auto"/>
          </w:divBdr>
          <w:divsChild>
            <w:div w:id="1251618547">
              <w:marLeft w:val="0"/>
              <w:marRight w:val="0"/>
              <w:marTop w:val="0"/>
              <w:marBottom w:val="0"/>
              <w:divBdr>
                <w:top w:val="none" w:sz="0" w:space="0" w:color="auto"/>
                <w:left w:val="none" w:sz="0" w:space="0" w:color="auto"/>
                <w:bottom w:val="none" w:sz="0" w:space="0" w:color="auto"/>
                <w:right w:val="none" w:sz="0" w:space="0" w:color="auto"/>
              </w:divBdr>
            </w:div>
            <w:div w:id="873080160">
              <w:marLeft w:val="0"/>
              <w:marRight w:val="0"/>
              <w:marTop w:val="0"/>
              <w:marBottom w:val="0"/>
              <w:divBdr>
                <w:top w:val="none" w:sz="0" w:space="0" w:color="auto"/>
                <w:left w:val="none" w:sz="0" w:space="0" w:color="auto"/>
                <w:bottom w:val="none" w:sz="0" w:space="0" w:color="auto"/>
                <w:right w:val="none" w:sz="0" w:space="0" w:color="auto"/>
              </w:divBdr>
            </w:div>
          </w:divsChild>
        </w:div>
        <w:div w:id="177089763">
          <w:marLeft w:val="-225"/>
          <w:marRight w:val="-225"/>
          <w:marTop w:val="0"/>
          <w:marBottom w:val="0"/>
          <w:divBdr>
            <w:top w:val="none" w:sz="0" w:space="0" w:color="auto"/>
            <w:left w:val="none" w:sz="0" w:space="0" w:color="auto"/>
            <w:bottom w:val="none" w:sz="0" w:space="0" w:color="auto"/>
            <w:right w:val="none" w:sz="0" w:space="0" w:color="auto"/>
          </w:divBdr>
          <w:divsChild>
            <w:div w:id="1752727397">
              <w:marLeft w:val="0"/>
              <w:marRight w:val="0"/>
              <w:marTop w:val="0"/>
              <w:marBottom w:val="0"/>
              <w:divBdr>
                <w:top w:val="none" w:sz="0" w:space="0" w:color="auto"/>
                <w:left w:val="none" w:sz="0" w:space="0" w:color="auto"/>
                <w:bottom w:val="none" w:sz="0" w:space="0" w:color="auto"/>
                <w:right w:val="none" w:sz="0" w:space="0" w:color="auto"/>
              </w:divBdr>
            </w:div>
            <w:div w:id="2003582407">
              <w:marLeft w:val="0"/>
              <w:marRight w:val="0"/>
              <w:marTop w:val="0"/>
              <w:marBottom w:val="0"/>
              <w:divBdr>
                <w:top w:val="none" w:sz="0" w:space="0" w:color="auto"/>
                <w:left w:val="none" w:sz="0" w:space="0" w:color="auto"/>
                <w:bottom w:val="none" w:sz="0" w:space="0" w:color="auto"/>
                <w:right w:val="none" w:sz="0" w:space="0" w:color="auto"/>
              </w:divBdr>
            </w:div>
          </w:divsChild>
        </w:div>
        <w:div w:id="1248920948">
          <w:marLeft w:val="-225"/>
          <w:marRight w:val="-225"/>
          <w:marTop w:val="0"/>
          <w:marBottom w:val="0"/>
          <w:divBdr>
            <w:top w:val="none" w:sz="0" w:space="0" w:color="auto"/>
            <w:left w:val="none" w:sz="0" w:space="0" w:color="auto"/>
            <w:bottom w:val="none" w:sz="0" w:space="0" w:color="auto"/>
            <w:right w:val="none" w:sz="0" w:space="0" w:color="auto"/>
          </w:divBdr>
          <w:divsChild>
            <w:div w:id="207962260">
              <w:marLeft w:val="0"/>
              <w:marRight w:val="0"/>
              <w:marTop w:val="0"/>
              <w:marBottom w:val="0"/>
              <w:divBdr>
                <w:top w:val="none" w:sz="0" w:space="0" w:color="auto"/>
                <w:left w:val="none" w:sz="0" w:space="0" w:color="auto"/>
                <w:bottom w:val="none" w:sz="0" w:space="0" w:color="auto"/>
                <w:right w:val="none" w:sz="0" w:space="0" w:color="auto"/>
              </w:divBdr>
            </w:div>
            <w:div w:id="2098090922">
              <w:marLeft w:val="0"/>
              <w:marRight w:val="0"/>
              <w:marTop w:val="0"/>
              <w:marBottom w:val="0"/>
              <w:divBdr>
                <w:top w:val="none" w:sz="0" w:space="0" w:color="auto"/>
                <w:left w:val="none" w:sz="0" w:space="0" w:color="auto"/>
                <w:bottom w:val="none" w:sz="0" w:space="0" w:color="auto"/>
                <w:right w:val="none" w:sz="0" w:space="0" w:color="auto"/>
              </w:divBdr>
            </w:div>
          </w:divsChild>
        </w:div>
        <w:div w:id="1954052725">
          <w:marLeft w:val="-225"/>
          <w:marRight w:val="-225"/>
          <w:marTop w:val="0"/>
          <w:marBottom w:val="0"/>
          <w:divBdr>
            <w:top w:val="none" w:sz="0" w:space="0" w:color="auto"/>
            <w:left w:val="none" w:sz="0" w:space="0" w:color="auto"/>
            <w:bottom w:val="none" w:sz="0" w:space="0" w:color="auto"/>
            <w:right w:val="none" w:sz="0" w:space="0" w:color="auto"/>
          </w:divBdr>
          <w:divsChild>
            <w:div w:id="1243486015">
              <w:marLeft w:val="0"/>
              <w:marRight w:val="0"/>
              <w:marTop w:val="0"/>
              <w:marBottom w:val="0"/>
              <w:divBdr>
                <w:top w:val="none" w:sz="0" w:space="0" w:color="auto"/>
                <w:left w:val="none" w:sz="0" w:space="0" w:color="auto"/>
                <w:bottom w:val="none" w:sz="0" w:space="0" w:color="auto"/>
                <w:right w:val="none" w:sz="0" w:space="0" w:color="auto"/>
              </w:divBdr>
            </w:div>
            <w:div w:id="1307316915">
              <w:marLeft w:val="0"/>
              <w:marRight w:val="0"/>
              <w:marTop w:val="0"/>
              <w:marBottom w:val="0"/>
              <w:divBdr>
                <w:top w:val="none" w:sz="0" w:space="0" w:color="auto"/>
                <w:left w:val="none" w:sz="0" w:space="0" w:color="auto"/>
                <w:bottom w:val="none" w:sz="0" w:space="0" w:color="auto"/>
                <w:right w:val="none" w:sz="0" w:space="0" w:color="auto"/>
              </w:divBdr>
            </w:div>
          </w:divsChild>
        </w:div>
        <w:div w:id="1855420248">
          <w:marLeft w:val="-225"/>
          <w:marRight w:val="-225"/>
          <w:marTop w:val="0"/>
          <w:marBottom w:val="0"/>
          <w:divBdr>
            <w:top w:val="none" w:sz="0" w:space="0" w:color="auto"/>
            <w:left w:val="none" w:sz="0" w:space="0" w:color="auto"/>
            <w:bottom w:val="none" w:sz="0" w:space="0" w:color="auto"/>
            <w:right w:val="none" w:sz="0" w:space="0" w:color="auto"/>
          </w:divBdr>
          <w:divsChild>
            <w:div w:id="347021662">
              <w:marLeft w:val="0"/>
              <w:marRight w:val="0"/>
              <w:marTop w:val="0"/>
              <w:marBottom w:val="0"/>
              <w:divBdr>
                <w:top w:val="none" w:sz="0" w:space="0" w:color="auto"/>
                <w:left w:val="none" w:sz="0" w:space="0" w:color="auto"/>
                <w:bottom w:val="none" w:sz="0" w:space="0" w:color="auto"/>
                <w:right w:val="none" w:sz="0" w:space="0" w:color="auto"/>
              </w:divBdr>
            </w:div>
            <w:div w:id="622657826">
              <w:marLeft w:val="0"/>
              <w:marRight w:val="0"/>
              <w:marTop w:val="0"/>
              <w:marBottom w:val="0"/>
              <w:divBdr>
                <w:top w:val="none" w:sz="0" w:space="0" w:color="auto"/>
                <w:left w:val="none" w:sz="0" w:space="0" w:color="auto"/>
                <w:bottom w:val="none" w:sz="0" w:space="0" w:color="auto"/>
                <w:right w:val="none" w:sz="0" w:space="0" w:color="auto"/>
              </w:divBdr>
            </w:div>
          </w:divsChild>
        </w:div>
        <w:div w:id="994379883">
          <w:marLeft w:val="-225"/>
          <w:marRight w:val="-225"/>
          <w:marTop w:val="0"/>
          <w:marBottom w:val="0"/>
          <w:divBdr>
            <w:top w:val="none" w:sz="0" w:space="0" w:color="auto"/>
            <w:left w:val="none" w:sz="0" w:space="0" w:color="auto"/>
            <w:bottom w:val="none" w:sz="0" w:space="0" w:color="auto"/>
            <w:right w:val="none" w:sz="0" w:space="0" w:color="auto"/>
          </w:divBdr>
          <w:divsChild>
            <w:div w:id="473790782">
              <w:marLeft w:val="0"/>
              <w:marRight w:val="0"/>
              <w:marTop w:val="0"/>
              <w:marBottom w:val="0"/>
              <w:divBdr>
                <w:top w:val="none" w:sz="0" w:space="0" w:color="auto"/>
                <w:left w:val="none" w:sz="0" w:space="0" w:color="auto"/>
                <w:bottom w:val="none" w:sz="0" w:space="0" w:color="auto"/>
                <w:right w:val="none" w:sz="0" w:space="0" w:color="auto"/>
              </w:divBdr>
            </w:div>
            <w:div w:id="2015375088">
              <w:marLeft w:val="0"/>
              <w:marRight w:val="0"/>
              <w:marTop w:val="0"/>
              <w:marBottom w:val="0"/>
              <w:divBdr>
                <w:top w:val="none" w:sz="0" w:space="0" w:color="auto"/>
                <w:left w:val="none" w:sz="0" w:space="0" w:color="auto"/>
                <w:bottom w:val="none" w:sz="0" w:space="0" w:color="auto"/>
                <w:right w:val="none" w:sz="0" w:space="0" w:color="auto"/>
              </w:divBdr>
            </w:div>
          </w:divsChild>
        </w:div>
        <w:div w:id="1094059770">
          <w:marLeft w:val="-225"/>
          <w:marRight w:val="-225"/>
          <w:marTop w:val="0"/>
          <w:marBottom w:val="0"/>
          <w:divBdr>
            <w:top w:val="none" w:sz="0" w:space="0" w:color="auto"/>
            <w:left w:val="none" w:sz="0" w:space="0" w:color="auto"/>
            <w:bottom w:val="none" w:sz="0" w:space="0" w:color="auto"/>
            <w:right w:val="none" w:sz="0" w:space="0" w:color="auto"/>
          </w:divBdr>
          <w:divsChild>
            <w:div w:id="1799912575">
              <w:marLeft w:val="0"/>
              <w:marRight w:val="0"/>
              <w:marTop w:val="0"/>
              <w:marBottom w:val="0"/>
              <w:divBdr>
                <w:top w:val="none" w:sz="0" w:space="0" w:color="auto"/>
                <w:left w:val="none" w:sz="0" w:space="0" w:color="auto"/>
                <w:bottom w:val="none" w:sz="0" w:space="0" w:color="auto"/>
                <w:right w:val="none" w:sz="0" w:space="0" w:color="auto"/>
              </w:divBdr>
            </w:div>
            <w:div w:id="950745174">
              <w:marLeft w:val="0"/>
              <w:marRight w:val="0"/>
              <w:marTop w:val="0"/>
              <w:marBottom w:val="0"/>
              <w:divBdr>
                <w:top w:val="none" w:sz="0" w:space="0" w:color="auto"/>
                <w:left w:val="none" w:sz="0" w:space="0" w:color="auto"/>
                <w:bottom w:val="none" w:sz="0" w:space="0" w:color="auto"/>
                <w:right w:val="none" w:sz="0" w:space="0" w:color="auto"/>
              </w:divBdr>
            </w:div>
          </w:divsChild>
        </w:div>
        <w:div w:id="1774278745">
          <w:marLeft w:val="-225"/>
          <w:marRight w:val="-225"/>
          <w:marTop w:val="0"/>
          <w:marBottom w:val="0"/>
          <w:divBdr>
            <w:top w:val="none" w:sz="0" w:space="0" w:color="auto"/>
            <w:left w:val="none" w:sz="0" w:space="0" w:color="auto"/>
            <w:bottom w:val="none" w:sz="0" w:space="0" w:color="auto"/>
            <w:right w:val="none" w:sz="0" w:space="0" w:color="auto"/>
          </w:divBdr>
          <w:divsChild>
            <w:div w:id="1036930208">
              <w:marLeft w:val="0"/>
              <w:marRight w:val="0"/>
              <w:marTop w:val="0"/>
              <w:marBottom w:val="0"/>
              <w:divBdr>
                <w:top w:val="none" w:sz="0" w:space="0" w:color="auto"/>
                <w:left w:val="none" w:sz="0" w:space="0" w:color="auto"/>
                <w:bottom w:val="none" w:sz="0" w:space="0" w:color="auto"/>
                <w:right w:val="none" w:sz="0" w:space="0" w:color="auto"/>
              </w:divBdr>
            </w:div>
            <w:div w:id="928999574">
              <w:marLeft w:val="0"/>
              <w:marRight w:val="0"/>
              <w:marTop w:val="0"/>
              <w:marBottom w:val="0"/>
              <w:divBdr>
                <w:top w:val="none" w:sz="0" w:space="0" w:color="auto"/>
                <w:left w:val="none" w:sz="0" w:space="0" w:color="auto"/>
                <w:bottom w:val="none" w:sz="0" w:space="0" w:color="auto"/>
                <w:right w:val="none" w:sz="0" w:space="0" w:color="auto"/>
              </w:divBdr>
            </w:div>
          </w:divsChild>
        </w:div>
        <w:div w:id="1653437408">
          <w:marLeft w:val="-225"/>
          <w:marRight w:val="-225"/>
          <w:marTop w:val="0"/>
          <w:marBottom w:val="0"/>
          <w:divBdr>
            <w:top w:val="none" w:sz="0" w:space="0" w:color="auto"/>
            <w:left w:val="none" w:sz="0" w:space="0" w:color="auto"/>
            <w:bottom w:val="none" w:sz="0" w:space="0" w:color="auto"/>
            <w:right w:val="none" w:sz="0" w:space="0" w:color="auto"/>
          </w:divBdr>
          <w:divsChild>
            <w:div w:id="1792825991">
              <w:marLeft w:val="0"/>
              <w:marRight w:val="0"/>
              <w:marTop w:val="0"/>
              <w:marBottom w:val="0"/>
              <w:divBdr>
                <w:top w:val="none" w:sz="0" w:space="0" w:color="auto"/>
                <w:left w:val="none" w:sz="0" w:space="0" w:color="auto"/>
                <w:bottom w:val="none" w:sz="0" w:space="0" w:color="auto"/>
                <w:right w:val="none" w:sz="0" w:space="0" w:color="auto"/>
              </w:divBdr>
            </w:div>
            <w:div w:id="574827032">
              <w:marLeft w:val="0"/>
              <w:marRight w:val="0"/>
              <w:marTop w:val="0"/>
              <w:marBottom w:val="0"/>
              <w:divBdr>
                <w:top w:val="none" w:sz="0" w:space="0" w:color="auto"/>
                <w:left w:val="none" w:sz="0" w:space="0" w:color="auto"/>
                <w:bottom w:val="none" w:sz="0" w:space="0" w:color="auto"/>
                <w:right w:val="none" w:sz="0" w:space="0" w:color="auto"/>
              </w:divBdr>
            </w:div>
          </w:divsChild>
        </w:div>
        <w:div w:id="534001556">
          <w:marLeft w:val="-225"/>
          <w:marRight w:val="-225"/>
          <w:marTop w:val="0"/>
          <w:marBottom w:val="0"/>
          <w:divBdr>
            <w:top w:val="none" w:sz="0" w:space="0" w:color="auto"/>
            <w:left w:val="none" w:sz="0" w:space="0" w:color="auto"/>
            <w:bottom w:val="none" w:sz="0" w:space="0" w:color="auto"/>
            <w:right w:val="none" w:sz="0" w:space="0" w:color="auto"/>
          </w:divBdr>
          <w:divsChild>
            <w:div w:id="2051028899">
              <w:marLeft w:val="0"/>
              <w:marRight w:val="0"/>
              <w:marTop w:val="0"/>
              <w:marBottom w:val="0"/>
              <w:divBdr>
                <w:top w:val="none" w:sz="0" w:space="0" w:color="auto"/>
                <w:left w:val="none" w:sz="0" w:space="0" w:color="auto"/>
                <w:bottom w:val="none" w:sz="0" w:space="0" w:color="auto"/>
                <w:right w:val="none" w:sz="0" w:space="0" w:color="auto"/>
              </w:divBdr>
            </w:div>
            <w:div w:id="2034722053">
              <w:marLeft w:val="0"/>
              <w:marRight w:val="0"/>
              <w:marTop w:val="0"/>
              <w:marBottom w:val="0"/>
              <w:divBdr>
                <w:top w:val="none" w:sz="0" w:space="0" w:color="auto"/>
                <w:left w:val="none" w:sz="0" w:space="0" w:color="auto"/>
                <w:bottom w:val="none" w:sz="0" w:space="0" w:color="auto"/>
                <w:right w:val="none" w:sz="0" w:space="0" w:color="auto"/>
              </w:divBdr>
            </w:div>
          </w:divsChild>
        </w:div>
        <w:div w:id="1887833067">
          <w:marLeft w:val="-225"/>
          <w:marRight w:val="-225"/>
          <w:marTop w:val="0"/>
          <w:marBottom w:val="0"/>
          <w:divBdr>
            <w:top w:val="none" w:sz="0" w:space="0" w:color="auto"/>
            <w:left w:val="none" w:sz="0" w:space="0" w:color="auto"/>
            <w:bottom w:val="none" w:sz="0" w:space="0" w:color="auto"/>
            <w:right w:val="none" w:sz="0" w:space="0" w:color="auto"/>
          </w:divBdr>
          <w:divsChild>
            <w:div w:id="1365518308">
              <w:marLeft w:val="0"/>
              <w:marRight w:val="0"/>
              <w:marTop w:val="0"/>
              <w:marBottom w:val="0"/>
              <w:divBdr>
                <w:top w:val="none" w:sz="0" w:space="0" w:color="auto"/>
                <w:left w:val="none" w:sz="0" w:space="0" w:color="auto"/>
                <w:bottom w:val="none" w:sz="0" w:space="0" w:color="auto"/>
                <w:right w:val="none" w:sz="0" w:space="0" w:color="auto"/>
              </w:divBdr>
            </w:div>
            <w:div w:id="1527868847">
              <w:marLeft w:val="0"/>
              <w:marRight w:val="0"/>
              <w:marTop w:val="0"/>
              <w:marBottom w:val="0"/>
              <w:divBdr>
                <w:top w:val="none" w:sz="0" w:space="0" w:color="auto"/>
                <w:left w:val="none" w:sz="0" w:space="0" w:color="auto"/>
                <w:bottom w:val="none" w:sz="0" w:space="0" w:color="auto"/>
                <w:right w:val="none" w:sz="0" w:space="0" w:color="auto"/>
              </w:divBdr>
            </w:div>
          </w:divsChild>
        </w:div>
        <w:div w:id="1485506457">
          <w:marLeft w:val="-225"/>
          <w:marRight w:val="-225"/>
          <w:marTop w:val="0"/>
          <w:marBottom w:val="0"/>
          <w:divBdr>
            <w:top w:val="none" w:sz="0" w:space="0" w:color="auto"/>
            <w:left w:val="none" w:sz="0" w:space="0" w:color="auto"/>
            <w:bottom w:val="none" w:sz="0" w:space="0" w:color="auto"/>
            <w:right w:val="none" w:sz="0" w:space="0" w:color="auto"/>
          </w:divBdr>
          <w:divsChild>
            <w:div w:id="1164319068">
              <w:marLeft w:val="0"/>
              <w:marRight w:val="0"/>
              <w:marTop w:val="0"/>
              <w:marBottom w:val="0"/>
              <w:divBdr>
                <w:top w:val="none" w:sz="0" w:space="0" w:color="auto"/>
                <w:left w:val="none" w:sz="0" w:space="0" w:color="auto"/>
                <w:bottom w:val="none" w:sz="0" w:space="0" w:color="auto"/>
                <w:right w:val="none" w:sz="0" w:space="0" w:color="auto"/>
              </w:divBdr>
            </w:div>
            <w:div w:id="1616670920">
              <w:marLeft w:val="0"/>
              <w:marRight w:val="0"/>
              <w:marTop w:val="0"/>
              <w:marBottom w:val="0"/>
              <w:divBdr>
                <w:top w:val="none" w:sz="0" w:space="0" w:color="auto"/>
                <w:left w:val="none" w:sz="0" w:space="0" w:color="auto"/>
                <w:bottom w:val="none" w:sz="0" w:space="0" w:color="auto"/>
                <w:right w:val="none" w:sz="0" w:space="0" w:color="auto"/>
              </w:divBdr>
            </w:div>
          </w:divsChild>
        </w:div>
        <w:div w:id="1353265104">
          <w:marLeft w:val="-225"/>
          <w:marRight w:val="-225"/>
          <w:marTop w:val="0"/>
          <w:marBottom w:val="0"/>
          <w:divBdr>
            <w:top w:val="none" w:sz="0" w:space="0" w:color="auto"/>
            <w:left w:val="none" w:sz="0" w:space="0" w:color="auto"/>
            <w:bottom w:val="none" w:sz="0" w:space="0" w:color="auto"/>
            <w:right w:val="none" w:sz="0" w:space="0" w:color="auto"/>
          </w:divBdr>
          <w:divsChild>
            <w:div w:id="305013295">
              <w:marLeft w:val="0"/>
              <w:marRight w:val="0"/>
              <w:marTop w:val="0"/>
              <w:marBottom w:val="0"/>
              <w:divBdr>
                <w:top w:val="none" w:sz="0" w:space="0" w:color="auto"/>
                <w:left w:val="none" w:sz="0" w:space="0" w:color="auto"/>
                <w:bottom w:val="none" w:sz="0" w:space="0" w:color="auto"/>
                <w:right w:val="none" w:sz="0" w:space="0" w:color="auto"/>
              </w:divBdr>
            </w:div>
            <w:div w:id="2123376054">
              <w:marLeft w:val="0"/>
              <w:marRight w:val="0"/>
              <w:marTop w:val="0"/>
              <w:marBottom w:val="0"/>
              <w:divBdr>
                <w:top w:val="none" w:sz="0" w:space="0" w:color="auto"/>
                <w:left w:val="none" w:sz="0" w:space="0" w:color="auto"/>
                <w:bottom w:val="none" w:sz="0" w:space="0" w:color="auto"/>
                <w:right w:val="none" w:sz="0" w:space="0" w:color="auto"/>
              </w:divBdr>
            </w:div>
          </w:divsChild>
        </w:div>
        <w:div w:id="615525344">
          <w:marLeft w:val="-225"/>
          <w:marRight w:val="-225"/>
          <w:marTop w:val="0"/>
          <w:marBottom w:val="0"/>
          <w:divBdr>
            <w:top w:val="none" w:sz="0" w:space="0" w:color="auto"/>
            <w:left w:val="none" w:sz="0" w:space="0" w:color="auto"/>
            <w:bottom w:val="none" w:sz="0" w:space="0" w:color="auto"/>
            <w:right w:val="none" w:sz="0" w:space="0" w:color="auto"/>
          </w:divBdr>
          <w:divsChild>
            <w:div w:id="1101875405">
              <w:marLeft w:val="0"/>
              <w:marRight w:val="0"/>
              <w:marTop w:val="0"/>
              <w:marBottom w:val="0"/>
              <w:divBdr>
                <w:top w:val="none" w:sz="0" w:space="0" w:color="auto"/>
                <w:left w:val="none" w:sz="0" w:space="0" w:color="auto"/>
                <w:bottom w:val="none" w:sz="0" w:space="0" w:color="auto"/>
                <w:right w:val="none" w:sz="0" w:space="0" w:color="auto"/>
              </w:divBdr>
            </w:div>
            <w:div w:id="180317423">
              <w:marLeft w:val="0"/>
              <w:marRight w:val="0"/>
              <w:marTop w:val="0"/>
              <w:marBottom w:val="0"/>
              <w:divBdr>
                <w:top w:val="none" w:sz="0" w:space="0" w:color="auto"/>
                <w:left w:val="none" w:sz="0" w:space="0" w:color="auto"/>
                <w:bottom w:val="none" w:sz="0" w:space="0" w:color="auto"/>
                <w:right w:val="none" w:sz="0" w:space="0" w:color="auto"/>
              </w:divBdr>
            </w:div>
          </w:divsChild>
        </w:div>
        <w:div w:id="1441680729">
          <w:marLeft w:val="-225"/>
          <w:marRight w:val="-225"/>
          <w:marTop w:val="0"/>
          <w:marBottom w:val="0"/>
          <w:divBdr>
            <w:top w:val="none" w:sz="0" w:space="0" w:color="auto"/>
            <w:left w:val="none" w:sz="0" w:space="0" w:color="auto"/>
            <w:bottom w:val="none" w:sz="0" w:space="0" w:color="auto"/>
            <w:right w:val="none" w:sz="0" w:space="0" w:color="auto"/>
          </w:divBdr>
          <w:divsChild>
            <w:div w:id="1088887196">
              <w:marLeft w:val="0"/>
              <w:marRight w:val="0"/>
              <w:marTop w:val="0"/>
              <w:marBottom w:val="0"/>
              <w:divBdr>
                <w:top w:val="none" w:sz="0" w:space="0" w:color="auto"/>
                <w:left w:val="none" w:sz="0" w:space="0" w:color="auto"/>
                <w:bottom w:val="none" w:sz="0" w:space="0" w:color="auto"/>
                <w:right w:val="none" w:sz="0" w:space="0" w:color="auto"/>
              </w:divBdr>
            </w:div>
            <w:div w:id="345400316">
              <w:marLeft w:val="0"/>
              <w:marRight w:val="0"/>
              <w:marTop w:val="0"/>
              <w:marBottom w:val="0"/>
              <w:divBdr>
                <w:top w:val="none" w:sz="0" w:space="0" w:color="auto"/>
                <w:left w:val="none" w:sz="0" w:space="0" w:color="auto"/>
                <w:bottom w:val="none" w:sz="0" w:space="0" w:color="auto"/>
                <w:right w:val="none" w:sz="0" w:space="0" w:color="auto"/>
              </w:divBdr>
            </w:div>
          </w:divsChild>
        </w:div>
        <w:div w:id="1348749080">
          <w:marLeft w:val="-225"/>
          <w:marRight w:val="-225"/>
          <w:marTop w:val="0"/>
          <w:marBottom w:val="0"/>
          <w:divBdr>
            <w:top w:val="none" w:sz="0" w:space="0" w:color="auto"/>
            <w:left w:val="none" w:sz="0" w:space="0" w:color="auto"/>
            <w:bottom w:val="none" w:sz="0" w:space="0" w:color="auto"/>
            <w:right w:val="none" w:sz="0" w:space="0" w:color="auto"/>
          </w:divBdr>
          <w:divsChild>
            <w:div w:id="1643845525">
              <w:marLeft w:val="0"/>
              <w:marRight w:val="0"/>
              <w:marTop w:val="0"/>
              <w:marBottom w:val="0"/>
              <w:divBdr>
                <w:top w:val="none" w:sz="0" w:space="0" w:color="auto"/>
                <w:left w:val="none" w:sz="0" w:space="0" w:color="auto"/>
                <w:bottom w:val="none" w:sz="0" w:space="0" w:color="auto"/>
                <w:right w:val="none" w:sz="0" w:space="0" w:color="auto"/>
              </w:divBdr>
            </w:div>
            <w:div w:id="1282110244">
              <w:marLeft w:val="0"/>
              <w:marRight w:val="0"/>
              <w:marTop w:val="0"/>
              <w:marBottom w:val="0"/>
              <w:divBdr>
                <w:top w:val="none" w:sz="0" w:space="0" w:color="auto"/>
                <w:left w:val="none" w:sz="0" w:space="0" w:color="auto"/>
                <w:bottom w:val="none" w:sz="0" w:space="0" w:color="auto"/>
                <w:right w:val="none" w:sz="0" w:space="0" w:color="auto"/>
              </w:divBdr>
            </w:div>
            <w:div w:id="14752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0142">
      <w:bodyDiv w:val="1"/>
      <w:marLeft w:val="0"/>
      <w:marRight w:val="0"/>
      <w:marTop w:val="0"/>
      <w:marBottom w:val="0"/>
      <w:divBdr>
        <w:top w:val="none" w:sz="0" w:space="0" w:color="auto"/>
        <w:left w:val="none" w:sz="0" w:space="0" w:color="auto"/>
        <w:bottom w:val="none" w:sz="0" w:space="0" w:color="auto"/>
        <w:right w:val="none" w:sz="0" w:space="0" w:color="auto"/>
      </w:divBdr>
      <w:divsChild>
        <w:div w:id="1675842178">
          <w:marLeft w:val="-225"/>
          <w:marRight w:val="-225"/>
          <w:marTop w:val="0"/>
          <w:marBottom w:val="0"/>
          <w:divBdr>
            <w:top w:val="none" w:sz="0" w:space="0" w:color="auto"/>
            <w:left w:val="none" w:sz="0" w:space="0" w:color="auto"/>
            <w:bottom w:val="none" w:sz="0" w:space="0" w:color="auto"/>
            <w:right w:val="none" w:sz="0" w:space="0" w:color="auto"/>
          </w:divBdr>
          <w:divsChild>
            <w:div w:id="2024865909">
              <w:marLeft w:val="0"/>
              <w:marRight w:val="0"/>
              <w:marTop w:val="0"/>
              <w:marBottom w:val="0"/>
              <w:divBdr>
                <w:top w:val="none" w:sz="0" w:space="0" w:color="auto"/>
                <w:left w:val="none" w:sz="0" w:space="0" w:color="auto"/>
                <w:bottom w:val="none" w:sz="0" w:space="0" w:color="auto"/>
                <w:right w:val="none" w:sz="0" w:space="0" w:color="auto"/>
              </w:divBdr>
            </w:div>
            <w:div w:id="419523410">
              <w:marLeft w:val="0"/>
              <w:marRight w:val="0"/>
              <w:marTop w:val="0"/>
              <w:marBottom w:val="0"/>
              <w:divBdr>
                <w:top w:val="none" w:sz="0" w:space="0" w:color="auto"/>
                <w:left w:val="none" w:sz="0" w:space="0" w:color="auto"/>
                <w:bottom w:val="none" w:sz="0" w:space="0" w:color="auto"/>
                <w:right w:val="none" w:sz="0" w:space="0" w:color="auto"/>
              </w:divBdr>
            </w:div>
          </w:divsChild>
        </w:div>
        <w:div w:id="1356149643">
          <w:marLeft w:val="-225"/>
          <w:marRight w:val="-225"/>
          <w:marTop w:val="0"/>
          <w:marBottom w:val="0"/>
          <w:divBdr>
            <w:top w:val="none" w:sz="0" w:space="0" w:color="auto"/>
            <w:left w:val="none" w:sz="0" w:space="0" w:color="auto"/>
            <w:bottom w:val="none" w:sz="0" w:space="0" w:color="auto"/>
            <w:right w:val="none" w:sz="0" w:space="0" w:color="auto"/>
          </w:divBdr>
          <w:divsChild>
            <w:div w:id="1718895792">
              <w:marLeft w:val="0"/>
              <w:marRight w:val="0"/>
              <w:marTop w:val="0"/>
              <w:marBottom w:val="0"/>
              <w:divBdr>
                <w:top w:val="none" w:sz="0" w:space="0" w:color="auto"/>
                <w:left w:val="none" w:sz="0" w:space="0" w:color="auto"/>
                <w:bottom w:val="none" w:sz="0" w:space="0" w:color="auto"/>
                <w:right w:val="none" w:sz="0" w:space="0" w:color="auto"/>
              </w:divBdr>
            </w:div>
            <w:div w:id="693383457">
              <w:marLeft w:val="0"/>
              <w:marRight w:val="0"/>
              <w:marTop w:val="0"/>
              <w:marBottom w:val="0"/>
              <w:divBdr>
                <w:top w:val="none" w:sz="0" w:space="0" w:color="auto"/>
                <w:left w:val="none" w:sz="0" w:space="0" w:color="auto"/>
                <w:bottom w:val="none" w:sz="0" w:space="0" w:color="auto"/>
                <w:right w:val="none" w:sz="0" w:space="0" w:color="auto"/>
              </w:divBdr>
            </w:div>
          </w:divsChild>
        </w:div>
        <w:div w:id="1316644183">
          <w:marLeft w:val="-225"/>
          <w:marRight w:val="-225"/>
          <w:marTop w:val="0"/>
          <w:marBottom w:val="0"/>
          <w:divBdr>
            <w:top w:val="none" w:sz="0" w:space="0" w:color="auto"/>
            <w:left w:val="none" w:sz="0" w:space="0" w:color="auto"/>
            <w:bottom w:val="none" w:sz="0" w:space="0" w:color="auto"/>
            <w:right w:val="none" w:sz="0" w:space="0" w:color="auto"/>
          </w:divBdr>
          <w:divsChild>
            <w:div w:id="1730768029">
              <w:marLeft w:val="0"/>
              <w:marRight w:val="0"/>
              <w:marTop w:val="0"/>
              <w:marBottom w:val="0"/>
              <w:divBdr>
                <w:top w:val="none" w:sz="0" w:space="0" w:color="auto"/>
                <w:left w:val="none" w:sz="0" w:space="0" w:color="auto"/>
                <w:bottom w:val="none" w:sz="0" w:space="0" w:color="auto"/>
                <w:right w:val="none" w:sz="0" w:space="0" w:color="auto"/>
              </w:divBdr>
            </w:div>
            <w:div w:id="1725759817">
              <w:marLeft w:val="0"/>
              <w:marRight w:val="0"/>
              <w:marTop w:val="0"/>
              <w:marBottom w:val="0"/>
              <w:divBdr>
                <w:top w:val="none" w:sz="0" w:space="0" w:color="auto"/>
                <w:left w:val="none" w:sz="0" w:space="0" w:color="auto"/>
                <w:bottom w:val="none" w:sz="0" w:space="0" w:color="auto"/>
                <w:right w:val="none" w:sz="0" w:space="0" w:color="auto"/>
              </w:divBdr>
            </w:div>
          </w:divsChild>
        </w:div>
        <w:div w:id="26179730">
          <w:marLeft w:val="-225"/>
          <w:marRight w:val="-225"/>
          <w:marTop w:val="0"/>
          <w:marBottom w:val="0"/>
          <w:divBdr>
            <w:top w:val="none" w:sz="0" w:space="0" w:color="auto"/>
            <w:left w:val="none" w:sz="0" w:space="0" w:color="auto"/>
            <w:bottom w:val="none" w:sz="0" w:space="0" w:color="auto"/>
            <w:right w:val="none" w:sz="0" w:space="0" w:color="auto"/>
          </w:divBdr>
          <w:divsChild>
            <w:div w:id="1699816748">
              <w:marLeft w:val="0"/>
              <w:marRight w:val="0"/>
              <w:marTop w:val="0"/>
              <w:marBottom w:val="0"/>
              <w:divBdr>
                <w:top w:val="none" w:sz="0" w:space="0" w:color="auto"/>
                <w:left w:val="none" w:sz="0" w:space="0" w:color="auto"/>
                <w:bottom w:val="none" w:sz="0" w:space="0" w:color="auto"/>
                <w:right w:val="none" w:sz="0" w:space="0" w:color="auto"/>
              </w:divBdr>
            </w:div>
            <w:div w:id="2389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6932">
      <w:bodyDiv w:val="1"/>
      <w:marLeft w:val="0"/>
      <w:marRight w:val="0"/>
      <w:marTop w:val="0"/>
      <w:marBottom w:val="0"/>
      <w:divBdr>
        <w:top w:val="none" w:sz="0" w:space="0" w:color="auto"/>
        <w:left w:val="none" w:sz="0" w:space="0" w:color="auto"/>
        <w:bottom w:val="none" w:sz="0" w:space="0" w:color="auto"/>
        <w:right w:val="none" w:sz="0" w:space="0" w:color="auto"/>
      </w:divBdr>
    </w:div>
    <w:div w:id="1006664623">
      <w:bodyDiv w:val="1"/>
      <w:marLeft w:val="0"/>
      <w:marRight w:val="0"/>
      <w:marTop w:val="0"/>
      <w:marBottom w:val="0"/>
      <w:divBdr>
        <w:top w:val="none" w:sz="0" w:space="0" w:color="auto"/>
        <w:left w:val="none" w:sz="0" w:space="0" w:color="auto"/>
        <w:bottom w:val="none" w:sz="0" w:space="0" w:color="auto"/>
        <w:right w:val="none" w:sz="0" w:space="0" w:color="auto"/>
      </w:divBdr>
      <w:divsChild>
        <w:div w:id="1404524789">
          <w:marLeft w:val="-225"/>
          <w:marRight w:val="-225"/>
          <w:marTop w:val="0"/>
          <w:marBottom w:val="0"/>
          <w:divBdr>
            <w:top w:val="none" w:sz="0" w:space="0" w:color="auto"/>
            <w:left w:val="none" w:sz="0" w:space="0" w:color="auto"/>
            <w:bottom w:val="none" w:sz="0" w:space="0" w:color="auto"/>
            <w:right w:val="none" w:sz="0" w:space="0" w:color="auto"/>
          </w:divBdr>
          <w:divsChild>
            <w:div w:id="1367829591">
              <w:marLeft w:val="0"/>
              <w:marRight w:val="0"/>
              <w:marTop w:val="0"/>
              <w:marBottom w:val="0"/>
              <w:divBdr>
                <w:top w:val="none" w:sz="0" w:space="0" w:color="auto"/>
                <w:left w:val="none" w:sz="0" w:space="0" w:color="auto"/>
                <w:bottom w:val="none" w:sz="0" w:space="0" w:color="auto"/>
                <w:right w:val="none" w:sz="0" w:space="0" w:color="auto"/>
              </w:divBdr>
            </w:div>
            <w:div w:id="1856990965">
              <w:marLeft w:val="0"/>
              <w:marRight w:val="0"/>
              <w:marTop w:val="0"/>
              <w:marBottom w:val="0"/>
              <w:divBdr>
                <w:top w:val="none" w:sz="0" w:space="0" w:color="auto"/>
                <w:left w:val="none" w:sz="0" w:space="0" w:color="auto"/>
                <w:bottom w:val="none" w:sz="0" w:space="0" w:color="auto"/>
                <w:right w:val="none" w:sz="0" w:space="0" w:color="auto"/>
              </w:divBdr>
            </w:div>
          </w:divsChild>
        </w:div>
        <w:div w:id="189992633">
          <w:marLeft w:val="-225"/>
          <w:marRight w:val="-225"/>
          <w:marTop w:val="0"/>
          <w:marBottom w:val="0"/>
          <w:divBdr>
            <w:top w:val="none" w:sz="0" w:space="0" w:color="auto"/>
            <w:left w:val="none" w:sz="0" w:space="0" w:color="auto"/>
            <w:bottom w:val="none" w:sz="0" w:space="0" w:color="auto"/>
            <w:right w:val="none" w:sz="0" w:space="0" w:color="auto"/>
          </w:divBdr>
          <w:divsChild>
            <w:div w:id="1633899890">
              <w:marLeft w:val="0"/>
              <w:marRight w:val="0"/>
              <w:marTop w:val="0"/>
              <w:marBottom w:val="0"/>
              <w:divBdr>
                <w:top w:val="none" w:sz="0" w:space="0" w:color="auto"/>
                <w:left w:val="none" w:sz="0" w:space="0" w:color="auto"/>
                <w:bottom w:val="none" w:sz="0" w:space="0" w:color="auto"/>
                <w:right w:val="none" w:sz="0" w:space="0" w:color="auto"/>
              </w:divBdr>
            </w:div>
            <w:div w:id="675153454">
              <w:marLeft w:val="0"/>
              <w:marRight w:val="0"/>
              <w:marTop w:val="0"/>
              <w:marBottom w:val="0"/>
              <w:divBdr>
                <w:top w:val="none" w:sz="0" w:space="0" w:color="auto"/>
                <w:left w:val="none" w:sz="0" w:space="0" w:color="auto"/>
                <w:bottom w:val="none" w:sz="0" w:space="0" w:color="auto"/>
                <w:right w:val="none" w:sz="0" w:space="0" w:color="auto"/>
              </w:divBdr>
            </w:div>
          </w:divsChild>
        </w:div>
        <w:div w:id="898974549">
          <w:marLeft w:val="-225"/>
          <w:marRight w:val="-225"/>
          <w:marTop w:val="0"/>
          <w:marBottom w:val="0"/>
          <w:divBdr>
            <w:top w:val="none" w:sz="0" w:space="0" w:color="auto"/>
            <w:left w:val="none" w:sz="0" w:space="0" w:color="auto"/>
            <w:bottom w:val="none" w:sz="0" w:space="0" w:color="auto"/>
            <w:right w:val="none" w:sz="0" w:space="0" w:color="auto"/>
          </w:divBdr>
          <w:divsChild>
            <w:div w:id="1402486579">
              <w:marLeft w:val="0"/>
              <w:marRight w:val="0"/>
              <w:marTop w:val="0"/>
              <w:marBottom w:val="0"/>
              <w:divBdr>
                <w:top w:val="none" w:sz="0" w:space="0" w:color="auto"/>
                <w:left w:val="none" w:sz="0" w:space="0" w:color="auto"/>
                <w:bottom w:val="none" w:sz="0" w:space="0" w:color="auto"/>
                <w:right w:val="none" w:sz="0" w:space="0" w:color="auto"/>
              </w:divBdr>
            </w:div>
            <w:div w:id="442649503">
              <w:marLeft w:val="0"/>
              <w:marRight w:val="0"/>
              <w:marTop w:val="0"/>
              <w:marBottom w:val="0"/>
              <w:divBdr>
                <w:top w:val="none" w:sz="0" w:space="0" w:color="auto"/>
                <w:left w:val="none" w:sz="0" w:space="0" w:color="auto"/>
                <w:bottom w:val="none" w:sz="0" w:space="0" w:color="auto"/>
                <w:right w:val="none" w:sz="0" w:space="0" w:color="auto"/>
              </w:divBdr>
            </w:div>
          </w:divsChild>
        </w:div>
        <w:div w:id="1041249532">
          <w:marLeft w:val="-225"/>
          <w:marRight w:val="-225"/>
          <w:marTop w:val="0"/>
          <w:marBottom w:val="0"/>
          <w:divBdr>
            <w:top w:val="none" w:sz="0" w:space="0" w:color="auto"/>
            <w:left w:val="none" w:sz="0" w:space="0" w:color="auto"/>
            <w:bottom w:val="none" w:sz="0" w:space="0" w:color="auto"/>
            <w:right w:val="none" w:sz="0" w:space="0" w:color="auto"/>
          </w:divBdr>
          <w:divsChild>
            <w:div w:id="543756921">
              <w:marLeft w:val="0"/>
              <w:marRight w:val="0"/>
              <w:marTop w:val="0"/>
              <w:marBottom w:val="0"/>
              <w:divBdr>
                <w:top w:val="none" w:sz="0" w:space="0" w:color="auto"/>
                <w:left w:val="none" w:sz="0" w:space="0" w:color="auto"/>
                <w:bottom w:val="none" w:sz="0" w:space="0" w:color="auto"/>
                <w:right w:val="none" w:sz="0" w:space="0" w:color="auto"/>
              </w:divBdr>
            </w:div>
            <w:div w:id="892228982">
              <w:marLeft w:val="0"/>
              <w:marRight w:val="0"/>
              <w:marTop w:val="0"/>
              <w:marBottom w:val="0"/>
              <w:divBdr>
                <w:top w:val="none" w:sz="0" w:space="0" w:color="auto"/>
                <w:left w:val="none" w:sz="0" w:space="0" w:color="auto"/>
                <w:bottom w:val="none" w:sz="0" w:space="0" w:color="auto"/>
                <w:right w:val="none" w:sz="0" w:space="0" w:color="auto"/>
              </w:divBdr>
            </w:div>
          </w:divsChild>
        </w:div>
        <w:div w:id="1246260091">
          <w:marLeft w:val="-225"/>
          <w:marRight w:val="-225"/>
          <w:marTop w:val="0"/>
          <w:marBottom w:val="0"/>
          <w:divBdr>
            <w:top w:val="none" w:sz="0" w:space="0" w:color="auto"/>
            <w:left w:val="none" w:sz="0" w:space="0" w:color="auto"/>
            <w:bottom w:val="none" w:sz="0" w:space="0" w:color="auto"/>
            <w:right w:val="none" w:sz="0" w:space="0" w:color="auto"/>
          </w:divBdr>
          <w:divsChild>
            <w:div w:id="834030770">
              <w:marLeft w:val="0"/>
              <w:marRight w:val="0"/>
              <w:marTop w:val="0"/>
              <w:marBottom w:val="0"/>
              <w:divBdr>
                <w:top w:val="none" w:sz="0" w:space="0" w:color="auto"/>
                <w:left w:val="none" w:sz="0" w:space="0" w:color="auto"/>
                <w:bottom w:val="none" w:sz="0" w:space="0" w:color="auto"/>
                <w:right w:val="none" w:sz="0" w:space="0" w:color="auto"/>
              </w:divBdr>
            </w:div>
            <w:div w:id="2053924509">
              <w:marLeft w:val="0"/>
              <w:marRight w:val="0"/>
              <w:marTop w:val="0"/>
              <w:marBottom w:val="0"/>
              <w:divBdr>
                <w:top w:val="none" w:sz="0" w:space="0" w:color="auto"/>
                <w:left w:val="none" w:sz="0" w:space="0" w:color="auto"/>
                <w:bottom w:val="none" w:sz="0" w:space="0" w:color="auto"/>
                <w:right w:val="none" w:sz="0" w:space="0" w:color="auto"/>
              </w:divBdr>
            </w:div>
          </w:divsChild>
        </w:div>
        <w:div w:id="949046427">
          <w:marLeft w:val="-225"/>
          <w:marRight w:val="-225"/>
          <w:marTop w:val="0"/>
          <w:marBottom w:val="0"/>
          <w:divBdr>
            <w:top w:val="none" w:sz="0" w:space="0" w:color="auto"/>
            <w:left w:val="none" w:sz="0" w:space="0" w:color="auto"/>
            <w:bottom w:val="none" w:sz="0" w:space="0" w:color="auto"/>
            <w:right w:val="none" w:sz="0" w:space="0" w:color="auto"/>
          </w:divBdr>
          <w:divsChild>
            <w:div w:id="64187047">
              <w:marLeft w:val="0"/>
              <w:marRight w:val="0"/>
              <w:marTop w:val="0"/>
              <w:marBottom w:val="0"/>
              <w:divBdr>
                <w:top w:val="none" w:sz="0" w:space="0" w:color="auto"/>
                <w:left w:val="none" w:sz="0" w:space="0" w:color="auto"/>
                <w:bottom w:val="none" w:sz="0" w:space="0" w:color="auto"/>
                <w:right w:val="none" w:sz="0" w:space="0" w:color="auto"/>
              </w:divBdr>
            </w:div>
            <w:div w:id="1029185796">
              <w:marLeft w:val="0"/>
              <w:marRight w:val="0"/>
              <w:marTop w:val="0"/>
              <w:marBottom w:val="0"/>
              <w:divBdr>
                <w:top w:val="none" w:sz="0" w:space="0" w:color="auto"/>
                <w:left w:val="none" w:sz="0" w:space="0" w:color="auto"/>
                <w:bottom w:val="none" w:sz="0" w:space="0" w:color="auto"/>
                <w:right w:val="none" w:sz="0" w:space="0" w:color="auto"/>
              </w:divBdr>
            </w:div>
          </w:divsChild>
        </w:div>
        <w:div w:id="1090078490">
          <w:marLeft w:val="-225"/>
          <w:marRight w:val="-225"/>
          <w:marTop w:val="0"/>
          <w:marBottom w:val="0"/>
          <w:divBdr>
            <w:top w:val="none" w:sz="0" w:space="0" w:color="auto"/>
            <w:left w:val="none" w:sz="0" w:space="0" w:color="auto"/>
            <w:bottom w:val="none" w:sz="0" w:space="0" w:color="auto"/>
            <w:right w:val="none" w:sz="0" w:space="0" w:color="auto"/>
          </w:divBdr>
          <w:divsChild>
            <w:div w:id="75520679">
              <w:marLeft w:val="0"/>
              <w:marRight w:val="0"/>
              <w:marTop w:val="0"/>
              <w:marBottom w:val="0"/>
              <w:divBdr>
                <w:top w:val="none" w:sz="0" w:space="0" w:color="auto"/>
                <w:left w:val="none" w:sz="0" w:space="0" w:color="auto"/>
                <w:bottom w:val="none" w:sz="0" w:space="0" w:color="auto"/>
                <w:right w:val="none" w:sz="0" w:space="0" w:color="auto"/>
              </w:divBdr>
            </w:div>
            <w:div w:id="1759406766">
              <w:marLeft w:val="0"/>
              <w:marRight w:val="0"/>
              <w:marTop w:val="0"/>
              <w:marBottom w:val="0"/>
              <w:divBdr>
                <w:top w:val="none" w:sz="0" w:space="0" w:color="auto"/>
                <w:left w:val="none" w:sz="0" w:space="0" w:color="auto"/>
                <w:bottom w:val="none" w:sz="0" w:space="0" w:color="auto"/>
                <w:right w:val="none" w:sz="0" w:space="0" w:color="auto"/>
              </w:divBdr>
            </w:div>
          </w:divsChild>
        </w:div>
        <w:div w:id="617950102">
          <w:marLeft w:val="-225"/>
          <w:marRight w:val="-225"/>
          <w:marTop w:val="0"/>
          <w:marBottom w:val="0"/>
          <w:divBdr>
            <w:top w:val="none" w:sz="0" w:space="0" w:color="auto"/>
            <w:left w:val="none" w:sz="0" w:space="0" w:color="auto"/>
            <w:bottom w:val="none" w:sz="0" w:space="0" w:color="auto"/>
            <w:right w:val="none" w:sz="0" w:space="0" w:color="auto"/>
          </w:divBdr>
          <w:divsChild>
            <w:div w:id="1066104766">
              <w:marLeft w:val="0"/>
              <w:marRight w:val="0"/>
              <w:marTop w:val="0"/>
              <w:marBottom w:val="0"/>
              <w:divBdr>
                <w:top w:val="none" w:sz="0" w:space="0" w:color="auto"/>
                <w:left w:val="none" w:sz="0" w:space="0" w:color="auto"/>
                <w:bottom w:val="none" w:sz="0" w:space="0" w:color="auto"/>
                <w:right w:val="none" w:sz="0" w:space="0" w:color="auto"/>
              </w:divBdr>
            </w:div>
            <w:div w:id="1558318585">
              <w:marLeft w:val="0"/>
              <w:marRight w:val="0"/>
              <w:marTop w:val="0"/>
              <w:marBottom w:val="0"/>
              <w:divBdr>
                <w:top w:val="none" w:sz="0" w:space="0" w:color="auto"/>
                <w:left w:val="none" w:sz="0" w:space="0" w:color="auto"/>
                <w:bottom w:val="none" w:sz="0" w:space="0" w:color="auto"/>
                <w:right w:val="none" w:sz="0" w:space="0" w:color="auto"/>
              </w:divBdr>
            </w:div>
          </w:divsChild>
        </w:div>
        <w:div w:id="1112431409">
          <w:marLeft w:val="-225"/>
          <w:marRight w:val="-225"/>
          <w:marTop w:val="0"/>
          <w:marBottom w:val="0"/>
          <w:divBdr>
            <w:top w:val="none" w:sz="0" w:space="0" w:color="auto"/>
            <w:left w:val="none" w:sz="0" w:space="0" w:color="auto"/>
            <w:bottom w:val="none" w:sz="0" w:space="0" w:color="auto"/>
            <w:right w:val="none" w:sz="0" w:space="0" w:color="auto"/>
          </w:divBdr>
          <w:divsChild>
            <w:div w:id="693846424">
              <w:marLeft w:val="0"/>
              <w:marRight w:val="0"/>
              <w:marTop w:val="0"/>
              <w:marBottom w:val="0"/>
              <w:divBdr>
                <w:top w:val="none" w:sz="0" w:space="0" w:color="auto"/>
                <w:left w:val="none" w:sz="0" w:space="0" w:color="auto"/>
                <w:bottom w:val="none" w:sz="0" w:space="0" w:color="auto"/>
                <w:right w:val="none" w:sz="0" w:space="0" w:color="auto"/>
              </w:divBdr>
            </w:div>
            <w:div w:id="223875071">
              <w:marLeft w:val="0"/>
              <w:marRight w:val="0"/>
              <w:marTop w:val="0"/>
              <w:marBottom w:val="0"/>
              <w:divBdr>
                <w:top w:val="none" w:sz="0" w:space="0" w:color="auto"/>
                <w:left w:val="none" w:sz="0" w:space="0" w:color="auto"/>
                <w:bottom w:val="none" w:sz="0" w:space="0" w:color="auto"/>
                <w:right w:val="none" w:sz="0" w:space="0" w:color="auto"/>
              </w:divBdr>
            </w:div>
          </w:divsChild>
        </w:div>
        <w:div w:id="1233812362">
          <w:marLeft w:val="-225"/>
          <w:marRight w:val="-225"/>
          <w:marTop w:val="0"/>
          <w:marBottom w:val="0"/>
          <w:divBdr>
            <w:top w:val="none" w:sz="0" w:space="0" w:color="auto"/>
            <w:left w:val="none" w:sz="0" w:space="0" w:color="auto"/>
            <w:bottom w:val="none" w:sz="0" w:space="0" w:color="auto"/>
            <w:right w:val="none" w:sz="0" w:space="0" w:color="auto"/>
          </w:divBdr>
          <w:divsChild>
            <w:div w:id="2090929714">
              <w:marLeft w:val="0"/>
              <w:marRight w:val="0"/>
              <w:marTop w:val="0"/>
              <w:marBottom w:val="0"/>
              <w:divBdr>
                <w:top w:val="none" w:sz="0" w:space="0" w:color="auto"/>
                <w:left w:val="none" w:sz="0" w:space="0" w:color="auto"/>
                <w:bottom w:val="none" w:sz="0" w:space="0" w:color="auto"/>
                <w:right w:val="none" w:sz="0" w:space="0" w:color="auto"/>
              </w:divBdr>
            </w:div>
            <w:div w:id="286814384">
              <w:marLeft w:val="0"/>
              <w:marRight w:val="0"/>
              <w:marTop w:val="0"/>
              <w:marBottom w:val="0"/>
              <w:divBdr>
                <w:top w:val="none" w:sz="0" w:space="0" w:color="auto"/>
                <w:left w:val="none" w:sz="0" w:space="0" w:color="auto"/>
                <w:bottom w:val="none" w:sz="0" w:space="0" w:color="auto"/>
                <w:right w:val="none" w:sz="0" w:space="0" w:color="auto"/>
              </w:divBdr>
            </w:div>
          </w:divsChild>
        </w:div>
        <w:div w:id="1379281991">
          <w:marLeft w:val="-225"/>
          <w:marRight w:val="-225"/>
          <w:marTop w:val="0"/>
          <w:marBottom w:val="0"/>
          <w:divBdr>
            <w:top w:val="none" w:sz="0" w:space="0" w:color="auto"/>
            <w:left w:val="none" w:sz="0" w:space="0" w:color="auto"/>
            <w:bottom w:val="none" w:sz="0" w:space="0" w:color="auto"/>
            <w:right w:val="none" w:sz="0" w:space="0" w:color="auto"/>
          </w:divBdr>
          <w:divsChild>
            <w:div w:id="2056998055">
              <w:marLeft w:val="0"/>
              <w:marRight w:val="0"/>
              <w:marTop w:val="0"/>
              <w:marBottom w:val="0"/>
              <w:divBdr>
                <w:top w:val="none" w:sz="0" w:space="0" w:color="auto"/>
                <w:left w:val="none" w:sz="0" w:space="0" w:color="auto"/>
                <w:bottom w:val="none" w:sz="0" w:space="0" w:color="auto"/>
                <w:right w:val="none" w:sz="0" w:space="0" w:color="auto"/>
              </w:divBdr>
            </w:div>
            <w:div w:id="1320812893">
              <w:marLeft w:val="0"/>
              <w:marRight w:val="0"/>
              <w:marTop w:val="0"/>
              <w:marBottom w:val="0"/>
              <w:divBdr>
                <w:top w:val="none" w:sz="0" w:space="0" w:color="auto"/>
                <w:left w:val="none" w:sz="0" w:space="0" w:color="auto"/>
                <w:bottom w:val="none" w:sz="0" w:space="0" w:color="auto"/>
                <w:right w:val="none" w:sz="0" w:space="0" w:color="auto"/>
              </w:divBdr>
            </w:div>
          </w:divsChild>
        </w:div>
        <w:div w:id="1565216308">
          <w:marLeft w:val="-225"/>
          <w:marRight w:val="-225"/>
          <w:marTop w:val="0"/>
          <w:marBottom w:val="0"/>
          <w:divBdr>
            <w:top w:val="none" w:sz="0" w:space="0" w:color="auto"/>
            <w:left w:val="none" w:sz="0" w:space="0" w:color="auto"/>
            <w:bottom w:val="none" w:sz="0" w:space="0" w:color="auto"/>
            <w:right w:val="none" w:sz="0" w:space="0" w:color="auto"/>
          </w:divBdr>
          <w:divsChild>
            <w:div w:id="1200166236">
              <w:marLeft w:val="0"/>
              <w:marRight w:val="0"/>
              <w:marTop w:val="0"/>
              <w:marBottom w:val="0"/>
              <w:divBdr>
                <w:top w:val="none" w:sz="0" w:space="0" w:color="auto"/>
                <w:left w:val="none" w:sz="0" w:space="0" w:color="auto"/>
                <w:bottom w:val="none" w:sz="0" w:space="0" w:color="auto"/>
                <w:right w:val="none" w:sz="0" w:space="0" w:color="auto"/>
              </w:divBdr>
            </w:div>
            <w:div w:id="1885409090">
              <w:marLeft w:val="0"/>
              <w:marRight w:val="0"/>
              <w:marTop w:val="0"/>
              <w:marBottom w:val="0"/>
              <w:divBdr>
                <w:top w:val="none" w:sz="0" w:space="0" w:color="auto"/>
                <w:left w:val="none" w:sz="0" w:space="0" w:color="auto"/>
                <w:bottom w:val="none" w:sz="0" w:space="0" w:color="auto"/>
                <w:right w:val="none" w:sz="0" w:space="0" w:color="auto"/>
              </w:divBdr>
            </w:div>
          </w:divsChild>
        </w:div>
        <w:div w:id="1889757802">
          <w:marLeft w:val="-225"/>
          <w:marRight w:val="-225"/>
          <w:marTop w:val="0"/>
          <w:marBottom w:val="0"/>
          <w:divBdr>
            <w:top w:val="none" w:sz="0" w:space="0" w:color="auto"/>
            <w:left w:val="none" w:sz="0" w:space="0" w:color="auto"/>
            <w:bottom w:val="none" w:sz="0" w:space="0" w:color="auto"/>
            <w:right w:val="none" w:sz="0" w:space="0" w:color="auto"/>
          </w:divBdr>
          <w:divsChild>
            <w:div w:id="957760831">
              <w:marLeft w:val="0"/>
              <w:marRight w:val="0"/>
              <w:marTop w:val="0"/>
              <w:marBottom w:val="0"/>
              <w:divBdr>
                <w:top w:val="none" w:sz="0" w:space="0" w:color="auto"/>
                <w:left w:val="none" w:sz="0" w:space="0" w:color="auto"/>
                <w:bottom w:val="none" w:sz="0" w:space="0" w:color="auto"/>
                <w:right w:val="none" w:sz="0" w:space="0" w:color="auto"/>
              </w:divBdr>
            </w:div>
            <w:div w:id="460809690">
              <w:marLeft w:val="0"/>
              <w:marRight w:val="0"/>
              <w:marTop w:val="0"/>
              <w:marBottom w:val="0"/>
              <w:divBdr>
                <w:top w:val="none" w:sz="0" w:space="0" w:color="auto"/>
                <w:left w:val="none" w:sz="0" w:space="0" w:color="auto"/>
                <w:bottom w:val="none" w:sz="0" w:space="0" w:color="auto"/>
                <w:right w:val="none" w:sz="0" w:space="0" w:color="auto"/>
              </w:divBdr>
            </w:div>
          </w:divsChild>
        </w:div>
        <w:div w:id="1703752184">
          <w:marLeft w:val="-225"/>
          <w:marRight w:val="-225"/>
          <w:marTop w:val="0"/>
          <w:marBottom w:val="0"/>
          <w:divBdr>
            <w:top w:val="none" w:sz="0" w:space="0" w:color="auto"/>
            <w:left w:val="none" w:sz="0" w:space="0" w:color="auto"/>
            <w:bottom w:val="none" w:sz="0" w:space="0" w:color="auto"/>
            <w:right w:val="none" w:sz="0" w:space="0" w:color="auto"/>
          </w:divBdr>
          <w:divsChild>
            <w:div w:id="469249127">
              <w:marLeft w:val="0"/>
              <w:marRight w:val="0"/>
              <w:marTop w:val="0"/>
              <w:marBottom w:val="0"/>
              <w:divBdr>
                <w:top w:val="none" w:sz="0" w:space="0" w:color="auto"/>
                <w:left w:val="none" w:sz="0" w:space="0" w:color="auto"/>
                <w:bottom w:val="none" w:sz="0" w:space="0" w:color="auto"/>
                <w:right w:val="none" w:sz="0" w:space="0" w:color="auto"/>
              </w:divBdr>
            </w:div>
            <w:div w:id="16855967">
              <w:marLeft w:val="0"/>
              <w:marRight w:val="0"/>
              <w:marTop w:val="0"/>
              <w:marBottom w:val="0"/>
              <w:divBdr>
                <w:top w:val="none" w:sz="0" w:space="0" w:color="auto"/>
                <w:left w:val="none" w:sz="0" w:space="0" w:color="auto"/>
                <w:bottom w:val="none" w:sz="0" w:space="0" w:color="auto"/>
                <w:right w:val="none" w:sz="0" w:space="0" w:color="auto"/>
              </w:divBdr>
            </w:div>
          </w:divsChild>
        </w:div>
        <w:div w:id="315037522">
          <w:marLeft w:val="-225"/>
          <w:marRight w:val="-225"/>
          <w:marTop w:val="0"/>
          <w:marBottom w:val="0"/>
          <w:divBdr>
            <w:top w:val="none" w:sz="0" w:space="0" w:color="auto"/>
            <w:left w:val="none" w:sz="0" w:space="0" w:color="auto"/>
            <w:bottom w:val="none" w:sz="0" w:space="0" w:color="auto"/>
            <w:right w:val="none" w:sz="0" w:space="0" w:color="auto"/>
          </w:divBdr>
          <w:divsChild>
            <w:div w:id="230847907">
              <w:marLeft w:val="0"/>
              <w:marRight w:val="0"/>
              <w:marTop w:val="0"/>
              <w:marBottom w:val="0"/>
              <w:divBdr>
                <w:top w:val="none" w:sz="0" w:space="0" w:color="auto"/>
                <w:left w:val="none" w:sz="0" w:space="0" w:color="auto"/>
                <w:bottom w:val="none" w:sz="0" w:space="0" w:color="auto"/>
                <w:right w:val="none" w:sz="0" w:space="0" w:color="auto"/>
              </w:divBdr>
            </w:div>
            <w:div w:id="5420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8663">
      <w:bodyDiv w:val="1"/>
      <w:marLeft w:val="0"/>
      <w:marRight w:val="0"/>
      <w:marTop w:val="0"/>
      <w:marBottom w:val="0"/>
      <w:divBdr>
        <w:top w:val="none" w:sz="0" w:space="0" w:color="auto"/>
        <w:left w:val="none" w:sz="0" w:space="0" w:color="auto"/>
        <w:bottom w:val="none" w:sz="0" w:space="0" w:color="auto"/>
        <w:right w:val="none" w:sz="0" w:space="0" w:color="auto"/>
      </w:divBdr>
      <w:divsChild>
        <w:div w:id="1144422092">
          <w:marLeft w:val="-225"/>
          <w:marRight w:val="-225"/>
          <w:marTop w:val="0"/>
          <w:marBottom w:val="0"/>
          <w:divBdr>
            <w:top w:val="none" w:sz="0" w:space="0" w:color="auto"/>
            <w:left w:val="none" w:sz="0" w:space="0" w:color="auto"/>
            <w:bottom w:val="none" w:sz="0" w:space="0" w:color="auto"/>
            <w:right w:val="none" w:sz="0" w:space="0" w:color="auto"/>
          </w:divBdr>
          <w:divsChild>
            <w:div w:id="1414470965">
              <w:marLeft w:val="0"/>
              <w:marRight w:val="0"/>
              <w:marTop w:val="0"/>
              <w:marBottom w:val="0"/>
              <w:divBdr>
                <w:top w:val="none" w:sz="0" w:space="0" w:color="auto"/>
                <w:left w:val="none" w:sz="0" w:space="0" w:color="auto"/>
                <w:bottom w:val="none" w:sz="0" w:space="0" w:color="auto"/>
                <w:right w:val="none" w:sz="0" w:space="0" w:color="auto"/>
              </w:divBdr>
            </w:div>
            <w:div w:id="503129029">
              <w:marLeft w:val="0"/>
              <w:marRight w:val="0"/>
              <w:marTop w:val="0"/>
              <w:marBottom w:val="0"/>
              <w:divBdr>
                <w:top w:val="none" w:sz="0" w:space="0" w:color="auto"/>
                <w:left w:val="none" w:sz="0" w:space="0" w:color="auto"/>
                <w:bottom w:val="none" w:sz="0" w:space="0" w:color="auto"/>
                <w:right w:val="none" w:sz="0" w:space="0" w:color="auto"/>
              </w:divBdr>
            </w:div>
          </w:divsChild>
        </w:div>
        <w:div w:id="1678461523">
          <w:marLeft w:val="-225"/>
          <w:marRight w:val="-225"/>
          <w:marTop w:val="0"/>
          <w:marBottom w:val="0"/>
          <w:divBdr>
            <w:top w:val="none" w:sz="0" w:space="0" w:color="auto"/>
            <w:left w:val="none" w:sz="0" w:space="0" w:color="auto"/>
            <w:bottom w:val="none" w:sz="0" w:space="0" w:color="auto"/>
            <w:right w:val="none" w:sz="0" w:space="0" w:color="auto"/>
          </w:divBdr>
          <w:divsChild>
            <w:div w:id="281351269">
              <w:marLeft w:val="0"/>
              <w:marRight w:val="0"/>
              <w:marTop w:val="0"/>
              <w:marBottom w:val="0"/>
              <w:divBdr>
                <w:top w:val="none" w:sz="0" w:space="0" w:color="auto"/>
                <w:left w:val="none" w:sz="0" w:space="0" w:color="auto"/>
                <w:bottom w:val="none" w:sz="0" w:space="0" w:color="auto"/>
                <w:right w:val="none" w:sz="0" w:space="0" w:color="auto"/>
              </w:divBdr>
            </w:div>
            <w:div w:id="1667632740">
              <w:marLeft w:val="0"/>
              <w:marRight w:val="0"/>
              <w:marTop w:val="0"/>
              <w:marBottom w:val="0"/>
              <w:divBdr>
                <w:top w:val="none" w:sz="0" w:space="0" w:color="auto"/>
                <w:left w:val="none" w:sz="0" w:space="0" w:color="auto"/>
                <w:bottom w:val="none" w:sz="0" w:space="0" w:color="auto"/>
                <w:right w:val="none" w:sz="0" w:space="0" w:color="auto"/>
              </w:divBdr>
            </w:div>
            <w:div w:id="254291543">
              <w:marLeft w:val="0"/>
              <w:marRight w:val="0"/>
              <w:marTop w:val="0"/>
              <w:marBottom w:val="0"/>
              <w:divBdr>
                <w:top w:val="none" w:sz="0" w:space="0" w:color="auto"/>
                <w:left w:val="none" w:sz="0" w:space="0" w:color="auto"/>
                <w:bottom w:val="none" w:sz="0" w:space="0" w:color="auto"/>
                <w:right w:val="none" w:sz="0" w:space="0" w:color="auto"/>
              </w:divBdr>
            </w:div>
          </w:divsChild>
        </w:div>
        <w:div w:id="854852664">
          <w:marLeft w:val="-225"/>
          <w:marRight w:val="-225"/>
          <w:marTop w:val="0"/>
          <w:marBottom w:val="0"/>
          <w:divBdr>
            <w:top w:val="none" w:sz="0" w:space="0" w:color="auto"/>
            <w:left w:val="none" w:sz="0" w:space="0" w:color="auto"/>
            <w:bottom w:val="none" w:sz="0" w:space="0" w:color="auto"/>
            <w:right w:val="none" w:sz="0" w:space="0" w:color="auto"/>
          </w:divBdr>
          <w:divsChild>
            <w:div w:id="21907792">
              <w:marLeft w:val="0"/>
              <w:marRight w:val="0"/>
              <w:marTop w:val="0"/>
              <w:marBottom w:val="0"/>
              <w:divBdr>
                <w:top w:val="none" w:sz="0" w:space="0" w:color="auto"/>
                <w:left w:val="none" w:sz="0" w:space="0" w:color="auto"/>
                <w:bottom w:val="none" w:sz="0" w:space="0" w:color="auto"/>
                <w:right w:val="none" w:sz="0" w:space="0" w:color="auto"/>
              </w:divBdr>
            </w:div>
            <w:div w:id="349836934">
              <w:marLeft w:val="0"/>
              <w:marRight w:val="0"/>
              <w:marTop w:val="0"/>
              <w:marBottom w:val="0"/>
              <w:divBdr>
                <w:top w:val="none" w:sz="0" w:space="0" w:color="auto"/>
                <w:left w:val="none" w:sz="0" w:space="0" w:color="auto"/>
                <w:bottom w:val="none" w:sz="0" w:space="0" w:color="auto"/>
                <w:right w:val="none" w:sz="0" w:space="0" w:color="auto"/>
              </w:divBdr>
            </w:div>
            <w:div w:id="741685343">
              <w:marLeft w:val="0"/>
              <w:marRight w:val="0"/>
              <w:marTop w:val="0"/>
              <w:marBottom w:val="0"/>
              <w:divBdr>
                <w:top w:val="none" w:sz="0" w:space="0" w:color="auto"/>
                <w:left w:val="none" w:sz="0" w:space="0" w:color="auto"/>
                <w:bottom w:val="none" w:sz="0" w:space="0" w:color="auto"/>
                <w:right w:val="none" w:sz="0" w:space="0" w:color="auto"/>
              </w:divBdr>
            </w:div>
          </w:divsChild>
        </w:div>
        <w:div w:id="1027171731">
          <w:marLeft w:val="-225"/>
          <w:marRight w:val="-225"/>
          <w:marTop w:val="0"/>
          <w:marBottom w:val="0"/>
          <w:divBdr>
            <w:top w:val="none" w:sz="0" w:space="0" w:color="auto"/>
            <w:left w:val="none" w:sz="0" w:space="0" w:color="auto"/>
            <w:bottom w:val="none" w:sz="0" w:space="0" w:color="auto"/>
            <w:right w:val="none" w:sz="0" w:space="0" w:color="auto"/>
          </w:divBdr>
          <w:divsChild>
            <w:div w:id="1682194409">
              <w:marLeft w:val="0"/>
              <w:marRight w:val="0"/>
              <w:marTop w:val="0"/>
              <w:marBottom w:val="0"/>
              <w:divBdr>
                <w:top w:val="none" w:sz="0" w:space="0" w:color="auto"/>
                <w:left w:val="none" w:sz="0" w:space="0" w:color="auto"/>
                <w:bottom w:val="none" w:sz="0" w:space="0" w:color="auto"/>
                <w:right w:val="none" w:sz="0" w:space="0" w:color="auto"/>
              </w:divBdr>
            </w:div>
            <w:div w:id="1721704648">
              <w:marLeft w:val="0"/>
              <w:marRight w:val="0"/>
              <w:marTop w:val="0"/>
              <w:marBottom w:val="0"/>
              <w:divBdr>
                <w:top w:val="none" w:sz="0" w:space="0" w:color="auto"/>
                <w:left w:val="none" w:sz="0" w:space="0" w:color="auto"/>
                <w:bottom w:val="none" w:sz="0" w:space="0" w:color="auto"/>
                <w:right w:val="none" w:sz="0" w:space="0" w:color="auto"/>
              </w:divBdr>
            </w:div>
          </w:divsChild>
        </w:div>
        <w:div w:id="2023777202">
          <w:marLeft w:val="-225"/>
          <w:marRight w:val="-225"/>
          <w:marTop w:val="0"/>
          <w:marBottom w:val="0"/>
          <w:divBdr>
            <w:top w:val="none" w:sz="0" w:space="0" w:color="auto"/>
            <w:left w:val="none" w:sz="0" w:space="0" w:color="auto"/>
            <w:bottom w:val="none" w:sz="0" w:space="0" w:color="auto"/>
            <w:right w:val="none" w:sz="0" w:space="0" w:color="auto"/>
          </w:divBdr>
          <w:divsChild>
            <w:div w:id="1761560798">
              <w:marLeft w:val="0"/>
              <w:marRight w:val="0"/>
              <w:marTop w:val="0"/>
              <w:marBottom w:val="0"/>
              <w:divBdr>
                <w:top w:val="none" w:sz="0" w:space="0" w:color="auto"/>
                <w:left w:val="none" w:sz="0" w:space="0" w:color="auto"/>
                <w:bottom w:val="none" w:sz="0" w:space="0" w:color="auto"/>
                <w:right w:val="none" w:sz="0" w:space="0" w:color="auto"/>
              </w:divBdr>
            </w:div>
            <w:div w:id="49421815">
              <w:marLeft w:val="0"/>
              <w:marRight w:val="0"/>
              <w:marTop w:val="0"/>
              <w:marBottom w:val="0"/>
              <w:divBdr>
                <w:top w:val="none" w:sz="0" w:space="0" w:color="auto"/>
                <w:left w:val="none" w:sz="0" w:space="0" w:color="auto"/>
                <w:bottom w:val="none" w:sz="0" w:space="0" w:color="auto"/>
                <w:right w:val="none" w:sz="0" w:space="0" w:color="auto"/>
              </w:divBdr>
            </w:div>
            <w:div w:id="618611726">
              <w:marLeft w:val="0"/>
              <w:marRight w:val="0"/>
              <w:marTop w:val="0"/>
              <w:marBottom w:val="0"/>
              <w:divBdr>
                <w:top w:val="none" w:sz="0" w:space="0" w:color="auto"/>
                <w:left w:val="none" w:sz="0" w:space="0" w:color="auto"/>
                <w:bottom w:val="none" w:sz="0" w:space="0" w:color="auto"/>
                <w:right w:val="none" w:sz="0" w:space="0" w:color="auto"/>
              </w:divBdr>
            </w:div>
          </w:divsChild>
        </w:div>
        <w:div w:id="1648824460">
          <w:marLeft w:val="-225"/>
          <w:marRight w:val="-225"/>
          <w:marTop w:val="0"/>
          <w:marBottom w:val="0"/>
          <w:divBdr>
            <w:top w:val="none" w:sz="0" w:space="0" w:color="auto"/>
            <w:left w:val="none" w:sz="0" w:space="0" w:color="auto"/>
            <w:bottom w:val="none" w:sz="0" w:space="0" w:color="auto"/>
            <w:right w:val="none" w:sz="0" w:space="0" w:color="auto"/>
          </w:divBdr>
          <w:divsChild>
            <w:div w:id="1282998381">
              <w:marLeft w:val="0"/>
              <w:marRight w:val="0"/>
              <w:marTop w:val="0"/>
              <w:marBottom w:val="0"/>
              <w:divBdr>
                <w:top w:val="none" w:sz="0" w:space="0" w:color="auto"/>
                <w:left w:val="none" w:sz="0" w:space="0" w:color="auto"/>
                <w:bottom w:val="none" w:sz="0" w:space="0" w:color="auto"/>
                <w:right w:val="none" w:sz="0" w:space="0" w:color="auto"/>
              </w:divBdr>
            </w:div>
            <w:div w:id="1332562078">
              <w:marLeft w:val="0"/>
              <w:marRight w:val="0"/>
              <w:marTop w:val="0"/>
              <w:marBottom w:val="0"/>
              <w:divBdr>
                <w:top w:val="none" w:sz="0" w:space="0" w:color="auto"/>
                <w:left w:val="none" w:sz="0" w:space="0" w:color="auto"/>
                <w:bottom w:val="none" w:sz="0" w:space="0" w:color="auto"/>
                <w:right w:val="none" w:sz="0" w:space="0" w:color="auto"/>
              </w:divBdr>
            </w:div>
            <w:div w:id="86464667">
              <w:marLeft w:val="0"/>
              <w:marRight w:val="0"/>
              <w:marTop w:val="0"/>
              <w:marBottom w:val="0"/>
              <w:divBdr>
                <w:top w:val="none" w:sz="0" w:space="0" w:color="auto"/>
                <w:left w:val="none" w:sz="0" w:space="0" w:color="auto"/>
                <w:bottom w:val="none" w:sz="0" w:space="0" w:color="auto"/>
                <w:right w:val="none" w:sz="0" w:space="0" w:color="auto"/>
              </w:divBdr>
            </w:div>
          </w:divsChild>
        </w:div>
        <w:div w:id="452598723">
          <w:marLeft w:val="-225"/>
          <w:marRight w:val="-225"/>
          <w:marTop w:val="0"/>
          <w:marBottom w:val="0"/>
          <w:divBdr>
            <w:top w:val="none" w:sz="0" w:space="0" w:color="auto"/>
            <w:left w:val="none" w:sz="0" w:space="0" w:color="auto"/>
            <w:bottom w:val="none" w:sz="0" w:space="0" w:color="auto"/>
            <w:right w:val="none" w:sz="0" w:space="0" w:color="auto"/>
          </w:divBdr>
          <w:divsChild>
            <w:div w:id="1566136642">
              <w:marLeft w:val="0"/>
              <w:marRight w:val="0"/>
              <w:marTop w:val="0"/>
              <w:marBottom w:val="0"/>
              <w:divBdr>
                <w:top w:val="none" w:sz="0" w:space="0" w:color="auto"/>
                <w:left w:val="none" w:sz="0" w:space="0" w:color="auto"/>
                <w:bottom w:val="none" w:sz="0" w:space="0" w:color="auto"/>
                <w:right w:val="none" w:sz="0" w:space="0" w:color="auto"/>
              </w:divBdr>
            </w:div>
            <w:div w:id="1236281521">
              <w:marLeft w:val="0"/>
              <w:marRight w:val="0"/>
              <w:marTop w:val="0"/>
              <w:marBottom w:val="0"/>
              <w:divBdr>
                <w:top w:val="none" w:sz="0" w:space="0" w:color="auto"/>
                <w:left w:val="none" w:sz="0" w:space="0" w:color="auto"/>
                <w:bottom w:val="none" w:sz="0" w:space="0" w:color="auto"/>
                <w:right w:val="none" w:sz="0" w:space="0" w:color="auto"/>
              </w:divBdr>
            </w:div>
            <w:div w:id="285894587">
              <w:marLeft w:val="0"/>
              <w:marRight w:val="0"/>
              <w:marTop w:val="0"/>
              <w:marBottom w:val="0"/>
              <w:divBdr>
                <w:top w:val="none" w:sz="0" w:space="0" w:color="auto"/>
                <w:left w:val="none" w:sz="0" w:space="0" w:color="auto"/>
                <w:bottom w:val="none" w:sz="0" w:space="0" w:color="auto"/>
                <w:right w:val="none" w:sz="0" w:space="0" w:color="auto"/>
              </w:divBdr>
            </w:div>
          </w:divsChild>
        </w:div>
        <w:div w:id="733970222">
          <w:marLeft w:val="-225"/>
          <w:marRight w:val="-225"/>
          <w:marTop w:val="0"/>
          <w:marBottom w:val="0"/>
          <w:divBdr>
            <w:top w:val="none" w:sz="0" w:space="0" w:color="auto"/>
            <w:left w:val="none" w:sz="0" w:space="0" w:color="auto"/>
            <w:bottom w:val="none" w:sz="0" w:space="0" w:color="auto"/>
            <w:right w:val="none" w:sz="0" w:space="0" w:color="auto"/>
          </w:divBdr>
          <w:divsChild>
            <w:div w:id="291253471">
              <w:marLeft w:val="0"/>
              <w:marRight w:val="0"/>
              <w:marTop w:val="0"/>
              <w:marBottom w:val="0"/>
              <w:divBdr>
                <w:top w:val="none" w:sz="0" w:space="0" w:color="auto"/>
                <w:left w:val="none" w:sz="0" w:space="0" w:color="auto"/>
                <w:bottom w:val="none" w:sz="0" w:space="0" w:color="auto"/>
                <w:right w:val="none" w:sz="0" w:space="0" w:color="auto"/>
              </w:divBdr>
            </w:div>
            <w:div w:id="2035418367">
              <w:marLeft w:val="0"/>
              <w:marRight w:val="0"/>
              <w:marTop w:val="0"/>
              <w:marBottom w:val="0"/>
              <w:divBdr>
                <w:top w:val="none" w:sz="0" w:space="0" w:color="auto"/>
                <w:left w:val="none" w:sz="0" w:space="0" w:color="auto"/>
                <w:bottom w:val="none" w:sz="0" w:space="0" w:color="auto"/>
                <w:right w:val="none" w:sz="0" w:space="0" w:color="auto"/>
              </w:divBdr>
            </w:div>
          </w:divsChild>
        </w:div>
        <w:div w:id="1493982259">
          <w:marLeft w:val="-225"/>
          <w:marRight w:val="-225"/>
          <w:marTop w:val="0"/>
          <w:marBottom w:val="0"/>
          <w:divBdr>
            <w:top w:val="none" w:sz="0" w:space="0" w:color="auto"/>
            <w:left w:val="none" w:sz="0" w:space="0" w:color="auto"/>
            <w:bottom w:val="none" w:sz="0" w:space="0" w:color="auto"/>
            <w:right w:val="none" w:sz="0" w:space="0" w:color="auto"/>
          </w:divBdr>
          <w:divsChild>
            <w:div w:id="1065641897">
              <w:marLeft w:val="0"/>
              <w:marRight w:val="0"/>
              <w:marTop w:val="0"/>
              <w:marBottom w:val="0"/>
              <w:divBdr>
                <w:top w:val="none" w:sz="0" w:space="0" w:color="auto"/>
                <w:left w:val="none" w:sz="0" w:space="0" w:color="auto"/>
                <w:bottom w:val="none" w:sz="0" w:space="0" w:color="auto"/>
                <w:right w:val="none" w:sz="0" w:space="0" w:color="auto"/>
              </w:divBdr>
            </w:div>
            <w:div w:id="1691956250">
              <w:marLeft w:val="0"/>
              <w:marRight w:val="0"/>
              <w:marTop w:val="0"/>
              <w:marBottom w:val="0"/>
              <w:divBdr>
                <w:top w:val="none" w:sz="0" w:space="0" w:color="auto"/>
                <w:left w:val="none" w:sz="0" w:space="0" w:color="auto"/>
                <w:bottom w:val="none" w:sz="0" w:space="0" w:color="auto"/>
                <w:right w:val="none" w:sz="0" w:space="0" w:color="auto"/>
              </w:divBdr>
            </w:div>
            <w:div w:id="1633436582">
              <w:marLeft w:val="0"/>
              <w:marRight w:val="0"/>
              <w:marTop w:val="0"/>
              <w:marBottom w:val="0"/>
              <w:divBdr>
                <w:top w:val="none" w:sz="0" w:space="0" w:color="auto"/>
                <w:left w:val="none" w:sz="0" w:space="0" w:color="auto"/>
                <w:bottom w:val="none" w:sz="0" w:space="0" w:color="auto"/>
                <w:right w:val="none" w:sz="0" w:space="0" w:color="auto"/>
              </w:divBdr>
            </w:div>
          </w:divsChild>
        </w:div>
        <w:div w:id="1595044239">
          <w:marLeft w:val="-225"/>
          <w:marRight w:val="-225"/>
          <w:marTop w:val="0"/>
          <w:marBottom w:val="0"/>
          <w:divBdr>
            <w:top w:val="none" w:sz="0" w:space="0" w:color="auto"/>
            <w:left w:val="none" w:sz="0" w:space="0" w:color="auto"/>
            <w:bottom w:val="none" w:sz="0" w:space="0" w:color="auto"/>
            <w:right w:val="none" w:sz="0" w:space="0" w:color="auto"/>
          </w:divBdr>
          <w:divsChild>
            <w:div w:id="1006322444">
              <w:marLeft w:val="0"/>
              <w:marRight w:val="0"/>
              <w:marTop w:val="0"/>
              <w:marBottom w:val="0"/>
              <w:divBdr>
                <w:top w:val="none" w:sz="0" w:space="0" w:color="auto"/>
                <w:left w:val="none" w:sz="0" w:space="0" w:color="auto"/>
                <w:bottom w:val="none" w:sz="0" w:space="0" w:color="auto"/>
                <w:right w:val="none" w:sz="0" w:space="0" w:color="auto"/>
              </w:divBdr>
            </w:div>
            <w:div w:id="746001881">
              <w:marLeft w:val="0"/>
              <w:marRight w:val="0"/>
              <w:marTop w:val="0"/>
              <w:marBottom w:val="0"/>
              <w:divBdr>
                <w:top w:val="none" w:sz="0" w:space="0" w:color="auto"/>
                <w:left w:val="none" w:sz="0" w:space="0" w:color="auto"/>
                <w:bottom w:val="none" w:sz="0" w:space="0" w:color="auto"/>
                <w:right w:val="none" w:sz="0" w:space="0" w:color="auto"/>
              </w:divBdr>
            </w:div>
            <w:div w:id="663974228">
              <w:marLeft w:val="0"/>
              <w:marRight w:val="0"/>
              <w:marTop w:val="0"/>
              <w:marBottom w:val="0"/>
              <w:divBdr>
                <w:top w:val="none" w:sz="0" w:space="0" w:color="auto"/>
                <w:left w:val="none" w:sz="0" w:space="0" w:color="auto"/>
                <w:bottom w:val="none" w:sz="0" w:space="0" w:color="auto"/>
                <w:right w:val="none" w:sz="0" w:space="0" w:color="auto"/>
              </w:divBdr>
            </w:div>
          </w:divsChild>
        </w:div>
        <w:div w:id="1409690973">
          <w:marLeft w:val="-225"/>
          <w:marRight w:val="-225"/>
          <w:marTop w:val="0"/>
          <w:marBottom w:val="0"/>
          <w:divBdr>
            <w:top w:val="none" w:sz="0" w:space="0" w:color="auto"/>
            <w:left w:val="none" w:sz="0" w:space="0" w:color="auto"/>
            <w:bottom w:val="none" w:sz="0" w:space="0" w:color="auto"/>
            <w:right w:val="none" w:sz="0" w:space="0" w:color="auto"/>
          </w:divBdr>
          <w:divsChild>
            <w:div w:id="367528101">
              <w:marLeft w:val="0"/>
              <w:marRight w:val="0"/>
              <w:marTop w:val="0"/>
              <w:marBottom w:val="0"/>
              <w:divBdr>
                <w:top w:val="none" w:sz="0" w:space="0" w:color="auto"/>
                <w:left w:val="none" w:sz="0" w:space="0" w:color="auto"/>
                <w:bottom w:val="none" w:sz="0" w:space="0" w:color="auto"/>
                <w:right w:val="none" w:sz="0" w:space="0" w:color="auto"/>
              </w:divBdr>
            </w:div>
            <w:div w:id="565335280">
              <w:marLeft w:val="0"/>
              <w:marRight w:val="0"/>
              <w:marTop w:val="0"/>
              <w:marBottom w:val="0"/>
              <w:divBdr>
                <w:top w:val="none" w:sz="0" w:space="0" w:color="auto"/>
                <w:left w:val="none" w:sz="0" w:space="0" w:color="auto"/>
                <w:bottom w:val="none" w:sz="0" w:space="0" w:color="auto"/>
                <w:right w:val="none" w:sz="0" w:space="0" w:color="auto"/>
              </w:divBdr>
            </w:div>
            <w:div w:id="542518200">
              <w:marLeft w:val="0"/>
              <w:marRight w:val="0"/>
              <w:marTop w:val="0"/>
              <w:marBottom w:val="0"/>
              <w:divBdr>
                <w:top w:val="none" w:sz="0" w:space="0" w:color="auto"/>
                <w:left w:val="none" w:sz="0" w:space="0" w:color="auto"/>
                <w:bottom w:val="none" w:sz="0" w:space="0" w:color="auto"/>
                <w:right w:val="none" w:sz="0" w:space="0" w:color="auto"/>
              </w:divBdr>
            </w:div>
          </w:divsChild>
        </w:div>
        <w:div w:id="1230263706">
          <w:marLeft w:val="-225"/>
          <w:marRight w:val="-225"/>
          <w:marTop w:val="0"/>
          <w:marBottom w:val="0"/>
          <w:divBdr>
            <w:top w:val="none" w:sz="0" w:space="0" w:color="auto"/>
            <w:left w:val="none" w:sz="0" w:space="0" w:color="auto"/>
            <w:bottom w:val="none" w:sz="0" w:space="0" w:color="auto"/>
            <w:right w:val="none" w:sz="0" w:space="0" w:color="auto"/>
          </w:divBdr>
          <w:divsChild>
            <w:div w:id="1347250538">
              <w:marLeft w:val="0"/>
              <w:marRight w:val="0"/>
              <w:marTop w:val="0"/>
              <w:marBottom w:val="0"/>
              <w:divBdr>
                <w:top w:val="none" w:sz="0" w:space="0" w:color="auto"/>
                <w:left w:val="none" w:sz="0" w:space="0" w:color="auto"/>
                <w:bottom w:val="none" w:sz="0" w:space="0" w:color="auto"/>
                <w:right w:val="none" w:sz="0" w:space="0" w:color="auto"/>
              </w:divBdr>
            </w:div>
            <w:div w:id="794325185">
              <w:marLeft w:val="0"/>
              <w:marRight w:val="0"/>
              <w:marTop w:val="0"/>
              <w:marBottom w:val="0"/>
              <w:divBdr>
                <w:top w:val="none" w:sz="0" w:space="0" w:color="auto"/>
                <w:left w:val="none" w:sz="0" w:space="0" w:color="auto"/>
                <w:bottom w:val="none" w:sz="0" w:space="0" w:color="auto"/>
                <w:right w:val="none" w:sz="0" w:space="0" w:color="auto"/>
              </w:divBdr>
            </w:div>
            <w:div w:id="1383864130">
              <w:marLeft w:val="0"/>
              <w:marRight w:val="0"/>
              <w:marTop w:val="0"/>
              <w:marBottom w:val="0"/>
              <w:divBdr>
                <w:top w:val="none" w:sz="0" w:space="0" w:color="auto"/>
                <w:left w:val="none" w:sz="0" w:space="0" w:color="auto"/>
                <w:bottom w:val="none" w:sz="0" w:space="0" w:color="auto"/>
                <w:right w:val="none" w:sz="0" w:space="0" w:color="auto"/>
              </w:divBdr>
            </w:div>
          </w:divsChild>
        </w:div>
        <w:div w:id="1041051663">
          <w:marLeft w:val="-225"/>
          <w:marRight w:val="-225"/>
          <w:marTop w:val="0"/>
          <w:marBottom w:val="0"/>
          <w:divBdr>
            <w:top w:val="none" w:sz="0" w:space="0" w:color="auto"/>
            <w:left w:val="none" w:sz="0" w:space="0" w:color="auto"/>
            <w:bottom w:val="none" w:sz="0" w:space="0" w:color="auto"/>
            <w:right w:val="none" w:sz="0" w:space="0" w:color="auto"/>
          </w:divBdr>
          <w:divsChild>
            <w:div w:id="571813501">
              <w:marLeft w:val="0"/>
              <w:marRight w:val="0"/>
              <w:marTop w:val="0"/>
              <w:marBottom w:val="0"/>
              <w:divBdr>
                <w:top w:val="none" w:sz="0" w:space="0" w:color="auto"/>
                <w:left w:val="none" w:sz="0" w:space="0" w:color="auto"/>
                <w:bottom w:val="none" w:sz="0" w:space="0" w:color="auto"/>
                <w:right w:val="none" w:sz="0" w:space="0" w:color="auto"/>
              </w:divBdr>
            </w:div>
            <w:div w:id="40709188">
              <w:marLeft w:val="0"/>
              <w:marRight w:val="0"/>
              <w:marTop w:val="0"/>
              <w:marBottom w:val="0"/>
              <w:divBdr>
                <w:top w:val="none" w:sz="0" w:space="0" w:color="auto"/>
                <w:left w:val="none" w:sz="0" w:space="0" w:color="auto"/>
                <w:bottom w:val="none" w:sz="0" w:space="0" w:color="auto"/>
                <w:right w:val="none" w:sz="0" w:space="0" w:color="auto"/>
              </w:divBdr>
            </w:div>
          </w:divsChild>
        </w:div>
        <w:div w:id="1376471120">
          <w:marLeft w:val="-225"/>
          <w:marRight w:val="-225"/>
          <w:marTop w:val="0"/>
          <w:marBottom w:val="0"/>
          <w:divBdr>
            <w:top w:val="none" w:sz="0" w:space="0" w:color="auto"/>
            <w:left w:val="none" w:sz="0" w:space="0" w:color="auto"/>
            <w:bottom w:val="none" w:sz="0" w:space="0" w:color="auto"/>
            <w:right w:val="none" w:sz="0" w:space="0" w:color="auto"/>
          </w:divBdr>
          <w:divsChild>
            <w:div w:id="1042363422">
              <w:marLeft w:val="0"/>
              <w:marRight w:val="0"/>
              <w:marTop w:val="0"/>
              <w:marBottom w:val="0"/>
              <w:divBdr>
                <w:top w:val="none" w:sz="0" w:space="0" w:color="auto"/>
                <w:left w:val="none" w:sz="0" w:space="0" w:color="auto"/>
                <w:bottom w:val="none" w:sz="0" w:space="0" w:color="auto"/>
                <w:right w:val="none" w:sz="0" w:space="0" w:color="auto"/>
              </w:divBdr>
            </w:div>
            <w:div w:id="31149267">
              <w:marLeft w:val="0"/>
              <w:marRight w:val="0"/>
              <w:marTop w:val="0"/>
              <w:marBottom w:val="0"/>
              <w:divBdr>
                <w:top w:val="none" w:sz="0" w:space="0" w:color="auto"/>
                <w:left w:val="none" w:sz="0" w:space="0" w:color="auto"/>
                <w:bottom w:val="none" w:sz="0" w:space="0" w:color="auto"/>
                <w:right w:val="none" w:sz="0" w:space="0" w:color="auto"/>
              </w:divBdr>
            </w:div>
            <w:div w:id="1420370932">
              <w:marLeft w:val="0"/>
              <w:marRight w:val="0"/>
              <w:marTop w:val="0"/>
              <w:marBottom w:val="0"/>
              <w:divBdr>
                <w:top w:val="none" w:sz="0" w:space="0" w:color="auto"/>
                <w:left w:val="none" w:sz="0" w:space="0" w:color="auto"/>
                <w:bottom w:val="none" w:sz="0" w:space="0" w:color="auto"/>
                <w:right w:val="none" w:sz="0" w:space="0" w:color="auto"/>
              </w:divBdr>
            </w:div>
          </w:divsChild>
        </w:div>
        <w:div w:id="1144466198">
          <w:marLeft w:val="-225"/>
          <w:marRight w:val="-225"/>
          <w:marTop w:val="0"/>
          <w:marBottom w:val="0"/>
          <w:divBdr>
            <w:top w:val="none" w:sz="0" w:space="0" w:color="auto"/>
            <w:left w:val="none" w:sz="0" w:space="0" w:color="auto"/>
            <w:bottom w:val="none" w:sz="0" w:space="0" w:color="auto"/>
            <w:right w:val="none" w:sz="0" w:space="0" w:color="auto"/>
          </w:divBdr>
          <w:divsChild>
            <w:div w:id="1187254438">
              <w:marLeft w:val="0"/>
              <w:marRight w:val="0"/>
              <w:marTop w:val="0"/>
              <w:marBottom w:val="0"/>
              <w:divBdr>
                <w:top w:val="none" w:sz="0" w:space="0" w:color="auto"/>
                <w:left w:val="none" w:sz="0" w:space="0" w:color="auto"/>
                <w:bottom w:val="none" w:sz="0" w:space="0" w:color="auto"/>
                <w:right w:val="none" w:sz="0" w:space="0" w:color="auto"/>
              </w:divBdr>
            </w:div>
            <w:div w:id="814033750">
              <w:marLeft w:val="0"/>
              <w:marRight w:val="0"/>
              <w:marTop w:val="0"/>
              <w:marBottom w:val="0"/>
              <w:divBdr>
                <w:top w:val="none" w:sz="0" w:space="0" w:color="auto"/>
                <w:left w:val="none" w:sz="0" w:space="0" w:color="auto"/>
                <w:bottom w:val="none" w:sz="0" w:space="0" w:color="auto"/>
                <w:right w:val="none" w:sz="0" w:space="0" w:color="auto"/>
              </w:divBdr>
            </w:div>
            <w:div w:id="219630729">
              <w:marLeft w:val="0"/>
              <w:marRight w:val="0"/>
              <w:marTop w:val="0"/>
              <w:marBottom w:val="0"/>
              <w:divBdr>
                <w:top w:val="none" w:sz="0" w:space="0" w:color="auto"/>
                <w:left w:val="none" w:sz="0" w:space="0" w:color="auto"/>
                <w:bottom w:val="none" w:sz="0" w:space="0" w:color="auto"/>
                <w:right w:val="none" w:sz="0" w:space="0" w:color="auto"/>
              </w:divBdr>
            </w:div>
          </w:divsChild>
        </w:div>
        <w:div w:id="855778144">
          <w:marLeft w:val="-225"/>
          <w:marRight w:val="-225"/>
          <w:marTop w:val="0"/>
          <w:marBottom w:val="0"/>
          <w:divBdr>
            <w:top w:val="none" w:sz="0" w:space="0" w:color="auto"/>
            <w:left w:val="none" w:sz="0" w:space="0" w:color="auto"/>
            <w:bottom w:val="none" w:sz="0" w:space="0" w:color="auto"/>
            <w:right w:val="none" w:sz="0" w:space="0" w:color="auto"/>
          </w:divBdr>
          <w:divsChild>
            <w:div w:id="2111196267">
              <w:marLeft w:val="0"/>
              <w:marRight w:val="0"/>
              <w:marTop w:val="0"/>
              <w:marBottom w:val="0"/>
              <w:divBdr>
                <w:top w:val="none" w:sz="0" w:space="0" w:color="auto"/>
                <w:left w:val="none" w:sz="0" w:space="0" w:color="auto"/>
                <w:bottom w:val="none" w:sz="0" w:space="0" w:color="auto"/>
                <w:right w:val="none" w:sz="0" w:space="0" w:color="auto"/>
              </w:divBdr>
            </w:div>
            <w:div w:id="1295327242">
              <w:marLeft w:val="0"/>
              <w:marRight w:val="0"/>
              <w:marTop w:val="0"/>
              <w:marBottom w:val="0"/>
              <w:divBdr>
                <w:top w:val="none" w:sz="0" w:space="0" w:color="auto"/>
                <w:left w:val="none" w:sz="0" w:space="0" w:color="auto"/>
                <w:bottom w:val="none" w:sz="0" w:space="0" w:color="auto"/>
                <w:right w:val="none" w:sz="0" w:space="0" w:color="auto"/>
              </w:divBdr>
            </w:div>
          </w:divsChild>
        </w:div>
        <w:div w:id="2001273323">
          <w:marLeft w:val="-225"/>
          <w:marRight w:val="-225"/>
          <w:marTop w:val="0"/>
          <w:marBottom w:val="0"/>
          <w:divBdr>
            <w:top w:val="none" w:sz="0" w:space="0" w:color="auto"/>
            <w:left w:val="none" w:sz="0" w:space="0" w:color="auto"/>
            <w:bottom w:val="none" w:sz="0" w:space="0" w:color="auto"/>
            <w:right w:val="none" w:sz="0" w:space="0" w:color="auto"/>
          </w:divBdr>
          <w:divsChild>
            <w:div w:id="937638468">
              <w:marLeft w:val="0"/>
              <w:marRight w:val="0"/>
              <w:marTop w:val="0"/>
              <w:marBottom w:val="0"/>
              <w:divBdr>
                <w:top w:val="none" w:sz="0" w:space="0" w:color="auto"/>
                <w:left w:val="none" w:sz="0" w:space="0" w:color="auto"/>
                <w:bottom w:val="none" w:sz="0" w:space="0" w:color="auto"/>
                <w:right w:val="none" w:sz="0" w:space="0" w:color="auto"/>
              </w:divBdr>
            </w:div>
            <w:div w:id="1495611174">
              <w:marLeft w:val="0"/>
              <w:marRight w:val="0"/>
              <w:marTop w:val="0"/>
              <w:marBottom w:val="0"/>
              <w:divBdr>
                <w:top w:val="none" w:sz="0" w:space="0" w:color="auto"/>
                <w:left w:val="none" w:sz="0" w:space="0" w:color="auto"/>
                <w:bottom w:val="none" w:sz="0" w:space="0" w:color="auto"/>
                <w:right w:val="none" w:sz="0" w:space="0" w:color="auto"/>
              </w:divBdr>
            </w:div>
            <w:div w:id="1432893270">
              <w:marLeft w:val="0"/>
              <w:marRight w:val="0"/>
              <w:marTop w:val="0"/>
              <w:marBottom w:val="0"/>
              <w:divBdr>
                <w:top w:val="none" w:sz="0" w:space="0" w:color="auto"/>
                <w:left w:val="none" w:sz="0" w:space="0" w:color="auto"/>
                <w:bottom w:val="none" w:sz="0" w:space="0" w:color="auto"/>
                <w:right w:val="none" w:sz="0" w:space="0" w:color="auto"/>
              </w:divBdr>
            </w:div>
          </w:divsChild>
        </w:div>
        <w:div w:id="1214274952">
          <w:marLeft w:val="-225"/>
          <w:marRight w:val="-225"/>
          <w:marTop w:val="0"/>
          <w:marBottom w:val="0"/>
          <w:divBdr>
            <w:top w:val="none" w:sz="0" w:space="0" w:color="auto"/>
            <w:left w:val="none" w:sz="0" w:space="0" w:color="auto"/>
            <w:bottom w:val="none" w:sz="0" w:space="0" w:color="auto"/>
            <w:right w:val="none" w:sz="0" w:space="0" w:color="auto"/>
          </w:divBdr>
          <w:divsChild>
            <w:div w:id="380132193">
              <w:marLeft w:val="0"/>
              <w:marRight w:val="0"/>
              <w:marTop w:val="0"/>
              <w:marBottom w:val="0"/>
              <w:divBdr>
                <w:top w:val="none" w:sz="0" w:space="0" w:color="auto"/>
                <w:left w:val="none" w:sz="0" w:space="0" w:color="auto"/>
                <w:bottom w:val="none" w:sz="0" w:space="0" w:color="auto"/>
                <w:right w:val="none" w:sz="0" w:space="0" w:color="auto"/>
              </w:divBdr>
            </w:div>
            <w:div w:id="1159661306">
              <w:marLeft w:val="0"/>
              <w:marRight w:val="0"/>
              <w:marTop w:val="0"/>
              <w:marBottom w:val="0"/>
              <w:divBdr>
                <w:top w:val="none" w:sz="0" w:space="0" w:color="auto"/>
                <w:left w:val="none" w:sz="0" w:space="0" w:color="auto"/>
                <w:bottom w:val="none" w:sz="0" w:space="0" w:color="auto"/>
                <w:right w:val="none" w:sz="0" w:space="0" w:color="auto"/>
              </w:divBdr>
            </w:div>
            <w:div w:id="688600580">
              <w:marLeft w:val="0"/>
              <w:marRight w:val="0"/>
              <w:marTop w:val="0"/>
              <w:marBottom w:val="0"/>
              <w:divBdr>
                <w:top w:val="none" w:sz="0" w:space="0" w:color="auto"/>
                <w:left w:val="none" w:sz="0" w:space="0" w:color="auto"/>
                <w:bottom w:val="none" w:sz="0" w:space="0" w:color="auto"/>
                <w:right w:val="none" w:sz="0" w:space="0" w:color="auto"/>
              </w:divBdr>
            </w:div>
          </w:divsChild>
        </w:div>
        <w:div w:id="1545605368">
          <w:marLeft w:val="-225"/>
          <w:marRight w:val="-225"/>
          <w:marTop w:val="0"/>
          <w:marBottom w:val="0"/>
          <w:divBdr>
            <w:top w:val="none" w:sz="0" w:space="0" w:color="auto"/>
            <w:left w:val="none" w:sz="0" w:space="0" w:color="auto"/>
            <w:bottom w:val="none" w:sz="0" w:space="0" w:color="auto"/>
            <w:right w:val="none" w:sz="0" w:space="0" w:color="auto"/>
          </w:divBdr>
          <w:divsChild>
            <w:div w:id="1481847303">
              <w:marLeft w:val="0"/>
              <w:marRight w:val="0"/>
              <w:marTop w:val="0"/>
              <w:marBottom w:val="0"/>
              <w:divBdr>
                <w:top w:val="none" w:sz="0" w:space="0" w:color="auto"/>
                <w:left w:val="none" w:sz="0" w:space="0" w:color="auto"/>
                <w:bottom w:val="none" w:sz="0" w:space="0" w:color="auto"/>
                <w:right w:val="none" w:sz="0" w:space="0" w:color="auto"/>
              </w:divBdr>
            </w:div>
            <w:div w:id="1094664106">
              <w:marLeft w:val="0"/>
              <w:marRight w:val="0"/>
              <w:marTop w:val="0"/>
              <w:marBottom w:val="0"/>
              <w:divBdr>
                <w:top w:val="none" w:sz="0" w:space="0" w:color="auto"/>
                <w:left w:val="none" w:sz="0" w:space="0" w:color="auto"/>
                <w:bottom w:val="none" w:sz="0" w:space="0" w:color="auto"/>
                <w:right w:val="none" w:sz="0" w:space="0" w:color="auto"/>
              </w:divBdr>
            </w:div>
            <w:div w:id="27149649">
              <w:marLeft w:val="0"/>
              <w:marRight w:val="0"/>
              <w:marTop w:val="0"/>
              <w:marBottom w:val="0"/>
              <w:divBdr>
                <w:top w:val="none" w:sz="0" w:space="0" w:color="auto"/>
                <w:left w:val="none" w:sz="0" w:space="0" w:color="auto"/>
                <w:bottom w:val="none" w:sz="0" w:space="0" w:color="auto"/>
                <w:right w:val="none" w:sz="0" w:space="0" w:color="auto"/>
              </w:divBdr>
            </w:div>
          </w:divsChild>
        </w:div>
        <w:div w:id="1417282584">
          <w:marLeft w:val="-225"/>
          <w:marRight w:val="-225"/>
          <w:marTop w:val="0"/>
          <w:marBottom w:val="0"/>
          <w:divBdr>
            <w:top w:val="none" w:sz="0" w:space="0" w:color="auto"/>
            <w:left w:val="none" w:sz="0" w:space="0" w:color="auto"/>
            <w:bottom w:val="none" w:sz="0" w:space="0" w:color="auto"/>
            <w:right w:val="none" w:sz="0" w:space="0" w:color="auto"/>
          </w:divBdr>
          <w:divsChild>
            <w:div w:id="327179085">
              <w:marLeft w:val="0"/>
              <w:marRight w:val="0"/>
              <w:marTop w:val="0"/>
              <w:marBottom w:val="0"/>
              <w:divBdr>
                <w:top w:val="none" w:sz="0" w:space="0" w:color="auto"/>
                <w:left w:val="none" w:sz="0" w:space="0" w:color="auto"/>
                <w:bottom w:val="none" w:sz="0" w:space="0" w:color="auto"/>
                <w:right w:val="none" w:sz="0" w:space="0" w:color="auto"/>
              </w:divBdr>
            </w:div>
            <w:div w:id="1087388455">
              <w:marLeft w:val="0"/>
              <w:marRight w:val="0"/>
              <w:marTop w:val="0"/>
              <w:marBottom w:val="0"/>
              <w:divBdr>
                <w:top w:val="none" w:sz="0" w:space="0" w:color="auto"/>
                <w:left w:val="none" w:sz="0" w:space="0" w:color="auto"/>
                <w:bottom w:val="none" w:sz="0" w:space="0" w:color="auto"/>
                <w:right w:val="none" w:sz="0" w:space="0" w:color="auto"/>
              </w:divBdr>
            </w:div>
            <w:div w:id="1705980790">
              <w:marLeft w:val="0"/>
              <w:marRight w:val="0"/>
              <w:marTop w:val="0"/>
              <w:marBottom w:val="0"/>
              <w:divBdr>
                <w:top w:val="none" w:sz="0" w:space="0" w:color="auto"/>
                <w:left w:val="none" w:sz="0" w:space="0" w:color="auto"/>
                <w:bottom w:val="none" w:sz="0" w:space="0" w:color="auto"/>
                <w:right w:val="none" w:sz="0" w:space="0" w:color="auto"/>
              </w:divBdr>
            </w:div>
          </w:divsChild>
        </w:div>
        <w:div w:id="739251019">
          <w:marLeft w:val="-225"/>
          <w:marRight w:val="-225"/>
          <w:marTop w:val="0"/>
          <w:marBottom w:val="0"/>
          <w:divBdr>
            <w:top w:val="none" w:sz="0" w:space="0" w:color="auto"/>
            <w:left w:val="none" w:sz="0" w:space="0" w:color="auto"/>
            <w:bottom w:val="none" w:sz="0" w:space="0" w:color="auto"/>
            <w:right w:val="none" w:sz="0" w:space="0" w:color="auto"/>
          </w:divBdr>
          <w:divsChild>
            <w:div w:id="145246410">
              <w:marLeft w:val="0"/>
              <w:marRight w:val="0"/>
              <w:marTop w:val="0"/>
              <w:marBottom w:val="0"/>
              <w:divBdr>
                <w:top w:val="none" w:sz="0" w:space="0" w:color="auto"/>
                <w:left w:val="none" w:sz="0" w:space="0" w:color="auto"/>
                <w:bottom w:val="none" w:sz="0" w:space="0" w:color="auto"/>
                <w:right w:val="none" w:sz="0" w:space="0" w:color="auto"/>
              </w:divBdr>
            </w:div>
            <w:div w:id="176233093">
              <w:marLeft w:val="0"/>
              <w:marRight w:val="0"/>
              <w:marTop w:val="0"/>
              <w:marBottom w:val="0"/>
              <w:divBdr>
                <w:top w:val="none" w:sz="0" w:space="0" w:color="auto"/>
                <w:left w:val="none" w:sz="0" w:space="0" w:color="auto"/>
                <w:bottom w:val="none" w:sz="0" w:space="0" w:color="auto"/>
                <w:right w:val="none" w:sz="0" w:space="0" w:color="auto"/>
              </w:divBdr>
            </w:div>
            <w:div w:id="49809873">
              <w:marLeft w:val="0"/>
              <w:marRight w:val="0"/>
              <w:marTop w:val="0"/>
              <w:marBottom w:val="0"/>
              <w:divBdr>
                <w:top w:val="none" w:sz="0" w:space="0" w:color="auto"/>
                <w:left w:val="none" w:sz="0" w:space="0" w:color="auto"/>
                <w:bottom w:val="none" w:sz="0" w:space="0" w:color="auto"/>
                <w:right w:val="none" w:sz="0" w:space="0" w:color="auto"/>
              </w:divBdr>
            </w:div>
          </w:divsChild>
        </w:div>
        <w:div w:id="1358121724">
          <w:marLeft w:val="-225"/>
          <w:marRight w:val="-225"/>
          <w:marTop w:val="0"/>
          <w:marBottom w:val="0"/>
          <w:divBdr>
            <w:top w:val="none" w:sz="0" w:space="0" w:color="auto"/>
            <w:left w:val="none" w:sz="0" w:space="0" w:color="auto"/>
            <w:bottom w:val="none" w:sz="0" w:space="0" w:color="auto"/>
            <w:right w:val="none" w:sz="0" w:space="0" w:color="auto"/>
          </w:divBdr>
          <w:divsChild>
            <w:div w:id="1126582005">
              <w:marLeft w:val="0"/>
              <w:marRight w:val="0"/>
              <w:marTop w:val="0"/>
              <w:marBottom w:val="0"/>
              <w:divBdr>
                <w:top w:val="none" w:sz="0" w:space="0" w:color="auto"/>
                <w:left w:val="none" w:sz="0" w:space="0" w:color="auto"/>
                <w:bottom w:val="none" w:sz="0" w:space="0" w:color="auto"/>
                <w:right w:val="none" w:sz="0" w:space="0" w:color="auto"/>
              </w:divBdr>
            </w:div>
            <w:div w:id="1244990714">
              <w:marLeft w:val="0"/>
              <w:marRight w:val="0"/>
              <w:marTop w:val="0"/>
              <w:marBottom w:val="0"/>
              <w:divBdr>
                <w:top w:val="none" w:sz="0" w:space="0" w:color="auto"/>
                <w:left w:val="none" w:sz="0" w:space="0" w:color="auto"/>
                <w:bottom w:val="none" w:sz="0" w:space="0" w:color="auto"/>
                <w:right w:val="none" w:sz="0" w:space="0" w:color="auto"/>
              </w:divBdr>
            </w:div>
          </w:divsChild>
        </w:div>
        <w:div w:id="1466584402">
          <w:marLeft w:val="-225"/>
          <w:marRight w:val="-225"/>
          <w:marTop w:val="0"/>
          <w:marBottom w:val="0"/>
          <w:divBdr>
            <w:top w:val="none" w:sz="0" w:space="0" w:color="auto"/>
            <w:left w:val="none" w:sz="0" w:space="0" w:color="auto"/>
            <w:bottom w:val="none" w:sz="0" w:space="0" w:color="auto"/>
            <w:right w:val="none" w:sz="0" w:space="0" w:color="auto"/>
          </w:divBdr>
          <w:divsChild>
            <w:div w:id="1143694430">
              <w:marLeft w:val="0"/>
              <w:marRight w:val="0"/>
              <w:marTop w:val="0"/>
              <w:marBottom w:val="0"/>
              <w:divBdr>
                <w:top w:val="none" w:sz="0" w:space="0" w:color="auto"/>
                <w:left w:val="none" w:sz="0" w:space="0" w:color="auto"/>
                <w:bottom w:val="none" w:sz="0" w:space="0" w:color="auto"/>
                <w:right w:val="none" w:sz="0" w:space="0" w:color="auto"/>
              </w:divBdr>
            </w:div>
            <w:div w:id="2120250577">
              <w:marLeft w:val="0"/>
              <w:marRight w:val="0"/>
              <w:marTop w:val="0"/>
              <w:marBottom w:val="0"/>
              <w:divBdr>
                <w:top w:val="none" w:sz="0" w:space="0" w:color="auto"/>
                <w:left w:val="none" w:sz="0" w:space="0" w:color="auto"/>
                <w:bottom w:val="none" w:sz="0" w:space="0" w:color="auto"/>
                <w:right w:val="none" w:sz="0" w:space="0" w:color="auto"/>
              </w:divBdr>
            </w:div>
            <w:div w:id="833107233">
              <w:marLeft w:val="0"/>
              <w:marRight w:val="0"/>
              <w:marTop w:val="0"/>
              <w:marBottom w:val="0"/>
              <w:divBdr>
                <w:top w:val="none" w:sz="0" w:space="0" w:color="auto"/>
                <w:left w:val="none" w:sz="0" w:space="0" w:color="auto"/>
                <w:bottom w:val="none" w:sz="0" w:space="0" w:color="auto"/>
                <w:right w:val="none" w:sz="0" w:space="0" w:color="auto"/>
              </w:divBdr>
            </w:div>
          </w:divsChild>
        </w:div>
        <w:div w:id="583034089">
          <w:marLeft w:val="-225"/>
          <w:marRight w:val="-225"/>
          <w:marTop w:val="0"/>
          <w:marBottom w:val="0"/>
          <w:divBdr>
            <w:top w:val="none" w:sz="0" w:space="0" w:color="auto"/>
            <w:left w:val="none" w:sz="0" w:space="0" w:color="auto"/>
            <w:bottom w:val="none" w:sz="0" w:space="0" w:color="auto"/>
            <w:right w:val="none" w:sz="0" w:space="0" w:color="auto"/>
          </w:divBdr>
          <w:divsChild>
            <w:div w:id="1397585152">
              <w:marLeft w:val="0"/>
              <w:marRight w:val="0"/>
              <w:marTop w:val="0"/>
              <w:marBottom w:val="0"/>
              <w:divBdr>
                <w:top w:val="none" w:sz="0" w:space="0" w:color="auto"/>
                <w:left w:val="none" w:sz="0" w:space="0" w:color="auto"/>
                <w:bottom w:val="none" w:sz="0" w:space="0" w:color="auto"/>
                <w:right w:val="none" w:sz="0" w:space="0" w:color="auto"/>
              </w:divBdr>
            </w:div>
            <w:div w:id="554045293">
              <w:marLeft w:val="0"/>
              <w:marRight w:val="0"/>
              <w:marTop w:val="0"/>
              <w:marBottom w:val="0"/>
              <w:divBdr>
                <w:top w:val="none" w:sz="0" w:space="0" w:color="auto"/>
                <w:left w:val="none" w:sz="0" w:space="0" w:color="auto"/>
                <w:bottom w:val="none" w:sz="0" w:space="0" w:color="auto"/>
                <w:right w:val="none" w:sz="0" w:space="0" w:color="auto"/>
              </w:divBdr>
            </w:div>
            <w:div w:id="1686054625">
              <w:marLeft w:val="0"/>
              <w:marRight w:val="0"/>
              <w:marTop w:val="0"/>
              <w:marBottom w:val="0"/>
              <w:divBdr>
                <w:top w:val="none" w:sz="0" w:space="0" w:color="auto"/>
                <w:left w:val="none" w:sz="0" w:space="0" w:color="auto"/>
                <w:bottom w:val="none" w:sz="0" w:space="0" w:color="auto"/>
                <w:right w:val="none" w:sz="0" w:space="0" w:color="auto"/>
              </w:divBdr>
            </w:div>
          </w:divsChild>
        </w:div>
        <w:div w:id="1696881843">
          <w:marLeft w:val="-225"/>
          <w:marRight w:val="-225"/>
          <w:marTop w:val="0"/>
          <w:marBottom w:val="0"/>
          <w:divBdr>
            <w:top w:val="none" w:sz="0" w:space="0" w:color="auto"/>
            <w:left w:val="none" w:sz="0" w:space="0" w:color="auto"/>
            <w:bottom w:val="none" w:sz="0" w:space="0" w:color="auto"/>
            <w:right w:val="none" w:sz="0" w:space="0" w:color="auto"/>
          </w:divBdr>
          <w:divsChild>
            <w:div w:id="1597248640">
              <w:marLeft w:val="0"/>
              <w:marRight w:val="0"/>
              <w:marTop w:val="0"/>
              <w:marBottom w:val="0"/>
              <w:divBdr>
                <w:top w:val="none" w:sz="0" w:space="0" w:color="auto"/>
                <w:left w:val="none" w:sz="0" w:space="0" w:color="auto"/>
                <w:bottom w:val="none" w:sz="0" w:space="0" w:color="auto"/>
                <w:right w:val="none" w:sz="0" w:space="0" w:color="auto"/>
              </w:divBdr>
            </w:div>
            <w:div w:id="2133282133">
              <w:marLeft w:val="0"/>
              <w:marRight w:val="0"/>
              <w:marTop w:val="0"/>
              <w:marBottom w:val="0"/>
              <w:divBdr>
                <w:top w:val="none" w:sz="0" w:space="0" w:color="auto"/>
                <w:left w:val="none" w:sz="0" w:space="0" w:color="auto"/>
                <w:bottom w:val="none" w:sz="0" w:space="0" w:color="auto"/>
                <w:right w:val="none" w:sz="0" w:space="0" w:color="auto"/>
              </w:divBdr>
            </w:div>
          </w:divsChild>
        </w:div>
        <w:div w:id="842016811">
          <w:marLeft w:val="-225"/>
          <w:marRight w:val="-225"/>
          <w:marTop w:val="0"/>
          <w:marBottom w:val="0"/>
          <w:divBdr>
            <w:top w:val="none" w:sz="0" w:space="0" w:color="auto"/>
            <w:left w:val="none" w:sz="0" w:space="0" w:color="auto"/>
            <w:bottom w:val="none" w:sz="0" w:space="0" w:color="auto"/>
            <w:right w:val="none" w:sz="0" w:space="0" w:color="auto"/>
          </w:divBdr>
          <w:divsChild>
            <w:div w:id="1738279008">
              <w:marLeft w:val="0"/>
              <w:marRight w:val="0"/>
              <w:marTop w:val="0"/>
              <w:marBottom w:val="0"/>
              <w:divBdr>
                <w:top w:val="none" w:sz="0" w:space="0" w:color="auto"/>
                <w:left w:val="none" w:sz="0" w:space="0" w:color="auto"/>
                <w:bottom w:val="none" w:sz="0" w:space="0" w:color="auto"/>
                <w:right w:val="none" w:sz="0" w:space="0" w:color="auto"/>
              </w:divBdr>
            </w:div>
            <w:div w:id="1710646364">
              <w:marLeft w:val="0"/>
              <w:marRight w:val="0"/>
              <w:marTop w:val="0"/>
              <w:marBottom w:val="0"/>
              <w:divBdr>
                <w:top w:val="none" w:sz="0" w:space="0" w:color="auto"/>
                <w:left w:val="none" w:sz="0" w:space="0" w:color="auto"/>
                <w:bottom w:val="none" w:sz="0" w:space="0" w:color="auto"/>
                <w:right w:val="none" w:sz="0" w:space="0" w:color="auto"/>
              </w:divBdr>
            </w:div>
            <w:div w:id="900486448">
              <w:marLeft w:val="0"/>
              <w:marRight w:val="0"/>
              <w:marTop w:val="0"/>
              <w:marBottom w:val="0"/>
              <w:divBdr>
                <w:top w:val="none" w:sz="0" w:space="0" w:color="auto"/>
                <w:left w:val="none" w:sz="0" w:space="0" w:color="auto"/>
                <w:bottom w:val="none" w:sz="0" w:space="0" w:color="auto"/>
                <w:right w:val="none" w:sz="0" w:space="0" w:color="auto"/>
              </w:divBdr>
            </w:div>
          </w:divsChild>
        </w:div>
        <w:div w:id="1425567329">
          <w:marLeft w:val="-225"/>
          <w:marRight w:val="-225"/>
          <w:marTop w:val="0"/>
          <w:marBottom w:val="0"/>
          <w:divBdr>
            <w:top w:val="none" w:sz="0" w:space="0" w:color="auto"/>
            <w:left w:val="none" w:sz="0" w:space="0" w:color="auto"/>
            <w:bottom w:val="none" w:sz="0" w:space="0" w:color="auto"/>
            <w:right w:val="none" w:sz="0" w:space="0" w:color="auto"/>
          </w:divBdr>
          <w:divsChild>
            <w:div w:id="350230416">
              <w:marLeft w:val="0"/>
              <w:marRight w:val="0"/>
              <w:marTop w:val="0"/>
              <w:marBottom w:val="0"/>
              <w:divBdr>
                <w:top w:val="none" w:sz="0" w:space="0" w:color="auto"/>
                <w:left w:val="none" w:sz="0" w:space="0" w:color="auto"/>
                <w:bottom w:val="none" w:sz="0" w:space="0" w:color="auto"/>
                <w:right w:val="none" w:sz="0" w:space="0" w:color="auto"/>
              </w:divBdr>
            </w:div>
            <w:div w:id="77559285">
              <w:marLeft w:val="0"/>
              <w:marRight w:val="0"/>
              <w:marTop w:val="0"/>
              <w:marBottom w:val="0"/>
              <w:divBdr>
                <w:top w:val="none" w:sz="0" w:space="0" w:color="auto"/>
                <w:left w:val="none" w:sz="0" w:space="0" w:color="auto"/>
                <w:bottom w:val="none" w:sz="0" w:space="0" w:color="auto"/>
                <w:right w:val="none" w:sz="0" w:space="0" w:color="auto"/>
              </w:divBdr>
            </w:div>
            <w:div w:id="1692409954">
              <w:marLeft w:val="0"/>
              <w:marRight w:val="0"/>
              <w:marTop w:val="0"/>
              <w:marBottom w:val="0"/>
              <w:divBdr>
                <w:top w:val="none" w:sz="0" w:space="0" w:color="auto"/>
                <w:left w:val="none" w:sz="0" w:space="0" w:color="auto"/>
                <w:bottom w:val="none" w:sz="0" w:space="0" w:color="auto"/>
                <w:right w:val="none" w:sz="0" w:space="0" w:color="auto"/>
              </w:divBdr>
            </w:div>
          </w:divsChild>
        </w:div>
        <w:div w:id="3098317">
          <w:marLeft w:val="-225"/>
          <w:marRight w:val="-225"/>
          <w:marTop w:val="0"/>
          <w:marBottom w:val="0"/>
          <w:divBdr>
            <w:top w:val="none" w:sz="0" w:space="0" w:color="auto"/>
            <w:left w:val="none" w:sz="0" w:space="0" w:color="auto"/>
            <w:bottom w:val="none" w:sz="0" w:space="0" w:color="auto"/>
            <w:right w:val="none" w:sz="0" w:space="0" w:color="auto"/>
          </w:divBdr>
          <w:divsChild>
            <w:div w:id="642269699">
              <w:marLeft w:val="0"/>
              <w:marRight w:val="0"/>
              <w:marTop w:val="0"/>
              <w:marBottom w:val="0"/>
              <w:divBdr>
                <w:top w:val="none" w:sz="0" w:space="0" w:color="auto"/>
                <w:left w:val="none" w:sz="0" w:space="0" w:color="auto"/>
                <w:bottom w:val="none" w:sz="0" w:space="0" w:color="auto"/>
                <w:right w:val="none" w:sz="0" w:space="0" w:color="auto"/>
              </w:divBdr>
            </w:div>
            <w:div w:id="308246973">
              <w:marLeft w:val="0"/>
              <w:marRight w:val="0"/>
              <w:marTop w:val="0"/>
              <w:marBottom w:val="0"/>
              <w:divBdr>
                <w:top w:val="none" w:sz="0" w:space="0" w:color="auto"/>
                <w:left w:val="none" w:sz="0" w:space="0" w:color="auto"/>
                <w:bottom w:val="none" w:sz="0" w:space="0" w:color="auto"/>
                <w:right w:val="none" w:sz="0" w:space="0" w:color="auto"/>
              </w:divBdr>
            </w:div>
          </w:divsChild>
        </w:div>
        <w:div w:id="616300924">
          <w:marLeft w:val="-225"/>
          <w:marRight w:val="-225"/>
          <w:marTop w:val="0"/>
          <w:marBottom w:val="0"/>
          <w:divBdr>
            <w:top w:val="none" w:sz="0" w:space="0" w:color="auto"/>
            <w:left w:val="none" w:sz="0" w:space="0" w:color="auto"/>
            <w:bottom w:val="none" w:sz="0" w:space="0" w:color="auto"/>
            <w:right w:val="none" w:sz="0" w:space="0" w:color="auto"/>
          </w:divBdr>
          <w:divsChild>
            <w:div w:id="1024020899">
              <w:marLeft w:val="0"/>
              <w:marRight w:val="0"/>
              <w:marTop w:val="0"/>
              <w:marBottom w:val="0"/>
              <w:divBdr>
                <w:top w:val="none" w:sz="0" w:space="0" w:color="auto"/>
                <w:left w:val="none" w:sz="0" w:space="0" w:color="auto"/>
                <w:bottom w:val="none" w:sz="0" w:space="0" w:color="auto"/>
                <w:right w:val="none" w:sz="0" w:space="0" w:color="auto"/>
              </w:divBdr>
            </w:div>
            <w:div w:id="211771436">
              <w:marLeft w:val="0"/>
              <w:marRight w:val="0"/>
              <w:marTop w:val="0"/>
              <w:marBottom w:val="0"/>
              <w:divBdr>
                <w:top w:val="none" w:sz="0" w:space="0" w:color="auto"/>
                <w:left w:val="none" w:sz="0" w:space="0" w:color="auto"/>
                <w:bottom w:val="none" w:sz="0" w:space="0" w:color="auto"/>
                <w:right w:val="none" w:sz="0" w:space="0" w:color="auto"/>
              </w:divBdr>
            </w:div>
            <w:div w:id="191261521">
              <w:marLeft w:val="0"/>
              <w:marRight w:val="0"/>
              <w:marTop w:val="0"/>
              <w:marBottom w:val="0"/>
              <w:divBdr>
                <w:top w:val="none" w:sz="0" w:space="0" w:color="auto"/>
                <w:left w:val="none" w:sz="0" w:space="0" w:color="auto"/>
                <w:bottom w:val="none" w:sz="0" w:space="0" w:color="auto"/>
                <w:right w:val="none" w:sz="0" w:space="0" w:color="auto"/>
              </w:divBdr>
            </w:div>
          </w:divsChild>
        </w:div>
        <w:div w:id="872309731">
          <w:marLeft w:val="-225"/>
          <w:marRight w:val="-225"/>
          <w:marTop w:val="0"/>
          <w:marBottom w:val="0"/>
          <w:divBdr>
            <w:top w:val="none" w:sz="0" w:space="0" w:color="auto"/>
            <w:left w:val="none" w:sz="0" w:space="0" w:color="auto"/>
            <w:bottom w:val="none" w:sz="0" w:space="0" w:color="auto"/>
            <w:right w:val="none" w:sz="0" w:space="0" w:color="auto"/>
          </w:divBdr>
          <w:divsChild>
            <w:div w:id="1963534159">
              <w:marLeft w:val="0"/>
              <w:marRight w:val="0"/>
              <w:marTop w:val="0"/>
              <w:marBottom w:val="0"/>
              <w:divBdr>
                <w:top w:val="none" w:sz="0" w:space="0" w:color="auto"/>
                <w:left w:val="none" w:sz="0" w:space="0" w:color="auto"/>
                <w:bottom w:val="none" w:sz="0" w:space="0" w:color="auto"/>
                <w:right w:val="none" w:sz="0" w:space="0" w:color="auto"/>
              </w:divBdr>
            </w:div>
            <w:div w:id="237793144">
              <w:marLeft w:val="0"/>
              <w:marRight w:val="0"/>
              <w:marTop w:val="0"/>
              <w:marBottom w:val="0"/>
              <w:divBdr>
                <w:top w:val="none" w:sz="0" w:space="0" w:color="auto"/>
                <w:left w:val="none" w:sz="0" w:space="0" w:color="auto"/>
                <w:bottom w:val="none" w:sz="0" w:space="0" w:color="auto"/>
                <w:right w:val="none" w:sz="0" w:space="0" w:color="auto"/>
              </w:divBdr>
            </w:div>
            <w:div w:id="138614940">
              <w:marLeft w:val="0"/>
              <w:marRight w:val="0"/>
              <w:marTop w:val="0"/>
              <w:marBottom w:val="0"/>
              <w:divBdr>
                <w:top w:val="none" w:sz="0" w:space="0" w:color="auto"/>
                <w:left w:val="none" w:sz="0" w:space="0" w:color="auto"/>
                <w:bottom w:val="none" w:sz="0" w:space="0" w:color="auto"/>
                <w:right w:val="none" w:sz="0" w:space="0" w:color="auto"/>
              </w:divBdr>
            </w:div>
          </w:divsChild>
        </w:div>
        <w:div w:id="226233742">
          <w:marLeft w:val="-225"/>
          <w:marRight w:val="-225"/>
          <w:marTop w:val="0"/>
          <w:marBottom w:val="0"/>
          <w:divBdr>
            <w:top w:val="none" w:sz="0" w:space="0" w:color="auto"/>
            <w:left w:val="none" w:sz="0" w:space="0" w:color="auto"/>
            <w:bottom w:val="none" w:sz="0" w:space="0" w:color="auto"/>
            <w:right w:val="none" w:sz="0" w:space="0" w:color="auto"/>
          </w:divBdr>
          <w:divsChild>
            <w:div w:id="805271890">
              <w:marLeft w:val="0"/>
              <w:marRight w:val="0"/>
              <w:marTop w:val="0"/>
              <w:marBottom w:val="0"/>
              <w:divBdr>
                <w:top w:val="none" w:sz="0" w:space="0" w:color="auto"/>
                <w:left w:val="none" w:sz="0" w:space="0" w:color="auto"/>
                <w:bottom w:val="none" w:sz="0" w:space="0" w:color="auto"/>
                <w:right w:val="none" w:sz="0" w:space="0" w:color="auto"/>
              </w:divBdr>
            </w:div>
            <w:div w:id="1598707675">
              <w:marLeft w:val="0"/>
              <w:marRight w:val="0"/>
              <w:marTop w:val="0"/>
              <w:marBottom w:val="0"/>
              <w:divBdr>
                <w:top w:val="none" w:sz="0" w:space="0" w:color="auto"/>
                <w:left w:val="none" w:sz="0" w:space="0" w:color="auto"/>
                <w:bottom w:val="none" w:sz="0" w:space="0" w:color="auto"/>
                <w:right w:val="none" w:sz="0" w:space="0" w:color="auto"/>
              </w:divBdr>
            </w:div>
          </w:divsChild>
        </w:div>
        <w:div w:id="264386105">
          <w:marLeft w:val="-225"/>
          <w:marRight w:val="-225"/>
          <w:marTop w:val="0"/>
          <w:marBottom w:val="0"/>
          <w:divBdr>
            <w:top w:val="none" w:sz="0" w:space="0" w:color="auto"/>
            <w:left w:val="none" w:sz="0" w:space="0" w:color="auto"/>
            <w:bottom w:val="none" w:sz="0" w:space="0" w:color="auto"/>
            <w:right w:val="none" w:sz="0" w:space="0" w:color="auto"/>
          </w:divBdr>
          <w:divsChild>
            <w:div w:id="271085546">
              <w:marLeft w:val="0"/>
              <w:marRight w:val="0"/>
              <w:marTop w:val="0"/>
              <w:marBottom w:val="0"/>
              <w:divBdr>
                <w:top w:val="none" w:sz="0" w:space="0" w:color="auto"/>
                <w:left w:val="none" w:sz="0" w:space="0" w:color="auto"/>
                <w:bottom w:val="none" w:sz="0" w:space="0" w:color="auto"/>
                <w:right w:val="none" w:sz="0" w:space="0" w:color="auto"/>
              </w:divBdr>
            </w:div>
            <w:div w:id="243686381">
              <w:marLeft w:val="0"/>
              <w:marRight w:val="0"/>
              <w:marTop w:val="0"/>
              <w:marBottom w:val="0"/>
              <w:divBdr>
                <w:top w:val="none" w:sz="0" w:space="0" w:color="auto"/>
                <w:left w:val="none" w:sz="0" w:space="0" w:color="auto"/>
                <w:bottom w:val="none" w:sz="0" w:space="0" w:color="auto"/>
                <w:right w:val="none" w:sz="0" w:space="0" w:color="auto"/>
              </w:divBdr>
            </w:div>
            <w:div w:id="1111701121">
              <w:marLeft w:val="0"/>
              <w:marRight w:val="0"/>
              <w:marTop w:val="0"/>
              <w:marBottom w:val="0"/>
              <w:divBdr>
                <w:top w:val="none" w:sz="0" w:space="0" w:color="auto"/>
                <w:left w:val="none" w:sz="0" w:space="0" w:color="auto"/>
                <w:bottom w:val="none" w:sz="0" w:space="0" w:color="auto"/>
                <w:right w:val="none" w:sz="0" w:space="0" w:color="auto"/>
              </w:divBdr>
            </w:div>
          </w:divsChild>
        </w:div>
        <w:div w:id="471825706">
          <w:marLeft w:val="-225"/>
          <w:marRight w:val="-225"/>
          <w:marTop w:val="0"/>
          <w:marBottom w:val="0"/>
          <w:divBdr>
            <w:top w:val="none" w:sz="0" w:space="0" w:color="auto"/>
            <w:left w:val="none" w:sz="0" w:space="0" w:color="auto"/>
            <w:bottom w:val="none" w:sz="0" w:space="0" w:color="auto"/>
            <w:right w:val="none" w:sz="0" w:space="0" w:color="auto"/>
          </w:divBdr>
          <w:divsChild>
            <w:div w:id="1356810662">
              <w:marLeft w:val="0"/>
              <w:marRight w:val="0"/>
              <w:marTop w:val="0"/>
              <w:marBottom w:val="0"/>
              <w:divBdr>
                <w:top w:val="none" w:sz="0" w:space="0" w:color="auto"/>
                <w:left w:val="none" w:sz="0" w:space="0" w:color="auto"/>
                <w:bottom w:val="none" w:sz="0" w:space="0" w:color="auto"/>
                <w:right w:val="none" w:sz="0" w:space="0" w:color="auto"/>
              </w:divBdr>
            </w:div>
            <w:div w:id="167259662">
              <w:marLeft w:val="0"/>
              <w:marRight w:val="0"/>
              <w:marTop w:val="0"/>
              <w:marBottom w:val="0"/>
              <w:divBdr>
                <w:top w:val="none" w:sz="0" w:space="0" w:color="auto"/>
                <w:left w:val="none" w:sz="0" w:space="0" w:color="auto"/>
                <w:bottom w:val="none" w:sz="0" w:space="0" w:color="auto"/>
                <w:right w:val="none" w:sz="0" w:space="0" w:color="auto"/>
              </w:divBdr>
            </w:div>
            <w:div w:id="1907910861">
              <w:marLeft w:val="0"/>
              <w:marRight w:val="0"/>
              <w:marTop w:val="0"/>
              <w:marBottom w:val="0"/>
              <w:divBdr>
                <w:top w:val="none" w:sz="0" w:space="0" w:color="auto"/>
                <w:left w:val="none" w:sz="0" w:space="0" w:color="auto"/>
                <w:bottom w:val="none" w:sz="0" w:space="0" w:color="auto"/>
                <w:right w:val="none" w:sz="0" w:space="0" w:color="auto"/>
              </w:divBdr>
            </w:div>
          </w:divsChild>
        </w:div>
        <w:div w:id="1316764527">
          <w:marLeft w:val="-225"/>
          <w:marRight w:val="-225"/>
          <w:marTop w:val="0"/>
          <w:marBottom w:val="0"/>
          <w:divBdr>
            <w:top w:val="none" w:sz="0" w:space="0" w:color="auto"/>
            <w:left w:val="none" w:sz="0" w:space="0" w:color="auto"/>
            <w:bottom w:val="none" w:sz="0" w:space="0" w:color="auto"/>
            <w:right w:val="none" w:sz="0" w:space="0" w:color="auto"/>
          </w:divBdr>
          <w:divsChild>
            <w:div w:id="1348142984">
              <w:marLeft w:val="0"/>
              <w:marRight w:val="0"/>
              <w:marTop w:val="0"/>
              <w:marBottom w:val="0"/>
              <w:divBdr>
                <w:top w:val="none" w:sz="0" w:space="0" w:color="auto"/>
                <w:left w:val="none" w:sz="0" w:space="0" w:color="auto"/>
                <w:bottom w:val="none" w:sz="0" w:space="0" w:color="auto"/>
                <w:right w:val="none" w:sz="0" w:space="0" w:color="auto"/>
              </w:divBdr>
            </w:div>
            <w:div w:id="1926986102">
              <w:marLeft w:val="0"/>
              <w:marRight w:val="0"/>
              <w:marTop w:val="0"/>
              <w:marBottom w:val="0"/>
              <w:divBdr>
                <w:top w:val="none" w:sz="0" w:space="0" w:color="auto"/>
                <w:left w:val="none" w:sz="0" w:space="0" w:color="auto"/>
                <w:bottom w:val="none" w:sz="0" w:space="0" w:color="auto"/>
                <w:right w:val="none" w:sz="0" w:space="0" w:color="auto"/>
              </w:divBdr>
            </w:div>
            <w:div w:id="1100032245">
              <w:marLeft w:val="0"/>
              <w:marRight w:val="0"/>
              <w:marTop w:val="0"/>
              <w:marBottom w:val="0"/>
              <w:divBdr>
                <w:top w:val="none" w:sz="0" w:space="0" w:color="auto"/>
                <w:left w:val="none" w:sz="0" w:space="0" w:color="auto"/>
                <w:bottom w:val="none" w:sz="0" w:space="0" w:color="auto"/>
                <w:right w:val="none" w:sz="0" w:space="0" w:color="auto"/>
              </w:divBdr>
            </w:div>
          </w:divsChild>
        </w:div>
        <w:div w:id="879853097">
          <w:marLeft w:val="-225"/>
          <w:marRight w:val="-225"/>
          <w:marTop w:val="0"/>
          <w:marBottom w:val="0"/>
          <w:divBdr>
            <w:top w:val="none" w:sz="0" w:space="0" w:color="auto"/>
            <w:left w:val="none" w:sz="0" w:space="0" w:color="auto"/>
            <w:bottom w:val="none" w:sz="0" w:space="0" w:color="auto"/>
            <w:right w:val="none" w:sz="0" w:space="0" w:color="auto"/>
          </w:divBdr>
          <w:divsChild>
            <w:div w:id="413939369">
              <w:marLeft w:val="0"/>
              <w:marRight w:val="0"/>
              <w:marTop w:val="0"/>
              <w:marBottom w:val="0"/>
              <w:divBdr>
                <w:top w:val="none" w:sz="0" w:space="0" w:color="auto"/>
                <w:left w:val="none" w:sz="0" w:space="0" w:color="auto"/>
                <w:bottom w:val="none" w:sz="0" w:space="0" w:color="auto"/>
                <w:right w:val="none" w:sz="0" w:space="0" w:color="auto"/>
              </w:divBdr>
            </w:div>
            <w:div w:id="110903528">
              <w:marLeft w:val="0"/>
              <w:marRight w:val="0"/>
              <w:marTop w:val="0"/>
              <w:marBottom w:val="0"/>
              <w:divBdr>
                <w:top w:val="none" w:sz="0" w:space="0" w:color="auto"/>
                <w:left w:val="none" w:sz="0" w:space="0" w:color="auto"/>
                <w:bottom w:val="none" w:sz="0" w:space="0" w:color="auto"/>
                <w:right w:val="none" w:sz="0" w:space="0" w:color="auto"/>
              </w:divBdr>
            </w:div>
            <w:div w:id="256527693">
              <w:marLeft w:val="0"/>
              <w:marRight w:val="0"/>
              <w:marTop w:val="0"/>
              <w:marBottom w:val="0"/>
              <w:divBdr>
                <w:top w:val="none" w:sz="0" w:space="0" w:color="auto"/>
                <w:left w:val="none" w:sz="0" w:space="0" w:color="auto"/>
                <w:bottom w:val="none" w:sz="0" w:space="0" w:color="auto"/>
                <w:right w:val="none" w:sz="0" w:space="0" w:color="auto"/>
              </w:divBdr>
            </w:div>
          </w:divsChild>
        </w:div>
        <w:div w:id="520164247">
          <w:marLeft w:val="-225"/>
          <w:marRight w:val="-225"/>
          <w:marTop w:val="0"/>
          <w:marBottom w:val="0"/>
          <w:divBdr>
            <w:top w:val="none" w:sz="0" w:space="0" w:color="auto"/>
            <w:left w:val="none" w:sz="0" w:space="0" w:color="auto"/>
            <w:bottom w:val="none" w:sz="0" w:space="0" w:color="auto"/>
            <w:right w:val="none" w:sz="0" w:space="0" w:color="auto"/>
          </w:divBdr>
          <w:divsChild>
            <w:div w:id="278801961">
              <w:marLeft w:val="0"/>
              <w:marRight w:val="0"/>
              <w:marTop w:val="0"/>
              <w:marBottom w:val="0"/>
              <w:divBdr>
                <w:top w:val="none" w:sz="0" w:space="0" w:color="auto"/>
                <w:left w:val="none" w:sz="0" w:space="0" w:color="auto"/>
                <w:bottom w:val="none" w:sz="0" w:space="0" w:color="auto"/>
                <w:right w:val="none" w:sz="0" w:space="0" w:color="auto"/>
              </w:divBdr>
            </w:div>
            <w:div w:id="1877350294">
              <w:marLeft w:val="0"/>
              <w:marRight w:val="0"/>
              <w:marTop w:val="0"/>
              <w:marBottom w:val="0"/>
              <w:divBdr>
                <w:top w:val="none" w:sz="0" w:space="0" w:color="auto"/>
                <w:left w:val="none" w:sz="0" w:space="0" w:color="auto"/>
                <w:bottom w:val="none" w:sz="0" w:space="0" w:color="auto"/>
                <w:right w:val="none" w:sz="0" w:space="0" w:color="auto"/>
              </w:divBdr>
            </w:div>
            <w:div w:id="1456944139">
              <w:marLeft w:val="0"/>
              <w:marRight w:val="0"/>
              <w:marTop w:val="0"/>
              <w:marBottom w:val="0"/>
              <w:divBdr>
                <w:top w:val="none" w:sz="0" w:space="0" w:color="auto"/>
                <w:left w:val="none" w:sz="0" w:space="0" w:color="auto"/>
                <w:bottom w:val="none" w:sz="0" w:space="0" w:color="auto"/>
                <w:right w:val="none" w:sz="0" w:space="0" w:color="auto"/>
              </w:divBdr>
            </w:div>
          </w:divsChild>
        </w:div>
        <w:div w:id="258831819">
          <w:marLeft w:val="-225"/>
          <w:marRight w:val="-225"/>
          <w:marTop w:val="0"/>
          <w:marBottom w:val="0"/>
          <w:divBdr>
            <w:top w:val="none" w:sz="0" w:space="0" w:color="auto"/>
            <w:left w:val="none" w:sz="0" w:space="0" w:color="auto"/>
            <w:bottom w:val="none" w:sz="0" w:space="0" w:color="auto"/>
            <w:right w:val="none" w:sz="0" w:space="0" w:color="auto"/>
          </w:divBdr>
          <w:divsChild>
            <w:div w:id="292685066">
              <w:marLeft w:val="0"/>
              <w:marRight w:val="0"/>
              <w:marTop w:val="0"/>
              <w:marBottom w:val="0"/>
              <w:divBdr>
                <w:top w:val="none" w:sz="0" w:space="0" w:color="auto"/>
                <w:left w:val="none" w:sz="0" w:space="0" w:color="auto"/>
                <w:bottom w:val="none" w:sz="0" w:space="0" w:color="auto"/>
                <w:right w:val="none" w:sz="0" w:space="0" w:color="auto"/>
              </w:divBdr>
            </w:div>
            <w:div w:id="1344236029">
              <w:marLeft w:val="0"/>
              <w:marRight w:val="0"/>
              <w:marTop w:val="0"/>
              <w:marBottom w:val="0"/>
              <w:divBdr>
                <w:top w:val="none" w:sz="0" w:space="0" w:color="auto"/>
                <w:left w:val="none" w:sz="0" w:space="0" w:color="auto"/>
                <w:bottom w:val="none" w:sz="0" w:space="0" w:color="auto"/>
                <w:right w:val="none" w:sz="0" w:space="0" w:color="auto"/>
              </w:divBdr>
            </w:div>
            <w:div w:id="755831343">
              <w:marLeft w:val="0"/>
              <w:marRight w:val="0"/>
              <w:marTop w:val="0"/>
              <w:marBottom w:val="0"/>
              <w:divBdr>
                <w:top w:val="none" w:sz="0" w:space="0" w:color="auto"/>
                <w:left w:val="none" w:sz="0" w:space="0" w:color="auto"/>
                <w:bottom w:val="none" w:sz="0" w:space="0" w:color="auto"/>
                <w:right w:val="none" w:sz="0" w:space="0" w:color="auto"/>
              </w:divBdr>
            </w:div>
          </w:divsChild>
        </w:div>
        <w:div w:id="1443761545">
          <w:marLeft w:val="-225"/>
          <w:marRight w:val="-225"/>
          <w:marTop w:val="0"/>
          <w:marBottom w:val="0"/>
          <w:divBdr>
            <w:top w:val="none" w:sz="0" w:space="0" w:color="auto"/>
            <w:left w:val="none" w:sz="0" w:space="0" w:color="auto"/>
            <w:bottom w:val="none" w:sz="0" w:space="0" w:color="auto"/>
            <w:right w:val="none" w:sz="0" w:space="0" w:color="auto"/>
          </w:divBdr>
          <w:divsChild>
            <w:div w:id="519047538">
              <w:marLeft w:val="0"/>
              <w:marRight w:val="0"/>
              <w:marTop w:val="0"/>
              <w:marBottom w:val="0"/>
              <w:divBdr>
                <w:top w:val="none" w:sz="0" w:space="0" w:color="auto"/>
                <w:left w:val="none" w:sz="0" w:space="0" w:color="auto"/>
                <w:bottom w:val="none" w:sz="0" w:space="0" w:color="auto"/>
                <w:right w:val="none" w:sz="0" w:space="0" w:color="auto"/>
              </w:divBdr>
            </w:div>
            <w:div w:id="1515538000">
              <w:marLeft w:val="0"/>
              <w:marRight w:val="0"/>
              <w:marTop w:val="0"/>
              <w:marBottom w:val="0"/>
              <w:divBdr>
                <w:top w:val="none" w:sz="0" w:space="0" w:color="auto"/>
                <w:left w:val="none" w:sz="0" w:space="0" w:color="auto"/>
                <w:bottom w:val="none" w:sz="0" w:space="0" w:color="auto"/>
                <w:right w:val="none" w:sz="0" w:space="0" w:color="auto"/>
              </w:divBdr>
            </w:div>
            <w:div w:id="124857546">
              <w:marLeft w:val="0"/>
              <w:marRight w:val="0"/>
              <w:marTop w:val="0"/>
              <w:marBottom w:val="0"/>
              <w:divBdr>
                <w:top w:val="none" w:sz="0" w:space="0" w:color="auto"/>
                <w:left w:val="none" w:sz="0" w:space="0" w:color="auto"/>
                <w:bottom w:val="none" w:sz="0" w:space="0" w:color="auto"/>
                <w:right w:val="none" w:sz="0" w:space="0" w:color="auto"/>
              </w:divBdr>
            </w:div>
          </w:divsChild>
        </w:div>
        <w:div w:id="790827446">
          <w:marLeft w:val="-225"/>
          <w:marRight w:val="-225"/>
          <w:marTop w:val="0"/>
          <w:marBottom w:val="0"/>
          <w:divBdr>
            <w:top w:val="none" w:sz="0" w:space="0" w:color="auto"/>
            <w:left w:val="none" w:sz="0" w:space="0" w:color="auto"/>
            <w:bottom w:val="none" w:sz="0" w:space="0" w:color="auto"/>
            <w:right w:val="none" w:sz="0" w:space="0" w:color="auto"/>
          </w:divBdr>
          <w:divsChild>
            <w:div w:id="1415317460">
              <w:marLeft w:val="0"/>
              <w:marRight w:val="0"/>
              <w:marTop w:val="0"/>
              <w:marBottom w:val="0"/>
              <w:divBdr>
                <w:top w:val="none" w:sz="0" w:space="0" w:color="auto"/>
                <w:left w:val="none" w:sz="0" w:space="0" w:color="auto"/>
                <w:bottom w:val="none" w:sz="0" w:space="0" w:color="auto"/>
                <w:right w:val="none" w:sz="0" w:space="0" w:color="auto"/>
              </w:divBdr>
            </w:div>
            <w:div w:id="1460487062">
              <w:marLeft w:val="0"/>
              <w:marRight w:val="0"/>
              <w:marTop w:val="0"/>
              <w:marBottom w:val="0"/>
              <w:divBdr>
                <w:top w:val="none" w:sz="0" w:space="0" w:color="auto"/>
                <w:left w:val="none" w:sz="0" w:space="0" w:color="auto"/>
                <w:bottom w:val="none" w:sz="0" w:space="0" w:color="auto"/>
                <w:right w:val="none" w:sz="0" w:space="0" w:color="auto"/>
              </w:divBdr>
            </w:div>
            <w:div w:id="1680426037">
              <w:marLeft w:val="0"/>
              <w:marRight w:val="0"/>
              <w:marTop w:val="0"/>
              <w:marBottom w:val="0"/>
              <w:divBdr>
                <w:top w:val="none" w:sz="0" w:space="0" w:color="auto"/>
                <w:left w:val="none" w:sz="0" w:space="0" w:color="auto"/>
                <w:bottom w:val="none" w:sz="0" w:space="0" w:color="auto"/>
                <w:right w:val="none" w:sz="0" w:space="0" w:color="auto"/>
              </w:divBdr>
            </w:div>
          </w:divsChild>
        </w:div>
        <w:div w:id="354963869">
          <w:marLeft w:val="-225"/>
          <w:marRight w:val="-225"/>
          <w:marTop w:val="0"/>
          <w:marBottom w:val="0"/>
          <w:divBdr>
            <w:top w:val="none" w:sz="0" w:space="0" w:color="auto"/>
            <w:left w:val="none" w:sz="0" w:space="0" w:color="auto"/>
            <w:bottom w:val="none" w:sz="0" w:space="0" w:color="auto"/>
            <w:right w:val="none" w:sz="0" w:space="0" w:color="auto"/>
          </w:divBdr>
          <w:divsChild>
            <w:div w:id="2111662733">
              <w:marLeft w:val="0"/>
              <w:marRight w:val="0"/>
              <w:marTop w:val="0"/>
              <w:marBottom w:val="0"/>
              <w:divBdr>
                <w:top w:val="none" w:sz="0" w:space="0" w:color="auto"/>
                <w:left w:val="none" w:sz="0" w:space="0" w:color="auto"/>
                <w:bottom w:val="none" w:sz="0" w:space="0" w:color="auto"/>
                <w:right w:val="none" w:sz="0" w:space="0" w:color="auto"/>
              </w:divBdr>
            </w:div>
            <w:div w:id="1233470302">
              <w:marLeft w:val="0"/>
              <w:marRight w:val="0"/>
              <w:marTop w:val="0"/>
              <w:marBottom w:val="0"/>
              <w:divBdr>
                <w:top w:val="none" w:sz="0" w:space="0" w:color="auto"/>
                <w:left w:val="none" w:sz="0" w:space="0" w:color="auto"/>
                <w:bottom w:val="none" w:sz="0" w:space="0" w:color="auto"/>
                <w:right w:val="none" w:sz="0" w:space="0" w:color="auto"/>
              </w:divBdr>
            </w:div>
          </w:divsChild>
        </w:div>
        <w:div w:id="638613358">
          <w:marLeft w:val="-225"/>
          <w:marRight w:val="-225"/>
          <w:marTop w:val="0"/>
          <w:marBottom w:val="0"/>
          <w:divBdr>
            <w:top w:val="none" w:sz="0" w:space="0" w:color="auto"/>
            <w:left w:val="none" w:sz="0" w:space="0" w:color="auto"/>
            <w:bottom w:val="none" w:sz="0" w:space="0" w:color="auto"/>
            <w:right w:val="none" w:sz="0" w:space="0" w:color="auto"/>
          </w:divBdr>
          <w:divsChild>
            <w:div w:id="542793171">
              <w:marLeft w:val="0"/>
              <w:marRight w:val="0"/>
              <w:marTop w:val="0"/>
              <w:marBottom w:val="0"/>
              <w:divBdr>
                <w:top w:val="none" w:sz="0" w:space="0" w:color="auto"/>
                <w:left w:val="none" w:sz="0" w:space="0" w:color="auto"/>
                <w:bottom w:val="none" w:sz="0" w:space="0" w:color="auto"/>
                <w:right w:val="none" w:sz="0" w:space="0" w:color="auto"/>
              </w:divBdr>
            </w:div>
            <w:div w:id="2032144898">
              <w:marLeft w:val="0"/>
              <w:marRight w:val="0"/>
              <w:marTop w:val="0"/>
              <w:marBottom w:val="0"/>
              <w:divBdr>
                <w:top w:val="none" w:sz="0" w:space="0" w:color="auto"/>
                <w:left w:val="none" w:sz="0" w:space="0" w:color="auto"/>
                <w:bottom w:val="none" w:sz="0" w:space="0" w:color="auto"/>
                <w:right w:val="none" w:sz="0" w:space="0" w:color="auto"/>
              </w:divBdr>
            </w:div>
            <w:div w:id="1785880697">
              <w:marLeft w:val="0"/>
              <w:marRight w:val="0"/>
              <w:marTop w:val="0"/>
              <w:marBottom w:val="0"/>
              <w:divBdr>
                <w:top w:val="none" w:sz="0" w:space="0" w:color="auto"/>
                <w:left w:val="none" w:sz="0" w:space="0" w:color="auto"/>
                <w:bottom w:val="none" w:sz="0" w:space="0" w:color="auto"/>
                <w:right w:val="none" w:sz="0" w:space="0" w:color="auto"/>
              </w:divBdr>
            </w:div>
          </w:divsChild>
        </w:div>
        <w:div w:id="1215198966">
          <w:marLeft w:val="-225"/>
          <w:marRight w:val="-225"/>
          <w:marTop w:val="0"/>
          <w:marBottom w:val="0"/>
          <w:divBdr>
            <w:top w:val="none" w:sz="0" w:space="0" w:color="auto"/>
            <w:left w:val="none" w:sz="0" w:space="0" w:color="auto"/>
            <w:bottom w:val="none" w:sz="0" w:space="0" w:color="auto"/>
            <w:right w:val="none" w:sz="0" w:space="0" w:color="auto"/>
          </w:divBdr>
          <w:divsChild>
            <w:div w:id="1813865331">
              <w:marLeft w:val="0"/>
              <w:marRight w:val="0"/>
              <w:marTop w:val="0"/>
              <w:marBottom w:val="0"/>
              <w:divBdr>
                <w:top w:val="none" w:sz="0" w:space="0" w:color="auto"/>
                <w:left w:val="none" w:sz="0" w:space="0" w:color="auto"/>
                <w:bottom w:val="none" w:sz="0" w:space="0" w:color="auto"/>
                <w:right w:val="none" w:sz="0" w:space="0" w:color="auto"/>
              </w:divBdr>
            </w:div>
            <w:div w:id="1742677716">
              <w:marLeft w:val="0"/>
              <w:marRight w:val="0"/>
              <w:marTop w:val="0"/>
              <w:marBottom w:val="0"/>
              <w:divBdr>
                <w:top w:val="none" w:sz="0" w:space="0" w:color="auto"/>
                <w:left w:val="none" w:sz="0" w:space="0" w:color="auto"/>
                <w:bottom w:val="none" w:sz="0" w:space="0" w:color="auto"/>
                <w:right w:val="none" w:sz="0" w:space="0" w:color="auto"/>
              </w:divBdr>
            </w:div>
            <w:div w:id="440228028">
              <w:marLeft w:val="0"/>
              <w:marRight w:val="0"/>
              <w:marTop w:val="0"/>
              <w:marBottom w:val="0"/>
              <w:divBdr>
                <w:top w:val="none" w:sz="0" w:space="0" w:color="auto"/>
                <w:left w:val="none" w:sz="0" w:space="0" w:color="auto"/>
                <w:bottom w:val="none" w:sz="0" w:space="0" w:color="auto"/>
                <w:right w:val="none" w:sz="0" w:space="0" w:color="auto"/>
              </w:divBdr>
            </w:div>
          </w:divsChild>
        </w:div>
        <w:div w:id="710694878">
          <w:marLeft w:val="-225"/>
          <w:marRight w:val="-225"/>
          <w:marTop w:val="0"/>
          <w:marBottom w:val="0"/>
          <w:divBdr>
            <w:top w:val="none" w:sz="0" w:space="0" w:color="auto"/>
            <w:left w:val="none" w:sz="0" w:space="0" w:color="auto"/>
            <w:bottom w:val="none" w:sz="0" w:space="0" w:color="auto"/>
            <w:right w:val="none" w:sz="0" w:space="0" w:color="auto"/>
          </w:divBdr>
          <w:divsChild>
            <w:div w:id="1550535392">
              <w:marLeft w:val="0"/>
              <w:marRight w:val="0"/>
              <w:marTop w:val="0"/>
              <w:marBottom w:val="0"/>
              <w:divBdr>
                <w:top w:val="none" w:sz="0" w:space="0" w:color="auto"/>
                <w:left w:val="none" w:sz="0" w:space="0" w:color="auto"/>
                <w:bottom w:val="none" w:sz="0" w:space="0" w:color="auto"/>
                <w:right w:val="none" w:sz="0" w:space="0" w:color="auto"/>
              </w:divBdr>
            </w:div>
            <w:div w:id="616528400">
              <w:marLeft w:val="0"/>
              <w:marRight w:val="0"/>
              <w:marTop w:val="0"/>
              <w:marBottom w:val="0"/>
              <w:divBdr>
                <w:top w:val="none" w:sz="0" w:space="0" w:color="auto"/>
                <w:left w:val="none" w:sz="0" w:space="0" w:color="auto"/>
                <w:bottom w:val="none" w:sz="0" w:space="0" w:color="auto"/>
                <w:right w:val="none" w:sz="0" w:space="0" w:color="auto"/>
              </w:divBdr>
            </w:div>
            <w:div w:id="1511067110">
              <w:marLeft w:val="0"/>
              <w:marRight w:val="0"/>
              <w:marTop w:val="0"/>
              <w:marBottom w:val="0"/>
              <w:divBdr>
                <w:top w:val="none" w:sz="0" w:space="0" w:color="auto"/>
                <w:left w:val="none" w:sz="0" w:space="0" w:color="auto"/>
                <w:bottom w:val="none" w:sz="0" w:space="0" w:color="auto"/>
                <w:right w:val="none" w:sz="0" w:space="0" w:color="auto"/>
              </w:divBdr>
            </w:div>
          </w:divsChild>
        </w:div>
        <w:div w:id="285425753">
          <w:marLeft w:val="-225"/>
          <w:marRight w:val="-225"/>
          <w:marTop w:val="0"/>
          <w:marBottom w:val="0"/>
          <w:divBdr>
            <w:top w:val="none" w:sz="0" w:space="0" w:color="auto"/>
            <w:left w:val="none" w:sz="0" w:space="0" w:color="auto"/>
            <w:bottom w:val="none" w:sz="0" w:space="0" w:color="auto"/>
            <w:right w:val="none" w:sz="0" w:space="0" w:color="auto"/>
          </w:divBdr>
          <w:divsChild>
            <w:div w:id="208154021">
              <w:marLeft w:val="0"/>
              <w:marRight w:val="0"/>
              <w:marTop w:val="0"/>
              <w:marBottom w:val="0"/>
              <w:divBdr>
                <w:top w:val="none" w:sz="0" w:space="0" w:color="auto"/>
                <w:left w:val="none" w:sz="0" w:space="0" w:color="auto"/>
                <w:bottom w:val="none" w:sz="0" w:space="0" w:color="auto"/>
                <w:right w:val="none" w:sz="0" w:space="0" w:color="auto"/>
              </w:divBdr>
            </w:div>
            <w:div w:id="819736079">
              <w:marLeft w:val="0"/>
              <w:marRight w:val="0"/>
              <w:marTop w:val="0"/>
              <w:marBottom w:val="0"/>
              <w:divBdr>
                <w:top w:val="none" w:sz="0" w:space="0" w:color="auto"/>
                <w:left w:val="none" w:sz="0" w:space="0" w:color="auto"/>
                <w:bottom w:val="none" w:sz="0" w:space="0" w:color="auto"/>
                <w:right w:val="none" w:sz="0" w:space="0" w:color="auto"/>
              </w:divBdr>
            </w:div>
            <w:div w:id="2050258626">
              <w:marLeft w:val="0"/>
              <w:marRight w:val="0"/>
              <w:marTop w:val="0"/>
              <w:marBottom w:val="0"/>
              <w:divBdr>
                <w:top w:val="none" w:sz="0" w:space="0" w:color="auto"/>
                <w:left w:val="none" w:sz="0" w:space="0" w:color="auto"/>
                <w:bottom w:val="none" w:sz="0" w:space="0" w:color="auto"/>
                <w:right w:val="none" w:sz="0" w:space="0" w:color="auto"/>
              </w:divBdr>
            </w:div>
          </w:divsChild>
        </w:div>
        <w:div w:id="159195057">
          <w:marLeft w:val="-225"/>
          <w:marRight w:val="-225"/>
          <w:marTop w:val="0"/>
          <w:marBottom w:val="0"/>
          <w:divBdr>
            <w:top w:val="none" w:sz="0" w:space="0" w:color="auto"/>
            <w:left w:val="none" w:sz="0" w:space="0" w:color="auto"/>
            <w:bottom w:val="none" w:sz="0" w:space="0" w:color="auto"/>
            <w:right w:val="none" w:sz="0" w:space="0" w:color="auto"/>
          </w:divBdr>
          <w:divsChild>
            <w:div w:id="880870077">
              <w:marLeft w:val="0"/>
              <w:marRight w:val="0"/>
              <w:marTop w:val="0"/>
              <w:marBottom w:val="0"/>
              <w:divBdr>
                <w:top w:val="none" w:sz="0" w:space="0" w:color="auto"/>
                <w:left w:val="none" w:sz="0" w:space="0" w:color="auto"/>
                <w:bottom w:val="none" w:sz="0" w:space="0" w:color="auto"/>
                <w:right w:val="none" w:sz="0" w:space="0" w:color="auto"/>
              </w:divBdr>
            </w:div>
            <w:div w:id="383649910">
              <w:marLeft w:val="0"/>
              <w:marRight w:val="0"/>
              <w:marTop w:val="0"/>
              <w:marBottom w:val="0"/>
              <w:divBdr>
                <w:top w:val="none" w:sz="0" w:space="0" w:color="auto"/>
                <w:left w:val="none" w:sz="0" w:space="0" w:color="auto"/>
                <w:bottom w:val="none" w:sz="0" w:space="0" w:color="auto"/>
                <w:right w:val="none" w:sz="0" w:space="0" w:color="auto"/>
              </w:divBdr>
            </w:div>
            <w:div w:id="873350069">
              <w:marLeft w:val="0"/>
              <w:marRight w:val="0"/>
              <w:marTop w:val="0"/>
              <w:marBottom w:val="0"/>
              <w:divBdr>
                <w:top w:val="none" w:sz="0" w:space="0" w:color="auto"/>
                <w:left w:val="none" w:sz="0" w:space="0" w:color="auto"/>
                <w:bottom w:val="none" w:sz="0" w:space="0" w:color="auto"/>
                <w:right w:val="none" w:sz="0" w:space="0" w:color="auto"/>
              </w:divBdr>
            </w:div>
          </w:divsChild>
        </w:div>
        <w:div w:id="2080981263">
          <w:marLeft w:val="-225"/>
          <w:marRight w:val="-225"/>
          <w:marTop w:val="0"/>
          <w:marBottom w:val="0"/>
          <w:divBdr>
            <w:top w:val="none" w:sz="0" w:space="0" w:color="auto"/>
            <w:left w:val="none" w:sz="0" w:space="0" w:color="auto"/>
            <w:bottom w:val="none" w:sz="0" w:space="0" w:color="auto"/>
            <w:right w:val="none" w:sz="0" w:space="0" w:color="auto"/>
          </w:divBdr>
          <w:divsChild>
            <w:div w:id="1726441560">
              <w:marLeft w:val="0"/>
              <w:marRight w:val="0"/>
              <w:marTop w:val="0"/>
              <w:marBottom w:val="0"/>
              <w:divBdr>
                <w:top w:val="none" w:sz="0" w:space="0" w:color="auto"/>
                <w:left w:val="none" w:sz="0" w:space="0" w:color="auto"/>
                <w:bottom w:val="none" w:sz="0" w:space="0" w:color="auto"/>
                <w:right w:val="none" w:sz="0" w:space="0" w:color="auto"/>
              </w:divBdr>
            </w:div>
            <w:div w:id="825125029">
              <w:marLeft w:val="0"/>
              <w:marRight w:val="0"/>
              <w:marTop w:val="0"/>
              <w:marBottom w:val="0"/>
              <w:divBdr>
                <w:top w:val="none" w:sz="0" w:space="0" w:color="auto"/>
                <w:left w:val="none" w:sz="0" w:space="0" w:color="auto"/>
                <w:bottom w:val="none" w:sz="0" w:space="0" w:color="auto"/>
                <w:right w:val="none" w:sz="0" w:space="0" w:color="auto"/>
              </w:divBdr>
            </w:div>
            <w:div w:id="775056962">
              <w:marLeft w:val="0"/>
              <w:marRight w:val="0"/>
              <w:marTop w:val="0"/>
              <w:marBottom w:val="0"/>
              <w:divBdr>
                <w:top w:val="none" w:sz="0" w:space="0" w:color="auto"/>
                <w:left w:val="none" w:sz="0" w:space="0" w:color="auto"/>
                <w:bottom w:val="none" w:sz="0" w:space="0" w:color="auto"/>
                <w:right w:val="none" w:sz="0" w:space="0" w:color="auto"/>
              </w:divBdr>
            </w:div>
          </w:divsChild>
        </w:div>
        <w:div w:id="772940648">
          <w:marLeft w:val="-225"/>
          <w:marRight w:val="-225"/>
          <w:marTop w:val="0"/>
          <w:marBottom w:val="0"/>
          <w:divBdr>
            <w:top w:val="none" w:sz="0" w:space="0" w:color="auto"/>
            <w:left w:val="none" w:sz="0" w:space="0" w:color="auto"/>
            <w:bottom w:val="none" w:sz="0" w:space="0" w:color="auto"/>
            <w:right w:val="none" w:sz="0" w:space="0" w:color="auto"/>
          </w:divBdr>
          <w:divsChild>
            <w:div w:id="27879338">
              <w:marLeft w:val="0"/>
              <w:marRight w:val="0"/>
              <w:marTop w:val="0"/>
              <w:marBottom w:val="0"/>
              <w:divBdr>
                <w:top w:val="none" w:sz="0" w:space="0" w:color="auto"/>
                <w:left w:val="none" w:sz="0" w:space="0" w:color="auto"/>
                <w:bottom w:val="none" w:sz="0" w:space="0" w:color="auto"/>
                <w:right w:val="none" w:sz="0" w:space="0" w:color="auto"/>
              </w:divBdr>
            </w:div>
            <w:div w:id="15739171">
              <w:marLeft w:val="0"/>
              <w:marRight w:val="0"/>
              <w:marTop w:val="0"/>
              <w:marBottom w:val="0"/>
              <w:divBdr>
                <w:top w:val="none" w:sz="0" w:space="0" w:color="auto"/>
                <w:left w:val="none" w:sz="0" w:space="0" w:color="auto"/>
                <w:bottom w:val="none" w:sz="0" w:space="0" w:color="auto"/>
                <w:right w:val="none" w:sz="0" w:space="0" w:color="auto"/>
              </w:divBdr>
            </w:div>
          </w:divsChild>
        </w:div>
        <w:div w:id="331639015">
          <w:marLeft w:val="-225"/>
          <w:marRight w:val="-225"/>
          <w:marTop w:val="0"/>
          <w:marBottom w:val="0"/>
          <w:divBdr>
            <w:top w:val="none" w:sz="0" w:space="0" w:color="auto"/>
            <w:left w:val="none" w:sz="0" w:space="0" w:color="auto"/>
            <w:bottom w:val="none" w:sz="0" w:space="0" w:color="auto"/>
            <w:right w:val="none" w:sz="0" w:space="0" w:color="auto"/>
          </w:divBdr>
          <w:divsChild>
            <w:div w:id="1745376914">
              <w:marLeft w:val="0"/>
              <w:marRight w:val="0"/>
              <w:marTop w:val="0"/>
              <w:marBottom w:val="0"/>
              <w:divBdr>
                <w:top w:val="none" w:sz="0" w:space="0" w:color="auto"/>
                <w:left w:val="none" w:sz="0" w:space="0" w:color="auto"/>
                <w:bottom w:val="none" w:sz="0" w:space="0" w:color="auto"/>
                <w:right w:val="none" w:sz="0" w:space="0" w:color="auto"/>
              </w:divBdr>
            </w:div>
            <w:div w:id="1211110707">
              <w:marLeft w:val="0"/>
              <w:marRight w:val="0"/>
              <w:marTop w:val="0"/>
              <w:marBottom w:val="0"/>
              <w:divBdr>
                <w:top w:val="none" w:sz="0" w:space="0" w:color="auto"/>
                <w:left w:val="none" w:sz="0" w:space="0" w:color="auto"/>
                <w:bottom w:val="none" w:sz="0" w:space="0" w:color="auto"/>
                <w:right w:val="none" w:sz="0" w:space="0" w:color="auto"/>
              </w:divBdr>
            </w:div>
            <w:div w:id="1233613979">
              <w:marLeft w:val="0"/>
              <w:marRight w:val="0"/>
              <w:marTop w:val="0"/>
              <w:marBottom w:val="0"/>
              <w:divBdr>
                <w:top w:val="none" w:sz="0" w:space="0" w:color="auto"/>
                <w:left w:val="none" w:sz="0" w:space="0" w:color="auto"/>
                <w:bottom w:val="none" w:sz="0" w:space="0" w:color="auto"/>
                <w:right w:val="none" w:sz="0" w:space="0" w:color="auto"/>
              </w:divBdr>
            </w:div>
          </w:divsChild>
        </w:div>
        <w:div w:id="1381326325">
          <w:marLeft w:val="-225"/>
          <w:marRight w:val="-225"/>
          <w:marTop w:val="0"/>
          <w:marBottom w:val="0"/>
          <w:divBdr>
            <w:top w:val="none" w:sz="0" w:space="0" w:color="auto"/>
            <w:left w:val="none" w:sz="0" w:space="0" w:color="auto"/>
            <w:bottom w:val="none" w:sz="0" w:space="0" w:color="auto"/>
            <w:right w:val="none" w:sz="0" w:space="0" w:color="auto"/>
          </w:divBdr>
          <w:divsChild>
            <w:div w:id="283580469">
              <w:marLeft w:val="0"/>
              <w:marRight w:val="0"/>
              <w:marTop w:val="0"/>
              <w:marBottom w:val="0"/>
              <w:divBdr>
                <w:top w:val="none" w:sz="0" w:space="0" w:color="auto"/>
                <w:left w:val="none" w:sz="0" w:space="0" w:color="auto"/>
                <w:bottom w:val="none" w:sz="0" w:space="0" w:color="auto"/>
                <w:right w:val="none" w:sz="0" w:space="0" w:color="auto"/>
              </w:divBdr>
            </w:div>
            <w:div w:id="642347214">
              <w:marLeft w:val="0"/>
              <w:marRight w:val="0"/>
              <w:marTop w:val="0"/>
              <w:marBottom w:val="0"/>
              <w:divBdr>
                <w:top w:val="none" w:sz="0" w:space="0" w:color="auto"/>
                <w:left w:val="none" w:sz="0" w:space="0" w:color="auto"/>
                <w:bottom w:val="none" w:sz="0" w:space="0" w:color="auto"/>
                <w:right w:val="none" w:sz="0" w:space="0" w:color="auto"/>
              </w:divBdr>
            </w:div>
            <w:div w:id="842084547">
              <w:marLeft w:val="0"/>
              <w:marRight w:val="0"/>
              <w:marTop w:val="0"/>
              <w:marBottom w:val="0"/>
              <w:divBdr>
                <w:top w:val="none" w:sz="0" w:space="0" w:color="auto"/>
                <w:left w:val="none" w:sz="0" w:space="0" w:color="auto"/>
                <w:bottom w:val="none" w:sz="0" w:space="0" w:color="auto"/>
                <w:right w:val="none" w:sz="0" w:space="0" w:color="auto"/>
              </w:divBdr>
            </w:div>
          </w:divsChild>
        </w:div>
        <w:div w:id="2070224132">
          <w:marLeft w:val="-225"/>
          <w:marRight w:val="-225"/>
          <w:marTop w:val="0"/>
          <w:marBottom w:val="0"/>
          <w:divBdr>
            <w:top w:val="none" w:sz="0" w:space="0" w:color="auto"/>
            <w:left w:val="none" w:sz="0" w:space="0" w:color="auto"/>
            <w:bottom w:val="none" w:sz="0" w:space="0" w:color="auto"/>
            <w:right w:val="none" w:sz="0" w:space="0" w:color="auto"/>
          </w:divBdr>
          <w:divsChild>
            <w:div w:id="796532626">
              <w:marLeft w:val="0"/>
              <w:marRight w:val="0"/>
              <w:marTop w:val="0"/>
              <w:marBottom w:val="0"/>
              <w:divBdr>
                <w:top w:val="none" w:sz="0" w:space="0" w:color="auto"/>
                <w:left w:val="none" w:sz="0" w:space="0" w:color="auto"/>
                <w:bottom w:val="none" w:sz="0" w:space="0" w:color="auto"/>
                <w:right w:val="none" w:sz="0" w:space="0" w:color="auto"/>
              </w:divBdr>
            </w:div>
            <w:div w:id="820848931">
              <w:marLeft w:val="0"/>
              <w:marRight w:val="0"/>
              <w:marTop w:val="0"/>
              <w:marBottom w:val="0"/>
              <w:divBdr>
                <w:top w:val="none" w:sz="0" w:space="0" w:color="auto"/>
                <w:left w:val="none" w:sz="0" w:space="0" w:color="auto"/>
                <w:bottom w:val="none" w:sz="0" w:space="0" w:color="auto"/>
                <w:right w:val="none" w:sz="0" w:space="0" w:color="auto"/>
              </w:divBdr>
            </w:div>
            <w:div w:id="10708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73">
      <w:bodyDiv w:val="1"/>
      <w:marLeft w:val="0"/>
      <w:marRight w:val="0"/>
      <w:marTop w:val="0"/>
      <w:marBottom w:val="0"/>
      <w:divBdr>
        <w:top w:val="none" w:sz="0" w:space="0" w:color="auto"/>
        <w:left w:val="none" w:sz="0" w:space="0" w:color="auto"/>
        <w:bottom w:val="none" w:sz="0" w:space="0" w:color="auto"/>
        <w:right w:val="none" w:sz="0" w:space="0" w:color="auto"/>
      </w:divBdr>
    </w:div>
    <w:div w:id="1393651433">
      <w:bodyDiv w:val="1"/>
      <w:marLeft w:val="0"/>
      <w:marRight w:val="0"/>
      <w:marTop w:val="0"/>
      <w:marBottom w:val="0"/>
      <w:divBdr>
        <w:top w:val="none" w:sz="0" w:space="0" w:color="auto"/>
        <w:left w:val="none" w:sz="0" w:space="0" w:color="auto"/>
        <w:bottom w:val="none" w:sz="0" w:space="0" w:color="auto"/>
        <w:right w:val="none" w:sz="0" w:space="0" w:color="auto"/>
      </w:divBdr>
      <w:divsChild>
        <w:div w:id="659698612">
          <w:marLeft w:val="0"/>
          <w:marRight w:val="0"/>
          <w:marTop w:val="0"/>
          <w:marBottom w:val="0"/>
          <w:divBdr>
            <w:top w:val="none" w:sz="0" w:space="0" w:color="auto"/>
            <w:left w:val="none" w:sz="0" w:space="0" w:color="auto"/>
            <w:bottom w:val="none" w:sz="0" w:space="0" w:color="auto"/>
            <w:right w:val="none" w:sz="0" w:space="0" w:color="auto"/>
          </w:divBdr>
        </w:div>
        <w:div w:id="189103779">
          <w:marLeft w:val="0"/>
          <w:marRight w:val="0"/>
          <w:marTop w:val="0"/>
          <w:marBottom w:val="0"/>
          <w:divBdr>
            <w:top w:val="none" w:sz="0" w:space="0" w:color="auto"/>
            <w:left w:val="none" w:sz="0" w:space="0" w:color="auto"/>
            <w:bottom w:val="none" w:sz="0" w:space="0" w:color="auto"/>
            <w:right w:val="none" w:sz="0" w:space="0" w:color="auto"/>
          </w:divBdr>
        </w:div>
      </w:divsChild>
    </w:div>
    <w:div w:id="1586955441">
      <w:bodyDiv w:val="1"/>
      <w:marLeft w:val="0"/>
      <w:marRight w:val="0"/>
      <w:marTop w:val="0"/>
      <w:marBottom w:val="0"/>
      <w:divBdr>
        <w:top w:val="none" w:sz="0" w:space="0" w:color="auto"/>
        <w:left w:val="none" w:sz="0" w:space="0" w:color="auto"/>
        <w:bottom w:val="none" w:sz="0" w:space="0" w:color="auto"/>
        <w:right w:val="none" w:sz="0" w:space="0" w:color="auto"/>
      </w:divBdr>
      <w:divsChild>
        <w:div w:id="1879195133">
          <w:marLeft w:val="0"/>
          <w:marRight w:val="0"/>
          <w:marTop w:val="0"/>
          <w:marBottom w:val="0"/>
          <w:divBdr>
            <w:top w:val="none" w:sz="0" w:space="0" w:color="auto"/>
            <w:left w:val="none" w:sz="0" w:space="0" w:color="auto"/>
            <w:bottom w:val="none" w:sz="0" w:space="0" w:color="auto"/>
            <w:right w:val="none" w:sz="0" w:space="0" w:color="auto"/>
          </w:divBdr>
        </w:div>
        <w:div w:id="841895840">
          <w:marLeft w:val="0"/>
          <w:marRight w:val="0"/>
          <w:marTop w:val="0"/>
          <w:marBottom w:val="0"/>
          <w:divBdr>
            <w:top w:val="none" w:sz="0" w:space="0" w:color="auto"/>
            <w:left w:val="none" w:sz="0" w:space="0" w:color="auto"/>
            <w:bottom w:val="none" w:sz="0" w:space="0" w:color="auto"/>
            <w:right w:val="none" w:sz="0" w:space="0" w:color="auto"/>
          </w:divBdr>
        </w:div>
      </w:divsChild>
    </w:div>
    <w:div w:id="1827084446">
      <w:bodyDiv w:val="1"/>
      <w:marLeft w:val="0"/>
      <w:marRight w:val="0"/>
      <w:marTop w:val="0"/>
      <w:marBottom w:val="0"/>
      <w:divBdr>
        <w:top w:val="none" w:sz="0" w:space="0" w:color="auto"/>
        <w:left w:val="none" w:sz="0" w:space="0" w:color="auto"/>
        <w:bottom w:val="none" w:sz="0" w:space="0" w:color="auto"/>
        <w:right w:val="none" w:sz="0" w:space="0" w:color="auto"/>
      </w:divBdr>
      <w:divsChild>
        <w:div w:id="227572578">
          <w:marLeft w:val="-225"/>
          <w:marRight w:val="-225"/>
          <w:marTop w:val="0"/>
          <w:marBottom w:val="0"/>
          <w:divBdr>
            <w:top w:val="none" w:sz="0" w:space="0" w:color="auto"/>
            <w:left w:val="none" w:sz="0" w:space="0" w:color="auto"/>
            <w:bottom w:val="none" w:sz="0" w:space="0" w:color="auto"/>
            <w:right w:val="none" w:sz="0" w:space="0" w:color="auto"/>
          </w:divBdr>
          <w:divsChild>
            <w:div w:id="435953882">
              <w:marLeft w:val="0"/>
              <w:marRight w:val="0"/>
              <w:marTop w:val="0"/>
              <w:marBottom w:val="0"/>
              <w:divBdr>
                <w:top w:val="none" w:sz="0" w:space="0" w:color="auto"/>
                <w:left w:val="none" w:sz="0" w:space="0" w:color="auto"/>
                <w:bottom w:val="none" w:sz="0" w:space="0" w:color="auto"/>
                <w:right w:val="none" w:sz="0" w:space="0" w:color="auto"/>
              </w:divBdr>
            </w:div>
            <w:div w:id="1567954649">
              <w:marLeft w:val="0"/>
              <w:marRight w:val="0"/>
              <w:marTop w:val="0"/>
              <w:marBottom w:val="0"/>
              <w:divBdr>
                <w:top w:val="none" w:sz="0" w:space="0" w:color="auto"/>
                <w:left w:val="none" w:sz="0" w:space="0" w:color="auto"/>
                <w:bottom w:val="none" w:sz="0" w:space="0" w:color="auto"/>
                <w:right w:val="none" w:sz="0" w:space="0" w:color="auto"/>
              </w:divBdr>
            </w:div>
          </w:divsChild>
        </w:div>
        <w:div w:id="1536623837">
          <w:marLeft w:val="-225"/>
          <w:marRight w:val="-225"/>
          <w:marTop w:val="0"/>
          <w:marBottom w:val="0"/>
          <w:divBdr>
            <w:top w:val="none" w:sz="0" w:space="0" w:color="auto"/>
            <w:left w:val="none" w:sz="0" w:space="0" w:color="auto"/>
            <w:bottom w:val="none" w:sz="0" w:space="0" w:color="auto"/>
            <w:right w:val="none" w:sz="0" w:space="0" w:color="auto"/>
          </w:divBdr>
          <w:divsChild>
            <w:div w:id="2099212216">
              <w:marLeft w:val="0"/>
              <w:marRight w:val="0"/>
              <w:marTop w:val="0"/>
              <w:marBottom w:val="0"/>
              <w:divBdr>
                <w:top w:val="none" w:sz="0" w:space="0" w:color="auto"/>
                <w:left w:val="none" w:sz="0" w:space="0" w:color="auto"/>
                <w:bottom w:val="none" w:sz="0" w:space="0" w:color="auto"/>
                <w:right w:val="none" w:sz="0" w:space="0" w:color="auto"/>
              </w:divBdr>
            </w:div>
            <w:div w:id="424503069">
              <w:marLeft w:val="0"/>
              <w:marRight w:val="0"/>
              <w:marTop w:val="0"/>
              <w:marBottom w:val="0"/>
              <w:divBdr>
                <w:top w:val="none" w:sz="0" w:space="0" w:color="auto"/>
                <w:left w:val="none" w:sz="0" w:space="0" w:color="auto"/>
                <w:bottom w:val="none" w:sz="0" w:space="0" w:color="auto"/>
                <w:right w:val="none" w:sz="0" w:space="0" w:color="auto"/>
              </w:divBdr>
            </w:div>
            <w:div w:id="1629165335">
              <w:marLeft w:val="0"/>
              <w:marRight w:val="0"/>
              <w:marTop w:val="0"/>
              <w:marBottom w:val="0"/>
              <w:divBdr>
                <w:top w:val="none" w:sz="0" w:space="0" w:color="auto"/>
                <w:left w:val="none" w:sz="0" w:space="0" w:color="auto"/>
                <w:bottom w:val="none" w:sz="0" w:space="0" w:color="auto"/>
                <w:right w:val="none" w:sz="0" w:space="0" w:color="auto"/>
              </w:divBdr>
            </w:div>
          </w:divsChild>
        </w:div>
        <w:div w:id="830869850">
          <w:marLeft w:val="-225"/>
          <w:marRight w:val="-225"/>
          <w:marTop w:val="0"/>
          <w:marBottom w:val="0"/>
          <w:divBdr>
            <w:top w:val="none" w:sz="0" w:space="0" w:color="auto"/>
            <w:left w:val="none" w:sz="0" w:space="0" w:color="auto"/>
            <w:bottom w:val="none" w:sz="0" w:space="0" w:color="auto"/>
            <w:right w:val="none" w:sz="0" w:space="0" w:color="auto"/>
          </w:divBdr>
          <w:divsChild>
            <w:div w:id="355812492">
              <w:marLeft w:val="0"/>
              <w:marRight w:val="0"/>
              <w:marTop w:val="0"/>
              <w:marBottom w:val="0"/>
              <w:divBdr>
                <w:top w:val="none" w:sz="0" w:space="0" w:color="auto"/>
                <w:left w:val="none" w:sz="0" w:space="0" w:color="auto"/>
                <w:bottom w:val="none" w:sz="0" w:space="0" w:color="auto"/>
                <w:right w:val="none" w:sz="0" w:space="0" w:color="auto"/>
              </w:divBdr>
            </w:div>
            <w:div w:id="1346322093">
              <w:marLeft w:val="0"/>
              <w:marRight w:val="0"/>
              <w:marTop w:val="0"/>
              <w:marBottom w:val="0"/>
              <w:divBdr>
                <w:top w:val="none" w:sz="0" w:space="0" w:color="auto"/>
                <w:left w:val="none" w:sz="0" w:space="0" w:color="auto"/>
                <w:bottom w:val="none" w:sz="0" w:space="0" w:color="auto"/>
                <w:right w:val="none" w:sz="0" w:space="0" w:color="auto"/>
              </w:divBdr>
            </w:div>
            <w:div w:id="465200390">
              <w:marLeft w:val="0"/>
              <w:marRight w:val="0"/>
              <w:marTop w:val="0"/>
              <w:marBottom w:val="0"/>
              <w:divBdr>
                <w:top w:val="none" w:sz="0" w:space="0" w:color="auto"/>
                <w:left w:val="none" w:sz="0" w:space="0" w:color="auto"/>
                <w:bottom w:val="none" w:sz="0" w:space="0" w:color="auto"/>
                <w:right w:val="none" w:sz="0" w:space="0" w:color="auto"/>
              </w:divBdr>
            </w:div>
          </w:divsChild>
        </w:div>
        <w:div w:id="1012340929">
          <w:marLeft w:val="-225"/>
          <w:marRight w:val="-225"/>
          <w:marTop w:val="0"/>
          <w:marBottom w:val="0"/>
          <w:divBdr>
            <w:top w:val="none" w:sz="0" w:space="0" w:color="auto"/>
            <w:left w:val="none" w:sz="0" w:space="0" w:color="auto"/>
            <w:bottom w:val="none" w:sz="0" w:space="0" w:color="auto"/>
            <w:right w:val="none" w:sz="0" w:space="0" w:color="auto"/>
          </w:divBdr>
          <w:divsChild>
            <w:div w:id="809245766">
              <w:marLeft w:val="0"/>
              <w:marRight w:val="0"/>
              <w:marTop w:val="0"/>
              <w:marBottom w:val="0"/>
              <w:divBdr>
                <w:top w:val="none" w:sz="0" w:space="0" w:color="auto"/>
                <w:left w:val="none" w:sz="0" w:space="0" w:color="auto"/>
                <w:bottom w:val="none" w:sz="0" w:space="0" w:color="auto"/>
                <w:right w:val="none" w:sz="0" w:space="0" w:color="auto"/>
              </w:divBdr>
            </w:div>
            <w:div w:id="1190877952">
              <w:marLeft w:val="0"/>
              <w:marRight w:val="0"/>
              <w:marTop w:val="0"/>
              <w:marBottom w:val="0"/>
              <w:divBdr>
                <w:top w:val="none" w:sz="0" w:space="0" w:color="auto"/>
                <w:left w:val="none" w:sz="0" w:space="0" w:color="auto"/>
                <w:bottom w:val="none" w:sz="0" w:space="0" w:color="auto"/>
                <w:right w:val="none" w:sz="0" w:space="0" w:color="auto"/>
              </w:divBdr>
            </w:div>
          </w:divsChild>
        </w:div>
        <w:div w:id="1690254081">
          <w:marLeft w:val="-225"/>
          <w:marRight w:val="-225"/>
          <w:marTop w:val="0"/>
          <w:marBottom w:val="0"/>
          <w:divBdr>
            <w:top w:val="none" w:sz="0" w:space="0" w:color="auto"/>
            <w:left w:val="none" w:sz="0" w:space="0" w:color="auto"/>
            <w:bottom w:val="none" w:sz="0" w:space="0" w:color="auto"/>
            <w:right w:val="none" w:sz="0" w:space="0" w:color="auto"/>
          </w:divBdr>
          <w:divsChild>
            <w:div w:id="624510036">
              <w:marLeft w:val="0"/>
              <w:marRight w:val="0"/>
              <w:marTop w:val="0"/>
              <w:marBottom w:val="0"/>
              <w:divBdr>
                <w:top w:val="none" w:sz="0" w:space="0" w:color="auto"/>
                <w:left w:val="none" w:sz="0" w:space="0" w:color="auto"/>
                <w:bottom w:val="none" w:sz="0" w:space="0" w:color="auto"/>
                <w:right w:val="none" w:sz="0" w:space="0" w:color="auto"/>
              </w:divBdr>
            </w:div>
            <w:div w:id="1879314898">
              <w:marLeft w:val="0"/>
              <w:marRight w:val="0"/>
              <w:marTop w:val="0"/>
              <w:marBottom w:val="0"/>
              <w:divBdr>
                <w:top w:val="none" w:sz="0" w:space="0" w:color="auto"/>
                <w:left w:val="none" w:sz="0" w:space="0" w:color="auto"/>
                <w:bottom w:val="none" w:sz="0" w:space="0" w:color="auto"/>
                <w:right w:val="none" w:sz="0" w:space="0" w:color="auto"/>
              </w:divBdr>
            </w:div>
            <w:div w:id="861631028">
              <w:marLeft w:val="0"/>
              <w:marRight w:val="0"/>
              <w:marTop w:val="0"/>
              <w:marBottom w:val="0"/>
              <w:divBdr>
                <w:top w:val="none" w:sz="0" w:space="0" w:color="auto"/>
                <w:left w:val="none" w:sz="0" w:space="0" w:color="auto"/>
                <w:bottom w:val="none" w:sz="0" w:space="0" w:color="auto"/>
                <w:right w:val="none" w:sz="0" w:space="0" w:color="auto"/>
              </w:divBdr>
            </w:div>
          </w:divsChild>
        </w:div>
        <w:div w:id="186413650">
          <w:marLeft w:val="-225"/>
          <w:marRight w:val="-225"/>
          <w:marTop w:val="0"/>
          <w:marBottom w:val="0"/>
          <w:divBdr>
            <w:top w:val="none" w:sz="0" w:space="0" w:color="auto"/>
            <w:left w:val="none" w:sz="0" w:space="0" w:color="auto"/>
            <w:bottom w:val="none" w:sz="0" w:space="0" w:color="auto"/>
            <w:right w:val="none" w:sz="0" w:space="0" w:color="auto"/>
          </w:divBdr>
          <w:divsChild>
            <w:div w:id="1106344397">
              <w:marLeft w:val="0"/>
              <w:marRight w:val="0"/>
              <w:marTop w:val="0"/>
              <w:marBottom w:val="0"/>
              <w:divBdr>
                <w:top w:val="none" w:sz="0" w:space="0" w:color="auto"/>
                <w:left w:val="none" w:sz="0" w:space="0" w:color="auto"/>
                <w:bottom w:val="none" w:sz="0" w:space="0" w:color="auto"/>
                <w:right w:val="none" w:sz="0" w:space="0" w:color="auto"/>
              </w:divBdr>
            </w:div>
            <w:div w:id="1260605506">
              <w:marLeft w:val="0"/>
              <w:marRight w:val="0"/>
              <w:marTop w:val="0"/>
              <w:marBottom w:val="0"/>
              <w:divBdr>
                <w:top w:val="none" w:sz="0" w:space="0" w:color="auto"/>
                <w:left w:val="none" w:sz="0" w:space="0" w:color="auto"/>
                <w:bottom w:val="none" w:sz="0" w:space="0" w:color="auto"/>
                <w:right w:val="none" w:sz="0" w:space="0" w:color="auto"/>
              </w:divBdr>
            </w:div>
            <w:div w:id="123625812">
              <w:marLeft w:val="0"/>
              <w:marRight w:val="0"/>
              <w:marTop w:val="0"/>
              <w:marBottom w:val="0"/>
              <w:divBdr>
                <w:top w:val="none" w:sz="0" w:space="0" w:color="auto"/>
                <w:left w:val="none" w:sz="0" w:space="0" w:color="auto"/>
                <w:bottom w:val="none" w:sz="0" w:space="0" w:color="auto"/>
                <w:right w:val="none" w:sz="0" w:space="0" w:color="auto"/>
              </w:divBdr>
            </w:div>
          </w:divsChild>
        </w:div>
        <w:div w:id="2109109676">
          <w:marLeft w:val="-225"/>
          <w:marRight w:val="-225"/>
          <w:marTop w:val="0"/>
          <w:marBottom w:val="0"/>
          <w:divBdr>
            <w:top w:val="none" w:sz="0" w:space="0" w:color="auto"/>
            <w:left w:val="none" w:sz="0" w:space="0" w:color="auto"/>
            <w:bottom w:val="none" w:sz="0" w:space="0" w:color="auto"/>
            <w:right w:val="none" w:sz="0" w:space="0" w:color="auto"/>
          </w:divBdr>
          <w:divsChild>
            <w:div w:id="1275093392">
              <w:marLeft w:val="0"/>
              <w:marRight w:val="0"/>
              <w:marTop w:val="0"/>
              <w:marBottom w:val="0"/>
              <w:divBdr>
                <w:top w:val="none" w:sz="0" w:space="0" w:color="auto"/>
                <w:left w:val="none" w:sz="0" w:space="0" w:color="auto"/>
                <w:bottom w:val="none" w:sz="0" w:space="0" w:color="auto"/>
                <w:right w:val="none" w:sz="0" w:space="0" w:color="auto"/>
              </w:divBdr>
            </w:div>
            <w:div w:id="1898078870">
              <w:marLeft w:val="0"/>
              <w:marRight w:val="0"/>
              <w:marTop w:val="0"/>
              <w:marBottom w:val="0"/>
              <w:divBdr>
                <w:top w:val="none" w:sz="0" w:space="0" w:color="auto"/>
                <w:left w:val="none" w:sz="0" w:space="0" w:color="auto"/>
                <w:bottom w:val="none" w:sz="0" w:space="0" w:color="auto"/>
                <w:right w:val="none" w:sz="0" w:space="0" w:color="auto"/>
              </w:divBdr>
            </w:div>
            <w:div w:id="1286428761">
              <w:marLeft w:val="0"/>
              <w:marRight w:val="0"/>
              <w:marTop w:val="0"/>
              <w:marBottom w:val="0"/>
              <w:divBdr>
                <w:top w:val="none" w:sz="0" w:space="0" w:color="auto"/>
                <w:left w:val="none" w:sz="0" w:space="0" w:color="auto"/>
                <w:bottom w:val="none" w:sz="0" w:space="0" w:color="auto"/>
                <w:right w:val="none" w:sz="0" w:space="0" w:color="auto"/>
              </w:divBdr>
            </w:div>
          </w:divsChild>
        </w:div>
        <w:div w:id="289550837">
          <w:marLeft w:val="-225"/>
          <w:marRight w:val="-225"/>
          <w:marTop w:val="0"/>
          <w:marBottom w:val="0"/>
          <w:divBdr>
            <w:top w:val="none" w:sz="0" w:space="0" w:color="auto"/>
            <w:left w:val="none" w:sz="0" w:space="0" w:color="auto"/>
            <w:bottom w:val="none" w:sz="0" w:space="0" w:color="auto"/>
            <w:right w:val="none" w:sz="0" w:space="0" w:color="auto"/>
          </w:divBdr>
          <w:divsChild>
            <w:div w:id="1701973864">
              <w:marLeft w:val="0"/>
              <w:marRight w:val="0"/>
              <w:marTop w:val="0"/>
              <w:marBottom w:val="0"/>
              <w:divBdr>
                <w:top w:val="none" w:sz="0" w:space="0" w:color="auto"/>
                <w:left w:val="none" w:sz="0" w:space="0" w:color="auto"/>
                <w:bottom w:val="none" w:sz="0" w:space="0" w:color="auto"/>
                <w:right w:val="none" w:sz="0" w:space="0" w:color="auto"/>
              </w:divBdr>
            </w:div>
            <w:div w:id="395082217">
              <w:marLeft w:val="0"/>
              <w:marRight w:val="0"/>
              <w:marTop w:val="0"/>
              <w:marBottom w:val="0"/>
              <w:divBdr>
                <w:top w:val="none" w:sz="0" w:space="0" w:color="auto"/>
                <w:left w:val="none" w:sz="0" w:space="0" w:color="auto"/>
                <w:bottom w:val="none" w:sz="0" w:space="0" w:color="auto"/>
                <w:right w:val="none" w:sz="0" w:space="0" w:color="auto"/>
              </w:divBdr>
            </w:div>
          </w:divsChild>
        </w:div>
        <w:div w:id="840507871">
          <w:marLeft w:val="-225"/>
          <w:marRight w:val="-225"/>
          <w:marTop w:val="0"/>
          <w:marBottom w:val="0"/>
          <w:divBdr>
            <w:top w:val="none" w:sz="0" w:space="0" w:color="auto"/>
            <w:left w:val="none" w:sz="0" w:space="0" w:color="auto"/>
            <w:bottom w:val="none" w:sz="0" w:space="0" w:color="auto"/>
            <w:right w:val="none" w:sz="0" w:space="0" w:color="auto"/>
          </w:divBdr>
          <w:divsChild>
            <w:div w:id="438721663">
              <w:marLeft w:val="0"/>
              <w:marRight w:val="0"/>
              <w:marTop w:val="0"/>
              <w:marBottom w:val="0"/>
              <w:divBdr>
                <w:top w:val="none" w:sz="0" w:space="0" w:color="auto"/>
                <w:left w:val="none" w:sz="0" w:space="0" w:color="auto"/>
                <w:bottom w:val="none" w:sz="0" w:space="0" w:color="auto"/>
                <w:right w:val="none" w:sz="0" w:space="0" w:color="auto"/>
              </w:divBdr>
            </w:div>
            <w:div w:id="96759575">
              <w:marLeft w:val="0"/>
              <w:marRight w:val="0"/>
              <w:marTop w:val="0"/>
              <w:marBottom w:val="0"/>
              <w:divBdr>
                <w:top w:val="none" w:sz="0" w:space="0" w:color="auto"/>
                <w:left w:val="none" w:sz="0" w:space="0" w:color="auto"/>
                <w:bottom w:val="none" w:sz="0" w:space="0" w:color="auto"/>
                <w:right w:val="none" w:sz="0" w:space="0" w:color="auto"/>
              </w:divBdr>
            </w:div>
            <w:div w:id="1923904071">
              <w:marLeft w:val="0"/>
              <w:marRight w:val="0"/>
              <w:marTop w:val="0"/>
              <w:marBottom w:val="0"/>
              <w:divBdr>
                <w:top w:val="none" w:sz="0" w:space="0" w:color="auto"/>
                <w:left w:val="none" w:sz="0" w:space="0" w:color="auto"/>
                <w:bottom w:val="none" w:sz="0" w:space="0" w:color="auto"/>
                <w:right w:val="none" w:sz="0" w:space="0" w:color="auto"/>
              </w:divBdr>
            </w:div>
          </w:divsChild>
        </w:div>
        <w:div w:id="494959544">
          <w:marLeft w:val="-225"/>
          <w:marRight w:val="-225"/>
          <w:marTop w:val="0"/>
          <w:marBottom w:val="0"/>
          <w:divBdr>
            <w:top w:val="none" w:sz="0" w:space="0" w:color="auto"/>
            <w:left w:val="none" w:sz="0" w:space="0" w:color="auto"/>
            <w:bottom w:val="none" w:sz="0" w:space="0" w:color="auto"/>
            <w:right w:val="none" w:sz="0" w:space="0" w:color="auto"/>
          </w:divBdr>
          <w:divsChild>
            <w:div w:id="2129472016">
              <w:marLeft w:val="0"/>
              <w:marRight w:val="0"/>
              <w:marTop w:val="0"/>
              <w:marBottom w:val="0"/>
              <w:divBdr>
                <w:top w:val="none" w:sz="0" w:space="0" w:color="auto"/>
                <w:left w:val="none" w:sz="0" w:space="0" w:color="auto"/>
                <w:bottom w:val="none" w:sz="0" w:space="0" w:color="auto"/>
                <w:right w:val="none" w:sz="0" w:space="0" w:color="auto"/>
              </w:divBdr>
            </w:div>
            <w:div w:id="1100107584">
              <w:marLeft w:val="0"/>
              <w:marRight w:val="0"/>
              <w:marTop w:val="0"/>
              <w:marBottom w:val="0"/>
              <w:divBdr>
                <w:top w:val="none" w:sz="0" w:space="0" w:color="auto"/>
                <w:left w:val="none" w:sz="0" w:space="0" w:color="auto"/>
                <w:bottom w:val="none" w:sz="0" w:space="0" w:color="auto"/>
                <w:right w:val="none" w:sz="0" w:space="0" w:color="auto"/>
              </w:divBdr>
            </w:div>
            <w:div w:id="1526167604">
              <w:marLeft w:val="0"/>
              <w:marRight w:val="0"/>
              <w:marTop w:val="0"/>
              <w:marBottom w:val="0"/>
              <w:divBdr>
                <w:top w:val="none" w:sz="0" w:space="0" w:color="auto"/>
                <w:left w:val="none" w:sz="0" w:space="0" w:color="auto"/>
                <w:bottom w:val="none" w:sz="0" w:space="0" w:color="auto"/>
                <w:right w:val="none" w:sz="0" w:space="0" w:color="auto"/>
              </w:divBdr>
            </w:div>
          </w:divsChild>
        </w:div>
        <w:div w:id="1174804325">
          <w:marLeft w:val="-225"/>
          <w:marRight w:val="-225"/>
          <w:marTop w:val="0"/>
          <w:marBottom w:val="0"/>
          <w:divBdr>
            <w:top w:val="none" w:sz="0" w:space="0" w:color="auto"/>
            <w:left w:val="none" w:sz="0" w:space="0" w:color="auto"/>
            <w:bottom w:val="none" w:sz="0" w:space="0" w:color="auto"/>
            <w:right w:val="none" w:sz="0" w:space="0" w:color="auto"/>
          </w:divBdr>
          <w:divsChild>
            <w:div w:id="1683820353">
              <w:marLeft w:val="0"/>
              <w:marRight w:val="0"/>
              <w:marTop w:val="0"/>
              <w:marBottom w:val="0"/>
              <w:divBdr>
                <w:top w:val="none" w:sz="0" w:space="0" w:color="auto"/>
                <w:left w:val="none" w:sz="0" w:space="0" w:color="auto"/>
                <w:bottom w:val="none" w:sz="0" w:space="0" w:color="auto"/>
                <w:right w:val="none" w:sz="0" w:space="0" w:color="auto"/>
              </w:divBdr>
            </w:div>
            <w:div w:id="758722430">
              <w:marLeft w:val="0"/>
              <w:marRight w:val="0"/>
              <w:marTop w:val="0"/>
              <w:marBottom w:val="0"/>
              <w:divBdr>
                <w:top w:val="none" w:sz="0" w:space="0" w:color="auto"/>
                <w:left w:val="none" w:sz="0" w:space="0" w:color="auto"/>
                <w:bottom w:val="none" w:sz="0" w:space="0" w:color="auto"/>
                <w:right w:val="none" w:sz="0" w:space="0" w:color="auto"/>
              </w:divBdr>
            </w:div>
            <w:div w:id="89663532">
              <w:marLeft w:val="0"/>
              <w:marRight w:val="0"/>
              <w:marTop w:val="0"/>
              <w:marBottom w:val="0"/>
              <w:divBdr>
                <w:top w:val="none" w:sz="0" w:space="0" w:color="auto"/>
                <w:left w:val="none" w:sz="0" w:space="0" w:color="auto"/>
                <w:bottom w:val="none" w:sz="0" w:space="0" w:color="auto"/>
                <w:right w:val="none" w:sz="0" w:space="0" w:color="auto"/>
              </w:divBdr>
            </w:div>
          </w:divsChild>
        </w:div>
        <w:div w:id="1040132342">
          <w:marLeft w:val="-225"/>
          <w:marRight w:val="-225"/>
          <w:marTop w:val="0"/>
          <w:marBottom w:val="0"/>
          <w:divBdr>
            <w:top w:val="none" w:sz="0" w:space="0" w:color="auto"/>
            <w:left w:val="none" w:sz="0" w:space="0" w:color="auto"/>
            <w:bottom w:val="none" w:sz="0" w:space="0" w:color="auto"/>
            <w:right w:val="none" w:sz="0" w:space="0" w:color="auto"/>
          </w:divBdr>
          <w:divsChild>
            <w:div w:id="225919900">
              <w:marLeft w:val="0"/>
              <w:marRight w:val="0"/>
              <w:marTop w:val="0"/>
              <w:marBottom w:val="0"/>
              <w:divBdr>
                <w:top w:val="none" w:sz="0" w:space="0" w:color="auto"/>
                <w:left w:val="none" w:sz="0" w:space="0" w:color="auto"/>
                <w:bottom w:val="none" w:sz="0" w:space="0" w:color="auto"/>
                <w:right w:val="none" w:sz="0" w:space="0" w:color="auto"/>
              </w:divBdr>
            </w:div>
            <w:div w:id="1549874559">
              <w:marLeft w:val="0"/>
              <w:marRight w:val="0"/>
              <w:marTop w:val="0"/>
              <w:marBottom w:val="0"/>
              <w:divBdr>
                <w:top w:val="none" w:sz="0" w:space="0" w:color="auto"/>
                <w:left w:val="none" w:sz="0" w:space="0" w:color="auto"/>
                <w:bottom w:val="none" w:sz="0" w:space="0" w:color="auto"/>
                <w:right w:val="none" w:sz="0" w:space="0" w:color="auto"/>
              </w:divBdr>
            </w:div>
            <w:div w:id="1618681950">
              <w:marLeft w:val="0"/>
              <w:marRight w:val="0"/>
              <w:marTop w:val="0"/>
              <w:marBottom w:val="0"/>
              <w:divBdr>
                <w:top w:val="none" w:sz="0" w:space="0" w:color="auto"/>
                <w:left w:val="none" w:sz="0" w:space="0" w:color="auto"/>
                <w:bottom w:val="none" w:sz="0" w:space="0" w:color="auto"/>
                <w:right w:val="none" w:sz="0" w:space="0" w:color="auto"/>
              </w:divBdr>
            </w:div>
          </w:divsChild>
        </w:div>
        <w:div w:id="1264453557">
          <w:marLeft w:val="-225"/>
          <w:marRight w:val="-225"/>
          <w:marTop w:val="0"/>
          <w:marBottom w:val="0"/>
          <w:divBdr>
            <w:top w:val="none" w:sz="0" w:space="0" w:color="auto"/>
            <w:left w:val="none" w:sz="0" w:space="0" w:color="auto"/>
            <w:bottom w:val="none" w:sz="0" w:space="0" w:color="auto"/>
            <w:right w:val="none" w:sz="0" w:space="0" w:color="auto"/>
          </w:divBdr>
          <w:divsChild>
            <w:div w:id="1928536648">
              <w:marLeft w:val="0"/>
              <w:marRight w:val="0"/>
              <w:marTop w:val="0"/>
              <w:marBottom w:val="0"/>
              <w:divBdr>
                <w:top w:val="none" w:sz="0" w:space="0" w:color="auto"/>
                <w:left w:val="none" w:sz="0" w:space="0" w:color="auto"/>
                <w:bottom w:val="none" w:sz="0" w:space="0" w:color="auto"/>
                <w:right w:val="none" w:sz="0" w:space="0" w:color="auto"/>
              </w:divBdr>
            </w:div>
            <w:div w:id="691879879">
              <w:marLeft w:val="0"/>
              <w:marRight w:val="0"/>
              <w:marTop w:val="0"/>
              <w:marBottom w:val="0"/>
              <w:divBdr>
                <w:top w:val="none" w:sz="0" w:space="0" w:color="auto"/>
                <w:left w:val="none" w:sz="0" w:space="0" w:color="auto"/>
                <w:bottom w:val="none" w:sz="0" w:space="0" w:color="auto"/>
                <w:right w:val="none" w:sz="0" w:space="0" w:color="auto"/>
              </w:divBdr>
            </w:div>
          </w:divsChild>
        </w:div>
        <w:div w:id="1376656554">
          <w:marLeft w:val="-225"/>
          <w:marRight w:val="-225"/>
          <w:marTop w:val="0"/>
          <w:marBottom w:val="0"/>
          <w:divBdr>
            <w:top w:val="none" w:sz="0" w:space="0" w:color="auto"/>
            <w:left w:val="none" w:sz="0" w:space="0" w:color="auto"/>
            <w:bottom w:val="none" w:sz="0" w:space="0" w:color="auto"/>
            <w:right w:val="none" w:sz="0" w:space="0" w:color="auto"/>
          </w:divBdr>
          <w:divsChild>
            <w:div w:id="993025791">
              <w:marLeft w:val="0"/>
              <w:marRight w:val="0"/>
              <w:marTop w:val="0"/>
              <w:marBottom w:val="0"/>
              <w:divBdr>
                <w:top w:val="none" w:sz="0" w:space="0" w:color="auto"/>
                <w:left w:val="none" w:sz="0" w:space="0" w:color="auto"/>
                <w:bottom w:val="none" w:sz="0" w:space="0" w:color="auto"/>
                <w:right w:val="none" w:sz="0" w:space="0" w:color="auto"/>
              </w:divBdr>
            </w:div>
            <w:div w:id="34698083">
              <w:marLeft w:val="0"/>
              <w:marRight w:val="0"/>
              <w:marTop w:val="0"/>
              <w:marBottom w:val="0"/>
              <w:divBdr>
                <w:top w:val="none" w:sz="0" w:space="0" w:color="auto"/>
                <w:left w:val="none" w:sz="0" w:space="0" w:color="auto"/>
                <w:bottom w:val="none" w:sz="0" w:space="0" w:color="auto"/>
                <w:right w:val="none" w:sz="0" w:space="0" w:color="auto"/>
              </w:divBdr>
            </w:div>
            <w:div w:id="1310593080">
              <w:marLeft w:val="0"/>
              <w:marRight w:val="0"/>
              <w:marTop w:val="0"/>
              <w:marBottom w:val="0"/>
              <w:divBdr>
                <w:top w:val="none" w:sz="0" w:space="0" w:color="auto"/>
                <w:left w:val="none" w:sz="0" w:space="0" w:color="auto"/>
                <w:bottom w:val="none" w:sz="0" w:space="0" w:color="auto"/>
                <w:right w:val="none" w:sz="0" w:space="0" w:color="auto"/>
              </w:divBdr>
            </w:div>
          </w:divsChild>
        </w:div>
        <w:div w:id="577977745">
          <w:marLeft w:val="-225"/>
          <w:marRight w:val="-225"/>
          <w:marTop w:val="0"/>
          <w:marBottom w:val="0"/>
          <w:divBdr>
            <w:top w:val="none" w:sz="0" w:space="0" w:color="auto"/>
            <w:left w:val="none" w:sz="0" w:space="0" w:color="auto"/>
            <w:bottom w:val="none" w:sz="0" w:space="0" w:color="auto"/>
            <w:right w:val="none" w:sz="0" w:space="0" w:color="auto"/>
          </w:divBdr>
          <w:divsChild>
            <w:div w:id="1223445188">
              <w:marLeft w:val="0"/>
              <w:marRight w:val="0"/>
              <w:marTop w:val="0"/>
              <w:marBottom w:val="0"/>
              <w:divBdr>
                <w:top w:val="none" w:sz="0" w:space="0" w:color="auto"/>
                <w:left w:val="none" w:sz="0" w:space="0" w:color="auto"/>
                <w:bottom w:val="none" w:sz="0" w:space="0" w:color="auto"/>
                <w:right w:val="none" w:sz="0" w:space="0" w:color="auto"/>
              </w:divBdr>
            </w:div>
            <w:div w:id="1519932459">
              <w:marLeft w:val="0"/>
              <w:marRight w:val="0"/>
              <w:marTop w:val="0"/>
              <w:marBottom w:val="0"/>
              <w:divBdr>
                <w:top w:val="none" w:sz="0" w:space="0" w:color="auto"/>
                <w:left w:val="none" w:sz="0" w:space="0" w:color="auto"/>
                <w:bottom w:val="none" w:sz="0" w:space="0" w:color="auto"/>
                <w:right w:val="none" w:sz="0" w:space="0" w:color="auto"/>
              </w:divBdr>
            </w:div>
            <w:div w:id="383332660">
              <w:marLeft w:val="0"/>
              <w:marRight w:val="0"/>
              <w:marTop w:val="0"/>
              <w:marBottom w:val="0"/>
              <w:divBdr>
                <w:top w:val="none" w:sz="0" w:space="0" w:color="auto"/>
                <w:left w:val="none" w:sz="0" w:space="0" w:color="auto"/>
                <w:bottom w:val="none" w:sz="0" w:space="0" w:color="auto"/>
                <w:right w:val="none" w:sz="0" w:space="0" w:color="auto"/>
              </w:divBdr>
            </w:div>
          </w:divsChild>
        </w:div>
        <w:div w:id="1792892594">
          <w:marLeft w:val="-225"/>
          <w:marRight w:val="-225"/>
          <w:marTop w:val="0"/>
          <w:marBottom w:val="0"/>
          <w:divBdr>
            <w:top w:val="none" w:sz="0" w:space="0" w:color="auto"/>
            <w:left w:val="none" w:sz="0" w:space="0" w:color="auto"/>
            <w:bottom w:val="none" w:sz="0" w:space="0" w:color="auto"/>
            <w:right w:val="none" w:sz="0" w:space="0" w:color="auto"/>
          </w:divBdr>
          <w:divsChild>
            <w:div w:id="1847402211">
              <w:marLeft w:val="0"/>
              <w:marRight w:val="0"/>
              <w:marTop w:val="0"/>
              <w:marBottom w:val="0"/>
              <w:divBdr>
                <w:top w:val="none" w:sz="0" w:space="0" w:color="auto"/>
                <w:left w:val="none" w:sz="0" w:space="0" w:color="auto"/>
                <w:bottom w:val="none" w:sz="0" w:space="0" w:color="auto"/>
                <w:right w:val="none" w:sz="0" w:space="0" w:color="auto"/>
              </w:divBdr>
            </w:div>
            <w:div w:id="91170745">
              <w:marLeft w:val="0"/>
              <w:marRight w:val="0"/>
              <w:marTop w:val="0"/>
              <w:marBottom w:val="0"/>
              <w:divBdr>
                <w:top w:val="none" w:sz="0" w:space="0" w:color="auto"/>
                <w:left w:val="none" w:sz="0" w:space="0" w:color="auto"/>
                <w:bottom w:val="none" w:sz="0" w:space="0" w:color="auto"/>
                <w:right w:val="none" w:sz="0" w:space="0" w:color="auto"/>
              </w:divBdr>
            </w:div>
          </w:divsChild>
        </w:div>
        <w:div w:id="1298104237">
          <w:marLeft w:val="-225"/>
          <w:marRight w:val="-225"/>
          <w:marTop w:val="0"/>
          <w:marBottom w:val="0"/>
          <w:divBdr>
            <w:top w:val="none" w:sz="0" w:space="0" w:color="auto"/>
            <w:left w:val="none" w:sz="0" w:space="0" w:color="auto"/>
            <w:bottom w:val="none" w:sz="0" w:space="0" w:color="auto"/>
            <w:right w:val="none" w:sz="0" w:space="0" w:color="auto"/>
          </w:divBdr>
          <w:divsChild>
            <w:div w:id="1804345374">
              <w:marLeft w:val="0"/>
              <w:marRight w:val="0"/>
              <w:marTop w:val="0"/>
              <w:marBottom w:val="0"/>
              <w:divBdr>
                <w:top w:val="none" w:sz="0" w:space="0" w:color="auto"/>
                <w:left w:val="none" w:sz="0" w:space="0" w:color="auto"/>
                <w:bottom w:val="none" w:sz="0" w:space="0" w:color="auto"/>
                <w:right w:val="none" w:sz="0" w:space="0" w:color="auto"/>
              </w:divBdr>
            </w:div>
            <w:div w:id="712461611">
              <w:marLeft w:val="0"/>
              <w:marRight w:val="0"/>
              <w:marTop w:val="0"/>
              <w:marBottom w:val="0"/>
              <w:divBdr>
                <w:top w:val="none" w:sz="0" w:space="0" w:color="auto"/>
                <w:left w:val="none" w:sz="0" w:space="0" w:color="auto"/>
                <w:bottom w:val="none" w:sz="0" w:space="0" w:color="auto"/>
                <w:right w:val="none" w:sz="0" w:space="0" w:color="auto"/>
              </w:divBdr>
            </w:div>
            <w:div w:id="2080857997">
              <w:marLeft w:val="0"/>
              <w:marRight w:val="0"/>
              <w:marTop w:val="0"/>
              <w:marBottom w:val="0"/>
              <w:divBdr>
                <w:top w:val="none" w:sz="0" w:space="0" w:color="auto"/>
                <w:left w:val="none" w:sz="0" w:space="0" w:color="auto"/>
                <w:bottom w:val="none" w:sz="0" w:space="0" w:color="auto"/>
                <w:right w:val="none" w:sz="0" w:space="0" w:color="auto"/>
              </w:divBdr>
            </w:div>
          </w:divsChild>
        </w:div>
        <w:div w:id="1628968924">
          <w:marLeft w:val="-225"/>
          <w:marRight w:val="-225"/>
          <w:marTop w:val="0"/>
          <w:marBottom w:val="0"/>
          <w:divBdr>
            <w:top w:val="none" w:sz="0" w:space="0" w:color="auto"/>
            <w:left w:val="none" w:sz="0" w:space="0" w:color="auto"/>
            <w:bottom w:val="none" w:sz="0" w:space="0" w:color="auto"/>
            <w:right w:val="none" w:sz="0" w:space="0" w:color="auto"/>
          </w:divBdr>
          <w:divsChild>
            <w:div w:id="961695229">
              <w:marLeft w:val="0"/>
              <w:marRight w:val="0"/>
              <w:marTop w:val="0"/>
              <w:marBottom w:val="0"/>
              <w:divBdr>
                <w:top w:val="none" w:sz="0" w:space="0" w:color="auto"/>
                <w:left w:val="none" w:sz="0" w:space="0" w:color="auto"/>
                <w:bottom w:val="none" w:sz="0" w:space="0" w:color="auto"/>
                <w:right w:val="none" w:sz="0" w:space="0" w:color="auto"/>
              </w:divBdr>
            </w:div>
            <w:div w:id="1882980403">
              <w:marLeft w:val="0"/>
              <w:marRight w:val="0"/>
              <w:marTop w:val="0"/>
              <w:marBottom w:val="0"/>
              <w:divBdr>
                <w:top w:val="none" w:sz="0" w:space="0" w:color="auto"/>
                <w:left w:val="none" w:sz="0" w:space="0" w:color="auto"/>
                <w:bottom w:val="none" w:sz="0" w:space="0" w:color="auto"/>
                <w:right w:val="none" w:sz="0" w:space="0" w:color="auto"/>
              </w:divBdr>
            </w:div>
            <w:div w:id="516504643">
              <w:marLeft w:val="0"/>
              <w:marRight w:val="0"/>
              <w:marTop w:val="0"/>
              <w:marBottom w:val="0"/>
              <w:divBdr>
                <w:top w:val="none" w:sz="0" w:space="0" w:color="auto"/>
                <w:left w:val="none" w:sz="0" w:space="0" w:color="auto"/>
                <w:bottom w:val="none" w:sz="0" w:space="0" w:color="auto"/>
                <w:right w:val="none" w:sz="0" w:space="0" w:color="auto"/>
              </w:divBdr>
            </w:div>
          </w:divsChild>
        </w:div>
        <w:div w:id="322439547">
          <w:marLeft w:val="-225"/>
          <w:marRight w:val="-225"/>
          <w:marTop w:val="0"/>
          <w:marBottom w:val="0"/>
          <w:divBdr>
            <w:top w:val="none" w:sz="0" w:space="0" w:color="auto"/>
            <w:left w:val="none" w:sz="0" w:space="0" w:color="auto"/>
            <w:bottom w:val="none" w:sz="0" w:space="0" w:color="auto"/>
            <w:right w:val="none" w:sz="0" w:space="0" w:color="auto"/>
          </w:divBdr>
          <w:divsChild>
            <w:div w:id="1817068029">
              <w:marLeft w:val="0"/>
              <w:marRight w:val="0"/>
              <w:marTop w:val="0"/>
              <w:marBottom w:val="0"/>
              <w:divBdr>
                <w:top w:val="none" w:sz="0" w:space="0" w:color="auto"/>
                <w:left w:val="none" w:sz="0" w:space="0" w:color="auto"/>
                <w:bottom w:val="none" w:sz="0" w:space="0" w:color="auto"/>
                <w:right w:val="none" w:sz="0" w:space="0" w:color="auto"/>
              </w:divBdr>
            </w:div>
            <w:div w:id="554511669">
              <w:marLeft w:val="0"/>
              <w:marRight w:val="0"/>
              <w:marTop w:val="0"/>
              <w:marBottom w:val="0"/>
              <w:divBdr>
                <w:top w:val="none" w:sz="0" w:space="0" w:color="auto"/>
                <w:left w:val="none" w:sz="0" w:space="0" w:color="auto"/>
                <w:bottom w:val="none" w:sz="0" w:space="0" w:color="auto"/>
                <w:right w:val="none" w:sz="0" w:space="0" w:color="auto"/>
              </w:divBdr>
            </w:div>
            <w:div w:id="1519738230">
              <w:marLeft w:val="0"/>
              <w:marRight w:val="0"/>
              <w:marTop w:val="0"/>
              <w:marBottom w:val="0"/>
              <w:divBdr>
                <w:top w:val="none" w:sz="0" w:space="0" w:color="auto"/>
                <w:left w:val="none" w:sz="0" w:space="0" w:color="auto"/>
                <w:bottom w:val="none" w:sz="0" w:space="0" w:color="auto"/>
                <w:right w:val="none" w:sz="0" w:space="0" w:color="auto"/>
              </w:divBdr>
            </w:div>
          </w:divsChild>
        </w:div>
        <w:div w:id="316492081">
          <w:marLeft w:val="-225"/>
          <w:marRight w:val="-225"/>
          <w:marTop w:val="0"/>
          <w:marBottom w:val="0"/>
          <w:divBdr>
            <w:top w:val="none" w:sz="0" w:space="0" w:color="auto"/>
            <w:left w:val="none" w:sz="0" w:space="0" w:color="auto"/>
            <w:bottom w:val="none" w:sz="0" w:space="0" w:color="auto"/>
            <w:right w:val="none" w:sz="0" w:space="0" w:color="auto"/>
          </w:divBdr>
          <w:divsChild>
            <w:div w:id="762800559">
              <w:marLeft w:val="0"/>
              <w:marRight w:val="0"/>
              <w:marTop w:val="0"/>
              <w:marBottom w:val="0"/>
              <w:divBdr>
                <w:top w:val="none" w:sz="0" w:space="0" w:color="auto"/>
                <w:left w:val="none" w:sz="0" w:space="0" w:color="auto"/>
                <w:bottom w:val="none" w:sz="0" w:space="0" w:color="auto"/>
                <w:right w:val="none" w:sz="0" w:space="0" w:color="auto"/>
              </w:divBdr>
            </w:div>
            <w:div w:id="26373181">
              <w:marLeft w:val="0"/>
              <w:marRight w:val="0"/>
              <w:marTop w:val="0"/>
              <w:marBottom w:val="0"/>
              <w:divBdr>
                <w:top w:val="none" w:sz="0" w:space="0" w:color="auto"/>
                <w:left w:val="none" w:sz="0" w:space="0" w:color="auto"/>
                <w:bottom w:val="none" w:sz="0" w:space="0" w:color="auto"/>
                <w:right w:val="none" w:sz="0" w:space="0" w:color="auto"/>
              </w:divBdr>
            </w:div>
            <w:div w:id="290868820">
              <w:marLeft w:val="0"/>
              <w:marRight w:val="0"/>
              <w:marTop w:val="0"/>
              <w:marBottom w:val="0"/>
              <w:divBdr>
                <w:top w:val="none" w:sz="0" w:space="0" w:color="auto"/>
                <w:left w:val="none" w:sz="0" w:space="0" w:color="auto"/>
                <w:bottom w:val="none" w:sz="0" w:space="0" w:color="auto"/>
                <w:right w:val="none" w:sz="0" w:space="0" w:color="auto"/>
              </w:divBdr>
            </w:div>
          </w:divsChild>
        </w:div>
        <w:div w:id="483545411">
          <w:marLeft w:val="-225"/>
          <w:marRight w:val="-225"/>
          <w:marTop w:val="0"/>
          <w:marBottom w:val="0"/>
          <w:divBdr>
            <w:top w:val="none" w:sz="0" w:space="0" w:color="auto"/>
            <w:left w:val="none" w:sz="0" w:space="0" w:color="auto"/>
            <w:bottom w:val="none" w:sz="0" w:space="0" w:color="auto"/>
            <w:right w:val="none" w:sz="0" w:space="0" w:color="auto"/>
          </w:divBdr>
          <w:divsChild>
            <w:div w:id="1943762872">
              <w:marLeft w:val="0"/>
              <w:marRight w:val="0"/>
              <w:marTop w:val="0"/>
              <w:marBottom w:val="0"/>
              <w:divBdr>
                <w:top w:val="none" w:sz="0" w:space="0" w:color="auto"/>
                <w:left w:val="none" w:sz="0" w:space="0" w:color="auto"/>
                <w:bottom w:val="none" w:sz="0" w:space="0" w:color="auto"/>
                <w:right w:val="none" w:sz="0" w:space="0" w:color="auto"/>
              </w:divBdr>
            </w:div>
            <w:div w:id="1834947914">
              <w:marLeft w:val="0"/>
              <w:marRight w:val="0"/>
              <w:marTop w:val="0"/>
              <w:marBottom w:val="0"/>
              <w:divBdr>
                <w:top w:val="none" w:sz="0" w:space="0" w:color="auto"/>
                <w:left w:val="none" w:sz="0" w:space="0" w:color="auto"/>
                <w:bottom w:val="none" w:sz="0" w:space="0" w:color="auto"/>
                <w:right w:val="none" w:sz="0" w:space="0" w:color="auto"/>
              </w:divBdr>
            </w:div>
            <w:div w:id="1050418515">
              <w:marLeft w:val="0"/>
              <w:marRight w:val="0"/>
              <w:marTop w:val="0"/>
              <w:marBottom w:val="0"/>
              <w:divBdr>
                <w:top w:val="none" w:sz="0" w:space="0" w:color="auto"/>
                <w:left w:val="none" w:sz="0" w:space="0" w:color="auto"/>
                <w:bottom w:val="none" w:sz="0" w:space="0" w:color="auto"/>
                <w:right w:val="none" w:sz="0" w:space="0" w:color="auto"/>
              </w:divBdr>
            </w:div>
          </w:divsChild>
        </w:div>
        <w:div w:id="1406952338">
          <w:marLeft w:val="-225"/>
          <w:marRight w:val="-225"/>
          <w:marTop w:val="0"/>
          <w:marBottom w:val="0"/>
          <w:divBdr>
            <w:top w:val="none" w:sz="0" w:space="0" w:color="auto"/>
            <w:left w:val="none" w:sz="0" w:space="0" w:color="auto"/>
            <w:bottom w:val="none" w:sz="0" w:space="0" w:color="auto"/>
            <w:right w:val="none" w:sz="0" w:space="0" w:color="auto"/>
          </w:divBdr>
          <w:divsChild>
            <w:div w:id="637299705">
              <w:marLeft w:val="0"/>
              <w:marRight w:val="0"/>
              <w:marTop w:val="0"/>
              <w:marBottom w:val="0"/>
              <w:divBdr>
                <w:top w:val="none" w:sz="0" w:space="0" w:color="auto"/>
                <w:left w:val="none" w:sz="0" w:space="0" w:color="auto"/>
                <w:bottom w:val="none" w:sz="0" w:space="0" w:color="auto"/>
                <w:right w:val="none" w:sz="0" w:space="0" w:color="auto"/>
              </w:divBdr>
            </w:div>
            <w:div w:id="1728605124">
              <w:marLeft w:val="0"/>
              <w:marRight w:val="0"/>
              <w:marTop w:val="0"/>
              <w:marBottom w:val="0"/>
              <w:divBdr>
                <w:top w:val="none" w:sz="0" w:space="0" w:color="auto"/>
                <w:left w:val="none" w:sz="0" w:space="0" w:color="auto"/>
                <w:bottom w:val="none" w:sz="0" w:space="0" w:color="auto"/>
                <w:right w:val="none" w:sz="0" w:space="0" w:color="auto"/>
              </w:divBdr>
            </w:div>
          </w:divsChild>
        </w:div>
        <w:div w:id="1671516447">
          <w:marLeft w:val="-225"/>
          <w:marRight w:val="-225"/>
          <w:marTop w:val="0"/>
          <w:marBottom w:val="0"/>
          <w:divBdr>
            <w:top w:val="none" w:sz="0" w:space="0" w:color="auto"/>
            <w:left w:val="none" w:sz="0" w:space="0" w:color="auto"/>
            <w:bottom w:val="none" w:sz="0" w:space="0" w:color="auto"/>
            <w:right w:val="none" w:sz="0" w:space="0" w:color="auto"/>
          </w:divBdr>
          <w:divsChild>
            <w:div w:id="2069760773">
              <w:marLeft w:val="0"/>
              <w:marRight w:val="0"/>
              <w:marTop w:val="0"/>
              <w:marBottom w:val="0"/>
              <w:divBdr>
                <w:top w:val="none" w:sz="0" w:space="0" w:color="auto"/>
                <w:left w:val="none" w:sz="0" w:space="0" w:color="auto"/>
                <w:bottom w:val="none" w:sz="0" w:space="0" w:color="auto"/>
                <w:right w:val="none" w:sz="0" w:space="0" w:color="auto"/>
              </w:divBdr>
            </w:div>
            <w:div w:id="1460877882">
              <w:marLeft w:val="0"/>
              <w:marRight w:val="0"/>
              <w:marTop w:val="0"/>
              <w:marBottom w:val="0"/>
              <w:divBdr>
                <w:top w:val="none" w:sz="0" w:space="0" w:color="auto"/>
                <w:left w:val="none" w:sz="0" w:space="0" w:color="auto"/>
                <w:bottom w:val="none" w:sz="0" w:space="0" w:color="auto"/>
                <w:right w:val="none" w:sz="0" w:space="0" w:color="auto"/>
              </w:divBdr>
            </w:div>
            <w:div w:id="1580746803">
              <w:marLeft w:val="0"/>
              <w:marRight w:val="0"/>
              <w:marTop w:val="0"/>
              <w:marBottom w:val="0"/>
              <w:divBdr>
                <w:top w:val="none" w:sz="0" w:space="0" w:color="auto"/>
                <w:left w:val="none" w:sz="0" w:space="0" w:color="auto"/>
                <w:bottom w:val="none" w:sz="0" w:space="0" w:color="auto"/>
                <w:right w:val="none" w:sz="0" w:space="0" w:color="auto"/>
              </w:divBdr>
            </w:div>
          </w:divsChild>
        </w:div>
        <w:div w:id="1222836329">
          <w:marLeft w:val="-225"/>
          <w:marRight w:val="-225"/>
          <w:marTop w:val="0"/>
          <w:marBottom w:val="0"/>
          <w:divBdr>
            <w:top w:val="none" w:sz="0" w:space="0" w:color="auto"/>
            <w:left w:val="none" w:sz="0" w:space="0" w:color="auto"/>
            <w:bottom w:val="none" w:sz="0" w:space="0" w:color="auto"/>
            <w:right w:val="none" w:sz="0" w:space="0" w:color="auto"/>
          </w:divBdr>
          <w:divsChild>
            <w:div w:id="739719274">
              <w:marLeft w:val="0"/>
              <w:marRight w:val="0"/>
              <w:marTop w:val="0"/>
              <w:marBottom w:val="0"/>
              <w:divBdr>
                <w:top w:val="none" w:sz="0" w:space="0" w:color="auto"/>
                <w:left w:val="none" w:sz="0" w:space="0" w:color="auto"/>
                <w:bottom w:val="none" w:sz="0" w:space="0" w:color="auto"/>
                <w:right w:val="none" w:sz="0" w:space="0" w:color="auto"/>
              </w:divBdr>
            </w:div>
            <w:div w:id="1586265431">
              <w:marLeft w:val="0"/>
              <w:marRight w:val="0"/>
              <w:marTop w:val="0"/>
              <w:marBottom w:val="0"/>
              <w:divBdr>
                <w:top w:val="none" w:sz="0" w:space="0" w:color="auto"/>
                <w:left w:val="none" w:sz="0" w:space="0" w:color="auto"/>
                <w:bottom w:val="none" w:sz="0" w:space="0" w:color="auto"/>
                <w:right w:val="none" w:sz="0" w:space="0" w:color="auto"/>
              </w:divBdr>
            </w:div>
            <w:div w:id="489055237">
              <w:marLeft w:val="0"/>
              <w:marRight w:val="0"/>
              <w:marTop w:val="0"/>
              <w:marBottom w:val="0"/>
              <w:divBdr>
                <w:top w:val="none" w:sz="0" w:space="0" w:color="auto"/>
                <w:left w:val="none" w:sz="0" w:space="0" w:color="auto"/>
                <w:bottom w:val="none" w:sz="0" w:space="0" w:color="auto"/>
                <w:right w:val="none" w:sz="0" w:space="0" w:color="auto"/>
              </w:divBdr>
            </w:div>
          </w:divsChild>
        </w:div>
        <w:div w:id="891771588">
          <w:marLeft w:val="-225"/>
          <w:marRight w:val="-225"/>
          <w:marTop w:val="0"/>
          <w:marBottom w:val="0"/>
          <w:divBdr>
            <w:top w:val="none" w:sz="0" w:space="0" w:color="auto"/>
            <w:left w:val="none" w:sz="0" w:space="0" w:color="auto"/>
            <w:bottom w:val="none" w:sz="0" w:space="0" w:color="auto"/>
            <w:right w:val="none" w:sz="0" w:space="0" w:color="auto"/>
          </w:divBdr>
          <w:divsChild>
            <w:div w:id="1027410708">
              <w:marLeft w:val="0"/>
              <w:marRight w:val="0"/>
              <w:marTop w:val="0"/>
              <w:marBottom w:val="0"/>
              <w:divBdr>
                <w:top w:val="none" w:sz="0" w:space="0" w:color="auto"/>
                <w:left w:val="none" w:sz="0" w:space="0" w:color="auto"/>
                <w:bottom w:val="none" w:sz="0" w:space="0" w:color="auto"/>
                <w:right w:val="none" w:sz="0" w:space="0" w:color="auto"/>
              </w:divBdr>
            </w:div>
            <w:div w:id="2030334445">
              <w:marLeft w:val="0"/>
              <w:marRight w:val="0"/>
              <w:marTop w:val="0"/>
              <w:marBottom w:val="0"/>
              <w:divBdr>
                <w:top w:val="none" w:sz="0" w:space="0" w:color="auto"/>
                <w:left w:val="none" w:sz="0" w:space="0" w:color="auto"/>
                <w:bottom w:val="none" w:sz="0" w:space="0" w:color="auto"/>
                <w:right w:val="none" w:sz="0" w:space="0" w:color="auto"/>
              </w:divBdr>
            </w:div>
          </w:divsChild>
        </w:div>
        <w:div w:id="319578828">
          <w:marLeft w:val="-225"/>
          <w:marRight w:val="-225"/>
          <w:marTop w:val="0"/>
          <w:marBottom w:val="0"/>
          <w:divBdr>
            <w:top w:val="none" w:sz="0" w:space="0" w:color="auto"/>
            <w:left w:val="none" w:sz="0" w:space="0" w:color="auto"/>
            <w:bottom w:val="none" w:sz="0" w:space="0" w:color="auto"/>
            <w:right w:val="none" w:sz="0" w:space="0" w:color="auto"/>
          </w:divBdr>
          <w:divsChild>
            <w:div w:id="555627371">
              <w:marLeft w:val="0"/>
              <w:marRight w:val="0"/>
              <w:marTop w:val="0"/>
              <w:marBottom w:val="0"/>
              <w:divBdr>
                <w:top w:val="none" w:sz="0" w:space="0" w:color="auto"/>
                <w:left w:val="none" w:sz="0" w:space="0" w:color="auto"/>
                <w:bottom w:val="none" w:sz="0" w:space="0" w:color="auto"/>
                <w:right w:val="none" w:sz="0" w:space="0" w:color="auto"/>
              </w:divBdr>
            </w:div>
            <w:div w:id="411008319">
              <w:marLeft w:val="0"/>
              <w:marRight w:val="0"/>
              <w:marTop w:val="0"/>
              <w:marBottom w:val="0"/>
              <w:divBdr>
                <w:top w:val="none" w:sz="0" w:space="0" w:color="auto"/>
                <w:left w:val="none" w:sz="0" w:space="0" w:color="auto"/>
                <w:bottom w:val="none" w:sz="0" w:space="0" w:color="auto"/>
                <w:right w:val="none" w:sz="0" w:space="0" w:color="auto"/>
              </w:divBdr>
            </w:div>
            <w:div w:id="281230624">
              <w:marLeft w:val="0"/>
              <w:marRight w:val="0"/>
              <w:marTop w:val="0"/>
              <w:marBottom w:val="0"/>
              <w:divBdr>
                <w:top w:val="none" w:sz="0" w:space="0" w:color="auto"/>
                <w:left w:val="none" w:sz="0" w:space="0" w:color="auto"/>
                <w:bottom w:val="none" w:sz="0" w:space="0" w:color="auto"/>
                <w:right w:val="none" w:sz="0" w:space="0" w:color="auto"/>
              </w:divBdr>
            </w:div>
          </w:divsChild>
        </w:div>
        <w:div w:id="1973321538">
          <w:marLeft w:val="-225"/>
          <w:marRight w:val="-225"/>
          <w:marTop w:val="0"/>
          <w:marBottom w:val="0"/>
          <w:divBdr>
            <w:top w:val="none" w:sz="0" w:space="0" w:color="auto"/>
            <w:left w:val="none" w:sz="0" w:space="0" w:color="auto"/>
            <w:bottom w:val="none" w:sz="0" w:space="0" w:color="auto"/>
            <w:right w:val="none" w:sz="0" w:space="0" w:color="auto"/>
          </w:divBdr>
          <w:divsChild>
            <w:div w:id="1056584981">
              <w:marLeft w:val="0"/>
              <w:marRight w:val="0"/>
              <w:marTop w:val="0"/>
              <w:marBottom w:val="0"/>
              <w:divBdr>
                <w:top w:val="none" w:sz="0" w:space="0" w:color="auto"/>
                <w:left w:val="none" w:sz="0" w:space="0" w:color="auto"/>
                <w:bottom w:val="none" w:sz="0" w:space="0" w:color="auto"/>
                <w:right w:val="none" w:sz="0" w:space="0" w:color="auto"/>
              </w:divBdr>
            </w:div>
            <w:div w:id="1939948990">
              <w:marLeft w:val="0"/>
              <w:marRight w:val="0"/>
              <w:marTop w:val="0"/>
              <w:marBottom w:val="0"/>
              <w:divBdr>
                <w:top w:val="none" w:sz="0" w:space="0" w:color="auto"/>
                <w:left w:val="none" w:sz="0" w:space="0" w:color="auto"/>
                <w:bottom w:val="none" w:sz="0" w:space="0" w:color="auto"/>
                <w:right w:val="none" w:sz="0" w:space="0" w:color="auto"/>
              </w:divBdr>
            </w:div>
            <w:div w:id="698893667">
              <w:marLeft w:val="0"/>
              <w:marRight w:val="0"/>
              <w:marTop w:val="0"/>
              <w:marBottom w:val="0"/>
              <w:divBdr>
                <w:top w:val="none" w:sz="0" w:space="0" w:color="auto"/>
                <w:left w:val="none" w:sz="0" w:space="0" w:color="auto"/>
                <w:bottom w:val="none" w:sz="0" w:space="0" w:color="auto"/>
                <w:right w:val="none" w:sz="0" w:space="0" w:color="auto"/>
              </w:divBdr>
            </w:div>
          </w:divsChild>
        </w:div>
        <w:div w:id="471749051">
          <w:marLeft w:val="-225"/>
          <w:marRight w:val="-225"/>
          <w:marTop w:val="0"/>
          <w:marBottom w:val="0"/>
          <w:divBdr>
            <w:top w:val="none" w:sz="0" w:space="0" w:color="auto"/>
            <w:left w:val="none" w:sz="0" w:space="0" w:color="auto"/>
            <w:bottom w:val="none" w:sz="0" w:space="0" w:color="auto"/>
            <w:right w:val="none" w:sz="0" w:space="0" w:color="auto"/>
          </w:divBdr>
          <w:divsChild>
            <w:div w:id="571551075">
              <w:marLeft w:val="0"/>
              <w:marRight w:val="0"/>
              <w:marTop w:val="0"/>
              <w:marBottom w:val="0"/>
              <w:divBdr>
                <w:top w:val="none" w:sz="0" w:space="0" w:color="auto"/>
                <w:left w:val="none" w:sz="0" w:space="0" w:color="auto"/>
                <w:bottom w:val="none" w:sz="0" w:space="0" w:color="auto"/>
                <w:right w:val="none" w:sz="0" w:space="0" w:color="auto"/>
              </w:divBdr>
            </w:div>
            <w:div w:id="834031098">
              <w:marLeft w:val="0"/>
              <w:marRight w:val="0"/>
              <w:marTop w:val="0"/>
              <w:marBottom w:val="0"/>
              <w:divBdr>
                <w:top w:val="none" w:sz="0" w:space="0" w:color="auto"/>
                <w:left w:val="none" w:sz="0" w:space="0" w:color="auto"/>
                <w:bottom w:val="none" w:sz="0" w:space="0" w:color="auto"/>
                <w:right w:val="none" w:sz="0" w:space="0" w:color="auto"/>
              </w:divBdr>
            </w:div>
          </w:divsChild>
        </w:div>
        <w:div w:id="601035746">
          <w:marLeft w:val="-225"/>
          <w:marRight w:val="-225"/>
          <w:marTop w:val="0"/>
          <w:marBottom w:val="0"/>
          <w:divBdr>
            <w:top w:val="none" w:sz="0" w:space="0" w:color="auto"/>
            <w:left w:val="none" w:sz="0" w:space="0" w:color="auto"/>
            <w:bottom w:val="none" w:sz="0" w:space="0" w:color="auto"/>
            <w:right w:val="none" w:sz="0" w:space="0" w:color="auto"/>
          </w:divBdr>
          <w:divsChild>
            <w:div w:id="34161501">
              <w:marLeft w:val="0"/>
              <w:marRight w:val="0"/>
              <w:marTop w:val="0"/>
              <w:marBottom w:val="0"/>
              <w:divBdr>
                <w:top w:val="none" w:sz="0" w:space="0" w:color="auto"/>
                <w:left w:val="none" w:sz="0" w:space="0" w:color="auto"/>
                <w:bottom w:val="none" w:sz="0" w:space="0" w:color="auto"/>
                <w:right w:val="none" w:sz="0" w:space="0" w:color="auto"/>
              </w:divBdr>
            </w:div>
            <w:div w:id="1712684557">
              <w:marLeft w:val="0"/>
              <w:marRight w:val="0"/>
              <w:marTop w:val="0"/>
              <w:marBottom w:val="0"/>
              <w:divBdr>
                <w:top w:val="none" w:sz="0" w:space="0" w:color="auto"/>
                <w:left w:val="none" w:sz="0" w:space="0" w:color="auto"/>
                <w:bottom w:val="none" w:sz="0" w:space="0" w:color="auto"/>
                <w:right w:val="none" w:sz="0" w:space="0" w:color="auto"/>
              </w:divBdr>
            </w:div>
            <w:div w:id="1913539924">
              <w:marLeft w:val="0"/>
              <w:marRight w:val="0"/>
              <w:marTop w:val="0"/>
              <w:marBottom w:val="0"/>
              <w:divBdr>
                <w:top w:val="none" w:sz="0" w:space="0" w:color="auto"/>
                <w:left w:val="none" w:sz="0" w:space="0" w:color="auto"/>
                <w:bottom w:val="none" w:sz="0" w:space="0" w:color="auto"/>
                <w:right w:val="none" w:sz="0" w:space="0" w:color="auto"/>
              </w:divBdr>
            </w:div>
          </w:divsChild>
        </w:div>
        <w:div w:id="300303745">
          <w:marLeft w:val="-225"/>
          <w:marRight w:val="-225"/>
          <w:marTop w:val="0"/>
          <w:marBottom w:val="0"/>
          <w:divBdr>
            <w:top w:val="none" w:sz="0" w:space="0" w:color="auto"/>
            <w:left w:val="none" w:sz="0" w:space="0" w:color="auto"/>
            <w:bottom w:val="none" w:sz="0" w:space="0" w:color="auto"/>
            <w:right w:val="none" w:sz="0" w:space="0" w:color="auto"/>
          </w:divBdr>
          <w:divsChild>
            <w:div w:id="1193573623">
              <w:marLeft w:val="0"/>
              <w:marRight w:val="0"/>
              <w:marTop w:val="0"/>
              <w:marBottom w:val="0"/>
              <w:divBdr>
                <w:top w:val="none" w:sz="0" w:space="0" w:color="auto"/>
                <w:left w:val="none" w:sz="0" w:space="0" w:color="auto"/>
                <w:bottom w:val="none" w:sz="0" w:space="0" w:color="auto"/>
                <w:right w:val="none" w:sz="0" w:space="0" w:color="auto"/>
              </w:divBdr>
            </w:div>
            <w:div w:id="1308901471">
              <w:marLeft w:val="0"/>
              <w:marRight w:val="0"/>
              <w:marTop w:val="0"/>
              <w:marBottom w:val="0"/>
              <w:divBdr>
                <w:top w:val="none" w:sz="0" w:space="0" w:color="auto"/>
                <w:left w:val="none" w:sz="0" w:space="0" w:color="auto"/>
                <w:bottom w:val="none" w:sz="0" w:space="0" w:color="auto"/>
                <w:right w:val="none" w:sz="0" w:space="0" w:color="auto"/>
              </w:divBdr>
            </w:div>
            <w:div w:id="692533886">
              <w:marLeft w:val="0"/>
              <w:marRight w:val="0"/>
              <w:marTop w:val="0"/>
              <w:marBottom w:val="0"/>
              <w:divBdr>
                <w:top w:val="none" w:sz="0" w:space="0" w:color="auto"/>
                <w:left w:val="none" w:sz="0" w:space="0" w:color="auto"/>
                <w:bottom w:val="none" w:sz="0" w:space="0" w:color="auto"/>
                <w:right w:val="none" w:sz="0" w:space="0" w:color="auto"/>
              </w:divBdr>
            </w:div>
          </w:divsChild>
        </w:div>
        <w:div w:id="2057776221">
          <w:marLeft w:val="-225"/>
          <w:marRight w:val="-225"/>
          <w:marTop w:val="0"/>
          <w:marBottom w:val="0"/>
          <w:divBdr>
            <w:top w:val="none" w:sz="0" w:space="0" w:color="auto"/>
            <w:left w:val="none" w:sz="0" w:space="0" w:color="auto"/>
            <w:bottom w:val="none" w:sz="0" w:space="0" w:color="auto"/>
            <w:right w:val="none" w:sz="0" w:space="0" w:color="auto"/>
          </w:divBdr>
          <w:divsChild>
            <w:div w:id="1914469208">
              <w:marLeft w:val="0"/>
              <w:marRight w:val="0"/>
              <w:marTop w:val="0"/>
              <w:marBottom w:val="0"/>
              <w:divBdr>
                <w:top w:val="none" w:sz="0" w:space="0" w:color="auto"/>
                <w:left w:val="none" w:sz="0" w:space="0" w:color="auto"/>
                <w:bottom w:val="none" w:sz="0" w:space="0" w:color="auto"/>
                <w:right w:val="none" w:sz="0" w:space="0" w:color="auto"/>
              </w:divBdr>
            </w:div>
            <w:div w:id="186217590">
              <w:marLeft w:val="0"/>
              <w:marRight w:val="0"/>
              <w:marTop w:val="0"/>
              <w:marBottom w:val="0"/>
              <w:divBdr>
                <w:top w:val="none" w:sz="0" w:space="0" w:color="auto"/>
                <w:left w:val="none" w:sz="0" w:space="0" w:color="auto"/>
                <w:bottom w:val="none" w:sz="0" w:space="0" w:color="auto"/>
                <w:right w:val="none" w:sz="0" w:space="0" w:color="auto"/>
              </w:divBdr>
            </w:div>
          </w:divsChild>
        </w:div>
        <w:div w:id="2031489098">
          <w:marLeft w:val="-225"/>
          <w:marRight w:val="-225"/>
          <w:marTop w:val="0"/>
          <w:marBottom w:val="0"/>
          <w:divBdr>
            <w:top w:val="none" w:sz="0" w:space="0" w:color="auto"/>
            <w:left w:val="none" w:sz="0" w:space="0" w:color="auto"/>
            <w:bottom w:val="none" w:sz="0" w:space="0" w:color="auto"/>
            <w:right w:val="none" w:sz="0" w:space="0" w:color="auto"/>
          </w:divBdr>
          <w:divsChild>
            <w:div w:id="1905136292">
              <w:marLeft w:val="0"/>
              <w:marRight w:val="0"/>
              <w:marTop w:val="0"/>
              <w:marBottom w:val="0"/>
              <w:divBdr>
                <w:top w:val="none" w:sz="0" w:space="0" w:color="auto"/>
                <w:left w:val="none" w:sz="0" w:space="0" w:color="auto"/>
                <w:bottom w:val="none" w:sz="0" w:space="0" w:color="auto"/>
                <w:right w:val="none" w:sz="0" w:space="0" w:color="auto"/>
              </w:divBdr>
            </w:div>
            <w:div w:id="795947156">
              <w:marLeft w:val="0"/>
              <w:marRight w:val="0"/>
              <w:marTop w:val="0"/>
              <w:marBottom w:val="0"/>
              <w:divBdr>
                <w:top w:val="none" w:sz="0" w:space="0" w:color="auto"/>
                <w:left w:val="none" w:sz="0" w:space="0" w:color="auto"/>
                <w:bottom w:val="none" w:sz="0" w:space="0" w:color="auto"/>
                <w:right w:val="none" w:sz="0" w:space="0" w:color="auto"/>
              </w:divBdr>
            </w:div>
            <w:div w:id="1131824439">
              <w:marLeft w:val="0"/>
              <w:marRight w:val="0"/>
              <w:marTop w:val="0"/>
              <w:marBottom w:val="0"/>
              <w:divBdr>
                <w:top w:val="none" w:sz="0" w:space="0" w:color="auto"/>
                <w:left w:val="none" w:sz="0" w:space="0" w:color="auto"/>
                <w:bottom w:val="none" w:sz="0" w:space="0" w:color="auto"/>
                <w:right w:val="none" w:sz="0" w:space="0" w:color="auto"/>
              </w:divBdr>
            </w:div>
          </w:divsChild>
        </w:div>
        <w:div w:id="1405254578">
          <w:marLeft w:val="-225"/>
          <w:marRight w:val="-225"/>
          <w:marTop w:val="0"/>
          <w:marBottom w:val="0"/>
          <w:divBdr>
            <w:top w:val="none" w:sz="0" w:space="0" w:color="auto"/>
            <w:left w:val="none" w:sz="0" w:space="0" w:color="auto"/>
            <w:bottom w:val="none" w:sz="0" w:space="0" w:color="auto"/>
            <w:right w:val="none" w:sz="0" w:space="0" w:color="auto"/>
          </w:divBdr>
          <w:divsChild>
            <w:div w:id="2035888306">
              <w:marLeft w:val="0"/>
              <w:marRight w:val="0"/>
              <w:marTop w:val="0"/>
              <w:marBottom w:val="0"/>
              <w:divBdr>
                <w:top w:val="none" w:sz="0" w:space="0" w:color="auto"/>
                <w:left w:val="none" w:sz="0" w:space="0" w:color="auto"/>
                <w:bottom w:val="none" w:sz="0" w:space="0" w:color="auto"/>
                <w:right w:val="none" w:sz="0" w:space="0" w:color="auto"/>
              </w:divBdr>
            </w:div>
            <w:div w:id="939336230">
              <w:marLeft w:val="0"/>
              <w:marRight w:val="0"/>
              <w:marTop w:val="0"/>
              <w:marBottom w:val="0"/>
              <w:divBdr>
                <w:top w:val="none" w:sz="0" w:space="0" w:color="auto"/>
                <w:left w:val="none" w:sz="0" w:space="0" w:color="auto"/>
                <w:bottom w:val="none" w:sz="0" w:space="0" w:color="auto"/>
                <w:right w:val="none" w:sz="0" w:space="0" w:color="auto"/>
              </w:divBdr>
            </w:div>
            <w:div w:id="494296189">
              <w:marLeft w:val="0"/>
              <w:marRight w:val="0"/>
              <w:marTop w:val="0"/>
              <w:marBottom w:val="0"/>
              <w:divBdr>
                <w:top w:val="none" w:sz="0" w:space="0" w:color="auto"/>
                <w:left w:val="none" w:sz="0" w:space="0" w:color="auto"/>
                <w:bottom w:val="none" w:sz="0" w:space="0" w:color="auto"/>
                <w:right w:val="none" w:sz="0" w:space="0" w:color="auto"/>
              </w:divBdr>
            </w:div>
          </w:divsChild>
        </w:div>
        <w:div w:id="1919247290">
          <w:marLeft w:val="-225"/>
          <w:marRight w:val="-225"/>
          <w:marTop w:val="0"/>
          <w:marBottom w:val="0"/>
          <w:divBdr>
            <w:top w:val="none" w:sz="0" w:space="0" w:color="auto"/>
            <w:left w:val="none" w:sz="0" w:space="0" w:color="auto"/>
            <w:bottom w:val="none" w:sz="0" w:space="0" w:color="auto"/>
            <w:right w:val="none" w:sz="0" w:space="0" w:color="auto"/>
          </w:divBdr>
          <w:divsChild>
            <w:div w:id="2083943867">
              <w:marLeft w:val="0"/>
              <w:marRight w:val="0"/>
              <w:marTop w:val="0"/>
              <w:marBottom w:val="0"/>
              <w:divBdr>
                <w:top w:val="none" w:sz="0" w:space="0" w:color="auto"/>
                <w:left w:val="none" w:sz="0" w:space="0" w:color="auto"/>
                <w:bottom w:val="none" w:sz="0" w:space="0" w:color="auto"/>
                <w:right w:val="none" w:sz="0" w:space="0" w:color="auto"/>
              </w:divBdr>
            </w:div>
            <w:div w:id="834296769">
              <w:marLeft w:val="0"/>
              <w:marRight w:val="0"/>
              <w:marTop w:val="0"/>
              <w:marBottom w:val="0"/>
              <w:divBdr>
                <w:top w:val="none" w:sz="0" w:space="0" w:color="auto"/>
                <w:left w:val="none" w:sz="0" w:space="0" w:color="auto"/>
                <w:bottom w:val="none" w:sz="0" w:space="0" w:color="auto"/>
                <w:right w:val="none" w:sz="0" w:space="0" w:color="auto"/>
              </w:divBdr>
            </w:div>
            <w:div w:id="819884420">
              <w:marLeft w:val="0"/>
              <w:marRight w:val="0"/>
              <w:marTop w:val="0"/>
              <w:marBottom w:val="0"/>
              <w:divBdr>
                <w:top w:val="none" w:sz="0" w:space="0" w:color="auto"/>
                <w:left w:val="none" w:sz="0" w:space="0" w:color="auto"/>
                <w:bottom w:val="none" w:sz="0" w:space="0" w:color="auto"/>
                <w:right w:val="none" w:sz="0" w:space="0" w:color="auto"/>
              </w:divBdr>
            </w:div>
          </w:divsChild>
        </w:div>
        <w:div w:id="1063212130">
          <w:marLeft w:val="-225"/>
          <w:marRight w:val="-225"/>
          <w:marTop w:val="0"/>
          <w:marBottom w:val="0"/>
          <w:divBdr>
            <w:top w:val="none" w:sz="0" w:space="0" w:color="auto"/>
            <w:left w:val="none" w:sz="0" w:space="0" w:color="auto"/>
            <w:bottom w:val="none" w:sz="0" w:space="0" w:color="auto"/>
            <w:right w:val="none" w:sz="0" w:space="0" w:color="auto"/>
          </w:divBdr>
          <w:divsChild>
            <w:div w:id="2054573820">
              <w:marLeft w:val="0"/>
              <w:marRight w:val="0"/>
              <w:marTop w:val="0"/>
              <w:marBottom w:val="0"/>
              <w:divBdr>
                <w:top w:val="none" w:sz="0" w:space="0" w:color="auto"/>
                <w:left w:val="none" w:sz="0" w:space="0" w:color="auto"/>
                <w:bottom w:val="none" w:sz="0" w:space="0" w:color="auto"/>
                <w:right w:val="none" w:sz="0" w:space="0" w:color="auto"/>
              </w:divBdr>
            </w:div>
            <w:div w:id="1132090016">
              <w:marLeft w:val="0"/>
              <w:marRight w:val="0"/>
              <w:marTop w:val="0"/>
              <w:marBottom w:val="0"/>
              <w:divBdr>
                <w:top w:val="none" w:sz="0" w:space="0" w:color="auto"/>
                <w:left w:val="none" w:sz="0" w:space="0" w:color="auto"/>
                <w:bottom w:val="none" w:sz="0" w:space="0" w:color="auto"/>
                <w:right w:val="none" w:sz="0" w:space="0" w:color="auto"/>
              </w:divBdr>
            </w:div>
            <w:div w:id="1407192717">
              <w:marLeft w:val="0"/>
              <w:marRight w:val="0"/>
              <w:marTop w:val="0"/>
              <w:marBottom w:val="0"/>
              <w:divBdr>
                <w:top w:val="none" w:sz="0" w:space="0" w:color="auto"/>
                <w:left w:val="none" w:sz="0" w:space="0" w:color="auto"/>
                <w:bottom w:val="none" w:sz="0" w:space="0" w:color="auto"/>
                <w:right w:val="none" w:sz="0" w:space="0" w:color="auto"/>
              </w:divBdr>
            </w:div>
          </w:divsChild>
        </w:div>
        <w:div w:id="382949429">
          <w:marLeft w:val="-225"/>
          <w:marRight w:val="-225"/>
          <w:marTop w:val="0"/>
          <w:marBottom w:val="0"/>
          <w:divBdr>
            <w:top w:val="none" w:sz="0" w:space="0" w:color="auto"/>
            <w:left w:val="none" w:sz="0" w:space="0" w:color="auto"/>
            <w:bottom w:val="none" w:sz="0" w:space="0" w:color="auto"/>
            <w:right w:val="none" w:sz="0" w:space="0" w:color="auto"/>
          </w:divBdr>
          <w:divsChild>
            <w:div w:id="1668633356">
              <w:marLeft w:val="0"/>
              <w:marRight w:val="0"/>
              <w:marTop w:val="0"/>
              <w:marBottom w:val="0"/>
              <w:divBdr>
                <w:top w:val="none" w:sz="0" w:space="0" w:color="auto"/>
                <w:left w:val="none" w:sz="0" w:space="0" w:color="auto"/>
                <w:bottom w:val="none" w:sz="0" w:space="0" w:color="auto"/>
                <w:right w:val="none" w:sz="0" w:space="0" w:color="auto"/>
              </w:divBdr>
            </w:div>
            <w:div w:id="351298473">
              <w:marLeft w:val="0"/>
              <w:marRight w:val="0"/>
              <w:marTop w:val="0"/>
              <w:marBottom w:val="0"/>
              <w:divBdr>
                <w:top w:val="none" w:sz="0" w:space="0" w:color="auto"/>
                <w:left w:val="none" w:sz="0" w:space="0" w:color="auto"/>
                <w:bottom w:val="none" w:sz="0" w:space="0" w:color="auto"/>
                <w:right w:val="none" w:sz="0" w:space="0" w:color="auto"/>
              </w:divBdr>
            </w:div>
            <w:div w:id="1940527193">
              <w:marLeft w:val="0"/>
              <w:marRight w:val="0"/>
              <w:marTop w:val="0"/>
              <w:marBottom w:val="0"/>
              <w:divBdr>
                <w:top w:val="none" w:sz="0" w:space="0" w:color="auto"/>
                <w:left w:val="none" w:sz="0" w:space="0" w:color="auto"/>
                <w:bottom w:val="none" w:sz="0" w:space="0" w:color="auto"/>
                <w:right w:val="none" w:sz="0" w:space="0" w:color="auto"/>
              </w:divBdr>
            </w:div>
          </w:divsChild>
        </w:div>
        <w:div w:id="1259828825">
          <w:marLeft w:val="-225"/>
          <w:marRight w:val="-225"/>
          <w:marTop w:val="0"/>
          <w:marBottom w:val="0"/>
          <w:divBdr>
            <w:top w:val="none" w:sz="0" w:space="0" w:color="auto"/>
            <w:left w:val="none" w:sz="0" w:space="0" w:color="auto"/>
            <w:bottom w:val="none" w:sz="0" w:space="0" w:color="auto"/>
            <w:right w:val="none" w:sz="0" w:space="0" w:color="auto"/>
          </w:divBdr>
          <w:divsChild>
            <w:div w:id="300157606">
              <w:marLeft w:val="0"/>
              <w:marRight w:val="0"/>
              <w:marTop w:val="0"/>
              <w:marBottom w:val="0"/>
              <w:divBdr>
                <w:top w:val="none" w:sz="0" w:space="0" w:color="auto"/>
                <w:left w:val="none" w:sz="0" w:space="0" w:color="auto"/>
                <w:bottom w:val="none" w:sz="0" w:space="0" w:color="auto"/>
                <w:right w:val="none" w:sz="0" w:space="0" w:color="auto"/>
              </w:divBdr>
            </w:div>
            <w:div w:id="30305235">
              <w:marLeft w:val="0"/>
              <w:marRight w:val="0"/>
              <w:marTop w:val="0"/>
              <w:marBottom w:val="0"/>
              <w:divBdr>
                <w:top w:val="none" w:sz="0" w:space="0" w:color="auto"/>
                <w:left w:val="none" w:sz="0" w:space="0" w:color="auto"/>
                <w:bottom w:val="none" w:sz="0" w:space="0" w:color="auto"/>
                <w:right w:val="none" w:sz="0" w:space="0" w:color="auto"/>
              </w:divBdr>
            </w:div>
            <w:div w:id="810682434">
              <w:marLeft w:val="0"/>
              <w:marRight w:val="0"/>
              <w:marTop w:val="0"/>
              <w:marBottom w:val="0"/>
              <w:divBdr>
                <w:top w:val="none" w:sz="0" w:space="0" w:color="auto"/>
                <w:left w:val="none" w:sz="0" w:space="0" w:color="auto"/>
                <w:bottom w:val="none" w:sz="0" w:space="0" w:color="auto"/>
                <w:right w:val="none" w:sz="0" w:space="0" w:color="auto"/>
              </w:divBdr>
            </w:div>
          </w:divsChild>
        </w:div>
        <w:div w:id="864833313">
          <w:marLeft w:val="-225"/>
          <w:marRight w:val="-225"/>
          <w:marTop w:val="0"/>
          <w:marBottom w:val="0"/>
          <w:divBdr>
            <w:top w:val="none" w:sz="0" w:space="0" w:color="auto"/>
            <w:left w:val="none" w:sz="0" w:space="0" w:color="auto"/>
            <w:bottom w:val="none" w:sz="0" w:space="0" w:color="auto"/>
            <w:right w:val="none" w:sz="0" w:space="0" w:color="auto"/>
          </w:divBdr>
          <w:divsChild>
            <w:div w:id="1440762170">
              <w:marLeft w:val="0"/>
              <w:marRight w:val="0"/>
              <w:marTop w:val="0"/>
              <w:marBottom w:val="0"/>
              <w:divBdr>
                <w:top w:val="none" w:sz="0" w:space="0" w:color="auto"/>
                <w:left w:val="none" w:sz="0" w:space="0" w:color="auto"/>
                <w:bottom w:val="none" w:sz="0" w:space="0" w:color="auto"/>
                <w:right w:val="none" w:sz="0" w:space="0" w:color="auto"/>
              </w:divBdr>
            </w:div>
            <w:div w:id="1485272350">
              <w:marLeft w:val="0"/>
              <w:marRight w:val="0"/>
              <w:marTop w:val="0"/>
              <w:marBottom w:val="0"/>
              <w:divBdr>
                <w:top w:val="none" w:sz="0" w:space="0" w:color="auto"/>
                <w:left w:val="none" w:sz="0" w:space="0" w:color="auto"/>
                <w:bottom w:val="none" w:sz="0" w:space="0" w:color="auto"/>
                <w:right w:val="none" w:sz="0" w:space="0" w:color="auto"/>
              </w:divBdr>
            </w:div>
            <w:div w:id="448936331">
              <w:marLeft w:val="0"/>
              <w:marRight w:val="0"/>
              <w:marTop w:val="0"/>
              <w:marBottom w:val="0"/>
              <w:divBdr>
                <w:top w:val="none" w:sz="0" w:space="0" w:color="auto"/>
                <w:left w:val="none" w:sz="0" w:space="0" w:color="auto"/>
                <w:bottom w:val="none" w:sz="0" w:space="0" w:color="auto"/>
                <w:right w:val="none" w:sz="0" w:space="0" w:color="auto"/>
              </w:divBdr>
            </w:div>
          </w:divsChild>
        </w:div>
        <w:div w:id="911505613">
          <w:marLeft w:val="-225"/>
          <w:marRight w:val="-225"/>
          <w:marTop w:val="0"/>
          <w:marBottom w:val="0"/>
          <w:divBdr>
            <w:top w:val="none" w:sz="0" w:space="0" w:color="auto"/>
            <w:left w:val="none" w:sz="0" w:space="0" w:color="auto"/>
            <w:bottom w:val="none" w:sz="0" w:space="0" w:color="auto"/>
            <w:right w:val="none" w:sz="0" w:space="0" w:color="auto"/>
          </w:divBdr>
          <w:divsChild>
            <w:div w:id="853304738">
              <w:marLeft w:val="0"/>
              <w:marRight w:val="0"/>
              <w:marTop w:val="0"/>
              <w:marBottom w:val="0"/>
              <w:divBdr>
                <w:top w:val="none" w:sz="0" w:space="0" w:color="auto"/>
                <w:left w:val="none" w:sz="0" w:space="0" w:color="auto"/>
                <w:bottom w:val="none" w:sz="0" w:space="0" w:color="auto"/>
                <w:right w:val="none" w:sz="0" w:space="0" w:color="auto"/>
              </w:divBdr>
            </w:div>
            <w:div w:id="424420489">
              <w:marLeft w:val="0"/>
              <w:marRight w:val="0"/>
              <w:marTop w:val="0"/>
              <w:marBottom w:val="0"/>
              <w:divBdr>
                <w:top w:val="none" w:sz="0" w:space="0" w:color="auto"/>
                <w:left w:val="none" w:sz="0" w:space="0" w:color="auto"/>
                <w:bottom w:val="none" w:sz="0" w:space="0" w:color="auto"/>
                <w:right w:val="none" w:sz="0" w:space="0" w:color="auto"/>
              </w:divBdr>
            </w:div>
            <w:div w:id="935330554">
              <w:marLeft w:val="0"/>
              <w:marRight w:val="0"/>
              <w:marTop w:val="0"/>
              <w:marBottom w:val="0"/>
              <w:divBdr>
                <w:top w:val="none" w:sz="0" w:space="0" w:color="auto"/>
                <w:left w:val="none" w:sz="0" w:space="0" w:color="auto"/>
                <w:bottom w:val="none" w:sz="0" w:space="0" w:color="auto"/>
                <w:right w:val="none" w:sz="0" w:space="0" w:color="auto"/>
              </w:divBdr>
            </w:div>
          </w:divsChild>
        </w:div>
        <w:div w:id="989017000">
          <w:marLeft w:val="-225"/>
          <w:marRight w:val="-225"/>
          <w:marTop w:val="0"/>
          <w:marBottom w:val="0"/>
          <w:divBdr>
            <w:top w:val="none" w:sz="0" w:space="0" w:color="auto"/>
            <w:left w:val="none" w:sz="0" w:space="0" w:color="auto"/>
            <w:bottom w:val="none" w:sz="0" w:space="0" w:color="auto"/>
            <w:right w:val="none" w:sz="0" w:space="0" w:color="auto"/>
          </w:divBdr>
          <w:divsChild>
            <w:div w:id="137043260">
              <w:marLeft w:val="0"/>
              <w:marRight w:val="0"/>
              <w:marTop w:val="0"/>
              <w:marBottom w:val="0"/>
              <w:divBdr>
                <w:top w:val="none" w:sz="0" w:space="0" w:color="auto"/>
                <w:left w:val="none" w:sz="0" w:space="0" w:color="auto"/>
                <w:bottom w:val="none" w:sz="0" w:space="0" w:color="auto"/>
                <w:right w:val="none" w:sz="0" w:space="0" w:color="auto"/>
              </w:divBdr>
            </w:div>
            <w:div w:id="287665054">
              <w:marLeft w:val="0"/>
              <w:marRight w:val="0"/>
              <w:marTop w:val="0"/>
              <w:marBottom w:val="0"/>
              <w:divBdr>
                <w:top w:val="none" w:sz="0" w:space="0" w:color="auto"/>
                <w:left w:val="none" w:sz="0" w:space="0" w:color="auto"/>
                <w:bottom w:val="none" w:sz="0" w:space="0" w:color="auto"/>
                <w:right w:val="none" w:sz="0" w:space="0" w:color="auto"/>
              </w:divBdr>
            </w:div>
          </w:divsChild>
        </w:div>
        <w:div w:id="1874726810">
          <w:marLeft w:val="-225"/>
          <w:marRight w:val="-225"/>
          <w:marTop w:val="0"/>
          <w:marBottom w:val="0"/>
          <w:divBdr>
            <w:top w:val="none" w:sz="0" w:space="0" w:color="auto"/>
            <w:left w:val="none" w:sz="0" w:space="0" w:color="auto"/>
            <w:bottom w:val="none" w:sz="0" w:space="0" w:color="auto"/>
            <w:right w:val="none" w:sz="0" w:space="0" w:color="auto"/>
          </w:divBdr>
          <w:divsChild>
            <w:div w:id="1033770768">
              <w:marLeft w:val="0"/>
              <w:marRight w:val="0"/>
              <w:marTop w:val="0"/>
              <w:marBottom w:val="0"/>
              <w:divBdr>
                <w:top w:val="none" w:sz="0" w:space="0" w:color="auto"/>
                <w:left w:val="none" w:sz="0" w:space="0" w:color="auto"/>
                <w:bottom w:val="none" w:sz="0" w:space="0" w:color="auto"/>
                <w:right w:val="none" w:sz="0" w:space="0" w:color="auto"/>
              </w:divBdr>
            </w:div>
            <w:div w:id="1522281317">
              <w:marLeft w:val="0"/>
              <w:marRight w:val="0"/>
              <w:marTop w:val="0"/>
              <w:marBottom w:val="0"/>
              <w:divBdr>
                <w:top w:val="none" w:sz="0" w:space="0" w:color="auto"/>
                <w:left w:val="none" w:sz="0" w:space="0" w:color="auto"/>
                <w:bottom w:val="none" w:sz="0" w:space="0" w:color="auto"/>
                <w:right w:val="none" w:sz="0" w:space="0" w:color="auto"/>
              </w:divBdr>
            </w:div>
            <w:div w:id="1587376482">
              <w:marLeft w:val="0"/>
              <w:marRight w:val="0"/>
              <w:marTop w:val="0"/>
              <w:marBottom w:val="0"/>
              <w:divBdr>
                <w:top w:val="none" w:sz="0" w:space="0" w:color="auto"/>
                <w:left w:val="none" w:sz="0" w:space="0" w:color="auto"/>
                <w:bottom w:val="none" w:sz="0" w:space="0" w:color="auto"/>
                <w:right w:val="none" w:sz="0" w:space="0" w:color="auto"/>
              </w:divBdr>
            </w:div>
          </w:divsChild>
        </w:div>
        <w:div w:id="2068986460">
          <w:marLeft w:val="-225"/>
          <w:marRight w:val="-225"/>
          <w:marTop w:val="0"/>
          <w:marBottom w:val="0"/>
          <w:divBdr>
            <w:top w:val="none" w:sz="0" w:space="0" w:color="auto"/>
            <w:left w:val="none" w:sz="0" w:space="0" w:color="auto"/>
            <w:bottom w:val="none" w:sz="0" w:space="0" w:color="auto"/>
            <w:right w:val="none" w:sz="0" w:space="0" w:color="auto"/>
          </w:divBdr>
          <w:divsChild>
            <w:div w:id="539054908">
              <w:marLeft w:val="0"/>
              <w:marRight w:val="0"/>
              <w:marTop w:val="0"/>
              <w:marBottom w:val="0"/>
              <w:divBdr>
                <w:top w:val="none" w:sz="0" w:space="0" w:color="auto"/>
                <w:left w:val="none" w:sz="0" w:space="0" w:color="auto"/>
                <w:bottom w:val="none" w:sz="0" w:space="0" w:color="auto"/>
                <w:right w:val="none" w:sz="0" w:space="0" w:color="auto"/>
              </w:divBdr>
            </w:div>
            <w:div w:id="1019813078">
              <w:marLeft w:val="0"/>
              <w:marRight w:val="0"/>
              <w:marTop w:val="0"/>
              <w:marBottom w:val="0"/>
              <w:divBdr>
                <w:top w:val="none" w:sz="0" w:space="0" w:color="auto"/>
                <w:left w:val="none" w:sz="0" w:space="0" w:color="auto"/>
                <w:bottom w:val="none" w:sz="0" w:space="0" w:color="auto"/>
                <w:right w:val="none" w:sz="0" w:space="0" w:color="auto"/>
              </w:divBdr>
            </w:div>
            <w:div w:id="1180118573">
              <w:marLeft w:val="0"/>
              <w:marRight w:val="0"/>
              <w:marTop w:val="0"/>
              <w:marBottom w:val="0"/>
              <w:divBdr>
                <w:top w:val="none" w:sz="0" w:space="0" w:color="auto"/>
                <w:left w:val="none" w:sz="0" w:space="0" w:color="auto"/>
                <w:bottom w:val="none" w:sz="0" w:space="0" w:color="auto"/>
                <w:right w:val="none" w:sz="0" w:space="0" w:color="auto"/>
              </w:divBdr>
            </w:div>
          </w:divsChild>
        </w:div>
        <w:div w:id="1031035604">
          <w:marLeft w:val="-225"/>
          <w:marRight w:val="-225"/>
          <w:marTop w:val="0"/>
          <w:marBottom w:val="0"/>
          <w:divBdr>
            <w:top w:val="none" w:sz="0" w:space="0" w:color="auto"/>
            <w:left w:val="none" w:sz="0" w:space="0" w:color="auto"/>
            <w:bottom w:val="none" w:sz="0" w:space="0" w:color="auto"/>
            <w:right w:val="none" w:sz="0" w:space="0" w:color="auto"/>
          </w:divBdr>
          <w:divsChild>
            <w:div w:id="1824001002">
              <w:marLeft w:val="0"/>
              <w:marRight w:val="0"/>
              <w:marTop w:val="0"/>
              <w:marBottom w:val="0"/>
              <w:divBdr>
                <w:top w:val="none" w:sz="0" w:space="0" w:color="auto"/>
                <w:left w:val="none" w:sz="0" w:space="0" w:color="auto"/>
                <w:bottom w:val="none" w:sz="0" w:space="0" w:color="auto"/>
                <w:right w:val="none" w:sz="0" w:space="0" w:color="auto"/>
              </w:divBdr>
            </w:div>
            <w:div w:id="653294659">
              <w:marLeft w:val="0"/>
              <w:marRight w:val="0"/>
              <w:marTop w:val="0"/>
              <w:marBottom w:val="0"/>
              <w:divBdr>
                <w:top w:val="none" w:sz="0" w:space="0" w:color="auto"/>
                <w:left w:val="none" w:sz="0" w:space="0" w:color="auto"/>
                <w:bottom w:val="none" w:sz="0" w:space="0" w:color="auto"/>
                <w:right w:val="none" w:sz="0" w:space="0" w:color="auto"/>
              </w:divBdr>
            </w:div>
            <w:div w:id="1328707240">
              <w:marLeft w:val="0"/>
              <w:marRight w:val="0"/>
              <w:marTop w:val="0"/>
              <w:marBottom w:val="0"/>
              <w:divBdr>
                <w:top w:val="none" w:sz="0" w:space="0" w:color="auto"/>
                <w:left w:val="none" w:sz="0" w:space="0" w:color="auto"/>
                <w:bottom w:val="none" w:sz="0" w:space="0" w:color="auto"/>
                <w:right w:val="none" w:sz="0" w:space="0" w:color="auto"/>
              </w:divBdr>
            </w:div>
          </w:divsChild>
        </w:div>
        <w:div w:id="1271083481">
          <w:marLeft w:val="-225"/>
          <w:marRight w:val="-225"/>
          <w:marTop w:val="0"/>
          <w:marBottom w:val="0"/>
          <w:divBdr>
            <w:top w:val="none" w:sz="0" w:space="0" w:color="auto"/>
            <w:left w:val="none" w:sz="0" w:space="0" w:color="auto"/>
            <w:bottom w:val="none" w:sz="0" w:space="0" w:color="auto"/>
            <w:right w:val="none" w:sz="0" w:space="0" w:color="auto"/>
          </w:divBdr>
          <w:divsChild>
            <w:div w:id="296491961">
              <w:marLeft w:val="0"/>
              <w:marRight w:val="0"/>
              <w:marTop w:val="0"/>
              <w:marBottom w:val="0"/>
              <w:divBdr>
                <w:top w:val="none" w:sz="0" w:space="0" w:color="auto"/>
                <w:left w:val="none" w:sz="0" w:space="0" w:color="auto"/>
                <w:bottom w:val="none" w:sz="0" w:space="0" w:color="auto"/>
                <w:right w:val="none" w:sz="0" w:space="0" w:color="auto"/>
              </w:divBdr>
            </w:div>
            <w:div w:id="250510044">
              <w:marLeft w:val="0"/>
              <w:marRight w:val="0"/>
              <w:marTop w:val="0"/>
              <w:marBottom w:val="0"/>
              <w:divBdr>
                <w:top w:val="none" w:sz="0" w:space="0" w:color="auto"/>
                <w:left w:val="none" w:sz="0" w:space="0" w:color="auto"/>
                <w:bottom w:val="none" w:sz="0" w:space="0" w:color="auto"/>
                <w:right w:val="none" w:sz="0" w:space="0" w:color="auto"/>
              </w:divBdr>
            </w:div>
            <w:div w:id="1795097305">
              <w:marLeft w:val="0"/>
              <w:marRight w:val="0"/>
              <w:marTop w:val="0"/>
              <w:marBottom w:val="0"/>
              <w:divBdr>
                <w:top w:val="none" w:sz="0" w:space="0" w:color="auto"/>
                <w:left w:val="none" w:sz="0" w:space="0" w:color="auto"/>
                <w:bottom w:val="none" w:sz="0" w:space="0" w:color="auto"/>
                <w:right w:val="none" w:sz="0" w:space="0" w:color="auto"/>
              </w:divBdr>
            </w:div>
          </w:divsChild>
        </w:div>
        <w:div w:id="1684867164">
          <w:marLeft w:val="-225"/>
          <w:marRight w:val="-225"/>
          <w:marTop w:val="0"/>
          <w:marBottom w:val="0"/>
          <w:divBdr>
            <w:top w:val="none" w:sz="0" w:space="0" w:color="auto"/>
            <w:left w:val="none" w:sz="0" w:space="0" w:color="auto"/>
            <w:bottom w:val="none" w:sz="0" w:space="0" w:color="auto"/>
            <w:right w:val="none" w:sz="0" w:space="0" w:color="auto"/>
          </w:divBdr>
          <w:divsChild>
            <w:div w:id="1629240780">
              <w:marLeft w:val="0"/>
              <w:marRight w:val="0"/>
              <w:marTop w:val="0"/>
              <w:marBottom w:val="0"/>
              <w:divBdr>
                <w:top w:val="none" w:sz="0" w:space="0" w:color="auto"/>
                <w:left w:val="none" w:sz="0" w:space="0" w:color="auto"/>
                <w:bottom w:val="none" w:sz="0" w:space="0" w:color="auto"/>
                <w:right w:val="none" w:sz="0" w:space="0" w:color="auto"/>
              </w:divBdr>
            </w:div>
            <w:div w:id="1327976671">
              <w:marLeft w:val="0"/>
              <w:marRight w:val="0"/>
              <w:marTop w:val="0"/>
              <w:marBottom w:val="0"/>
              <w:divBdr>
                <w:top w:val="none" w:sz="0" w:space="0" w:color="auto"/>
                <w:left w:val="none" w:sz="0" w:space="0" w:color="auto"/>
                <w:bottom w:val="none" w:sz="0" w:space="0" w:color="auto"/>
                <w:right w:val="none" w:sz="0" w:space="0" w:color="auto"/>
              </w:divBdr>
            </w:div>
            <w:div w:id="533923706">
              <w:marLeft w:val="0"/>
              <w:marRight w:val="0"/>
              <w:marTop w:val="0"/>
              <w:marBottom w:val="0"/>
              <w:divBdr>
                <w:top w:val="none" w:sz="0" w:space="0" w:color="auto"/>
                <w:left w:val="none" w:sz="0" w:space="0" w:color="auto"/>
                <w:bottom w:val="none" w:sz="0" w:space="0" w:color="auto"/>
                <w:right w:val="none" w:sz="0" w:space="0" w:color="auto"/>
              </w:divBdr>
            </w:div>
          </w:divsChild>
        </w:div>
        <w:div w:id="934632297">
          <w:marLeft w:val="-225"/>
          <w:marRight w:val="-225"/>
          <w:marTop w:val="0"/>
          <w:marBottom w:val="0"/>
          <w:divBdr>
            <w:top w:val="none" w:sz="0" w:space="0" w:color="auto"/>
            <w:left w:val="none" w:sz="0" w:space="0" w:color="auto"/>
            <w:bottom w:val="none" w:sz="0" w:space="0" w:color="auto"/>
            <w:right w:val="none" w:sz="0" w:space="0" w:color="auto"/>
          </w:divBdr>
          <w:divsChild>
            <w:div w:id="1009867115">
              <w:marLeft w:val="0"/>
              <w:marRight w:val="0"/>
              <w:marTop w:val="0"/>
              <w:marBottom w:val="0"/>
              <w:divBdr>
                <w:top w:val="none" w:sz="0" w:space="0" w:color="auto"/>
                <w:left w:val="none" w:sz="0" w:space="0" w:color="auto"/>
                <w:bottom w:val="none" w:sz="0" w:space="0" w:color="auto"/>
                <w:right w:val="none" w:sz="0" w:space="0" w:color="auto"/>
              </w:divBdr>
            </w:div>
            <w:div w:id="1862083542">
              <w:marLeft w:val="0"/>
              <w:marRight w:val="0"/>
              <w:marTop w:val="0"/>
              <w:marBottom w:val="0"/>
              <w:divBdr>
                <w:top w:val="none" w:sz="0" w:space="0" w:color="auto"/>
                <w:left w:val="none" w:sz="0" w:space="0" w:color="auto"/>
                <w:bottom w:val="none" w:sz="0" w:space="0" w:color="auto"/>
                <w:right w:val="none" w:sz="0" w:space="0" w:color="auto"/>
              </w:divBdr>
            </w:div>
            <w:div w:id="1741781309">
              <w:marLeft w:val="0"/>
              <w:marRight w:val="0"/>
              <w:marTop w:val="0"/>
              <w:marBottom w:val="0"/>
              <w:divBdr>
                <w:top w:val="none" w:sz="0" w:space="0" w:color="auto"/>
                <w:left w:val="none" w:sz="0" w:space="0" w:color="auto"/>
                <w:bottom w:val="none" w:sz="0" w:space="0" w:color="auto"/>
                <w:right w:val="none" w:sz="0" w:space="0" w:color="auto"/>
              </w:divBdr>
            </w:div>
          </w:divsChild>
        </w:div>
        <w:div w:id="119081348">
          <w:marLeft w:val="-225"/>
          <w:marRight w:val="-225"/>
          <w:marTop w:val="0"/>
          <w:marBottom w:val="0"/>
          <w:divBdr>
            <w:top w:val="none" w:sz="0" w:space="0" w:color="auto"/>
            <w:left w:val="none" w:sz="0" w:space="0" w:color="auto"/>
            <w:bottom w:val="none" w:sz="0" w:space="0" w:color="auto"/>
            <w:right w:val="none" w:sz="0" w:space="0" w:color="auto"/>
          </w:divBdr>
          <w:divsChild>
            <w:div w:id="2136288705">
              <w:marLeft w:val="0"/>
              <w:marRight w:val="0"/>
              <w:marTop w:val="0"/>
              <w:marBottom w:val="0"/>
              <w:divBdr>
                <w:top w:val="none" w:sz="0" w:space="0" w:color="auto"/>
                <w:left w:val="none" w:sz="0" w:space="0" w:color="auto"/>
                <w:bottom w:val="none" w:sz="0" w:space="0" w:color="auto"/>
                <w:right w:val="none" w:sz="0" w:space="0" w:color="auto"/>
              </w:divBdr>
            </w:div>
            <w:div w:id="1723597100">
              <w:marLeft w:val="0"/>
              <w:marRight w:val="0"/>
              <w:marTop w:val="0"/>
              <w:marBottom w:val="0"/>
              <w:divBdr>
                <w:top w:val="none" w:sz="0" w:space="0" w:color="auto"/>
                <w:left w:val="none" w:sz="0" w:space="0" w:color="auto"/>
                <w:bottom w:val="none" w:sz="0" w:space="0" w:color="auto"/>
                <w:right w:val="none" w:sz="0" w:space="0" w:color="auto"/>
              </w:divBdr>
            </w:div>
          </w:divsChild>
        </w:div>
        <w:div w:id="8915799">
          <w:marLeft w:val="-225"/>
          <w:marRight w:val="-225"/>
          <w:marTop w:val="0"/>
          <w:marBottom w:val="0"/>
          <w:divBdr>
            <w:top w:val="none" w:sz="0" w:space="0" w:color="auto"/>
            <w:left w:val="none" w:sz="0" w:space="0" w:color="auto"/>
            <w:bottom w:val="none" w:sz="0" w:space="0" w:color="auto"/>
            <w:right w:val="none" w:sz="0" w:space="0" w:color="auto"/>
          </w:divBdr>
          <w:divsChild>
            <w:div w:id="705377226">
              <w:marLeft w:val="0"/>
              <w:marRight w:val="0"/>
              <w:marTop w:val="0"/>
              <w:marBottom w:val="0"/>
              <w:divBdr>
                <w:top w:val="none" w:sz="0" w:space="0" w:color="auto"/>
                <w:left w:val="none" w:sz="0" w:space="0" w:color="auto"/>
                <w:bottom w:val="none" w:sz="0" w:space="0" w:color="auto"/>
                <w:right w:val="none" w:sz="0" w:space="0" w:color="auto"/>
              </w:divBdr>
            </w:div>
            <w:div w:id="1421828553">
              <w:marLeft w:val="0"/>
              <w:marRight w:val="0"/>
              <w:marTop w:val="0"/>
              <w:marBottom w:val="0"/>
              <w:divBdr>
                <w:top w:val="none" w:sz="0" w:space="0" w:color="auto"/>
                <w:left w:val="none" w:sz="0" w:space="0" w:color="auto"/>
                <w:bottom w:val="none" w:sz="0" w:space="0" w:color="auto"/>
                <w:right w:val="none" w:sz="0" w:space="0" w:color="auto"/>
              </w:divBdr>
            </w:div>
            <w:div w:id="169762539">
              <w:marLeft w:val="0"/>
              <w:marRight w:val="0"/>
              <w:marTop w:val="0"/>
              <w:marBottom w:val="0"/>
              <w:divBdr>
                <w:top w:val="none" w:sz="0" w:space="0" w:color="auto"/>
                <w:left w:val="none" w:sz="0" w:space="0" w:color="auto"/>
                <w:bottom w:val="none" w:sz="0" w:space="0" w:color="auto"/>
                <w:right w:val="none" w:sz="0" w:space="0" w:color="auto"/>
              </w:divBdr>
            </w:div>
          </w:divsChild>
        </w:div>
        <w:div w:id="926428987">
          <w:marLeft w:val="-225"/>
          <w:marRight w:val="-225"/>
          <w:marTop w:val="0"/>
          <w:marBottom w:val="0"/>
          <w:divBdr>
            <w:top w:val="none" w:sz="0" w:space="0" w:color="auto"/>
            <w:left w:val="none" w:sz="0" w:space="0" w:color="auto"/>
            <w:bottom w:val="none" w:sz="0" w:space="0" w:color="auto"/>
            <w:right w:val="none" w:sz="0" w:space="0" w:color="auto"/>
          </w:divBdr>
          <w:divsChild>
            <w:div w:id="374240849">
              <w:marLeft w:val="0"/>
              <w:marRight w:val="0"/>
              <w:marTop w:val="0"/>
              <w:marBottom w:val="0"/>
              <w:divBdr>
                <w:top w:val="none" w:sz="0" w:space="0" w:color="auto"/>
                <w:left w:val="none" w:sz="0" w:space="0" w:color="auto"/>
                <w:bottom w:val="none" w:sz="0" w:space="0" w:color="auto"/>
                <w:right w:val="none" w:sz="0" w:space="0" w:color="auto"/>
              </w:divBdr>
            </w:div>
            <w:div w:id="936792045">
              <w:marLeft w:val="0"/>
              <w:marRight w:val="0"/>
              <w:marTop w:val="0"/>
              <w:marBottom w:val="0"/>
              <w:divBdr>
                <w:top w:val="none" w:sz="0" w:space="0" w:color="auto"/>
                <w:left w:val="none" w:sz="0" w:space="0" w:color="auto"/>
                <w:bottom w:val="none" w:sz="0" w:space="0" w:color="auto"/>
                <w:right w:val="none" w:sz="0" w:space="0" w:color="auto"/>
              </w:divBdr>
            </w:div>
            <w:div w:id="1618676234">
              <w:marLeft w:val="0"/>
              <w:marRight w:val="0"/>
              <w:marTop w:val="0"/>
              <w:marBottom w:val="0"/>
              <w:divBdr>
                <w:top w:val="none" w:sz="0" w:space="0" w:color="auto"/>
                <w:left w:val="none" w:sz="0" w:space="0" w:color="auto"/>
                <w:bottom w:val="none" w:sz="0" w:space="0" w:color="auto"/>
                <w:right w:val="none" w:sz="0" w:space="0" w:color="auto"/>
              </w:divBdr>
            </w:div>
          </w:divsChild>
        </w:div>
        <w:div w:id="1133791370">
          <w:marLeft w:val="-225"/>
          <w:marRight w:val="-225"/>
          <w:marTop w:val="0"/>
          <w:marBottom w:val="0"/>
          <w:divBdr>
            <w:top w:val="none" w:sz="0" w:space="0" w:color="auto"/>
            <w:left w:val="none" w:sz="0" w:space="0" w:color="auto"/>
            <w:bottom w:val="none" w:sz="0" w:space="0" w:color="auto"/>
            <w:right w:val="none" w:sz="0" w:space="0" w:color="auto"/>
          </w:divBdr>
          <w:divsChild>
            <w:div w:id="110101450">
              <w:marLeft w:val="0"/>
              <w:marRight w:val="0"/>
              <w:marTop w:val="0"/>
              <w:marBottom w:val="0"/>
              <w:divBdr>
                <w:top w:val="none" w:sz="0" w:space="0" w:color="auto"/>
                <w:left w:val="none" w:sz="0" w:space="0" w:color="auto"/>
                <w:bottom w:val="none" w:sz="0" w:space="0" w:color="auto"/>
                <w:right w:val="none" w:sz="0" w:space="0" w:color="auto"/>
              </w:divBdr>
            </w:div>
            <w:div w:id="1607538846">
              <w:marLeft w:val="0"/>
              <w:marRight w:val="0"/>
              <w:marTop w:val="0"/>
              <w:marBottom w:val="0"/>
              <w:divBdr>
                <w:top w:val="none" w:sz="0" w:space="0" w:color="auto"/>
                <w:left w:val="none" w:sz="0" w:space="0" w:color="auto"/>
                <w:bottom w:val="none" w:sz="0" w:space="0" w:color="auto"/>
                <w:right w:val="none" w:sz="0" w:space="0" w:color="auto"/>
              </w:divBdr>
            </w:div>
            <w:div w:id="2011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file:///C:\Users\Graham\Documents\GitHub\tjbarnes23.github.io\images\extensionprocesses\example-3.sv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Graham\Documents\GitHub\tjbarnes23.github.io\images\extensionprocesses\example-2.svg" TargetMode="External"/><Relationship Id="rId20" Type="http://schemas.openxmlformats.org/officeDocument/2006/relationships/image" Target="file:///C:\Users\Graham\Documents\GitHub\tjbarnes23.github.io\images\development\not-method-ringing-1.sv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file:///C:\Users\Graham\Documents\GitHub\tjbarnes23.github.io\images\extensionprocesses\example-1.svg" TargetMode="External"/><Relationship Id="rId22" Type="http://schemas.openxmlformats.org/officeDocument/2006/relationships/image" Target="file:///C:\Users\Graham\Documents\GitHub\tjbarnes23.github.io\images\development\not-method-ringing-2.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05EEE-663E-4308-A2F6-E51BD7A56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77</Pages>
  <Words>32404</Words>
  <Characters>184708</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Barnes</dc:creator>
  <cp:keywords/>
  <dc:description/>
  <cp:lastModifiedBy>Tim Barnes</cp:lastModifiedBy>
  <cp:revision>3</cp:revision>
  <cp:lastPrinted>2019-01-18T14:48:00Z</cp:lastPrinted>
  <dcterms:created xsi:type="dcterms:W3CDTF">2019-01-19T00:30:00Z</dcterms:created>
  <dcterms:modified xsi:type="dcterms:W3CDTF">2019-02-21T23:06:00Z</dcterms:modified>
</cp:coreProperties>
</file>