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3AA7" w14:textId="381953DE" w:rsidR="00FD5104" w:rsidRPr="00FD5104" w:rsidRDefault="00FD5104" w:rsidP="00FD5104">
      <w:pPr>
        <w:spacing w:line="360" w:lineRule="auto"/>
        <w:jc w:val="left"/>
        <w:rPr>
          <w:rFonts w:ascii="Times New Roman" w:hAnsi="Times New Roman" w:cs="Times New Roman"/>
          <w:sz w:val="28"/>
          <w:szCs w:val="32"/>
        </w:rPr>
      </w:pPr>
      <w:r w:rsidRPr="00FD5104">
        <w:rPr>
          <w:rFonts w:ascii="Times New Roman" w:hAnsi="Times New Roman" w:cs="Times New Roman"/>
          <w:sz w:val="28"/>
          <w:szCs w:val="32"/>
        </w:rPr>
        <w:t>Highlights</w:t>
      </w:r>
    </w:p>
    <w:p w14:paraId="29D70967" w14:textId="66F4F971" w:rsidR="00725F52" w:rsidRDefault="00725F52" w:rsidP="00FD5104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eastAsia="Arial" w:hAnsi="Times New Roman" w:cs="Times New Roman"/>
          <w:bCs/>
          <w:color w:val="595959"/>
        </w:rPr>
      </w:pPr>
      <w:r w:rsidRPr="00725F52">
        <w:rPr>
          <w:rFonts w:ascii="Times New Roman" w:eastAsia="Arial" w:hAnsi="Times New Roman" w:cs="Times New Roman"/>
          <w:bCs/>
          <w:color w:val="595959"/>
        </w:rPr>
        <w:t xml:space="preserve">Innovative </w:t>
      </w:r>
      <w:r w:rsidR="00B93162">
        <w:rPr>
          <w:rFonts w:ascii="Times New Roman" w:eastAsia="Arial" w:hAnsi="Times New Roman" w:cs="Times New Roman"/>
          <w:bCs/>
          <w:color w:val="595959"/>
        </w:rPr>
        <w:t xml:space="preserve">estimate the pavement condition index by a self-designed image regression network. </w:t>
      </w:r>
    </w:p>
    <w:p w14:paraId="5F4F46C6" w14:textId="24D8BD9E" w:rsidR="00B93162" w:rsidRDefault="00B93162" w:rsidP="00FD5104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eastAsia="Arial" w:hAnsi="Times New Roman" w:cs="Times New Roman"/>
          <w:bCs/>
          <w:color w:val="595959"/>
        </w:rPr>
      </w:pPr>
      <w:r>
        <w:rPr>
          <w:rFonts w:ascii="Times New Roman" w:eastAsia="Arial" w:hAnsi="Times New Roman" w:cs="Times New Roman"/>
          <w:bCs/>
          <w:color w:val="595959"/>
        </w:rPr>
        <w:t>A customed loss function, PCILoss, is developed for the regression network to align with the requirements of pavement inspection tasks.</w:t>
      </w:r>
    </w:p>
    <w:p w14:paraId="30E0D9D3" w14:textId="571CED67" w:rsidR="00374046" w:rsidRPr="000B4765" w:rsidRDefault="007C1FD9" w:rsidP="000B4765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eastAsia="Arial" w:hAnsi="Times New Roman" w:cs="Times New Roman"/>
          <w:bCs/>
          <w:color w:val="595959"/>
        </w:rPr>
      </w:pPr>
      <w:r>
        <w:rPr>
          <w:rFonts w:ascii="Times New Roman" w:eastAsia="Arial" w:hAnsi="Times New Roman" w:cs="Times New Roman"/>
          <w:bCs/>
          <w:color w:val="595959"/>
        </w:rPr>
        <w:t>A comprehensive evaluation metric, PCI error, is introduced by incorporating MSE, MAE and MAPE to offer a more balanced and holistic view of the model performance.</w:t>
      </w:r>
    </w:p>
    <w:sectPr w:rsidR="00374046" w:rsidRPr="000B476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6FEF6" w14:textId="77777777" w:rsidR="00A30BB2" w:rsidRDefault="00A30BB2">
      <w:r>
        <w:separator/>
      </w:r>
    </w:p>
  </w:endnote>
  <w:endnote w:type="continuationSeparator" w:id="0">
    <w:p w14:paraId="59E62C71" w14:textId="77777777" w:rsidR="00A30BB2" w:rsidRDefault="00A3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AF166" w14:textId="77777777" w:rsidR="00A30BB2" w:rsidRDefault="00A30BB2">
      <w:r>
        <w:separator/>
      </w:r>
    </w:p>
  </w:footnote>
  <w:footnote w:type="continuationSeparator" w:id="0">
    <w:p w14:paraId="6AC08B63" w14:textId="77777777" w:rsidR="00A30BB2" w:rsidRDefault="00A30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53DE"/>
    <w:multiLevelType w:val="hybridMultilevel"/>
    <w:tmpl w:val="5F8C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135C8"/>
    <w:multiLevelType w:val="hybridMultilevel"/>
    <w:tmpl w:val="00BC87CC"/>
    <w:lvl w:ilvl="0" w:tplc="08AC105C">
      <w:start w:val="1"/>
      <w:numFmt w:val="bullet"/>
      <w:lvlText w:val="·"/>
      <w:lvlJc w:val="left"/>
      <w:pPr>
        <w:ind w:left="720" w:hanging="349"/>
      </w:pPr>
      <w:rPr>
        <w:rFonts w:ascii="Symbol" w:eastAsia="Symbol" w:hAnsi="Symbol" w:cs="Symbol"/>
      </w:rPr>
    </w:lvl>
    <w:lvl w:ilvl="1" w:tplc="0EB0E0FA">
      <w:start w:val="1"/>
      <w:numFmt w:val="bullet"/>
      <w:lvlText w:val="o"/>
      <w:lvlJc w:val="left"/>
      <w:pPr>
        <w:ind w:left="1440" w:hanging="349"/>
      </w:pPr>
      <w:rPr>
        <w:rFonts w:ascii="Courier New" w:eastAsia="Courier New" w:hAnsi="Courier New" w:cs="Courier New"/>
      </w:rPr>
    </w:lvl>
    <w:lvl w:ilvl="2" w:tplc="8990FFC6">
      <w:start w:val="1"/>
      <w:numFmt w:val="bullet"/>
      <w:lvlText w:val="§"/>
      <w:lvlJc w:val="left"/>
      <w:pPr>
        <w:ind w:left="2160" w:hanging="349"/>
      </w:pPr>
      <w:rPr>
        <w:rFonts w:ascii="Wingdings" w:eastAsia="Wingdings" w:hAnsi="Wingdings" w:cs="Wingdings"/>
      </w:rPr>
    </w:lvl>
    <w:lvl w:ilvl="3" w:tplc="DFAA3DAA">
      <w:start w:val="1"/>
      <w:numFmt w:val="bullet"/>
      <w:lvlText w:val="·"/>
      <w:lvlJc w:val="left"/>
      <w:pPr>
        <w:ind w:left="2880" w:hanging="349"/>
      </w:pPr>
      <w:rPr>
        <w:rFonts w:ascii="Symbol" w:eastAsia="Symbol" w:hAnsi="Symbol" w:cs="Symbol"/>
      </w:rPr>
    </w:lvl>
    <w:lvl w:ilvl="4" w:tplc="F3440E7E">
      <w:start w:val="1"/>
      <w:numFmt w:val="bullet"/>
      <w:lvlText w:val="o"/>
      <w:lvlJc w:val="left"/>
      <w:pPr>
        <w:ind w:left="3600" w:hanging="349"/>
      </w:pPr>
      <w:rPr>
        <w:rFonts w:ascii="Courier New" w:eastAsia="Courier New" w:hAnsi="Courier New" w:cs="Courier New"/>
      </w:rPr>
    </w:lvl>
    <w:lvl w:ilvl="5" w:tplc="338606F8">
      <w:start w:val="1"/>
      <w:numFmt w:val="bullet"/>
      <w:lvlText w:val="§"/>
      <w:lvlJc w:val="left"/>
      <w:pPr>
        <w:ind w:left="4320" w:hanging="349"/>
      </w:pPr>
      <w:rPr>
        <w:rFonts w:ascii="Wingdings" w:eastAsia="Wingdings" w:hAnsi="Wingdings" w:cs="Wingdings"/>
      </w:rPr>
    </w:lvl>
    <w:lvl w:ilvl="6" w:tplc="B638F2D8">
      <w:start w:val="1"/>
      <w:numFmt w:val="bullet"/>
      <w:lvlText w:val="·"/>
      <w:lvlJc w:val="left"/>
      <w:pPr>
        <w:ind w:left="5040" w:hanging="349"/>
      </w:pPr>
      <w:rPr>
        <w:rFonts w:ascii="Symbol" w:eastAsia="Symbol" w:hAnsi="Symbol" w:cs="Symbol"/>
      </w:rPr>
    </w:lvl>
    <w:lvl w:ilvl="7" w:tplc="06C0323E">
      <w:start w:val="1"/>
      <w:numFmt w:val="bullet"/>
      <w:lvlText w:val="o"/>
      <w:lvlJc w:val="left"/>
      <w:pPr>
        <w:ind w:left="5760" w:hanging="349"/>
      </w:pPr>
      <w:rPr>
        <w:rFonts w:ascii="Courier New" w:eastAsia="Courier New" w:hAnsi="Courier New" w:cs="Courier New"/>
      </w:rPr>
    </w:lvl>
    <w:lvl w:ilvl="8" w:tplc="FF007234">
      <w:start w:val="1"/>
      <w:numFmt w:val="bullet"/>
      <w:lvlText w:val="§"/>
      <w:lvlJc w:val="left"/>
      <w:pPr>
        <w:ind w:left="6480" w:hanging="349"/>
      </w:pPr>
      <w:rPr>
        <w:rFonts w:ascii="Wingdings" w:eastAsia="Wingdings" w:hAnsi="Wingdings" w:cs="Wingdings"/>
      </w:rPr>
    </w:lvl>
  </w:abstractNum>
  <w:abstractNum w:abstractNumId="2" w15:restartNumberingAfterBreak="0">
    <w:nsid w:val="62B75307"/>
    <w:multiLevelType w:val="hybridMultilevel"/>
    <w:tmpl w:val="F73E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565025">
    <w:abstractNumId w:val="1"/>
  </w:num>
  <w:num w:numId="2" w16cid:durableId="2026706730">
    <w:abstractNumId w:val="2"/>
  </w:num>
  <w:num w:numId="3" w16cid:durableId="19497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46"/>
    <w:rsid w:val="000B4765"/>
    <w:rsid w:val="00196176"/>
    <w:rsid w:val="001C4E92"/>
    <w:rsid w:val="00260A5C"/>
    <w:rsid w:val="00374046"/>
    <w:rsid w:val="00725F52"/>
    <w:rsid w:val="007C1FD9"/>
    <w:rsid w:val="007E5FE8"/>
    <w:rsid w:val="00983012"/>
    <w:rsid w:val="00A30BB2"/>
    <w:rsid w:val="00B86E4E"/>
    <w:rsid w:val="00B93162"/>
    <w:rsid w:val="00D02708"/>
    <w:rsid w:val="00F16A1C"/>
    <w:rsid w:val="00FD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0791"/>
  <w15:docId w15:val="{025DC054-C207-C849-A794-83212916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62</Words>
  <Characters>344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tj zhang</cp:lastModifiedBy>
  <cp:revision>13</cp:revision>
  <dcterms:created xsi:type="dcterms:W3CDTF">2023-08-22T17:11:00Z</dcterms:created>
  <dcterms:modified xsi:type="dcterms:W3CDTF">2024-11-12T15:20:00Z</dcterms:modified>
</cp:coreProperties>
</file>