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EA1BD" w14:textId="443BDB0A" w:rsidR="00E77FE7" w:rsidRPr="00E77FE7" w:rsidRDefault="00E77FE7" w:rsidP="00E77FE7">
      <w:pPr>
        <w:jc w:val="both"/>
        <w:rPr>
          <w:rFonts w:ascii="Times New Roman" w:hAnsi="Times New Roman" w:cs="Times New Roman"/>
          <w:color w:val="FF0000"/>
          <w:sz w:val="24"/>
          <w:szCs w:val="24"/>
        </w:rPr>
      </w:pPr>
      <w:r w:rsidRPr="00E77FE7">
        <w:rPr>
          <w:rFonts w:ascii="Times New Roman" w:hAnsi="Times New Roman" w:cs="Times New Roman"/>
          <w:color w:val="FF0000"/>
          <w:sz w:val="24"/>
          <w:szCs w:val="24"/>
        </w:rPr>
        <w:t xml:space="preserve">We would like to thank </w:t>
      </w:r>
      <w:r w:rsidR="00270393">
        <w:rPr>
          <w:rFonts w:ascii="Times New Roman" w:hAnsi="Times New Roman" w:cs="Times New Roman"/>
          <w:color w:val="FF0000"/>
          <w:sz w:val="24"/>
          <w:szCs w:val="24"/>
        </w:rPr>
        <w:t>all reviewers</w:t>
      </w:r>
      <w:r w:rsidRPr="00E77FE7">
        <w:rPr>
          <w:rFonts w:ascii="Times New Roman" w:hAnsi="Times New Roman" w:cs="Times New Roman"/>
          <w:color w:val="FF0000"/>
          <w:sz w:val="24"/>
          <w:szCs w:val="24"/>
        </w:rPr>
        <w:t xml:space="preserve"> for careful reading, helpful comments, and constructive suggestions, which </w:t>
      </w:r>
      <w:r w:rsidR="00270393">
        <w:rPr>
          <w:rFonts w:ascii="Times New Roman" w:hAnsi="Times New Roman" w:cs="Times New Roman"/>
          <w:color w:val="FF0000"/>
          <w:sz w:val="24"/>
          <w:szCs w:val="24"/>
        </w:rPr>
        <w:t>have</w:t>
      </w:r>
      <w:r w:rsidRPr="00E77FE7">
        <w:rPr>
          <w:rFonts w:ascii="Times New Roman" w:hAnsi="Times New Roman" w:cs="Times New Roman"/>
          <w:color w:val="FF0000"/>
          <w:sz w:val="24"/>
          <w:szCs w:val="24"/>
        </w:rPr>
        <w:t xml:space="preserve"> significantly improved the presentation of our manuscript.</w:t>
      </w:r>
    </w:p>
    <w:p w14:paraId="015C10E6" w14:textId="17868C18" w:rsidR="000D5D90" w:rsidRDefault="00E77FE7" w:rsidP="00E77FE7">
      <w:pPr>
        <w:jc w:val="both"/>
        <w:rPr>
          <w:rFonts w:ascii="Times New Roman" w:hAnsi="Times New Roman" w:cs="Times New Roman"/>
          <w:color w:val="FF0000"/>
          <w:sz w:val="24"/>
          <w:szCs w:val="24"/>
        </w:rPr>
      </w:pPr>
      <w:r w:rsidRPr="00E77FE7">
        <w:rPr>
          <w:rFonts w:ascii="Times New Roman" w:hAnsi="Times New Roman" w:cs="Times New Roman"/>
          <w:color w:val="FF0000"/>
          <w:sz w:val="24"/>
          <w:szCs w:val="24"/>
        </w:rPr>
        <w:t xml:space="preserve">We have carefully considered all comments from the reviewers and revised our manuscript accordingly. The manuscript has also been double-checked, and the typos and grammar errors we found have been corrected. In the following section, we summarize our responses to each comment from the reviewers. </w:t>
      </w:r>
      <w:r w:rsidR="000D5D90">
        <w:rPr>
          <w:rFonts w:ascii="Times New Roman" w:hAnsi="Times New Roman" w:cs="Times New Roman"/>
          <w:color w:val="FF0000"/>
          <w:sz w:val="24"/>
          <w:szCs w:val="24"/>
        </w:rPr>
        <w:t xml:space="preserve">We revised the Department for author: </w:t>
      </w:r>
      <w:proofErr w:type="spellStart"/>
      <w:r w:rsidR="000D5D90">
        <w:rPr>
          <w:rFonts w:ascii="Times New Roman" w:hAnsi="Times New Roman" w:cs="Times New Roman"/>
          <w:color w:val="FF0000"/>
          <w:sz w:val="24"/>
          <w:szCs w:val="24"/>
        </w:rPr>
        <w:t>Tianjie</w:t>
      </w:r>
      <w:proofErr w:type="spellEnd"/>
      <w:r w:rsidR="000D5D90">
        <w:rPr>
          <w:rFonts w:ascii="Times New Roman" w:hAnsi="Times New Roman" w:cs="Times New Roman"/>
          <w:color w:val="FF0000"/>
          <w:sz w:val="24"/>
          <w:szCs w:val="24"/>
        </w:rPr>
        <w:t xml:space="preserve"> Zhang as he is working in </w:t>
      </w:r>
      <w:r w:rsidR="000D5D90" w:rsidRPr="000D5D90">
        <w:rPr>
          <w:rFonts w:ascii="Times New Roman" w:hAnsi="Times New Roman" w:cs="Times New Roman"/>
          <w:color w:val="FF0000"/>
          <w:sz w:val="24"/>
          <w:szCs w:val="24"/>
        </w:rPr>
        <w:t>Center for Advanced Infrastructure and Transportation, Rutgers, The State University of New Jersey</w:t>
      </w:r>
      <w:r w:rsidR="000D5D90">
        <w:rPr>
          <w:rFonts w:ascii="Times New Roman" w:hAnsi="Times New Roman" w:cs="Times New Roman"/>
          <w:color w:val="FF0000"/>
          <w:sz w:val="24"/>
          <w:szCs w:val="24"/>
        </w:rPr>
        <w:t xml:space="preserve"> currently.</w:t>
      </w:r>
    </w:p>
    <w:p w14:paraId="4741EF45" w14:textId="419C77D5" w:rsidR="000D5D90" w:rsidRPr="00E77FE7" w:rsidRDefault="00E77FE7" w:rsidP="00E77FE7">
      <w:pPr>
        <w:jc w:val="both"/>
        <w:rPr>
          <w:rFonts w:ascii="Times New Roman" w:hAnsi="Times New Roman" w:cs="Times New Roman"/>
          <w:color w:val="FF0000"/>
          <w:sz w:val="24"/>
          <w:szCs w:val="24"/>
        </w:rPr>
      </w:pPr>
      <w:r w:rsidRPr="00E77FE7">
        <w:rPr>
          <w:rFonts w:ascii="Times New Roman" w:hAnsi="Times New Roman" w:cs="Times New Roman"/>
          <w:color w:val="FF0000"/>
          <w:sz w:val="24"/>
          <w:szCs w:val="24"/>
        </w:rPr>
        <w:t>We believe that our responses have well addressed all concerns from the reviewers. We hope our revised manuscript can be accepted for publication.</w:t>
      </w:r>
    </w:p>
    <w:p w14:paraId="1D10B154" w14:textId="77777777" w:rsidR="00E77FE7" w:rsidRPr="00E77FE7" w:rsidRDefault="00E77FE7" w:rsidP="00E77FE7">
      <w:pPr>
        <w:jc w:val="both"/>
        <w:rPr>
          <w:rFonts w:ascii="Times New Roman" w:hAnsi="Times New Roman" w:cs="Times New Roman"/>
          <w:sz w:val="24"/>
          <w:szCs w:val="24"/>
        </w:rPr>
      </w:pPr>
    </w:p>
    <w:p w14:paraId="50E673A6" w14:textId="108EA26B" w:rsidR="0059098A" w:rsidRPr="00E77FE7" w:rsidRDefault="0059098A" w:rsidP="00E77FE7">
      <w:pPr>
        <w:jc w:val="both"/>
        <w:rPr>
          <w:rFonts w:ascii="Times New Roman" w:hAnsi="Times New Roman" w:cs="Times New Roman"/>
          <w:sz w:val="24"/>
          <w:szCs w:val="24"/>
        </w:rPr>
      </w:pPr>
      <w:r w:rsidRPr="00E77FE7">
        <w:rPr>
          <w:rFonts w:ascii="Times New Roman" w:hAnsi="Times New Roman" w:cs="Times New Roman"/>
          <w:sz w:val="24"/>
          <w:szCs w:val="24"/>
        </w:rPr>
        <w:t xml:space="preserve">Reviewer </w:t>
      </w:r>
      <w:r w:rsidR="00E5277C">
        <w:rPr>
          <w:rFonts w:ascii="Times New Roman" w:hAnsi="Times New Roman" w:cs="Times New Roman"/>
          <w:sz w:val="24"/>
          <w:szCs w:val="24"/>
        </w:rPr>
        <w:t>#2</w:t>
      </w:r>
      <w:r w:rsidRPr="00E77FE7">
        <w:rPr>
          <w:rFonts w:ascii="Times New Roman" w:hAnsi="Times New Roman" w:cs="Times New Roman"/>
          <w:sz w:val="24"/>
          <w:szCs w:val="24"/>
        </w:rPr>
        <w:t>:</w:t>
      </w:r>
    </w:p>
    <w:p w14:paraId="617F8FFB" w14:textId="4AF996DF" w:rsidR="00E5277C" w:rsidRPr="00E5277C" w:rsidRDefault="00E5277C" w:rsidP="00E5277C">
      <w:pPr>
        <w:jc w:val="both"/>
        <w:rPr>
          <w:rFonts w:ascii="Times New Roman" w:hAnsi="Times New Roman" w:cs="Times New Roman"/>
          <w:sz w:val="24"/>
          <w:szCs w:val="24"/>
        </w:rPr>
      </w:pPr>
      <w:r w:rsidRPr="00E5277C">
        <w:rPr>
          <w:rFonts w:ascii="Times New Roman" w:hAnsi="Times New Roman" w:cs="Times New Roman"/>
          <w:sz w:val="24"/>
          <w:szCs w:val="24"/>
        </w:rPr>
        <w:t>This work focused on the development of a methodology for predicting PCI directly from image using machine learning. Following are some comments to further improve the quality of the work.</w:t>
      </w:r>
    </w:p>
    <w:p w14:paraId="75C3787B" w14:textId="77777777" w:rsidR="00E5277C" w:rsidRDefault="00E5277C" w:rsidP="00E5277C">
      <w:pPr>
        <w:jc w:val="both"/>
        <w:rPr>
          <w:rFonts w:ascii="Times New Roman" w:hAnsi="Times New Roman" w:cs="Times New Roman"/>
          <w:sz w:val="24"/>
          <w:szCs w:val="24"/>
        </w:rPr>
      </w:pPr>
      <w:r w:rsidRPr="00E5277C">
        <w:rPr>
          <w:rFonts w:ascii="Times New Roman" w:hAnsi="Times New Roman" w:cs="Times New Roman"/>
          <w:sz w:val="24"/>
          <w:szCs w:val="24"/>
        </w:rPr>
        <w:t>I suggest deleting the word "service" from the title of the paper.</w:t>
      </w:r>
    </w:p>
    <w:p w14:paraId="71EDA265" w14:textId="2ED4E860" w:rsidR="00F23F9B" w:rsidRPr="00F23F9B" w:rsidRDefault="00F23F9B" w:rsidP="00E5277C">
      <w:pPr>
        <w:jc w:val="both"/>
        <w:rPr>
          <w:rFonts w:ascii="Times New Roman" w:hAnsi="Times New Roman" w:cs="Times New Roman"/>
          <w:color w:val="FF0000"/>
          <w:sz w:val="24"/>
          <w:szCs w:val="24"/>
        </w:rPr>
      </w:pPr>
      <w:r w:rsidRPr="00F23F9B">
        <w:rPr>
          <w:rFonts w:ascii="Times New Roman" w:hAnsi="Times New Roman" w:cs="Times New Roman"/>
          <w:color w:val="FF0000"/>
          <w:sz w:val="24"/>
          <w:szCs w:val="24"/>
        </w:rPr>
        <w:t xml:space="preserve">Thanks for your comments. </w:t>
      </w:r>
      <w:r>
        <w:rPr>
          <w:rFonts w:ascii="Times New Roman" w:hAnsi="Times New Roman" w:cs="Times New Roman"/>
          <w:color w:val="FF0000"/>
          <w:sz w:val="24"/>
          <w:szCs w:val="24"/>
        </w:rPr>
        <w:t xml:space="preserve">We have deleted the word “service” from the title of the paper. </w:t>
      </w:r>
    </w:p>
    <w:p w14:paraId="66F200E4" w14:textId="77777777" w:rsidR="00E5277C" w:rsidRDefault="00E5277C" w:rsidP="00E5277C">
      <w:pPr>
        <w:jc w:val="both"/>
        <w:rPr>
          <w:rFonts w:ascii="Times New Roman" w:hAnsi="Times New Roman" w:cs="Times New Roman"/>
          <w:sz w:val="24"/>
          <w:szCs w:val="24"/>
        </w:rPr>
      </w:pPr>
      <w:r w:rsidRPr="00E5277C">
        <w:rPr>
          <w:rFonts w:ascii="Times New Roman" w:hAnsi="Times New Roman" w:cs="Times New Roman"/>
          <w:sz w:val="24"/>
          <w:szCs w:val="24"/>
        </w:rPr>
        <w:t>Add a brief description of the database used for the model development in the abstract.</w:t>
      </w:r>
    </w:p>
    <w:p w14:paraId="0908AD72" w14:textId="0A1E3103" w:rsidR="00F23F9B" w:rsidRPr="005B0BBE" w:rsidRDefault="005B0BBE" w:rsidP="00E5277C">
      <w:pPr>
        <w:jc w:val="both"/>
        <w:rPr>
          <w:rFonts w:ascii="Times New Roman" w:hAnsi="Times New Roman" w:cs="Times New Roman"/>
          <w:color w:val="FF0000"/>
          <w:sz w:val="24"/>
          <w:szCs w:val="24"/>
        </w:rPr>
      </w:pPr>
      <w:r w:rsidRPr="005B0BBE">
        <w:rPr>
          <w:rFonts w:ascii="Times New Roman" w:hAnsi="Times New Roman" w:cs="Times New Roman"/>
          <w:color w:val="FF0000"/>
          <w:sz w:val="24"/>
          <w:szCs w:val="24"/>
        </w:rPr>
        <w:t>Thanks for pointing this out. We added “A top-down pavement image dataset which contains 10,000 images and related PCI values is utilized in this work for model training and testing.” In the abstract to briefly introduce the database we used.</w:t>
      </w:r>
    </w:p>
    <w:p w14:paraId="6D190E8E" w14:textId="77777777" w:rsidR="00E5277C" w:rsidRDefault="00E5277C" w:rsidP="00E5277C">
      <w:pPr>
        <w:jc w:val="both"/>
        <w:rPr>
          <w:rFonts w:ascii="Times New Roman" w:hAnsi="Times New Roman" w:cs="Times New Roman"/>
          <w:sz w:val="24"/>
          <w:szCs w:val="24"/>
        </w:rPr>
      </w:pPr>
      <w:r w:rsidRPr="00E5277C">
        <w:rPr>
          <w:rFonts w:ascii="Times New Roman" w:hAnsi="Times New Roman" w:cs="Times New Roman"/>
          <w:sz w:val="24"/>
          <w:szCs w:val="24"/>
        </w:rPr>
        <w:t>To ensure proper formatting, all numerical citations should follow a sequential order, beginning with reference [1] and continuing in ascending order throughout the manuscript.</w:t>
      </w:r>
    </w:p>
    <w:p w14:paraId="23B35B4D" w14:textId="79A2BB99" w:rsidR="002F02D7" w:rsidRPr="00DF4178" w:rsidRDefault="002F02D7" w:rsidP="00E5277C">
      <w:pPr>
        <w:jc w:val="both"/>
        <w:rPr>
          <w:rFonts w:ascii="Times New Roman" w:hAnsi="Times New Roman" w:cs="Times New Roman"/>
          <w:color w:val="FF0000"/>
          <w:sz w:val="24"/>
          <w:szCs w:val="24"/>
        </w:rPr>
      </w:pPr>
      <w:r w:rsidRPr="002F02D7">
        <w:rPr>
          <w:rFonts w:ascii="Times New Roman" w:hAnsi="Times New Roman" w:cs="Times New Roman"/>
          <w:color w:val="FF0000"/>
          <w:sz w:val="24"/>
          <w:szCs w:val="24"/>
        </w:rPr>
        <w:t xml:space="preserve">Thank you so much for your careful check. We have </w:t>
      </w:r>
      <w:r w:rsidR="00DF4178" w:rsidRPr="002F02D7">
        <w:rPr>
          <w:rFonts w:ascii="Times New Roman" w:hAnsi="Times New Roman" w:cs="Times New Roman"/>
          <w:color w:val="FF0000"/>
          <w:sz w:val="24"/>
          <w:szCs w:val="24"/>
        </w:rPr>
        <w:t>changed</w:t>
      </w:r>
      <w:r w:rsidRPr="002F02D7">
        <w:rPr>
          <w:rFonts w:ascii="Times New Roman" w:hAnsi="Times New Roman" w:cs="Times New Roman"/>
          <w:color w:val="FF0000"/>
          <w:sz w:val="24"/>
          <w:szCs w:val="24"/>
        </w:rPr>
        <w:t xml:space="preserve"> the reference style and make them follow a sequential order.</w:t>
      </w:r>
    </w:p>
    <w:p w14:paraId="755054B8" w14:textId="483B3D81" w:rsidR="00E5277C" w:rsidRPr="00E5277C" w:rsidRDefault="00E5277C" w:rsidP="00E5277C">
      <w:pPr>
        <w:jc w:val="both"/>
        <w:rPr>
          <w:rFonts w:ascii="Times New Roman" w:hAnsi="Times New Roman" w:cs="Times New Roman"/>
          <w:sz w:val="24"/>
          <w:szCs w:val="24"/>
        </w:rPr>
      </w:pPr>
      <w:r w:rsidRPr="00E5277C">
        <w:rPr>
          <w:rFonts w:ascii="Times New Roman" w:hAnsi="Times New Roman" w:cs="Times New Roman"/>
          <w:sz w:val="24"/>
          <w:szCs w:val="24"/>
        </w:rPr>
        <w:t>The literature review could benefit from other relevant and recent studies:</w:t>
      </w:r>
    </w:p>
    <w:p w14:paraId="25CF0FDB" w14:textId="77777777" w:rsidR="00E5277C" w:rsidRPr="00E5277C" w:rsidRDefault="00E5277C" w:rsidP="00E5277C">
      <w:pPr>
        <w:jc w:val="both"/>
        <w:rPr>
          <w:rFonts w:ascii="Times New Roman" w:hAnsi="Times New Roman" w:cs="Times New Roman"/>
          <w:sz w:val="24"/>
          <w:szCs w:val="24"/>
        </w:rPr>
      </w:pPr>
      <w:r w:rsidRPr="00E5277C">
        <w:rPr>
          <w:rFonts w:ascii="Times New Roman" w:hAnsi="Times New Roman" w:cs="Times New Roman"/>
          <w:sz w:val="24"/>
          <w:szCs w:val="24"/>
        </w:rPr>
        <w:t>https://doi.org/10.1016/j.autcon.2024.105756</w:t>
      </w:r>
    </w:p>
    <w:p w14:paraId="13A00586" w14:textId="6040F400" w:rsidR="00E5277C" w:rsidRDefault="00000000" w:rsidP="00E5277C">
      <w:pPr>
        <w:jc w:val="both"/>
        <w:rPr>
          <w:rFonts w:ascii="Times New Roman" w:hAnsi="Times New Roman" w:cs="Times New Roman"/>
          <w:sz w:val="24"/>
          <w:szCs w:val="24"/>
        </w:rPr>
      </w:pPr>
      <w:hyperlink r:id="rId4" w:history="1">
        <w:r w:rsidR="00F23F9B" w:rsidRPr="00D87378">
          <w:rPr>
            <w:rStyle w:val="Hyperlink"/>
            <w:rFonts w:ascii="Times New Roman" w:hAnsi="Times New Roman" w:cs="Times New Roman"/>
            <w:sz w:val="24"/>
            <w:szCs w:val="24"/>
          </w:rPr>
          <w:t>https://doi.org/10.1007/s41062-020-00304-z</w:t>
        </w:r>
      </w:hyperlink>
    </w:p>
    <w:p w14:paraId="478E5F16" w14:textId="07B4AD29" w:rsidR="00F23F9B" w:rsidRPr="00D47E1A" w:rsidRDefault="00D47E1A" w:rsidP="00E5277C">
      <w:pPr>
        <w:jc w:val="both"/>
        <w:rPr>
          <w:rFonts w:ascii="Times New Roman" w:hAnsi="Times New Roman" w:cs="Times New Roman"/>
          <w:color w:val="FF0000"/>
          <w:sz w:val="24"/>
          <w:szCs w:val="24"/>
        </w:rPr>
      </w:pPr>
      <w:r w:rsidRPr="00D47E1A">
        <w:rPr>
          <w:rFonts w:ascii="Times New Roman" w:hAnsi="Times New Roman" w:cs="Times New Roman"/>
          <w:color w:val="FF0000"/>
          <w:sz w:val="24"/>
          <w:szCs w:val="24"/>
        </w:rPr>
        <w:t xml:space="preserve">Thanks for your comments. It’s beneficial to read these two papers and we have cited them in the manuscript. </w:t>
      </w:r>
    </w:p>
    <w:p w14:paraId="7D00ABA9" w14:textId="77777777" w:rsidR="00E5277C" w:rsidRDefault="00E5277C" w:rsidP="00E5277C">
      <w:pPr>
        <w:jc w:val="both"/>
        <w:rPr>
          <w:rFonts w:ascii="Times New Roman" w:hAnsi="Times New Roman" w:cs="Times New Roman"/>
          <w:sz w:val="24"/>
          <w:szCs w:val="24"/>
        </w:rPr>
      </w:pPr>
      <w:r w:rsidRPr="00E5277C">
        <w:rPr>
          <w:rFonts w:ascii="Times New Roman" w:hAnsi="Times New Roman" w:cs="Times New Roman"/>
          <w:sz w:val="24"/>
          <w:szCs w:val="24"/>
        </w:rPr>
        <w:t>Any acronym should be spelled out the first time it appears in the manuscript such as "R2", "mAP50", "CNN" ……</w:t>
      </w:r>
    </w:p>
    <w:p w14:paraId="09301A80" w14:textId="5F25E6FB" w:rsidR="00F23F9B" w:rsidRPr="00E5277C" w:rsidRDefault="008B63B0" w:rsidP="00E5277C">
      <w:pPr>
        <w:jc w:val="both"/>
        <w:rPr>
          <w:rFonts w:ascii="Times New Roman" w:hAnsi="Times New Roman" w:cs="Times New Roman"/>
          <w:sz w:val="24"/>
          <w:szCs w:val="24"/>
        </w:rPr>
      </w:pPr>
      <w:r w:rsidRPr="002F02D7">
        <w:rPr>
          <w:rFonts w:ascii="Times New Roman" w:hAnsi="Times New Roman" w:cs="Times New Roman"/>
          <w:color w:val="FF0000"/>
          <w:sz w:val="24"/>
          <w:szCs w:val="24"/>
        </w:rPr>
        <w:t>Thank you so much for your careful check.</w:t>
      </w:r>
      <w:r>
        <w:rPr>
          <w:rFonts w:ascii="Times New Roman" w:hAnsi="Times New Roman" w:cs="Times New Roman"/>
          <w:color w:val="FF0000"/>
          <w:sz w:val="24"/>
          <w:szCs w:val="24"/>
        </w:rPr>
        <w:t xml:space="preserve"> </w:t>
      </w:r>
      <w:r w:rsidRPr="008B63B0">
        <w:rPr>
          <w:rFonts w:ascii="Times New Roman" w:hAnsi="Times New Roman" w:cs="Times New Roman"/>
          <w:color w:val="FF0000"/>
          <w:sz w:val="24"/>
          <w:szCs w:val="24"/>
        </w:rPr>
        <w:t>We have revised the manuscript to ensure that all acronyms, such as "R²", "mAP50", and "CNN", are spelled out in full upon their first occurrence. For example, "R²" is now introduced as "coefficient of determination (R²)" at its first mention.</w:t>
      </w:r>
    </w:p>
    <w:p w14:paraId="1DC66543" w14:textId="77777777" w:rsidR="00E5277C" w:rsidRDefault="00E5277C" w:rsidP="00E5277C">
      <w:pPr>
        <w:jc w:val="both"/>
        <w:rPr>
          <w:rFonts w:ascii="Times New Roman" w:hAnsi="Times New Roman" w:cs="Times New Roman"/>
          <w:sz w:val="24"/>
          <w:szCs w:val="24"/>
        </w:rPr>
      </w:pPr>
      <w:r w:rsidRPr="00E5277C">
        <w:rPr>
          <w:rFonts w:ascii="Times New Roman" w:hAnsi="Times New Roman" w:cs="Times New Roman"/>
          <w:sz w:val="24"/>
          <w:szCs w:val="24"/>
        </w:rPr>
        <w:lastRenderedPageBreak/>
        <w:t>I think it is more expressive if the Y-axis in Figure 2 presents the percentages rather than the density, otherwise you should define the density.</w:t>
      </w:r>
    </w:p>
    <w:p w14:paraId="1898D0BC" w14:textId="68935D57" w:rsidR="009F124D" w:rsidRPr="005513FE" w:rsidRDefault="009F124D" w:rsidP="00E5277C">
      <w:pPr>
        <w:jc w:val="both"/>
        <w:rPr>
          <w:rFonts w:ascii="Times New Roman" w:hAnsi="Times New Roman" w:cs="Times New Roman"/>
          <w:color w:val="FF0000"/>
          <w:sz w:val="24"/>
          <w:szCs w:val="24"/>
        </w:rPr>
      </w:pPr>
      <w:r w:rsidRPr="005513FE">
        <w:rPr>
          <w:rFonts w:ascii="Times New Roman" w:hAnsi="Times New Roman" w:cs="Times New Roman"/>
          <w:color w:val="FF0000"/>
          <w:sz w:val="24"/>
          <w:szCs w:val="24"/>
        </w:rPr>
        <w:t xml:space="preserve">Thanks for pointing this out. </w:t>
      </w:r>
      <w:r w:rsidR="005513FE" w:rsidRPr="005513FE">
        <w:rPr>
          <w:rFonts w:ascii="Times New Roman" w:hAnsi="Times New Roman" w:cs="Times New Roman"/>
          <w:color w:val="FF0000"/>
          <w:sz w:val="24"/>
          <w:szCs w:val="24"/>
        </w:rPr>
        <w:t xml:space="preserve">We have revised the Y-axis in Figure </w:t>
      </w:r>
      <w:r w:rsidR="00126022">
        <w:rPr>
          <w:rFonts w:ascii="Times New Roman" w:hAnsi="Times New Roman" w:cs="Times New Roman"/>
          <w:color w:val="FF0000"/>
          <w:sz w:val="24"/>
          <w:szCs w:val="24"/>
        </w:rPr>
        <w:t>2</w:t>
      </w:r>
      <w:r w:rsidR="005513FE" w:rsidRPr="005513FE">
        <w:rPr>
          <w:rFonts w:ascii="Times New Roman" w:hAnsi="Times New Roman" w:cs="Times New Roman"/>
          <w:color w:val="FF0000"/>
          <w:sz w:val="24"/>
          <w:szCs w:val="24"/>
        </w:rPr>
        <w:t xml:space="preserve"> and Figure 5 from density to </w:t>
      </w:r>
      <w:proofErr w:type="gramStart"/>
      <w:r w:rsidR="005513FE" w:rsidRPr="005513FE">
        <w:rPr>
          <w:rFonts w:ascii="Times New Roman" w:hAnsi="Times New Roman" w:cs="Times New Roman"/>
          <w:color w:val="FF0000"/>
          <w:sz w:val="24"/>
          <w:szCs w:val="24"/>
        </w:rPr>
        <w:t>percentage</w:t>
      </w:r>
      <w:r w:rsidR="00167DFE">
        <w:rPr>
          <w:rFonts w:ascii="Times New Roman" w:hAnsi="Times New Roman" w:cs="Times New Roman"/>
          <w:color w:val="FF0000"/>
          <w:sz w:val="24"/>
          <w:szCs w:val="24"/>
        </w:rPr>
        <w:t>(</w:t>
      </w:r>
      <w:proofErr w:type="gramEnd"/>
      <w:r w:rsidR="00167DFE">
        <w:rPr>
          <w:rFonts w:ascii="Times New Roman" w:hAnsi="Times New Roman" w:cs="Times New Roman"/>
          <w:color w:val="FF0000"/>
          <w:sz w:val="24"/>
          <w:szCs w:val="24"/>
        </w:rPr>
        <w:t>%)</w:t>
      </w:r>
      <w:r w:rsidR="005513FE" w:rsidRPr="005513FE">
        <w:rPr>
          <w:rFonts w:ascii="Times New Roman" w:hAnsi="Times New Roman" w:cs="Times New Roman"/>
          <w:color w:val="FF0000"/>
          <w:sz w:val="24"/>
          <w:szCs w:val="24"/>
        </w:rPr>
        <w:t>.</w:t>
      </w:r>
    </w:p>
    <w:p w14:paraId="51123044" w14:textId="55851B49" w:rsidR="00F23F9B" w:rsidRDefault="005513FE" w:rsidP="005513FE">
      <w:pPr>
        <w:jc w:val="center"/>
        <w:rPr>
          <w:rFonts w:ascii="Times New Roman" w:hAnsi="Times New Roman" w:cs="Times New Roman"/>
          <w:sz w:val="24"/>
          <w:szCs w:val="24"/>
        </w:rPr>
      </w:pPr>
      <w:r w:rsidRPr="0017204C">
        <w:rPr>
          <w:rFonts w:ascii="Times New Roman" w:hAnsi="Times New Roman" w:cs="Times New Roman"/>
          <w:noProof/>
          <w:color w:val="000000" w:themeColor="text1"/>
        </w:rPr>
        <w:drawing>
          <wp:inline distT="0" distB="0" distL="0" distR="0" wp14:anchorId="65FE8A6C" wp14:editId="784988E4">
            <wp:extent cx="2516077" cy="1725687"/>
            <wp:effectExtent l="0" t="0" r="0" b="0"/>
            <wp:docPr id="15277963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96317" name="Picture 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16077" cy="1725687"/>
                    </a:xfrm>
                    <a:prstGeom prst="rect">
                      <a:avLst/>
                    </a:prstGeom>
                  </pic:spPr>
                </pic:pic>
              </a:graphicData>
            </a:graphic>
          </wp:inline>
        </w:drawing>
      </w:r>
      <w:r w:rsidRPr="0017204C">
        <w:rPr>
          <w:rFonts w:ascii="Times New Roman" w:hAnsi="Times New Roman" w:cs="Times New Roman"/>
          <w:noProof/>
          <w:color w:val="000000" w:themeColor="text1"/>
        </w:rPr>
        <w:drawing>
          <wp:inline distT="0" distB="0" distL="0" distR="0" wp14:anchorId="6E74B35B" wp14:editId="7F86FA9E">
            <wp:extent cx="2487958" cy="1706400"/>
            <wp:effectExtent l="0" t="0" r="1270" b="0"/>
            <wp:docPr id="11065295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29523" name="Picture 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04667" cy="1717860"/>
                    </a:xfrm>
                    <a:prstGeom prst="rect">
                      <a:avLst/>
                    </a:prstGeom>
                  </pic:spPr>
                </pic:pic>
              </a:graphicData>
            </a:graphic>
          </wp:inline>
        </w:drawing>
      </w:r>
    </w:p>
    <w:p w14:paraId="3D72725A" w14:textId="6B36435C" w:rsidR="005513FE" w:rsidRPr="005513FE" w:rsidRDefault="005513FE" w:rsidP="005513FE">
      <w:pPr>
        <w:jc w:val="center"/>
        <w:rPr>
          <w:rFonts w:ascii="Times New Roman" w:hAnsi="Times New Roman" w:cs="Times New Roman"/>
          <w:color w:val="FF0000"/>
          <w:sz w:val="24"/>
          <w:szCs w:val="24"/>
        </w:rPr>
      </w:pPr>
      <w:r w:rsidRPr="005513FE">
        <w:rPr>
          <w:rFonts w:ascii="Times New Roman" w:hAnsi="Times New Roman" w:cs="Times New Roman"/>
          <w:color w:val="FF0000"/>
          <w:sz w:val="24"/>
          <w:szCs w:val="24"/>
        </w:rPr>
        <w:t xml:space="preserve">Figure </w:t>
      </w:r>
      <w:r w:rsidR="00126022">
        <w:rPr>
          <w:rFonts w:ascii="Times New Roman" w:hAnsi="Times New Roman" w:cs="Times New Roman"/>
          <w:color w:val="FF0000"/>
          <w:sz w:val="24"/>
          <w:szCs w:val="24"/>
        </w:rPr>
        <w:t>2</w:t>
      </w:r>
      <w:r w:rsidRPr="005513FE">
        <w:rPr>
          <w:rFonts w:ascii="Times New Roman" w:hAnsi="Times New Roman" w:cs="Times New Roman"/>
          <w:color w:val="FF0000"/>
          <w:sz w:val="24"/>
          <w:szCs w:val="24"/>
        </w:rPr>
        <w:t>.                                                      Figure 5.</w:t>
      </w:r>
    </w:p>
    <w:p w14:paraId="5F278059" w14:textId="77777777" w:rsidR="00E5277C" w:rsidRDefault="00E5277C" w:rsidP="00E5277C">
      <w:pPr>
        <w:jc w:val="both"/>
        <w:rPr>
          <w:rFonts w:ascii="Times New Roman" w:hAnsi="Times New Roman" w:cs="Times New Roman"/>
          <w:sz w:val="24"/>
          <w:szCs w:val="24"/>
        </w:rPr>
      </w:pPr>
      <w:r w:rsidRPr="00E5277C">
        <w:rPr>
          <w:rFonts w:ascii="Times New Roman" w:hAnsi="Times New Roman" w:cs="Times New Roman"/>
          <w:sz w:val="24"/>
          <w:szCs w:val="24"/>
        </w:rPr>
        <w:t>Please show the sources of the presented equations</w:t>
      </w:r>
    </w:p>
    <w:p w14:paraId="79CE6F0B" w14:textId="7F553BA2" w:rsidR="005513FE" w:rsidRPr="00B76633" w:rsidRDefault="00B76633" w:rsidP="00E5277C">
      <w:pPr>
        <w:jc w:val="both"/>
        <w:rPr>
          <w:rFonts w:ascii="Times New Roman" w:hAnsi="Times New Roman" w:cs="Times New Roman"/>
          <w:color w:val="FF0000"/>
          <w:sz w:val="24"/>
          <w:szCs w:val="24"/>
        </w:rPr>
      </w:pPr>
      <w:r w:rsidRPr="00B76633">
        <w:rPr>
          <w:rFonts w:ascii="Times New Roman" w:hAnsi="Times New Roman" w:cs="Times New Roman"/>
          <w:color w:val="FF0000"/>
          <w:sz w:val="24"/>
          <w:szCs w:val="24"/>
        </w:rPr>
        <w:t>Thanks for your comment. We added reference for the Batch Normalization (</w:t>
      </w:r>
      <w:r>
        <w:rPr>
          <w:rFonts w:ascii="Times New Roman" w:hAnsi="Times New Roman" w:cs="Times New Roman"/>
          <w:color w:val="FF0000"/>
          <w:sz w:val="24"/>
          <w:szCs w:val="24"/>
        </w:rPr>
        <w:t>E</w:t>
      </w:r>
      <w:r w:rsidRPr="00B76633">
        <w:rPr>
          <w:rFonts w:ascii="Times New Roman" w:hAnsi="Times New Roman" w:cs="Times New Roman"/>
          <w:color w:val="FF0000"/>
          <w:sz w:val="24"/>
          <w:szCs w:val="24"/>
        </w:rPr>
        <w:t>quation (</w:t>
      </w:r>
      <w:r w:rsidR="00157526">
        <w:rPr>
          <w:rFonts w:ascii="Times New Roman" w:hAnsi="Times New Roman" w:cs="Times New Roman"/>
          <w:color w:val="FF0000"/>
          <w:sz w:val="24"/>
          <w:szCs w:val="24"/>
        </w:rPr>
        <w:t>4</w:t>
      </w:r>
      <w:r w:rsidRPr="00B76633">
        <w:rPr>
          <w:rFonts w:ascii="Times New Roman" w:hAnsi="Times New Roman" w:cs="Times New Roman"/>
          <w:color w:val="FF0000"/>
          <w:sz w:val="24"/>
          <w:szCs w:val="24"/>
        </w:rPr>
        <w:t>)), Sigmoid Linear Unit (</w:t>
      </w:r>
      <w:proofErr w:type="spellStart"/>
      <w:r w:rsidRPr="00B76633">
        <w:rPr>
          <w:rFonts w:ascii="Times New Roman" w:hAnsi="Times New Roman" w:cs="Times New Roman"/>
          <w:color w:val="FF0000"/>
          <w:sz w:val="24"/>
          <w:szCs w:val="24"/>
        </w:rPr>
        <w:t>SiLU</w:t>
      </w:r>
      <w:proofErr w:type="spellEnd"/>
      <w:r w:rsidRPr="00B76633">
        <w:rPr>
          <w:rFonts w:ascii="Times New Roman" w:hAnsi="Times New Roman" w:cs="Times New Roman"/>
          <w:color w:val="FF0000"/>
          <w:sz w:val="24"/>
          <w:szCs w:val="24"/>
        </w:rPr>
        <w:t>) function (Equation (</w:t>
      </w:r>
      <w:r w:rsidR="00157526">
        <w:rPr>
          <w:rFonts w:ascii="Times New Roman" w:hAnsi="Times New Roman" w:cs="Times New Roman"/>
          <w:color w:val="FF0000"/>
          <w:sz w:val="24"/>
          <w:szCs w:val="24"/>
        </w:rPr>
        <w:t>5</w:t>
      </w:r>
      <w:r w:rsidRPr="00B76633">
        <w:rPr>
          <w:rFonts w:ascii="Times New Roman" w:hAnsi="Times New Roman" w:cs="Times New Roman"/>
          <w:color w:val="FF0000"/>
          <w:sz w:val="24"/>
          <w:szCs w:val="24"/>
        </w:rPr>
        <w:t>)), Categorical Cross-Entropy (CCE) (Equation (</w:t>
      </w:r>
      <w:r w:rsidR="00157526">
        <w:rPr>
          <w:rFonts w:ascii="Times New Roman" w:hAnsi="Times New Roman" w:cs="Times New Roman"/>
          <w:color w:val="FF0000"/>
          <w:sz w:val="24"/>
          <w:szCs w:val="24"/>
        </w:rPr>
        <w:t>1</w:t>
      </w:r>
      <w:r w:rsidRPr="00B76633">
        <w:rPr>
          <w:rFonts w:ascii="Times New Roman" w:hAnsi="Times New Roman" w:cs="Times New Roman"/>
          <w:color w:val="FF0000"/>
          <w:sz w:val="24"/>
          <w:szCs w:val="24"/>
        </w:rPr>
        <w:t xml:space="preserve">)) and so on. </w:t>
      </w:r>
    </w:p>
    <w:p w14:paraId="0973BB57" w14:textId="77777777" w:rsidR="00E5277C" w:rsidRDefault="00E5277C" w:rsidP="00E5277C">
      <w:pPr>
        <w:jc w:val="both"/>
        <w:rPr>
          <w:rFonts w:ascii="Times New Roman" w:hAnsi="Times New Roman" w:cs="Times New Roman"/>
          <w:sz w:val="24"/>
          <w:szCs w:val="24"/>
        </w:rPr>
      </w:pPr>
      <w:r w:rsidRPr="00E5277C">
        <w:rPr>
          <w:rFonts w:ascii="Times New Roman" w:hAnsi="Times New Roman" w:cs="Times New Roman"/>
          <w:sz w:val="24"/>
          <w:szCs w:val="24"/>
        </w:rPr>
        <w:t>Figure 4 should be Figure 2 and should be presented after the heading "Methods" and explained before the presentation of dataset.</w:t>
      </w:r>
    </w:p>
    <w:p w14:paraId="0DA19BEB" w14:textId="536A2F7D" w:rsidR="00F23F9B" w:rsidRPr="00563F41" w:rsidRDefault="006E599C" w:rsidP="00E5277C">
      <w:pPr>
        <w:jc w:val="both"/>
        <w:rPr>
          <w:rFonts w:ascii="Times New Roman" w:hAnsi="Times New Roman" w:cs="Times New Roman"/>
          <w:color w:val="FF0000"/>
          <w:sz w:val="24"/>
          <w:szCs w:val="24"/>
        </w:rPr>
      </w:pPr>
      <w:r w:rsidRPr="00563F41">
        <w:rPr>
          <w:rFonts w:ascii="Times New Roman" w:hAnsi="Times New Roman" w:cs="Times New Roman"/>
          <w:color w:val="FF0000"/>
          <w:sz w:val="24"/>
          <w:szCs w:val="24"/>
        </w:rPr>
        <w:t xml:space="preserve">Thanks for pointing this out. We have </w:t>
      </w:r>
      <w:r w:rsidR="00563F41" w:rsidRPr="00563F41">
        <w:rPr>
          <w:rFonts w:ascii="Times New Roman" w:hAnsi="Times New Roman" w:cs="Times New Roman"/>
          <w:color w:val="FF0000"/>
          <w:sz w:val="24"/>
          <w:szCs w:val="24"/>
        </w:rPr>
        <w:t>moved</w:t>
      </w:r>
      <w:r w:rsidRPr="00563F41">
        <w:rPr>
          <w:rFonts w:ascii="Times New Roman" w:hAnsi="Times New Roman" w:cs="Times New Roman"/>
          <w:color w:val="FF0000"/>
          <w:sz w:val="24"/>
          <w:szCs w:val="24"/>
        </w:rPr>
        <w:t xml:space="preserve"> the </w:t>
      </w:r>
      <w:r w:rsidR="00563F41" w:rsidRPr="00563F41">
        <w:rPr>
          <w:rFonts w:ascii="Times New Roman" w:hAnsi="Times New Roman" w:cs="Times New Roman"/>
          <w:color w:val="FF0000"/>
          <w:sz w:val="24"/>
          <w:szCs w:val="24"/>
        </w:rPr>
        <w:t>section 2.3 after the heading “methods” and explained the overall procedure before the presentation of dataset.</w:t>
      </w:r>
    </w:p>
    <w:p w14:paraId="37E6A663" w14:textId="77777777" w:rsidR="00E5277C" w:rsidRDefault="00E5277C" w:rsidP="00E5277C">
      <w:pPr>
        <w:jc w:val="both"/>
        <w:rPr>
          <w:rFonts w:ascii="Times New Roman" w:hAnsi="Times New Roman" w:cs="Times New Roman"/>
          <w:sz w:val="24"/>
          <w:szCs w:val="24"/>
        </w:rPr>
      </w:pPr>
      <w:r w:rsidRPr="00E5277C">
        <w:rPr>
          <w:rFonts w:ascii="Times New Roman" w:hAnsi="Times New Roman" w:cs="Times New Roman"/>
          <w:sz w:val="24"/>
          <w:szCs w:val="24"/>
        </w:rPr>
        <w:t>A brief explanation of each one of the used ML methods should be given.</w:t>
      </w:r>
    </w:p>
    <w:p w14:paraId="60CD683A" w14:textId="774F1821" w:rsidR="00F23F9B" w:rsidRPr="00B775AE" w:rsidRDefault="00B775AE" w:rsidP="00E5277C">
      <w:pPr>
        <w:jc w:val="both"/>
        <w:rPr>
          <w:rFonts w:ascii="Times New Roman" w:hAnsi="Times New Roman" w:cs="Times New Roman"/>
          <w:color w:val="FF0000"/>
          <w:sz w:val="24"/>
          <w:szCs w:val="24"/>
        </w:rPr>
      </w:pPr>
      <w:r w:rsidRPr="00B775AE">
        <w:rPr>
          <w:rFonts w:ascii="Times New Roman" w:hAnsi="Times New Roman" w:cs="Times New Roman"/>
          <w:color w:val="FF0000"/>
          <w:sz w:val="24"/>
          <w:szCs w:val="24"/>
        </w:rPr>
        <w:t xml:space="preserve">Thanks for your comments. We included the sentences “ResNet18, ResNet34 and ResNet50 belong to residual networks </w:t>
      </w:r>
      <w:r w:rsidRPr="00B775AE">
        <w:rPr>
          <w:rFonts w:ascii="Times New Roman" w:hAnsi="Times New Roman" w:cs="Times New Roman"/>
          <w:color w:val="FF0000"/>
          <w:sz w:val="24"/>
          <w:szCs w:val="24"/>
        </w:rPr>
        <w:fldChar w:fldCharType="begin"/>
      </w:r>
      <w:r w:rsidRPr="00B775AE">
        <w:rPr>
          <w:rFonts w:ascii="Times New Roman" w:hAnsi="Times New Roman" w:cs="Times New Roman"/>
          <w:color w:val="FF0000"/>
          <w:sz w:val="24"/>
          <w:szCs w:val="24"/>
        </w:rPr>
        <w:instrText xml:space="preserve"> ADDIN EN.CITE &lt;EndNote&gt;&lt;Cite&gt;&lt;Author&gt;He&lt;/Author&gt;&lt;Year&gt;2016&lt;/Year&gt;&lt;RecNum&gt;1155&lt;/RecNum&gt;&lt;DisplayText&gt;[24]&lt;/DisplayText&gt;&lt;record&gt;&lt;rec-number&gt;1155&lt;/rec-number&gt;&lt;foreign-keys&gt;&lt;key app="EN" db-id="wdzfzdxfh2vt5mer2zlvpp2trztzeezzxt5d" timestamp="1655499022" guid="263a2502-a7e4-45e3-9914-124c74df4083"&gt;1155&lt;/key&gt;&lt;/foreign-keys&gt;&lt;ref-type name="Conference Proceedings"&gt;10&lt;/ref-type&gt;&lt;contributors&gt;&lt;authors&gt;&lt;author&gt;He, Kaiming&lt;/author&gt;&lt;author&gt;Zhang, Xiangyu&lt;/author&gt;&lt;author&gt;Ren, Shaoqing&lt;/author&gt;&lt;author&gt;Sun, Jian&lt;/author&gt;&lt;/authors&gt;&lt;/contributors&gt;&lt;titles&gt;&lt;title&gt;Deep residual learning for image recognition&lt;/title&gt;&lt;secondary-title&gt;Proceedings of the IEEE conference on computer vision and pattern recognition&lt;/secondary-title&gt;&lt;/titles&gt;&lt;pages&gt;770-778&lt;/pages&gt;&lt;dates&gt;&lt;year&gt;2016&lt;/year&gt;&lt;/dates&gt;&lt;urls&gt;&lt;/urls&gt;&lt;/record&gt;&lt;/Cite&gt;&lt;/EndNote&gt;</w:instrText>
      </w:r>
      <w:r w:rsidRPr="00B775AE">
        <w:rPr>
          <w:rFonts w:ascii="Times New Roman" w:hAnsi="Times New Roman" w:cs="Times New Roman"/>
          <w:color w:val="FF0000"/>
          <w:sz w:val="24"/>
          <w:szCs w:val="24"/>
        </w:rPr>
        <w:fldChar w:fldCharType="separate"/>
      </w:r>
      <w:r w:rsidRPr="00B775AE">
        <w:rPr>
          <w:rFonts w:ascii="Times New Roman" w:hAnsi="Times New Roman" w:cs="Times New Roman"/>
          <w:color w:val="FF0000"/>
          <w:sz w:val="24"/>
          <w:szCs w:val="24"/>
        </w:rPr>
        <w:t>[24]</w:t>
      </w:r>
      <w:r w:rsidRPr="00B775AE">
        <w:rPr>
          <w:rFonts w:ascii="Times New Roman" w:hAnsi="Times New Roman" w:cs="Times New Roman"/>
          <w:color w:val="FF0000"/>
          <w:sz w:val="24"/>
          <w:szCs w:val="24"/>
        </w:rPr>
        <w:fldChar w:fldCharType="end"/>
      </w:r>
      <w:r w:rsidRPr="00B775AE">
        <w:rPr>
          <w:rFonts w:ascii="Times New Roman" w:hAnsi="Times New Roman" w:cs="Times New Roman"/>
          <w:color w:val="FF0000"/>
          <w:sz w:val="24"/>
          <w:szCs w:val="24"/>
        </w:rPr>
        <w:t xml:space="preserve">. These models use residual connections to mitigate the vanishing gradient problem in deep networks, enabling the training of very deep architectures with improved accuracy. The YOLOv8 (You Only Look Once version 8) series </w:t>
      </w:r>
      <w:r w:rsidRPr="00B775AE">
        <w:rPr>
          <w:rFonts w:ascii="Times New Roman" w:hAnsi="Times New Roman" w:cs="Times New Roman"/>
          <w:color w:val="FF0000"/>
          <w:sz w:val="24"/>
          <w:szCs w:val="24"/>
        </w:rPr>
        <w:fldChar w:fldCharType="begin"/>
      </w:r>
      <w:r w:rsidRPr="00B775AE">
        <w:rPr>
          <w:rFonts w:ascii="Times New Roman" w:hAnsi="Times New Roman" w:cs="Times New Roman"/>
          <w:color w:val="FF0000"/>
          <w:sz w:val="24"/>
          <w:szCs w:val="24"/>
        </w:rPr>
        <w:instrText xml:space="preserve"> ADDIN EN.CITE &lt;EndNote&gt;&lt;Cite&gt;&lt;Author&gt;Varghese&lt;/Author&gt;&lt;Year&gt;2024&lt;/Year&gt;&lt;RecNum&gt;1645&lt;/RecNum&gt;&lt;DisplayText&gt;[25]&lt;/DisplayText&gt;&lt;record&gt;&lt;rec-number&gt;1645&lt;/rec-number&gt;&lt;foreign-keys&gt;&lt;key app="EN" db-id="wdzfzdxfh2vt5mer2zlvpp2trztzeezzxt5d" timestamp="1749429014"&gt;1645&lt;/key&gt;&lt;/foreign-keys&gt;&lt;ref-type name="Conference Proceedings"&gt;10&lt;/ref-type&gt;&lt;contributors&gt;&lt;authors&gt;&lt;author&gt;Varghese, Rejin&lt;/author&gt;&lt;author&gt;Sambath, M&lt;/author&gt;&lt;/authors&gt;&lt;/contributors&gt;&lt;titles&gt;&lt;title&gt;Yolov8: A novel object detection algorithm with enhanced performance and robustness&lt;/title&gt;&lt;secondary-title&gt;2024 International Conference on Advances in Data Engineering and Intelligent Computing Systems (ADICS)&lt;/secondary-title&gt;&lt;/titles&gt;&lt;pages&gt;1-6&lt;/pages&gt;&lt;dates&gt;&lt;year&gt;2024&lt;/year&gt;&lt;/dates&gt;&lt;publisher&gt;IEEE&lt;/publisher&gt;&lt;isbn&gt;9798350364828&lt;/isbn&gt;&lt;urls&gt;&lt;/urls&gt;&lt;/record&gt;&lt;/Cite&gt;&lt;/EndNote&gt;</w:instrText>
      </w:r>
      <w:r w:rsidRPr="00B775AE">
        <w:rPr>
          <w:rFonts w:ascii="Times New Roman" w:hAnsi="Times New Roman" w:cs="Times New Roman"/>
          <w:color w:val="FF0000"/>
          <w:sz w:val="24"/>
          <w:szCs w:val="24"/>
        </w:rPr>
        <w:fldChar w:fldCharType="separate"/>
      </w:r>
      <w:r w:rsidRPr="00B775AE">
        <w:rPr>
          <w:rFonts w:ascii="Times New Roman" w:hAnsi="Times New Roman" w:cs="Times New Roman"/>
          <w:color w:val="FF0000"/>
          <w:sz w:val="24"/>
          <w:szCs w:val="24"/>
        </w:rPr>
        <w:t>[25]</w:t>
      </w:r>
      <w:r w:rsidRPr="00B775AE">
        <w:rPr>
          <w:rFonts w:ascii="Times New Roman" w:hAnsi="Times New Roman" w:cs="Times New Roman"/>
          <w:color w:val="FF0000"/>
          <w:sz w:val="24"/>
          <w:szCs w:val="24"/>
        </w:rPr>
        <w:fldChar w:fldCharType="end"/>
      </w:r>
      <w:r w:rsidRPr="00B775AE">
        <w:rPr>
          <w:rFonts w:ascii="Times New Roman" w:hAnsi="Times New Roman" w:cs="Times New Roman"/>
          <w:color w:val="FF0000"/>
          <w:sz w:val="24"/>
          <w:szCs w:val="24"/>
        </w:rPr>
        <w:t xml:space="preserve"> are real-time object detection models that can balance speed and accuracy across scales. The series ranges from lightweight (YOLOv8n) to high-capacity (YOLOv8x), making them suitable for diverse deployment scenarios. DenseNet121 </w:t>
      </w:r>
      <w:r w:rsidRPr="00B775AE">
        <w:rPr>
          <w:rFonts w:ascii="Times New Roman" w:hAnsi="Times New Roman" w:cs="Times New Roman"/>
          <w:color w:val="FF0000"/>
          <w:sz w:val="24"/>
          <w:szCs w:val="24"/>
        </w:rPr>
        <w:fldChar w:fldCharType="begin"/>
      </w:r>
      <w:r w:rsidRPr="00B775AE">
        <w:rPr>
          <w:rFonts w:ascii="Times New Roman" w:hAnsi="Times New Roman" w:cs="Times New Roman"/>
          <w:color w:val="FF0000"/>
          <w:sz w:val="24"/>
          <w:szCs w:val="24"/>
        </w:rPr>
        <w:instrText xml:space="preserve"> ADDIN EN.CITE &lt;EndNote&gt;&lt;Cite&gt;&lt;Author&gt;Huang&lt;/Author&gt;&lt;Year&gt;2017&lt;/Year&gt;&lt;RecNum&gt;1158&lt;/RecNum&gt;&lt;DisplayText&gt;[26]&lt;/DisplayText&gt;&lt;record&gt;&lt;rec-number&gt;1158&lt;/rec-number&gt;&lt;foreign-keys&gt;&lt;key app="EN" db-id="wdzfzdxfh2vt5mer2zlvpp2trztzeezzxt5d" timestamp="1655499158" guid="aafc8d27-82f4-46eb-934a-c054521b019f"&gt;1158&lt;/key&gt;&lt;/foreign-keys&gt;&lt;ref-type name="Conference Proceedings"&gt;10&lt;/ref-type&gt;&lt;contributors&gt;&lt;authors&gt;&lt;author&gt;Huang, Gao&lt;/author&gt;&lt;author&gt;Liu, Zhuang&lt;/author&gt;&lt;author&gt;Van Der Maaten, Laurens&lt;/author&gt;&lt;author&gt;Weinberger, Kilian Q&lt;/author&gt;&lt;/authors&gt;&lt;/contributors&gt;&lt;titles&gt;&lt;title&gt;Densely connected convolutional networks&lt;/title&gt;&lt;secondary-title&gt;Proceedings of the IEEE conference on computer vision and pattern recognition&lt;/secondary-title&gt;&lt;/titles&gt;&lt;pages&gt;4700-4708&lt;/pages&gt;&lt;dates&gt;&lt;year&gt;2017&lt;/year&gt;&lt;/dates&gt;&lt;urls&gt;&lt;/urls&gt;&lt;/record&gt;&lt;/Cite&gt;&lt;/EndNote&gt;</w:instrText>
      </w:r>
      <w:r w:rsidRPr="00B775AE">
        <w:rPr>
          <w:rFonts w:ascii="Times New Roman" w:hAnsi="Times New Roman" w:cs="Times New Roman"/>
          <w:color w:val="FF0000"/>
          <w:sz w:val="24"/>
          <w:szCs w:val="24"/>
        </w:rPr>
        <w:fldChar w:fldCharType="separate"/>
      </w:r>
      <w:r w:rsidRPr="00B775AE">
        <w:rPr>
          <w:rFonts w:ascii="Times New Roman" w:hAnsi="Times New Roman" w:cs="Times New Roman"/>
          <w:color w:val="FF0000"/>
          <w:sz w:val="24"/>
          <w:szCs w:val="24"/>
        </w:rPr>
        <w:t>[26]</w:t>
      </w:r>
      <w:r w:rsidRPr="00B775AE">
        <w:rPr>
          <w:rFonts w:ascii="Times New Roman" w:hAnsi="Times New Roman" w:cs="Times New Roman"/>
          <w:color w:val="FF0000"/>
          <w:sz w:val="24"/>
          <w:szCs w:val="24"/>
        </w:rPr>
        <w:fldChar w:fldCharType="end"/>
      </w:r>
      <w:r w:rsidRPr="00B775AE">
        <w:rPr>
          <w:rFonts w:ascii="Times New Roman" w:hAnsi="Times New Roman" w:cs="Times New Roman"/>
          <w:color w:val="FF0000"/>
          <w:sz w:val="24"/>
          <w:szCs w:val="24"/>
        </w:rPr>
        <w:t xml:space="preserve"> employs dense connections between layers, where each layer receives the feature maps from all preceding layers. This design improves feature reuse and reduces the number of parameters while maintaining strong performance. </w:t>
      </w:r>
      <w:proofErr w:type="spellStart"/>
      <w:r w:rsidRPr="00B775AE">
        <w:rPr>
          <w:rFonts w:ascii="Times New Roman" w:hAnsi="Times New Roman" w:cs="Times New Roman"/>
          <w:color w:val="FF0000"/>
          <w:sz w:val="24"/>
          <w:szCs w:val="24"/>
        </w:rPr>
        <w:t>MobileNet</w:t>
      </w:r>
      <w:proofErr w:type="spellEnd"/>
      <w:r w:rsidRPr="00B775AE">
        <w:rPr>
          <w:rFonts w:ascii="Times New Roman" w:hAnsi="Times New Roman" w:cs="Times New Roman"/>
          <w:color w:val="FF0000"/>
          <w:sz w:val="24"/>
          <w:szCs w:val="24"/>
        </w:rPr>
        <w:t xml:space="preserve"> series (MobileNetv2 and MobileNetv3) are efficient CNN architectures optimized for mobile and edge devices. MobileNetv2 </w:t>
      </w:r>
      <w:r w:rsidRPr="00B775AE">
        <w:rPr>
          <w:rFonts w:ascii="Times New Roman" w:hAnsi="Times New Roman" w:cs="Times New Roman"/>
          <w:color w:val="FF0000"/>
          <w:sz w:val="24"/>
          <w:szCs w:val="24"/>
        </w:rPr>
        <w:fldChar w:fldCharType="begin"/>
      </w:r>
      <w:r w:rsidRPr="00B775AE">
        <w:rPr>
          <w:rFonts w:ascii="Times New Roman" w:hAnsi="Times New Roman" w:cs="Times New Roman"/>
          <w:color w:val="FF0000"/>
          <w:sz w:val="24"/>
          <w:szCs w:val="24"/>
        </w:rPr>
        <w:instrText xml:space="preserve"> ADDIN EN.CITE &lt;EndNote&gt;&lt;Cite&gt;&lt;Author&gt;Sandler&lt;/Author&gt;&lt;Year&gt;2018&lt;/Year&gt;&lt;RecNum&gt;1174&lt;/RecNum&gt;&lt;DisplayText&gt;[27]&lt;/DisplayText&gt;&lt;record&gt;&lt;rec-number&gt;1174&lt;/rec-number&gt;&lt;foreign-keys&gt;&lt;key app="EN" db-id="wdzfzdxfh2vt5mer2zlvpp2trztzeezzxt5d" timestamp="1657755311" guid="ea6689bf-2466-4a3a-8a0b-f4e48d6935ac"&gt;1174&lt;/key&gt;&lt;/foreign-keys&gt;&lt;ref-type name="Conference Proceedings"&gt;10&lt;/ref-type&gt;&lt;contributors&gt;&lt;authors&gt;&lt;author&gt;Sandler, Mark&lt;/author&gt;&lt;author&gt;Howard, Andrew&lt;/author&gt;&lt;author&gt;Zhu, Menglong&lt;/author&gt;&lt;author&gt;Zhmoginov, Andrey&lt;/author&gt;&lt;author&gt;Chen, Liang-Chieh&lt;/author&gt;&lt;/authors&gt;&lt;/contributors&gt;&lt;titles&gt;&lt;title&gt;Mobilenetv2: Inverted residuals and linear bottlenecks&lt;/title&gt;&lt;secondary-title&gt;Proceedings of the IEEE conference on computer vision and pattern recognition&lt;/secondary-title&gt;&lt;/titles&gt;&lt;pages&gt;4510-4520&lt;/pages&gt;&lt;dates&gt;&lt;year&gt;2018&lt;/year&gt;&lt;/dates&gt;&lt;urls&gt;&lt;/urls&gt;&lt;/record&gt;&lt;/Cite&gt;&lt;/EndNote&gt;</w:instrText>
      </w:r>
      <w:r w:rsidRPr="00B775AE">
        <w:rPr>
          <w:rFonts w:ascii="Times New Roman" w:hAnsi="Times New Roman" w:cs="Times New Roman"/>
          <w:color w:val="FF0000"/>
          <w:sz w:val="24"/>
          <w:szCs w:val="24"/>
        </w:rPr>
        <w:fldChar w:fldCharType="separate"/>
      </w:r>
      <w:r w:rsidRPr="00B775AE">
        <w:rPr>
          <w:rFonts w:ascii="Times New Roman" w:hAnsi="Times New Roman" w:cs="Times New Roman"/>
          <w:color w:val="FF0000"/>
          <w:sz w:val="24"/>
          <w:szCs w:val="24"/>
        </w:rPr>
        <w:t>[27]</w:t>
      </w:r>
      <w:r w:rsidRPr="00B775AE">
        <w:rPr>
          <w:rFonts w:ascii="Times New Roman" w:hAnsi="Times New Roman" w:cs="Times New Roman"/>
          <w:color w:val="FF0000"/>
          <w:sz w:val="24"/>
          <w:szCs w:val="24"/>
        </w:rPr>
        <w:fldChar w:fldCharType="end"/>
      </w:r>
      <w:r w:rsidRPr="00B775AE">
        <w:rPr>
          <w:rFonts w:ascii="Times New Roman" w:hAnsi="Times New Roman" w:cs="Times New Roman"/>
          <w:color w:val="FF0000"/>
          <w:sz w:val="24"/>
          <w:szCs w:val="24"/>
        </w:rPr>
        <w:t xml:space="preserve"> uses inverted residual blocks with linear bottlenecks, while MobileNetv3 </w:t>
      </w:r>
      <w:r w:rsidRPr="00B775AE">
        <w:rPr>
          <w:rFonts w:ascii="Times New Roman" w:hAnsi="Times New Roman" w:cs="Times New Roman"/>
          <w:color w:val="FF0000"/>
          <w:sz w:val="24"/>
          <w:szCs w:val="24"/>
        </w:rPr>
        <w:fldChar w:fldCharType="begin"/>
      </w:r>
      <w:r w:rsidRPr="00B775AE">
        <w:rPr>
          <w:rFonts w:ascii="Times New Roman" w:hAnsi="Times New Roman" w:cs="Times New Roman"/>
          <w:color w:val="FF0000"/>
          <w:sz w:val="24"/>
          <w:szCs w:val="24"/>
        </w:rPr>
        <w:instrText xml:space="preserve"> ADDIN EN.CITE &lt;EndNote&gt;&lt;Cite&gt;&lt;Author&gt;Howard&lt;/Author&gt;&lt;Year&gt;2019&lt;/Year&gt;&lt;RecNum&gt;1150&lt;/RecNum&gt;&lt;DisplayText&gt;[28]&lt;/DisplayText&gt;&lt;record&gt;&lt;rec-number&gt;1150&lt;/rec-number&gt;&lt;foreign-keys&gt;&lt;key app="EN" db-id="wdzfzdxfh2vt5mer2zlvpp2trztzeezzxt5d" timestamp="1655487728" guid="75f84895-fbf2-43f1-a37f-4a1fe692b23e"&gt;1150&lt;/key&gt;&lt;/foreign-keys&gt;&lt;ref-type name="Conference Proceedings"&gt;10&lt;/ref-type&gt;&lt;contributors&gt;&lt;authors&gt;&lt;author&gt;Howard, Andrew&lt;/author&gt;&lt;author&gt;Sandler, Mark&lt;/author&gt;&lt;author&gt;Chu, Grace&lt;/author&gt;&lt;author&gt;Chen, Liang-Chieh&lt;/author&gt;&lt;author&gt;Chen, Bo&lt;/author&gt;&lt;author&gt;Tan, Mingxing&lt;/author&gt;&lt;author&gt;Wang, Weijun&lt;/author&gt;&lt;author&gt;Zhu, Yukun&lt;/author&gt;&lt;author&gt;Pang, Ruoming&lt;/author&gt;&lt;author&gt;Vasudevan, Vijay&lt;/author&gt;&lt;/authors&gt;&lt;/contributors&gt;&lt;titles&gt;&lt;title&gt;Searching for mobilenetv3&lt;/title&gt;&lt;secondary-title&gt;Proceedings of the IEEE/CVF international conference on computer vision&lt;/secondary-title&gt;&lt;/titles&gt;&lt;pages&gt;1314-1324&lt;/pages&gt;&lt;dates&gt;&lt;year&gt;2019&lt;/year&gt;&lt;/dates&gt;&lt;urls&gt;&lt;/urls&gt;&lt;/record&gt;&lt;/Cite&gt;&lt;/EndNote&gt;</w:instrText>
      </w:r>
      <w:r w:rsidRPr="00B775AE">
        <w:rPr>
          <w:rFonts w:ascii="Times New Roman" w:hAnsi="Times New Roman" w:cs="Times New Roman"/>
          <w:color w:val="FF0000"/>
          <w:sz w:val="24"/>
          <w:szCs w:val="24"/>
        </w:rPr>
        <w:fldChar w:fldCharType="separate"/>
      </w:r>
      <w:r w:rsidRPr="00B775AE">
        <w:rPr>
          <w:rFonts w:ascii="Times New Roman" w:hAnsi="Times New Roman" w:cs="Times New Roman"/>
          <w:color w:val="FF0000"/>
          <w:sz w:val="24"/>
          <w:szCs w:val="24"/>
        </w:rPr>
        <w:t>[28]</w:t>
      </w:r>
      <w:r w:rsidRPr="00B775AE">
        <w:rPr>
          <w:rFonts w:ascii="Times New Roman" w:hAnsi="Times New Roman" w:cs="Times New Roman"/>
          <w:color w:val="FF0000"/>
          <w:sz w:val="24"/>
          <w:szCs w:val="24"/>
        </w:rPr>
        <w:fldChar w:fldCharType="end"/>
      </w:r>
      <w:r w:rsidRPr="00B775AE">
        <w:rPr>
          <w:rFonts w:ascii="Times New Roman" w:hAnsi="Times New Roman" w:cs="Times New Roman"/>
          <w:color w:val="FF0000"/>
          <w:sz w:val="24"/>
          <w:szCs w:val="24"/>
        </w:rPr>
        <w:t xml:space="preserve"> integrates squeeze-and-excitation modules and neural architecture search to further optimize speed and accuracy.” In section 2.1 overall procedure.</w:t>
      </w:r>
    </w:p>
    <w:p w14:paraId="2689FD22" w14:textId="77777777" w:rsidR="00E5277C" w:rsidRDefault="00E5277C" w:rsidP="00E5277C">
      <w:pPr>
        <w:jc w:val="both"/>
        <w:rPr>
          <w:rFonts w:ascii="Times New Roman" w:hAnsi="Times New Roman" w:cs="Times New Roman"/>
          <w:sz w:val="24"/>
          <w:szCs w:val="24"/>
        </w:rPr>
      </w:pPr>
      <w:r w:rsidRPr="00E5277C">
        <w:rPr>
          <w:rFonts w:ascii="Times New Roman" w:hAnsi="Times New Roman" w:cs="Times New Roman"/>
          <w:sz w:val="24"/>
          <w:szCs w:val="24"/>
        </w:rPr>
        <w:t>Authors should indicate the different pavement distresses contained in the database. For example, the different types of cracking, raveling, …</w:t>
      </w:r>
      <w:proofErr w:type="gramStart"/>
      <w:r w:rsidRPr="00E5277C">
        <w:rPr>
          <w:rFonts w:ascii="Times New Roman" w:hAnsi="Times New Roman" w:cs="Times New Roman"/>
          <w:sz w:val="24"/>
          <w:szCs w:val="24"/>
        </w:rPr>
        <w:t>…..</w:t>
      </w:r>
      <w:proofErr w:type="spellStart"/>
      <w:proofErr w:type="gramEnd"/>
      <w:r w:rsidRPr="00E5277C">
        <w:rPr>
          <w:rFonts w:ascii="Times New Roman" w:hAnsi="Times New Roman" w:cs="Times New Roman"/>
          <w:sz w:val="24"/>
          <w:szCs w:val="24"/>
        </w:rPr>
        <w:t>etc</w:t>
      </w:r>
      <w:proofErr w:type="spellEnd"/>
      <w:r w:rsidRPr="00E5277C">
        <w:rPr>
          <w:rFonts w:ascii="Times New Roman" w:hAnsi="Times New Roman" w:cs="Times New Roman"/>
          <w:sz w:val="24"/>
          <w:szCs w:val="24"/>
        </w:rPr>
        <w:t>,</w:t>
      </w:r>
    </w:p>
    <w:p w14:paraId="47DA30C6" w14:textId="0B6A0B09" w:rsidR="006B5756" w:rsidRPr="00CC0586" w:rsidRDefault="00CC0586" w:rsidP="00E5277C">
      <w:pPr>
        <w:jc w:val="both"/>
        <w:rPr>
          <w:rFonts w:ascii="Times New Roman" w:hAnsi="Times New Roman" w:cs="Times New Roman"/>
          <w:color w:val="FF0000"/>
          <w:sz w:val="24"/>
          <w:szCs w:val="24"/>
        </w:rPr>
      </w:pPr>
      <w:r w:rsidRPr="00CC0586">
        <w:rPr>
          <w:rFonts w:ascii="Times New Roman" w:hAnsi="Times New Roman" w:cs="Times New Roman"/>
          <w:color w:val="FF0000"/>
          <w:sz w:val="24"/>
          <w:szCs w:val="24"/>
        </w:rPr>
        <w:lastRenderedPageBreak/>
        <w:t>Thanks for pointing this out. We added “The dataset contains different types of cracks including longitudinal cracks, transverse cracks and alligator cracks, as well as pothole, raveling, rutting, patches and so on.” After the sentence “Figure 3(a) provides some visualization of images in the dataset with different PCI values.”</w:t>
      </w:r>
    </w:p>
    <w:p w14:paraId="16C0BAAD" w14:textId="77777777" w:rsidR="00E5277C" w:rsidRPr="00E5277C" w:rsidRDefault="00E5277C" w:rsidP="00E5277C">
      <w:pPr>
        <w:jc w:val="both"/>
        <w:rPr>
          <w:rFonts w:ascii="Times New Roman" w:hAnsi="Times New Roman" w:cs="Times New Roman"/>
          <w:sz w:val="24"/>
          <w:szCs w:val="24"/>
        </w:rPr>
      </w:pPr>
      <w:r w:rsidRPr="00E5277C">
        <w:rPr>
          <w:rFonts w:ascii="Times New Roman" w:hAnsi="Times New Roman" w:cs="Times New Roman"/>
          <w:sz w:val="24"/>
          <w:szCs w:val="24"/>
        </w:rPr>
        <w:t xml:space="preserve">Is there a </w:t>
      </w:r>
      <w:proofErr w:type="gramStart"/>
      <w:r w:rsidRPr="00E5277C">
        <w:rPr>
          <w:rFonts w:ascii="Times New Roman" w:hAnsi="Times New Roman" w:cs="Times New Roman"/>
          <w:sz w:val="24"/>
          <w:szCs w:val="24"/>
        </w:rPr>
        <w:t>user friendly</w:t>
      </w:r>
      <w:proofErr w:type="gramEnd"/>
      <w:r w:rsidRPr="00E5277C">
        <w:rPr>
          <w:rFonts w:ascii="Times New Roman" w:hAnsi="Times New Roman" w:cs="Times New Roman"/>
          <w:sz w:val="24"/>
          <w:szCs w:val="24"/>
        </w:rPr>
        <w:t xml:space="preserve"> tool that can be used by users to compute the PCI for images?</w:t>
      </w:r>
    </w:p>
    <w:p w14:paraId="5D53CD33" w14:textId="021BD6F7" w:rsidR="00E5277C" w:rsidRPr="00D62267" w:rsidRDefault="00112033" w:rsidP="00E5277C">
      <w:pPr>
        <w:jc w:val="both"/>
        <w:rPr>
          <w:rFonts w:ascii="Times New Roman" w:hAnsi="Times New Roman" w:cs="Times New Roman"/>
          <w:color w:val="FF0000"/>
          <w:sz w:val="24"/>
          <w:szCs w:val="24"/>
        </w:rPr>
      </w:pPr>
      <w:r w:rsidRPr="00112033">
        <w:rPr>
          <w:rFonts w:ascii="Times New Roman" w:hAnsi="Times New Roman" w:cs="Times New Roman"/>
          <w:color w:val="FF0000"/>
          <w:sz w:val="24"/>
          <w:szCs w:val="24"/>
        </w:rPr>
        <w:t xml:space="preserve">Thanks for you comments. We will publish our code in the GitHub repo: </w:t>
      </w:r>
      <w:hyperlink r:id="rId7" w:history="1">
        <w:r w:rsidRPr="00112033">
          <w:rPr>
            <w:rStyle w:val="Hyperlink"/>
            <w:rFonts w:ascii="Times New Roman" w:hAnsi="Times New Roman" w:cs="Times New Roman"/>
            <w:color w:val="FF0000"/>
            <w:sz w:val="24"/>
            <w:szCs w:val="24"/>
          </w:rPr>
          <w:t>https://github.com/tjboise/PCINet</w:t>
        </w:r>
      </w:hyperlink>
      <w:r w:rsidRPr="00112033">
        <w:rPr>
          <w:rFonts w:ascii="Times New Roman" w:hAnsi="Times New Roman" w:cs="Times New Roman"/>
          <w:color w:val="FF0000"/>
          <w:sz w:val="24"/>
          <w:szCs w:val="24"/>
        </w:rPr>
        <w:t xml:space="preserve">. Because it is a research work, we haven’t developed a user-friendly tool yet but we will contribute to it in the future. </w:t>
      </w:r>
    </w:p>
    <w:p w14:paraId="72F3F62A" w14:textId="77777777" w:rsidR="00E5277C" w:rsidRPr="00E5277C" w:rsidRDefault="00E5277C" w:rsidP="00E5277C">
      <w:pPr>
        <w:jc w:val="both"/>
        <w:rPr>
          <w:rFonts w:ascii="Times New Roman" w:hAnsi="Times New Roman" w:cs="Times New Roman"/>
          <w:sz w:val="24"/>
          <w:szCs w:val="24"/>
        </w:rPr>
      </w:pPr>
    </w:p>
    <w:p w14:paraId="55AE794F" w14:textId="77777777" w:rsidR="005453D7" w:rsidRDefault="00E5277C" w:rsidP="00E5277C">
      <w:pPr>
        <w:jc w:val="both"/>
        <w:rPr>
          <w:rFonts w:ascii="Times New Roman" w:hAnsi="Times New Roman" w:cs="Times New Roman"/>
          <w:sz w:val="24"/>
          <w:szCs w:val="24"/>
        </w:rPr>
      </w:pPr>
      <w:r w:rsidRPr="00E5277C">
        <w:rPr>
          <w:rFonts w:ascii="Times New Roman" w:hAnsi="Times New Roman" w:cs="Times New Roman"/>
          <w:sz w:val="24"/>
          <w:szCs w:val="24"/>
        </w:rPr>
        <w:t xml:space="preserve">Reviewer #3: </w:t>
      </w:r>
    </w:p>
    <w:p w14:paraId="1437A4E4" w14:textId="3217CA09" w:rsidR="00E5277C" w:rsidRDefault="00E5277C" w:rsidP="00E5277C">
      <w:pPr>
        <w:jc w:val="both"/>
        <w:rPr>
          <w:rFonts w:ascii="Times New Roman" w:hAnsi="Times New Roman" w:cs="Times New Roman"/>
          <w:sz w:val="24"/>
          <w:szCs w:val="24"/>
        </w:rPr>
      </w:pPr>
      <w:r w:rsidRPr="00E5277C">
        <w:rPr>
          <w:rFonts w:ascii="Times New Roman" w:hAnsi="Times New Roman" w:cs="Times New Roman"/>
          <w:sz w:val="24"/>
          <w:szCs w:val="24"/>
        </w:rPr>
        <w:t xml:space="preserve">1. Page 3 and others: Check for typos or grammar. </w:t>
      </w:r>
      <w:proofErr w:type="gramStart"/>
      <w:r w:rsidRPr="00E5277C">
        <w:rPr>
          <w:rFonts w:ascii="Times New Roman" w:hAnsi="Times New Roman" w:cs="Times New Roman"/>
          <w:sz w:val="24"/>
          <w:szCs w:val="24"/>
        </w:rPr>
        <w:t>E.g.</w:t>
      </w:r>
      <w:proofErr w:type="gramEnd"/>
      <w:r w:rsidRPr="00E5277C">
        <w:rPr>
          <w:rFonts w:ascii="Times New Roman" w:hAnsi="Times New Roman" w:cs="Times New Roman"/>
          <w:sz w:val="24"/>
          <w:szCs w:val="24"/>
        </w:rPr>
        <w:t xml:space="preserve"> The phrase "time-costive" is not commonly used in English. On</w:t>
      </w:r>
    </w:p>
    <w:p w14:paraId="7BD5D66B" w14:textId="37AE5669" w:rsidR="005453D7" w:rsidRDefault="001A4A70" w:rsidP="00E5277C">
      <w:pPr>
        <w:jc w:val="both"/>
        <w:rPr>
          <w:rFonts w:ascii="Times New Roman" w:hAnsi="Times New Roman" w:cs="Times New Roman"/>
          <w:color w:val="FF0000"/>
          <w:sz w:val="24"/>
          <w:szCs w:val="24"/>
        </w:rPr>
      </w:pPr>
      <w:r w:rsidRPr="002F02D7">
        <w:rPr>
          <w:rFonts w:ascii="Times New Roman" w:hAnsi="Times New Roman" w:cs="Times New Roman"/>
          <w:color w:val="FF0000"/>
          <w:sz w:val="24"/>
          <w:szCs w:val="24"/>
        </w:rPr>
        <w:t>Thank you so much for your careful check.</w:t>
      </w:r>
      <w:r w:rsidR="00B170F5">
        <w:rPr>
          <w:rFonts w:ascii="Times New Roman" w:hAnsi="Times New Roman" w:cs="Times New Roman"/>
          <w:color w:val="FF0000"/>
          <w:sz w:val="24"/>
          <w:szCs w:val="24"/>
        </w:rPr>
        <w:t xml:space="preserve"> </w:t>
      </w:r>
      <w:r w:rsidR="00B170F5" w:rsidRPr="00B170F5">
        <w:rPr>
          <w:rFonts w:ascii="Times New Roman" w:hAnsi="Times New Roman" w:cs="Times New Roman"/>
          <w:color w:val="FF0000"/>
          <w:sz w:val="24"/>
          <w:szCs w:val="24"/>
        </w:rPr>
        <w:t>We have carefully reviewed the manuscript and corrected grammatical issues and typos throughout. Specifically, we have replaced the phrase “time-costive” with the more appropriate term “time-consuming.” Additional edits have been made on Page 3 and other sections to improve clarity and language quality.</w:t>
      </w:r>
    </w:p>
    <w:p w14:paraId="3D9AB89F" w14:textId="3C559188" w:rsidR="0033446B" w:rsidRDefault="0033446B" w:rsidP="00E5277C">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For example: </w:t>
      </w:r>
    </w:p>
    <w:p w14:paraId="2114F451" w14:textId="529F01AE" w:rsidR="0033446B" w:rsidRPr="0073437E" w:rsidRDefault="0033446B" w:rsidP="00E5277C">
      <w:pPr>
        <w:jc w:val="both"/>
        <w:rPr>
          <w:rFonts w:ascii="Times New Roman" w:hAnsi="Times New Roman" w:cs="Times New Roman"/>
          <w:color w:val="FF0000"/>
          <w:sz w:val="24"/>
          <w:szCs w:val="24"/>
        </w:rPr>
      </w:pPr>
      <w:r w:rsidRPr="0073437E">
        <w:rPr>
          <w:rFonts w:ascii="Times New Roman" w:hAnsi="Times New Roman" w:cs="Times New Roman"/>
          <w:color w:val="FF0000"/>
          <w:sz w:val="24"/>
          <w:szCs w:val="24"/>
        </w:rPr>
        <w:t>1. “comparing” is revised to “compared” in abstract;</w:t>
      </w:r>
    </w:p>
    <w:p w14:paraId="4023CFD6" w14:textId="01923502" w:rsidR="0033446B" w:rsidRPr="0073437E" w:rsidRDefault="0033446B" w:rsidP="00E5277C">
      <w:pPr>
        <w:jc w:val="both"/>
        <w:rPr>
          <w:rFonts w:ascii="Times New Roman" w:hAnsi="Times New Roman" w:cs="Times New Roman"/>
          <w:color w:val="FF0000"/>
          <w:sz w:val="24"/>
          <w:szCs w:val="24"/>
        </w:rPr>
      </w:pPr>
      <w:r w:rsidRPr="0073437E">
        <w:rPr>
          <w:rFonts w:ascii="Times New Roman" w:hAnsi="Times New Roman" w:cs="Times New Roman"/>
          <w:color w:val="FF0000"/>
          <w:sz w:val="24"/>
          <w:szCs w:val="24"/>
        </w:rPr>
        <w:t>2. add “the” before “deep neural network” in abstract;</w:t>
      </w:r>
    </w:p>
    <w:p w14:paraId="15978F9C" w14:textId="66576454" w:rsidR="0033446B" w:rsidRPr="0073437E" w:rsidRDefault="0033446B" w:rsidP="00E5277C">
      <w:pPr>
        <w:jc w:val="both"/>
        <w:rPr>
          <w:rFonts w:ascii="Times New Roman" w:hAnsi="Times New Roman" w:cs="Times New Roman"/>
          <w:color w:val="FF0000"/>
          <w:sz w:val="24"/>
          <w:szCs w:val="24"/>
        </w:rPr>
      </w:pPr>
      <w:r w:rsidRPr="0073437E">
        <w:rPr>
          <w:rFonts w:ascii="Times New Roman" w:hAnsi="Times New Roman" w:cs="Times New Roman"/>
          <w:color w:val="FF0000"/>
          <w:sz w:val="24"/>
          <w:szCs w:val="24"/>
        </w:rPr>
        <w:t>3. delete “currently” in introduction;</w:t>
      </w:r>
    </w:p>
    <w:p w14:paraId="32D84B41" w14:textId="1A91C044" w:rsidR="0033446B" w:rsidRPr="0073437E" w:rsidRDefault="0033446B" w:rsidP="00E5277C">
      <w:pPr>
        <w:jc w:val="both"/>
        <w:rPr>
          <w:rFonts w:ascii="Times New Roman" w:hAnsi="Times New Roman" w:cs="Times New Roman"/>
          <w:color w:val="FF0000"/>
          <w:sz w:val="24"/>
          <w:szCs w:val="24"/>
        </w:rPr>
      </w:pPr>
      <w:r w:rsidRPr="0073437E">
        <w:rPr>
          <w:rFonts w:ascii="Times New Roman" w:hAnsi="Times New Roman" w:cs="Times New Roman"/>
          <w:color w:val="FF0000"/>
          <w:sz w:val="24"/>
          <w:szCs w:val="24"/>
        </w:rPr>
        <w:t>4. “</w:t>
      </w:r>
      <w:proofErr w:type="spellStart"/>
      <w:r w:rsidRPr="0073437E">
        <w:rPr>
          <w:rFonts w:ascii="Times New Roman" w:hAnsi="Times New Roman" w:cs="Times New Roman" w:hint="eastAsia"/>
          <w:color w:val="FF0000"/>
          <w:sz w:val="24"/>
          <w:szCs w:val="24"/>
        </w:rPr>
        <w:t>maintence</w:t>
      </w:r>
      <w:proofErr w:type="spellEnd"/>
      <w:r w:rsidRPr="0073437E">
        <w:rPr>
          <w:rFonts w:ascii="Times New Roman" w:hAnsi="Times New Roman" w:cs="Times New Roman"/>
          <w:color w:val="FF0000"/>
          <w:sz w:val="24"/>
          <w:szCs w:val="24"/>
        </w:rPr>
        <w:t>” is revised to “maintenance” in introduction;</w:t>
      </w:r>
    </w:p>
    <w:p w14:paraId="76860D5C" w14:textId="14D27F9E" w:rsidR="0033446B" w:rsidRPr="0073437E" w:rsidRDefault="0033446B" w:rsidP="00E5277C">
      <w:pPr>
        <w:jc w:val="both"/>
        <w:rPr>
          <w:rFonts w:ascii="Times New Roman" w:hAnsi="Times New Roman" w:cs="Times New Roman"/>
          <w:color w:val="FF0000"/>
          <w:sz w:val="24"/>
          <w:szCs w:val="24"/>
        </w:rPr>
      </w:pPr>
      <w:r w:rsidRPr="0073437E">
        <w:rPr>
          <w:rFonts w:ascii="Times New Roman" w:hAnsi="Times New Roman" w:cs="Times New Roman"/>
          <w:color w:val="FF0000"/>
          <w:sz w:val="24"/>
          <w:szCs w:val="24"/>
        </w:rPr>
        <w:t>5. “decision making” is revised to “decision-making”;</w:t>
      </w:r>
    </w:p>
    <w:p w14:paraId="46966D70" w14:textId="58375584" w:rsidR="0033446B" w:rsidRPr="0073437E" w:rsidRDefault="0033446B" w:rsidP="00E5277C">
      <w:pPr>
        <w:jc w:val="both"/>
        <w:rPr>
          <w:rFonts w:ascii="Times New Roman" w:hAnsi="Times New Roman" w:cs="Times New Roman"/>
          <w:color w:val="FF0000"/>
          <w:sz w:val="24"/>
          <w:szCs w:val="24"/>
        </w:rPr>
      </w:pPr>
      <w:r w:rsidRPr="0073437E">
        <w:rPr>
          <w:rFonts w:ascii="Times New Roman" w:hAnsi="Times New Roman" w:cs="Times New Roman"/>
          <w:color w:val="FF0000"/>
          <w:sz w:val="24"/>
          <w:szCs w:val="24"/>
        </w:rPr>
        <w:t>6. delete “the” before “Section”</w:t>
      </w:r>
      <w:r w:rsidR="00100502">
        <w:rPr>
          <w:rFonts w:ascii="Times New Roman" w:hAnsi="Times New Roman" w:cs="Times New Roman"/>
          <w:color w:val="FF0000"/>
          <w:sz w:val="24"/>
          <w:szCs w:val="24"/>
        </w:rPr>
        <w:t xml:space="preserve"> in introduction</w:t>
      </w:r>
      <w:r w:rsidRPr="0073437E">
        <w:rPr>
          <w:rFonts w:ascii="Times New Roman" w:hAnsi="Times New Roman" w:cs="Times New Roman"/>
          <w:color w:val="FF0000"/>
          <w:sz w:val="24"/>
          <w:szCs w:val="24"/>
        </w:rPr>
        <w:t>;</w:t>
      </w:r>
    </w:p>
    <w:p w14:paraId="3A66D81B" w14:textId="422F4366" w:rsidR="00D62267" w:rsidRPr="002E165C" w:rsidRDefault="0033446B" w:rsidP="00E5277C">
      <w:pPr>
        <w:jc w:val="both"/>
        <w:rPr>
          <w:rFonts w:ascii="Times New Roman" w:hAnsi="Times New Roman" w:cs="Times New Roman"/>
          <w:color w:val="FF0000"/>
          <w:sz w:val="24"/>
          <w:szCs w:val="24"/>
        </w:rPr>
      </w:pPr>
      <w:r w:rsidRPr="0073437E">
        <w:rPr>
          <w:rFonts w:ascii="Times New Roman" w:hAnsi="Times New Roman" w:cs="Times New Roman"/>
          <w:color w:val="FF0000"/>
          <w:sz w:val="24"/>
          <w:szCs w:val="24"/>
        </w:rPr>
        <w:t>7. Delete “the” before “Equation”</w:t>
      </w:r>
      <w:r w:rsidR="00100502">
        <w:rPr>
          <w:rFonts w:ascii="Times New Roman" w:hAnsi="Times New Roman" w:cs="Times New Roman"/>
          <w:color w:val="FF0000"/>
          <w:sz w:val="24"/>
          <w:szCs w:val="24"/>
        </w:rPr>
        <w:t xml:space="preserve"> in methods</w:t>
      </w:r>
      <w:r w:rsidRPr="0073437E">
        <w:rPr>
          <w:rFonts w:ascii="Times New Roman" w:hAnsi="Times New Roman" w:cs="Times New Roman"/>
          <w:color w:val="FF0000"/>
          <w:sz w:val="24"/>
          <w:szCs w:val="24"/>
        </w:rPr>
        <w:t>;</w:t>
      </w:r>
    </w:p>
    <w:p w14:paraId="35BD8D94" w14:textId="77777777" w:rsidR="00E5277C" w:rsidRDefault="00E5277C" w:rsidP="00E5277C">
      <w:pPr>
        <w:jc w:val="both"/>
        <w:rPr>
          <w:rFonts w:ascii="Times New Roman" w:hAnsi="Times New Roman" w:cs="Times New Roman"/>
          <w:sz w:val="24"/>
          <w:szCs w:val="24"/>
        </w:rPr>
      </w:pPr>
      <w:r w:rsidRPr="00E5277C">
        <w:rPr>
          <w:rFonts w:ascii="Times New Roman" w:hAnsi="Times New Roman" w:cs="Times New Roman"/>
          <w:sz w:val="24"/>
          <w:szCs w:val="24"/>
        </w:rPr>
        <w:t>2. Page 4 lines 18-19: The authors state "the original images are resized to 640×640 pixels and normalized. This resizing ensures a uniform input size, which is crucial for consistent performance and computational efficiency in the neural." What was the original images size(s)? This information should be provided.</w:t>
      </w:r>
    </w:p>
    <w:p w14:paraId="6F9C9BC0" w14:textId="743F79C4" w:rsidR="00E40A9D" w:rsidRPr="002E165C" w:rsidRDefault="00E40A9D" w:rsidP="00E5277C">
      <w:pPr>
        <w:jc w:val="both"/>
        <w:rPr>
          <w:rFonts w:ascii="Times New Roman" w:hAnsi="Times New Roman" w:cs="Times New Roman"/>
          <w:color w:val="FF0000"/>
          <w:sz w:val="24"/>
          <w:szCs w:val="24"/>
        </w:rPr>
      </w:pPr>
      <w:r w:rsidRPr="00E40A9D">
        <w:rPr>
          <w:rFonts w:ascii="Times New Roman" w:hAnsi="Times New Roman" w:cs="Times New Roman"/>
          <w:color w:val="FF0000"/>
          <w:sz w:val="24"/>
          <w:szCs w:val="24"/>
        </w:rPr>
        <w:t xml:space="preserve">Thanks for pointing this out. The original image </w:t>
      </w:r>
      <w:r w:rsidR="001822B4">
        <w:rPr>
          <w:rFonts w:ascii="Times New Roman" w:hAnsi="Times New Roman" w:cs="Times New Roman"/>
          <w:color w:val="FF0000"/>
          <w:sz w:val="24"/>
          <w:szCs w:val="24"/>
        </w:rPr>
        <w:t>has a resolution of</w:t>
      </w:r>
      <w:r w:rsidRPr="00E40A9D">
        <w:rPr>
          <w:rFonts w:ascii="Times New Roman" w:hAnsi="Times New Roman" w:cs="Times New Roman"/>
          <w:color w:val="FF0000"/>
          <w:sz w:val="24"/>
          <w:szCs w:val="24"/>
        </w:rPr>
        <w:t xml:space="preserve"> 1536 * 1536 pixels. We have added this information in the manuscript.</w:t>
      </w:r>
    </w:p>
    <w:p w14:paraId="43ED3CEF" w14:textId="77777777" w:rsidR="00E5277C" w:rsidRDefault="00E5277C" w:rsidP="00E5277C">
      <w:pPr>
        <w:jc w:val="both"/>
        <w:rPr>
          <w:rFonts w:ascii="Times New Roman" w:hAnsi="Times New Roman" w:cs="Times New Roman"/>
          <w:sz w:val="24"/>
          <w:szCs w:val="24"/>
        </w:rPr>
      </w:pPr>
      <w:r w:rsidRPr="00E5277C">
        <w:rPr>
          <w:rFonts w:ascii="Times New Roman" w:hAnsi="Times New Roman" w:cs="Times New Roman"/>
          <w:sz w:val="24"/>
          <w:szCs w:val="24"/>
        </w:rPr>
        <w:t>3. Page 8 Figure 5. It was not clear to me what 'preprocessing' mean. I get the impression that the authors are referring to down-sampling of the pavements with high PCI, etc. If so then preprocessing might not be the right word. Please clarify/check in the paper.</w:t>
      </w:r>
    </w:p>
    <w:p w14:paraId="03838193" w14:textId="2A3968D0" w:rsidR="00B929BF" w:rsidRPr="002E165C" w:rsidRDefault="00B929BF" w:rsidP="00E5277C">
      <w:pPr>
        <w:jc w:val="both"/>
        <w:rPr>
          <w:rFonts w:ascii="Times New Roman" w:hAnsi="Times New Roman" w:cs="Times New Roman"/>
          <w:color w:val="FF0000"/>
          <w:sz w:val="24"/>
          <w:szCs w:val="24"/>
        </w:rPr>
      </w:pPr>
      <w:r w:rsidRPr="00B929BF">
        <w:rPr>
          <w:rFonts w:ascii="Times New Roman" w:hAnsi="Times New Roman" w:cs="Times New Roman"/>
          <w:color w:val="FF0000"/>
          <w:sz w:val="24"/>
          <w:szCs w:val="24"/>
        </w:rPr>
        <w:lastRenderedPageBreak/>
        <w:t xml:space="preserve">Thanks for pointing this out. </w:t>
      </w:r>
      <w:r>
        <w:rPr>
          <w:rFonts w:ascii="Times New Roman" w:hAnsi="Times New Roman" w:cs="Times New Roman"/>
          <w:color w:val="FF0000"/>
          <w:sz w:val="24"/>
          <w:szCs w:val="24"/>
        </w:rPr>
        <w:t xml:space="preserve">The ‘preprocessing’ in this work means </w:t>
      </w:r>
      <w:r w:rsidR="006F72EC">
        <w:rPr>
          <w:rFonts w:ascii="Times New Roman" w:hAnsi="Times New Roman" w:cs="Times New Roman"/>
          <w:color w:val="FF0000"/>
          <w:sz w:val="24"/>
          <w:szCs w:val="24"/>
        </w:rPr>
        <w:t xml:space="preserve">(1) </w:t>
      </w:r>
      <w:r w:rsidR="006F72EC">
        <w:rPr>
          <w:rFonts w:ascii="Times New Roman" w:hAnsi="Times New Roman" w:cs="Times New Roman"/>
          <w:color w:val="FF0000"/>
        </w:rPr>
        <w:t>correcting invalid PCI</w:t>
      </w:r>
      <w:r w:rsidR="006F72EC" w:rsidRPr="00BE1BD8">
        <w:rPr>
          <w:rFonts w:ascii="Times New Roman" w:hAnsi="Times New Roman" w:cs="Times New Roman"/>
          <w:color w:val="FF0000"/>
        </w:rPr>
        <w:t xml:space="preserve"> values</w:t>
      </w:r>
      <w:r w:rsidR="006F72EC">
        <w:rPr>
          <w:rFonts w:ascii="Times New Roman" w:hAnsi="Times New Roman" w:cs="Times New Roman"/>
          <w:color w:val="FF0000"/>
        </w:rPr>
        <w:t>,</w:t>
      </w:r>
      <w:r w:rsidR="006F72EC" w:rsidRPr="00BE1BD8">
        <w:rPr>
          <w:rFonts w:ascii="Times New Roman" w:hAnsi="Times New Roman" w:cs="Times New Roman"/>
          <w:color w:val="FF0000"/>
        </w:rPr>
        <w:t xml:space="preserve"> </w:t>
      </w:r>
      <w:r w:rsidR="006F72EC">
        <w:rPr>
          <w:rFonts w:ascii="Times New Roman" w:hAnsi="Times New Roman" w:cs="Times New Roman"/>
          <w:color w:val="FF0000"/>
        </w:rPr>
        <w:t>(</w:t>
      </w:r>
      <w:proofErr w:type="gramStart"/>
      <w:r w:rsidR="006F72EC">
        <w:rPr>
          <w:rFonts w:ascii="Times New Roman" w:hAnsi="Times New Roman" w:cs="Times New Roman"/>
          <w:color w:val="FF0000"/>
        </w:rPr>
        <w:t>2)data</w:t>
      </w:r>
      <w:proofErr w:type="gramEnd"/>
      <w:r w:rsidR="006F72EC">
        <w:rPr>
          <w:rFonts w:ascii="Times New Roman" w:hAnsi="Times New Roman" w:cs="Times New Roman"/>
          <w:color w:val="FF0000"/>
        </w:rPr>
        <w:t xml:space="preserve"> </w:t>
      </w:r>
      <w:proofErr w:type="spellStart"/>
      <w:r w:rsidR="006F72EC">
        <w:rPr>
          <w:rFonts w:ascii="Times New Roman" w:hAnsi="Times New Roman" w:cs="Times New Roman"/>
          <w:color w:val="FF0000"/>
        </w:rPr>
        <w:t>downsampling</w:t>
      </w:r>
      <w:proofErr w:type="spellEnd"/>
      <w:r w:rsidR="006F72EC">
        <w:rPr>
          <w:rFonts w:ascii="Times New Roman" w:hAnsi="Times New Roman" w:cs="Times New Roman"/>
          <w:color w:val="FF0000"/>
        </w:rPr>
        <w:t xml:space="preserve">, and (3)augmenting </w:t>
      </w:r>
      <w:r w:rsidR="006F72EC" w:rsidRPr="00BE1BD8">
        <w:rPr>
          <w:rFonts w:ascii="Times New Roman" w:hAnsi="Times New Roman" w:cs="Times New Roman"/>
          <w:color w:val="FF0000"/>
        </w:rPr>
        <w:t>underrepresented classes</w:t>
      </w:r>
      <w:r w:rsidR="006F72EC">
        <w:rPr>
          <w:rFonts w:ascii="Times New Roman" w:hAnsi="Times New Roman" w:cs="Times New Roman"/>
          <w:color w:val="FF0000"/>
        </w:rPr>
        <w:t>. we have added the definition of ‘preprocessing’ in the manuscript. We added “A</w:t>
      </w:r>
      <w:r w:rsidR="006F72EC" w:rsidRPr="00BE1BD8">
        <w:rPr>
          <w:rFonts w:ascii="Times New Roman" w:hAnsi="Times New Roman" w:cs="Times New Roman"/>
          <w:color w:val="FF0000"/>
        </w:rPr>
        <w:t xml:space="preserve"> preprocessing</w:t>
      </w:r>
      <w:r w:rsidR="006F72EC">
        <w:rPr>
          <w:rFonts w:ascii="Times New Roman" w:hAnsi="Times New Roman" w:cs="Times New Roman"/>
          <w:color w:val="FF0000"/>
        </w:rPr>
        <w:t xml:space="preserve"> procedure, including correcting invalid PCI</w:t>
      </w:r>
      <w:r w:rsidR="006F72EC" w:rsidRPr="00BE1BD8">
        <w:rPr>
          <w:rFonts w:ascii="Times New Roman" w:hAnsi="Times New Roman" w:cs="Times New Roman"/>
          <w:color w:val="FF0000"/>
        </w:rPr>
        <w:t xml:space="preserve"> values</w:t>
      </w:r>
      <w:r w:rsidR="006F72EC">
        <w:rPr>
          <w:rFonts w:ascii="Times New Roman" w:hAnsi="Times New Roman" w:cs="Times New Roman"/>
          <w:color w:val="FF0000"/>
        </w:rPr>
        <w:t>,</w:t>
      </w:r>
      <w:r w:rsidR="006F72EC" w:rsidRPr="00BE1BD8">
        <w:rPr>
          <w:rFonts w:ascii="Times New Roman" w:hAnsi="Times New Roman" w:cs="Times New Roman"/>
          <w:color w:val="FF0000"/>
        </w:rPr>
        <w:t xml:space="preserve"> </w:t>
      </w:r>
      <w:r w:rsidR="006F72EC">
        <w:rPr>
          <w:rFonts w:ascii="Times New Roman" w:hAnsi="Times New Roman" w:cs="Times New Roman"/>
          <w:color w:val="FF0000"/>
        </w:rPr>
        <w:t xml:space="preserve">data </w:t>
      </w:r>
      <w:proofErr w:type="spellStart"/>
      <w:r w:rsidR="006F72EC">
        <w:rPr>
          <w:rFonts w:ascii="Times New Roman" w:hAnsi="Times New Roman" w:cs="Times New Roman"/>
          <w:color w:val="FF0000"/>
        </w:rPr>
        <w:t>downsampling</w:t>
      </w:r>
      <w:proofErr w:type="spellEnd"/>
      <w:r w:rsidR="006F72EC">
        <w:rPr>
          <w:rFonts w:ascii="Times New Roman" w:hAnsi="Times New Roman" w:cs="Times New Roman"/>
          <w:color w:val="FF0000"/>
        </w:rPr>
        <w:t xml:space="preserve">, and augmenting </w:t>
      </w:r>
      <w:r w:rsidR="006F72EC" w:rsidRPr="00BE1BD8">
        <w:rPr>
          <w:rFonts w:ascii="Times New Roman" w:hAnsi="Times New Roman" w:cs="Times New Roman"/>
          <w:color w:val="FF0000"/>
        </w:rPr>
        <w:t xml:space="preserve">underrepresented classes is </w:t>
      </w:r>
      <w:r w:rsidR="006F72EC">
        <w:rPr>
          <w:rFonts w:ascii="Times New Roman" w:hAnsi="Times New Roman" w:cs="Times New Roman"/>
          <w:color w:val="FF0000"/>
        </w:rPr>
        <w:t>employed</w:t>
      </w:r>
      <w:r w:rsidR="006F72EC" w:rsidRPr="00BE1BD8">
        <w:rPr>
          <w:rFonts w:ascii="Times New Roman" w:hAnsi="Times New Roman" w:cs="Times New Roman"/>
          <w:color w:val="FF0000"/>
        </w:rPr>
        <w:t xml:space="preserve"> to address this skewed issue.</w:t>
      </w:r>
      <w:r w:rsidR="006F72EC">
        <w:rPr>
          <w:rFonts w:ascii="Times New Roman" w:hAnsi="Times New Roman" w:cs="Times New Roman"/>
          <w:color w:val="FF0000"/>
        </w:rPr>
        <w:t>” In the section 2.2 dataset.</w:t>
      </w:r>
    </w:p>
    <w:p w14:paraId="7F477250" w14:textId="77777777" w:rsidR="00E5277C" w:rsidRDefault="00E5277C" w:rsidP="00E5277C">
      <w:pPr>
        <w:jc w:val="both"/>
        <w:rPr>
          <w:rFonts w:ascii="Times New Roman" w:hAnsi="Times New Roman" w:cs="Times New Roman"/>
          <w:sz w:val="24"/>
          <w:szCs w:val="24"/>
        </w:rPr>
      </w:pPr>
      <w:r w:rsidRPr="00E5277C">
        <w:rPr>
          <w:rFonts w:ascii="Times New Roman" w:hAnsi="Times New Roman" w:cs="Times New Roman"/>
          <w:sz w:val="24"/>
          <w:szCs w:val="24"/>
        </w:rPr>
        <w:t>4. Page 8 lines 27-29. The authors state "To address these issues, several data preprocessing steps were employed. First, images with a PCI value less than 0 were identified as representing severely damaged pavement sections and were adjusted to a PCI value of 0." How is it possible to have a PCI of less than! This doesn't make sense to me.</w:t>
      </w:r>
    </w:p>
    <w:p w14:paraId="58D09809" w14:textId="55BF6E22" w:rsidR="006F72EC" w:rsidRPr="001B131D" w:rsidRDefault="006F72EC" w:rsidP="00E5277C">
      <w:pPr>
        <w:jc w:val="both"/>
        <w:rPr>
          <w:rFonts w:ascii="Times New Roman" w:hAnsi="Times New Roman" w:cs="Times New Roman"/>
          <w:color w:val="FF0000"/>
          <w:sz w:val="24"/>
          <w:szCs w:val="24"/>
        </w:rPr>
      </w:pPr>
      <w:r w:rsidRPr="001B131D">
        <w:rPr>
          <w:rFonts w:ascii="Times New Roman" w:hAnsi="Times New Roman" w:cs="Times New Roman"/>
          <w:color w:val="FF0000"/>
          <w:sz w:val="24"/>
          <w:szCs w:val="24"/>
        </w:rPr>
        <w:t xml:space="preserve">Thanks for your comments. PCI is a numerical rating of the pavement unit’s condition that ranges from 0 to 100, with 0 being the worst possible condition and 100 being the best possible condition, </w:t>
      </w:r>
      <w:r w:rsidR="001B131D">
        <w:rPr>
          <w:rFonts w:ascii="Times New Roman" w:hAnsi="Times New Roman" w:cs="Times New Roman"/>
          <w:color w:val="FF0000"/>
          <w:sz w:val="24"/>
          <w:szCs w:val="24"/>
        </w:rPr>
        <w:t>a</w:t>
      </w:r>
      <w:r w:rsidRPr="001B131D">
        <w:rPr>
          <w:rFonts w:ascii="Times New Roman" w:hAnsi="Times New Roman" w:cs="Times New Roman"/>
          <w:color w:val="FF0000"/>
          <w:sz w:val="24"/>
          <w:szCs w:val="24"/>
        </w:rPr>
        <w:t xml:space="preserve">s we stated in the introduction part. </w:t>
      </w:r>
    </w:p>
    <w:p w14:paraId="7C904870" w14:textId="2018039B" w:rsidR="006F72EC" w:rsidRPr="002E165C" w:rsidRDefault="006F72EC" w:rsidP="00E5277C">
      <w:pPr>
        <w:jc w:val="both"/>
        <w:rPr>
          <w:rFonts w:ascii="Times New Roman" w:hAnsi="Times New Roman" w:cs="Times New Roman"/>
          <w:color w:val="FF0000"/>
          <w:sz w:val="24"/>
          <w:szCs w:val="24"/>
        </w:rPr>
      </w:pPr>
      <w:r w:rsidRPr="001B131D">
        <w:rPr>
          <w:rFonts w:ascii="Times New Roman" w:hAnsi="Times New Roman" w:cs="Times New Roman"/>
          <w:color w:val="FF0000"/>
          <w:sz w:val="24"/>
          <w:szCs w:val="24"/>
        </w:rPr>
        <w:t xml:space="preserve">However, a small number of images in the dataset were found to have invalid PCI values less than 0, which fall outside the standard 0–100 PCI range defined by ASTM D6433-20. These values likely resulted from </w:t>
      </w:r>
      <w:r w:rsidRPr="001B131D">
        <w:rPr>
          <w:rFonts w:ascii="Times New Roman" w:hAnsi="Times New Roman" w:cs="Times New Roman"/>
          <w:b/>
          <w:bCs/>
          <w:color w:val="FF0000"/>
          <w:sz w:val="24"/>
          <w:szCs w:val="24"/>
        </w:rPr>
        <w:t>data entry or labeling errors</w:t>
      </w:r>
      <w:r w:rsidRPr="001B131D">
        <w:rPr>
          <w:rFonts w:ascii="Times New Roman" w:hAnsi="Times New Roman" w:cs="Times New Roman"/>
          <w:color w:val="FF0000"/>
          <w:sz w:val="24"/>
          <w:szCs w:val="24"/>
        </w:rPr>
        <w:t>. Since negative PCI is not meaningful, we adjusted these entries by setting their PCI values to 0, representing the worst pavement condition in accordance with the standard.</w:t>
      </w:r>
      <w:r w:rsidR="001B131D">
        <w:rPr>
          <w:rFonts w:ascii="Times New Roman" w:hAnsi="Times New Roman" w:cs="Times New Roman"/>
          <w:color w:val="FF0000"/>
          <w:sz w:val="24"/>
          <w:szCs w:val="24"/>
        </w:rPr>
        <w:t xml:space="preserve"> We added “</w:t>
      </w:r>
      <w:r w:rsidR="001B131D" w:rsidRPr="001B131D">
        <w:rPr>
          <w:rFonts w:ascii="Times New Roman" w:hAnsi="Times New Roman" w:cs="Times New Roman"/>
          <w:color w:val="FF0000"/>
          <w:sz w:val="24"/>
          <w:szCs w:val="24"/>
        </w:rPr>
        <w:t>These values likely resulted from data entry or labeling errors.</w:t>
      </w:r>
      <w:r w:rsidR="001B131D">
        <w:rPr>
          <w:rFonts w:ascii="Times New Roman" w:hAnsi="Times New Roman" w:cs="Times New Roman"/>
          <w:color w:val="FF0000"/>
          <w:sz w:val="24"/>
          <w:szCs w:val="24"/>
        </w:rPr>
        <w:t>” In section 3.1.</w:t>
      </w:r>
    </w:p>
    <w:p w14:paraId="72F970EE" w14:textId="77777777" w:rsidR="00E5277C" w:rsidRDefault="00E5277C" w:rsidP="00E5277C">
      <w:pPr>
        <w:jc w:val="both"/>
        <w:rPr>
          <w:rFonts w:ascii="Times New Roman" w:hAnsi="Times New Roman" w:cs="Times New Roman"/>
          <w:sz w:val="24"/>
          <w:szCs w:val="24"/>
        </w:rPr>
      </w:pPr>
      <w:r w:rsidRPr="00E5277C">
        <w:rPr>
          <w:rFonts w:ascii="Times New Roman" w:hAnsi="Times New Roman" w:cs="Times New Roman"/>
          <w:sz w:val="24"/>
          <w:szCs w:val="24"/>
        </w:rPr>
        <w:t>5. Page 8 Figure 6: What do the error bars represent? This needs to be clarified. Explain if the difference is statistically significant.</w:t>
      </w:r>
    </w:p>
    <w:p w14:paraId="57A8A6E7" w14:textId="76DF1F82" w:rsidR="00126022" w:rsidRPr="00126022" w:rsidRDefault="00126022" w:rsidP="00E5277C">
      <w:pPr>
        <w:jc w:val="both"/>
        <w:rPr>
          <w:rFonts w:ascii="Times New Roman" w:hAnsi="Times New Roman" w:cs="Times New Roman"/>
          <w:color w:val="FF0000"/>
          <w:sz w:val="24"/>
          <w:szCs w:val="24"/>
        </w:rPr>
      </w:pPr>
      <w:r w:rsidRPr="00126022">
        <w:rPr>
          <w:rFonts w:ascii="Times New Roman" w:hAnsi="Times New Roman" w:cs="Times New Roman"/>
          <w:color w:val="FF0000"/>
          <w:sz w:val="24"/>
          <w:szCs w:val="24"/>
        </w:rPr>
        <w:t xml:space="preserve">Thank you for your helpful comment. We have clarified the meaning of the error bars in Figure 6. Specifically, they represent the standard deviation of model performance over </w:t>
      </w:r>
      <w:r>
        <w:rPr>
          <w:rFonts w:ascii="Times New Roman" w:hAnsi="Times New Roman" w:cs="Times New Roman"/>
          <w:color w:val="FF0000"/>
          <w:sz w:val="24"/>
          <w:szCs w:val="24"/>
        </w:rPr>
        <w:t>three</w:t>
      </w:r>
      <w:r w:rsidRPr="00126022">
        <w:rPr>
          <w:rFonts w:ascii="Times New Roman" w:hAnsi="Times New Roman" w:cs="Times New Roman"/>
          <w:color w:val="FF0000"/>
          <w:sz w:val="24"/>
          <w:szCs w:val="24"/>
        </w:rPr>
        <w:t xml:space="preserve"> repeated training runs using different random seeds. To assess statistical significance, we performed a paired t-test comparing performance metrics before and after preprocessing. The improvements achieved by </w:t>
      </w:r>
      <w:proofErr w:type="spellStart"/>
      <w:r w:rsidRPr="00126022">
        <w:rPr>
          <w:rFonts w:ascii="Times New Roman" w:hAnsi="Times New Roman" w:cs="Times New Roman"/>
          <w:color w:val="FF0000"/>
          <w:sz w:val="24"/>
          <w:szCs w:val="24"/>
        </w:rPr>
        <w:t>PCINet</w:t>
      </w:r>
      <w:proofErr w:type="spellEnd"/>
      <w:r w:rsidRPr="00126022">
        <w:rPr>
          <w:rFonts w:ascii="Times New Roman" w:hAnsi="Times New Roman" w:cs="Times New Roman"/>
          <w:color w:val="FF0000"/>
          <w:sz w:val="24"/>
          <w:szCs w:val="24"/>
        </w:rPr>
        <w:t xml:space="preserve"> </w:t>
      </w:r>
      <w:r w:rsidR="005D2125">
        <w:rPr>
          <w:rFonts w:ascii="Times New Roman" w:hAnsi="Times New Roman" w:cs="Times New Roman"/>
          <w:color w:val="FF0000"/>
          <w:sz w:val="24"/>
          <w:szCs w:val="24"/>
        </w:rPr>
        <w:t xml:space="preserve">in R2, MSE, and MAE </w:t>
      </w:r>
      <w:r w:rsidRPr="00126022">
        <w:rPr>
          <w:rFonts w:ascii="Times New Roman" w:hAnsi="Times New Roman" w:cs="Times New Roman"/>
          <w:color w:val="FF0000"/>
          <w:sz w:val="24"/>
          <w:szCs w:val="24"/>
        </w:rPr>
        <w:t>were statistically significant at the 95% confidence level (p &lt; 0.05). These clarifications have been added to the manuscript in Section 3.1.</w:t>
      </w:r>
    </w:p>
    <w:p w14:paraId="666E3CB1" w14:textId="77777777" w:rsidR="00E5277C" w:rsidRDefault="00E5277C" w:rsidP="00E5277C">
      <w:pPr>
        <w:jc w:val="both"/>
        <w:rPr>
          <w:rFonts w:ascii="Times New Roman" w:hAnsi="Times New Roman" w:cs="Times New Roman"/>
          <w:sz w:val="24"/>
          <w:szCs w:val="24"/>
        </w:rPr>
      </w:pPr>
      <w:r w:rsidRPr="00E5277C">
        <w:rPr>
          <w:rFonts w:ascii="Times New Roman" w:hAnsi="Times New Roman" w:cs="Times New Roman"/>
          <w:sz w:val="24"/>
          <w:szCs w:val="24"/>
        </w:rPr>
        <w:t>6. Page 9 Figure 7 and the discussion around it: The results doesn't 'significant' improvement in performance as the authors claim. A more robust analysis should be provided. What is R2 for the plot in 7b? Indicate what the error bars in the figure represent.</w:t>
      </w:r>
    </w:p>
    <w:p w14:paraId="1DFA53CD" w14:textId="025193E4" w:rsidR="005453D7" w:rsidRDefault="00231DF7" w:rsidP="00E5277C">
      <w:pPr>
        <w:jc w:val="both"/>
        <w:rPr>
          <w:rFonts w:ascii="Times New Roman" w:hAnsi="Times New Roman" w:cs="Times New Roman"/>
          <w:color w:val="FF0000"/>
          <w:sz w:val="24"/>
          <w:szCs w:val="24"/>
        </w:rPr>
      </w:pPr>
      <w:r w:rsidRPr="00231DF7">
        <w:rPr>
          <w:rFonts w:ascii="Times New Roman" w:hAnsi="Times New Roman" w:cs="Times New Roman"/>
          <w:color w:val="FF0000"/>
          <w:sz w:val="24"/>
          <w:szCs w:val="24"/>
        </w:rPr>
        <w:t xml:space="preserve">Thank you for the comment regarding the performance comparison in Figure 7. We have performed statistical tests to assess the significance of improvements using </w:t>
      </w:r>
      <w:proofErr w:type="spellStart"/>
      <w:r w:rsidRPr="00231DF7">
        <w:rPr>
          <w:rFonts w:ascii="Times New Roman" w:hAnsi="Times New Roman" w:cs="Times New Roman"/>
          <w:color w:val="FF0000"/>
          <w:sz w:val="24"/>
          <w:szCs w:val="24"/>
        </w:rPr>
        <w:t>PCILoss</w:t>
      </w:r>
      <w:proofErr w:type="spellEnd"/>
      <w:r w:rsidRPr="00231DF7">
        <w:rPr>
          <w:rFonts w:ascii="Times New Roman" w:hAnsi="Times New Roman" w:cs="Times New Roman"/>
          <w:color w:val="FF0000"/>
          <w:sz w:val="24"/>
          <w:szCs w:val="24"/>
        </w:rPr>
        <w:t xml:space="preserve"> over </w:t>
      </w:r>
      <w:proofErr w:type="spellStart"/>
      <w:r w:rsidRPr="00231DF7">
        <w:rPr>
          <w:rFonts w:ascii="Times New Roman" w:hAnsi="Times New Roman" w:cs="Times New Roman"/>
          <w:color w:val="FF0000"/>
          <w:sz w:val="24"/>
          <w:szCs w:val="24"/>
        </w:rPr>
        <w:t>MSELoss</w:t>
      </w:r>
      <w:proofErr w:type="spellEnd"/>
      <w:r w:rsidRPr="00231DF7">
        <w:rPr>
          <w:rFonts w:ascii="Times New Roman" w:hAnsi="Times New Roman" w:cs="Times New Roman"/>
          <w:color w:val="FF0000"/>
          <w:sz w:val="24"/>
          <w:szCs w:val="24"/>
        </w:rPr>
        <w:t xml:space="preserve">. Specifically, we conducted Welch’s t-tests on </w:t>
      </w:r>
      <w:r>
        <w:rPr>
          <w:rFonts w:ascii="Times New Roman" w:hAnsi="Times New Roman" w:cs="Times New Roman"/>
          <w:color w:val="FF0000"/>
          <w:sz w:val="24"/>
          <w:szCs w:val="24"/>
        </w:rPr>
        <w:t>three</w:t>
      </w:r>
      <w:r w:rsidRPr="00231DF7">
        <w:rPr>
          <w:rFonts w:ascii="Times New Roman" w:hAnsi="Times New Roman" w:cs="Times New Roman"/>
          <w:color w:val="FF0000"/>
          <w:sz w:val="24"/>
          <w:szCs w:val="24"/>
        </w:rPr>
        <w:t xml:space="preserve"> experimental runs. The results show that the improvements in MSE (p = 0.0066), MAE (p = 0.0045), and R² (p = 0.0058) are statistically significant at the 95% confidence level. Although the reduction in MAPE showed an improvement in mean value, the difference was not statistically significant (p = 0.2446). We have added these clarifications to Section 3.2 and updated the caption of Figure 7 accordingly.</w:t>
      </w:r>
    </w:p>
    <w:p w14:paraId="4B1B7045" w14:textId="37D7E7A8" w:rsidR="008774B5" w:rsidRDefault="008774B5" w:rsidP="00E5277C">
      <w:pPr>
        <w:jc w:val="both"/>
        <w:rPr>
          <w:rFonts w:ascii="Times New Roman" w:hAnsi="Times New Roman" w:cs="Times New Roman"/>
          <w:color w:val="FF0000"/>
          <w:sz w:val="24"/>
          <w:szCs w:val="24"/>
        </w:rPr>
      </w:pPr>
      <w:r>
        <w:rPr>
          <w:rFonts w:ascii="Times New Roman" w:hAnsi="Times New Roman" w:cs="Times New Roman"/>
          <w:color w:val="FF0000"/>
          <w:sz w:val="24"/>
          <w:szCs w:val="24"/>
        </w:rPr>
        <w:t>The R</w:t>
      </w:r>
      <w:r w:rsidRPr="002E165C">
        <w:rPr>
          <w:rFonts w:ascii="Times New Roman" w:hAnsi="Times New Roman" w:cs="Times New Roman"/>
          <w:color w:val="FF0000"/>
          <w:sz w:val="24"/>
          <w:szCs w:val="24"/>
          <w:vertAlign w:val="superscript"/>
        </w:rPr>
        <w:t>2</w:t>
      </w:r>
      <w:r>
        <w:rPr>
          <w:rFonts w:ascii="Times New Roman" w:hAnsi="Times New Roman" w:cs="Times New Roman"/>
          <w:color w:val="FF0000"/>
          <w:sz w:val="24"/>
          <w:szCs w:val="24"/>
        </w:rPr>
        <w:t xml:space="preserve"> for the Figure 7</w:t>
      </w:r>
      <w:r w:rsidR="002E165C">
        <w:rPr>
          <w:rFonts w:ascii="Times New Roman" w:hAnsi="Times New Roman" w:cs="Times New Roman"/>
          <w:color w:val="FF0000"/>
          <w:sz w:val="24"/>
          <w:szCs w:val="24"/>
        </w:rPr>
        <w:t>(</w:t>
      </w:r>
      <w:r>
        <w:rPr>
          <w:rFonts w:ascii="Times New Roman" w:hAnsi="Times New Roman" w:cs="Times New Roman"/>
          <w:color w:val="FF0000"/>
          <w:sz w:val="24"/>
          <w:szCs w:val="24"/>
        </w:rPr>
        <w:t>b</w:t>
      </w:r>
      <w:r w:rsidR="002E165C">
        <w:rPr>
          <w:rFonts w:ascii="Times New Roman" w:hAnsi="Times New Roman" w:cs="Times New Roman"/>
          <w:color w:val="FF0000"/>
          <w:sz w:val="24"/>
          <w:szCs w:val="24"/>
        </w:rPr>
        <w:t>)</w:t>
      </w:r>
      <w:r>
        <w:rPr>
          <w:rFonts w:ascii="Times New Roman" w:hAnsi="Times New Roman" w:cs="Times New Roman"/>
          <w:color w:val="FF0000"/>
          <w:sz w:val="24"/>
          <w:szCs w:val="24"/>
        </w:rPr>
        <w:t xml:space="preserve"> is the same as the Figure 7</w:t>
      </w:r>
      <w:r w:rsidR="002E165C">
        <w:rPr>
          <w:rFonts w:ascii="Times New Roman" w:hAnsi="Times New Roman" w:cs="Times New Roman"/>
          <w:color w:val="FF0000"/>
          <w:sz w:val="24"/>
          <w:szCs w:val="24"/>
        </w:rPr>
        <w:t>(</w:t>
      </w:r>
      <w:r>
        <w:rPr>
          <w:rFonts w:ascii="Times New Roman" w:hAnsi="Times New Roman" w:cs="Times New Roman"/>
          <w:color w:val="FF0000"/>
          <w:sz w:val="24"/>
          <w:szCs w:val="24"/>
        </w:rPr>
        <w:t>a</w:t>
      </w:r>
      <w:r w:rsidR="002E165C">
        <w:rPr>
          <w:rFonts w:ascii="Times New Roman" w:hAnsi="Times New Roman" w:cs="Times New Roman"/>
          <w:color w:val="FF0000"/>
          <w:sz w:val="24"/>
          <w:szCs w:val="24"/>
        </w:rPr>
        <w:t>)</w:t>
      </w:r>
      <w:r>
        <w:rPr>
          <w:rFonts w:ascii="Times New Roman" w:hAnsi="Times New Roman" w:cs="Times New Roman"/>
          <w:color w:val="FF0000"/>
          <w:sz w:val="24"/>
          <w:szCs w:val="24"/>
        </w:rPr>
        <w:t xml:space="preserve">. which is 0.734 and 0.649 for </w:t>
      </w:r>
      <w:proofErr w:type="spellStart"/>
      <w:r>
        <w:rPr>
          <w:rFonts w:ascii="Times New Roman" w:hAnsi="Times New Roman" w:cs="Times New Roman"/>
          <w:color w:val="FF0000"/>
          <w:sz w:val="24"/>
          <w:szCs w:val="24"/>
        </w:rPr>
        <w:t>PCILoss</w:t>
      </w:r>
      <w:proofErr w:type="spellEnd"/>
      <w:r>
        <w:rPr>
          <w:rFonts w:ascii="Times New Roman" w:hAnsi="Times New Roman" w:cs="Times New Roman"/>
          <w:color w:val="FF0000"/>
          <w:sz w:val="24"/>
          <w:szCs w:val="24"/>
        </w:rPr>
        <w:t xml:space="preserve"> and </w:t>
      </w:r>
      <w:proofErr w:type="spellStart"/>
      <w:r>
        <w:rPr>
          <w:rFonts w:ascii="Times New Roman" w:hAnsi="Times New Roman" w:cs="Times New Roman"/>
          <w:color w:val="FF0000"/>
          <w:sz w:val="24"/>
          <w:szCs w:val="24"/>
        </w:rPr>
        <w:t>MSELoss</w:t>
      </w:r>
      <w:proofErr w:type="spellEnd"/>
      <w:r>
        <w:rPr>
          <w:rFonts w:ascii="Times New Roman" w:hAnsi="Times New Roman" w:cs="Times New Roman"/>
          <w:color w:val="FF0000"/>
          <w:sz w:val="24"/>
          <w:szCs w:val="24"/>
        </w:rPr>
        <w:t xml:space="preserve">, respectively. We have added it to the section 3.2 to make it </w:t>
      </w:r>
      <w:r w:rsidR="00695286">
        <w:rPr>
          <w:rFonts w:ascii="Times New Roman" w:hAnsi="Times New Roman" w:cs="Times New Roman"/>
          <w:color w:val="FF0000"/>
          <w:sz w:val="24"/>
          <w:szCs w:val="24"/>
        </w:rPr>
        <w:t>clearer</w:t>
      </w:r>
      <w:r>
        <w:rPr>
          <w:rFonts w:ascii="Times New Roman" w:hAnsi="Times New Roman" w:cs="Times New Roman"/>
          <w:color w:val="FF0000"/>
          <w:sz w:val="24"/>
          <w:szCs w:val="24"/>
        </w:rPr>
        <w:t xml:space="preserve">. </w:t>
      </w:r>
    </w:p>
    <w:p w14:paraId="4FE5AE86" w14:textId="70DEDCD0" w:rsidR="00F61AAC" w:rsidRPr="002E165C" w:rsidRDefault="00695286" w:rsidP="00E5277C">
      <w:pPr>
        <w:jc w:val="both"/>
        <w:rPr>
          <w:rFonts w:ascii="Times New Roman" w:hAnsi="Times New Roman" w:cs="Times New Roman"/>
          <w:color w:val="FF0000"/>
          <w:sz w:val="24"/>
          <w:szCs w:val="24"/>
        </w:rPr>
      </w:pPr>
      <w:r>
        <w:rPr>
          <w:rFonts w:ascii="Times New Roman" w:hAnsi="Times New Roman" w:cs="Times New Roman"/>
          <w:color w:val="FF0000"/>
          <w:sz w:val="24"/>
          <w:szCs w:val="24"/>
        </w:rPr>
        <w:lastRenderedPageBreak/>
        <w:t xml:space="preserve">We have added the below sentence </w:t>
      </w:r>
      <w:r w:rsidR="008774B5">
        <w:rPr>
          <w:rFonts w:ascii="Times New Roman" w:hAnsi="Times New Roman" w:cs="Times New Roman"/>
          <w:color w:val="FF0000"/>
          <w:sz w:val="24"/>
          <w:szCs w:val="24"/>
        </w:rPr>
        <w:t>“</w:t>
      </w:r>
      <w:r w:rsidR="008774B5" w:rsidRPr="008774B5">
        <w:rPr>
          <w:rFonts w:ascii="Times New Roman" w:hAnsi="Times New Roman" w:cs="Times New Roman"/>
          <w:color w:val="FF0000"/>
          <w:sz w:val="24"/>
          <w:szCs w:val="24"/>
        </w:rPr>
        <w:t>Error bars represent the standard deviation calculated over multiple independent training runs. Specifically, each model was trained 3 times using different random seeds to capture variation in performance.</w:t>
      </w:r>
      <w:r w:rsidR="008774B5">
        <w:rPr>
          <w:rFonts w:ascii="Times New Roman" w:hAnsi="Times New Roman" w:cs="Times New Roman"/>
          <w:color w:val="FF0000"/>
          <w:sz w:val="24"/>
          <w:szCs w:val="24"/>
        </w:rPr>
        <w:t>”</w:t>
      </w:r>
      <w:r>
        <w:rPr>
          <w:rFonts w:ascii="Times New Roman" w:hAnsi="Times New Roman" w:cs="Times New Roman"/>
          <w:color w:val="FF0000"/>
          <w:sz w:val="24"/>
          <w:szCs w:val="24"/>
        </w:rPr>
        <w:t xml:space="preserve"> to the section 3.2.</w:t>
      </w:r>
    </w:p>
    <w:p w14:paraId="2E1B313D" w14:textId="77777777" w:rsidR="00E5277C" w:rsidRDefault="00E5277C" w:rsidP="00E5277C">
      <w:pPr>
        <w:jc w:val="both"/>
        <w:rPr>
          <w:rFonts w:ascii="Times New Roman" w:hAnsi="Times New Roman" w:cs="Times New Roman"/>
          <w:sz w:val="24"/>
          <w:szCs w:val="24"/>
        </w:rPr>
      </w:pPr>
      <w:r w:rsidRPr="00E5277C">
        <w:rPr>
          <w:rFonts w:ascii="Times New Roman" w:hAnsi="Times New Roman" w:cs="Times New Roman"/>
          <w:sz w:val="24"/>
          <w:szCs w:val="24"/>
        </w:rPr>
        <w:t xml:space="preserve">7. Page 10 Figure 8. I am not sure how the results in Figure 8 show the </w:t>
      </w:r>
      <w:proofErr w:type="spellStart"/>
      <w:r w:rsidRPr="00E5277C">
        <w:rPr>
          <w:rFonts w:ascii="Times New Roman" w:hAnsi="Times New Roman" w:cs="Times New Roman"/>
          <w:sz w:val="24"/>
          <w:szCs w:val="24"/>
        </w:rPr>
        <w:t>PCInet</w:t>
      </w:r>
      <w:proofErr w:type="spellEnd"/>
      <w:r w:rsidRPr="00E5277C">
        <w:rPr>
          <w:rFonts w:ascii="Times New Roman" w:hAnsi="Times New Roman" w:cs="Times New Roman"/>
          <w:sz w:val="24"/>
          <w:szCs w:val="24"/>
        </w:rPr>
        <w:t xml:space="preserve"> as superior. The figure needs to properly explained or removed. What are the error bars representing? Why use lines to join the results for say the </w:t>
      </w:r>
      <w:proofErr w:type="spellStart"/>
      <w:r w:rsidRPr="00E5277C">
        <w:rPr>
          <w:rFonts w:ascii="Times New Roman" w:hAnsi="Times New Roman" w:cs="Times New Roman"/>
          <w:sz w:val="24"/>
          <w:szCs w:val="24"/>
        </w:rPr>
        <w:t>resnet</w:t>
      </w:r>
      <w:proofErr w:type="spellEnd"/>
      <w:r w:rsidRPr="00E5277C">
        <w:rPr>
          <w:rFonts w:ascii="Times New Roman" w:hAnsi="Times New Roman" w:cs="Times New Roman"/>
          <w:sz w:val="24"/>
          <w:szCs w:val="24"/>
        </w:rPr>
        <w:t xml:space="preserve"> models or yolo8 models. How many repetitions of each </w:t>
      </w:r>
      <w:proofErr w:type="gramStart"/>
      <w:r w:rsidRPr="00E5277C">
        <w:rPr>
          <w:rFonts w:ascii="Times New Roman" w:hAnsi="Times New Roman" w:cs="Times New Roman"/>
          <w:sz w:val="24"/>
          <w:szCs w:val="24"/>
        </w:rPr>
        <w:t>experiments</w:t>
      </w:r>
      <w:proofErr w:type="gramEnd"/>
      <w:r w:rsidRPr="00E5277C">
        <w:rPr>
          <w:rFonts w:ascii="Times New Roman" w:hAnsi="Times New Roman" w:cs="Times New Roman"/>
          <w:sz w:val="24"/>
          <w:szCs w:val="24"/>
        </w:rPr>
        <w:t xml:space="preserve"> were conducted.</w:t>
      </w:r>
    </w:p>
    <w:p w14:paraId="6208F997" w14:textId="7AAC26A5" w:rsidR="00EF5029" w:rsidRDefault="00EF5029" w:rsidP="00E5277C">
      <w:pPr>
        <w:jc w:val="both"/>
        <w:rPr>
          <w:rFonts w:ascii="Times New Roman" w:hAnsi="Times New Roman" w:cs="Times New Roman"/>
          <w:color w:val="FF0000"/>
          <w:sz w:val="24"/>
          <w:szCs w:val="24"/>
        </w:rPr>
      </w:pPr>
      <w:r w:rsidRPr="00EF5029">
        <w:rPr>
          <w:rFonts w:ascii="Times New Roman" w:hAnsi="Times New Roman" w:cs="Times New Roman"/>
          <w:color w:val="FF0000"/>
          <w:sz w:val="24"/>
          <w:szCs w:val="24"/>
        </w:rPr>
        <w:t xml:space="preserve">Thank you for your thoughtful comments on Figure 8. We have revised both the figure caption and the main text to clarify that: (1) each experiment was repeated three times with different random seeds; (2) the error bars represent the standard deviation across these runs; and (3) lines connecting models (e.g., within the </w:t>
      </w:r>
      <w:proofErr w:type="spellStart"/>
      <w:r w:rsidRPr="00EF5029">
        <w:rPr>
          <w:rFonts w:ascii="Times New Roman" w:hAnsi="Times New Roman" w:cs="Times New Roman"/>
          <w:color w:val="FF0000"/>
          <w:sz w:val="24"/>
          <w:szCs w:val="24"/>
        </w:rPr>
        <w:t>ResNet</w:t>
      </w:r>
      <w:proofErr w:type="spellEnd"/>
      <w:r w:rsidRPr="00EF5029">
        <w:rPr>
          <w:rFonts w:ascii="Times New Roman" w:hAnsi="Times New Roman" w:cs="Times New Roman"/>
          <w:color w:val="FF0000"/>
          <w:sz w:val="24"/>
          <w:szCs w:val="24"/>
        </w:rPr>
        <w:t xml:space="preserve"> or YOLOv8 series) are added only to </w:t>
      </w:r>
      <w:r w:rsidRPr="00EF5029">
        <w:rPr>
          <w:rFonts w:ascii="Times New Roman" w:hAnsi="Times New Roman" w:cs="Times New Roman"/>
          <w:b/>
          <w:bCs/>
          <w:color w:val="FF0000"/>
          <w:sz w:val="24"/>
          <w:szCs w:val="24"/>
        </w:rPr>
        <w:t>visually group model variants</w:t>
      </w:r>
      <w:r w:rsidRPr="00EF5029">
        <w:rPr>
          <w:rFonts w:ascii="Times New Roman" w:hAnsi="Times New Roman" w:cs="Times New Roman"/>
          <w:color w:val="FF0000"/>
          <w:sz w:val="24"/>
          <w:szCs w:val="24"/>
        </w:rPr>
        <w:t xml:space="preserve"> and not to imply a continuous trend. We have also strengthened the explanation of how the figure demonstrates </w:t>
      </w:r>
      <w:proofErr w:type="spellStart"/>
      <w:r w:rsidRPr="00EF5029">
        <w:rPr>
          <w:rFonts w:ascii="Times New Roman" w:hAnsi="Times New Roman" w:cs="Times New Roman"/>
          <w:color w:val="FF0000"/>
          <w:sz w:val="24"/>
          <w:szCs w:val="24"/>
        </w:rPr>
        <w:t>PCINet’s</w:t>
      </w:r>
      <w:proofErr w:type="spellEnd"/>
      <w:r w:rsidRPr="00EF5029">
        <w:rPr>
          <w:rFonts w:ascii="Times New Roman" w:hAnsi="Times New Roman" w:cs="Times New Roman"/>
          <w:color w:val="FF0000"/>
          <w:sz w:val="24"/>
          <w:szCs w:val="24"/>
        </w:rPr>
        <w:t xml:space="preserve"> superior performance across all metrics.</w:t>
      </w:r>
    </w:p>
    <w:p w14:paraId="2EBDEC2B" w14:textId="2905CFC8" w:rsidR="00EC4D6F" w:rsidRDefault="00EC4D6F" w:rsidP="00E5277C">
      <w:pPr>
        <w:jc w:val="both"/>
        <w:rPr>
          <w:rFonts w:ascii="Times New Roman" w:hAnsi="Times New Roman" w:cs="Times New Roman"/>
          <w:color w:val="FF0000"/>
          <w:sz w:val="24"/>
          <w:szCs w:val="24"/>
        </w:rPr>
      </w:pPr>
      <w:r>
        <w:rPr>
          <w:rFonts w:ascii="Times New Roman" w:hAnsi="Times New Roman" w:cs="Times New Roman"/>
          <w:color w:val="FF0000"/>
          <w:sz w:val="24"/>
          <w:szCs w:val="24"/>
        </w:rPr>
        <w:t>The</w:t>
      </w:r>
      <w:r w:rsidRPr="00EC4D6F">
        <w:rPr>
          <w:rFonts w:ascii="Times New Roman" w:hAnsi="Times New Roman" w:cs="Times New Roman"/>
          <w:color w:val="FF0000"/>
          <w:sz w:val="24"/>
          <w:szCs w:val="24"/>
        </w:rPr>
        <w:t xml:space="preserve"> </w:t>
      </w:r>
      <w:proofErr w:type="spellStart"/>
      <w:r w:rsidRPr="00EC4D6F">
        <w:rPr>
          <w:rFonts w:ascii="Times New Roman" w:hAnsi="Times New Roman" w:cs="Times New Roman"/>
          <w:color w:val="FF0000"/>
          <w:sz w:val="24"/>
          <w:szCs w:val="24"/>
        </w:rPr>
        <w:t>PCINet</w:t>
      </w:r>
      <w:proofErr w:type="spellEnd"/>
      <w:r w:rsidRPr="00EC4D6F">
        <w:rPr>
          <w:rFonts w:ascii="Times New Roman" w:hAnsi="Times New Roman" w:cs="Times New Roman"/>
          <w:color w:val="FF0000"/>
          <w:sz w:val="24"/>
          <w:szCs w:val="24"/>
        </w:rPr>
        <w:t xml:space="preserve"> model shows a superior performance</w:t>
      </w:r>
      <w:r>
        <w:rPr>
          <w:rFonts w:ascii="Times New Roman" w:hAnsi="Times New Roman" w:cs="Times New Roman"/>
          <w:color w:val="FF0000"/>
          <w:sz w:val="24"/>
          <w:szCs w:val="24"/>
        </w:rPr>
        <w:t xml:space="preserve"> because it</w:t>
      </w:r>
      <w:r w:rsidRPr="00EC4D6F">
        <w:rPr>
          <w:rFonts w:ascii="Times New Roman" w:hAnsi="Times New Roman" w:cs="Times New Roman"/>
          <w:color w:val="FF0000"/>
          <w:sz w:val="24"/>
          <w:szCs w:val="24"/>
        </w:rPr>
        <w:t xml:space="preserve"> achieve</w:t>
      </w:r>
      <w:r>
        <w:rPr>
          <w:rFonts w:ascii="Times New Roman" w:hAnsi="Times New Roman" w:cs="Times New Roman"/>
          <w:color w:val="FF0000"/>
          <w:sz w:val="24"/>
          <w:szCs w:val="24"/>
        </w:rPr>
        <w:t>d</w:t>
      </w:r>
      <w:r w:rsidRPr="00EC4D6F">
        <w:rPr>
          <w:rFonts w:ascii="Times New Roman" w:hAnsi="Times New Roman" w:cs="Times New Roman"/>
          <w:color w:val="FF0000"/>
          <w:sz w:val="24"/>
          <w:szCs w:val="24"/>
        </w:rPr>
        <w:t xml:space="preserve"> the lowest error metrics</w:t>
      </w:r>
      <w:r>
        <w:rPr>
          <w:rFonts w:ascii="Times New Roman" w:hAnsi="Times New Roman" w:cs="Times New Roman"/>
          <w:color w:val="FF0000"/>
          <w:sz w:val="24"/>
          <w:szCs w:val="24"/>
        </w:rPr>
        <w:t xml:space="preserve"> among all the models</w:t>
      </w:r>
      <w:r w:rsidRPr="00EC4D6F">
        <w:rPr>
          <w:rFonts w:ascii="Times New Roman" w:hAnsi="Times New Roman" w:cs="Times New Roman"/>
          <w:color w:val="FF0000"/>
          <w:sz w:val="24"/>
          <w:szCs w:val="24"/>
        </w:rPr>
        <w:t xml:space="preserve"> </w:t>
      </w:r>
      <w:r>
        <w:rPr>
          <w:rFonts w:ascii="Times New Roman" w:hAnsi="Times New Roman" w:cs="Times New Roman"/>
          <w:color w:val="FF0000"/>
          <w:sz w:val="24"/>
          <w:szCs w:val="24"/>
        </w:rPr>
        <w:t>(</w:t>
      </w:r>
      <w:r w:rsidRPr="00EC4D6F">
        <w:rPr>
          <w:rFonts w:ascii="Times New Roman" w:hAnsi="Times New Roman" w:cs="Times New Roman"/>
          <w:color w:val="FF0000"/>
          <w:sz w:val="24"/>
          <w:szCs w:val="24"/>
        </w:rPr>
        <w:t xml:space="preserve">MSE at 191.9, MAE at 9.32, and MAPE at </w:t>
      </w:r>
      <w:proofErr w:type="gramStart"/>
      <w:r w:rsidRPr="00EC4D6F">
        <w:rPr>
          <w:rFonts w:ascii="Times New Roman" w:hAnsi="Times New Roman" w:cs="Times New Roman"/>
          <w:color w:val="FF0000"/>
          <w:sz w:val="24"/>
          <w:szCs w:val="24"/>
        </w:rPr>
        <w:t>44.23</w:t>
      </w:r>
      <w:r>
        <w:rPr>
          <w:rFonts w:ascii="Times New Roman" w:hAnsi="Times New Roman" w:cs="Times New Roman"/>
          <w:color w:val="FF0000"/>
          <w:sz w:val="24"/>
          <w:szCs w:val="24"/>
        </w:rPr>
        <w:t>)</w:t>
      </w:r>
      <w:r w:rsidR="00995297">
        <w:rPr>
          <w:rFonts w:ascii="Times New Roman" w:hAnsi="Times New Roman" w:cs="Times New Roman"/>
          <w:color w:val="FF0000"/>
          <w:sz w:val="24"/>
          <w:szCs w:val="24"/>
        </w:rPr>
        <w:t>(</w:t>
      </w:r>
      <w:proofErr w:type="gramEnd"/>
      <w:r w:rsidR="00995297">
        <w:rPr>
          <w:rFonts w:ascii="Times New Roman" w:hAnsi="Times New Roman" w:cs="Times New Roman"/>
          <w:color w:val="FF0000"/>
          <w:sz w:val="24"/>
          <w:szCs w:val="24"/>
        </w:rPr>
        <w:t>Figure 8(a)(b)(c)</w:t>
      </w:r>
      <w:r w:rsidRPr="00EC4D6F">
        <w:rPr>
          <w:rFonts w:ascii="Times New Roman" w:hAnsi="Times New Roman" w:cs="Times New Roman"/>
          <w:color w:val="FF0000"/>
          <w:sz w:val="24"/>
          <w:szCs w:val="24"/>
        </w:rPr>
        <w:t xml:space="preserve">, and the highest </w:t>
      </w:r>
      <w:r>
        <w:rPr>
          <w:rFonts w:ascii="Times New Roman" w:hAnsi="Times New Roman" w:cs="Times New Roman"/>
          <w:color w:val="FF0000"/>
          <w:sz w:val="24"/>
          <w:szCs w:val="24"/>
        </w:rPr>
        <w:t>R2</w:t>
      </w:r>
      <w:r w:rsidRPr="00EC4D6F">
        <w:rPr>
          <w:rFonts w:ascii="Times New Roman" w:hAnsi="Times New Roman" w:cs="Times New Roman"/>
          <w:color w:val="FF0000"/>
          <w:sz w:val="24"/>
          <w:szCs w:val="24"/>
        </w:rPr>
        <w:t xml:space="preserve"> of 0.734</w:t>
      </w:r>
      <w:r w:rsidR="00995297">
        <w:rPr>
          <w:rFonts w:ascii="Times New Roman" w:hAnsi="Times New Roman" w:cs="Times New Roman"/>
          <w:color w:val="FF0000"/>
          <w:sz w:val="24"/>
          <w:szCs w:val="24"/>
        </w:rPr>
        <w:t xml:space="preserve"> (Figure8 (d))</w:t>
      </w:r>
      <w:r>
        <w:rPr>
          <w:rFonts w:ascii="Times New Roman" w:hAnsi="Times New Roman" w:cs="Times New Roman"/>
          <w:color w:val="FF0000"/>
          <w:sz w:val="24"/>
          <w:szCs w:val="24"/>
        </w:rPr>
        <w:t xml:space="preserve"> among all models</w:t>
      </w:r>
      <w:r w:rsidRPr="00EC4D6F">
        <w:rPr>
          <w:rFonts w:ascii="Times New Roman" w:hAnsi="Times New Roman" w:cs="Times New Roman"/>
          <w:color w:val="FF0000"/>
          <w:sz w:val="24"/>
          <w:szCs w:val="24"/>
        </w:rPr>
        <w:t>.</w:t>
      </w:r>
    </w:p>
    <w:p w14:paraId="7AF98F9C" w14:textId="34D0AB9D" w:rsidR="008D23B6" w:rsidRDefault="008D23B6" w:rsidP="00E5277C">
      <w:pPr>
        <w:jc w:val="both"/>
        <w:rPr>
          <w:rFonts w:ascii="Times New Roman" w:hAnsi="Times New Roman" w:cs="Times New Roman"/>
          <w:color w:val="FF0000"/>
          <w:sz w:val="24"/>
          <w:szCs w:val="24"/>
        </w:rPr>
      </w:pPr>
      <w:r>
        <w:rPr>
          <w:rFonts w:ascii="Times New Roman" w:hAnsi="Times New Roman" w:cs="Times New Roman"/>
          <w:color w:val="FF0000"/>
          <w:sz w:val="24"/>
          <w:szCs w:val="24"/>
        </w:rPr>
        <w:t>We have added “</w:t>
      </w:r>
      <w:r w:rsidRPr="008D23B6">
        <w:rPr>
          <w:rFonts w:ascii="Times New Roman" w:hAnsi="Times New Roman" w:cs="Times New Roman"/>
          <w:color w:val="FF0000"/>
          <w:sz w:val="24"/>
          <w:szCs w:val="24"/>
        </w:rPr>
        <w:t xml:space="preserve">To ensure the results are reliable, each model was trained and evaluated across </w:t>
      </w:r>
      <w:r w:rsidRPr="008D23B6">
        <w:rPr>
          <w:rFonts w:ascii="Times New Roman" w:hAnsi="Times New Roman" w:cs="Times New Roman"/>
          <w:b/>
          <w:bCs/>
          <w:color w:val="FF0000"/>
          <w:sz w:val="24"/>
          <w:szCs w:val="24"/>
        </w:rPr>
        <w:t>three independent runs</w:t>
      </w:r>
      <w:r w:rsidRPr="008D23B6">
        <w:rPr>
          <w:rFonts w:ascii="Times New Roman" w:hAnsi="Times New Roman" w:cs="Times New Roman"/>
          <w:color w:val="FF0000"/>
          <w:sz w:val="24"/>
          <w:szCs w:val="24"/>
        </w:rPr>
        <w:t>. The reported values in Figure 8 are the means of these runs, and the error bars represent standard deviations.</w:t>
      </w:r>
      <w:r>
        <w:rPr>
          <w:rFonts w:ascii="Times New Roman" w:hAnsi="Times New Roman" w:cs="Times New Roman"/>
          <w:color w:val="FF0000"/>
          <w:sz w:val="24"/>
          <w:szCs w:val="24"/>
        </w:rPr>
        <w:t>” To show the error bars representing. We have added “</w:t>
      </w:r>
      <w:r w:rsidRPr="008D23B6">
        <w:rPr>
          <w:rFonts w:ascii="Times New Roman" w:hAnsi="Times New Roman" w:cs="Times New Roman"/>
          <w:color w:val="FF0000"/>
          <w:sz w:val="24"/>
          <w:szCs w:val="24"/>
        </w:rPr>
        <w:t xml:space="preserve">The purpose of using lines within each model group (e.g., YOLOv8 series or </w:t>
      </w:r>
      <w:proofErr w:type="spellStart"/>
      <w:r w:rsidRPr="008D23B6">
        <w:rPr>
          <w:rFonts w:ascii="Times New Roman" w:hAnsi="Times New Roman" w:cs="Times New Roman"/>
          <w:color w:val="FF0000"/>
          <w:sz w:val="24"/>
          <w:szCs w:val="24"/>
        </w:rPr>
        <w:t>ResNet</w:t>
      </w:r>
      <w:proofErr w:type="spellEnd"/>
      <w:r w:rsidRPr="008D23B6">
        <w:rPr>
          <w:rFonts w:ascii="Times New Roman" w:hAnsi="Times New Roman" w:cs="Times New Roman"/>
          <w:color w:val="FF0000"/>
          <w:sz w:val="24"/>
          <w:szCs w:val="24"/>
        </w:rPr>
        <w:t xml:space="preserve"> series) is to visually group and compare related architectures.</w:t>
      </w:r>
      <w:r>
        <w:rPr>
          <w:rFonts w:ascii="Times New Roman" w:hAnsi="Times New Roman" w:cs="Times New Roman"/>
          <w:color w:val="FF0000"/>
          <w:sz w:val="24"/>
          <w:szCs w:val="24"/>
        </w:rPr>
        <w:t xml:space="preserve">” To show the reason to </w:t>
      </w:r>
      <w:r w:rsidRPr="008D23B6">
        <w:rPr>
          <w:rFonts w:ascii="Times New Roman" w:hAnsi="Times New Roman" w:cs="Times New Roman"/>
          <w:color w:val="FF0000"/>
          <w:sz w:val="24"/>
          <w:szCs w:val="24"/>
        </w:rPr>
        <w:t xml:space="preserve">use lines to join the results for the </w:t>
      </w:r>
      <w:proofErr w:type="spellStart"/>
      <w:r w:rsidRPr="008D23B6">
        <w:rPr>
          <w:rFonts w:ascii="Times New Roman" w:hAnsi="Times New Roman" w:cs="Times New Roman"/>
          <w:color w:val="FF0000"/>
          <w:sz w:val="24"/>
          <w:szCs w:val="24"/>
        </w:rPr>
        <w:t>resnet</w:t>
      </w:r>
      <w:proofErr w:type="spellEnd"/>
      <w:r w:rsidRPr="008D23B6">
        <w:rPr>
          <w:rFonts w:ascii="Times New Roman" w:hAnsi="Times New Roman" w:cs="Times New Roman"/>
          <w:color w:val="FF0000"/>
          <w:sz w:val="24"/>
          <w:szCs w:val="24"/>
        </w:rPr>
        <w:t xml:space="preserve"> models or yolo8 models</w:t>
      </w:r>
      <w:r>
        <w:rPr>
          <w:rFonts w:ascii="Times New Roman" w:hAnsi="Times New Roman" w:cs="Times New Roman"/>
          <w:color w:val="FF0000"/>
          <w:sz w:val="24"/>
          <w:szCs w:val="24"/>
        </w:rPr>
        <w:t>.</w:t>
      </w:r>
    </w:p>
    <w:p w14:paraId="1EDE651C" w14:textId="30CA0E06" w:rsidR="00EF5029" w:rsidRPr="002E165C" w:rsidRDefault="008D23B6" w:rsidP="00E5277C">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Each </w:t>
      </w:r>
      <w:r w:rsidR="00995297">
        <w:rPr>
          <w:rFonts w:ascii="Times New Roman" w:hAnsi="Times New Roman" w:cs="Times New Roman"/>
          <w:color w:val="FF0000"/>
          <w:sz w:val="24"/>
          <w:szCs w:val="24"/>
        </w:rPr>
        <w:t>model</w:t>
      </w:r>
      <w:r>
        <w:rPr>
          <w:rFonts w:ascii="Times New Roman" w:hAnsi="Times New Roman" w:cs="Times New Roman"/>
          <w:color w:val="FF0000"/>
          <w:sz w:val="24"/>
          <w:szCs w:val="24"/>
        </w:rPr>
        <w:t xml:space="preserve"> w</w:t>
      </w:r>
      <w:r w:rsidR="00995297">
        <w:rPr>
          <w:rFonts w:ascii="Times New Roman" w:hAnsi="Times New Roman" w:cs="Times New Roman"/>
          <w:color w:val="FF0000"/>
          <w:sz w:val="24"/>
          <w:szCs w:val="24"/>
        </w:rPr>
        <w:t>as</w:t>
      </w:r>
      <w:r>
        <w:rPr>
          <w:rFonts w:ascii="Times New Roman" w:hAnsi="Times New Roman" w:cs="Times New Roman"/>
          <w:color w:val="FF0000"/>
          <w:sz w:val="24"/>
          <w:szCs w:val="24"/>
        </w:rPr>
        <w:t xml:space="preserve"> conducted three times to make the results statistically meaningful.</w:t>
      </w:r>
      <w:r w:rsidR="00995297">
        <w:rPr>
          <w:rFonts w:ascii="Times New Roman" w:hAnsi="Times New Roman" w:cs="Times New Roman"/>
          <w:color w:val="FF0000"/>
          <w:sz w:val="24"/>
          <w:szCs w:val="24"/>
        </w:rPr>
        <w:t xml:space="preserve"> It has been added to the section 3.2.</w:t>
      </w:r>
    </w:p>
    <w:p w14:paraId="643CA9F4" w14:textId="77777777" w:rsidR="00E5277C" w:rsidRDefault="00E5277C" w:rsidP="00E5277C">
      <w:pPr>
        <w:jc w:val="both"/>
        <w:rPr>
          <w:rFonts w:ascii="Times New Roman" w:hAnsi="Times New Roman" w:cs="Times New Roman"/>
          <w:sz w:val="24"/>
          <w:szCs w:val="24"/>
        </w:rPr>
      </w:pPr>
      <w:r w:rsidRPr="00E5277C">
        <w:rPr>
          <w:rFonts w:ascii="Times New Roman" w:hAnsi="Times New Roman" w:cs="Times New Roman"/>
          <w:sz w:val="24"/>
          <w:szCs w:val="24"/>
        </w:rPr>
        <w:t xml:space="preserve">8. The main drawbacks to this study that need to be addressed if the paper is to accepted include the following: 1) The changes made or not made to selected deep learning models such </w:t>
      </w:r>
      <w:proofErr w:type="spellStart"/>
      <w:r w:rsidRPr="00E5277C">
        <w:rPr>
          <w:rFonts w:ascii="Times New Roman" w:hAnsi="Times New Roman" w:cs="Times New Roman"/>
          <w:sz w:val="24"/>
          <w:szCs w:val="24"/>
        </w:rPr>
        <w:t>resnet</w:t>
      </w:r>
      <w:proofErr w:type="spellEnd"/>
      <w:r w:rsidRPr="00E5277C">
        <w:rPr>
          <w:rFonts w:ascii="Times New Roman" w:hAnsi="Times New Roman" w:cs="Times New Roman"/>
          <w:sz w:val="24"/>
          <w:szCs w:val="24"/>
        </w:rPr>
        <w:t xml:space="preserve">, </w:t>
      </w:r>
      <w:proofErr w:type="spellStart"/>
      <w:r w:rsidRPr="00E5277C">
        <w:rPr>
          <w:rFonts w:ascii="Times New Roman" w:hAnsi="Times New Roman" w:cs="Times New Roman"/>
          <w:sz w:val="24"/>
          <w:szCs w:val="24"/>
        </w:rPr>
        <w:t>mobilenet</w:t>
      </w:r>
      <w:proofErr w:type="spellEnd"/>
      <w:r w:rsidRPr="00E5277C">
        <w:rPr>
          <w:rFonts w:ascii="Times New Roman" w:hAnsi="Times New Roman" w:cs="Times New Roman"/>
          <w:sz w:val="24"/>
          <w:szCs w:val="24"/>
        </w:rPr>
        <w:t xml:space="preserve">, etc. need to be clearly stated. The models in their original form cannot be used directly to classify distresses or PCI. 2) The criteria for limiting values for the main model performance indicators such as MSE, MAE, and MAPE, should be provided. For example, what is a 'good' or 'excellent' or 'acceptable' MSE or R2? 3) Provide details on the number of </w:t>
      </w:r>
      <w:proofErr w:type="gramStart"/>
      <w:r w:rsidRPr="00E5277C">
        <w:rPr>
          <w:rFonts w:ascii="Times New Roman" w:hAnsi="Times New Roman" w:cs="Times New Roman"/>
          <w:sz w:val="24"/>
          <w:szCs w:val="24"/>
        </w:rPr>
        <w:t>repetition</w:t>
      </w:r>
      <w:proofErr w:type="gramEnd"/>
      <w:r w:rsidRPr="00E5277C">
        <w:rPr>
          <w:rFonts w:ascii="Times New Roman" w:hAnsi="Times New Roman" w:cs="Times New Roman"/>
          <w:sz w:val="24"/>
          <w:szCs w:val="24"/>
        </w:rPr>
        <w:t xml:space="preserve"> of each experiment for each model. This is important because of the randomness involved in down-sampling or up-sampling. This could also explain the high variances the authors mentioned on page 10.</w:t>
      </w:r>
    </w:p>
    <w:p w14:paraId="66DB8503" w14:textId="71A4844E" w:rsidR="00BE17C9" w:rsidRDefault="00F837E8" w:rsidP="00E5277C">
      <w:pPr>
        <w:jc w:val="both"/>
        <w:rPr>
          <w:rFonts w:ascii="Times New Roman" w:hAnsi="Times New Roman" w:cs="Times New Roman"/>
          <w:color w:val="FF0000"/>
          <w:sz w:val="24"/>
          <w:szCs w:val="24"/>
        </w:rPr>
      </w:pPr>
      <w:r w:rsidRPr="00F837E8">
        <w:rPr>
          <w:rFonts w:ascii="Times New Roman" w:hAnsi="Times New Roman" w:cs="Times New Roman"/>
          <w:color w:val="FF0000"/>
          <w:sz w:val="24"/>
          <w:szCs w:val="24"/>
        </w:rPr>
        <w:t>Thank you for th</w:t>
      </w:r>
      <w:r w:rsidR="00BE17C9">
        <w:rPr>
          <w:rFonts w:ascii="Times New Roman" w:hAnsi="Times New Roman" w:cs="Times New Roman"/>
          <w:color w:val="FF0000"/>
          <w:sz w:val="24"/>
          <w:szCs w:val="24"/>
        </w:rPr>
        <w:t>ese</w:t>
      </w:r>
      <w:r w:rsidRPr="00F837E8">
        <w:rPr>
          <w:rFonts w:ascii="Times New Roman" w:hAnsi="Times New Roman" w:cs="Times New Roman"/>
          <w:color w:val="FF0000"/>
          <w:sz w:val="24"/>
          <w:szCs w:val="24"/>
        </w:rPr>
        <w:t xml:space="preserve"> important comment</w:t>
      </w:r>
      <w:r w:rsidR="00BE17C9">
        <w:rPr>
          <w:rFonts w:ascii="Times New Roman" w:hAnsi="Times New Roman" w:cs="Times New Roman"/>
          <w:color w:val="FF0000"/>
          <w:sz w:val="24"/>
          <w:szCs w:val="24"/>
        </w:rPr>
        <w:t>s</w:t>
      </w:r>
      <w:r w:rsidRPr="00F837E8">
        <w:rPr>
          <w:rFonts w:ascii="Times New Roman" w:hAnsi="Times New Roman" w:cs="Times New Roman"/>
          <w:color w:val="FF0000"/>
          <w:sz w:val="24"/>
          <w:szCs w:val="24"/>
        </w:rPr>
        <w:t xml:space="preserve">. </w:t>
      </w:r>
    </w:p>
    <w:p w14:paraId="0623CEBD" w14:textId="0F7A6E06" w:rsidR="005453D7" w:rsidRDefault="00BE17C9" w:rsidP="00E5277C">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1) </w:t>
      </w:r>
      <w:r w:rsidR="00F837E8" w:rsidRPr="00F837E8">
        <w:rPr>
          <w:rFonts w:ascii="Times New Roman" w:hAnsi="Times New Roman" w:cs="Times New Roman"/>
          <w:color w:val="FF0000"/>
          <w:sz w:val="24"/>
          <w:szCs w:val="24"/>
        </w:rPr>
        <w:t xml:space="preserve">We have revised the manuscript to clarify the modifications made to baseline models such as </w:t>
      </w:r>
      <w:proofErr w:type="spellStart"/>
      <w:r w:rsidR="00F837E8" w:rsidRPr="00F837E8">
        <w:rPr>
          <w:rFonts w:ascii="Times New Roman" w:hAnsi="Times New Roman" w:cs="Times New Roman"/>
          <w:color w:val="FF0000"/>
          <w:sz w:val="24"/>
          <w:szCs w:val="24"/>
        </w:rPr>
        <w:t>ResNet</w:t>
      </w:r>
      <w:proofErr w:type="spellEnd"/>
      <w:r w:rsidR="00F837E8" w:rsidRPr="00F837E8">
        <w:rPr>
          <w:rFonts w:ascii="Times New Roman" w:hAnsi="Times New Roman" w:cs="Times New Roman"/>
          <w:color w:val="FF0000"/>
          <w:sz w:val="24"/>
          <w:szCs w:val="24"/>
        </w:rPr>
        <w:t xml:space="preserve">, </w:t>
      </w:r>
      <w:proofErr w:type="spellStart"/>
      <w:r w:rsidR="00F837E8" w:rsidRPr="00F837E8">
        <w:rPr>
          <w:rFonts w:ascii="Times New Roman" w:hAnsi="Times New Roman" w:cs="Times New Roman"/>
          <w:color w:val="FF0000"/>
          <w:sz w:val="24"/>
          <w:szCs w:val="24"/>
        </w:rPr>
        <w:t>MobileNet</w:t>
      </w:r>
      <w:proofErr w:type="spellEnd"/>
      <w:r w:rsidR="00F837E8" w:rsidRPr="00F837E8">
        <w:rPr>
          <w:rFonts w:ascii="Times New Roman" w:hAnsi="Times New Roman" w:cs="Times New Roman"/>
          <w:color w:val="FF0000"/>
          <w:sz w:val="24"/>
          <w:szCs w:val="24"/>
        </w:rPr>
        <w:t xml:space="preserve">, </w:t>
      </w:r>
      <w:proofErr w:type="spellStart"/>
      <w:r w:rsidR="00F837E8" w:rsidRPr="00F837E8">
        <w:rPr>
          <w:rFonts w:ascii="Times New Roman" w:hAnsi="Times New Roman" w:cs="Times New Roman"/>
          <w:color w:val="FF0000"/>
          <w:sz w:val="24"/>
          <w:szCs w:val="24"/>
        </w:rPr>
        <w:t>DenseNet</w:t>
      </w:r>
      <w:proofErr w:type="spellEnd"/>
      <w:r w:rsidR="00F837E8" w:rsidRPr="00F837E8">
        <w:rPr>
          <w:rFonts w:ascii="Times New Roman" w:hAnsi="Times New Roman" w:cs="Times New Roman"/>
          <w:color w:val="FF0000"/>
          <w:sz w:val="24"/>
          <w:szCs w:val="24"/>
        </w:rPr>
        <w:t xml:space="preserve">, and YOLOv8. Specifically, we adapted the output layers of these models to perform 101-class classification (representing PCI values from 0 to 100). For image-based PCI prediction, the original final classification heads (e.g., ImageNet’s 1000-class fully connected layer) were replaced with a new dense layer outputting 101 logits, followed by a </w:t>
      </w:r>
      <w:proofErr w:type="spellStart"/>
      <w:r w:rsidR="00F837E8" w:rsidRPr="00F837E8">
        <w:rPr>
          <w:rFonts w:ascii="Times New Roman" w:hAnsi="Times New Roman" w:cs="Times New Roman"/>
          <w:color w:val="FF0000"/>
          <w:sz w:val="24"/>
          <w:szCs w:val="24"/>
        </w:rPr>
        <w:t>softmax</w:t>
      </w:r>
      <w:proofErr w:type="spellEnd"/>
      <w:r w:rsidR="00F837E8" w:rsidRPr="00F837E8">
        <w:rPr>
          <w:rFonts w:ascii="Times New Roman" w:hAnsi="Times New Roman" w:cs="Times New Roman"/>
          <w:color w:val="FF0000"/>
          <w:sz w:val="24"/>
          <w:szCs w:val="24"/>
        </w:rPr>
        <w:t xml:space="preserve"> </w:t>
      </w:r>
      <w:r w:rsidR="00F837E8" w:rsidRPr="00F837E8">
        <w:rPr>
          <w:rFonts w:ascii="Times New Roman" w:hAnsi="Times New Roman" w:cs="Times New Roman"/>
          <w:color w:val="FF0000"/>
          <w:sz w:val="24"/>
          <w:szCs w:val="24"/>
        </w:rPr>
        <w:lastRenderedPageBreak/>
        <w:t>activation. This modification enables these models to be applied to our PCI prediction task. These implementation details have been added in Section 2.1.</w:t>
      </w:r>
    </w:p>
    <w:p w14:paraId="7455B09E" w14:textId="5DDDD6AC" w:rsidR="00BE17C9" w:rsidRDefault="00BE17C9" w:rsidP="00E5277C">
      <w:pPr>
        <w:jc w:val="both"/>
        <w:rPr>
          <w:rFonts w:ascii="Times New Roman" w:hAnsi="Times New Roman" w:cs="Times New Roman"/>
          <w:color w:val="FF0000"/>
          <w:sz w:val="24"/>
          <w:szCs w:val="24"/>
        </w:rPr>
      </w:pPr>
      <w:r>
        <w:rPr>
          <w:rFonts w:ascii="Times New Roman" w:hAnsi="Times New Roman" w:cs="Times New Roman"/>
          <w:color w:val="FF0000"/>
          <w:sz w:val="24"/>
          <w:szCs w:val="24"/>
        </w:rPr>
        <w:t>We have added “</w:t>
      </w:r>
      <w:r w:rsidRPr="00BE17C9">
        <w:rPr>
          <w:rFonts w:ascii="Times New Roman" w:hAnsi="Times New Roman" w:cs="Times New Roman"/>
          <w:color w:val="FF0000"/>
          <w:sz w:val="24"/>
          <w:szCs w:val="24"/>
        </w:rPr>
        <w:t xml:space="preserve">For all benchmark models, the original classification heads were modified to suit the PCI prediction task. Specifically, the final fully connected layer was replaced with a 101-unit output layer corresponding to PCI values from 0 to 100, and a </w:t>
      </w:r>
      <w:proofErr w:type="spellStart"/>
      <w:r w:rsidRPr="00BE17C9">
        <w:rPr>
          <w:rFonts w:ascii="Times New Roman" w:hAnsi="Times New Roman" w:cs="Times New Roman"/>
          <w:color w:val="FF0000"/>
          <w:sz w:val="24"/>
          <w:szCs w:val="24"/>
        </w:rPr>
        <w:t>softmax</w:t>
      </w:r>
      <w:proofErr w:type="spellEnd"/>
      <w:r w:rsidRPr="00BE17C9">
        <w:rPr>
          <w:rFonts w:ascii="Times New Roman" w:hAnsi="Times New Roman" w:cs="Times New Roman"/>
          <w:color w:val="FF0000"/>
          <w:sz w:val="24"/>
          <w:szCs w:val="24"/>
        </w:rPr>
        <w:t xml:space="preserve"> function was applied. This allowed us to treat PCI prediction as a classification problem in the baseline models, while our proposed </w:t>
      </w:r>
      <w:proofErr w:type="spellStart"/>
      <w:r w:rsidRPr="00BE17C9">
        <w:rPr>
          <w:rFonts w:ascii="Times New Roman" w:hAnsi="Times New Roman" w:cs="Times New Roman"/>
          <w:color w:val="FF0000"/>
          <w:sz w:val="24"/>
          <w:szCs w:val="24"/>
        </w:rPr>
        <w:t>PCINet</w:t>
      </w:r>
      <w:proofErr w:type="spellEnd"/>
      <w:r w:rsidRPr="00BE17C9">
        <w:rPr>
          <w:rFonts w:ascii="Times New Roman" w:hAnsi="Times New Roman" w:cs="Times New Roman"/>
          <w:color w:val="FF0000"/>
          <w:sz w:val="24"/>
          <w:szCs w:val="24"/>
        </w:rPr>
        <w:t xml:space="preserve"> used direct regression.</w:t>
      </w:r>
      <w:r>
        <w:rPr>
          <w:rFonts w:ascii="Times New Roman" w:hAnsi="Times New Roman" w:cs="Times New Roman"/>
          <w:color w:val="FF0000"/>
          <w:sz w:val="24"/>
          <w:szCs w:val="24"/>
        </w:rPr>
        <w:t>” Before “</w:t>
      </w:r>
      <w:r w:rsidRPr="00BE17C9">
        <w:rPr>
          <w:rFonts w:ascii="Times New Roman" w:hAnsi="Times New Roman" w:cs="Times New Roman"/>
          <w:color w:val="FF0000"/>
          <w:sz w:val="24"/>
          <w:szCs w:val="24"/>
        </w:rPr>
        <w:t>The loss function used was Categorical Cross-Entropy (CCE) [29], as shown in Equation 1.</w:t>
      </w:r>
      <w:r>
        <w:rPr>
          <w:rFonts w:ascii="Times New Roman" w:hAnsi="Times New Roman" w:cs="Times New Roman"/>
          <w:color w:val="FF0000"/>
          <w:sz w:val="24"/>
          <w:szCs w:val="24"/>
        </w:rPr>
        <w:t>”</w:t>
      </w:r>
    </w:p>
    <w:p w14:paraId="21EBBA1B" w14:textId="34C281F6" w:rsidR="00344903" w:rsidRDefault="00BE17C9" w:rsidP="00E5277C">
      <w:pPr>
        <w:jc w:val="both"/>
        <w:rPr>
          <w:rFonts w:ascii="Times New Roman" w:hAnsi="Times New Roman" w:cs="Times New Roman"/>
          <w:color w:val="FF0000"/>
          <w:sz w:val="24"/>
          <w:szCs w:val="24"/>
        </w:rPr>
      </w:pPr>
      <w:r>
        <w:rPr>
          <w:rFonts w:ascii="Times New Roman" w:hAnsi="Times New Roman" w:cs="Times New Roman"/>
          <w:color w:val="FF0000"/>
          <w:sz w:val="24"/>
          <w:szCs w:val="24"/>
        </w:rPr>
        <w:t>2)</w:t>
      </w:r>
      <w:r w:rsidR="00907C7D">
        <w:rPr>
          <w:rFonts w:ascii="Times New Roman" w:hAnsi="Times New Roman" w:cs="Times New Roman"/>
          <w:color w:val="FF0000"/>
          <w:sz w:val="24"/>
          <w:szCs w:val="24"/>
        </w:rPr>
        <w:t xml:space="preserve"> </w:t>
      </w:r>
      <w:r w:rsidR="00344903">
        <w:rPr>
          <w:rFonts w:ascii="Times New Roman" w:hAnsi="Times New Roman" w:cs="Times New Roman"/>
          <w:color w:val="FF0000"/>
          <w:sz w:val="24"/>
          <w:szCs w:val="24"/>
        </w:rPr>
        <w:t>W</w:t>
      </w:r>
      <w:r w:rsidR="00344903" w:rsidRPr="00344903">
        <w:rPr>
          <w:rFonts w:ascii="Times New Roman" w:hAnsi="Times New Roman" w:cs="Times New Roman"/>
          <w:color w:val="FF0000"/>
          <w:sz w:val="24"/>
          <w:szCs w:val="24"/>
        </w:rPr>
        <w:t xml:space="preserve">e note that </w:t>
      </w:r>
      <w:r w:rsidR="00344903">
        <w:rPr>
          <w:rFonts w:ascii="Times New Roman" w:hAnsi="Times New Roman" w:cs="Times New Roman"/>
          <w:color w:val="FF0000"/>
          <w:sz w:val="24"/>
          <w:szCs w:val="24"/>
        </w:rPr>
        <w:t>the</w:t>
      </w:r>
      <w:r w:rsidR="00344903" w:rsidRPr="00344903">
        <w:rPr>
          <w:rFonts w:ascii="Times New Roman" w:hAnsi="Times New Roman" w:cs="Times New Roman"/>
          <w:color w:val="FF0000"/>
          <w:sz w:val="24"/>
          <w:szCs w:val="24"/>
        </w:rPr>
        <w:t xml:space="preserve"> absolute magnitude</w:t>
      </w:r>
      <w:r w:rsidR="00344903">
        <w:rPr>
          <w:rFonts w:ascii="Times New Roman" w:hAnsi="Times New Roman" w:cs="Times New Roman"/>
          <w:color w:val="FF0000"/>
          <w:sz w:val="24"/>
          <w:szCs w:val="24"/>
        </w:rPr>
        <w:t xml:space="preserve"> of metrics</w:t>
      </w:r>
      <w:r w:rsidR="00344903" w:rsidRPr="00344903">
        <w:rPr>
          <w:rFonts w:ascii="Times New Roman" w:hAnsi="Times New Roman" w:cs="Times New Roman"/>
          <w:color w:val="FF0000"/>
          <w:sz w:val="24"/>
          <w:szCs w:val="24"/>
        </w:rPr>
        <w:t xml:space="preserve"> </w:t>
      </w:r>
      <w:r w:rsidR="002E165C">
        <w:rPr>
          <w:rFonts w:ascii="Times New Roman" w:hAnsi="Times New Roman" w:cs="Times New Roman"/>
          <w:color w:val="FF0000"/>
          <w:sz w:val="24"/>
          <w:szCs w:val="24"/>
        </w:rPr>
        <w:t>is</w:t>
      </w:r>
      <w:r w:rsidR="00344903">
        <w:rPr>
          <w:rFonts w:ascii="Times New Roman" w:hAnsi="Times New Roman" w:cs="Times New Roman"/>
          <w:color w:val="FF0000"/>
          <w:sz w:val="24"/>
          <w:szCs w:val="24"/>
        </w:rPr>
        <w:t xml:space="preserve"> </w:t>
      </w:r>
      <w:r w:rsidR="00344903" w:rsidRPr="00344903">
        <w:rPr>
          <w:rFonts w:ascii="Times New Roman" w:hAnsi="Times New Roman" w:cs="Times New Roman"/>
          <w:color w:val="FF0000"/>
          <w:sz w:val="24"/>
          <w:szCs w:val="24"/>
        </w:rPr>
        <w:t xml:space="preserve">closely related to the size, diversity, and noise level of the dataset. In smaller or more homogeneous datasets, very high R² values (e.g., &gt;0.95) are frequently reported, often due to overfitting or limited variability in validation data. In our study, we work with a large-scale dataset of 10,000 top-down pavement images with substantial visual variability. </w:t>
      </w:r>
    </w:p>
    <w:p w14:paraId="7C90A34D" w14:textId="0A75B46B" w:rsidR="00BE17C9" w:rsidRDefault="00344903" w:rsidP="00E5277C">
      <w:pPr>
        <w:jc w:val="both"/>
        <w:rPr>
          <w:rFonts w:ascii="Times New Roman" w:hAnsi="Times New Roman" w:cs="Times New Roman"/>
          <w:color w:val="FF0000"/>
          <w:sz w:val="24"/>
          <w:szCs w:val="24"/>
        </w:rPr>
      </w:pPr>
      <w:r>
        <w:rPr>
          <w:rFonts w:ascii="Times New Roman" w:hAnsi="Times New Roman" w:cs="Times New Roman"/>
          <w:color w:val="FF0000"/>
          <w:sz w:val="24"/>
          <w:szCs w:val="24"/>
        </w:rPr>
        <w:t>W</w:t>
      </w:r>
      <w:r w:rsidRPr="00344903">
        <w:rPr>
          <w:rFonts w:ascii="Times New Roman" w:hAnsi="Times New Roman" w:cs="Times New Roman"/>
          <w:color w:val="FF0000"/>
          <w:sz w:val="24"/>
          <w:szCs w:val="24"/>
        </w:rPr>
        <w:t>e acknowledge that cross-study comparisons are inherently difficult due to differences in data sources, collection conditions, input modalities (e.g., distress quantities vs. image data), and evaluation protocols. Therefore, we believe a more meaningful way to assess model performance is through consistent benchmarking against established models on the same dataset.</w:t>
      </w:r>
      <w:r>
        <w:rPr>
          <w:rFonts w:ascii="Times New Roman" w:hAnsi="Times New Roman" w:cs="Times New Roman"/>
          <w:color w:val="FF0000"/>
          <w:sz w:val="24"/>
          <w:szCs w:val="24"/>
        </w:rPr>
        <w:t xml:space="preserve"> </w:t>
      </w:r>
    </w:p>
    <w:p w14:paraId="2003108B" w14:textId="43E5472D" w:rsidR="00344903" w:rsidRDefault="00344903" w:rsidP="00E5277C">
      <w:pPr>
        <w:jc w:val="both"/>
        <w:rPr>
          <w:rFonts w:ascii="Times New Roman" w:hAnsi="Times New Roman" w:cs="Times New Roman"/>
          <w:color w:val="FF0000"/>
          <w:sz w:val="24"/>
          <w:szCs w:val="24"/>
        </w:rPr>
      </w:pPr>
      <w:r w:rsidRPr="00344903">
        <w:rPr>
          <w:rFonts w:ascii="Times New Roman" w:hAnsi="Times New Roman" w:cs="Times New Roman"/>
          <w:color w:val="FF0000"/>
          <w:sz w:val="24"/>
          <w:szCs w:val="24"/>
        </w:rPr>
        <w:t xml:space="preserve">In this study, we trained and evaluated </w:t>
      </w:r>
      <w:proofErr w:type="spellStart"/>
      <w:r w:rsidRPr="00344903">
        <w:rPr>
          <w:rFonts w:ascii="Times New Roman" w:hAnsi="Times New Roman" w:cs="Times New Roman"/>
          <w:color w:val="FF0000"/>
          <w:sz w:val="24"/>
          <w:szCs w:val="24"/>
        </w:rPr>
        <w:t>PCINet</w:t>
      </w:r>
      <w:proofErr w:type="spellEnd"/>
      <w:r w:rsidRPr="00344903">
        <w:rPr>
          <w:rFonts w:ascii="Times New Roman" w:hAnsi="Times New Roman" w:cs="Times New Roman"/>
          <w:color w:val="FF0000"/>
          <w:sz w:val="24"/>
          <w:szCs w:val="24"/>
        </w:rPr>
        <w:t xml:space="preserve"> alongside several popular deep learning models (</w:t>
      </w:r>
      <w:proofErr w:type="spellStart"/>
      <w:r w:rsidRPr="00344903">
        <w:rPr>
          <w:rFonts w:ascii="Times New Roman" w:hAnsi="Times New Roman" w:cs="Times New Roman"/>
          <w:color w:val="FF0000"/>
          <w:sz w:val="24"/>
          <w:szCs w:val="24"/>
        </w:rPr>
        <w:t>ResNet</w:t>
      </w:r>
      <w:proofErr w:type="spellEnd"/>
      <w:r w:rsidRPr="00344903">
        <w:rPr>
          <w:rFonts w:ascii="Times New Roman" w:hAnsi="Times New Roman" w:cs="Times New Roman"/>
          <w:color w:val="FF0000"/>
          <w:sz w:val="24"/>
          <w:szCs w:val="24"/>
        </w:rPr>
        <w:t xml:space="preserve">, </w:t>
      </w:r>
      <w:proofErr w:type="spellStart"/>
      <w:r w:rsidRPr="00344903">
        <w:rPr>
          <w:rFonts w:ascii="Times New Roman" w:hAnsi="Times New Roman" w:cs="Times New Roman"/>
          <w:color w:val="FF0000"/>
          <w:sz w:val="24"/>
          <w:szCs w:val="24"/>
        </w:rPr>
        <w:t>MobileNet</w:t>
      </w:r>
      <w:proofErr w:type="spellEnd"/>
      <w:r w:rsidRPr="00344903">
        <w:rPr>
          <w:rFonts w:ascii="Times New Roman" w:hAnsi="Times New Roman" w:cs="Times New Roman"/>
          <w:color w:val="FF0000"/>
          <w:sz w:val="24"/>
          <w:szCs w:val="24"/>
        </w:rPr>
        <w:t xml:space="preserve">, YOLOv8, and </w:t>
      </w:r>
      <w:proofErr w:type="spellStart"/>
      <w:r w:rsidRPr="00344903">
        <w:rPr>
          <w:rFonts w:ascii="Times New Roman" w:hAnsi="Times New Roman" w:cs="Times New Roman"/>
          <w:color w:val="FF0000"/>
          <w:sz w:val="24"/>
          <w:szCs w:val="24"/>
        </w:rPr>
        <w:t>DenseNet</w:t>
      </w:r>
      <w:proofErr w:type="spellEnd"/>
      <w:r w:rsidRPr="00344903">
        <w:rPr>
          <w:rFonts w:ascii="Times New Roman" w:hAnsi="Times New Roman" w:cs="Times New Roman"/>
          <w:color w:val="FF0000"/>
          <w:sz w:val="24"/>
          <w:szCs w:val="24"/>
        </w:rPr>
        <w:t xml:space="preserve">) under the same data splits and preprocessing. </w:t>
      </w:r>
      <w:proofErr w:type="spellStart"/>
      <w:r w:rsidRPr="00344903">
        <w:rPr>
          <w:rFonts w:ascii="Times New Roman" w:hAnsi="Times New Roman" w:cs="Times New Roman"/>
          <w:color w:val="FF0000"/>
          <w:sz w:val="24"/>
          <w:szCs w:val="24"/>
        </w:rPr>
        <w:t>PCINet</w:t>
      </w:r>
      <w:proofErr w:type="spellEnd"/>
      <w:r w:rsidRPr="00344903">
        <w:rPr>
          <w:rFonts w:ascii="Times New Roman" w:hAnsi="Times New Roman" w:cs="Times New Roman"/>
          <w:color w:val="FF0000"/>
          <w:sz w:val="24"/>
          <w:szCs w:val="24"/>
        </w:rPr>
        <w:t xml:space="preserve"> outperformed all benchmark models across all major metrics (MSE, MAE, MAPE, R²), demonstrating its robustness and task-specific design advantages. This benchmarking-based comparison has been emphasized in the revised Section 3.2 to clarify the basis of our performance evaluation.</w:t>
      </w:r>
    </w:p>
    <w:p w14:paraId="354ECD80" w14:textId="55B09277" w:rsidR="00BE17C9" w:rsidRDefault="00B426AB" w:rsidP="00E5277C">
      <w:pPr>
        <w:jc w:val="both"/>
        <w:rPr>
          <w:rFonts w:ascii="Times New Roman" w:hAnsi="Times New Roman" w:cs="Times New Roman"/>
          <w:color w:val="FF0000"/>
          <w:sz w:val="24"/>
          <w:szCs w:val="24"/>
        </w:rPr>
      </w:pPr>
      <w:r>
        <w:rPr>
          <w:rFonts w:ascii="Times New Roman" w:hAnsi="Times New Roman" w:cs="Times New Roman"/>
          <w:color w:val="FF0000"/>
          <w:sz w:val="24"/>
          <w:szCs w:val="24"/>
        </w:rPr>
        <w:t>W</w:t>
      </w:r>
      <w:r>
        <w:rPr>
          <w:rFonts w:ascii="Times New Roman" w:hAnsi="Times New Roman" w:cs="Times New Roman" w:hint="eastAsia"/>
          <w:color w:val="FF0000"/>
          <w:sz w:val="24"/>
          <w:szCs w:val="24"/>
        </w:rPr>
        <w:t>e</w:t>
      </w:r>
      <w:r>
        <w:rPr>
          <w:rFonts w:ascii="Times New Roman" w:hAnsi="Times New Roman" w:cs="Times New Roman"/>
          <w:color w:val="FF0000"/>
          <w:sz w:val="24"/>
          <w:szCs w:val="24"/>
        </w:rPr>
        <w:t xml:space="preserve"> added “</w:t>
      </w:r>
      <w:r w:rsidRPr="00B426AB">
        <w:rPr>
          <w:rFonts w:ascii="Times New Roman" w:hAnsi="Times New Roman" w:cs="Times New Roman"/>
          <w:color w:val="FF0000"/>
          <w:sz w:val="24"/>
          <w:szCs w:val="24"/>
        </w:rPr>
        <w:t>Due to the variation in datasets, image formats, and label sources across the literature, direct comparison of absolute metric values across studies is challenging. Therefore, we emphasize the importance of benchmarking.</w:t>
      </w:r>
      <w:r w:rsidR="005E7B21">
        <w:rPr>
          <w:rFonts w:ascii="Times New Roman" w:hAnsi="Times New Roman" w:cs="Times New Roman"/>
          <w:color w:val="FF0000"/>
          <w:sz w:val="24"/>
          <w:szCs w:val="24"/>
        </w:rPr>
        <w:t>” In section 2.1.</w:t>
      </w:r>
    </w:p>
    <w:p w14:paraId="53702077" w14:textId="250083F3" w:rsidR="00F837E8" w:rsidRPr="002E165C" w:rsidRDefault="00BE17C9" w:rsidP="00E5277C">
      <w:pPr>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3) </w:t>
      </w:r>
      <w:r w:rsidRPr="00BE17C9">
        <w:rPr>
          <w:rFonts w:ascii="Times New Roman" w:hAnsi="Times New Roman" w:cs="Times New Roman"/>
          <w:color w:val="FF0000"/>
          <w:sz w:val="24"/>
          <w:szCs w:val="24"/>
        </w:rPr>
        <w:t>Each model experiment was conducted three independent runs using different random seeds. The reported results reflect the mean and standard deviation across these runs. We have added this explanation</w:t>
      </w:r>
      <w:r>
        <w:rPr>
          <w:rFonts w:ascii="Times New Roman" w:hAnsi="Times New Roman" w:cs="Times New Roman"/>
          <w:color w:val="FF0000"/>
          <w:sz w:val="24"/>
          <w:szCs w:val="24"/>
        </w:rPr>
        <w:t xml:space="preserve"> “</w:t>
      </w:r>
      <w:r w:rsidRPr="00BE17C9">
        <w:rPr>
          <w:rFonts w:ascii="Times New Roman" w:hAnsi="Times New Roman" w:cs="Times New Roman"/>
          <w:color w:val="FF0000"/>
          <w:sz w:val="24"/>
          <w:szCs w:val="24"/>
        </w:rPr>
        <w:t>To account for variability from data sampling and model initialization, all experiments were repeated three times with different random seeds. The reported metrics represent the average values across runs, with error bars indicating standard deviation.</w:t>
      </w:r>
      <w:r>
        <w:rPr>
          <w:rFonts w:ascii="Times New Roman" w:hAnsi="Times New Roman" w:cs="Times New Roman"/>
          <w:color w:val="FF0000"/>
          <w:sz w:val="24"/>
          <w:szCs w:val="24"/>
        </w:rPr>
        <w:t>”</w:t>
      </w:r>
      <w:r w:rsidRPr="00BE17C9">
        <w:rPr>
          <w:rFonts w:ascii="Times New Roman" w:hAnsi="Times New Roman" w:cs="Times New Roman"/>
          <w:color w:val="FF0000"/>
          <w:sz w:val="24"/>
          <w:szCs w:val="24"/>
        </w:rPr>
        <w:t xml:space="preserve"> in Sections 2.1</w:t>
      </w:r>
      <w:r>
        <w:rPr>
          <w:rFonts w:ascii="Times New Roman" w:hAnsi="Times New Roman" w:cs="Times New Roman"/>
          <w:color w:val="FF0000"/>
          <w:sz w:val="24"/>
          <w:szCs w:val="24"/>
        </w:rPr>
        <w:t>.</w:t>
      </w:r>
    </w:p>
    <w:p w14:paraId="02460946" w14:textId="0650E9B5" w:rsidR="00D46737" w:rsidRDefault="00E5277C" w:rsidP="00E5277C">
      <w:pPr>
        <w:jc w:val="both"/>
        <w:rPr>
          <w:rFonts w:ascii="Times New Roman" w:hAnsi="Times New Roman" w:cs="Times New Roman"/>
          <w:sz w:val="24"/>
          <w:szCs w:val="24"/>
        </w:rPr>
      </w:pPr>
      <w:r w:rsidRPr="00E5277C">
        <w:rPr>
          <w:rFonts w:ascii="Times New Roman" w:hAnsi="Times New Roman" w:cs="Times New Roman"/>
          <w:sz w:val="24"/>
          <w:szCs w:val="24"/>
        </w:rPr>
        <w:t>9. The authors should support all their conclusions with rigorous statistical comparisons. Why did the authors developed model performed better than existing deep learning models? Is it because for example they used balanced dataset or because their model is deeper or what? This need to be discussed so their contribution to the state of the art could be clearly seen by readers.</w:t>
      </w:r>
    </w:p>
    <w:p w14:paraId="68C5CB54" w14:textId="77777777" w:rsidR="00177161" w:rsidRPr="00177161" w:rsidRDefault="00177161" w:rsidP="00177161">
      <w:pPr>
        <w:jc w:val="both"/>
        <w:rPr>
          <w:rFonts w:ascii="Times New Roman" w:hAnsi="Times New Roman" w:cs="Times New Roman"/>
          <w:color w:val="FF0000"/>
          <w:sz w:val="24"/>
          <w:szCs w:val="24"/>
        </w:rPr>
      </w:pPr>
      <w:r w:rsidRPr="00177161">
        <w:rPr>
          <w:rFonts w:ascii="Times New Roman" w:hAnsi="Times New Roman" w:cs="Times New Roman"/>
          <w:color w:val="FF0000"/>
          <w:sz w:val="24"/>
          <w:szCs w:val="24"/>
        </w:rPr>
        <w:t xml:space="preserve">Thank you for your insightful comment. We have revised the manuscript to explain more clearly why </w:t>
      </w:r>
      <w:proofErr w:type="spellStart"/>
      <w:r w:rsidRPr="00177161">
        <w:rPr>
          <w:rFonts w:ascii="Times New Roman" w:hAnsi="Times New Roman" w:cs="Times New Roman"/>
          <w:color w:val="FF0000"/>
          <w:sz w:val="24"/>
          <w:szCs w:val="24"/>
        </w:rPr>
        <w:t>PCINet</w:t>
      </w:r>
      <w:proofErr w:type="spellEnd"/>
      <w:r w:rsidRPr="00177161">
        <w:rPr>
          <w:rFonts w:ascii="Times New Roman" w:hAnsi="Times New Roman" w:cs="Times New Roman"/>
          <w:color w:val="FF0000"/>
          <w:sz w:val="24"/>
          <w:szCs w:val="24"/>
        </w:rPr>
        <w:t xml:space="preserve"> outperforms existing deep learning models. The performance gains are primarily due to four key factors:</w:t>
      </w:r>
    </w:p>
    <w:p w14:paraId="07165353" w14:textId="77777777" w:rsidR="00177161" w:rsidRPr="00177161" w:rsidRDefault="00177161" w:rsidP="00177161">
      <w:pPr>
        <w:jc w:val="both"/>
        <w:rPr>
          <w:rFonts w:ascii="Times New Roman" w:hAnsi="Times New Roman" w:cs="Times New Roman"/>
          <w:color w:val="FF0000"/>
          <w:sz w:val="24"/>
          <w:szCs w:val="24"/>
        </w:rPr>
      </w:pPr>
      <w:r w:rsidRPr="00177161">
        <w:rPr>
          <w:rFonts w:ascii="Times New Roman" w:hAnsi="Times New Roman" w:cs="Times New Roman"/>
          <w:color w:val="FF0000"/>
          <w:sz w:val="24"/>
          <w:szCs w:val="24"/>
        </w:rPr>
        <w:lastRenderedPageBreak/>
        <w:t xml:space="preserve">(1) a balanced dataset created through targeted </w:t>
      </w:r>
      <w:proofErr w:type="spellStart"/>
      <w:r w:rsidRPr="00177161">
        <w:rPr>
          <w:rFonts w:ascii="Times New Roman" w:hAnsi="Times New Roman" w:cs="Times New Roman"/>
          <w:color w:val="FF0000"/>
          <w:sz w:val="24"/>
          <w:szCs w:val="24"/>
        </w:rPr>
        <w:t>downsampling</w:t>
      </w:r>
      <w:proofErr w:type="spellEnd"/>
      <w:r w:rsidRPr="00177161">
        <w:rPr>
          <w:rFonts w:ascii="Times New Roman" w:hAnsi="Times New Roman" w:cs="Times New Roman"/>
          <w:color w:val="FF0000"/>
          <w:sz w:val="24"/>
          <w:szCs w:val="24"/>
        </w:rPr>
        <w:t xml:space="preserve"> and augmentation,</w:t>
      </w:r>
    </w:p>
    <w:p w14:paraId="7E8749A7" w14:textId="77777777" w:rsidR="00177161" w:rsidRPr="00177161" w:rsidRDefault="00177161" w:rsidP="00177161">
      <w:pPr>
        <w:jc w:val="both"/>
        <w:rPr>
          <w:rFonts w:ascii="Times New Roman" w:hAnsi="Times New Roman" w:cs="Times New Roman"/>
          <w:color w:val="FF0000"/>
          <w:sz w:val="24"/>
          <w:szCs w:val="24"/>
        </w:rPr>
      </w:pPr>
      <w:r w:rsidRPr="00177161">
        <w:rPr>
          <w:rFonts w:ascii="Times New Roman" w:hAnsi="Times New Roman" w:cs="Times New Roman"/>
          <w:color w:val="FF0000"/>
          <w:sz w:val="24"/>
          <w:szCs w:val="24"/>
        </w:rPr>
        <w:t>(2) a deep architecture (81 convolutional layers) combined with stochastic depth to improve learning efficiency and reduce overfitting,</w:t>
      </w:r>
    </w:p>
    <w:p w14:paraId="272175D8" w14:textId="77777777" w:rsidR="00177161" w:rsidRPr="00177161" w:rsidRDefault="00177161" w:rsidP="00177161">
      <w:pPr>
        <w:jc w:val="both"/>
        <w:rPr>
          <w:rFonts w:ascii="Times New Roman" w:hAnsi="Times New Roman" w:cs="Times New Roman"/>
          <w:color w:val="FF0000"/>
          <w:sz w:val="24"/>
          <w:szCs w:val="24"/>
        </w:rPr>
      </w:pPr>
      <w:r w:rsidRPr="00177161">
        <w:rPr>
          <w:rFonts w:ascii="Times New Roman" w:hAnsi="Times New Roman" w:cs="Times New Roman"/>
          <w:color w:val="FF0000"/>
          <w:sz w:val="24"/>
          <w:szCs w:val="24"/>
        </w:rPr>
        <w:t>(3) a custom loss function (</w:t>
      </w:r>
      <w:proofErr w:type="spellStart"/>
      <w:r w:rsidRPr="00177161">
        <w:rPr>
          <w:rFonts w:ascii="Times New Roman" w:hAnsi="Times New Roman" w:cs="Times New Roman"/>
          <w:color w:val="FF0000"/>
          <w:sz w:val="24"/>
          <w:szCs w:val="24"/>
        </w:rPr>
        <w:t>PCILoss</w:t>
      </w:r>
      <w:proofErr w:type="spellEnd"/>
      <w:r w:rsidRPr="00177161">
        <w:rPr>
          <w:rFonts w:ascii="Times New Roman" w:hAnsi="Times New Roman" w:cs="Times New Roman"/>
          <w:color w:val="FF0000"/>
          <w:sz w:val="24"/>
          <w:szCs w:val="24"/>
        </w:rPr>
        <w:t>) that emphasizes accurate prediction of low-PCI values, and</w:t>
      </w:r>
    </w:p>
    <w:p w14:paraId="4BF33279" w14:textId="0C3811F9" w:rsidR="00177161" w:rsidRPr="00177161" w:rsidRDefault="00177161" w:rsidP="00177161">
      <w:pPr>
        <w:jc w:val="both"/>
        <w:rPr>
          <w:rFonts w:ascii="Times New Roman" w:hAnsi="Times New Roman" w:cs="Times New Roman"/>
          <w:color w:val="FF0000"/>
          <w:sz w:val="24"/>
          <w:szCs w:val="24"/>
        </w:rPr>
      </w:pPr>
      <w:r w:rsidRPr="00177161">
        <w:rPr>
          <w:rFonts w:ascii="Times New Roman" w:hAnsi="Times New Roman" w:cs="Times New Roman"/>
          <w:color w:val="FF0000"/>
          <w:sz w:val="24"/>
          <w:szCs w:val="24"/>
        </w:rPr>
        <w:t>(4) the use of regression rather than classification to predict PCI values.</w:t>
      </w:r>
      <w:r w:rsidR="002E165C">
        <w:rPr>
          <w:rFonts w:ascii="Times New Roman" w:hAnsi="Times New Roman" w:cs="Times New Roman"/>
          <w:color w:val="FF0000"/>
          <w:sz w:val="24"/>
          <w:szCs w:val="24"/>
        </w:rPr>
        <w:t xml:space="preserve"> </w:t>
      </w:r>
      <w:r w:rsidRPr="00177161">
        <w:rPr>
          <w:rFonts w:ascii="Times New Roman" w:hAnsi="Times New Roman" w:cs="Times New Roman"/>
          <w:color w:val="FF0000"/>
          <w:sz w:val="24"/>
          <w:szCs w:val="24"/>
        </w:rPr>
        <w:t xml:space="preserve">Many baseline models treat PCI prediction as a 101-class classification task, which introduces quantization error and ignores the ordinal nature of PCI. In contrast, </w:t>
      </w:r>
      <w:proofErr w:type="spellStart"/>
      <w:r w:rsidRPr="00177161">
        <w:rPr>
          <w:rFonts w:ascii="Times New Roman" w:hAnsi="Times New Roman" w:cs="Times New Roman"/>
          <w:color w:val="FF0000"/>
          <w:sz w:val="24"/>
          <w:szCs w:val="24"/>
        </w:rPr>
        <w:t>PCINet</w:t>
      </w:r>
      <w:proofErr w:type="spellEnd"/>
      <w:r w:rsidRPr="00177161">
        <w:rPr>
          <w:rFonts w:ascii="Times New Roman" w:hAnsi="Times New Roman" w:cs="Times New Roman"/>
          <w:color w:val="FF0000"/>
          <w:sz w:val="24"/>
          <w:szCs w:val="24"/>
        </w:rPr>
        <w:t xml:space="preserve"> is optimized for continuous output using regression, leading to more precise and meaningful predictions.</w:t>
      </w:r>
    </w:p>
    <w:p w14:paraId="6773E56F" w14:textId="11ED5FFA" w:rsidR="005D2125" w:rsidRPr="00177161" w:rsidRDefault="00177161" w:rsidP="00177161">
      <w:pPr>
        <w:jc w:val="both"/>
        <w:rPr>
          <w:rFonts w:ascii="Times New Roman" w:hAnsi="Times New Roman" w:cs="Times New Roman"/>
          <w:color w:val="FF0000"/>
          <w:sz w:val="24"/>
          <w:szCs w:val="24"/>
        </w:rPr>
      </w:pPr>
      <w:r>
        <w:rPr>
          <w:rFonts w:ascii="Times New Roman" w:hAnsi="Times New Roman" w:cs="Times New Roman"/>
          <w:color w:val="FF0000"/>
          <w:sz w:val="24"/>
          <w:szCs w:val="24"/>
        </w:rPr>
        <w:t>We added the sentences “</w:t>
      </w:r>
      <w:r w:rsidRPr="00177161">
        <w:rPr>
          <w:rFonts w:ascii="Times New Roman" w:hAnsi="Times New Roman" w:cs="Times New Roman"/>
          <w:color w:val="FF0000"/>
          <w:sz w:val="24"/>
          <w:szCs w:val="24"/>
        </w:rPr>
        <w:t xml:space="preserve">The superior performance of </w:t>
      </w:r>
      <w:proofErr w:type="spellStart"/>
      <w:r w:rsidRPr="00177161">
        <w:rPr>
          <w:rFonts w:ascii="Times New Roman" w:hAnsi="Times New Roman" w:cs="Times New Roman"/>
          <w:color w:val="FF0000"/>
          <w:sz w:val="24"/>
          <w:szCs w:val="24"/>
        </w:rPr>
        <w:t>PCINet</w:t>
      </w:r>
      <w:proofErr w:type="spellEnd"/>
      <w:r w:rsidRPr="00177161">
        <w:rPr>
          <w:rFonts w:ascii="Times New Roman" w:hAnsi="Times New Roman" w:cs="Times New Roman"/>
          <w:color w:val="FF0000"/>
          <w:sz w:val="24"/>
          <w:szCs w:val="24"/>
        </w:rPr>
        <w:t xml:space="preserve"> compared to other deep learning models can be attributed to a combination of architectural, methodological, and training innovations. First, our use of a regression-based approach enables direct prediction of continuous PCI values, avoiding the quantization error inherent in classification-based models that treat PCI as 101 discrete classes. This aligns more closely with the continuous nature of the PCI scale and allows the model to better capture subtle variations in pavement condition. Additionally, </w:t>
      </w:r>
      <w:proofErr w:type="spellStart"/>
      <w:r w:rsidRPr="00177161">
        <w:rPr>
          <w:rFonts w:ascii="Times New Roman" w:hAnsi="Times New Roman" w:cs="Times New Roman"/>
          <w:color w:val="FF0000"/>
          <w:sz w:val="24"/>
          <w:szCs w:val="24"/>
        </w:rPr>
        <w:t>PCINet</w:t>
      </w:r>
      <w:proofErr w:type="spellEnd"/>
      <w:r w:rsidRPr="00177161">
        <w:rPr>
          <w:rFonts w:ascii="Times New Roman" w:hAnsi="Times New Roman" w:cs="Times New Roman"/>
          <w:color w:val="FF0000"/>
          <w:sz w:val="24"/>
          <w:szCs w:val="24"/>
        </w:rPr>
        <w:t xml:space="preserve"> is specifically designed for the PCI prediction task, with a deep architecture consisting of 81 convolutional layers and the integration of stochastic depth. This allows the model to maintain high representational capacity while avoiding vanishing gradients and overfitting issues that often arise in deep networks when applied to noisy, imbalanced datasets. Another key factor is our carefully balanced training data. By </w:t>
      </w:r>
      <w:proofErr w:type="spellStart"/>
      <w:r w:rsidRPr="00177161">
        <w:rPr>
          <w:rFonts w:ascii="Times New Roman" w:hAnsi="Times New Roman" w:cs="Times New Roman"/>
          <w:color w:val="FF0000"/>
          <w:sz w:val="24"/>
          <w:szCs w:val="24"/>
        </w:rPr>
        <w:t>downsampling</w:t>
      </w:r>
      <w:proofErr w:type="spellEnd"/>
      <w:r w:rsidRPr="00177161">
        <w:rPr>
          <w:rFonts w:ascii="Times New Roman" w:hAnsi="Times New Roman" w:cs="Times New Roman"/>
          <w:color w:val="FF0000"/>
          <w:sz w:val="24"/>
          <w:szCs w:val="24"/>
        </w:rPr>
        <w:t xml:space="preserve"> overrepresented PCI = 100 samples and augmenting underrepresented PCI categories, we ensure the model receives diverse and balanced examples across the PCI spectrum, especially improving performance on low-PCI segments. Finally, the use of a custom loss function, </w:t>
      </w:r>
      <w:proofErr w:type="spellStart"/>
      <w:r w:rsidRPr="00177161">
        <w:rPr>
          <w:rFonts w:ascii="Times New Roman" w:hAnsi="Times New Roman" w:cs="Times New Roman"/>
          <w:color w:val="FF0000"/>
          <w:sz w:val="24"/>
          <w:szCs w:val="24"/>
        </w:rPr>
        <w:t>PCILoss</w:t>
      </w:r>
      <w:proofErr w:type="spellEnd"/>
      <w:r w:rsidRPr="00177161">
        <w:rPr>
          <w:rFonts w:ascii="Times New Roman" w:hAnsi="Times New Roman" w:cs="Times New Roman"/>
          <w:color w:val="FF0000"/>
          <w:sz w:val="24"/>
          <w:szCs w:val="24"/>
        </w:rPr>
        <w:t>, which places greater emphasis on accurately predicting lower PCI values, further improves the model’s practical relevance for identifying deteriorated pavement. Together, these choices lead to statistically significant improvements in R², MSE, and MAE over all baseline models, as confirmed by Welch’s t-tests (p &lt; 0.05).</w:t>
      </w:r>
      <w:r>
        <w:rPr>
          <w:rFonts w:ascii="Times New Roman" w:hAnsi="Times New Roman" w:cs="Times New Roman"/>
          <w:color w:val="FF0000"/>
          <w:sz w:val="24"/>
          <w:szCs w:val="24"/>
        </w:rPr>
        <w:t xml:space="preserve">” at the end of section 3.2. </w:t>
      </w:r>
    </w:p>
    <w:sectPr w:rsidR="005D2125" w:rsidRPr="001771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YzsLQ0MjS0NDY0NTFS0lEKTi0uzszPAykwqgUAF6yVDywAAAA="/>
  </w:docVars>
  <w:rsids>
    <w:rsidRoot w:val="00EF0967"/>
    <w:rsid w:val="00007B07"/>
    <w:rsid w:val="00046C9F"/>
    <w:rsid w:val="000548DB"/>
    <w:rsid w:val="00065314"/>
    <w:rsid w:val="000778FA"/>
    <w:rsid w:val="00093E47"/>
    <w:rsid w:val="000A4D15"/>
    <w:rsid w:val="000C7591"/>
    <w:rsid w:val="000D00B7"/>
    <w:rsid w:val="000D5D90"/>
    <w:rsid w:val="00100502"/>
    <w:rsid w:val="001009FE"/>
    <w:rsid w:val="00112033"/>
    <w:rsid w:val="00114CD1"/>
    <w:rsid w:val="00120498"/>
    <w:rsid w:val="00123752"/>
    <w:rsid w:val="0012418D"/>
    <w:rsid w:val="00126022"/>
    <w:rsid w:val="001304D0"/>
    <w:rsid w:val="00157526"/>
    <w:rsid w:val="00167DFE"/>
    <w:rsid w:val="00175A25"/>
    <w:rsid w:val="00177161"/>
    <w:rsid w:val="001822B4"/>
    <w:rsid w:val="001840EC"/>
    <w:rsid w:val="001842E8"/>
    <w:rsid w:val="001A4A70"/>
    <w:rsid w:val="001B131D"/>
    <w:rsid w:val="001C073A"/>
    <w:rsid w:val="001C5D07"/>
    <w:rsid w:val="001C5DFD"/>
    <w:rsid w:val="001D5D2B"/>
    <w:rsid w:val="001F6879"/>
    <w:rsid w:val="00207249"/>
    <w:rsid w:val="0021237B"/>
    <w:rsid w:val="002244F1"/>
    <w:rsid w:val="00231DF7"/>
    <w:rsid w:val="00233D75"/>
    <w:rsid w:val="002379E9"/>
    <w:rsid w:val="00270393"/>
    <w:rsid w:val="00275FCD"/>
    <w:rsid w:val="00281B13"/>
    <w:rsid w:val="002B7C7C"/>
    <w:rsid w:val="002C10CC"/>
    <w:rsid w:val="002E165C"/>
    <w:rsid w:val="002E78EE"/>
    <w:rsid w:val="002F02D7"/>
    <w:rsid w:val="002F0651"/>
    <w:rsid w:val="002F06CA"/>
    <w:rsid w:val="00302015"/>
    <w:rsid w:val="003165DE"/>
    <w:rsid w:val="0031755F"/>
    <w:rsid w:val="0033182D"/>
    <w:rsid w:val="0033446B"/>
    <w:rsid w:val="00344903"/>
    <w:rsid w:val="00355359"/>
    <w:rsid w:val="00374661"/>
    <w:rsid w:val="003C241B"/>
    <w:rsid w:val="003C30AF"/>
    <w:rsid w:val="003C555B"/>
    <w:rsid w:val="003E4F7E"/>
    <w:rsid w:val="003E5F93"/>
    <w:rsid w:val="003F2BB0"/>
    <w:rsid w:val="00406C61"/>
    <w:rsid w:val="00414111"/>
    <w:rsid w:val="0043045B"/>
    <w:rsid w:val="004418EF"/>
    <w:rsid w:val="00455A83"/>
    <w:rsid w:val="00461F47"/>
    <w:rsid w:val="00467269"/>
    <w:rsid w:val="00475023"/>
    <w:rsid w:val="00476E64"/>
    <w:rsid w:val="0049016A"/>
    <w:rsid w:val="0049102D"/>
    <w:rsid w:val="004A3942"/>
    <w:rsid w:val="004A3954"/>
    <w:rsid w:val="004C0906"/>
    <w:rsid w:val="004C1856"/>
    <w:rsid w:val="004D05DE"/>
    <w:rsid w:val="004D0C86"/>
    <w:rsid w:val="004D1F5C"/>
    <w:rsid w:val="004D36A9"/>
    <w:rsid w:val="004D4157"/>
    <w:rsid w:val="004E08BE"/>
    <w:rsid w:val="004E45E9"/>
    <w:rsid w:val="004F0966"/>
    <w:rsid w:val="004F4698"/>
    <w:rsid w:val="00500993"/>
    <w:rsid w:val="0051171D"/>
    <w:rsid w:val="00530FAB"/>
    <w:rsid w:val="00536638"/>
    <w:rsid w:val="00536916"/>
    <w:rsid w:val="00542465"/>
    <w:rsid w:val="005447ED"/>
    <w:rsid w:val="005453D7"/>
    <w:rsid w:val="005513FE"/>
    <w:rsid w:val="005624C1"/>
    <w:rsid w:val="00563F41"/>
    <w:rsid w:val="0059098A"/>
    <w:rsid w:val="005A0400"/>
    <w:rsid w:val="005A1CF1"/>
    <w:rsid w:val="005A3C41"/>
    <w:rsid w:val="005A6409"/>
    <w:rsid w:val="005A66FF"/>
    <w:rsid w:val="005B0BBE"/>
    <w:rsid w:val="005B1E0C"/>
    <w:rsid w:val="005D2125"/>
    <w:rsid w:val="005D2E21"/>
    <w:rsid w:val="005D2E2B"/>
    <w:rsid w:val="005E106C"/>
    <w:rsid w:val="005E7B21"/>
    <w:rsid w:val="005F4702"/>
    <w:rsid w:val="00600675"/>
    <w:rsid w:val="00600A53"/>
    <w:rsid w:val="00634F27"/>
    <w:rsid w:val="006422F5"/>
    <w:rsid w:val="00643144"/>
    <w:rsid w:val="0066642B"/>
    <w:rsid w:val="00680D1E"/>
    <w:rsid w:val="006839E8"/>
    <w:rsid w:val="0069105B"/>
    <w:rsid w:val="00695286"/>
    <w:rsid w:val="006A3C6E"/>
    <w:rsid w:val="006B5756"/>
    <w:rsid w:val="006B7E1E"/>
    <w:rsid w:val="006C3C30"/>
    <w:rsid w:val="006E599C"/>
    <w:rsid w:val="006F72EC"/>
    <w:rsid w:val="007052B0"/>
    <w:rsid w:val="0073437E"/>
    <w:rsid w:val="00773393"/>
    <w:rsid w:val="00775FDB"/>
    <w:rsid w:val="007869BD"/>
    <w:rsid w:val="0078715A"/>
    <w:rsid w:val="00790F27"/>
    <w:rsid w:val="00794479"/>
    <w:rsid w:val="007B0ADE"/>
    <w:rsid w:val="007B6083"/>
    <w:rsid w:val="007E4DC6"/>
    <w:rsid w:val="007F3027"/>
    <w:rsid w:val="007F3399"/>
    <w:rsid w:val="00803929"/>
    <w:rsid w:val="008226E9"/>
    <w:rsid w:val="008347C7"/>
    <w:rsid w:val="00836CD0"/>
    <w:rsid w:val="008402A1"/>
    <w:rsid w:val="008774B5"/>
    <w:rsid w:val="00892BF8"/>
    <w:rsid w:val="008B63B0"/>
    <w:rsid w:val="008D23B6"/>
    <w:rsid w:val="008D3995"/>
    <w:rsid w:val="008F5B17"/>
    <w:rsid w:val="00907C7D"/>
    <w:rsid w:val="00920096"/>
    <w:rsid w:val="00956927"/>
    <w:rsid w:val="0095782E"/>
    <w:rsid w:val="0096208F"/>
    <w:rsid w:val="009824E4"/>
    <w:rsid w:val="00995297"/>
    <w:rsid w:val="009B5CB1"/>
    <w:rsid w:val="009D24B4"/>
    <w:rsid w:val="009E0A44"/>
    <w:rsid w:val="009E0E46"/>
    <w:rsid w:val="009F124D"/>
    <w:rsid w:val="009F6A19"/>
    <w:rsid w:val="009F7AC3"/>
    <w:rsid w:val="00A054B3"/>
    <w:rsid w:val="00A202AD"/>
    <w:rsid w:val="00A20ED8"/>
    <w:rsid w:val="00A30FAB"/>
    <w:rsid w:val="00A327F4"/>
    <w:rsid w:val="00A35228"/>
    <w:rsid w:val="00A518B4"/>
    <w:rsid w:val="00A81804"/>
    <w:rsid w:val="00AA3111"/>
    <w:rsid w:val="00AA5ECF"/>
    <w:rsid w:val="00AC050E"/>
    <w:rsid w:val="00AC7983"/>
    <w:rsid w:val="00AD6D00"/>
    <w:rsid w:val="00B11C26"/>
    <w:rsid w:val="00B170F5"/>
    <w:rsid w:val="00B37FCC"/>
    <w:rsid w:val="00B426AB"/>
    <w:rsid w:val="00B60C38"/>
    <w:rsid w:val="00B76633"/>
    <w:rsid w:val="00B775AE"/>
    <w:rsid w:val="00B929BF"/>
    <w:rsid w:val="00B940B4"/>
    <w:rsid w:val="00BA2E1A"/>
    <w:rsid w:val="00BD0495"/>
    <w:rsid w:val="00BE03CA"/>
    <w:rsid w:val="00BE17C9"/>
    <w:rsid w:val="00BE5DA7"/>
    <w:rsid w:val="00BF7B68"/>
    <w:rsid w:val="00C135AC"/>
    <w:rsid w:val="00C165B2"/>
    <w:rsid w:val="00C22008"/>
    <w:rsid w:val="00C32D89"/>
    <w:rsid w:val="00C3649E"/>
    <w:rsid w:val="00C53035"/>
    <w:rsid w:val="00C56A26"/>
    <w:rsid w:val="00C67450"/>
    <w:rsid w:val="00C6770F"/>
    <w:rsid w:val="00C81D15"/>
    <w:rsid w:val="00C9053D"/>
    <w:rsid w:val="00C96D9B"/>
    <w:rsid w:val="00CB0646"/>
    <w:rsid w:val="00CC0586"/>
    <w:rsid w:val="00D15BA7"/>
    <w:rsid w:val="00D35D53"/>
    <w:rsid w:val="00D42615"/>
    <w:rsid w:val="00D46737"/>
    <w:rsid w:val="00D47E1A"/>
    <w:rsid w:val="00D609B5"/>
    <w:rsid w:val="00D62267"/>
    <w:rsid w:val="00D9118F"/>
    <w:rsid w:val="00D91EBC"/>
    <w:rsid w:val="00DA1CEA"/>
    <w:rsid w:val="00DC0EC7"/>
    <w:rsid w:val="00DC3A79"/>
    <w:rsid w:val="00DE48FC"/>
    <w:rsid w:val="00DF4178"/>
    <w:rsid w:val="00DF509E"/>
    <w:rsid w:val="00E22EC4"/>
    <w:rsid w:val="00E353E2"/>
    <w:rsid w:val="00E40A9D"/>
    <w:rsid w:val="00E42C2D"/>
    <w:rsid w:val="00E47CD9"/>
    <w:rsid w:val="00E5277C"/>
    <w:rsid w:val="00E5523D"/>
    <w:rsid w:val="00E748D1"/>
    <w:rsid w:val="00E77FE7"/>
    <w:rsid w:val="00E92268"/>
    <w:rsid w:val="00EB6851"/>
    <w:rsid w:val="00EC4D6F"/>
    <w:rsid w:val="00EE3FCB"/>
    <w:rsid w:val="00EF0848"/>
    <w:rsid w:val="00EF0967"/>
    <w:rsid w:val="00EF5029"/>
    <w:rsid w:val="00F02E0D"/>
    <w:rsid w:val="00F0795C"/>
    <w:rsid w:val="00F23F9B"/>
    <w:rsid w:val="00F41A92"/>
    <w:rsid w:val="00F425BB"/>
    <w:rsid w:val="00F61AAC"/>
    <w:rsid w:val="00F705BE"/>
    <w:rsid w:val="00F727D1"/>
    <w:rsid w:val="00F837E8"/>
    <w:rsid w:val="00F90200"/>
    <w:rsid w:val="00F94E31"/>
    <w:rsid w:val="00FD3A27"/>
    <w:rsid w:val="00FF7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9F0F7"/>
  <w15:chartTrackingRefBased/>
  <w15:docId w15:val="{A20D5BC3-F86F-48A0-A2F5-8C3B0F508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3D75"/>
    <w:pPr>
      <w:ind w:left="720"/>
      <w:contextualSpacing/>
    </w:pPr>
  </w:style>
  <w:style w:type="table" w:styleId="TableGrid">
    <w:name w:val="Table Grid"/>
    <w:basedOn w:val="TableNormal"/>
    <w:uiPriority w:val="59"/>
    <w:rsid w:val="00E77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70393"/>
    <w:pPr>
      <w:spacing w:after="0" w:line="240" w:lineRule="auto"/>
    </w:pPr>
  </w:style>
  <w:style w:type="character" w:styleId="CommentReference">
    <w:name w:val="annotation reference"/>
    <w:basedOn w:val="DefaultParagraphFont"/>
    <w:uiPriority w:val="99"/>
    <w:semiHidden/>
    <w:unhideWhenUsed/>
    <w:rsid w:val="000A4D15"/>
    <w:rPr>
      <w:sz w:val="16"/>
      <w:szCs w:val="16"/>
    </w:rPr>
  </w:style>
  <w:style w:type="paragraph" w:styleId="CommentText">
    <w:name w:val="annotation text"/>
    <w:basedOn w:val="Normal"/>
    <w:link w:val="CommentTextChar"/>
    <w:uiPriority w:val="99"/>
    <w:unhideWhenUsed/>
    <w:rsid w:val="000A4D15"/>
    <w:pPr>
      <w:spacing w:line="240" w:lineRule="auto"/>
    </w:pPr>
    <w:rPr>
      <w:sz w:val="20"/>
      <w:szCs w:val="20"/>
    </w:rPr>
  </w:style>
  <w:style w:type="character" w:customStyle="1" w:styleId="CommentTextChar">
    <w:name w:val="Comment Text Char"/>
    <w:basedOn w:val="DefaultParagraphFont"/>
    <w:link w:val="CommentText"/>
    <w:uiPriority w:val="99"/>
    <w:rsid w:val="000A4D15"/>
    <w:rPr>
      <w:sz w:val="20"/>
      <w:szCs w:val="20"/>
    </w:rPr>
  </w:style>
  <w:style w:type="paragraph" w:styleId="CommentSubject">
    <w:name w:val="annotation subject"/>
    <w:basedOn w:val="CommentText"/>
    <w:next w:val="CommentText"/>
    <w:link w:val="CommentSubjectChar"/>
    <w:uiPriority w:val="99"/>
    <w:semiHidden/>
    <w:unhideWhenUsed/>
    <w:rsid w:val="000A4D15"/>
    <w:rPr>
      <w:b/>
      <w:bCs/>
    </w:rPr>
  </w:style>
  <w:style w:type="character" w:customStyle="1" w:styleId="CommentSubjectChar">
    <w:name w:val="Comment Subject Char"/>
    <w:basedOn w:val="CommentTextChar"/>
    <w:link w:val="CommentSubject"/>
    <w:uiPriority w:val="99"/>
    <w:semiHidden/>
    <w:rsid w:val="000A4D15"/>
    <w:rPr>
      <w:b/>
      <w:bCs/>
      <w:sz w:val="20"/>
      <w:szCs w:val="20"/>
    </w:rPr>
  </w:style>
  <w:style w:type="character" w:styleId="Hyperlink">
    <w:name w:val="Hyperlink"/>
    <w:basedOn w:val="DefaultParagraphFont"/>
    <w:uiPriority w:val="99"/>
    <w:unhideWhenUsed/>
    <w:rsid w:val="00F23F9B"/>
    <w:rPr>
      <w:color w:val="0563C1" w:themeColor="hyperlink"/>
      <w:u w:val="single"/>
    </w:rPr>
  </w:style>
  <w:style w:type="character" w:styleId="UnresolvedMention">
    <w:name w:val="Unresolved Mention"/>
    <w:basedOn w:val="DefaultParagraphFont"/>
    <w:uiPriority w:val="99"/>
    <w:semiHidden/>
    <w:unhideWhenUsed/>
    <w:rsid w:val="00F23F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tjboise/PCINe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doi.org/10.1007/s41062-020-00304-z"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1966</TotalTime>
  <Pages>7</Pages>
  <Words>3569</Words>
  <Characters>19988</Characters>
  <Application>Microsoft Office Word</Application>
  <DocSecurity>0</DocSecurity>
  <Lines>285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tianjie zhang</dc:creator>
  <cp:keywords/>
  <dc:description/>
  <cp:lastModifiedBy>tj zhang</cp:lastModifiedBy>
  <cp:revision>186</cp:revision>
  <dcterms:created xsi:type="dcterms:W3CDTF">2022-11-22T16:58:00Z</dcterms:created>
  <dcterms:modified xsi:type="dcterms:W3CDTF">2025-06-11T16:54:00Z</dcterms:modified>
</cp:coreProperties>
</file>