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9E6C6" w14:textId="77777777" w:rsidR="004A3FC3" w:rsidRDefault="001B32B6" w:rsidP="00C3690B"/>
    <w:p w14:paraId="46273F74" w14:textId="77777777" w:rsidR="004A3FC3" w:rsidRDefault="001B32B6" w:rsidP="00C3690B"/>
    <w:p w14:paraId="6ABA12FD" w14:textId="77777777" w:rsidR="004A3FC3" w:rsidRDefault="001B32B6" w:rsidP="00C3690B"/>
    <w:p w14:paraId="7F77698B" w14:textId="77777777" w:rsidR="004A3FC3" w:rsidRDefault="001B32B6" w:rsidP="00C3690B"/>
    <w:p w14:paraId="23190072" w14:textId="2D7C7BBA" w:rsidR="005506C8" w:rsidRDefault="00B328F3" w:rsidP="005506C8">
      <w:pPr>
        <w:autoSpaceDE w:val="0"/>
        <w:autoSpaceDN w:val="0"/>
        <w:adjustRightInd w:val="0"/>
        <w:spacing w:after="0"/>
        <w:rPr>
          <w:rFonts w:ascii="TimesNewRomanPSMT" w:hAnsi="TimesNewRomanPSMT" w:cs="TimesNewRomanPSMT"/>
          <w:color w:val="000000"/>
        </w:rPr>
      </w:pPr>
      <w:r>
        <w:rPr>
          <w:rFonts w:ascii="TimesNewRomanPSMT" w:hAnsi="TimesNewRomanPSMT" w:cs="TimesNewRomanPSMT" w:hint="eastAsia"/>
          <w:color w:val="000000"/>
          <w:lang w:eastAsia="zh-CN"/>
        </w:rPr>
        <w:t>Feb</w:t>
      </w:r>
      <w:r w:rsidR="00E13AAE">
        <w:rPr>
          <w:rFonts w:ascii="TimesNewRomanPSMT" w:hAnsi="TimesNewRomanPSMT" w:cs="TimesNewRomanPSMT"/>
          <w:color w:val="000000"/>
        </w:rPr>
        <w:t>.</w:t>
      </w:r>
      <w:r w:rsidR="009307C4">
        <w:rPr>
          <w:rFonts w:ascii="TimesNewRomanPSMT" w:hAnsi="TimesNewRomanPSMT" w:cs="TimesNewRomanPSMT"/>
          <w:color w:val="000000"/>
        </w:rPr>
        <w:t xml:space="preserve"> </w:t>
      </w:r>
      <w:r w:rsidR="001B32B6">
        <w:rPr>
          <w:rFonts w:ascii="TimesNewRomanPSMT" w:hAnsi="TimesNewRomanPSMT" w:cs="TimesNewRomanPSMT"/>
          <w:color w:val="000000"/>
        </w:rPr>
        <w:t>27</w:t>
      </w:r>
      <w:r w:rsidR="009307C4">
        <w:rPr>
          <w:rFonts w:ascii="TimesNewRomanPSMT" w:hAnsi="TimesNewRomanPSMT" w:cs="TimesNewRomanPSMT"/>
          <w:color w:val="000000"/>
        </w:rPr>
        <w:t>, 202</w:t>
      </w:r>
      <w:r w:rsidR="00324BB3">
        <w:rPr>
          <w:rFonts w:ascii="TimesNewRomanPSMT" w:hAnsi="TimesNewRomanPSMT" w:cs="TimesNewRomanPSMT"/>
          <w:color w:val="000000"/>
        </w:rPr>
        <w:t>4</w:t>
      </w:r>
    </w:p>
    <w:p w14:paraId="1132CE23" w14:textId="77777777" w:rsidR="000A129A" w:rsidRDefault="000A129A" w:rsidP="005506C8">
      <w:pPr>
        <w:autoSpaceDE w:val="0"/>
        <w:autoSpaceDN w:val="0"/>
        <w:adjustRightInd w:val="0"/>
        <w:spacing w:after="0"/>
        <w:rPr>
          <w:rFonts w:ascii="TimesNewRomanPSMT" w:hAnsi="TimesNewRomanPSMT" w:cs="TimesNewRomanPSMT"/>
          <w:color w:val="000000"/>
        </w:rPr>
      </w:pPr>
    </w:p>
    <w:p w14:paraId="651ADB72" w14:textId="77777777" w:rsidR="005506C8" w:rsidRDefault="005506C8" w:rsidP="002B19F7">
      <w:pPr>
        <w:autoSpaceDE w:val="0"/>
        <w:autoSpaceDN w:val="0"/>
        <w:adjustRightInd w:val="0"/>
        <w:spacing w:before="240" w:after="120"/>
        <w:jc w:val="both"/>
        <w:rPr>
          <w:rFonts w:ascii="TimesNewRomanPSMT" w:hAnsi="TimesNewRomanPSMT" w:cs="TimesNewRomanPSMT"/>
          <w:color w:val="000000"/>
        </w:rPr>
      </w:pPr>
      <w:r>
        <w:rPr>
          <w:rFonts w:ascii="TimesNewRomanPSMT" w:hAnsi="TimesNewRomanPSMT" w:cs="TimesNewRomanPSMT"/>
          <w:color w:val="000000"/>
        </w:rPr>
        <w:t>To the Editors:</w:t>
      </w:r>
    </w:p>
    <w:p w14:paraId="5261903C" w14:textId="54637F94" w:rsidR="005506C8" w:rsidRDefault="005506C8" w:rsidP="002B19F7">
      <w:pPr>
        <w:autoSpaceDE w:val="0"/>
        <w:autoSpaceDN w:val="0"/>
        <w:adjustRightInd w:val="0"/>
        <w:spacing w:before="240" w:after="120"/>
        <w:jc w:val="both"/>
        <w:rPr>
          <w:rFonts w:ascii="TimesNewRomanPSMT" w:hAnsi="TimesNewRomanPSMT" w:cs="TimesNewRomanPSMT"/>
          <w:color w:val="000000"/>
        </w:rPr>
      </w:pPr>
      <w:r>
        <w:rPr>
          <w:rFonts w:ascii="TimesNewRomanPSMT" w:hAnsi="TimesNewRomanPSMT" w:cs="TimesNewRomanPSMT"/>
          <w:color w:val="000000"/>
        </w:rPr>
        <w:t xml:space="preserve">Please find attached a full-length </w:t>
      </w:r>
      <w:r w:rsidR="00F0286C">
        <w:rPr>
          <w:rFonts w:ascii="TimesNewRomanPSMT" w:hAnsi="TimesNewRomanPSMT" w:cs="TimesNewRomanPSMT"/>
          <w:color w:val="000000"/>
        </w:rPr>
        <w:t>manuscript of a research paper</w:t>
      </w:r>
      <w:r>
        <w:rPr>
          <w:rFonts w:ascii="TimesNewRomanPSMT" w:hAnsi="TimesNewRomanPSMT" w:cs="TimesNewRomanPSMT"/>
          <w:color w:val="000000"/>
        </w:rPr>
        <w:t xml:space="preserve"> for submission to the </w:t>
      </w:r>
      <w:r w:rsidR="005A383F" w:rsidRPr="005A383F">
        <w:rPr>
          <w:rFonts w:ascii="TimesNewRomanPSMT" w:hAnsi="TimesNewRomanPSMT" w:cs="TimesNewRomanPSMT"/>
          <w:color w:val="000000"/>
        </w:rPr>
        <w:t>Applied Soft Computing</w:t>
      </w:r>
      <w:r w:rsidR="005A383F">
        <w:rPr>
          <w:rFonts w:ascii="TimesNewRomanPSMT" w:hAnsi="TimesNewRomanPSMT" w:cs="TimesNewRomanPSMT"/>
          <w:color w:val="000000"/>
        </w:rPr>
        <w:t xml:space="preserve">. </w:t>
      </w:r>
    </w:p>
    <w:p w14:paraId="46096599" w14:textId="1F317195" w:rsidR="00BE3E4E" w:rsidRPr="00BE3E4E" w:rsidRDefault="00BE3E4E" w:rsidP="00BE3E4E">
      <w:pPr>
        <w:autoSpaceDE w:val="0"/>
        <w:autoSpaceDN w:val="0"/>
        <w:adjustRightInd w:val="0"/>
        <w:spacing w:before="240" w:after="120"/>
        <w:jc w:val="both"/>
        <w:rPr>
          <w:rFonts w:ascii="TimesNewRomanPSMT" w:hAnsi="TimesNewRomanPSMT" w:cs="TimesNewRomanPSMT"/>
          <w:color w:val="000000"/>
        </w:rPr>
      </w:pPr>
      <w:r w:rsidRPr="00BE3E4E">
        <w:rPr>
          <w:rFonts w:ascii="TimesNewRomanPSMT" w:hAnsi="TimesNewRomanPSMT" w:cs="TimesNewRomanPSMT"/>
          <w:color w:val="000000"/>
        </w:rPr>
        <w:t xml:space="preserve">This manuscript presents a </w:t>
      </w:r>
      <w:r w:rsidR="001B32B6">
        <w:rPr>
          <w:rFonts w:ascii="TimesNewRomanPSMT" w:hAnsi="TimesNewRomanPSMT" w:cs="TimesNewRomanPSMT"/>
          <w:color w:val="000000"/>
        </w:rPr>
        <w:t>Transformer-CNN based</w:t>
      </w:r>
      <w:r w:rsidRPr="00BE3E4E">
        <w:rPr>
          <w:rFonts w:ascii="TimesNewRomanPSMT" w:hAnsi="TimesNewRomanPSMT" w:cs="TimesNewRomanPSMT"/>
          <w:color w:val="000000"/>
        </w:rPr>
        <w:t xml:space="preserve"> deep learning model that leverages the strengths of Transformers and Convolutional Neural Networks (CNNs) for the precise segmentation of pavement potholes, a crucial task for road maintenance and safety.</w:t>
      </w:r>
    </w:p>
    <w:p w14:paraId="10B6E078" w14:textId="49F139E9" w:rsidR="00BE3E4E" w:rsidRPr="00BE3E4E" w:rsidRDefault="00BE3E4E" w:rsidP="00BE3E4E">
      <w:pPr>
        <w:autoSpaceDE w:val="0"/>
        <w:autoSpaceDN w:val="0"/>
        <w:adjustRightInd w:val="0"/>
        <w:spacing w:before="240" w:after="120"/>
        <w:jc w:val="both"/>
        <w:rPr>
          <w:rFonts w:ascii="TimesNewRomanPSMT" w:hAnsi="TimesNewRomanPSMT" w:cs="TimesNewRomanPSMT"/>
          <w:color w:val="000000"/>
        </w:rPr>
      </w:pPr>
      <w:r w:rsidRPr="00BE3E4E">
        <w:rPr>
          <w:rFonts w:ascii="TimesNewRomanPSMT" w:hAnsi="TimesNewRomanPSMT" w:cs="TimesNewRomanPSMT"/>
          <w:color w:val="000000"/>
        </w:rPr>
        <w:t>The significance of our work lies in its innovative approach to addressing the challenges of pothole segmentation caused by complex variations in appearance and environmental conditions. By integrating the global contextual understanding of Transformers with the local feature extraction capabilities of CNNs, our model</w:t>
      </w:r>
      <w:r w:rsidR="001B32B6">
        <w:rPr>
          <w:rFonts w:ascii="TimesNewRomanPSMT" w:hAnsi="TimesNewRomanPSMT" w:cs="TimesNewRomanPSMT"/>
          <w:color w:val="000000"/>
        </w:rPr>
        <w:t xml:space="preserve"> </w:t>
      </w:r>
      <w:r w:rsidRPr="00BE3E4E">
        <w:rPr>
          <w:rFonts w:ascii="TimesNewRomanPSMT" w:hAnsi="TimesNewRomanPSMT" w:cs="TimesNewRomanPSMT"/>
          <w:color w:val="000000"/>
        </w:rPr>
        <w:t>outperforms existing state-of-the-art models in terms of mean Intersection over Union (mIoU) and mean Pixel Accuracy (mPA).</w:t>
      </w:r>
    </w:p>
    <w:p w14:paraId="44590BE7" w14:textId="22281289" w:rsidR="00BE3E4E" w:rsidRPr="00BE3E4E" w:rsidRDefault="00BE3E4E" w:rsidP="00BE3E4E">
      <w:pPr>
        <w:autoSpaceDE w:val="0"/>
        <w:autoSpaceDN w:val="0"/>
        <w:adjustRightInd w:val="0"/>
        <w:spacing w:before="240" w:after="120"/>
        <w:jc w:val="both"/>
        <w:rPr>
          <w:rFonts w:ascii="TimesNewRomanPSMT" w:hAnsi="TimesNewRomanPSMT" w:cs="TimesNewRomanPSMT"/>
          <w:color w:val="000000"/>
        </w:rPr>
      </w:pPr>
      <w:r w:rsidRPr="00BE3E4E">
        <w:rPr>
          <w:rFonts w:ascii="TimesNewRomanPSMT" w:hAnsi="TimesNewRomanPSMT" w:cs="TimesNewRomanPSMT"/>
          <w:color w:val="000000"/>
        </w:rPr>
        <w:t xml:space="preserve">Furthermore, we contribute to the research community by presenting an open-source, heterogeneous pothole dataset, which serves as a valuable benchmark for future pothole segmentation research. Our findings not only demonstrate the superior performance of </w:t>
      </w:r>
      <w:r w:rsidR="001B32B6">
        <w:rPr>
          <w:rFonts w:ascii="TimesNewRomanPSMT" w:hAnsi="TimesNewRomanPSMT" w:cs="TimesNewRomanPSMT"/>
          <w:color w:val="000000"/>
        </w:rPr>
        <w:t xml:space="preserve">our proposed model </w:t>
      </w:r>
      <w:r w:rsidRPr="00BE3E4E">
        <w:rPr>
          <w:rFonts w:ascii="TimesNewRomanPSMT" w:hAnsi="TimesNewRomanPSMT" w:cs="TimesNewRomanPSMT"/>
          <w:color w:val="000000"/>
        </w:rPr>
        <w:t>but also highlight its potential to enhance automated road condition assessment and maintenance planning.</w:t>
      </w:r>
    </w:p>
    <w:p w14:paraId="2E832629" w14:textId="64FC8845" w:rsidR="00943C0D" w:rsidRDefault="00BE3E4E" w:rsidP="00BE3E4E">
      <w:pPr>
        <w:autoSpaceDE w:val="0"/>
        <w:autoSpaceDN w:val="0"/>
        <w:adjustRightInd w:val="0"/>
        <w:spacing w:before="240" w:after="120"/>
        <w:jc w:val="both"/>
        <w:rPr>
          <w:rFonts w:ascii="TimesNewRomanPSMT" w:hAnsi="TimesNewRomanPSMT" w:cs="TimesNewRomanPSMT"/>
          <w:color w:val="000000"/>
        </w:rPr>
      </w:pPr>
      <w:r w:rsidRPr="00BE3E4E">
        <w:rPr>
          <w:rFonts w:ascii="TimesNewRomanPSMT" w:hAnsi="TimesNewRomanPSMT" w:cs="TimesNewRomanPSMT"/>
          <w:color w:val="000000"/>
        </w:rPr>
        <w:t>We believe our work aligns perfectly with the scope of</w:t>
      </w:r>
      <w:r w:rsidR="001B32B6">
        <w:rPr>
          <w:rFonts w:ascii="TimesNewRomanPSMT" w:hAnsi="TimesNewRomanPSMT" w:cs="TimesNewRomanPSMT"/>
          <w:color w:val="000000"/>
        </w:rPr>
        <w:t xml:space="preserve"> </w:t>
      </w:r>
      <w:r w:rsidR="001B32B6" w:rsidRPr="001B32B6">
        <w:rPr>
          <w:rFonts w:ascii="TimesNewRomanPSMT" w:hAnsi="TimesNewRomanPSMT" w:cs="TimesNewRomanPSMT"/>
          <w:color w:val="000000"/>
        </w:rPr>
        <w:t>Applied Soft Computing</w:t>
      </w:r>
      <w:r w:rsidRPr="00BE3E4E">
        <w:rPr>
          <w:rFonts w:ascii="TimesNewRomanPSMT" w:hAnsi="TimesNewRomanPSMT" w:cs="TimesNewRomanPSMT"/>
          <w:color w:val="000000"/>
        </w:rPr>
        <w:t xml:space="preserve">, offering insights into the application of advanced machine learning techniques in the construction industry. </w:t>
      </w:r>
    </w:p>
    <w:p w14:paraId="53227153" w14:textId="35057C6D" w:rsidR="005506C8" w:rsidRDefault="005506C8" w:rsidP="00BE3E4E">
      <w:pPr>
        <w:autoSpaceDE w:val="0"/>
        <w:autoSpaceDN w:val="0"/>
        <w:adjustRightInd w:val="0"/>
        <w:spacing w:before="240" w:after="120"/>
        <w:jc w:val="both"/>
        <w:rPr>
          <w:rFonts w:ascii="TimesNewRomanPSMT" w:hAnsi="TimesNewRomanPSMT" w:cs="TimesNewRomanPSMT"/>
          <w:color w:val="000000"/>
        </w:rPr>
      </w:pPr>
      <w:r>
        <w:rPr>
          <w:rFonts w:ascii="TimesNewRomanPSMT" w:hAnsi="TimesNewRomanPSMT" w:cs="TimesNewRomanPSMT"/>
          <w:color w:val="000000"/>
        </w:rPr>
        <w:t>Thank you in advance for considering this submission.</w:t>
      </w:r>
    </w:p>
    <w:p w14:paraId="6B624CB9" w14:textId="77777777" w:rsidR="00E84991" w:rsidRDefault="00E84991" w:rsidP="002B19F7">
      <w:pPr>
        <w:autoSpaceDE w:val="0"/>
        <w:autoSpaceDN w:val="0"/>
        <w:adjustRightInd w:val="0"/>
        <w:spacing w:before="120" w:after="0"/>
        <w:jc w:val="both"/>
        <w:rPr>
          <w:rFonts w:ascii="TimesNewRomanPSMT" w:hAnsi="TimesNewRomanPSMT" w:cs="TimesNewRomanPSMT"/>
          <w:color w:val="000000"/>
        </w:rPr>
      </w:pPr>
    </w:p>
    <w:p w14:paraId="352651AA" w14:textId="77777777" w:rsidR="005506C8" w:rsidRDefault="005506C8" w:rsidP="002B19F7">
      <w:pPr>
        <w:autoSpaceDE w:val="0"/>
        <w:autoSpaceDN w:val="0"/>
        <w:adjustRightInd w:val="0"/>
        <w:spacing w:after="0"/>
        <w:jc w:val="both"/>
        <w:rPr>
          <w:rFonts w:ascii="TimesNewRomanPSMT" w:hAnsi="TimesNewRomanPSMT" w:cs="TimesNewRomanPSMT"/>
          <w:color w:val="000000"/>
        </w:rPr>
      </w:pPr>
      <w:r>
        <w:rPr>
          <w:rFonts w:ascii="TimesNewRomanPSMT" w:hAnsi="TimesNewRomanPSMT" w:cs="TimesNewRomanPSMT"/>
          <w:color w:val="000000"/>
        </w:rPr>
        <w:t>Respectfully,</w:t>
      </w:r>
    </w:p>
    <w:p w14:paraId="1A17B55C" w14:textId="77777777" w:rsidR="00650728" w:rsidRPr="00257F70" w:rsidRDefault="00650728" w:rsidP="00187C17">
      <w:pPr>
        <w:spacing w:before="240" w:after="0"/>
        <w:rPr>
          <w:rFonts w:ascii="Times New Roman" w:hAnsi="Times New Roman"/>
        </w:rPr>
      </w:pPr>
    </w:p>
    <w:p w14:paraId="1A9552A8" w14:textId="77777777" w:rsidR="00515052" w:rsidRDefault="00515052" w:rsidP="00515052">
      <w:pPr>
        <w:rPr>
          <w:rFonts w:ascii="Times New Roman" w:hAnsi="Times New Roman"/>
        </w:rPr>
      </w:pPr>
      <w:r w:rsidRPr="00D95AC9">
        <w:rPr>
          <w:rFonts w:ascii="Times New Roman" w:hAnsi="Times New Roman"/>
          <w:noProof/>
          <w:color w:val="000000"/>
        </w:rPr>
        <w:drawing>
          <wp:inline distT="0" distB="0" distL="0" distR="0" wp14:anchorId="2B3B7EE6" wp14:editId="248005B6">
            <wp:extent cx="1837724" cy="604837"/>
            <wp:effectExtent l="0" t="0" r="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72328" cy="616226"/>
                    </a:xfrm>
                    <a:prstGeom prst="rect">
                      <a:avLst/>
                    </a:prstGeom>
                    <a:noFill/>
                    <a:ln>
                      <a:noFill/>
                    </a:ln>
                  </pic:spPr>
                </pic:pic>
              </a:graphicData>
            </a:graphic>
          </wp:inline>
        </w:drawing>
      </w:r>
    </w:p>
    <w:p w14:paraId="6D90AE67" w14:textId="77777777" w:rsidR="00515052" w:rsidRDefault="00515052" w:rsidP="00515052">
      <w:pPr>
        <w:spacing w:after="0"/>
        <w:rPr>
          <w:rFonts w:ascii="Times New Roman" w:hAnsi="Times New Roman"/>
        </w:rPr>
      </w:pPr>
      <w:r w:rsidRPr="00257F70">
        <w:rPr>
          <w:rFonts w:ascii="Times New Roman" w:hAnsi="Times New Roman"/>
        </w:rPr>
        <w:t>Yang Lu</w:t>
      </w:r>
      <w:r>
        <w:rPr>
          <w:rFonts w:ascii="Times New Roman" w:hAnsi="Times New Roman"/>
        </w:rPr>
        <w:t>, Ph.D., P.E.</w:t>
      </w:r>
    </w:p>
    <w:p w14:paraId="627F882C" w14:textId="77777777" w:rsidR="00515052" w:rsidRPr="00257F70" w:rsidRDefault="007952AF" w:rsidP="00515052">
      <w:pPr>
        <w:spacing w:after="0"/>
        <w:rPr>
          <w:rFonts w:ascii="Times New Roman" w:hAnsi="Times New Roman"/>
        </w:rPr>
      </w:pPr>
      <w:r>
        <w:rPr>
          <w:rFonts w:ascii="Times New Roman" w:hAnsi="Times New Roman"/>
        </w:rPr>
        <w:t>Associate</w:t>
      </w:r>
      <w:r w:rsidR="00515052">
        <w:rPr>
          <w:rFonts w:ascii="Times New Roman" w:hAnsi="Times New Roman"/>
        </w:rPr>
        <w:t xml:space="preserve"> Professor</w:t>
      </w:r>
    </w:p>
    <w:p w14:paraId="5197E968" w14:textId="77777777" w:rsidR="00515052" w:rsidRPr="00257F70" w:rsidRDefault="00515052" w:rsidP="00515052">
      <w:pPr>
        <w:spacing w:after="0"/>
        <w:rPr>
          <w:rFonts w:ascii="Times New Roman" w:hAnsi="Times New Roman"/>
        </w:rPr>
      </w:pPr>
      <w:r w:rsidRPr="00257F70">
        <w:rPr>
          <w:rFonts w:ascii="Times New Roman" w:hAnsi="Times New Roman"/>
        </w:rPr>
        <w:t>Civil Engineering Department</w:t>
      </w:r>
    </w:p>
    <w:p w14:paraId="4BE22A6D" w14:textId="77777777" w:rsidR="00515052" w:rsidRPr="00257F70" w:rsidRDefault="00515052" w:rsidP="00515052">
      <w:pPr>
        <w:spacing w:after="0"/>
        <w:rPr>
          <w:rFonts w:ascii="Times New Roman" w:hAnsi="Times New Roman"/>
        </w:rPr>
      </w:pPr>
      <w:r w:rsidRPr="00257F70">
        <w:rPr>
          <w:rFonts w:ascii="Times New Roman" w:hAnsi="Times New Roman"/>
        </w:rPr>
        <w:t xml:space="preserve">Boise State University </w:t>
      </w:r>
    </w:p>
    <w:p w14:paraId="3E8263CD" w14:textId="77777777" w:rsidR="002F406B" w:rsidRDefault="009D6C08" w:rsidP="00257F70">
      <w:r>
        <w:rPr>
          <w:noProof/>
        </w:rPr>
        <w:drawing>
          <wp:anchor distT="0" distB="0" distL="114300" distR="114300" simplePos="0" relativeHeight="251659264" behindDoc="0" locked="0" layoutInCell="1" allowOverlap="1" wp14:anchorId="5E67EDE2" wp14:editId="541DDDFA">
            <wp:simplePos x="0" y="0"/>
            <wp:positionH relativeFrom="column">
              <wp:posOffset>-909320</wp:posOffset>
            </wp:positionH>
            <wp:positionV relativeFrom="paragraph">
              <wp:posOffset>1632268</wp:posOffset>
            </wp:positionV>
            <wp:extent cx="7766681" cy="804080"/>
            <wp:effectExtent l="0" t="0" r="0" b="0"/>
            <wp:wrapNone/>
            <wp:docPr id="4" name="Picture 4" descr="E-Lth-VPRED_Botto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th-VPRED_Bottom.tif"/>
                    <pic:cNvPicPr>
                      <a:picLocks noChangeAspect="1" noChangeArrowheads="1"/>
                    </pic:cNvPicPr>
                  </pic:nvPicPr>
                  <pic:blipFill>
                    <a:blip r:embed="rId5" cstate="print"/>
                    <a:stretch>
                      <a:fillRect/>
                    </a:stretch>
                  </pic:blipFill>
                  <pic:spPr bwMode="auto">
                    <a:xfrm>
                      <a:off x="0" y="0"/>
                      <a:ext cx="7766681" cy="804080"/>
                    </a:xfrm>
                    <a:prstGeom prst="rect">
                      <a:avLst/>
                    </a:prstGeom>
                    <a:noFill/>
                    <a:ln w="9525">
                      <a:noFill/>
                      <a:miter lim="800000"/>
                      <a:headEnd/>
                      <a:tailEnd/>
                    </a:ln>
                  </pic:spPr>
                </pic:pic>
              </a:graphicData>
            </a:graphic>
          </wp:anchor>
        </w:drawing>
      </w:r>
      <w:r w:rsidR="004B47CC">
        <w:rPr>
          <w:noProof/>
        </w:rPr>
        <w:drawing>
          <wp:anchor distT="0" distB="0" distL="114300" distR="114300" simplePos="0" relativeHeight="251657216" behindDoc="0" locked="0" layoutInCell="1" allowOverlap="1" wp14:anchorId="18D9A8B9" wp14:editId="712A8012">
            <wp:simplePos x="0" y="0"/>
            <wp:positionH relativeFrom="column">
              <wp:posOffset>-911225</wp:posOffset>
            </wp:positionH>
            <wp:positionV relativeFrom="paragraph">
              <wp:posOffset>7177405</wp:posOffset>
            </wp:positionV>
            <wp:extent cx="7766681" cy="804080"/>
            <wp:effectExtent l="0" t="0" r="0" b="0"/>
            <wp:wrapNone/>
            <wp:docPr id="3" name="Picture 3" descr="E-Lth-VPRED_Botto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th-VPRED_Bottom.tif"/>
                    <pic:cNvPicPr>
                      <a:picLocks noChangeAspect="1" noChangeArrowheads="1"/>
                    </pic:cNvPicPr>
                  </pic:nvPicPr>
                  <pic:blipFill>
                    <a:blip r:embed="rId5" cstate="print"/>
                    <a:stretch>
                      <a:fillRect/>
                    </a:stretch>
                  </pic:blipFill>
                  <pic:spPr bwMode="auto">
                    <a:xfrm>
                      <a:off x="0" y="0"/>
                      <a:ext cx="7766681" cy="804080"/>
                    </a:xfrm>
                    <a:prstGeom prst="rect">
                      <a:avLst/>
                    </a:prstGeom>
                    <a:noFill/>
                    <a:ln w="9525">
                      <a:noFill/>
                      <a:miter lim="800000"/>
                      <a:headEnd/>
                      <a:tailEnd/>
                    </a:ln>
                  </pic:spPr>
                </pic:pic>
              </a:graphicData>
            </a:graphic>
          </wp:anchor>
        </w:drawing>
      </w:r>
      <w:r w:rsidR="004B47CC">
        <w:rPr>
          <w:noProof/>
        </w:rPr>
        <w:drawing>
          <wp:anchor distT="0" distB="0" distL="118745" distR="118745" simplePos="0" relativeHeight="251656192" behindDoc="0" locked="1" layoutInCell="1" allowOverlap="0" wp14:anchorId="06801B98" wp14:editId="7BAF3CCE">
            <wp:simplePos x="0" y="0"/>
            <wp:positionH relativeFrom="column">
              <wp:posOffset>-889000</wp:posOffset>
            </wp:positionH>
            <wp:positionV relativeFrom="page">
              <wp:posOffset>1905</wp:posOffset>
            </wp:positionV>
            <wp:extent cx="7774940" cy="1614170"/>
            <wp:effectExtent l="25400" t="0" r="0" b="0"/>
            <wp:wrapNone/>
            <wp:docPr id="2" name="Picture 2" descr="AcaTechTop.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aTechTop.tif"/>
                    <pic:cNvPicPr>
                      <a:picLocks noChangeAspect="1" noChangeArrowheads="1"/>
                    </pic:cNvPicPr>
                  </pic:nvPicPr>
                  <pic:blipFill>
                    <a:blip r:embed="rId6" cstate="print"/>
                    <a:stretch>
                      <a:fillRect/>
                    </a:stretch>
                  </pic:blipFill>
                  <pic:spPr bwMode="auto">
                    <a:xfrm>
                      <a:off x="0" y="0"/>
                      <a:ext cx="7774940" cy="1614170"/>
                    </a:xfrm>
                    <a:prstGeom prst="rect">
                      <a:avLst/>
                    </a:prstGeom>
                    <a:noFill/>
                    <a:ln w="9525">
                      <a:noFill/>
                      <a:miter lim="800000"/>
                      <a:headEnd/>
                      <a:tailEnd/>
                    </a:ln>
                  </pic:spPr>
                </pic:pic>
              </a:graphicData>
            </a:graphic>
          </wp:anchor>
        </w:drawing>
      </w:r>
    </w:p>
    <w:sectPr w:rsidR="002F406B" w:rsidSect="002956D3">
      <w:pgSz w:w="12240" w:h="15840"/>
      <w:pgMar w:top="720"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4B47CC"/>
    <w:rsid w:val="000112C6"/>
    <w:rsid w:val="00025847"/>
    <w:rsid w:val="00027129"/>
    <w:rsid w:val="00074620"/>
    <w:rsid w:val="000A129A"/>
    <w:rsid w:val="000D4F06"/>
    <w:rsid w:val="001369E1"/>
    <w:rsid w:val="00160095"/>
    <w:rsid w:val="0016101F"/>
    <w:rsid w:val="00174555"/>
    <w:rsid w:val="00187C17"/>
    <w:rsid w:val="001B32B6"/>
    <w:rsid w:val="001B3F39"/>
    <w:rsid w:val="001D6D95"/>
    <w:rsid w:val="001E1EF6"/>
    <w:rsid w:val="001E561E"/>
    <w:rsid w:val="00207B0B"/>
    <w:rsid w:val="00256EE1"/>
    <w:rsid w:val="00257F70"/>
    <w:rsid w:val="00270E32"/>
    <w:rsid w:val="002842B0"/>
    <w:rsid w:val="002A7DDB"/>
    <w:rsid w:val="002B089F"/>
    <w:rsid w:val="002B19F7"/>
    <w:rsid w:val="002C5761"/>
    <w:rsid w:val="002F406B"/>
    <w:rsid w:val="003147EE"/>
    <w:rsid w:val="00324BB3"/>
    <w:rsid w:val="00344DDC"/>
    <w:rsid w:val="0039116A"/>
    <w:rsid w:val="003D0666"/>
    <w:rsid w:val="00441AB3"/>
    <w:rsid w:val="004B47CC"/>
    <w:rsid w:val="004D7136"/>
    <w:rsid w:val="004F0329"/>
    <w:rsid w:val="00515052"/>
    <w:rsid w:val="005469FA"/>
    <w:rsid w:val="005506C8"/>
    <w:rsid w:val="00554A9A"/>
    <w:rsid w:val="00597929"/>
    <w:rsid w:val="005A383F"/>
    <w:rsid w:val="005C29A1"/>
    <w:rsid w:val="005E2B28"/>
    <w:rsid w:val="00650728"/>
    <w:rsid w:val="00676E1F"/>
    <w:rsid w:val="00676E73"/>
    <w:rsid w:val="006966F7"/>
    <w:rsid w:val="00736CA9"/>
    <w:rsid w:val="007952AF"/>
    <w:rsid w:val="007D4CBB"/>
    <w:rsid w:val="007E47AB"/>
    <w:rsid w:val="0080272D"/>
    <w:rsid w:val="008539B1"/>
    <w:rsid w:val="0086780D"/>
    <w:rsid w:val="008C722E"/>
    <w:rsid w:val="009307C4"/>
    <w:rsid w:val="0094278A"/>
    <w:rsid w:val="00943C0D"/>
    <w:rsid w:val="00952692"/>
    <w:rsid w:val="009C32F5"/>
    <w:rsid w:val="009C3377"/>
    <w:rsid w:val="009D6C08"/>
    <w:rsid w:val="00A079B7"/>
    <w:rsid w:val="00A14201"/>
    <w:rsid w:val="00A3652C"/>
    <w:rsid w:val="00A9409C"/>
    <w:rsid w:val="00A962F6"/>
    <w:rsid w:val="00B328F3"/>
    <w:rsid w:val="00B40A31"/>
    <w:rsid w:val="00B600DC"/>
    <w:rsid w:val="00BC2617"/>
    <w:rsid w:val="00BC5CB1"/>
    <w:rsid w:val="00BD4A5A"/>
    <w:rsid w:val="00BE3E4E"/>
    <w:rsid w:val="00C3690B"/>
    <w:rsid w:val="00C46455"/>
    <w:rsid w:val="00C4645F"/>
    <w:rsid w:val="00CF57EB"/>
    <w:rsid w:val="00D03AE2"/>
    <w:rsid w:val="00D23515"/>
    <w:rsid w:val="00D4482D"/>
    <w:rsid w:val="00D71525"/>
    <w:rsid w:val="00D824FE"/>
    <w:rsid w:val="00DA02FC"/>
    <w:rsid w:val="00DA6120"/>
    <w:rsid w:val="00E01F74"/>
    <w:rsid w:val="00E13AAE"/>
    <w:rsid w:val="00E406AB"/>
    <w:rsid w:val="00E41E63"/>
    <w:rsid w:val="00E61578"/>
    <w:rsid w:val="00E64720"/>
    <w:rsid w:val="00E743AC"/>
    <w:rsid w:val="00E84991"/>
    <w:rsid w:val="00E90095"/>
    <w:rsid w:val="00EA2946"/>
    <w:rsid w:val="00EC0C61"/>
    <w:rsid w:val="00ED0D6B"/>
    <w:rsid w:val="00EF2C96"/>
    <w:rsid w:val="00EF75B7"/>
    <w:rsid w:val="00F0286C"/>
    <w:rsid w:val="00F0556B"/>
    <w:rsid w:val="00F74486"/>
    <w:rsid w:val="00F80209"/>
    <w:rsid w:val="00FB1422"/>
    <w:rsid w:val="00FC584B"/>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AE97"/>
  <w15:docId w15:val="{2919F9CF-DFDC-46EA-A74F-3990BE2C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SimSu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E32"/>
    <w:pPr>
      <w:spacing w:after="200"/>
    </w:pPr>
    <w:rPr>
      <w:rFonts w:asciiTheme="minorHAnsi" w:hAnsi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543"/>
    <w:rPr>
      <w:color w:val="0000FF"/>
      <w:u w:val="single"/>
    </w:rPr>
  </w:style>
  <w:style w:type="paragraph" w:styleId="NormalWeb">
    <w:name w:val="Normal (Web)"/>
    <w:basedOn w:val="Normal"/>
    <w:uiPriority w:val="99"/>
    <w:semiHidden/>
    <w:unhideWhenUsed/>
    <w:rsid w:val="002F406B"/>
    <w:pPr>
      <w:spacing w:before="100" w:beforeAutospacing="1" w:after="100" w:afterAutospacing="1"/>
    </w:pPr>
    <w:rPr>
      <w:rFonts w:ascii="Times New Roman" w:eastAsia="Times New Roman" w:hAnsi="Times New Roman"/>
    </w:rPr>
  </w:style>
  <w:style w:type="paragraph" w:styleId="BalloonText">
    <w:name w:val="Balloon Text"/>
    <w:basedOn w:val="Normal"/>
    <w:link w:val="BalloonTextChar"/>
    <w:uiPriority w:val="99"/>
    <w:semiHidden/>
    <w:unhideWhenUsed/>
    <w:rsid w:val="002F406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06B"/>
    <w:rPr>
      <w:rFonts w:ascii="Tahoma" w:hAnsi="Tahoma" w:cs="Tahoma"/>
      <w:sz w:val="16"/>
      <w:szCs w:val="16"/>
    </w:rPr>
  </w:style>
  <w:style w:type="paragraph" w:styleId="Date">
    <w:name w:val="Date"/>
    <w:basedOn w:val="Normal"/>
    <w:next w:val="Normal"/>
    <w:link w:val="DateChar"/>
    <w:uiPriority w:val="99"/>
    <w:semiHidden/>
    <w:unhideWhenUsed/>
    <w:rsid w:val="000A129A"/>
  </w:style>
  <w:style w:type="character" w:customStyle="1" w:styleId="DateChar">
    <w:name w:val="Date Char"/>
    <w:basedOn w:val="DefaultParagraphFont"/>
    <w:link w:val="Date"/>
    <w:uiPriority w:val="99"/>
    <w:semiHidden/>
    <w:rsid w:val="000A129A"/>
    <w:rPr>
      <w:rFonts w:ascii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094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iff"/><Relationship Id="rId5" Type="http://schemas.openxmlformats.org/officeDocument/2006/relationships/image" Target="media/image2.tif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Boise State University</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Dana Robinson</dc:creator>
  <cp:lastModifiedBy>tj zhang</cp:lastModifiedBy>
  <cp:revision>17</cp:revision>
  <cp:lastPrinted>2021-12-04T21:43:00Z</cp:lastPrinted>
  <dcterms:created xsi:type="dcterms:W3CDTF">2021-12-04T21:43:00Z</dcterms:created>
  <dcterms:modified xsi:type="dcterms:W3CDTF">2024-02-27T15:15:00Z</dcterms:modified>
</cp:coreProperties>
</file>