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F2311" w14:textId="3242DD04" w:rsidR="00176E20" w:rsidRPr="005617FF" w:rsidRDefault="00774588" w:rsidP="00DE7BE7">
      <w:pPr>
        <w:spacing w:after="0" w:line="240" w:lineRule="auto"/>
        <w:rPr>
          <w:rFonts w:ascii="Times New Roman" w:hAnsi="Times New Roman" w:cs="Times New Roman"/>
          <w:b/>
          <w:color w:val="000000" w:themeColor="text1"/>
          <w:sz w:val="24"/>
          <w:szCs w:val="18"/>
        </w:rPr>
      </w:pPr>
      <w:r w:rsidRPr="005617FF">
        <w:rPr>
          <w:rFonts w:ascii="Times New Roman" w:hAnsi="Times New Roman" w:cs="Times New Roman"/>
          <w:b/>
          <w:color w:val="000000" w:themeColor="text1"/>
          <w:sz w:val="24"/>
          <w:szCs w:val="18"/>
        </w:rPr>
        <w:t>Title of TRB Paper Format Example</w:t>
      </w:r>
    </w:p>
    <w:p w14:paraId="4A25AA4F" w14:textId="77777777" w:rsidR="00774588" w:rsidRPr="005617FF" w:rsidRDefault="00774588" w:rsidP="00DE7BE7">
      <w:pPr>
        <w:spacing w:after="0" w:line="240" w:lineRule="auto"/>
        <w:rPr>
          <w:rFonts w:ascii="Times New Roman" w:hAnsi="Times New Roman" w:cs="Times New Roman"/>
          <w:b/>
          <w:color w:val="000000" w:themeColor="text1"/>
          <w:sz w:val="24"/>
          <w:szCs w:val="18"/>
        </w:rPr>
      </w:pPr>
    </w:p>
    <w:p w14:paraId="4AA3413D" w14:textId="743C7F53" w:rsidR="006F6064" w:rsidRPr="005617FF" w:rsidRDefault="004F4DCC" w:rsidP="00DE7BE7">
      <w:pPr>
        <w:spacing w:after="0" w:line="240" w:lineRule="auto"/>
        <w:rPr>
          <w:rFonts w:ascii="Times New Roman" w:hAnsi="Times New Roman" w:cs="Times New Roman"/>
          <w:b/>
        </w:rPr>
      </w:pPr>
      <w:proofErr w:type="spellStart"/>
      <w:r>
        <w:rPr>
          <w:rFonts w:ascii="Times New Roman" w:hAnsi="Times New Roman" w:cs="Times New Roman"/>
          <w:b/>
        </w:rPr>
        <w:t>Tianjie</w:t>
      </w:r>
      <w:proofErr w:type="spellEnd"/>
      <w:r>
        <w:rPr>
          <w:rFonts w:ascii="Times New Roman" w:hAnsi="Times New Roman" w:cs="Times New Roman"/>
          <w:b/>
        </w:rPr>
        <w:t xml:space="preserve"> </w:t>
      </w:r>
      <w:proofErr w:type="spellStart"/>
      <w:r>
        <w:rPr>
          <w:rFonts w:ascii="Times New Roman" w:hAnsi="Times New Roman" w:cs="Times New Roman"/>
          <w:b/>
        </w:rPr>
        <w:t>zhang</w:t>
      </w:r>
      <w:proofErr w:type="spellEnd"/>
    </w:p>
    <w:p w14:paraId="740AAE07" w14:textId="1944B13E" w:rsidR="006F6064" w:rsidRPr="005617FF" w:rsidRDefault="006F6064" w:rsidP="00DE7BE7">
      <w:pPr>
        <w:spacing w:after="0" w:line="240" w:lineRule="auto"/>
        <w:rPr>
          <w:rFonts w:ascii="Times New Roman" w:hAnsi="Times New Roman" w:cs="Times New Roman"/>
        </w:rPr>
      </w:pPr>
      <w:r w:rsidRPr="005617FF">
        <w:rPr>
          <w:rFonts w:ascii="Times New Roman" w:hAnsi="Times New Roman" w:cs="Times New Roman"/>
        </w:rPr>
        <w:t xml:space="preserve">Department of </w:t>
      </w:r>
      <w:r w:rsidR="004F4DCC">
        <w:rPr>
          <w:rFonts w:ascii="Times New Roman" w:hAnsi="Times New Roman" w:cs="Times New Roman"/>
        </w:rPr>
        <w:t>Computer Science</w:t>
      </w:r>
    </w:p>
    <w:p w14:paraId="58C33FD2" w14:textId="153BFD3E" w:rsidR="006F6064" w:rsidRPr="005617FF" w:rsidRDefault="004F4DCC" w:rsidP="00DE7BE7">
      <w:pPr>
        <w:spacing w:after="0" w:line="240" w:lineRule="auto"/>
        <w:rPr>
          <w:rFonts w:ascii="Times New Roman" w:hAnsi="Times New Roman" w:cs="Times New Roman"/>
        </w:rPr>
      </w:pPr>
      <w:r>
        <w:rPr>
          <w:rFonts w:ascii="Times New Roman" w:hAnsi="Times New Roman" w:cs="Times New Roman"/>
        </w:rPr>
        <w:t>Boise State University</w:t>
      </w:r>
      <w:r w:rsidR="006F6064" w:rsidRPr="005617FF">
        <w:rPr>
          <w:rFonts w:ascii="Times New Roman" w:hAnsi="Times New Roman" w:cs="Times New Roman"/>
        </w:rPr>
        <w:t xml:space="preserve">, </w:t>
      </w:r>
      <w:r>
        <w:rPr>
          <w:rFonts w:ascii="Times New Roman" w:hAnsi="Times New Roman" w:cs="Times New Roman"/>
        </w:rPr>
        <w:t>Boise</w:t>
      </w:r>
      <w:r w:rsidR="006F6064" w:rsidRPr="005617FF">
        <w:rPr>
          <w:rFonts w:ascii="Times New Roman" w:hAnsi="Times New Roman" w:cs="Times New Roman"/>
        </w:rPr>
        <w:t xml:space="preserve">, </w:t>
      </w:r>
      <w:r>
        <w:rPr>
          <w:rFonts w:ascii="Times New Roman" w:hAnsi="Times New Roman" w:cs="Times New Roman"/>
        </w:rPr>
        <w:t>Idaho</w:t>
      </w:r>
      <w:r w:rsidR="006F6064" w:rsidRPr="005617FF">
        <w:rPr>
          <w:rFonts w:ascii="Times New Roman" w:hAnsi="Times New Roman" w:cs="Times New Roman"/>
        </w:rPr>
        <w:t xml:space="preserve">, </w:t>
      </w:r>
      <w:r>
        <w:rPr>
          <w:rFonts w:ascii="Times New Roman" w:hAnsi="Times New Roman" w:cs="Times New Roman"/>
        </w:rPr>
        <w:t>83706</w:t>
      </w:r>
    </w:p>
    <w:p w14:paraId="5574501A" w14:textId="3E4CF7D8" w:rsidR="006F6064" w:rsidRPr="005617FF" w:rsidRDefault="006F6064" w:rsidP="00DE7BE7">
      <w:pPr>
        <w:spacing w:after="0" w:line="240" w:lineRule="auto"/>
        <w:rPr>
          <w:rFonts w:ascii="Times New Roman" w:hAnsi="Times New Roman" w:cs="Times New Roman"/>
        </w:rPr>
      </w:pPr>
      <w:r w:rsidRPr="005617FF">
        <w:rPr>
          <w:rFonts w:ascii="Times New Roman" w:hAnsi="Times New Roman" w:cs="Times New Roman"/>
        </w:rPr>
        <w:t xml:space="preserve">Email: </w:t>
      </w:r>
      <w:r w:rsidR="004F4DCC">
        <w:rPr>
          <w:rFonts w:ascii="Times New Roman" w:hAnsi="Times New Roman" w:cs="Times New Roman"/>
        </w:rPr>
        <w:t>tjzhang@u.boisestate.edu</w:t>
      </w:r>
    </w:p>
    <w:p w14:paraId="6A31D61A" w14:textId="77777777" w:rsidR="006F6064" w:rsidRPr="005617FF" w:rsidRDefault="006F6064" w:rsidP="00DE7BE7">
      <w:pPr>
        <w:spacing w:after="0" w:line="240" w:lineRule="auto"/>
        <w:rPr>
          <w:rFonts w:ascii="Times New Roman" w:hAnsi="Times New Roman" w:cs="Times New Roman"/>
        </w:rPr>
      </w:pPr>
    </w:p>
    <w:p w14:paraId="14EF896D" w14:textId="4B91E9DC" w:rsidR="006F6064" w:rsidRPr="005617FF" w:rsidRDefault="004F4DCC" w:rsidP="00DE7BE7">
      <w:pPr>
        <w:spacing w:after="0" w:line="240" w:lineRule="auto"/>
        <w:rPr>
          <w:rFonts w:ascii="Times New Roman" w:hAnsi="Times New Roman" w:cs="Times New Roman"/>
          <w:b/>
        </w:rPr>
      </w:pPr>
      <w:r>
        <w:rPr>
          <w:rFonts w:ascii="Times New Roman" w:hAnsi="Times New Roman" w:cs="Times New Roman"/>
          <w:b/>
        </w:rPr>
        <w:t>Alex Smith</w:t>
      </w:r>
    </w:p>
    <w:p w14:paraId="34E13A09" w14:textId="77777777" w:rsidR="004F4DCC" w:rsidRPr="005617FF" w:rsidRDefault="004F4DCC" w:rsidP="004F4DCC">
      <w:pPr>
        <w:spacing w:after="0" w:line="240" w:lineRule="auto"/>
        <w:rPr>
          <w:rFonts w:ascii="Times New Roman" w:hAnsi="Times New Roman" w:cs="Times New Roman"/>
        </w:rPr>
      </w:pPr>
      <w:r w:rsidRPr="005617FF">
        <w:rPr>
          <w:rFonts w:ascii="Times New Roman" w:hAnsi="Times New Roman" w:cs="Times New Roman"/>
        </w:rPr>
        <w:t xml:space="preserve">Department of </w:t>
      </w:r>
      <w:r>
        <w:rPr>
          <w:rFonts w:ascii="Times New Roman" w:hAnsi="Times New Roman" w:cs="Times New Roman"/>
        </w:rPr>
        <w:t>Computer Science</w:t>
      </w:r>
    </w:p>
    <w:p w14:paraId="3F7C3812" w14:textId="77777777" w:rsidR="004F4DCC" w:rsidRPr="005617FF" w:rsidRDefault="004F4DCC" w:rsidP="004F4DCC">
      <w:pPr>
        <w:spacing w:after="0" w:line="240" w:lineRule="auto"/>
        <w:rPr>
          <w:rFonts w:ascii="Times New Roman" w:hAnsi="Times New Roman" w:cs="Times New Roman"/>
        </w:rPr>
      </w:pPr>
      <w:r>
        <w:rPr>
          <w:rFonts w:ascii="Times New Roman" w:hAnsi="Times New Roman" w:cs="Times New Roman"/>
        </w:rPr>
        <w:t>Boise State University</w:t>
      </w:r>
      <w:r w:rsidRPr="005617FF">
        <w:rPr>
          <w:rFonts w:ascii="Times New Roman" w:hAnsi="Times New Roman" w:cs="Times New Roman"/>
        </w:rPr>
        <w:t xml:space="preserve">, </w:t>
      </w:r>
      <w:r>
        <w:rPr>
          <w:rFonts w:ascii="Times New Roman" w:hAnsi="Times New Roman" w:cs="Times New Roman"/>
        </w:rPr>
        <w:t>Boise</w:t>
      </w:r>
      <w:r w:rsidRPr="005617FF">
        <w:rPr>
          <w:rFonts w:ascii="Times New Roman" w:hAnsi="Times New Roman" w:cs="Times New Roman"/>
        </w:rPr>
        <w:t xml:space="preserve">, </w:t>
      </w:r>
      <w:r>
        <w:rPr>
          <w:rFonts w:ascii="Times New Roman" w:hAnsi="Times New Roman" w:cs="Times New Roman"/>
        </w:rPr>
        <w:t>Idaho</w:t>
      </w:r>
      <w:r w:rsidRPr="005617FF">
        <w:rPr>
          <w:rFonts w:ascii="Times New Roman" w:hAnsi="Times New Roman" w:cs="Times New Roman"/>
        </w:rPr>
        <w:t xml:space="preserve">, </w:t>
      </w:r>
      <w:r>
        <w:rPr>
          <w:rFonts w:ascii="Times New Roman" w:hAnsi="Times New Roman" w:cs="Times New Roman"/>
        </w:rPr>
        <w:t>83706</w:t>
      </w:r>
    </w:p>
    <w:p w14:paraId="1B7FEB59" w14:textId="77777777" w:rsidR="004F4DCC" w:rsidRPr="005617FF" w:rsidRDefault="004F4DCC" w:rsidP="004F4DCC">
      <w:pPr>
        <w:spacing w:after="0" w:line="240" w:lineRule="auto"/>
        <w:rPr>
          <w:rFonts w:ascii="Times New Roman" w:hAnsi="Times New Roman" w:cs="Times New Roman"/>
        </w:rPr>
      </w:pPr>
      <w:r w:rsidRPr="005617FF">
        <w:rPr>
          <w:rFonts w:ascii="Times New Roman" w:hAnsi="Times New Roman" w:cs="Times New Roman"/>
        </w:rPr>
        <w:t xml:space="preserve">Email: </w:t>
      </w:r>
      <w:r>
        <w:rPr>
          <w:rFonts w:ascii="Times New Roman" w:hAnsi="Times New Roman" w:cs="Times New Roman"/>
        </w:rPr>
        <w:t>tjzhang@u.boisestate.edu</w:t>
      </w:r>
    </w:p>
    <w:p w14:paraId="73102D65" w14:textId="77777777" w:rsidR="006F6064" w:rsidRPr="005617FF" w:rsidRDefault="006F6064" w:rsidP="00DE7BE7">
      <w:pPr>
        <w:spacing w:after="0" w:line="240" w:lineRule="auto"/>
        <w:rPr>
          <w:rFonts w:ascii="Times New Roman" w:hAnsi="Times New Roman" w:cs="Times New Roman"/>
        </w:rPr>
      </w:pPr>
      <w:r w:rsidRPr="005617FF">
        <w:rPr>
          <w:rFonts w:ascii="Times New Roman" w:hAnsi="Times New Roman" w:cs="Times New Roman"/>
        </w:rPr>
        <w:t xml:space="preserve"> </w:t>
      </w:r>
    </w:p>
    <w:p w14:paraId="4EAA68F0" w14:textId="630C9BC3" w:rsidR="006F6064" w:rsidRPr="005617FF" w:rsidRDefault="004F4DCC" w:rsidP="00DE7BE7">
      <w:pPr>
        <w:spacing w:after="0" w:line="240" w:lineRule="auto"/>
        <w:rPr>
          <w:rFonts w:ascii="Times New Roman" w:hAnsi="Times New Roman" w:cs="Times New Roman"/>
          <w:b/>
        </w:rPr>
      </w:pPr>
      <w:r>
        <w:rPr>
          <w:rFonts w:ascii="Times New Roman" w:hAnsi="Times New Roman" w:cs="Times New Roman"/>
          <w:b/>
        </w:rPr>
        <w:t>Yang Lu</w:t>
      </w:r>
    </w:p>
    <w:p w14:paraId="7A8892BB" w14:textId="2640D638" w:rsidR="006F6064" w:rsidRPr="005617FF" w:rsidRDefault="004F4DCC" w:rsidP="00DE7BE7">
      <w:pPr>
        <w:spacing w:after="0" w:line="240" w:lineRule="auto"/>
        <w:rPr>
          <w:rFonts w:ascii="Times New Roman" w:hAnsi="Times New Roman" w:cs="Times New Roman"/>
        </w:rPr>
      </w:pPr>
      <w:proofErr w:type="spellStart"/>
      <w:r>
        <w:rPr>
          <w:rFonts w:ascii="Times New Roman" w:hAnsi="Times New Roman" w:cs="Times New Roman"/>
        </w:rPr>
        <w:t>Assioate</w:t>
      </w:r>
      <w:proofErr w:type="spellEnd"/>
      <w:r>
        <w:rPr>
          <w:rFonts w:ascii="Times New Roman" w:hAnsi="Times New Roman" w:cs="Times New Roman"/>
        </w:rPr>
        <w:t xml:space="preserve"> Professor</w:t>
      </w:r>
    </w:p>
    <w:p w14:paraId="042D1FB5" w14:textId="609E2BDA" w:rsidR="006F6064" w:rsidRDefault="004F4DCC" w:rsidP="00DE7BE7">
      <w:pPr>
        <w:spacing w:after="0" w:line="240" w:lineRule="auto"/>
        <w:rPr>
          <w:rFonts w:ascii="Times New Roman" w:hAnsi="Times New Roman" w:cs="Times New Roman"/>
        </w:rPr>
      </w:pPr>
      <w:r>
        <w:rPr>
          <w:rFonts w:ascii="Times New Roman" w:hAnsi="Times New Roman" w:cs="Times New Roman"/>
        </w:rPr>
        <w:t>Department of Civil Engineering</w:t>
      </w:r>
    </w:p>
    <w:p w14:paraId="2F054142" w14:textId="664DE934" w:rsidR="00293425" w:rsidRPr="005617FF" w:rsidRDefault="00293425" w:rsidP="00DE7BE7">
      <w:pPr>
        <w:spacing w:after="0" w:line="240" w:lineRule="auto"/>
        <w:rPr>
          <w:rFonts w:ascii="Times New Roman" w:hAnsi="Times New Roman" w:cs="Times New Roman"/>
        </w:rPr>
      </w:pPr>
      <w:r>
        <w:rPr>
          <w:rFonts w:ascii="Times New Roman" w:hAnsi="Times New Roman" w:cs="Times New Roman"/>
        </w:rPr>
        <w:t>Boise State University</w:t>
      </w:r>
      <w:r w:rsidRPr="005617FF">
        <w:rPr>
          <w:rFonts w:ascii="Times New Roman" w:hAnsi="Times New Roman" w:cs="Times New Roman"/>
        </w:rPr>
        <w:t xml:space="preserve">, </w:t>
      </w:r>
      <w:r>
        <w:rPr>
          <w:rFonts w:ascii="Times New Roman" w:hAnsi="Times New Roman" w:cs="Times New Roman"/>
        </w:rPr>
        <w:t>Boise</w:t>
      </w:r>
      <w:r w:rsidRPr="005617FF">
        <w:rPr>
          <w:rFonts w:ascii="Times New Roman" w:hAnsi="Times New Roman" w:cs="Times New Roman"/>
        </w:rPr>
        <w:t xml:space="preserve">, </w:t>
      </w:r>
      <w:r>
        <w:rPr>
          <w:rFonts w:ascii="Times New Roman" w:hAnsi="Times New Roman" w:cs="Times New Roman"/>
        </w:rPr>
        <w:t>Idaho</w:t>
      </w:r>
      <w:r w:rsidRPr="005617FF">
        <w:rPr>
          <w:rFonts w:ascii="Times New Roman" w:hAnsi="Times New Roman" w:cs="Times New Roman"/>
        </w:rPr>
        <w:t xml:space="preserve">, </w:t>
      </w:r>
      <w:r>
        <w:rPr>
          <w:rFonts w:ascii="Times New Roman" w:hAnsi="Times New Roman" w:cs="Times New Roman"/>
        </w:rPr>
        <w:t>83706</w:t>
      </w:r>
    </w:p>
    <w:p w14:paraId="64D13975" w14:textId="7E9A919D" w:rsidR="00D66750" w:rsidRPr="005617FF" w:rsidRDefault="006F6064" w:rsidP="00DE7BE7">
      <w:pPr>
        <w:spacing w:after="0" w:line="240" w:lineRule="auto"/>
        <w:rPr>
          <w:rFonts w:ascii="Times New Roman" w:hAnsi="Times New Roman" w:cs="Times New Roman"/>
          <w:color w:val="000000" w:themeColor="text1"/>
          <w:sz w:val="18"/>
          <w:szCs w:val="18"/>
        </w:rPr>
      </w:pPr>
      <w:r w:rsidRPr="005617FF">
        <w:rPr>
          <w:rFonts w:ascii="Times New Roman" w:hAnsi="Times New Roman" w:cs="Times New Roman"/>
        </w:rPr>
        <w:t xml:space="preserve">Email: </w:t>
      </w:r>
      <w:r w:rsidR="004F4DCC">
        <w:rPr>
          <w:rFonts w:ascii="Times New Roman" w:hAnsi="Times New Roman" w:cs="Times New Roman"/>
        </w:rPr>
        <w:t>yanglufrank@boisestate.edu</w:t>
      </w:r>
    </w:p>
    <w:p w14:paraId="704EB09F" w14:textId="77777777" w:rsidR="00176E20" w:rsidRPr="005617FF" w:rsidRDefault="00176E20" w:rsidP="00DE7BE7">
      <w:pPr>
        <w:spacing w:after="0" w:line="240" w:lineRule="auto"/>
        <w:rPr>
          <w:rFonts w:ascii="Times New Roman" w:hAnsi="Times New Roman" w:cs="Times New Roman"/>
          <w:color w:val="000000" w:themeColor="text1"/>
          <w:sz w:val="18"/>
          <w:szCs w:val="18"/>
        </w:rPr>
      </w:pPr>
    </w:p>
    <w:p w14:paraId="15DAA9AB" w14:textId="0C679755" w:rsidR="00176E20" w:rsidRPr="005617FF" w:rsidRDefault="00176E20" w:rsidP="00DE7BE7">
      <w:pPr>
        <w:spacing w:after="0" w:line="240" w:lineRule="auto"/>
        <w:rPr>
          <w:rFonts w:ascii="Times New Roman" w:hAnsi="Times New Roman" w:cs="Times New Roman"/>
          <w:color w:val="000000" w:themeColor="text1"/>
          <w:sz w:val="18"/>
          <w:szCs w:val="18"/>
        </w:rPr>
      </w:pPr>
      <w:r w:rsidRPr="005617FF">
        <w:rPr>
          <w:rFonts w:ascii="Times New Roman" w:hAnsi="Times New Roman" w:cs="Times New Roman"/>
          <w:color w:val="000000" w:themeColor="text1"/>
          <w:sz w:val="18"/>
          <w:szCs w:val="18"/>
        </w:rPr>
        <w:t xml:space="preserve">Word Count: </w:t>
      </w:r>
      <w:r w:rsidR="00DE7BE7">
        <w:rPr>
          <w:rFonts w:ascii="Times New Roman" w:hAnsi="Times New Roman" w:cs="Times New Roman"/>
          <w:sz w:val="18"/>
          <w:szCs w:val="18"/>
        </w:rPr>
        <w:t>2465</w:t>
      </w:r>
      <w:r w:rsidR="000712BF" w:rsidRPr="005617FF">
        <w:rPr>
          <w:rFonts w:ascii="Times New Roman" w:hAnsi="Times New Roman" w:cs="Times New Roman"/>
          <w:sz w:val="18"/>
          <w:szCs w:val="18"/>
        </w:rPr>
        <w:t xml:space="preserve"> </w:t>
      </w:r>
      <w:r w:rsidR="0060561C" w:rsidRPr="005617FF">
        <w:rPr>
          <w:rFonts w:ascii="Times New Roman" w:hAnsi="Times New Roman" w:cs="Times New Roman"/>
          <w:sz w:val="18"/>
          <w:szCs w:val="18"/>
        </w:rPr>
        <w:t xml:space="preserve">words + </w:t>
      </w:r>
      <w:r w:rsidR="00DE7BE7">
        <w:rPr>
          <w:rFonts w:ascii="Times New Roman" w:hAnsi="Times New Roman" w:cs="Times New Roman"/>
          <w:sz w:val="18"/>
          <w:szCs w:val="18"/>
        </w:rPr>
        <w:t>1 table</w:t>
      </w:r>
      <w:r w:rsidR="005617FF">
        <w:rPr>
          <w:rFonts w:ascii="Times New Roman" w:hAnsi="Times New Roman" w:cs="Times New Roman"/>
          <w:sz w:val="18"/>
          <w:szCs w:val="18"/>
        </w:rPr>
        <w:t xml:space="preserve"> (250 words per table)</w:t>
      </w:r>
      <w:r w:rsidR="0060561C" w:rsidRPr="005617FF">
        <w:rPr>
          <w:rFonts w:ascii="Times New Roman" w:hAnsi="Times New Roman" w:cs="Times New Roman"/>
          <w:sz w:val="18"/>
          <w:szCs w:val="18"/>
        </w:rPr>
        <w:t xml:space="preserve"> = </w:t>
      </w:r>
      <w:r w:rsidR="00DE7BE7">
        <w:rPr>
          <w:rFonts w:ascii="Times New Roman" w:hAnsi="Times New Roman" w:cs="Times New Roman"/>
          <w:sz w:val="18"/>
          <w:szCs w:val="18"/>
        </w:rPr>
        <w:t>2,715</w:t>
      </w:r>
      <w:r w:rsidR="00035C82" w:rsidRPr="005617FF">
        <w:rPr>
          <w:rFonts w:ascii="Times New Roman" w:hAnsi="Times New Roman" w:cs="Times New Roman"/>
          <w:sz w:val="18"/>
          <w:szCs w:val="18"/>
        </w:rPr>
        <w:t xml:space="preserve"> </w:t>
      </w:r>
      <w:r w:rsidR="0060561C" w:rsidRPr="005617FF">
        <w:rPr>
          <w:rFonts w:ascii="Times New Roman" w:hAnsi="Times New Roman" w:cs="Times New Roman"/>
          <w:sz w:val="18"/>
          <w:szCs w:val="18"/>
        </w:rPr>
        <w:t>words</w:t>
      </w:r>
    </w:p>
    <w:p w14:paraId="00ABB9CD" w14:textId="77777777" w:rsidR="00176E20" w:rsidRPr="005617FF" w:rsidRDefault="00176E20" w:rsidP="00DE7BE7">
      <w:pPr>
        <w:spacing w:after="0" w:line="240" w:lineRule="auto"/>
        <w:rPr>
          <w:rFonts w:ascii="Times New Roman" w:hAnsi="Times New Roman" w:cs="Times New Roman"/>
          <w:color w:val="000000" w:themeColor="text1"/>
          <w:sz w:val="18"/>
          <w:szCs w:val="18"/>
        </w:rPr>
      </w:pPr>
    </w:p>
    <w:p w14:paraId="3F7F1041" w14:textId="77777777" w:rsidR="00176E20" w:rsidRPr="005617FF" w:rsidRDefault="00176E20" w:rsidP="00DE7BE7">
      <w:pPr>
        <w:spacing w:after="0" w:line="240" w:lineRule="auto"/>
        <w:rPr>
          <w:rFonts w:ascii="Times New Roman" w:hAnsi="Times New Roman" w:cs="Times New Roman"/>
          <w:i/>
          <w:color w:val="000000" w:themeColor="text1"/>
          <w:sz w:val="18"/>
          <w:szCs w:val="18"/>
        </w:rPr>
      </w:pPr>
    </w:p>
    <w:p w14:paraId="1F487ED0" w14:textId="74D93B58" w:rsidR="00DE1C8A" w:rsidRPr="005617FF" w:rsidRDefault="00725451" w:rsidP="00DE7BE7">
      <w:pPr>
        <w:spacing w:after="0" w:line="240" w:lineRule="auto"/>
        <w:rPr>
          <w:rFonts w:ascii="Times New Roman" w:hAnsi="Times New Roman" w:cs="Times New Roman"/>
          <w:i/>
          <w:color w:val="000000"/>
          <w:sz w:val="20"/>
          <w:szCs w:val="20"/>
        </w:rPr>
      </w:pPr>
      <w:r w:rsidRPr="005617FF">
        <w:rPr>
          <w:rFonts w:ascii="Times New Roman" w:hAnsi="Times New Roman" w:cs="Times New Roman"/>
          <w:i/>
          <w:color w:val="000000"/>
          <w:sz w:val="20"/>
          <w:szCs w:val="20"/>
        </w:rPr>
        <w:t>Submitted [Submission Date]</w:t>
      </w:r>
    </w:p>
    <w:p w14:paraId="37E6EF89" w14:textId="0CDD84B5" w:rsidR="00176E20" w:rsidRPr="005617FF" w:rsidRDefault="00176E20" w:rsidP="00DE7BE7">
      <w:pPr>
        <w:spacing w:after="0" w:line="240" w:lineRule="auto"/>
        <w:rPr>
          <w:rFonts w:ascii="Times New Roman" w:hAnsi="Times New Roman" w:cs="Times New Roman"/>
          <w:b/>
          <w:color w:val="000000" w:themeColor="text1"/>
          <w:sz w:val="24"/>
          <w:szCs w:val="24"/>
        </w:rPr>
      </w:pPr>
      <w:r w:rsidRPr="005617FF">
        <w:rPr>
          <w:rFonts w:ascii="Times New Roman" w:hAnsi="Times New Roman" w:cs="Times New Roman"/>
          <w:b/>
          <w:color w:val="000000" w:themeColor="text1"/>
          <w:sz w:val="24"/>
          <w:szCs w:val="24"/>
        </w:rPr>
        <w:br w:type="page"/>
      </w:r>
    </w:p>
    <w:p w14:paraId="28AA3FC9" w14:textId="77777777" w:rsidR="00511271" w:rsidRPr="005617FF" w:rsidRDefault="001B0EDB" w:rsidP="00DE7BE7">
      <w:pPr>
        <w:spacing w:after="0" w:line="240" w:lineRule="auto"/>
        <w:rPr>
          <w:rFonts w:ascii="Times New Roman" w:hAnsi="Times New Roman" w:cs="Times New Roman"/>
          <w:b/>
          <w:color w:val="000000" w:themeColor="text1"/>
          <w:sz w:val="24"/>
          <w:szCs w:val="24"/>
        </w:rPr>
      </w:pPr>
      <w:r w:rsidRPr="005617FF">
        <w:rPr>
          <w:rFonts w:ascii="Times New Roman" w:hAnsi="Times New Roman" w:cs="Times New Roman"/>
          <w:b/>
          <w:color w:val="000000" w:themeColor="text1"/>
          <w:sz w:val="24"/>
          <w:szCs w:val="24"/>
        </w:rPr>
        <w:lastRenderedPageBreak/>
        <w:t>ABSTR</w:t>
      </w:r>
      <w:r w:rsidR="003F7D46" w:rsidRPr="005617FF">
        <w:rPr>
          <w:rFonts w:ascii="Times New Roman" w:hAnsi="Times New Roman" w:cs="Times New Roman"/>
          <w:b/>
          <w:color w:val="000000" w:themeColor="text1"/>
          <w:sz w:val="24"/>
          <w:szCs w:val="24"/>
        </w:rPr>
        <w:t>A</w:t>
      </w:r>
      <w:r w:rsidRPr="005617FF">
        <w:rPr>
          <w:rFonts w:ascii="Times New Roman" w:hAnsi="Times New Roman" w:cs="Times New Roman"/>
          <w:b/>
          <w:color w:val="000000" w:themeColor="text1"/>
          <w:sz w:val="24"/>
          <w:szCs w:val="24"/>
        </w:rPr>
        <w:t>CT</w:t>
      </w:r>
    </w:p>
    <w:p w14:paraId="50A2C674" w14:textId="749BD875" w:rsidR="0099587D" w:rsidRPr="005617FF" w:rsidRDefault="003D0C73" w:rsidP="00DE7BE7">
      <w:pPr>
        <w:spacing w:after="0" w:line="240" w:lineRule="auto"/>
        <w:rPr>
          <w:rFonts w:ascii="Times New Roman" w:hAnsi="Times New Roman" w:cs="Times New Roman"/>
          <w:szCs w:val="24"/>
        </w:rPr>
      </w:pPr>
      <w:r w:rsidRPr="005617FF">
        <w:rPr>
          <w:rFonts w:ascii="Times New Roman" w:hAnsi="Times New Roman" w:cs="Times New Roman"/>
          <w:szCs w:val="24"/>
        </w:rPr>
        <w:t>The Abstract should be a stand-alone summary of the contents of the paper, equaling 250 words or less.  It should present the primary objectives and scope of the study, techniques, methods or approaches briefly described and a concise summary of findings and/or conclusions reached.</w:t>
      </w:r>
    </w:p>
    <w:p w14:paraId="53A47114" w14:textId="6BE32DBA" w:rsidR="001B0EDB" w:rsidRPr="005617FF" w:rsidRDefault="00C86856" w:rsidP="00DE7BE7">
      <w:pPr>
        <w:spacing w:after="0" w:line="240" w:lineRule="auto"/>
        <w:rPr>
          <w:rFonts w:ascii="Times New Roman" w:hAnsi="Times New Roman" w:cs="Times New Roman"/>
          <w:b/>
          <w:color w:val="000000" w:themeColor="text1"/>
          <w:szCs w:val="24"/>
        </w:rPr>
      </w:pPr>
      <w:r w:rsidRPr="005617FF">
        <w:rPr>
          <w:rFonts w:ascii="Times New Roman" w:hAnsi="Times New Roman" w:cs="Times New Roman"/>
          <w:b/>
          <w:bCs/>
          <w:szCs w:val="24"/>
        </w:rPr>
        <w:t xml:space="preserve">Keywords: </w:t>
      </w:r>
      <w:r w:rsidR="00D4519D">
        <w:rPr>
          <w:rFonts w:ascii="Times New Roman" w:hAnsi="Times New Roman" w:cs="Times New Roman"/>
          <w:szCs w:val="24"/>
        </w:rPr>
        <w:t>International Roughness Index</w:t>
      </w:r>
      <w:r w:rsidRPr="005617FF">
        <w:rPr>
          <w:rFonts w:ascii="Times New Roman" w:hAnsi="Times New Roman" w:cs="Times New Roman"/>
          <w:szCs w:val="24"/>
        </w:rPr>
        <w:t xml:space="preserve">, </w:t>
      </w:r>
      <w:r w:rsidR="00D4519D">
        <w:rPr>
          <w:rFonts w:ascii="Times New Roman" w:hAnsi="Times New Roman" w:cs="Times New Roman"/>
          <w:szCs w:val="24"/>
        </w:rPr>
        <w:t>RNN</w:t>
      </w:r>
      <w:r w:rsidRPr="005617FF">
        <w:rPr>
          <w:rFonts w:ascii="Times New Roman" w:hAnsi="Times New Roman" w:cs="Times New Roman"/>
          <w:szCs w:val="24"/>
        </w:rPr>
        <w:t xml:space="preserve">, </w:t>
      </w:r>
      <w:r w:rsidR="00D4519D">
        <w:rPr>
          <w:rFonts w:ascii="Times New Roman" w:hAnsi="Times New Roman" w:cs="Times New Roman"/>
          <w:szCs w:val="24"/>
        </w:rPr>
        <w:t>Deep Learning, LTPP</w:t>
      </w:r>
      <w:r w:rsidRPr="005617FF">
        <w:rPr>
          <w:rFonts w:ascii="Times New Roman" w:hAnsi="Times New Roman" w:cs="Times New Roman"/>
          <w:b/>
          <w:color w:val="000000" w:themeColor="text1"/>
          <w:szCs w:val="24"/>
        </w:rPr>
        <w:t xml:space="preserve"> </w:t>
      </w:r>
      <w:r w:rsidR="001B0EDB" w:rsidRPr="005617FF">
        <w:rPr>
          <w:rFonts w:ascii="Times New Roman" w:hAnsi="Times New Roman" w:cs="Times New Roman"/>
          <w:b/>
          <w:color w:val="000000" w:themeColor="text1"/>
          <w:szCs w:val="24"/>
        </w:rPr>
        <w:br w:type="page"/>
      </w:r>
    </w:p>
    <w:p w14:paraId="27A98AA0" w14:textId="01573722" w:rsidR="007A2A95" w:rsidRPr="005617FF" w:rsidRDefault="00B16E6F"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lastRenderedPageBreak/>
        <w:t>INTRODUCTION</w:t>
      </w:r>
    </w:p>
    <w:p w14:paraId="1AF5BDFF" w14:textId="787F0642" w:rsidR="007928DD" w:rsidRPr="007928DD" w:rsidRDefault="007928DD" w:rsidP="007928DD">
      <w:pPr>
        <w:spacing w:after="0" w:line="240" w:lineRule="auto"/>
        <w:ind w:firstLine="720"/>
        <w:rPr>
          <w:rFonts w:ascii="Times New Roman" w:hAnsi="Times New Roman" w:cs="Times New Roman"/>
        </w:rPr>
      </w:pPr>
      <w:r w:rsidRPr="007928DD">
        <w:rPr>
          <w:rFonts w:ascii="Times New Roman" w:hAnsi="Times New Roman" w:cs="Times New Roman"/>
        </w:rPr>
        <w:t>Pavement roughness is defined as the deviations of a pavement surface from a true surface with characteristic dimensions that affect vehicle dynamics, ride quality, dynamic loads and drainage</w:t>
      </w:r>
      <w:r w:rsidR="00AA429C">
        <w:rPr>
          <w:rFonts w:ascii="Times New Roman" w:hAnsi="Times New Roman" w:cs="Times New Roman"/>
        </w:rPr>
        <w:fldChar w:fldCharType="begin"/>
      </w:r>
      <w:r w:rsidR="007F2E57">
        <w:rPr>
          <w:rFonts w:ascii="Times New Roman" w:hAnsi="Times New Roman" w:cs="Times New Roman"/>
        </w:rPr>
        <w:instrText xml:space="preserve"> ADDIN EN.CITE &lt;EndNote&gt;&lt;Cite&gt;&lt;Author&gt;Zhou&lt;/Author&gt;&lt;Year&gt;2021&lt;/Year&gt;&lt;RecNum&gt;1319&lt;/RecNum&gt;&lt;DisplayText&gt;(&lt;style face="italic"&gt;1&lt;/style&gt;)&lt;/DisplayText&gt;&lt;record&gt;&lt;rec-number&gt;1319&lt;/rec-number&gt;&lt;foreign-keys&gt;&lt;key app="EN" db-id="wdzfzdxfh2vt5mer2zlvpp2trztzeezzxt5d" timestamp="1689873289" guid="6bd94216-aa18-402d-a47f-ceaefceb422a"&gt;1319&lt;/key&gt;&lt;/foreign-keys&gt;&lt;ref-type name="Journal Article"&gt;17&lt;/ref-type&gt;&lt;contributors&gt;&lt;authors&gt;&lt;author&gt;Zhou, Qingwen&lt;/author&gt;&lt;author&gt;Okte, Egemen&lt;/author&gt;&lt;author&gt;Al-Qadi, Imad L&lt;/author&gt;&lt;/authors&gt;&lt;/contributors&gt;&lt;titles&gt;&lt;title&gt;Predicting pavement roughness using deep learning algorithms&lt;/title&gt;&lt;secondary-title&gt;Transportation Research Record&lt;/secondary-title&gt;&lt;/titles&gt;&lt;periodical&gt;&lt;full-title&gt;Transportation Research Record&lt;/full-title&gt;&lt;/periodical&gt;&lt;pages&gt;1062-1072&lt;/pages&gt;&lt;volume&gt;2675&lt;/volume&gt;&lt;number&gt;11&lt;/number&gt;&lt;dates&gt;&lt;year&gt;2021&lt;/year&gt;&lt;/dates&gt;&lt;isbn&gt;0361-1981&lt;/isbn&gt;&lt;urls&gt;&lt;/urls&gt;&lt;/record&gt;&lt;/Cite&gt;&lt;/EndNote&gt;</w:instrText>
      </w:r>
      <w:r w:rsidR="00AA429C">
        <w:rPr>
          <w:rFonts w:ascii="Times New Roman" w:hAnsi="Times New Roman" w:cs="Times New Roman"/>
        </w:rPr>
        <w:fldChar w:fldCharType="separate"/>
      </w:r>
      <w:r w:rsidR="00C47A59">
        <w:rPr>
          <w:rFonts w:ascii="Times New Roman" w:hAnsi="Times New Roman" w:cs="Times New Roman"/>
          <w:noProof/>
        </w:rPr>
        <w:t>(</w:t>
      </w:r>
      <w:r w:rsidR="00C47A59" w:rsidRPr="00C47A59">
        <w:rPr>
          <w:rFonts w:ascii="Times New Roman" w:hAnsi="Times New Roman" w:cs="Times New Roman"/>
          <w:i/>
          <w:noProof/>
        </w:rPr>
        <w:t>1</w:t>
      </w:r>
      <w:r w:rsidR="00C47A59">
        <w:rPr>
          <w:rFonts w:ascii="Times New Roman" w:hAnsi="Times New Roman" w:cs="Times New Roman"/>
          <w:noProof/>
        </w:rPr>
        <w:t>)</w:t>
      </w:r>
      <w:r w:rsidR="00AA429C">
        <w:rPr>
          <w:rFonts w:ascii="Times New Roman" w:hAnsi="Times New Roman" w:cs="Times New Roman"/>
        </w:rPr>
        <w:fldChar w:fldCharType="end"/>
      </w:r>
      <w:r w:rsidRPr="007928DD">
        <w:rPr>
          <w:rFonts w:ascii="Times New Roman" w:hAnsi="Times New Roman" w:cs="Times New Roman"/>
        </w:rPr>
        <w:t>. It is considered one of the most significant indicators of pavement condition as it dramatically affects the driving comfort and safety especially for high-speed-limit roads</w:t>
      </w:r>
      <w:r w:rsidR="00AA429C">
        <w:rPr>
          <w:rFonts w:ascii="Times New Roman" w:hAnsi="Times New Roman" w:cs="Times New Roman"/>
        </w:rPr>
        <w:fldChar w:fldCharType="begin"/>
      </w:r>
      <w:r w:rsidR="007F2E57">
        <w:rPr>
          <w:rFonts w:ascii="Times New Roman" w:hAnsi="Times New Roman" w:cs="Times New Roman"/>
        </w:rPr>
        <w:instrText xml:space="preserve"> ADDIN EN.CITE &lt;EndNote&gt;&lt;Cite&gt;&lt;Author&gt;Gong&lt;/Author&gt;&lt;Year&gt;2018&lt;/Year&gt;&lt;RecNum&gt;1320&lt;/RecNum&gt;&lt;DisplayText&gt;(&lt;style face="italic"&gt;2&lt;/style&gt;)&lt;/DisplayText&gt;&lt;record&gt;&lt;rec-number&gt;1320&lt;/rec-number&gt;&lt;foreign-keys&gt;&lt;key app="EN" db-id="wdzfzdxfh2vt5mer2zlvpp2trztzeezzxt5d" timestamp="1689873336" guid="a96b7a6c-d9f4-48e2-a10d-87273bc99ba7"&gt;1320&lt;/key&gt;&lt;/foreign-keys&gt;&lt;ref-type name="Journal Article"&gt;17&lt;/ref-type&gt;&lt;contributors&gt;&lt;authors&gt;&lt;author&gt;Gong, Hongren&lt;/author&gt;&lt;author&gt;Sun, Yiren&lt;/author&gt;&lt;author&gt;Shu, Xiang&lt;/author&gt;&lt;author&gt;Huang, Baoshan&lt;/author&gt;&lt;/authors&gt;&lt;/contributors&gt;&lt;titles&gt;&lt;title&gt;Use of random forests regression for predicting IRI of asphalt pavements&lt;/title&gt;&lt;secondary-title&gt;Construction and Building Materials&lt;/secondary-title&gt;&lt;/titles&gt;&lt;periodical&gt;&lt;full-title&gt;Construction and Building Materials&lt;/full-title&gt;&lt;/periodical&gt;&lt;pages&gt;890-897&lt;/pages&gt;&lt;volume&gt;189&lt;/volume&gt;&lt;dates&gt;&lt;year&gt;2018&lt;/year&gt;&lt;/dates&gt;&lt;isbn&gt;0950-0618&lt;/isbn&gt;&lt;urls&gt;&lt;/urls&gt;&lt;/record&gt;&lt;/Cite&gt;&lt;/EndNote&gt;</w:instrText>
      </w:r>
      <w:r w:rsidR="00AA429C">
        <w:rPr>
          <w:rFonts w:ascii="Times New Roman" w:hAnsi="Times New Roman" w:cs="Times New Roman"/>
        </w:rPr>
        <w:fldChar w:fldCharType="separate"/>
      </w:r>
      <w:r w:rsidR="00C47A59">
        <w:rPr>
          <w:rFonts w:ascii="Times New Roman" w:hAnsi="Times New Roman" w:cs="Times New Roman"/>
          <w:noProof/>
        </w:rPr>
        <w:t>(</w:t>
      </w:r>
      <w:r w:rsidR="00C47A59" w:rsidRPr="00C47A59">
        <w:rPr>
          <w:rFonts w:ascii="Times New Roman" w:hAnsi="Times New Roman" w:cs="Times New Roman"/>
          <w:i/>
          <w:noProof/>
        </w:rPr>
        <w:t>2</w:t>
      </w:r>
      <w:r w:rsidR="00C47A59">
        <w:rPr>
          <w:rFonts w:ascii="Times New Roman" w:hAnsi="Times New Roman" w:cs="Times New Roman"/>
          <w:noProof/>
        </w:rPr>
        <w:t>)</w:t>
      </w:r>
      <w:r w:rsidR="00AA429C">
        <w:rPr>
          <w:rFonts w:ascii="Times New Roman" w:hAnsi="Times New Roman" w:cs="Times New Roman"/>
        </w:rPr>
        <w:fldChar w:fldCharType="end"/>
      </w:r>
      <w:r w:rsidRPr="007928DD">
        <w:rPr>
          <w:rFonts w:ascii="Times New Roman" w:hAnsi="Times New Roman" w:cs="Times New Roman"/>
        </w:rPr>
        <w:t>. Various factors including construction quality, maintenance, distress and traffic all affect pavement roughness.  As pavements deteriorate over time due to these factors, it is essential to accurately predict their roughness condition for effective maintenance and rehabilitation planning. International Roughness Index (IRI) is widely recognized as a key indicator for pavement functional condition and ride quality, which is extensively utilized for evaluating road conditions</w:t>
      </w:r>
      <w:r w:rsidR="00AA429C">
        <w:rPr>
          <w:rFonts w:ascii="Times New Roman" w:hAnsi="Times New Roman" w:cs="Times New Roman"/>
        </w:rPr>
        <w:fldChar w:fldCharType="begin"/>
      </w:r>
      <w:r w:rsidR="007F2E57">
        <w:rPr>
          <w:rFonts w:ascii="Times New Roman" w:hAnsi="Times New Roman" w:cs="Times New Roman"/>
        </w:rPr>
        <w:instrText xml:space="preserve"> ADDIN EN.CITE &lt;EndNote&gt;&lt;Cite&gt;&lt;Author&gt;Kaloop&lt;/Author&gt;&lt;Year&gt;2023&lt;/Year&gt;&lt;RecNum&gt;1321&lt;/RecNum&gt;&lt;DisplayText&gt;(&lt;style face="italic"&gt;3&lt;/style&gt;)&lt;/DisplayText&gt;&lt;record&gt;&lt;rec-number&gt;1321&lt;/rec-number&gt;&lt;foreign-keys&gt;&lt;key app="EN" db-id="wdzfzdxfh2vt5mer2zlvpp2trztzeezzxt5d" timestamp="1689873411" guid="36537a7c-c932-409f-80ad-d54317a60d78"&gt;1321&lt;/key&gt;&lt;/foreign-keys&gt;&lt;ref-type name="Journal Article"&gt;17&lt;/ref-type&gt;&lt;contributors&gt;&lt;authors&gt;&lt;author&gt;Kaloop, Mosbeh R&lt;/author&gt;&lt;author&gt;El-Badawy, Sherif M&lt;/author&gt;&lt;author&gt;Hu, Jong Wan&lt;/author&gt;&lt;author&gt;Abd El-Hakim, Ragaa T&lt;/author&gt;&lt;/authors&gt;&lt;/contributors&gt;&lt;titles&gt;&lt;title&gt;International Roughness Index prediction for flexible pavements using novel machine learning techniques&lt;/title&gt;&lt;secondary-title&gt;Engineering Applications of Artificial Intelligence&lt;/secondary-title&gt;&lt;/titles&gt;&lt;periodical&gt;&lt;full-title&gt;Engineering Applications of Artificial Intelligence&lt;/full-title&gt;&lt;/periodical&gt;&lt;pages&gt;106007&lt;/pages&gt;&lt;volume&gt;122&lt;/volume&gt;&lt;dates&gt;&lt;year&gt;2023&lt;/year&gt;&lt;/dates&gt;&lt;isbn&gt;0952-1976&lt;/isbn&gt;&lt;urls&gt;&lt;/urls&gt;&lt;/record&gt;&lt;/Cite&gt;&lt;/EndNote&gt;</w:instrText>
      </w:r>
      <w:r w:rsidR="00AA429C">
        <w:rPr>
          <w:rFonts w:ascii="Times New Roman" w:hAnsi="Times New Roman" w:cs="Times New Roman"/>
        </w:rPr>
        <w:fldChar w:fldCharType="separate"/>
      </w:r>
      <w:r w:rsidR="00C47A59">
        <w:rPr>
          <w:rFonts w:ascii="Times New Roman" w:hAnsi="Times New Roman" w:cs="Times New Roman"/>
          <w:noProof/>
        </w:rPr>
        <w:t>(</w:t>
      </w:r>
      <w:r w:rsidR="00C47A59" w:rsidRPr="00C47A59">
        <w:rPr>
          <w:rFonts w:ascii="Times New Roman" w:hAnsi="Times New Roman" w:cs="Times New Roman"/>
          <w:i/>
          <w:noProof/>
        </w:rPr>
        <w:t>3</w:t>
      </w:r>
      <w:r w:rsidR="00C47A59">
        <w:rPr>
          <w:rFonts w:ascii="Times New Roman" w:hAnsi="Times New Roman" w:cs="Times New Roman"/>
          <w:noProof/>
        </w:rPr>
        <w:t>)</w:t>
      </w:r>
      <w:r w:rsidR="00AA429C">
        <w:rPr>
          <w:rFonts w:ascii="Times New Roman" w:hAnsi="Times New Roman" w:cs="Times New Roman"/>
        </w:rPr>
        <w:fldChar w:fldCharType="end"/>
      </w:r>
      <w:r w:rsidRPr="007928DD">
        <w:rPr>
          <w:rFonts w:ascii="Times New Roman" w:hAnsi="Times New Roman" w:cs="Times New Roman"/>
        </w:rPr>
        <w:t>. Therefore, predicting the IRI during pavement life becomes important for decision-making and rehabilitation planning in transportation infrastructure management.</w:t>
      </w:r>
    </w:p>
    <w:p w14:paraId="26D4C50D" w14:textId="34938396" w:rsidR="007928DD" w:rsidRPr="007928DD" w:rsidRDefault="007928DD" w:rsidP="007928DD">
      <w:pPr>
        <w:spacing w:after="0" w:line="240" w:lineRule="auto"/>
        <w:ind w:firstLine="720"/>
        <w:rPr>
          <w:rFonts w:ascii="Times New Roman" w:hAnsi="Times New Roman" w:cs="Times New Roman"/>
        </w:rPr>
      </w:pPr>
      <w:r w:rsidRPr="007928DD">
        <w:rPr>
          <w:rFonts w:ascii="Times New Roman" w:hAnsi="Times New Roman" w:cs="Times New Roman"/>
        </w:rPr>
        <w:t>There is a lot of research and attempts have been made on the estimation of the roughness based on pavement and traffic conditions, including Experience-based methods and machine learning-based methods. Traditionally, many researchers have tried to model IRI using regression. For example, Deng et al.</w:t>
      </w:r>
      <w:r w:rsidR="00AA429C">
        <w:rPr>
          <w:rFonts w:ascii="Times New Roman" w:hAnsi="Times New Roman" w:cs="Times New Roman"/>
        </w:rPr>
        <w:t xml:space="preserve"> </w:t>
      </w:r>
      <w:r w:rsidR="00AA429C">
        <w:rPr>
          <w:rFonts w:ascii="Times New Roman" w:hAnsi="Times New Roman" w:cs="Times New Roman"/>
        </w:rPr>
        <w:fldChar w:fldCharType="begin"/>
      </w:r>
      <w:r w:rsidR="007F2E57">
        <w:rPr>
          <w:rFonts w:ascii="Times New Roman" w:hAnsi="Times New Roman" w:cs="Times New Roman"/>
        </w:rPr>
        <w:instrText xml:space="preserve"> ADDIN EN.CITE &lt;EndNote&gt;&lt;Cite&gt;&lt;Author&gt;Deng&lt;/Author&gt;&lt;Year&gt;2022&lt;/Year&gt;&lt;RecNum&gt;1322&lt;/RecNum&gt;&lt;DisplayText&gt;(&lt;style face="italic"&gt;4&lt;/style&gt;)&lt;/DisplayText&gt;&lt;record&gt;&lt;rec-number&gt;1322&lt;/rec-number&gt;&lt;foreign-keys&gt;&lt;key app="EN" db-id="wdzfzdxfh2vt5mer2zlvpp2trztzeezzxt5d" timestamp="1689873456" guid="c9564bf4-88a6-46ee-b85f-779f42f665e3"&gt;1322&lt;/key&gt;&lt;/foreign-keys&gt;&lt;ref-type name="Journal Article"&gt;17&lt;/ref-type&gt;&lt;contributors&gt;&lt;authors&gt;&lt;author&gt;Deng, Yong&lt;/author&gt;&lt;author&gt;Shi, Xianming&lt;/author&gt;&lt;/authors&gt;&lt;/contributors&gt;&lt;titles&gt;&lt;title&gt;An accurate, reproducible and robust model to predict the rutting of asphalt pavement: neural networks coupled with particle swarm optimization&lt;/title&gt;&lt;secondary-title&gt;IEEE Transactions on Intelligent Transportation Systems&lt;/secondary-title&gt;&lt;/titles&gt;&lt;periodical&gt;&lt;full-title&gt;Ieee Transactions on Intelligent Transportation Systems&lt;/full-title&gt;&lt;/periodical&gt;&lt;pages&gt;22063-22072&lt;/pages&gt;&lt;volume&gt;23&lt;/volume&gt;&lt;number&gt;11&lt;/number&gt;&lt;dates&gt;&lt;year&gt;2022&lt;/year&gt;&lt;/dates&gt;&lt;isbn&gt;1524-9050&lt;/isbn&gt;&lt;urls&gt;&lt;/urls&gt;&lt;/record&gt;&lt;/Cite&gt;&lt;/EndNote&gt;</w:instrText>
      </w:r>
      <w:r w:rsidR="00AA429C">
        <w:rPr>
          <w:rFonts w:ascii="Times New Roman" w:hAnsi="Times New Roman" w:cs="Times New Roman"/>
        </w:rPr>
        <w:fldChar w:fldCharType="separate"/>
      </w:r>
      <w:r w:rsidR="00C47A59">
        <w:rPr>
          <w:rFonts w:ascii="Times New Roman" w:hAnsi="Times New Roman" w:cs="Times New Roman"/>
          <w:noProof/>
        </w:rPr>
        <w:t>(</w:t>
      </w:r>
      <w:r w:rsidR="00C47A59" w:rsidRPr="00C47A59">
        <w:rPr>
          <w:rFonts w:ascii="Times New Roman" w:hAnsi="Times New Roman" w:cs="Times New Roman"/>
          <w:i/>
          <w:noProof/>
        </w:rPr>
        <w:t>4</w:t>
      </w:r>
      <w:r w:rsidR="00C47A59">
        <w:rPr>
          <w:rFonts w:ascii="Times New Roman" w:hAnsi="Times New Roman" w:cs="Times New Roman"/>
          <w:noProof/>
        </w:rPr>
        <w:t>)</w:t>
      </w:r>
      <w:r w:rsidR="00AA429C">
        <w:rPr>
          <w:rFonts w:ascii="Times New Roman" w:hAnsi="Times New Roman" w:cs="Times New Roman"/>
        </w:rPr>
        <w:fldChar w:fldCharType="end"/>
      </w:r>
      <w:r w:rsidRPr="007928DD">
        <w:rPr>
          <w:rFonts w:ascii="Times New Roman" w:hAnsi="Times New Roman" w:cs="Times New Roman"/>
        </w:rPr>
        <w:t xml:space="preserve"> modified a feedforward network with particle swarm optimization to predict the rutting performance of asphalt pavement using material properties, structure parameter and traffic condition from collecting data from Idaho State. However, overfitting becomes the major limitation of machine learning-based approaches.</w:t>
      </w:r>
    </w:p>
    <w:p w14:paraId="4B98595E" w14:textId="342CF854" w:rsidR="007928DD" w:rsidRPr="007928DD" w:rsidRDefault="007928DD" w:rsidP="007928DD">
      <w:pPr>
        <w:spacing w:after="0" w:line="240" w:lineRule="auto"/>
        <w:ind w:firstLine="720"/>
        <w:rPr>
          <w:rFonts w:ascii="Times New Roman" w:hAnsi="Times New Roman" w:cs="Times New Roman"/>
        </w:rPr>
      </w:pPr>
      <w:r w:rsidRPr="007928DD">
        <w:rPr>
          <w:rFonts w:ascii="Times New Roman" w:hAnsi="Times New Roman" w:cs="Times New Roman"/>
        </w:rPr>
        <w:t>Ensemble models, which is an approach that combines predictions from multiple individual models to make a final prediction, were also popularly used in the IRI evaluation. The idea behind ensemble learning is to leverage the diversity and collective intelligence of the individual models to improve overall predictive accuracy and robustness. For example, Wang et al.</w:t>
      </w:r>
      <w:r w:rsidR="00C47A59">
        <w:rPr>
          <w:rFonts w:ascii="Times New Roman" w:hAnsi="Times New Roman" w:cs="Times New Roman"/>
        </w:rPr>
        <w:t xml:space="preserve"> </w:t>
      </w:r>
      <w:r w:rsidR="00C47A59">
        <w:rPr>
          <w:rFonts w:ascii="Times New Roman" w:hAnsi="Times New Roman" w:cs="Times New Roman"/>
        </w:rPr>
        <w:fldChar w:fldCharType="begin"/>
      </w:r>
      <w:r w:rsidR="007F2E57">
        <w:rPr>
          <w:rFonts w:ascii="Times New Roman" w:hAnsi="Times New Roman" w:cs="Times New Roman"/>
        </w:rPr>
        <w:instrText xml:space="preserve"> ADDIN EN.CITE &lt;EndNote&gt;&lt;Cite&gt;&lt;Author&gt;Wang&lt;/Author&gt;&lt;Year&gt;2021&lt;/Year&gt;&lt;RecNum&gt;1323&lt;/RecNum&gt;&lt;DisplayText&gt;(&lt;style face="italic"&gt;5&lt;/style&gt;)&lt;/DisplayText&gt;&lt;record&gt;&lt;rec-number&gt;1323&lt;/rec-number&gt;&lt;foreign-keys&gt;&lt;key app="EN" db-id="wdzfzdxfh2vt5mer2zlvpp2trztzeezzxt5d" timestamp="1689873505" guid="154b831c-0612-426d-9b1c-48ef61a13576"&gt;1323&lt;/key&gt;&lt;/foreign-keys&gt;&lt;ref-type name="Journal Article"&gt;17&lt;/ref-type&gt;&lt;contributors&gt;&lt;authors&gt;&lt;author&gt;Wang, Changbai&lt;/author&gt;&lt;author&gt;Xu, Shuzhan&lt;/author&gt;&lt;author&gt;Yang, Junxin&lt;/author&gt;&lt;/authors&gt;&lt;/contributors&gt;&lt;titles&gt;&lt;title&gt;Adaboost algorithm in artificial intelligence for optimizing the IRI prediction accuracy of asphalt concrete pavement&lt;/title&gt;&lt;secondary-title&gt;Sensors&lt;/secondary-title&gt;&lt;/titles&gt;&lt;periodical&gt;&lt;full-title&gt;Sensors&lt;/full-title&gt;&lt;/periodical&gt;&lt;pages&gt;5682&lt;/pages&gt;&lt;volume&gt;21&lt;/volume&gt;&lt;number&gt;17&lt;/number&gt;&lt;dates&gt;&lt;year&gt;2021&lt;/year&gt;&lt;/dates&gt;&lt;isbn&gt;1424-8220&lt;/isbn&gt;&lt;urls&gt;&lt;/urls&gt;&lt;/record&gt;&lt;/Cite&gt;&lt;/EndNote&gt;</w:instrText>
      </w:r>
      <w:r w:rsidR="00C47A59">
        <w:rPr>
          <w:rFonts w:ascii="Times New Roman" w:hAnsi="Times New Roman" w:cs="Times New Roman"/>
        </w:rPr>
        <w:fldChar w:fldCharType="separate"/>
      </w:r>
      <w:r w:rsidR="00C47A59">
        <w:rPr>
          <w:rFonts w:ascii="Times New Roman" w:hAnsi="Times New Roman" w:cs="Times New Roman"/>
          <w:noProof/>
        </w:rPr>
        <w:t>(</w:t>
      </w:r>
      <w:r w:rsidR="00C47A59" w:rsidRPr="00C47A59">
        <w:rPr>
          <w:rFonts w:ascii="Times New Roman" w:hAnsi="Times New Roman" w:cs="Times New Roman"/>
          <w:i/>
          <w:noProof/>
        </w:rPr>
        <w:t>5</w:t>
      </w:r>
      <w:r w:rsidR="00C47A59">
        <w:rPr>
          <w:rFonts w:ascii="Times New Roman" w:hAnsi="Times New Roman" w:cs="Times New Roman"/>
          <w:noProof/>
        </w:rPr>
        <w:t>)</w:t>
      </w:r>
      <w:r w:rsidR="00C47A59">
        <w:rPr>
          <w:rFonts w:ascii="Times New Roman" w:hAnsi="Times New Roman" w:cs="Times New Roman"/>
        </w:rPr>
        <w:fldChar w:fldCharType="end"/>
      </w:r>
      <w:r w:rsidRPr="007928DD">
        <w:rPr>
          <w:rFonts w:ascii="Times New Roman" w:hAnsi="Times New Roman" w:cs="Times New Roman"/>
        </w:rPr>
        <w:t xml:space="preserve"> developed an </w:t>
      </w:r>
      <w:proofErr w:type="spellStart"/>
      <w:r w:rsidRPr="007928DD">
        <w:rPr>
          <w:rFonts w:ascii="Times New Roman" w:hAnsi="Times New Roman" w:cs="Times New Roman"/>
        </w:rPr>
        <w:t>Adaboost</w:t>
      </w:r>
      <w:proofErr w:type="spellEnd"/>
      <w:r w:rsidRPr="007928DD">
        <w:rPr>
          <w:rFonts w:ascii="Times New Roman" w:hAnsi="Times New Roman" w:cs="Times New Roman"/>
        </w:rPr>
        <w:t xml:space="preserve"> regression model to improve the performance of predicting IRI by using the inputs including pavement thickness, service age, average annual daily truck traffic (AADTT) and cracks from LTPP. The proposed model got an R2 of 0.95 and MSE of 0.0088 which is much better than linear regression.  Gong et al. </w:t>
      </w:r>
      <w:r w:rsidR="00C47A59">
        <w:rPr>
          <w:rFonts w:ascii="Times New Roman" w:hAnsi="Times New Roman" w:cs="Times New Roman"/>
        </w:rPr>
        <w:fldChar w:fldCharType="begin"/>
      </w:r>
      <w:r w:rsidR="007F2E57">
        <w:rPr>
          <w:rFonts w:ascii="Times New Roman" w:hAnsi="Times New Roman" w:cs="Times New Roman"/>
        </w:rPr>
        <w:instrText xml:space="preserve"> ADDIN EN.CITE &lt;EndNote&gt;&lt;Cite&gt;&lt;Author&gt;Gong&lt;/Author&gt;&lt;Year&gt;2018&lt;/Year&gt;&lt;RecNum&gt;1324&lt;/RecNum&gt;&lt;DisplayText&gt;(&lt;style face="italic"&gt;2&lt;/style&gt;)&lt;/DisplayText&gt;&lt;record&gt;&lt;rec-number&gt;1324&lt;/rec-number&gt;&lt;foreign-keys&gt;&lt;key app="EN" db-id="wdzfzdxfh2vt5mer2zlvpp2trztzeezzxt5d" timestamp="1689873567" guid="be8567d3-f00b-4423-87a9-d933785306d1"&gt;1324&lt;/key&gt;&lt;/foreign-keys&gt;&lt;ref-type name="Journal Article"&gt;17&lt;/ref-type&gt;&lt;contributors&gt;&lt;authors&gt;&lt;author&gt;Gong, Hongren&lt;/author&gt;&lt;author&gt;Sun, Yiren&lt;/author&gt;&lt;author&gt;Shu, Xiang&lt;/author&gt;&lt;author&gt;Huang, Baoshan&lt;/author&gt;&lt;/authors&gt;&lt;/contributors&gt;&lt;titles&gt;&lt;title&gt;Use of random forests regression for predicting IRI of asphalt pavements&lt;/title&gt;&lt;secondary-title&gt;Construction and Building Materials&lt;/secondary-title&gt;&lt;/titles&gt;&lt;periodical&gt;&lt;full-title&gt;Construction and Building Materials&lt;/full-title&gt;&lt;/periodical&gt;&lt;pages&gt;890-897&lt;/pages&gt;&lt;volume&gt;189&lt;/volume&gt;&lt;dates&gt;&lt;year&gt;2018&lt;/year&gt;&lt;/dates&gt;&lt;isbn&gt;0950-0618&lt;/isbn&gt;&lt;urls&gt;&lt;/urls&gt;&lt;/record&gt;&lt;/Cite&gt;&lt;/EndNote&gt;</w:instrText>
      </w:r>
      <w:r w:rsidR="00C47A59">
        <w:rPr>
          <w:rFonts w:ascii="Times New Roman" w:hAnsi="Times New Roman" w:cs="Times New Roman"/>
        </w:rPr>
        <w:fldChar w:fldCharType="separate"/>
      </w:r>
      <w:r w:rsidR="00C47A59">
        <w:rPr>
          <w:rFonts w:ascii="Times New Roman" w:hAnsi="Times New Roman" w:cs="Times New Roman"/>
          <w:noProof/>
        </w:rPr>
        <w:t>(</w:t>
      </w:r>
      <w:r w:rsidR="00C47A59" w:rsidRPr="00C47A59">
        <w:rPr>
          <w:rFonts w:ascii="Times New Roman" w:hAnsi="Times New Roman" w:cs="Times New Roman"/>
          <w:i/>
          <w:noProof/>
        </w:rPr>
        <w:t>2</w:t>
      </w:r>
      <w:r w:rsidR="00C47A59">
        <w:rPr>
          <w:rFonts w:ascii="Times New Roman" w:hAnsi="Times New Roman" w:cs="Times New Roman"/>
          <w:noProof/>
        </w:rPr>
        <w:t>)</w:t>
      </w:r>
      <w:r w:rsidR="00C47A59">
        <w:rPr>
          <w:rFonts w:ascii="Times New Roman" w:hAnsi="Times New Roman" w:cs="Times New Roman"/>
        </w:rPr>
        <w:fldChar w:fldCharType="end"/>
      </w:r>
      <w:r w:rsidR="00C47A59">
        <w:rPr>
          <w:rFonts w:ascii="Times New Roman" w:hAnsi="Times New Roman" w:cs="Times New Roman"/>
        </w:rPr>
        <w:t xml:space="preserve"> </w:t>
      </w:r>
      <w:r w:rsidRPr="007928DD">
        <w:rPr>
          <w:rFonts w:ascii="Times New Roman" w:hAnsi="Times New Roman" w:cs="Times New Roman"/>
        </w:rPr>
        <w:t xml:space="preserve">used a Random Forest Regression model to estimate the IRI value of flexible pavement by considering the distress, traffic, maintenance and structure data from LTPP. It outperformed the Linear Regression model (R2 is 0.62) and got an R square more than 0.95 in both training and testing datasets. </w:t>
      </w:r>
      <w:proofErr w:type="spellStart"/>
      <w:r w:rsidRPr="007928DD">
        <w:rPr>
          <w:rFonts w:ascii="Times New Roman" w:hAnsi="Times New Roman" w:cs="Times New Roman"/>
        </w:rPr>
        <w:t>Damirchilo</w:t>
      </w:r>
      <w:proofErr w:type="spellEnd"/>
      <w:r w:rsidRPr="007928DD">
        <w:rPr>
          <w:rFonts w:ascii="Times New Roman" w:hAnsi="Times New Roman" w:cs="Times New Roman"/>
        </w:rPr>
        <w:t xml:space="preserve"> et al.</w:t>
      </w:r>
      <w:r w:rsidR="00C47A59">
        <w:rPr>
          <w:rFonts w:ascii="Times New Roman" w:hAnsi="Times New Roman" w:cs="Times New Roman"/>
        </w:rPr>
        <w:t xml:space="preserve"> </w:t>
      </w:r>
      <w:r w:rsidR="00C47A59">
        <w:rPr>
          <w:rFonts w:ascii="Times New Roman" w:hAnsi="Times New Roman" w:cs="Times New Roman"/>
        </w:rPr>
        <w:fldChar w:fldCharType="begin"/>
      </w:r>
      <w:r w:rsidR="007F2E57">
        <w:rPr>
          <w:rFonts w:ascii="Times New Roman" w:hAnsi="Times New Roman" w:cs="Times New Roman"/>
        </w:rPr>
        <w:instrText xml:space="preserve"> ADDIN EN.CITE &lt;EndNote&gt;&lt;Cite&gt;&lt;Author&gt;Damirchilo&lt;/Author&gt;&lt;Year&gt;2021&lt;/Year&gt;&lt;RecNum&gt;1325&lt;/RecNum&gt;&lt;DisplayText&gt;(&lt;style face="italic"&gt;6&lt;/style&gt;)&lt;/DisplayText&gt;&lt;record&gt;&lt;rec-number&gt;1325&lt;/rec-number&gt;&lt;foreign-keys&gt;&lt;key app="EN" db-id="wdzfzdxfh2vt5mer2zlvpp2trztzeezzxt5d" timestamp="1689873612" guid="4b9964f7-4ff2-4d86-a9ca-af6c366251cc"&gt;1325&lt;/key&gt;&lt;/foreign-keys&gt;&lt;ref-type name="Journal Article"&gt;17&lt;/ref-type&gt;&lt;contributors&gt;&lt;authors&gt;&lt;author&gt;Damirchilo, Farshid&lt;/author&gt;&lt;author&gt;Hosseini, Arash&lt;/author&gt;&lt;author&gt;Mellat Parast, Mahour&lt;/author&gt;&lt;author&gt;Fini, Elham H&lt;/author&gt;&lt;/authors&gt;&lt;/contributors&gt;&lt;titles&gt;&lt;title&gt;Machine learning approach to predict international roughness index using long-term pavement performance data&lt;/title&gt;&lt;secondary-title&gt;Journal of Transportation Engineering, Part B: Pavements&lt;/secondary-title&gt;&lt;/titles&gt;&lt;periodical&gt;&lt;full-title&gt;Journal of Transportation Engineering, Part B: Pavements&lt;/full-title&gt;&lt;/periodical&gt;&lt;pages&gt;04021058&lt;/pages&gt;&lt;volume&gt;147&lt;/volume&gt;&lt;number&gt;4&lt;/number&gt;&lt;dates&gt;&lt;year&gt;2021&lt;/year&gt;&lt;/dates&gt;&lt;isbn&gt;2573-5438&lt;/isbn&gt;&lt;urls&gt;&lt;/urls&gt;&lt;/record&gt;&lt;/Cite&gt;&lt;/EndNote&gt;</w:instrText>
      </w:r>
      <w:r w:rsidR="00C47A59">
        <w:rPr>
          <w:rFonts w:ascii="Times New Roman" w:hAnsi="Times New Roman" w:cs="Times New Roman"/>
        </w:rPr>
        <w:fldChar w:fldCharType="separate"/>
      </w:r>
      <w:r w:rsidR="00C47A59">
        <w:rPr>
          <w:rFonts w:ascii="Times New Roman" w:hAnsi="Times New Roman" w:cs="Times New Roman"/>
          <w:noProof/>
        </w:rPr>
        <w:t>(</w:t>
      </w:r>
      <w:r w:rsidR="00C47A59" w:rsidRPr="00C47A59">
        <w:rPr>
          <w:rFonts w:ascii="Times New Roman" w:hAnsi="Times New Roman" w:cs="Times New Roman"/>
          <w:i/>
          <w:noProof/>
        </w:rPr>
        <w:t>6</w:t>
      </w:r>
      <w:r w:rsidR="00C47A59">
        <w:rPr>
          <w:rFonts w:ascii="Times New Roman" w:hAnsi="Times New Roman" w:cs="Times New Roman"/>
          <w:noProof/>
        </w:rPr>
        <w:t>)</w:t>
      </w:r>
      <w:r w:rsidR="00C47A59">
        <w:rPr>
          <w:rFonts w:ascii="Times New Roman" w:hAnsi="Times New Roman" w:cs="Times New Roman"/>
        </w:rPr>
        <w:fldChar w:fldCharType="end"/>
      </w:r>
      <w:r w:rsidRPr="007928DD">
        <w:rPr>
          <w:rFonts w:ascii="Times New Roman" w:hAnsi="Times New Roman" w:cs="Times New Roman"/>
        </w:rPr>
        <w:t xml:space="preserve"> used </w:t>
      </w:r>
      <w:proofErr w:type="spellStart"/>
      <w:r w:rsidRPr="007928DD">
        <w:rPr>
          <w:rFonts w:ascii="Times New Roman" w:hAnsi="Times New Roman" w:cs="Times New Roman"/>
        </w:rPr>
        <w:t>XGboost</w:t>
      </w:r>
      <w:proofErr w:type="spellEnd"/>
      <w:r w:rsidRPr="007928DD">
        <w:rPr>
          <w:rFonts w:ascii="Times New Roman" w:hAnsi="Times New Roman" w:cs="Times New Roman"/>
        </w:rPr>
        <w:t xml:space="preserve"> to avoid overfitting of the training and handle the missing value in LTPP datasets. It obtained a R2 of 0.7 outperforming the Random Forest (RF) and Support Vector Regressor (SVR).</w:t>
      </w:r>
    </w:p>
    <w:p w14:paraId="2EA9363A" w14:textId="77777777" w:rsidR="007928DD" w:rsidRPr="007928DD" w:rsidRDefault="007928DD" w:rsidP="007928DD">
      <w:pPr>
        <w:spacing w:after="0" w:line="240" w:lineRule="auto"/>
        <w:ind w:firstLine="720"/>
        <w:rPr>
          <w:rFonts w:ascii="Times New Roman" w:hAnsi="Times New Roman" w:cs="Times New Roman"/>
        </w:rPr>
      </w:pPr>
      <w:r w:rsidRPr="007928DD">
        <w:rPr>
          <w:rFonts w:ascii="Times New Roman" w:hAnsi="Times New Roman" w:cs="Times New Roman"/>
        </w:rPr>
        <w:t xml:space="preserve"> </w:t>
      </w:r>
    </w:p>
    <w:p w14:paraId="2C922910" w14:textId="7A170A0D" w:rsidR="007928DD" w:rsidRPr="007928DD" w:rsidRDefault="007928DD" w:rsidP="007928DD">
      <w:pPr>
        <w:spacing w:after="0" w:line="240" w:lineRule="auto"/>
        <w:ind w:firstLine="720"/>
        <w:rPr>
          <w:rFonts w:ascii="Times New Roman" w:hAnsi="Times New Roman" w:cs="Times New Roman"/>
        </w:rPr>
      </w:pPr>
      <w:r w:rsidRPr="007928DD">
        <w:rPr>
          <w:rFonts w:ascii="Times New Roman" w:hAnsi="Times New Roman" w:cs="Times New Roman"/>
        </w:rPr>
        <w:t xml:space="preserve">However, these machine learning-based methods didn’t consider the time-related characteristics of roughness. After construction, the IRI of the pavement would change with the AADT, distress, maintenance every day. In other words, IRI is a time-accumulated parameter that every previous factor would have an impact on.  </w:t>
      </w:r>
    </w:p>
    <w:p w14:paraId="7E3E040E" w14:textId="77777777" w:rsidR="007928DD" w:rsidRPr="007928DD" w:rsidRDefault="007928DD" w:rsidP="007928DD">
      <w:pPr>
        <w:spacing w:after="0" w:line="240" w:lineRule="auto"/>
        <w:ind w:firstLine="720"/>
        <w:rPr>
          <w:rFonts w:ascii="Times New Roman" w:hAnsi="Times New Roman" w:cs="Times New Roman"/>
        </w:rPr>
      </w:pPr>
    </w:p>
    <w:p w14:paraId="4DB9A359" w14:textId="72188F01" w:rsidR="008E12AF" w:rsidRPr="005617FF" w:rsidRDefault="007928DD" w:rsidP="007928DD">
      <w:pPr>
        <w:spacing w:after="0" w:line="240" w:lineRule="auto"/>
        <w:ind w:firstLine="720"/>
        <w:rPr>
          <w:rFonts w:ascii="Times New Roman" w:hAnsi="Times New Roman" w:cs="Times New Roman"/>
        </w:rPr>
      </w:pPr>
      <w:r w:rsidRPr="007928DD">
        <w:rPr>
          <w:rFonts w:ascii="Times New Roman" w:hAnsi="Times New Roman" w:cs="Times New Roman"/>
        </w:rPr>
        <w:t xml:space="preserve">RNNs are a class of neural networks specifically designed for sequential data processing, making them well-suited for time series prediction tasks. Unlike traditional feed-forward neural networks, RNNs can capture dependencies and patterns in the temporal dynamics of the data, allowing them to model the evolving behavior of pavements over time. By utilizing the historical IRI measurements and other relevant variables available in the LTPP dataset, we can train an RNN model to learn the underlying patterns and make accurate predictions of future IRI values. For example, Zhou et al. </w:t>
      </w:r>
      <w:r w:rsidR="00C47A59">
        <w:rPr>
          <w:rFonts w:ascii="Times New Roman" w:hAnsi="Times New Roman" w:cs="Times New Roman"/>
        </w:rPr>
        <w:fldChar w:fldCharType="begin"/>
      </w:r>
      <w:r w:rsidR="007F2E57">
        <w:rPr>
          <w:rFonts w:ascii="Times New Roman" w:hAnsi="Times New Roman" w:cs="Times New Roman"/>
        </w:rPr>
        <w:instrText xml:space="preserve"> ADDIN EN.CITE &lt;EndNote&gt;&lt;Cite&gt;&lt;Author&gt;Zhou&lt;/Author&gt;&lt;Year&gt;2021&lt;/Year&gt;&lt;RecNum&gt;1326&lt;/RecNum&gt;&lt;DisplayText&gt;(&lt;style face="italic"&gt;1&lt;/style&gt;)&lt;/DisplayText&gt;&lt;record&gt;&lt;rec-number&gt;1326&lt;/rec-number&gt;&lt;foreign-keys&gt;&lt;key app="EN" db-id="wdzfzdxfh2vt5mer2zlvpp2trztzeezzxt5d" timestamp="1689873665" guid="e582ffeb-ff1d-4219-b205-06f16b8ec961"&gt;1326&lt;/key&gt;&lt;/foreign-keys&gt;&lt;ref-type name="Journal Article"&gt;17&lt;/ref-type&gt;&lt;contributors&gt;&lt;authors&gt;&lt;author&gt;Zhou, Qingwen&lt;/author&gt;&lt;author&gt;Okte, Egemen&lt;/author&gt;&lt;author&gt;Al-Qadi, Imad L&lt;/author&gt;&lt;/authors&gt;&lt;/contributors&gt;&lt;titles&gt;&lt;title&gt;Predicting pavement roughness using deep learning algorithms&lt;/title&gt;&lt;secondary-title&gt;Transportation Research Record&lt;/secondary-title&gt;&lt;/titles&gt;&lt;periodical&gt;&lt;full-title&gt;Transportation Research Record&lt;/full-title&gt;&lt;/periodical&gt;&lt;pages&gt;1062-1072&lt;/pages&gt;&lt;volume&gt;2675&lt;/volume&gt;&lt;number&gt;11&lt;/number&gt;&lt;dates&gt;&lt;year&gt;2021&lt;/year&gt;&lt;/dates&gt;&lt;isbn&gt;0361-1981&lt;/isbn&gt;&lt;urls&gt;&lt;/urls&gt;&lt;/record&gt;&lt;/Cite&gt;&lt;/EndNote&gt;</w:instrText>
      </w:r>
      <w:r w:rsidR="00C47A59">
        <w:rPr>
          <w:rFonts w:ascii="Times New Roman" w:hAnsi="Times New Roman" w:cs="Times New Roman"/>
        </w:rPr>
        <w:fldChar w:fldCharType="separate"/>
      </w:r>
      <w:r w:rsidR="00C47A59">
        <w:rPr>
          <w:rFonts w:ascii="Times New Roman" w:hAnsi="Times New Roman" w:cs="Times New Roman"/>
          <w:noProof/>
        </w:rPr>
        <w:t>(</w:t>
      </w:r>
      <w:r w:rsidR="00C47A59" w:rsidRPr="00C47A59">
        <w:rPr>
          <w:rFonts w:ascii="Times New Roman" w:hAnsi="Times New Roman" w:cs="Times New Roman"/>
          <w:i/>
          <w:noProof/>
        </w:rPr>
        <w:t>1</w:t>
      </w:r>
      <w:r w:rsidR="00C47A59">
        <w:rPr>
          <w:rFonts w:ascii="Times New Roman" w:hAnsi="Times New Roman" w:cs="Times New Roman"/>
          <w:noProof/>
        </w:rPr>
        <w:t>)</w:t>
      </w:r>
      <w:r w:rsidR="00C47A59">
        <w:rPr>
          <w:rFonts w:ascii="Times New Roman" w:hAnsi="Times New Roman" w:cs="Times New Roman"/>
        </w:rPr>
        <w:fldChar w:fldCharType="end"/>
      </w:r>
      <w:r w:rsidR="00C47A59">
        <w:rPr>
          <w:rFonts w:ascii="Times New Roman" w:hAnsi="Times New Roman" w:cs="Times New Roman"/>
        </w:rPr>
        <w:t xml:space="preserve"> </w:t>
      </w:r>
      <w:r w:rsidRPr="007928DD">
        <w:rPr>
          <w:rFonts w:ascii="Times New Roman" w:hAnsi="Times New Roman" w:cs="Times New Roman"/>
        </w:rPr>
        <w:t xml:space="preserve">proposed a RNN-based model to predict the IRI on the asphalt pavement based on the LTPP datasets. The loads, temperature, precipitation, evaporation, rutting and cracking are considered as input parameters for the analysis. The results showed that the presented RNN model reached a R2 of 0.93. </w:t>
      </w:r>
      <w:proofErr w:type="spellStart"/>
      <w:r w:rsidR="00BA7557" w:rsidRPr="005617FF">
        <w:rPr>
          <w:rFonts w:ascii="Times New Roman" w:hAnsi="Times New Roman" w:cs="Times New Roman"/>
        </w:rPr>
        <w:t>urna</w:t>
      </w:r>
      <w:proofErr w:type="spellEnd"/>
      <w:r w:rsidR="00BA7557" w:rsidRPr="005617FF">
        <w:rPr>
          <w:rFonts w:ascii="Times New Roman" w:hAnsi="Times New Roman" w:cs="Times New Roman"/>
        </w:rPr>
        <w:t>.</w:t>
      </w:r>
    </w:p>
    <w:p w14:paraId="268DCD65" w14:textId="77777777" w:rsidR="00BA7557" w:rsidRPr="005617FF" w:rsidRDefault="00BA7557" w:rsidP="00DE7BE7">
      <w:pPr>
        <w:spacing w:after="0" w:line="240" w:lineRule="auto"/>
        <w:ind w:firstLine="720"/>
        <w:rPr>
          <w:rFonts w:ascii="Times New Roman" w:hAnsi="Times New Roman" w:cs="Times New Roman"/>
          <w:b/>
          <w:color w:val="000000" w:themeColor="text1"/>
        </w:rPr>
      </w:pPr>
    </w:p>
    <w:p w14:paraId="65BC6239" w14:textId="2E49299F" w:rsidR="008E12AF" w:rsidRPr="005617FF" w:rsidRDefault="00502D17"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METHODS</w:t>
      </w:r>
    </w:p>
    <w:p w14:paraId="0A1688EB" w14:textId="77777777" w:rsidR="008E12AF" w:rsidRPr="005617FF" w:rsidRDefault="008E12AF" w:rsidP="00DE7BE7">
      <w:pPr>
        <w:spacing w:after="0" w:line="240" w:lineRule="auto"/>
        <w:ind w:firstLine="720"/>
        <w:rPr>
          <w:rFonts w:ascii="Times New Roman" w:hAnsi="Times New Roman" w:cs="Times New Roman"/>
        </w:rPr>
      </w:pPr>
    </w:p>
    <w:p w14:paraId="1D8F515A" w14:textId="0BBD2C64" w:rsidR="008E12AF" w:rsidRPr="005617FF" w:rsidRDefault="00D4519D" w:rsidP="00DE7BE7">
      <w:pPr>
        <w:spacing w:after="0" w:line="240" w:lineRule="auto"/>
        <w:rPr>
          <w:rFonts w:ascii="Times New Roman" w:hAnsi="Times New Roman" w:cs="Times New Roman"/>
          <w:b/>
          <w:color w:val="000000" w:themeColor="text1"/>
        </w:rPr>
      </w:pPr>
      <w:r>
        <w:rPr>
          <w:rFonts w:ascii="Times New Roman" w:hAnsi="Times New Roman" w:cs="Times New Roman"/>
          <w:b/>
          <w:color w:val="000000" w:themeColor="text1"/>
        </w:rPr>
        <w:t>Data</w:t>
      </w:r>
      <w:r w:rsidR="00A46C82">
        <w:rPr>
          <w:rFonts w:ascii="Times New Roman" w:hAnsi="Times New Roman" w:cs="Times New Roman"/>
          <w:b/>
          <w:color w:val="000000" w:themeColor="text1"/>
        </w:rPr>
        <w:t xml:space="preserve"> Engineering</w:t>
      </w:r>
    </w:p>
    <w:p w14:paraId="4AED8870" w14:textId="1CDAB356" w:rsidR="008E12AF" w:rsidRDefault="00D4519D" w:rsidP="00D4519D">
      <w:pPr>
        <w:spacing w:after="0" w:line="240" w:lineRule="auto"/>
        <w:rPr>
          <w:rFonts w:ascii="Times New Roman" w:hAnsi="Times New Roman" w:cs="Times New Roman"/>
          <w:color w:val="000000" w:themeColor="text1"/>
        </w:rPr>
      </w:pPr>
      <w:r w:rsidRPr="00D4519D">
        <w:rPr>
          <w:rFonts w:ascii="Times New Roman" w:hAnsi="Times New Roman" w:cs="Times New Roman"/>
          <w:color w:val="000000" w:themeColor="text1"/>
        </w:rPr>
        <w:t xml:space="preserve">To train the model, more than 11000 samples were collected from the long-term pavement performance (LTPP) dataset. This dataset is a comprehensive and widely used resource in the field of transportation </w:t>
      </w:r>
      <w:r w:rsidRPr="00D4519D">
        <w:rPr>
          <w:rFonts w:ascii="Times New Roman" w:hAnsi="Times New Roman" w:cs="Times New Roman"/>
          <w:color w:val="000000" w:themeColor="text1"/>
        </w:rPr>
        <w:lastRenderedPageBreak/>
        <w:t xml:space="preserve">engineering. It is a collection of data gathered from pavement sections located across the United States and Canada. The primary objective of the LTPP program is to monitor and evaluate the long-term performance of various pavement types under different conditions. In this work, initial IRI, pavement age, AADTT, maintenance type </w:t>
      </w:r>
      <w:r w:rsidR="00BB37D4" w:rsidRPr="00D4519D">
        <w:rPr>
          <w:rFonts w:ascii="Times New Roman" w:hAnsi="Times New Roman" w:cs="Times New Roman"/>
          <w:color w:val="000000" w:themeColor="text1"/>
        </w:rPr>
        <w:t>is</w:t>
      </w:r>
      <w:r w:rsidRPr="00D4519D">
        <w:rPr>
          <w:rFonts w:ascii="Times New Roman" w:hAnsi="Times New Roman" w:cs="Times New Roman"/>
          <w:color w:val="000000" w:themeColor="text1"/>
        </w:rPr>
        <w:t xml:space="preserve"> obtained from LTPP and utilized for training. </w:t>
      </w:r>
    </w:p>
    <w:p w14:paraId="62DF1821" w14:textId="7865E5D4" w:rsidR="00D4519D" w:rsidRDefault="00D4519D" w:rsidP="00D4519D">
      <w:pPr>
        <w:spacing w:after="0" w:line="240" w:lineRule="auto"/>
        <w:ind w:firstLine="720"/>
        <w:rPr>
          <w:rFonts w:ascii="Times New Roman" w:hAnsi="Times New Roman" w:cs="Times New Roman"/>
          <w:color w:val="000000" w:themeColor="text1"/>
        </w:rPr>
      </w:pPr>
      <w:r w:rsidRPr="00D4519D">
        <w:rPr>
          <w:rFonts w:ascii="Times New Roman" w:hAnsi="Times New Roman" w:cs="Times New Roman"/>
          <w:color w:val="000000" w:themeColor="text1"/>
        </w:rPr>
        <w:t>The initial IRI is the most important parameter as it is measured immediately after construction and represents the quality of construction. Pavement age is a critical factor in understanding the long-term performance of the pavement. It helps quantify the effects of aging and deterioration processes on the roughness of the pavement. Traffic loading has a significant impact on pavement performance. A higher volume of traffic can accelerate pavement deterioration, leading to increased roughness. By incorporating AADTT as a predictor, the model can capture the influence of traffic on IRI. Cracking is one of the most common distresses observed in pavements. Including crack length as a predictor helps the model consider the extent of cracking as a factor affecting roughness. Longer cracks may result in more significant roughness development over time. Maintenance activities can greatly influence pavement condition and roughness. Different types of maintenance interventions, such as crack sealing or overlay, can have varying effects on IRI. By incorporating maintenance type as a predictor, the model can learn how different maintenance actions impact the roughness of the pavement.</w:t>
      </w:r>
    </w:p>
    <w:p w14:paraId="782EF637" w14:textId="26C70381" w:rsidR="00D4519D" w:rsidRDefault="00D4519D" w:rsidP="00D4519D">
      <w:pPr>
        <w:spacing w:after="0" w:line="240" w:lineRule="auto"/>
        <w:ind w:firstLine="720"/>
        <w:rPr>
          <w:rFonts w:ascii="Times New Roman" w:hAnsi="Times New Roman" w:cs="Times New Roman"/>
          <w:color w:val="000000" w:themeColor="text1"/>
        </w:rPr>
      </w:pPr>
      <w:r w:rsidRPr="00D4519D">
        <w:rPr>
          <w:rFonts w:ascii="Times New Roman" w:hAnsi="Times New Roman" w:cs="Times New Roman"/>
          <w:color w:val="000000" w:themeColor="text1"/>
        </w:rPr>
        <w:t>75% of the data were used to train the models while the remaining 25% were used for testing. Min-max scaling would be implemented to each parameter. It is particularly useful when the features have different scales or ranges, as it helps to normalize the data and bring all features to the same scale (0 to 1). It is commonly employed in machine learning algorithms that are sensitive to the scale of the input features.</w:t>
      </w:r>
    </w:p>
    <w:p w14:paraId="3BDE3E96" w14:textId="77777777" w:rsidR="00D4519D" w:rsidRDefault="00D4519D" w:rsidP="00D4519D">
      <w:pPr>
        <w:spacing w:after="0" w:line="240" w:lineRule="auto"/>
        <w:ind w:firstLine="720"/>
        <w:rPr>
          <w:rFonts w:ascii="Times New Roman" w:hAnsi="Times New Roman" w:cs="Times New Roman"/>
          <w:color w:val="000000" w:themeColor="text1"/>
        </w:rPr>
      </w:pPr>
    </w:p>
    <w:p w14:paraId="7EC47D65" w14:textId="7FCAF603" w:rsidR="00D4519D" w:rsidRPr="00D4519D" w:rsidRDefault="00D4519D" w:rsidP="00D4519D">
      <w:pPr>
        <w:spacing w:after="0" w:line="240" w:lineRule="auto"/>
        <w:rPr>
          <w:rFonts w:ascii="Times New Roman" w:hAnsi="Times New Roman" w:cs="Times New Roman"/>
          <w:b/>
          <w:color w:val="000000" w:themeColor="text1"/>
        </w:rPr>
      </w:pPr>
      <w:r w:rsidRPr="00D4519D">
        <w:rPr>
          <w:rFonts w:ascii="Times New Roman" w:hAnsi="Times New Roman" w:cs="Times New Roman"/>
          <w:b/>
          <w:color w:val="000000" w:themeColor="text1"/>
        </w:rPr>
        <w:t>Evaluation Metrics</w:t>
      </w:r>
    </w:p>
    <w:p w14:paraId="735058DB" w14:textId="23953266" w:rsidR="00D4519D" w:rsidRDefault="00D4519D" w:rsidP="00D4519D">
      <w:pPr>
        <w:spacing w:after="0" w:line="240" w:lineRule="auto"/>
        <w:rPr>
          <w:rFonts w:ascii="Times New Roman" w:hAnsi="Times New Roman" w:cs="Times New Roman"/>
          <w:color w:val="000000" w:themeColor="text1"/>
        </w:rPr>
      </w:pPr>
      <w:r w:rsidRPr="00D4519D">
        <w:rPr>
          <w:rFonts w:ascii="Times New Roman" w:hAnsi="Times New Roman" w:cs="Times New Roman"/>
          <w:color w:val="000000" w:themeColor="text1"/>
        </w:rPr>
        <w:t xml:space="preserve">The performance of models is evaluated by Mean Square Error (MSE) and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D4519D">
        <w:rPr>
          <w:rFonts w:ascii="Times New Roman" w:hAnsi="Times New Roman" w:cs="Times New Roman"/>
          <w:color w:val="000000" w:themeColor="text1"/>
        </w:rPr>
        <w:t>. MSE measures the average of the squared differences between the predicted results and actual values. It can provide a measure of how well the model's predictions align with the true values, with higher values indicating greater errors</w:t>
      </w:r>
      <w:r w:rsidR="0017101D">
        <w:rPr>
          <w:rFonts w:ascii="Times New Roman" w:hAnsi="Times New Roman" w:cs="Times New Roman"/>
          <w:color w:val="000000" w:themeColor="text1"/>
        </w:rPr>
        <w:t xml:space="preserve">, as shown in </w:t>
      </w:r>
      <w:r w:rsidR="0017101D" w:rsidRPr="0017101D">
        <w:rPr>
          <w:rFonts w:ascii="Times New Roman" w:hAnsi="Times New Roman" w:cs="Times New Roman"/>
          <w:b/>
          <w:bCs/>
          <w:color w:val="000000" w:themeColor="text1"/>
        </w:rPr>
        <w:t>Equation 1</w:t>
      </w:r>
      <w:r w:rsidR="0017101D">
        <w:rPr>
          <w:rFonts w:ascii="Times New Roman" w:hAnsi="Times New Roman" w:cs="Times New Roman"/>
          <w:color w:val="000000" w:themeColor="text1"/>
        </w:rPr>
        <w:t>.</w:t>
      </w:r>
    </w:p>
    <w:p w14:paraId="0631B168" w14:textId="77777777" w:rsidR="0070369D" w:rsidRPr="00D4519D" w:rsidRDefault="0070369D" w:rsidP="00D4519D">
      <w:pPr>
        <w:spacing w:after="0" w:line="240" w:lineRule="auto"/>
        <w:rPr>
          <w:rFonts w:ascii="Times New Roman" w:hAnsi="Times New Roman" w:cs="Times New Roman"/>
          <w:color w:val="000000" w:themeColor="text1"/>
        </w:rPr>
      </w:pPr>
    </w:p>
    <w:p w14:paraId="6C6DB886" w14:textId="3D9E64D7" w:rsidR="00D4519D" w:rsidRDefault="00343E15" w:rsidP="00682FDC">
      <w:pPr>
        <w:spacing w:after="0" w:line="240" w:lineRule="auto"/>
        <w:rPr>
          <w:rFonts w:ascii="Times New Roman" w:eastAsiaTheme="minorEastAsia" w:hAnsi="Times New Roman" w:cs="Times New Roman"/>
          <w:color w:val="000000" w:themeColor="text1"/>
        </w:rPr>
      </w:pPr>
      <m:oMath>
        <m:r>
          <w:rPr>
            <w:rFonts w:ascii="Cambria Math" w:hAnsi="Cambria Math" w:cs="Times New Roman"/>
            <w:color w:val="000000" w:themeColor="text1"/>
          </w:rPr>
          <m:t>MSE=</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n</m:t>
            </m:r>
          </m:den>
        </m:f>
        <m:nary>
          <m:naryPr>
            <m:chr m:val="∑"/>
            <m:limLoc m:val="undOvr"/>
            <m:ctrlPr>
              <w:rPr>
                <w:rFonts w:ascii="Cambria Math" w:hAnsi="Cambria Math" w:cs="Times New Roman"/>
                <w:i/>
                <w:color w:val="000000" w:themeColor="text1"/>
              </w:rPr>
            </m:ctrlPr>
          </m:naryPr>
          <m:sub>
            <m:r>
              <w:rPr>
                <w:rFonts w:ascii="Cambria Math" w:hAnsi="Cambria Math" w:cs="Times New Roman"/>
                <w:color w:val="000000" w:themeColor="text1"/>
              </w:rPr>
              <m:t>i=1</m:t>
            </m:r>
          </m:sub>
          <m:sup>
            <m:r>
              <w:rPr>
                <w:rFonts w:ascii="Cambria Math" w:hAnsi="Cambria Math" w:cs="Times New Roman"/>
                <w:color w:val="000000" w:themeColor="text1"/>
              </w:rPr>
              <m:t>n</m:t>
            </m:r>
          </m:sup>
          <m:e>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acc>
                  <m:accPr>
                    <m:ctrlPr>
                      <w:rPr>
                        <w:rFonts w:ascii="Cambria Math" w:hAnsi="Cambria Math" w:cs="Times New Roman"/>
                        <w:i/>
                        <w:color w:val="000000" w:themeColor="text1"/>
                      </w:rPr>
                    </m:ctrlPr>
                  </m:accPr>
                  <m:e>
                    <m:r>
                      <w:rPr>
                        <w:rFonts w:ascii="Cambria Math" w:hAnsi="Cambria Math" w:cs="Times New Roman"/>
                        <w:color w:val="000000" w:themeColor="text1"/>
                      </w:rPr>
                      <m:t>y</m:t>
                    </m:r>
                  </m:e>
                </m:acc>
              </m:e>
              <m:sub>
                <m:r>
                  <w:rPr>
                    <w:rFonts w:ascii="Cambria Math" w:hAnsi="Cambria Math" w:cs="Times New Roman"/>
                    <w:color w:val="000000" w:themeColor="text1"/>
                  </w:rPr>
                  <m:t>i</m:t>
                </m:r>
              </m:sub>
            </m:sSub>
            <m:r>
              <w:rPr>
                <w:rFonts w:ascii="Cambria Math" w:hAnsi="Cambria Math" w:cs="Times New Roman"/>
                <w:color w:val="000000" w:themeColor="text1"/>
              </w:rPr>
              <m:t>)</m:t>
            </m:r>
          </m:e>
        </m:nary>
      </m:oMath>
      <w:r w:rsidR="00B870A4">
        <w:rPr>
          <w:rFonts w:ascii="Times New Roman" w:eastAsiaTheme="minorEastAsia" w:hAnsi="Times New Roman" w:cs="Times New Roman"/>
          <w:color w:val="000000" w:themeColor="text1"/>
        </w:rPr>
        <w:t xml:space="preserve"> </w:t>
      </w:r>
      <w:r w:rsidR="00682FDC">
        <w:rPr>
          <w:rFonts w:ascii="Times New Roman" w:eastAsiaTheme="minorEastAsia" w:hAnsi="Times New Roman" w:cs="Times New Roman"/>
          <w:color w:val="000000" w:themeColor="text1"/>
        </w:rPr>
        <w:t xml:space="preserve">          </w:t>
      </w:r>
      <w:r w:rsidR="00B870A4">
        <w:rPr>
          <w:rFonts w:ascii="Times New Roman" w:eastAsiaTheme="minorEastAsia" w:hAnsi="Times New Roman" w:cs="Times New Roman"/>
          <w:color w:val="000000" w:themeColor="text1"/>
        </w:rPr>
        <w:t>(1)</w:t>
      </w:r>
    </w:p>
    <w:p w14:paraId="65852129" w14:textId="58519F5A" w:rsidR="00B870A4" w:rsidRDefault="00B870A4" w:rsidP="00343E15">
      <w:pPr>
        <w:spacing w:after="0" w:line="240" w:lineRule="auto"/>
        <w:rPr>
          <w:rFonts w:ascii="Times New Roman" w:eastAsiaTheme="minorEastAsia" w:hAnsi="Times New Roman" w:cs="Times New Roman"/>
          <w:color w:val="000000" w:themeColor="text1"/>
        </w:rPr>
      </w:pPr>
    </w:p>
    <w:p w14:paraId="4E5B2958" w14:textId="3698F961" w:rsidR="00B870A4" w:rsidRDefault="00B870A4" w:rsidP="00343E15">
      <w:pPr>
        <w:spacing w:after="0" w:line="24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Where n is the number of total evaluated data,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m:t>
            </m:r>
          </m:sub>
        </m:sSub>
      </m:oMath>
      <w:r>
        <w:rPr>
          <w:rFonts w:ascii="Times New Roman" w:eastAsiaTheme="minorEastAsia" w:hAnsi="Times New Roman" w:cs="Times New Roman"/>
          <w:color w:val="000000" w:themeColor="text1"/>
        </w:rPr>
        <w:t xml:space="preserve"> is the i-</w:t>
      </w:r>
      <w:proofErr w:type="spellStart"/>
      <w:r>
        <w:rPr>
          <w:rFonts w:ascii="Times New Roman" w:eastAsiaTheme="minorEastAsia" w:hAnsi="Times New Roman" w:cs="Times New Roman"/>
          <w:color w:val="000000" w:themeColor="text1"/>
        </w:rPr>
        <w:t>th</w:t>
      </w:r>
      <w:proofErr w:type="spellEnd"/>
      <w:r>
        <w:rPr>
          <w:rFonts w:ascii="Times New Roman" w:eastAsiaTheme="minorEastAsia" w:hAnsi="Times New Roman" w:cs="Times New Roman"/>
          <w:color w:val="000000" w:themeColor="text1"/>
        </w:rPr>
        <w:t xml:space="preserve"> data point, </w:t>
      </w:r>
      <m:oMath>
        <m:sSub>
          <m:sSubPr>
            <m:ctrlPr>
              <w:rPr>
                <w:rFonts w:ascii="Cambria Math" w:hAnsi="Cambria Math" w:cs="Times New Roman"/>
                <w:i/>
                <w:color w:val="000000" w:themeColor="text1"/>
              </w:rPr>
            </m:ctrlPr>
          </m:sSubPr>
          <m:e>
            <m:acc>
              <m:accPr>
                <m:ctrlPr>
                  <w:rPr>
                    <w:rFonts w:ascii="Cambria Math" w:hAnsi="Cambria Math" w:cs="Times New Roman"/>
                    <w:i/>
                    <w:color w:val="000000" w:themeColor="text1"/>
                  </w:rPr>
                </m:ctrlPr>
              </m:accPr>
              <m:e>
                <m:r>
                  <w:rPr>
                    <w:rFonts w:ascii="Cambria Math" w:hAnsi="Cambria Math" w:cs="Times New Roman"/>
                    <w:color w:val="000000" w:themeColor="text1"/>
                  </w:rPr>
                  <m:t>y</m:t>
                </m:r>
              </m:e>
            </m:acc>
          </m:e>
          <m:sub>
            <m:r>
              <w:rPr>
                <w:rFonts w:ascii="Cambria Math" w:hAnsi="Cambria Math" w:cs="Times New Roman"/>
                <w:color w:val="000000" w:themeColor="text1"/>
              </w:rPr>
              <m:t>i</m:t>
            </m:r>
          </m:sub>
        </m:sSub>
      </m:oMath>
      <w:r>
        <w:rPr>
          <w:rFonts w:ascii="Times New Roman" w:eastAsiaTheme="minorEastAsia" w:hAnsi="Times New Roman" w:cs="Times New Roman"/>
          <w:color w:val="000000" w:themeColor="text1"/>
        </w:rPr>
        <w:t xml:space="preserve"> is the prediction of the i-</w:t>
      </w:r>
      <w:proofErr w:type="spellStart"/>
      <w:r>
        <w:rPr>
          <w:rFonts w:ascii="Times New Roman" w:eastAsiaTheme="minorEastAsia" w:hAnsi="Times New Roman" w:cs="Times New Roman"/>
          <w:color w:val="000000" w:themeColor="text1"/>
        </w:rPr>
        <w:t>th</w:t>
      </w:r>
      <w:proofErr w:type="spellEnd"/>
      <w:r>
        <w:rPr>
          <w:rFonts w:ascii="Times New Roman" w:eastAsiaTheme="minorEastAsia" w:hAnsi="Times New Roman" w:cs="Times New Roman"/>
          <w:color w:val="000000" w:themeColor="text1"/>
        </w:rPr>
        <w:t xml:space="preserve"> data.</w:t>
      </w:r>
      <w:r w:rsidR="00EF5AFB">
        <w:rPr>
          <w:rFonts w:ascii="Times New Roman" w:eastAsiaTheme="minorEastAsia" w:hAnsi="Times New Roman" w:cs="Times New Roman"/>
          <w:color w:val="000000" w:themeColor="text1"/>
        </w:rPr>
        <w:t xml:space="preserve">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00EF5AFB">
        <w:rPr>
          <w:rFonts w:ascii="Times New Roman" w:eastAsiaTheme="minorEastAsia" w:hAnsi="Times New Roman" w:cs="Times New Roman"/>
          <w:color w:val="000000" w:themeColor="text1"/>
        </w:rPr>
        <w:t xml:space="preserve"> stands for the coefficient of determination. It measures the proportion of the total variation in the prediction that can be explained by the </w:t>
      </w:r>
      <w:r w:rsidR="00150BF8">
        <w:rPr>
          <w:rFonts w:ascii="Times New Roman" w:eastAsiaTheme="minorEastAsia" w:hAnsi="Times New Roman" w:cs="Times New Roman"/>
          <w:color w:val="000000" w:themeColor="text1"/>
        </w:rPr>
        <w:t>model</w:t>
      </w:r>
      <w:r w:rsidR="00EF5AFB">
        <w:rPr>
          <w:rFonts w:ascii="Times New Roman" w:eastAsiaTheme="minorEastAsia" w:hAnsi="Times New Roman" w:cs="Times New Roman"/>
          <w:color w:val="000000" w:themeColor="text1"/>
        </w:rPr>
        <w:t xml:space="preserve">. It is used to </w:t>
      </w:r>
      <w:proofErr w:type="spellStart"/>
      <w:r w:rsidR="00EF5AFB">
        <w:rPr>
          <w:rFonts w:ascii="Times New Roman" w:eastAsiaTheme="minorEastAsia" w:hAnsi="Times New Roman" w:cs="Times New Roman"/>
          <w:color w:val="000000" w:themeColor="text1"/>
        </w:rPr>
        <w:t>emasure</w:t>
      </w:r>
      <w:proofErr w:type="spellEnd"/>
      <w:r w:rsidR="00EF5AFB">
        <w:rPr>
          <w:rFonts w:ascii="Times New Roman" w:eastAsiaTheme="minorEastAsia" w:hAnsi="Times New Roman" w:cs="Times New Roman"/>
          <w:color w:val="000000" w:themeColor="text1"/>
        </w:rPr>
        <w:t xml:space="preserve"> the goodness of fit and can be calculated using </w:t>
      </w:r>
      <w:r w:rsidR="00EF5AFB" w:rsidRPr="00682FDC">
        <w:rPr>
          <w:rFonts w:ascii="Times New Roman" w:eastAsiaTheme="minorEastAsia" w:hAnsi="Times New Roman" w:cs="Times New Roman"/>
          <w:b/>
          <w:bCs/>
          <w:color w:val="000000" w:themeColor="text1"/>
        </w:rPr>
        <w:t xml:space="preserve">Equation </w:t>
      </w:r>
      <w:r w:rsidR="00682FDC" w:rsidRPr="00682FDC">
        <w:rPr>
          <w:rFonts w:ascii="Times New Roman" w:eastAsiaTheme="minorEastAsia" w:hAnsi="Times New Roman" w:cs="Times New Roman"/>
          <w:b/>
          <w:bCs/>
          <w:color w:val="000000" w:themeColor="text1"/>
        </w:rPr>
        <w:t>2</w:t>
      </w:r>
      <w:r w:rsidR="00EF5AFB">
        <w:rPr>
          <w:rFonts w:ascii="Times New Roman" w:eastAsiaTheme="minorEastAsia" w:hAnsi="Times New Roman" w:cs="Times New Roman"/>
          <w:color w:val="000000" w:themeColor="text1"/>
        </w:rPr>
        <w:t>.</w:t>
      </w:r>
    </w:p>
    <w:p w14:paraId="2AA2E016" w14:textId="5231C037" w:rsidR="00B870A4" w:rsidRDefault="00B870A4" w:rsidP="00343E15">
      <w:pPr>
        <w:spacing w:after="0" w:line="240" w:lineRule="auto"/>
        <w:rPr>
          <w:rFonts w:ascii="Times New Roman" w:eastAsiaTheme="minorEastAsia" w:hAnsi="Times New Roman" w:cs="Times New Roman"/>
          <w:color w:val="000000" w:themeColor="text1"/>
        </w:rPr>
      </w:pPr>
    </w:p>
    <w:p w14:paraId="59A7DE69" w14:textId="3713180D" w:rsidR="00B870A4" w:rsidRDefault="00EF5AFB" w:rsidP="00682FDC">
      <w:pPr>
        <w:spacing w:after="0" w:line="240" w:lineRule="auto"/>
        <w:rPr>
          <w:rFonts w:ascii="Times New Roman" w:hAnsi="Times New Roman" w:cs="Times New Roman"/>
          <w:color w:val="000000" w:themeColor="text1"/>
        </w:rPr>
      </w:pPr>
      <m:oMath>
        <m:sSup>
          <m:sSupPr>
            <m:ctrlPr>
              <w:rPr>
                <w:rFonts w:ascii="Cambria Math" w:hAnsi="Cambria Math" w:cs="Times New Roman"/>
                <w:i/>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r>
          <w:rPr>
            <w:rFonts w:ascii="Cambria Math" w:hAnsi="Cambria Math" w:cs="Times New Roman"/>
            <w:color w:val="000000" w:themeColor="text1"/>
          </w:rPr>
          <m:t>=</m:t>
        </m:r>
        <m:r>
          <w:rPr>
            <w:rFonts w:ascii="Cambria Math" w:hAnsi="Cambria Math" w:cs="Times New Roman"/>
            <w:color w:val="000000" w:themeColor="text1"/>
          </w:rPr>
          <m:t xml:space="preserve"> </m:t>
        </m:r>
        <m:f>
          <m:fPr>
            <m:ctrlPr>
              <w:rPr>
                <w:rFonts w:ascii="Cambria Math" w:hAnsi="Cambria Math" w:cs="Times New Roman"/>
                <w:i/>
                <w:color w:val="000000" w:themeColor="text1"/>
              </w:rPr>
            </m:ctrlPr>
          </m:fPr>
          <m:num>
            <m:r>
              <w:rPr>
                <w:rFonts w:ascii="Cambria Math" w:hAnsi="Cambria Math" w:cs="Times New Roman"/>
                <w:color w:val="000000" w:themeColor="text1"/>
              </w:rPr>
              <m:t>SSR</m:t>
            </m:r>
          </m:num>
          <m:den>
            <m:r>
              <w:rPr>
                <w:rFonts w:ascii="Cambria Math" w:hAnsi="Cambria Math" w:cs="Times New Roman"/>
                <w:color w:val="000000" w:themeColor="text1"/>
              </w:rPr>
              <m:t>SST</m:t>
            </m:r>
          </m:den>
        </m:f>
        <m:r>
          <w:rPr>
            <w:rFonts w:ascii="Cambria Math" w:hAnsi="Cambria Math" w:cs="Times New Roman"/>
            <w:color w:val="000000" w:themeColor="text1"/>
          </w:rPr>
          <m:t xml:space="preserve">= </m:t>
        </m:r>
        <m:f>
          <m:fPr>
            <m:ctrlPr>
              <w:rPr>
                <w:rFonts w:ascii="Cambria Math" w:hAnsi="Cambria Math" w:cs="Times New Roman"/>
                <w:i/>
                <w:color w:val="000000" w:themeColor="text1"/>
              </w:rPr>
            </m:ctrlPr>
          </m:fPr>
          <m:num>
            <m:nary>
              <m:naryPr>
                <m:chr m:val="∑"/>
                <m:limLoc m:val="undOvr"/>
                <m:ctrlPr>
                  <w:rPr>
                    <w:rFonts w:ascii="Cambria Math" w:hAnsi="Cambria Math" w:cs="Times New Roman"/>
                    <w:i/>
                    <w:color w:val="000000" w:themeColor="text1"/>
                  </w:rPr>
                </m:ctrlPr>
              </m:naryPr>
              <m:sub>
                <m:r>
                  <w:rPr>
                    <w:rFonts w:ascii="Cambria Math" w:hAnsi="Cambria Math" w:cs="Times New Roman"/>
                    <w:color w:val="000000" w:themeColor="text1"/>
                  </w:rPr>
                  <m:t>i=1</m:t>
                </m:r>
              </m:sub>
              <m:sup>
                <m:r>
                  <w:rPr>
                    <w:rFonts w:ascii="Cambria Math" w:hAnsi="Cambria Math" w:cs="Times New Roman"/>
                    <w:color w:val="000000" w:themeColor="text1"/>
                  </w:rPr>
                  <m:t>n</m:t>
                </m:r>
              </m:sup>
              <m:e>
                <m:r>
                  <w:rPr>
                    <w:rFonts w:ascii="Cambria Math" w:hAnsi="Cambria Math" w:cs="Times New Roman"/>
                    <w:color w:val="000000" w:themeColor="text1"/>
                  </w:rPr>
                  <m:t>(</m:t>
                </m:r>
                <m:sSub>
                  <m:sSubPr>
                    <m:ctrlPr>
                      <w:rPr>
                        <w:rFonts w:ascii="Cambria Math" w:hAnsi="Cambria Math" w:cs="Times New Roman"/>
                        <w:i/>
                        <w:color w:val="000000" w:themeColor="text1"/>
                      </w:rPr>
                    </m:ctrlPr>
                  </m:sSubPr>
                  <m:e>
                    <m:acc>
                      <m:accPr>
                        <m:ctrlPr>
                          <w:rPr>
                            <w:rFonts w:ascii="Cambria Math" w:hAnsi="Cambria Math" w:cs="Times New Roman"/>
                            <w:i/>
                            <w:color w:val="000000" w:themeColor="text1"/>
                          </w:rPr>
                        </m:ctrlPr>
                      </m:accPr>
                      <m:e>
                        <m:r>
                          <w:rPr>
                            <w:rFonts w:ascii="Cambria Math" w:hAnsi="Cambria Math" w:cs="Times New Roman"/>
                            <w:color w:val="000000" w:themeColor="text1"/>
                          </w:rPr>
                          <m:t>y</m:t>
                        </m:r>
                      </m:e>
                    </m:acc>
                  </m:e>
                  <m:sub>
                    <m:r>
                      <w:rPr>
                        <w:rFonts w:ascii="Cambria Math" w:hAnsi="Cambria Math" w:cs="Times New Roman"/>
                        <w:color w:val="000000" w:themeColor="text1"/>
                      </w:rPr>
                      <m:t>i</m:t>
                    </m:r>
                  </m:sub>
                </m:sSub>
                <m:r>
                  <w:rPr>
                    <w:rFonts w:ascii="Cambria Math" w:hAnsi="Cambria Math" w:cs="Times New Roman"/>
                    <w:color w:val="000000" w:themeColor="text1"/>
                  </w:rPr>
                  <m:t>-</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y</m:t>
                    </m:r>
                  </m:e>
                </m:acc>
                <m:r>
                  <w:rPr>
                    <w:rFonts w:ascii="Cambria Math" w:hAnsi="Cambria Math" w:cs="Times New Roman"/>
                    <w:color w:val="000000" w:themeColor="text1"/>
                  </w:rPr>
                  <m:t>)</m:t>
                </m:r>
              </m:e>
            </m:nary>
          </m:num>
          <m:den>
            <m:nary>
              <m:naryPr>
                <m:chr m:val="∑"/>
                <m:limLoc m:val="undOvr"/>
                <m:ctrlPr>
                  <w:rPr>
                    <w:rFonts w:ascii="Cambria Math" w:hAnsi="Cambria Math" w:cs="Times New Roman"/>
                    <w:i/>
                    <w:color w:val="000000" w:themeColor="text1"/>
                  </w:rPr>
                </m:ctrlPr>
              </m:naryPr>
              <m:sub>
                <m:r>
                  <w:rPr>
                    <w:rFonts w:ascii="Cambria Math" w:hAnsi="Cambria Math" w:cs="Times New Roman"/>
                    <w:color w:val="000000" w:themeColor="text1"/>
                  </w:rPr>
                  <m:t>i=1</m:t>
                </m:r>
              </m:sub>
              <m:sup>
                <m:r>
                  <w:rPr>
                    <w:rFonts w:ascii="Cambria Math" w:hAnsi="Cambria Math" w:cs="Times New Roman"/>
                    <w:color w:val="000000" w:themeColor="text1"/>
                  </w:rPr>
                  <m:t>n</m:t>
                </m:r>
              </m:sup>
              <m:e>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m:t>
                    </m:r>
                  </m:sub>
                </m:sSub>
                <m:r>
                  <w:rPr>
                    <w:rFonts w:ascii="Cambria Math" w:hAnsi="Cambria Math" w:cs="Times New Roman"/>
                    <w:color w:val="000000" w:themeColor="text1"/>
                  </w:rPr>
                  <m:t>-</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y</m:t>
                    </m:r>
                  </m:e>
                </m:acc>
                <m:r>
                  <w:rPr>
                    <w:rFonts w:ascii="Cambria Math" w:hAnsi="Cambria Math" w:cs="Times New Roman"/>
                    <w:color w:val="000000" w:themeColor="text1"/>
                  </w:rPr>
                  <m:t>)</m:t>
                </m:r>
              </m:e>
            </m:nary>
          </m:den>
        </m:f>
        <m:r>
          <w:rPr>
            <w:rFonts w:ascii="Cambria Math" w:hAnsi="Cambria Math" w:cs="Times New Roman"/>
            <w:color w:val="000000" w:themeColor="text1"/>
          </w:rPr>
          <m:t xml:space="preserve"> </m:t>
        </m:r>
      </m:oMath>
      <w:r w:rsidR="00150BF8">
        <w:rPr>
          <w:rFonts w:ascii="Times New Roman" w:eastAsiaTheme="minorEastAsia" w:hAnsi="Times New Roman" w:cs="Times New Roman"/>
          <w:color w:val="000000" w:themeColor="text1"/>
        </w:rPr>
        <w:t xml:space="preserve"> </w:t>
      </w:r>
      <w:r w:rsidR="00682FDC">
        <w:rPr>
          <w:rFonts w:ascii="Times New Roman" w:eastAsiaTheme="minorEastAsia" w:hAnsi="Times New Roman" w:cs="Times New Roman"/>
          <w:color w:val="000000" w:themeColor="text1"/>
        </w:rPr>
        <w:t xml:space="preserve">           </w:t>
      </w:r>
      <w:r w:rsidR="00150BF8">
        <w:rPr>
          <w:rFonts w:ascii="Times New Roman" w:eastAsiaTheme="minorEastAsia" w:hAnsi="Times New Roman" w:cs="Times New Roman"/>
          <w:color w:val="000000" w:themeColor="text1"/>
        </w:rPr>
        <w:t>(2)</w:t>
      </w:r>
    </w:p>
    <w:p w14:paraId="713980F4" w14:textId="360FD6D4" w:rsidR="0070369D" w:rsidRPr="00D4519D" w:rsidRDefault="00E6406C" w:rsidP="00E6406C">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Where SSR </w:t>
      </w:r>
      <w:r w:rsidR="002A67D6">
        <w:rPr>
          <w:rFonts w:ascii="Times New Roman" w:hAnsi="Times New Roman" w:cs="Times New Roman"/>
          <w:color w:val="000000" w:themeColor="text1"/>
        </w:rPr>
        <w:t>is the sum of squares regression, SST stands for the sum of squares total</w:t>
      </w:r>
      <w:r w:rsidR="008438B2">
        <w:rPr>
          <w:rFonts w:ascii="Times New Roman" w:hAnsi="Times New Roman" w:cs="Times New Roman"/>
          <w:color w:val="000000" w:themeColor="text1"/>
        </w:rPr>
        <w:t>,</w:t>
      </w:r>
      <w:r w:rsidR="002A67D6">
        <w:rPr>
          <w:rFonts w:ascii="Times New Roman" w:hAnsi="Times New Roman" w:cs="Times New Roman"/>
          <w:color w:val="000000" w:themeColor="text1"/>
        </w:rPr>
        <w:t xml:space="preserve"> </w:t>
      </w:r>
      <m:oMath>
        <m:acc>
          <m:accPr>
            <m:chr m:val="̅"/>
            <m:ctrlPr>
              <w:rPr>
                <w:rFonts w:ascii="Cambria Math" w:hAnsi="Cambria Math" w:cs="Times New Roman"/>
                <w:i/>
                <w:color w:val="000000" w:themeColor="text1"/>
              </w:rPr>
            </m:ctrlPr>
          </m:accPr>
          <m:e>
            <m:r>
              <w:rPr>
                <w:rFonts w:ascii="Cambria Math" w:hAnsi="Cambria Math" w:cs="Times New Roman"/>
                <w:color w:val="000000" w:themeColor="text1"/>
              </w:rPr>
              <m:t>y</m:t>
            </m:r>
          </m:e>
        </m:acc>
      </m:oMath>
      <w:r w:rsidR="008438B2">
        <w:rPr>
          <w:rFonts w:ascii="Times New Roman" w:eastAsiaTheme="minorEastAsia" w:hAnsi="Times New Roman" w:cs="Times New Roman"/>
          <w:color w:val="000000" w:themeColor="text1"/>
        </w:rPr>
        <w:t xml:space="preserve"> is the average value of the data.</w:t>
      </w:r>
      <w:r w:rsidR="00150BF8">
        <w:rPr>
          <w:rFonts w:ascii="Times New Roman" w:eastAsiaTheme="minorEastAsia" w:hAnsi="Times New Roman" w:cs="Times New Roman"/>
          <w:color w:val="000000" w:themeColor="text1"/>
        </w:rPr>
        <w:t xml:space="preserve"> </w:t>
      </w:r>
    </w:p>
    <w:p w14:paraId="484CED55" w14:textId="2E93A479" w:rsidR="00D4519D" w:rsidRPr="00D4519D" w:rsidRDefault="00D4519D" w:rsidP="00D4519D">
      <w:pPr>
        <w:spacing w:after="0" w:line="240" w:lineRule="auto"/>
        <w:ind w:firstLine="720"/>
        <w:rPr>
          <w:rFonts w:ascii="Times New Roman" w:hAnsi="Times New Roman" w:cs="Times New Roman"/>
          <w:color w:val="000000" w:themeColor="text1"/>
        </w:rPr>
      </w:pPr>
      <w:r w:rsidRPr="00D4519D">
        <w:rPr>
          <w:rFonts w:ascii="Times New Roman" w:hAnsi="Times New Roman" w:cs="Times New Roman"/>
          <w:color w:val="000000" w:themeColor="text1"/>
        </w:rPr>
        <w:t>In order to evaluate and compare the performance between different models statistically, each model is trained and tested three times on randomly split train and test datasets. The average value and standard deviation would be calculated based on the tests</w:t>
      </w:r>
      <w:r w:rsidR="00150BF8">
        <w:rPr>
          <w:rFonts w:ascii="Times New Roman" w:hAnsi="Times New Roman" w:cs="Times New Roman"/>
          <w:color w:val="000000" w:themeColor="text1"/>
        </w:rPr>
        <w:t>. By doing this, it can</w:t>
      </w:r>
      <w:r w:rsidRPr="00D4519D">
        <w:rPr>
          <w:rFonts w:ascii="Times New Roman" w:hAnsi="Times New Roman" w:cs="Times New Roman"/>
          <w:color w:val="000000" w:themeColor="text1"/>
        </w:rPr>
        <w:t xml:space="preserve"> show the general accuracy </w:t>
      </w:r>
      <w:r w:rsidR="00150BF8">
        <w:rPr>
          <w:rFonts w:ascii="Times New Roman" w:hAnsi="Times New Roman" w:cs="Times New Roman"/>
          <w:color w:val="000000" w:themeColor="text1"/>
        </w:rPr>
        <w:t>of the model as well as the</w:t>
      </w:r>
      <w:r w:rsidRPr="00D4519D">
        <w:rPr>
          <w:rFonts w:ascii="Times New Roman" w:hAnsi="Times New Roman" w:cs="Times New Roman"/>
          <w:color w:val="000000" w:themeColor="text1"/>
        </w:rPr>
        <w:t xml:space="preserve"> robustness </w:t>
      </w:r>
      <w:r w:rsidR="00150BF8">
        <w:rPr>
          <w:rFonts w:ascii="Times New Roman" w:hAnsi="Times New Roman" w:cs="Times New Roman"/>
          <w:color w:val="000000" w:themeColor="text1"/>
        </w:rPr>
        <w:t>the model can perform</w:t>
      </w:r>
      <w:r w:rsidRPr="00D4519D">
        <w:rPr>
          <w:rFonts w:ascii="Times New Roman" w:hAnsi="Times New Roman" w:cs="Times New Roman"/>
          <w:color w:val="000000" w:themeColor="text1"/>
        </w:rPr>
        <w:t>.</w:t>
      </w:r>
    </w:p>
    <w:p w14:paraId="69B61BD1" w14:textId="42933AB5" w:rsidR="00D4519D" w:rsidRDefault="00D4519D" w:rsidP="00D4519D">
      <w:pPr>
        <w:spacing w:after="0" w:line="240" w:lineRule="auto"/>
        <w:ind w:firstLine="720"/>
        <w:rPr>
          <w:rFonts w:ascii="Times New Roman" w:hAnsi="Times New Roman" w:cs="Times New Roman"/>
          <w:color w:val="000000" w:themeColor="text1"/>
        </w:rPr>
      </w:pPr>
      <w:r w:rsidRPr="00D4519D">
        <w:rPr>
          <w:rFonts w:ascii="Times New Roman" w:hAnsi="Times New Roman" w:cs="Times New Roman"/>
          <w:color w:val="000000" w:themeColor="text1"/>
        </w:rPr>
        <w:t xml:space="preserve">The overfitting problem would </w:t>
      </w:r>
      <w:r w:rsidR="00150BF8">
        <w:rPr>
          <w:rFonts w:ascii="Times New Roman" w:hAnsi="Times New Roman" w:cs="Times New Roman"/>
          <w:color w:val="000000" w:themeColor="text1"/>
        </w:rPr>
        <w:t xml:space="preserve">also </w:t>
      </w:r>
      <w:r w:rsidRPr="00D4519D">
        <w:rPr>
          <w:rFonts w:ascii="Times New Roman" w:hAnsi="Times New Roman" w:cs="Times New Roman"/>
          <w:color w:val="000000" w:themeColor="text1"/>
        </w:rPr>
        <w:t>be considered in this work. Overfitting occurs when the regression models learn the training data too well, resulting in poor generalization to unseen data. The difference between the training and testing performance are considered</w:t>
      </w:r>
      <w:r w:rsidR="00701093">
        <w:rPr>
          <w:rFonts w:ascii="Times New Roman" w:hAnsi="Times New Roman" w:cs="Times New Roman"/>
          <w:color w:val="000000" w:themeColor="text1"/>
        </w:rPr>
        <w:t xml:space="preserve"> as an overfitting score in this work</w:t>
      </w:r>
      <w:r w:rsidR="00682FDC">
        <w:rPr>
          <w:rFonts w:ascii="Times New Roman" w:hAnsi="Times New Roman" w:cs="Times New Roman"/>
          <w:color w:val="000000" w:themeColor="text1"/>
        </w:rPr>
        <w:t xml:space="preserve"> as shown in </w:t>
      </w:r>
      <w:r w:rsidR="00682FDC" w:rsidRPr="00682FDC">
        <w:rPr>
          <w:rFonts w:ascii="Times New Roman" w:hAnsi="Times New Roman" w:cs="Times New Roman"/>
          <w:b/>
          <w:bCs/>
          <w:color w:val="000000" w:themeColor="text1"/>
        </w:rPr>
        <w:t>Equation 3</w:t>
      </w:r>
      <w:r w:rsidR="00701093">
        <w:rPr>
          <w:rFonts w:ascii="Times New Roman" w:hAnsi="Times New Roman" w:cs="Times New Roman"/>
          <w:color w:val="000000" w:themeColor="text1"/>
        </w:rPr>
        <w:t>. It is utilized</w:t>
      </w:r>
      <w:r w:rsidRPr="00D4519D">
        <w:rPr>
          <w:rFonts w:ascii="Times New Roman" w:hAnsi="Times New Roman" w:cs="Times New Roman"/>
          <w:color w:val="000000" w:themeColor="text1"/>
        </w:rPr>
        <w:t xml:space="preserve"> </w:t>
      </w:r>
      <w:r w:rsidR="00701093">
        <w:rPr>
          <w:rFonts w:ascii="Times New Roman" w:hAnsi="Times New Roman" w:cs="Times New Roman"/>
          <w:color w:val="000000" w:themeColor="text1"/>
        </w:rPr>
        <w:t>as a</w:t>
      </w:r>
      <w:r w:rsidRPr="00D4519D">
        <w:rPr>
          <w:rFonts w:ascii="Times New Roman" w:hAnsi="Times New Roman" w:cs="Times New Roman"/>
          <w:color w:val="000000" w:themeColor="text1"/>
        </w:rPr>
        <w:t xml:space="preserve"> metric to measure the overfitting issue in the selected approach.</w:t>
      </w:r>
    </w:p>
    <w:p w14:paraId="2DBCDAB9" w14:textId="78AD5368" w:rsidR="00150BF8" w:rsidRPr="005617FF" w:rsidRDefault="00A947A8" w:rsidP="00682FDC">
      <w:pPr>
        <w:spacing w:after="0" w:line="240" w:lineRule="auto"/>
        <w:rPr>
          <w:rFonts w:ascii="Times New Roman" w:hAnsi="Times New Roman" w:cs="Times New Roman"/>
          <w:color w:val="000000" w:themeColor="text1"/>
        </w:rPr>
      </w:pPr>
      <m:oMath>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o</m:t>
            </m:r>
          </m:sub>
        </m:sSub>
        <m:r>
          <w:rPr>
            <w:rFonts w:ascii="Cambria Math" w:hAnsi="Cambria Math" w:cs="Times New Roman"/>
            <w:color w:val="000000" w:themeColor="text1"/>
          </w:rPr>
          <m:t xml:space="preserve">= </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train</m:t>
            </m:r>
          </m:sub>
          <m:sup>
            <m:r>
              <w:rPr>
                <w:rFonts w:ascii="Cambria Math" w:hAnsi="Cambria Math" w:cs="Times New Roman"/>
                <w:color w:val="000000" w:themeColor="text1"/>
              </w:rPr>
              <m:t>2</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t</m:t>
            </m:r>
            <m:r>
              <w:rPr>
                <w:rFonts w:ascii="Cambria Math" w:hAnsi="Cambria Math" w:cs="Times New Roman"/>
                <w:color w:val="000000" w:themeColor="text1"/>
              </w:rPr>
              <m:t>est</m:t>
            </m:r>
          </m:sub>
          <m:sup>
            <m:r>
              <w:rPr>
                <w:rFonts w:ascii="Cambria Math" w:hAnsi="Cambria Math" w:cs="Times New Roman"/>
                <w:color w:val="000000" w:themeColor="text1"/>
              </w:rPr>
              <m:t>2</m:t>
            </m:r>
          </m:sup>
        </m:sSubSup>
      </m:oMath>
      <w:r>
        <w:rPr>
          <w:rFonts w:ascii="Times New Roman" w:eastAsiaTheme="minorEastAsia" w:hAnsi="Times New Roman" w:cs="Times New Roman"/>
          <w:color w:val="000000" w:themeColor="text1"/>
        </w:rPr>
        <w:t xml:space="preserve"> </w:t>
      </w:r>
      <w:r w:rsidR="00682FDC">
        <w:rPr>
          <w:rFonts w:ascii="Times New Roman" w:eastAsiaTheme="minorEastAsia" w:hAnsi="Times New Roman" w:cs="Times New Roman"/>
          <w:color w:val="000000" w:themeColor="text1"/>
        </w:rPr>
        <w:t xml:space="preserve">                </w:t>
      </w:r>
      <w:r>
        <w:rPr>
          <w:rFonts w:ascii="Times New Roman" w:eastAsiaTheme="minorEastAsia" w:hAnsi="Times New Roman" w:cs="Times New Roman"/>
          <w:color w:val="000000" w:themeColor="text1"/>
        </w:rPr>
        <w:t>(3)</w:t>
      </w:r>
    </w:p>
    <w:p w14:paraId="6CFDC3F5" w14:textId="22B8F1CF" w:rsidR="00A947A8" w:rsidRDefault="00A947A8" w:rsidP="00A947A8">
      <w:pPr>
        <w:spacing w:after="0" w:line="240" w:lineRule="auto"/>
        <w:rPr>
          <w:rFonts w:ascii="Times New Roman" w:eastAsiaTheme="minorEastAsia" w:hAnsi="Times New Roman" w:cs="Times New Roman"/>
          <w:color w:val="000000" w:themeColor="text1"/>
        </w:rPr>
      </w:pPr>
      <w:r>
        <w:rPr>
          <w:rFonts w:ascii="Times New Roman" w:hAnsi="Times New Roman" w:cs="Times New Roman"/>
          <w:color w:val="000000" w:themeColor="text1"/>
        </w:rPr>
        <w:lastRenderedPageBreak/>
        <w:t xml:space="preserve">Where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o</m:t>
            </m:r>
          </m:sub>
        </m:sSub>
      </m:oMath>
      <w:r>
        <w:rPr>
          <w:rFonts w:ascii="Times New Roman" w:eastAsiaTheme="minorEastAsia" w:hAnsi="Times New Roman" w:cs="Times New Roman"/>
          <w:color w:val="000000" w:themeColor="text1"/>
        </w:rPr>
        <w:t xml:space="preserve"> stands for the overfitting score, </w:t>
      </w: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train</m:t>
            </m:r>
          </m:sub>
          <m:sup>
            <m:r>
              <w:rPr>
                <w:rFonts w:ascii="Cambria Math" w:hAnsi="Cambria Math" w:cs="Times New Roman"/>
                <w:color w:val="000000" w:themeColor="text1"/>
              </w:rPr>
              <m:t>2</m:t>
            </m:r>
          </m:sup>
        </m:sSubSup>
      </m:oMath>
      <w:r>
        <w:rPr>
          <w:rFonts w:ascii="Times New Roman" w:eastAsiaTheme="minorEastAsia" w:hAnsi="Times New Roman" w:cs="Times New Roman"/>
          <w:color w:val="000000" w:themeColor="text1"/>
        </w:rPr>
        <w:t xml:space="preserve"> is the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Pr>
          <w:rFonts w:ascii="Times New Roman" w:eastAsiaTheme="minorEastAsia" w:hAnsi="Times New Roman" w:cs="Times New Roman"/>
          <w:color w:val="000000" w:themeColor="text1"/>
        </w:rPr>
        <w:t xml:space="preserve"> value </w:t>
      </w:r>
      <w:r w:rsidR="00701093">
        <w:rPr>
          <w:rFonts w:ascii="Times New Roman" w:eastAsiaTheme="minorEastAsia" w:hAnsi="Times New Roman" w:cs="Times New Roman"/>
          <w:color w:val="000000" w:themeColor="text1"/>
        </w:rPr>
        <w:t xml:space="preserve">when model applying </w:t>
      </w:r>
      <w:r>
        <w:rPr>
          <w:rFonts w:ascii="Times New Roman" w:eastAsiaTheme="minorEastAsia" w:hAnsi="Times New Roman" w:cs="Times New Roman"/>
          <w:color w:val="000000" w:themeColor="text1"/>
        </w:rPr>
        <w:t xml:space="preserve">in the train </w:t>
      </w:r>
      <w:r w:rsidR="00701093">
        <w:rPr>
          <w:rFonts w:ascii="Times New Roman" w:eastAsiaTheme="minorEastAsia" w:hAnsi="Times New Roman" w:cs="Times New Roman"/>
          <w:color w:val="000000" w:themeColor="text1"/>
        </w:rPr>
        <w:t xml:space="preserve">set, </w:t>
      </w: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test</m:t>
            </m:r>
          </m:sub>
          <m:sup>
            <m:r>
              <w:rPr>
                <w:rFonts w:ascii="Cambria Math" w:hAnsi="Cambria Math" w:cs="Times New Roman"/>
                <w:color w:val="000000" w:themeColor="text1"/>
              </w:rPr>
              <m:t>2</m:t>
            </m:r>
          </m:sup>
        </m:sSubSup>
      </m:oMath>
      <w:r w:rsidR="00701093">
        <w:rPr>
          <w:rFonts w:ascii="Times New Roman" w:eastAsiaTheme="minorEastAsia" w:hAnsi="Times New Roman" w:cs="Times New Roman"/>
          <w:color w:val="000000" w:themeColor="text1"/>
        </w:rPr>
        <w:t xml:space="preserve"> is the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00701093">
        <w:rPr>
          <w:rFonts w:ascii="Times New Roman" w:eastAsiaTheme="minorEastAsia" w:hAnsi="Times New Roman" w:cs="Times New Roman"/>
          <w:color w:val="000000" w:themeColor="text1"/>
        </w:rPr>
        <w:t xml:space="preserve"> value when model applying in the t</w:t>
      </w:r>
      <w:r w:rsidR="00701093">
        <w:rPr>
          <w:rFonts w:ascii="Times New Roman" w:eastAsiaTheme="minorEastAsia" w:hAnsi="Times New Roman" w:cs="Times New Roman"/>
          <w:color w:val="000000" w:themeColor="text1"/>
        </w:rPr>
        <w:t>est</w:t>
      </w:r>
      <w:r w:rsidR="00701093">
        <w:rPr>
          <w:rFonts w:ascii="Times New Roman" w:eastAsiaTheme="minorEastAsia" w:hAnsi="Times New Roman" w:cs="Times New Roman"/>
          <w:color w:val="000000" w:themeColor="text1"/>
        </w:rPr>
        <w:t xml:space="preserve"> set</w:t>
      </w:r>
      <w:r w:rsidR="00701093">
        <w:rPr>
          <w:rFonts w:ascii="Times New Roman" w:eastAsiaTheme="minorEastAsia" w:hAnsi="Times New Roman" w:cs="Times New Roman"/>
          <w:color w:val="000000" w:themeColor="text1"/>
        </w:rPr>
        <w:t>. It can provide a measure of the overfitting degree in the model, with higher values indicating greater overfitting problem.</w:t>
      </w:r>
    </w:p>
    <w:p w14:paraId="2C214A79" w14:textId="6F72D5EC" w:rsidR="00701093" w:rsidRDefault="00701093" w:rsidP="00A947A8">
      <w:pPr>
        <w:spacing w:after="0" w:line="240" w:lineRule="auto"/>
        <w:rPr>
          <w:rFonts w:ascii="Times New Roman" w:hAnsi="Times New Roman" w:cs="Times New Roman"/>
          <w:color w:val="000000" w:themeColor="text1"/>
        </w:rPr>
      </w:pPr>
    </w:p>
    <w:p w14:paraId="756174F2" w14:textId="77777777" w:rsidR="00216006" w:rsidRPr="005617FF" w:rsidRDefault="00216006" w:rsidP="00216006">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 xml:space="preserve">RESULTS </w:t>
      </w:r>
    </w:p>
    <w:p w14:paraId="2385B6B2" w14:textId="77777777" w:rsidR="00216006" w:rsidRDefault="00216006" w:rsidP="00A947A8">
      <w:pPr>
        <w:spacing w:after="0" w:line="240" w:lineRule="auto"/>
        <w:rPr>
          <w:rFonts w:ascii="Times New Roman" w:hAnsi="Times New Roman" w:cs="Times New Roman"/>
          <w:color w:val="000000" w:themeColor="text1"/>
        </w:rPr>
      </w:pPr>
    </w:p>
    <w:p w14:paraId="462F83EB" w14:textId="74394B64" w:rsidR="00BA7557" w:rsidRPr="005617FF" w:rsidRDefault="00BA7557" w:rsidP="00DE7BE7">
      <w:pPr>
        <w:spacing w:after="0" w:line="240" w:lineRule="auto"/>
        <w:rPr>
          <w:rFonts w:ascii="Times New Roman" w:hAnsi="Times New Roman" w:cs="Times New Roman"/>
          <w:b/>
          <w:color w:val="000000" w:themeColor="text1"/>
        </w:rPr>
      </w:pPr>
    </w:p>
    <w:p w14:paraId="13FBCC1C" w14:textId="1A6992E4" w:rsidR="00502D17" w:rsidRPr="005617FF" w:rsidRDefault="00502D17" w:rsidP="00DE7BE7">
      <w:pPr>
        <w:spacing w:after="0" w:line="240" w:lineRule="auto"/>
        <w:rPr>
          <w:rFonts w:ascii="Times New Roman" w:hAnsi="Times New Roman" w:cs="Times New Roman"/>
          <w:i/>
        </w:rPr>
      </w:pPr>
      <w:r w:rsidRPr="005617FF">
        <w:rPr>
          <w:rFonts w:ascii="Times New Roman" w:hAnsi="Times New Roman" w:cs="Times New Roman"/>
          <w:i/>
        </w:rPr>
        <w:t>Level 3 Header</w:t>
      </w:r>
    </w:p>
    <w:p w14:paraId="3EA8BBBF" w14:textId="6F5BCB7C" w:rsidR="00502D17" w:rsidRPr="005617FF" w:rsidRDefault="00BA7557" w:rsidP="00DE7BE7">
      <w:pPr>
        <w:spacing w:after="0" w:line="240" w:lineRule="auto"/>
        <w:rPr>
          <w:rFonts w:ascii="Times New Roman" w:hAnsi="Times New Roman" w:cs="Times New Roman"/>
          <w:color w:val="000000" w:themeColor="text1"/>
        </w:rPr>
      </w:pPr>
      <w:proofErr w:type="spellStart"/>
      <w:r w:rsidRPr="005617FF">
        <w:rPr>
          <w:rFonts w:ascii="Times New Roman" w:hAnsi="Times New Roman" w:cs="Times New Roman"/>
        </w:rPr>
        <w:t>Fusce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malesuada</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rhoncus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nisl</w:t>
      </w:r>
      <w:proofErr w:type="spellEnd"/>
      <w:r w:rsidRPr="005617FF">
        <w:rPr>
          <w:rFonts w:ascii="Times New Roman" w:hAnsi="Times New Roman" w:cs="Times New Roman"/>
        </w:rPr>
        <w:t xml:space="preserve"> sit </w:t>
      </w:r>
      <w:proofErr w:type="spellStart"/>
      <w:r w:rsidRPr="005617FF">
        <w:rPr>
          <w:rFonts w:ascii="Times New Roman" w:hAnsi="Times New Roman" w:cs="Times New Roman"/>
        </w:rPr>
        <w:t>amet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rutrum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Vivamus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posuere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elit</w:t>
      </w:r>
      <w:proofErr w:type="spellEnd"/>
      <w:r w:rsidRPr="005617FF">
        <w:rPr>
          <w:rFonts w:ascii="Times New Roman" w:hAnsi="Times New Roman" w:cs="Times New Roman"/>
        </w:rPr>
        <w:t xml:space="preserve"> dui, </w:t>
      </w:r>
      <w:proofErr w:type="spellStart"/>
      <w:r w:rsidRPr="005617FF">
        <w:rPr>
          <w:rFonts w:ascii="Times New Roman" w:hAnsi="Times New Roman" w:cs="Times New Roman"/>
        </w:rPr>
        <w:t>eu</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scelerisque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urna</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interdum</w:t>
      </w:r>
      <w:proofErr w:type="spellEnd"/>
      <w:r w:rsidRPr="005617FF">
        <w:rPr>
          <w:rFonts w:ascii="Times New Roman" w:hAnsi="Times New Roman" w:cs="Times New Roman"/>
        </w:rPr>
        <w:t xml:space="preserve"> sed</w:t>
      </w:r>
      <w:r w:rsidR="008E12AF" w:rsidRPr="005617FF">
        <w:rPr>
          <w:rFonts w:ascii="Times New Roman" w:hAnsi="Times New Roman" w:cs="Times New Roman"/>
        </w:rPr>
        <w:t xml:space="preserve"> </w:t>
      </w:r>
      <w:r w:rsidR="008E12AF" w:rsidRPr="005617FF">
        <w:rPr>
          <w:rFonts w:ascii="Times New Roman" w:hAnsi="Times New Roman" w:cs="Times New Roman"/>
        </w:rPr>
        <w:fldChar w:fldCharType="begin" w:fldLock="1"/>
      </w:r>
      <w:r w:rsidR="008E12AF" w:rsidRPr="005617FF">
        <w:rPr>
          <w:rFonts w:ascii="Times New Roman" w:hAnsi="Times New Roman" w:cs="Times New Roman"/>
        </w:rPr>
        <w:instrText>ADDIN CSL_CITATION { "citationItems" : [ { "id" : "ITEM-1", "itemData" : { "author" : [ { "dropping-particle" : "", "family" : "Sicking", "given" : "Dean", "non-dropping-particle" : "", "parse-names" : false, "suffix" : "" }, { "dropping-particle" : "", "family" : "Albuquerque", "given" : "Francisco", "non-dropping-particle" : "de", "parse-names" : false, "suffix" : "" }, { "dropping-particle" : "", "family" : "Lechtenberg", "given" : "Karla", "non-dropping-particle" : "", "parse-names" : false, "suffix" : "" }, { "dropping-particle" : "", "family" : "Stolle", "given" : "Cody", "non-dropping-particle" : "", "parse-names" : false, "suffix" : "" } ], "container-title" : "Transportation Research Record: Journal of the Transportation Research Board", "id" : "ITEM-1", "issue" : "2120", "issued" : { "date-parts" : [ [ "2009" ] ] }, "page" : "82-90", "publisher" : "Transportation Research Board of the National Academies", "title" : "Guidelines for implementation of cable median barrier", "type" : "article-journal" }, "uris" : [ "http://www.mendeley.com/documents/?uuid=2ad05ec8-5d24-46ed-9963-ec67efee4bd7" ] } ], "mendeley" : { "formattedCitation" : "(&lt;i&gt;3&lt;/i&gt;)", "plainTextFormattedCitation" : "(3)", "previouslyFormattedCitation" : "(&lt;i&gt;3&lt;/i&gt;)" }, "properties" : {  }, "schema" : "https://github.com/citation-style-language/schema/raw/master/csl-citation.json" }</w:instrText>
      </w:r>
      <w:r w:rsidR="008E12AF" w:rsidRPr="005617FF">
        <w:rPr>
          <w:rFonts w:ascii="Times New Roman" w:hAnsi="Times New Roman" w:cs="Times New Roman"/>
        </w:rPr>
        <w:fldChar w:fldCharType="separate"/>
      </w:r>
      <w:r w:rsidR="008E12AF" w:rsidRPr="005617FF">
        <w:rPr>
          <w:rFonts w:ascii="Times New Roman" w:hAnsi="Times New Roman" w:cs="Times New Roman"/>
          <w:noProof/>
        </w:rPr>
        <w:t>(</w:t>
      </w:r>
      <w:r w:rsidR="008E12AF" w:rsidRPr="005617FF">
        <w:rPr>
          <w:rFonts w:ascii="Times New Roman" w:hAnsi="Times New Roman" w:cs="Times New Roman"/>
          <w:i/>
          <w:noProof/>
        </w:rPr>
        <w:t>3</w:t>
      </w:r>
      <w:r w:rsidR="008E12AF" w:rsidRPr="005617FF">
        <w:rPr>
          <w:rFonts w:ascii="Times New Roman" w:hAnsi="Times New Roman" w:cs="Times New Roman"/>
          <w:noProof/>
        </w:rPr>
        <w:t>)</w:t>
      </w:r>
      <w:r w:rsidR="008E12AF" w:rsidRPr="005617FF">
        <w:rPr>
          <w:rFonts w:ascii="Times New Roman" w:hAnsi="Times New Roman" w:cs="Times New Roman"/>
        </w:rPr>
        <w:fldChar w:fldCharType="end"/>
      </w:r>
      <w:r w:rsidR="008E12AF" w:rsidRPr="005617FF">
        <w:rPr>
          <w:rFonts w:ascii="Times New Roman" w:hAnsi="Times New Roman" w:cs="Times New Roman"/>
        </w:rPr>
        <w:t xml:space="preserve">.  </w:t>
      </w:r>
      <w:proofErr w:type="spellStart"/>
      <w:r w:rsidRPr="005617FF">
        <w:rPr>
          <w:rFonts w:ascii="Times New Roman" w:hAnsi="Times New Roman" w:cs="Times New Roman"/>
        </w:rPr>
        <w:t>Etiam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quis</w:t>
      </w:r>
      <w:proofErr w:type="spellEnd"/>
      <w:r w:rsidRPr="005617FF">
        <w:rPr>
          <w:rFonts w:ascii="Times New Roman" w:hAnsi="Times New Roman" w:cs="Times New Roman"/>
        </w:rPr>
        <w:t xml:space="preserve"> libero id </w:t>
      </w:r>
      <w:proofErr w:type="spellStart"/>
      <w:r w:rsidRPr="005617FF">
        <w:rPr>
          <w:rFonts w:ascii="Times New Roman" w:hAnsi="Times New Roman" w:cs="Times New Roman"/>
        </w:rPr>
        <w:t>lacus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bibendum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interdum</w:t>
      </w:r>
      <w:proofErr w:type="spellEnd"/>
      <w:r w:rsidRPr="005617FF">
        <w:rPr>
          <w:rFonts w:ascii="Times New Roman" w:hAnsi="Times New Roman" w:cs="Times New Roman"/>
        </w:rPr>
        <w:t xml:space="preserve">. Morbi et </w:t>
      </w:r>
      <w:proofErr w:type="spellStart"/>
      <w:r w:rsidRPr="005617FF">
        <w:rPr>
          <w:rFonts w:ascii="Times New Roman" w:hAnsi="Times New Roman" w:cs="Times New Roman"/>
        </w:rPr>
        <w:t>pretium</w:t>
      </w:r>
      <w:proofErr w:type="spellEnd"/>
      <w:r w:rsidRPr="005617FF">
        <w:rPr>
          <w:rFonts w:ascii="Times New Roman" w:hAnsi="Times New Roman" w:cs="Times New Roman"/>
        </w:rPr>
        <w:t xml:space="preserve"> lorem</w:t>
      </w:r>
      <w:r w:rsidR="008E12AF" w:rsidRPr="005617FF">
        <w:rPr>
          <w:rFonts w:ascii="Times New Roman" w:hAnsi="Times New Roman" w:cs="Times New Roman"/>
        </w:rPr>
        <w:t xml:space="preserve"> </w:t>
      </w:r>
      <w:r w:rsidR="008E12AF" w:rsidRPr="005617FF">
        <w:rPr>
          <w:rFonts w:ascii="Times New Roman" w:hAnsi="Times New Roman" w:cs="Times New Roman"/>
        </w:rPr>
        <w:fldChar w:fldCharType="begin" w:fldLock="1"/>
      </w:r>
      <w:r w:rsidR="008E12AF" w:rsidRPr="005617FF">
        <w:rPr>
          <w:rFonts w:ascii="Times New Roman" w:hAnsi="Times New Roman" w:cs="Times New Roman"/>
        </w:rPr>
        <w:instrText>ADDIN CSL_CITATION { "citationItems" : [ { "id" : "ITEM-1", "itemData" : { "author" : [ { "dropping-particle" : "", "family" : "Zhang", "given" : "Beijia", "non-dropping-particle" : "", "parse-names" : false, "suffix" : "" }, { "dropping-particle" : "", "family" : "Pour-Rouholamin", "given" : "Mahdi", "non-dropping-particle" : "", "parse-names" : false, "suffix" : "" }, { "dropping-particle" : "", "family" : "Zhou", "given" : "Huaguo", "non-dropping-particle" : "", "parse-names" : false, "suffix" : "" } ], "id" : "ITEM-1", "issued" : { "date-parts" : [ [ "2017" ] ] }, "title" : "Investigation of Confounding Factors Contributing to Wrong-Way Driving Crashes on Partially and Uncontrolled-Access Divided Highways", "type" : "report" }, "uris" : [ "http://www.mendeley.com/documents/?uuid=50d8d1ac-1f2c-4ed6-bf85-b552e9ac08be" ] }, { "id" : "ITEM-2", "itemData" : { "author" : [ { "dropping-particle" : "", "family" : "Lathrop", "given" : "Sarah L", "non-dropping-particle" : "", "parse-names" : false, "suffix" : "" }, { "dropping-particle" : "", "family" : "Dick", "given" : "Travis B", "non-dropping-particle" : "", "parse-names" : false, "suffix" : "" }, { "dropping-particle" : "", "family" : "Nolte", "given" : "Kurt B", "non-dropping-particle" : "", "parse-names" : false, "suffix" : "" } ], "container-title" : "Journal of forensic sciences", "id" : "ITEM-2", "issue" : "2", "issued" : { "date-parts" : [ [ "2010" ] ] }, "page" : "432-437", "publisher" : "Wiley Online Library", "title" : "Fatal Wrong-Way Collisions on New Mexico\ufffds Interstate Highways, 1990--2004", "type" : "article-journal", "volume" : "55" }, "uris" : [ "http://www.mendeley.com/documents/?uuid=7d4af746-c22b-45ec-b612-a186b77f298a" ] }, { "id" : "ITEM-3", "itemData" : { "author" : [ { "dropping-particle" : "", "family" : "Finley", "given" : "M", "non-dropping-particle" : "", "parse-names" : false, "suffix" : "" }, { "dropping-particle" : "", "family" : "Trout", "given" : "N", "non-dropping-particle" : "", "parse-names" : false, "suffix" : "" } ], "id" : "ITEM-3", "issued" : { "date-parts" : [ [ "2017" ] ] }, "title" : "Driver Expectations and Understanding of Wrong-Way Driver Warning Messages Displayed on Dynamic Message Signs", "type" : "report" }, "uris" : [ "http://www.mendeley.com/documents/?uuid=32b414ec-dc5e-42ce-9a0c-63075ecde7c4" ] }, { "id" : "ITEM-4", "itemData" : { "author" : [ { "dropping-particle" : "", "family" : "Cooner", "given" : "Scott A", "non-dropping-particle" : "", "parse-names" : false, "suffix" : "" }, { "dropping-particle" : "", "family" : "Ranft", "given" : "Stephen E", "non-dropping-particle" : "", "parse-names" : false, "suffix" : "" } ], "id" : "ITEM-4", "issued" : { "date-parts" : [ [ "2008" ] ] }, "title" : "Wrong-way driving on freeways: problems, issues, and countermeasures", "type" : "report" }, "uris" : [ "http://www.mendeley.com/documents/?uuid=ec9c8f56-1182-4817-8f65-ea528d7c02f9" ] }, { "id" : "ITEM-5", "itemData" : { "author" : [ { "dropping-particle" : "", "family" : "Cooner", "given" : "Scott A", "non-dropping-particle" : "", "parse-names" : false, "suffix" : "" }, { "dropping-particle" : "", "family" : "Cothron", "given" : "A Scott", "non-dropping-particle" : "", "parse-names" : false, "suffix" : "" }, { "dropping-particle" : "", "family" : "Ranft", "given" : "Steven E", "non-dropping-particle" : "", "parse-names" : false, "suffix" : "" } ], "container-title" : "Security", "id" : "ITEM-5", "issue" : "2", "issued" : { "date-parts" : [ [ "2004" ] ] }, "title" : "Countermeasures for Wrong-Way Movement on Freeways: Overview of Project Activities and Findings", "type" : "article-journal", "volume" : "7" }, "uris" : [ "http://www.mendeley.com/documents/?uuid=9e5a381b-ca8e-442a-b8ed-b2cf26dc81b0" ] } ], "mendeley" : { "formattedCitation" : "(&lt;i&gt;4&lt;/i&gt;\u2013&lt;i&gt;8&lt;/i&gt;)", "plainTextFormattedCitation" : "(4\u20138)", "previouslyFormattedCitation" : "(&lt;i&gt;4&lt;/i&gt;\u2013&lt;i&gt;8&lt;/i&gt;)" }, "properties" : {  }, "schema" : "https://github.com/citation-style-language/schema/raw/master/csl-citation.json" }</w:instrText>
      </w:r>
      <w:r w:rsidR="008E12AF" w:rsidRPr="005617FF">
        <w:rPr>
          <w:rFonts w:ascii="Times New Roman" w:hAnsi="Times New Roman" w:cs="Times New Roman"/>
        </w:rPr>
        <w:fldChar w:fldCharType="separate"/>
      </w:r>
      <w:r w:rsidR="008E12AF" w:rsidRPr="005617FF">
        <w:rPr>
          <w:rFonts w:ascii="Times New Roman" w:hAnsi="Times New Roman" w:cs="Times New Roman"/>
          <w:noProof/>
        </w:rPr>
        <w:t>(</w:t>
      </w:r>
      <w:r w:rsidR="008E12AF" w:rsidRPr="005617FF">
        <w:rPr>
          <w:rFonts w:ascii="Times New Roman" w:hAnsi="Times New Roman" w:cs="Times New Roman"/>
          <w:i/>
          <w:noProof/>
        </w:rPr>
        <w:t>4</w:t>
      </w:r>
      <w:r w:rsidR="008E12AF" w:rsidRPr="005617FF">
        <w:rPr>
          <w:rFonts w:ascii="Times New Roman" w:hAnsi="Times New Roman" w:cs="Times New Roman"/>
          <w:noProof/>
        </w:rPr>
        <w:t>–</w:t>
      </w:r>
      <w:r w:rsidR="008E12AF" w:rsidRPr="005617FF">
        <w:rPr>
          <w:rFonts w:ascii="Times New Roman" w:hAnsi="Times New Roman" w:cs="Times New Roman"/>
          <w:i/>
          <w:noProof/>
        </w:rPr>
        <w:t>8</w:t>
      </w:r>
      <w:r w:rsidR="008E12AF" w:rsidRPr="005617FF">
        <w:rPr>
          <w:rFonts w:ascii="Times New Roman" w:hAnsi="Times New Roman" w:cs="Times New Roman"/>
          <w:noProof/>
        </w:rPr>
        <w:t>)</w:t>
      </w:r>
      <w:r w:rsidR="008E12AF" w:rsidRPr="005617FF">
        <w:rPr>
          <w:rFonts w:ascii="Times New Roman" w:hAnsi="Times New Roman" w:cs="Times New Roman"/>
        </w:rPr>
        <w:fldChar w:fldCharType="end"/>
      </w:r>
      <w:r w:rsidR="008E12AF" w:rsidRPr="005617FF">
        <w:rPr>
          <w:rFonts w:ascii="Times New Roman" w:hAnsi="Times New Roman" w:cs="Times New Roman"/>
        </w:rPr>
        <w:t xml:space="preserve">.  </w:t>
      </w:r>
      <w:proofErr w:type="spellStart"/>
      <w:r w:rsidRPr="005617FF">
        <w:rPr>
          <w:rFonts w:ascii="Times New Roman" w:hAnsi="Times New Roman" w:cs="Times New Roman"/>
        </w:rPr>
        <w:t>Quisque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mollis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enim</w:t>
      </w:r>
      <w:proofErr w:type="spellEnd"/>
      <w:r w:rsidRPr="005617FF">
        <w:rPr>
          <w:rFonts w:ascii="Times New Roman" w:hAnsi="Times New Roman" w:cs="Times New Roman"/>
        </w:rPr>
        <w:t xml:space="preserve"> vitae </w:t>
      </w:r>
      <w:proofErr w:type="spellStart"/>
      <w:r w:rsidRPr="005617FF">
        <w:rPr>
          <w:rFonts w:ascii="Times New Roman" w:hAnsi="Times New Roman" w:cs="Times New Roman"/>
        </w:rPr>
        <w:t>dapibus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rhoncus</w:t>
      </w:r>
      <w:proofErr w:type="spellEnd"/>
      <w:r w:rsidRPr="005617FF">
        <w:rPr>
          <w:rFonts w:ascii="Times New Roman" w:hAnsi="Times New Roman" w:cs="Times New Roman"/>
        </w:rPr>
        <w:t xml:space="preserve">, ex ipsum </w:t>
      </w:r>
      <w:proofErr w:type="spellStart"/>
      <w:r w:rsidRPr="005617FF">
        <w:rPr>
          <w:rFonts w:ascii="Times New Roman" w:hAnsi="Times New Roman" w:cs="Times New Roman"/>
        </w:rPr>
        <w:t>euismod</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metus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ultrices</w:t>
      </w:r>
      <w:proofErr w:type="spellEnd"/>
      <w:r w:rsidRPr="005617FF">
        <w:rPr>
          <w:rFonts w:ascii="Times New Roman" w:hAnsi="Times New Roman" w:cs="Times New Roman"/>
        </w:rPr>
        <w:t xml:space="preserve"> pharetra </w:t>
      </w:r>
      <w:proofErr w:type="spellStart"/>
      <w:r w:rsidRPr="005617FF">
        <w:rPr>
          <w:rFonts w:ascii="Times New Roman" w:hAnsi="Times New Roman" w:cs="Times New Roman"/>
        </w:rPr>
        <w:t>est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augue</w:t>
      </w:r>
      <w:proofErr w:type="spellEnd"/>
      <w:r w:rsidRPr="005617FF">
        <w:rPr>
          <w:rFonts w:ascii="Times New Roman" w:hAnsi="Times New Roman" w:cs="Times New Roman"/>
        </w:rPr>
        <w:t xml:space="preserve"> et </w:t>
      </w:r>
      <w:proofErr w:type="spellStart"/>
      <w:r w:rsidRPr="005617FF">
        <w:rPr>
          <w:rFonts w:ascii="Times New Roman" w:hAnsi="Times New Roman" w:cs="Times New Roman"/>
        </w:rPr>
        <w:t>augue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Fusce</w:t>
      </w:r>
      <w:proofErr w:type="spellEnd"/>
      <w:r w:rsidRPr="005617FF">
        <w:rPr>
          <w:rFonts w:ascii="Times New Roman" w:hAnsi="Times New Roman" w:cs="Times New Roman"/>
        </w:rPr>
        <w:t xml:space="preserve"> et </w:t>
      </w:r>
      <w:proofErr w:type="spellStart"/>
      <w:r w:rsidRPr="005617FF">
        <w:rPr>
          <w:rFonts w:ascii="Times New Roman" w:hAnsi="Times New Roman" w:cs="Times New Roman"/>
        </w:rPr>
        <w:t>orci</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ut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augue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rutrum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tempor</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Quisque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aliquet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molestie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nulla</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nec</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rhoncus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Mauris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quis</w:t>
      </w:r>
      <w:proofErr w:type="spellEnd"/>
      <w:r w:rsidRPr="005617FF">
        <w:rPr>
          <w:rFonts w:ascii="Times New Roman" w:hAnsi="Times New Roman" w:cs="Times New Roman"/>
        </w:rPr>
        <w:t xml:space="preserve"> ante sem. Donec at </w:t>
      </w:r>
      <w:proofErr w:type="spellStart"/>
      <w:r w:rsidRPr="005617FF">
        <w:rPr>
          <w:rFonts w:ascii="Times New Roman" w:hAnsi="Times New Roman" w:cs="Times New Roman"/>
        </w:rPr>
        <w:t>finibus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velit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Pellentesque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commodo</w:t>
      </w:r>
      <w:proofErr w:type="spellEnd"/>
      <w:r w:rsidRPr="005617FF">
        <w:rPr>
          <w:rFonts w:ascii="Times New Roman" w:hAnsi="Times New Roman" w:cs="Times New Roman"/>
        </w:rPr>
        <w:t xml:space="preserve"> maximus </w:t>
      </w:r>
      <w:proofErr w:type="spellStart"/>
      <w:r w:rsidRPr="005617FF">
        <w:rPr>
          <w:rFonts w:ascii="Times New Roman" w:hAnsi="Times New Roman" w:cs="Times New Roman"/>
        </w:rPr>
        <w:t>nulla</w:t>
      </w:r>
      <w:proofErr w:type="spellEnd"/>
      <w:r w:rsidRPr="005617FF">
        <w:rPr>
          <w:rFonts w:ascii="Times New Roman" w:hAnsi="Times New Roman" w:cs="Times New Roman"/>
        </w:rPr>
        <w:t xml:space="preserve">, in </w:t>
      </w:r>
      <w:proofErr w:type="spellStart"/>
      <w:r w:rsidRPr="005617FF">
        <w:rPr>
          <w:rFonts w:ascii="Times New Roman" w:hAnsi="Times New Roman" w:cs="Times New Roman"/>
        </w:rPr>
        <w:t>faucibus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nisl</w:t>
      </w:r>
      <w:proofErr w:type="spellEnd"/>
      <w:r w:rsidRPr="005617FF">
        <w:rPr>
          <w:rFonts w:ascii="Times New Roman" w:hAnsi="Times New Roman" w:cs="Times New Roman"/>
        </w:rPr>
        <w:t xml:space="preserve"> vestibulum sed</w:t>
      </w:r>
      <w:r w:rsidR="008E12AF" w:rsidRPr="005617FF">
        <w:rPr>
          <w:rFonts w:ascii="Times New Roman" w:hAnsi="Times New Roman" w:cs="Times New Roman"/>
          <w:color w:val="000000" w:themeColor="text1"/>
        </w:rPr>
        <w:t xml:space="preserve"> </w:t>
      </w:r>
      <w:r w:rsidR="008E12AF" w:rsidRPr="005617FF">
        <w:rPr>
          <w:rFonts w:ascii="Times New Roman" w:hAnsi="Times New Roman" w:cs="Times New Roman"/>
          <w:color w:val="000000" w:themeColor="text1"/>
        </w:rPr>
        <w:fldChar w:fldCharType="begin" w:fldLock="1"/>
      </w:r>
      <w:r w:rsidR="008E12AF" w:rsidRPr="005617FF">
        <w:rPr>
          <w:rFonts w:ascii="Times New Roman" w:hAnsi="Times New Roman" w:cs="Times New Roman"/>
          <w:color w:val="000000" w:themeColor="text1"/>
        </w:rPr>
        <w:instrText>ADDIN CSL_CITATION { "citationItems" : [ { "id" : "ITEM-1", "itemData" : { "author" : [ { "dropping-particle" : "", "family" : "Fariello", "given" : "B", "non-dropping-particle" : "", "parse-names" : false, "suffix" : "" } ], "id" : "ITEM-1", "issued" : { "date-parts" : [ [ "0" ] ] }, "title" : "San Antonio Wrong Way Driver Initiative", "type" : "report" }, "uris" : [ "http://www.mendeley.com/documents/?uuid=cdc897bc-eacc-4f4b-beb4-2a6793b59116" ] }, { "id" : "ITEM-2", "itemData" : { "author" : [ { "dropping-particle" : "", "family" : "Kayes", "given" : "Md Imrul", "non-dropping-particle" : "", "parse-names" : false, "suffix" : "" }, { "dropping-particle" : "", "family" : "Al-Deek", "given" : "Haitham", "non-dropping-particle" : "", "parse-names" : false, "suffix" : "" }, { "dropping-particle" : "", "family" : "Sandt", "given" : "Adrian", "non-dropping-particle" : "", "parse-names" : false, "suffix" : "" }, { "dropping-particle" : "", "family" : "Rogers Jr", "given" : "John H", "non-dropping-particle" : "", "parse-names" : false, "suffix" : "" }, { "dropping-particle" : "", "family" : "Carrick", "given" : "Grady", "non-dropping-particle" : "", "parse-names" : false, "suffix" : "" } ], "container-title" : "Transportation Research Record", "id" : "ITEM-2", "issued" : { "date-parts" : [ [ "2018" ] ] }, "page" : "0361198118778933", "publisher" : "SAGE Publications Sage CA: Los Angeles, CA", "title" : "Analysis of Performance Data Collected from Two Wrong-Way Driving Advanced Technology Countermeasures and Results of Countermeasures Stakeholder Surveys", "type" : "article-journal" }, "uris" : [ "http://www.mendeley.com/documents/?uuid=56d6a852-2ffd-4eb2-83bd-9a3dbfb649f8" ] }, { "id" : "ITEM-3", "itemData" : { "author" : [ { "dropping-particle" : "", "family" : "Faruk", "given" : "Md Omar", "non-dropping-particle" : "", "parse-names" : false, "suffix" : "" }, { "dropping-particle" : "", "family" : "Al-Deek", "given" : "Haitham", "non-dropping-particle" : "", "parse-names" : false, "suffix" : "" }, { "dropping-particle" : "", "family" : "Sandt", "given" : "Adrian", "non-dropping-particle" : "", "parse-names" : false, "suffix" : "" }, { "dropping-particle" : "", "family" : "Rogers Jr", "given" : "John H", "non-dropping-particle" : "", "parse-names" : false, "suffix" : "" }, { "dropping-particle" : "", "family" : "Shamma", "given" : "Antony", "non-dropping-particle" : "", "parse-names" : false, "suffix" : "" } ], "id" : "ITEM-3", "issued" : { "date-parts" : [ [ "2018" ] ] }, "title" : "Wrong-Way Driving: A Regional Transportation Systems Management and Operations Approach to a Regional Problem", "type" : "report" }, "uris" : [ "http://www.mendeley.com/documents/?uuid=c89d9739-b889-4d6c-ba17-f20c8b0567d9" ] }, { "id" : "ITEM-4", "itemData" : { "author" : [ { "dropping-particle" : "", "family" : "Sandt", "given" : "Adrian", "non-dropping-particle" : "", "parse-names" : false, "suffix" : "" }, { "dropping-particle" : "", "family" : "Al-Deek", "given" : "Haitham", "non-dropping-particle" : "", "parse-names" : false, "suffix" : "" } ], "container-title" : "Transportation Research Record", "id" : "ITEM-4", "issued" : { "date-parts" : [ [ "2018" ] ] }, "page" : "0361198118778938", "publisher" : "SAGE Publications Sage CA: Los Angeles, CA", "title" : "A Wrong-Way Driving Crash Risk Reduction Approach for Cost-Effective Installation of Advanced Technology Wrong-Way Driving Countermeasures", "type" : "article-journal" }, "uris" : [ "http://www.mendeley.com/documents/?uuid=427efe8d-73a9-46c4-a7bd-7491d1455121" ] }, { "id" : "ITEM-5", "itemData" : { "author" : [ { "dropping-particle" : "", "family" : "Adrian Sandt, Haitham Al-Deek", "given" : "John H. Rogers", "non-dropping-particle" : "", "parse-names" : false, "suffix" : "" } ], "container-title" : "Transportation Research Record", "id" : "ITEM-5", "issue" : "No. 17-05009.", "issued" : { "date-parts" : [ [ "2017" ] ] }, "title" : "Identifying Wrong-Way Driving Hotspots by Modeling Crash Risk and Analyzing Traffic Management Center Response Times", "type" : "article-journal" }, "uris" : [ "http://www.mendeley.com/documents/?uuid=05005c3a-32c4-498b-9ea2-5bf0a3da5258" ] }, { "id" : "ITEM-6", "itemData" : { "author" : [ { "dropping-particle" : "", "family" : "Rogers", "given" : "John", "non-dropping-particle" : "", "parse-names" : false, "suffix" : "" } ], "id" : "ITEM-6", "issued" : { "date-parts" : [ [ "2016" ] ] }, "title" : "Evaluating Wrong-Way Driving for Florida Interstates and Toll Road Facilities: A Risk-Based Investigation, and Countermeasure Development", "type" : "article-journal" }, "uris" : [ "http://www.mendeley.com/documents/?uuid=167fc0d7-71ab-4598-abbb-885173c31291" ] }, { "id" : "ITEM-7", "itemData" : { "author" : [ { "dropping-particle" : "", "family" : "Al-Deek", "given" : "Haitham", "non-dropping-particle" : "", "parse-names" : false, "suffix" : "" }, { "dropping-particle" : "", "family" : "Rogers", "given" : "John", "non-dropping-particle" : "", "parse-names" : false, "suffix" : "" }, { "dropping-particle" : "", "family" : "Sandt", "given" : "Adrian", "non-dropping-particle" : "", "parse-names" : false, "suffix" : "" }, { "dropping-particle" : "", "family" : "Alomari", "given" : "Ahmad", "non-dropping-particle" : "", "parse-names" : false, "suffix" : "" } ], "id" : "ITEM-7", "issued" : { "date-parts" : [ [ "2016" ] ] }, "title" : "Evaluating the Wrong-Way Driving Incidents Problem on the Florida\u2019s Turnpike Roadway System, Phase-1 Study.", "type" : "report" }, "uris" : [ "http://www.mendeley.com/documents/?uuid=e3e2ec2c-291d-4072-887e-298bafad0584" ] }, { "id" : "ITEM-8", "itemData" : { "author" : [ { "dropping-particle" : "", "family" : "Rogers Jr", "given" : "John H", "non-dropping-particle" : "", "parse-names" : false, "suffix" : "" }, { "dropping-particle" : "", "family" : "Al-Deek", "given" : "Haitham", "non-dropping-particle" : "", "parse-names" : false, "suffix" : "" }, { "dropping-particle" : "", "family" : "Alomari", "given" : "Ahmad H", "non-dropping-particle" : "", "parse-names" : false, "suffix" : "" }, { "dropping-particle" : "", "family" : "Gordin", "given" : "Eric", "non-dropping-particle" : "", "parse-names" : false, "suffix" : "" }, { "dropping-particle" : "", "family" : "Carrick", "given" : "Grady", "non-dropping-particle" : "", "parse-names" : false, "suffix" : "" } ], "container-title" : "Transportation Research Record: Journal of the Transportation Research Board", "id" : "ITEM-8", "issue" : "2554", "issued" : { "date-parts" : [ [ "2016" ] ] }, "page" : "166-176", "publisher" : "Transportation Research Board of the National Academies", "title" : "Modeling the Risk of Wrong-Way Driving on Freeways and Toll Roads", "type" : "article-journal" }, "uris" : [ "http://www.mendeley.com/documents/?uuid=bee8cd35-279c-45c1-8736-ee998bc887c9" ] }, { "id" : "ITEM-9", "itemData" : { "author" : [ { "dropping-particle" : "", "family" : "Rogers Jr", "given" : "John H", "non-dropping-particle" : "", "parse-names" : false, "suffix" : "" }, { "dropping-particle" : "", "family" : "Al-Deek", "given" : "Haitham", "non-dropping-particle" : "", "parse-names" : false, "suffix" : "" }, { "dropping-particle" : "", "family" : "Alomari", "given" : "Ahmad", "non-dropping-particle" : "", "parse-names" : false, "suffix" : "" }, { "dropping-particle" : "", "family" : "Consoli", "given" : "Frank A", "non-dropping-particle" : "", "parse-names" : false, "suffix" : "" }, { "dropping-particle" : "", "family" : "Sandt", "given" : "Adrian", "non-dropping-particle" : "", "parse-names" : false, "suffix" : "" } ], "container-title" : "International Journal of Engineering Management and Economics", "id" : "ITEM-9", "issue" : "3-4", "issued" : { "date-parts" : [ [ "2015" ] ] }, "page" : "144-168", "publisher" : "Inderscience Publishers (IEL)", "title" : "Wrong-way driving on Florida toll roads: an investigation into multiple incident parameters and targeted countermeasures for reductions", "type" : "article-journal", "volume" : "5" }, "uris" : [ "http://www.mendeley.com/documents/?uuid=53f6d818-6664-4c05-bf5f-8948a161b500" ] }, { "id" : "ITEM-10", "itemData" : { "author" : [ { "dropping-particle" : "", "family" : "Rogers", "given" : "John H", "non-dropping-particle" : "", "parse-names" : false, "suffix" : "" }, { "dropping-particle" : "", "family" : "Sandt", "given" : "Adrian", "non-dropping-particle" : "", "parse-names" : false, "suffix" : "" }, { "dropping-particle" : "", "family" : "Al-Deek", "given" : "Haitham", "non-dropping-particle" : "", "parse-names" : false, "suffix" : "" }, { "dropping-particle" : "", "family" : "Alomari", "given" : "Ahmad H", "non-dropping-particle" : "", "parse-names" : false, "suffix" : "" }, { "dropping-particle" : "", "family" : "Uddin", "given" : "Nizam", "non-dropping-particle" : "", "parse-names" : false, "suffix" : "" }, { "dropping-particle" : "", "family" : "Gordin", "given" : "Eric", "non-dropping-particle" : "", "parse-names" : false, "suffix" : "" }, { "dropping-particle" : "", "family" : "Santos", "given" : "Cristina", "non-dropping-particle" : "Dos", "parse-names" : false, "suffix" : "" }, { "dropping-particle" : "", "family" : "Renfrow", "given" : "Jessica", "non-dropping-particle" : "", "parse-names" : false, "suffix" : "" }, { "dropping-particle" : "", "family" : "Carrick", "given" : "Grady", "non-dropping-particle" : "", "parse-names" : false, "suffix" : "" } ], "container-title" : "Transportation Research Record: Journal of the Transportation Research Board", "id" : "ITEM-10", "issue" : "2484", "issued" : { "date-parts" : [ [ "2015" ] ] }, "page" : "119-128", "publisher" : "Transportation Research Board of the National Academies", "title" : "Wrong-Way Driving: Multifactor Risk-Based Model for Florida Interstates and Toll Facilities", "type" : "article-journal" }, "uris" : [ "http://www.mendeley.com/documents/?uuid=d0636491-d80b-4c54-b1bc-dc8583554230" ] }, { "id" : "ITEM-11", "itemData" : { "author" : [ { "dropping-particle" : "", "family" : "Sandt", "given" : "Adrian", "non-dropping-particle" : "", "parse-names" : false, "suffix" : "" }, { "dropping-particle" : "", "family" : "Al-Deek", "given" : "Haitham", "non-dropping-particle" : "", "parse-names" : false, "suffix" : "" }, { "dropping-particle" : "", "family" : "Rogers Jr", "given" : "John H", "non-dropping-particle" : "", "parse-names" : false, "suffix" : "" }, { "dropping-particle" : "", "family" : "Alomari", "given" : "Ahmad H", "non-dropping-particle" : "", "parse-names" : false, "suffix" : "" } ], "container-title" : "Transportation Research Record: Journal of the Transportation Research Board", "id" : "ITEM-11", "issue" : "2484", "issued" : { "date-parts" : [ [ "2015" ] ] }, "page" : "99-109", "publisher" : "Transportation Research Board of the National Academies", "title" : "Wrong-way driving prevention: incident survey results and planned countermeasure implementation in Florida", "type" : "article-journal" }, "uris" : [ "http://www.mendeley.com/documents/?uuid=e0188f57-9f77-4635-a7dc-28569febfa9c" ] }, { "id" : "ITEM-12", "itemData" : { "author" : [ { "dropping-particle" : "", "family" : "Venglar", "given" : "Steven P", "non-dropping-particle" : "", "parse-names" : false, "suffix" : "" }, { "dropping-particle" : "", "family" : "Fariello", "given" : "Brian G", "non-dropping-particle" : "", "parse-names" : false, "suffix" : "" } ], "container-title" : "Transportation Research Board 93rd Annual Meeting", "id" : "ITEM-12", "issue" : "14-4371", "issued" : { "date-parts" : [ [ "2014" ] ] }, "title" : "Efforts to Reduce Wrong-Way Driving: A Case Study in San Antonio, Texas", "type" : "paper-conference" }, "uris" : [ "http://www.mendeley.com/documents/?uuid=17c3ef3a-b759-4215-b780-198c1c2241bc" ] } ], "mendeley" : { "formattedCitation" : "(&lt;i&gt;9&lt;/i&gt;\u2013&lt;i&gt;18&lt;/i&gt;, &lt;i&gt;2&lt;/i&gt;, &lt;i&gt;19&lt;/i&gt;)", "plainTextFormattedCitation" : "(9\u201318, 2, 19)", "previouslyFormattedCitation" : "(&lt;i&gt;9&lt;/i&gt;\u2013&lt;i&gt;18&lt;/i&gt;, &lt;i&gt;2&lt;/i&gt;, &lt;i&gt;19&lt;/i&gt;)" }, "properties" : {  }, "schema" : "https://github.com/citation-style-language/schema/raw/master/csl-citation.json" }</w:instrText>
      </w:r>
      <w:r w:rsidR="008E12AF" w:rsidRPr="005617FF">
        <w:rPr>
          <w:rFonts w:ascii="Times New Roman" w:hAnsi="Times New Roman" w:cs="Times New Roman"/>
          <w:color w:val="000000" w:themeColor="text1"/>
        </w:rPr>
        <w:fldChar w:fldCharType="separate"/>
      </w:r>
      <w:r w:rsidR="008E12AF" w:rsidRPr="005617FF">
        <w:rPr>
          <w:rFonts w:ascii="Times New Roman" w:hAnsi="Times New Roman" w:cs="Times New Roman"/>
          <w:noProof/>
          <w:color w:val="000000" w:themeColor="text1"/>
        </w:rPr>
        <w:t>(</w:t>
      </w:r>
      <w:r w:rsidR="008E12AF" w:rsidRPr="005617FF">
        <w:rPr>
          <w:rFonts w:ascii="Times New Roman" w:hAnsi="Times New Roman" w:cs="Times New Roman"/>
          <w:i/>
          <w:noProof/>
          <w:color w:val="000000" w:themeColor="text1"/>
        </w:rPr>
        <w:t>2,</w:t>
      </w:r>
      <w:r w:rsidR="008E12AF" w:rsidRPr="005617FF">
        <w:rPr>
          <w:rFonts w:ascii="Times New Roman" w:hAnsi="Times New Roman" w:cs="Times New Roman"/>
          <w:noProof/>
          <w:color w:val="000000" w:themeColor="text1"/>
        </w:rPr>
        <w:t xml:space="preserve"> </w:t>
      </w:r>
      <w:r w:rsidR="00D264A0" w:rsidRPr="005617FF">
        <w:rPr>
          <w:rFonts w:ascii="Times New Roman" w:hAnsi="Times New Roman" w:cs="Times New Roman"/>
          <w:i/>
          <w:noProof/>
          <w:color w:val="000000" w:themeColor="text1"/>
        </w:rPr>
        <w:t>6</w:t>
      </w:r>
      <w:r w:rsidR="008E12AF" w:rsidRPr="005617FF">
        <w:rPr>
          <w:rFonts w:ascii="Times New Roman" w:hAnsi="Times New Roman" w:cs="Times New Roman"/>
          <w:i/>
          <w:noProof/>
          <w:color w:val="000000" w:themeColor="text1"/>
        </w:rPr>
        <w:t>–</w:t>
      </w:r>
      <w:r w:rsidR="00D264A0" w:rsidRPr="005617FF">
        <w:rPr>
          <w:rFonts w:ascii="Times New Roman" w:hAnsi="Times New Roman" w:cs="Times New Roman"/>
          <w:i/>
          <w:noProof/>
          <w:color w:val="000000" w:themeColor="text1"/>
        </w:rPr>
        <w:t>10</w:t>
      </w:r>
      <w:r w:rsidR="008E12AF" w:rsidRPr="005617FF">
        <w:rPr>
          <w:rFonts w:ascii="Times New Roman" w:hAnsi="Times New Roman" w:cs="Times New Roman"/>
          <w:noProof/>
          <w:color w:val="000000" w:themeColor="text1"/>
        </w:rPr>
        <w:t>)</w:t>
      </w:r>
      <w:r w:rsidR="008E12AF" w:rsidRPr="005617FF">
        <w:rPr>
          <w:rFonts w:ascii="Times New Roman" w:hAnsi="Times New Roman" w:cs="Times New Roman"/>
          <w:color w:val="000000" w:themeColor="text1"/>
        </w:rPr>
        <w:fldChar w:fldCharType="end"/>
      </w:r>
      <w:r w:rsidR="008E12AF" w:rsidRPr="005617FF">
        <w:rPr>
          <w:rFonts w:ascii="Times New Roman" w:hAnsi="Times New Roman" w:cs="Times New Roman"/>
          <w:color w:val="000000" w:themeColor="text1"/>
        </w:rPr>
        <w:t xml:space="preserve">. </w:t>
      </w:r>
      <w:r w:rsidRPr="005617FF">
        <w:rPr>
          <w:rFonts w:ascii="Times New Roman" w:hAnsi="Times New Roman" w:cs="Times New Roman"/>
          <w:color w:val="000000" w:themeColor="text1"/>
        </w:rPr>
        <w:t xml:space="preserve">Duis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maximus, semper </w:t>
      </w:r>
      <w:proofErr w:type="spellStart"/>
      <w:r w:rsidRPr="005617FF">
        <w:rPr>
          <w:rFonts w:ascii="Times New Roman" w:hAnsi="Times New Roman" w:cs="Times New Roman"/>
          <w:color w:val="000000" w:themeColor="text1"/>
        </w:rPr>
        <w:t>sapien</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008E12AF" w:rsidRPr="005617FF">
        <w:rPr>
          <w:rFonts w:ascii="Times New Roman" w:hAnsi="Times New Roman" w:cs="Times New Roman"/>
          <w:color w:val="000000" w:themeColor="text1"/>
        </w:rPr>
        <w:t xml:space="preserve"> (</w:t>
      </w:r>
      <w:r w:rsidR="00502D17" w:rsidRPr="005617FF">
        <w:rPr>
          <w:rFonts w:ascii="Times New Roman" w:hAnsi="Times New Roman" w:cs="Times New Roman"/>
          <w:b/>
          <w:color w:val="000000" w:themeColor="text1"/>
        </w:rPr>
        <w:t>Figure 1</w:t>
      </w:r>
      <w:r w:rsidR="008E12AF"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sem</w:t>
      </w:r>
      <w:proofErr w:type="spellEnd"/>
      <w:r w:rsidRPr="005617FF">
        <w:rPr>
          <w:rFonts w:ascii="Times New Roman" w:hAnsi="Times New Roman" w:cs="Times New Roman"/>
          <w:color w:val="000000" w:themeColor="text1"/>
        </w:rPr>
        <w:t xml:space="preserv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blandit</w:t>
      </w:r>
      <w:proofErr w:type="spellEnd"/>
      <w:r w:rsidR="008E12AF" w:rsidRPr="005617FF">
        <w:rPr>
          <w:rFonts w:ascii="Times New Roman" w:hAnsi="Times New Roman" w:cs="Times New Roman"/>
          <w:color w:val="000000" w:themeColor="text1"/>
        </w:rPr>
        <w:t>.</w:t>
      </w:r>
    </w:p>
    <w:p w14:paraId="74C9E3C9" w14:textId="77777777" w:rsidR="00502D17" w:rsidRPr="005617FF" w:rsidRDefault="00502D17" w:rsidP="00DE7BE7">
      <w:pPr>
        <w:spacing w:after="0" w:line="240" w:lineRule="auto"/>
        <w:rPr>
          <w:rFonts w:ascii="Times New Roman" w:hAnsi="Times New Roman" w:cs="Times New Roman"/>
          <w:color w:val="000000" w:themeColor="text1"/>
        </w:rPr>
      </w:pPr>
    </w:p>
    <w:p w14:paraId="07BB6D7B" w14:textId="6B4B73E8" w:rsidR="008E12AF" w:rsidRPr="005617FF" w:rsidRDefault="00502D17" w:rsidP="00DE7BE7">
      <w:pPr>
        <w:spacing w:after="0" w:line="240" w:lineRule="auto"/>
        <w:rPr>
          <w:rFonts w:ascii="Times New Roman" w:hAnsi="Times New Roman" w:cs="Times New Roman"/>
          <w:color w:val="000000" w:themeColor="text1"/>
        </w:rPr>
      </w:pPr>
      <w:r w:rsidRPr="005617FF">
        <w:rPr>
          <w:rFonts w:ascii="Times New Roman" w:hAnsi="Times New Roman" w:cs="Times New Roman"/>
          <w:noProof/>
          <w:color w:val="000000" w:themeColor="text1"/>
        </w:rPr>
        <w:drawing>
          <wp:inline distT="0" distB="0" distL="0" distR="0" wp14:anchorId="7739BE45" wp14:editId="744A7CF9">
            <wp:extent cx="4829175" cy="246772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ight2.jpg"/>
                    <pic:cNvPicPr/>
                  </pic:nvPicPr>
                  <pic:blipFill>
                    <a:blip r:embed="rId9">
                      <a:extLst>
                        <a:ext uri="{28A0092B-C50C-407E-A947-70E740481C1C}">
                          <a14:useLocalDpi xmlns:a14="http://schemas.microsoft.com/office/drawing/2010/main" val="0"/>
                        </a:ext>
                      </a:extLst>
                    </a:blip>
                    <a:stretch>
                      <a:fillRect/>
                    </a:stretch>
                  </pic:blipFill>
                  <pic:spPr>
                    <a:xfrm>
                      <a:off x="0" y="0"/>
                      <a:ext cx="4837154" cy="2471806"/>
                    </a:xfrm>
                    <a:prstGeom prst="rect">
                      <a:avLst/>
                    </a:prstGeom>
                  </pic:spPr>
                </pic:pic>
              </a:graphicData>
            </a:graphic>
          </wp:inline>
        </w:drawing>
      </w:r>
      <w:r w:rsidR="008E12AF" w:rsidRPr="005617FF">
        <w:rPr>
          <w:rFonts w:ascii="Times New Roman" w:hAnsi="Times New Roman" w:cs="Times New Roman"/>
          <w:color w:val="000000" w:themeColor="text1"/>
        </w:rPr>
        <w:t xml:space="preserve"> </w:t>
      </w:r>
    </w:p>
    <w:p w14:paraId="48AA8770" w14:textId="1A23CF8C" w:rsidR="00502D17" w:rsidRPr="005617FF" w:rsidRDefault="00502D17" w:rsidP="00DE7BE7">
      <w:pPr>
        <w:spacing w:after="0" w:line="240" w:lineRule="auto"/>
        <w:rPr>
          <w:rFonts w:ascii="Times New Roman" w:hAnsi="Times New Roman" w:cs="Times New Roman"/>
          <w:color w:val="000000" w:themeColor="text1"/>
        </w:rPr>
      </w:pPr>
    </w:p>
    <w:p w14:paraId="6ADDFEC8" w14:textId="3C31A93D" w:rsidR="00502D17" w:rsidRPr="005617FF" w:rsidRDefault="00502D17"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Figure 1 Caption for figure</w:t>
      </w:r>
    </w:p>
    <w:p w14:paraId="58365CDB" w14:textId="77777777" w:rsidR="00502D17" w:rsidRPr="005617FF" w:rsidRDefault="00502D17" w:rsidP="00DE7BE7">
      <w:pPr>
        <w:spacing w:after="0" w:line="240" w:lineRule="auto"/>
        <w:rPr>
          <w:rFonts w:ascii="Times New Roman" w:hAnsi="Times New Roman" w:cs="Times New Roman"/>
          <w:b/>
          <w:color w:val="000000" w:themeColor="text1"/>
        </w:rPr>
      </w:pPr>
    </w:p>
    <w:p w14:paraId="2E83348D" w14:textId="5AD41D0F" w:rsidR="00FD783E" w:rsidRPr="005617FF" w:rsidRDefault="00BA7557"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Maecenas </w:t>
      </w:r>
      <w:proofErr w:type="spellStart"/>
      <w:r w:rsidRPr="005617FF">
        <w:rPr>
          <w:rFonts w:ascii="Times New Roman" w:hAnsi="Times New Roman" w:cs="Times New Roman"/>
          <w:color w:val="000000" w:themeColor="text1"/>
        </w:rPr>
        <w:t>pretium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ullamcorper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volutpat</w:t>
      </w:r>
      <w:proofErr w:type="spellEnd"/>
      <w:r w:rsidRPr="005617FF">
        <w:rPr>
          <w:rFonts w:ascii="Times New Roman" w:hAnsi="Times New Roman" w:cs="Times New Roman"/>
          <w:color w:val="000000" w:themeColor="text1"/>
        </w:rPr>
        <w:t xml:space="preserve">. Duis libero </w:t>
      </w:r>
      <w:proofErr w:type="spellStart"/>
      <w:r w:rsidRPr="005617FF">
        <w:rPr>
          <w:rFonts w:ascii="Times New Roman" w:hAnsi="Times New Roman" w:cs="Times New Roman"/>
          <w:color w:val="000000" w:themeColor="text1"/>
        </w:rPr>
        <w:t>augue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sed magna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molestie</w:t>
      </w:r>
      <w:proofErr w:type="spellEnd"/>
      <w:r w:rsidRPr="005617FF">
        <w:rPr>
          <w:rFonts w:ascii="Times New Roman" w:hAnsi="Times New Roman" w:cs="Times New Roman"/>
          <w:color w:val="000000" w:themeColor="text1"/>
        </w:rPr>
        <w:t xml:space="preserve"> magna. Nam in </w:t>
      </w:r>
      <w:proofErr w:type="spellStart"/>
      <w:r w:rsidRPr="005617FF">
        <w:rPr>
          <w:rFonts w:ascii="Times New Roman" w:hAnsi="Times New Roman" w:cs="Times New Roman"/>
          <w:color w:val="000000" w:themeColor="text1"/>
        </w:rPr>
        <w:t>orci</w:t>
      </w:r>
      <w:proofErr w:type="spellEnd"/>
      <w:r w:rsidRPr="005617FF">
        <w:rPr>
          <w:rFonts w:ascii="Times New Roman" w:hAnsi="Times New Roman" w:cs="Times New Roman"/>
          <w:color w:val="000000" w:themeColor="text1"/>
        </w:rPr>
        <w:t xml:space="preserve"> in dolor </w:t>
      </w:r>
      <w:proofErr w:type="spellStart"/>
      <w:r w:rsidRPr="005617FF">
        <w:rPr>
          <w:rFonts w:ascii="Times New Roman" w:hAnsi="Times New Roman" w:cs="Times New Roman"/>
          <w:color w:val="000000" w:themeColor="text1"/>
        </w:rPr>
        <w:t>accumsan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rhoncus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leo</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Phasellus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rutrum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enim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purus</w:t>
      </w:r>
      <w:proofErr w:type="spellEnd"/>
      <w:r w:rsidRPr="005617FF">
        <w:rPr>
          <w:rFonts w:ascii="Times New Roman" w:hAnsi="Times New Roman" w:cs="Times New Roman"/>
          <w:color w:val="000000" w:themeColor="text1"/>
        </w:rPr>
        <w:t xml:space="preserve"> lacinia,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faucibus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odio</w:t>
      </w:r>
      <w:proofErr w:type="spellEnd"/>
      <w:r w:rsidRPr="005617FF">
        <w:rPr>
          <w:rFonts w:ascii="Times New Roman" w:hAnsi="Times New Roman" w:cs="Times New Roman"/>
          <w:color w:val="000000" w:themeColor="text1"/>
        </w:rPr>
        <w:t xml:space="preserve"> fermentum. </w:t>
      </w:r>
      <w:proofErr w:type="spellStart"/>
      <w:r w:rsidRPr="005617FF">
        <w:rPr>
          <w:rFonts w:ascii="Times New Roman" w:hAnsi="Times New Roman" w:cs="Times New Roman"/>
          <w:color w:val="000000" w:themeColor="text1"/>
        </w:rPr>
        <w:t>Vivamus</w:t>
      </w:r>
      <w:proofErr w:type="spellEnd"/>
      <w:r w:rsidRPr="005617FF">
        <w:rPr>
          <w:rFonts w:ascii="Times New Roman" w:hAnsi="Times New Roman" w:cs="Times New Roman"/>
          <w:color w:val="000000" w:themeColor="text1"/>
        </w:rPr>
        <w:t xml:space="preserve"> at dolor ante. </w:t>
      </w:r>
      <w:proofErr w:type="spellStart"/>
      <w:r w:rsidRPr="005617FF">
        <w:rPr>
          <w:rFonts w:ascii="Times New Roman" w:hAnsi="Times New Roman" w:cs="Times New Roman"/>
          <w:color w:val="000000" w:themeColor="text1"/>
        </w:rPr>
        <w:t>Suspendisse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diam in diam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commodo</w:t>
      </w:r>
      <w:proofErr w:type="spellEnd"/>
      <w:r w:rsidRPr="005617FF">
        <w:rPr>
          <w:rFonts w:ascii="Times New Roman" w:hAnsi="Times New Roman" w:cs="Times New Roman"/>
          <w:color w:val="000000" w:themeColor="text1"/>
        </w:rPr>
        <w:t xml:space="preserve"> diam semper.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habitant </w:t>
      </w:r>
      <w:proofErr w:type="spellStart"/>
      <w:r w:rsidRPr="005617FF">
        <w:rPr>
          <w:rFonts w:ascii="Times New Roman" w:hAnsi="Times New Roman" w:cs="Times New Roman"/>
          <w:color w:val="000000" w:themeColor="text1"/>
        </w:rPr>
        <w:t>morbi</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senectus</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netus</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fames ac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egestas</w:t>
      </w:r>
      <w:proofErr w:type="spellEnd"/>
      <w:r w:rsidRPr="005617FF">
        <w:rPr>
          <w:rFonts w:ascii="Times New Roman" w:hAnsi="Times New Roman" w:cs="Times New Roman"/>
          <w:color w:val="000000" w:themeColor="text1"/>
        </w:rPr>
        <w:t xml:space="preserve">. Cras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neque</w:t>
      </w:r>
      <w:proofErr w:type="spellEnd"/>
      <w:r w:rsidRPr="005617FF">
        <w:rPr>
          <w:rFonts w:ascii="Times New Roman" w:hAnsi="Times New Roman" w:cs="Times New Roman"/>
          <w:color w:val="000000" w:themeColor="text1"/>
        </w:rPr>
        <w:t xml:space="preserv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habitant </w:t>
      </w:r>
      <w:proofErr w:type="spellStart"/>
      <w:r w:rsidRPr="005617FF">
        <w:rPr>
          <w:rFonts w:ascii="Times New Roman" w:hAnsi="Times New Roman" w:cs="Times New Roman"/>
          <w:color w:val="000000" w:themeColor="text1"/>
        </w:rPr>
        <w:t>morbi</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senectus</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netus</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fames ac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egestas</w:t>
      </w:r>
      <w:proofErr w:type="spellEnd"/>
      <w:r w:rsidRPr="005617FF">
        <w:rPr>
          <w:rFonts w:ascii="Times New Roman" w:hAnsi="Times New Roman" w:cs="Times New Roman"/>
          <w:color w:val="000000" w:themeColor="text1"/>
        </w:rPr>
        <w:t>.</w:t>
      </w:r>
    </w:p>
    <w:p w14:paraId="166BA763" w14:textId="77777777" w:rsidR="00BA7557" w:rsidRPr="005617FF" w:rsidRDefault="00BA7557" w:rsidP="00DE7BE7">
      <w:pPr>
        <w:spacing w:after="0" w:line="240" w:lineRule="auto"/>
        <w:ind w:firstLine="720"/>
        <w:rPr>
          <w:rFonts w:ascii="Times New Roman" w:hAnsi="Times New Roman" w:cs="Times New Roman"/>
          <w:b/>
          <w:color w:val="000000" w:themeColor="text1"/>
        </w:rPr>
      </w:pPr>
    </w:p>
    <w:p w14:paraId="6C31A71F" w14:textId="23AA65CF" w:rsidR="008E12AF" w:rsidRPr="005617FF" w:rsidRDefault="00502D17"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RESULTS</w:t>
      </w:r>
      <w:r w:rsidR="008E12AF" w:rsidRPr="005617FF">
        <w:rPr>
          <w:rFonts w:ascii="Times New Roman" w:hAnsi="Times New Roman" w:cs="Times New Roman"/>
          <w:b/>
          <w:color w:val="000000" w:themeColor="text1"/>
        </w:rPr>
        <w:t xml:space="preserve"> </w:t>
      </w:r>
    </w:p>
    <w:p w14:paraId="3C3443E3" w14:textId="77777777" w:rsidR="00BA7557" w:rsidRPr="005617FF" w:rsidRDefault="00BA7557" w:rsidP="00DE7BE7">
      <w:pPr>
        <w:spacing w:after="0" w:line="240" w:lineRule="auto"/>
        <w:ind w:firstLine="720"/>
        <w:rPr>
          <w:rFonts w:ascii="Times New Roman" w:hAnsi="Times New Roman" w:cs="Times New Roman"/>
          <w:color w:val="000000" w:themeColor="text1"/>
        </w:rPr>
      </w:pP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urna</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sed sem. Nam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tempor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placerat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a, </w:t>
      </w:r>
      <w:proofErr w:type="spellStart"/>
      <w:r w:rsidRPr="005617FF">
        <w:rPr>
          <w:rFonts w:ascii="Times New Roman" w:hAnsi="Times New Roman" w:cs="Times New Roman"/>
          <w:color w:val="000000" w:themeColor="text1"/>
        </w:rPr>
        <w:t>imperdiet</w:t>
      </w:r>
      <w:proofErr w:type="spellEnd"/>
      <w:r w:rsidRPr="005617FF">
        <w:rPr>
          <w:rFonts w:ascii="Times New Roman" w:hAnsi="Times New Roman" w:cs="Times New Roman"/>
          <w:color w:val="000000" w:themeColor="text1"/>
        </w:rPr>
        <w:t xml:space="preserve"> ante. Integer </w:t>
      </w:r>
      <w:proofErr w:type="spellStart"/>
      <w:r w:rsidRPr="005617FF">
        <w:rPr>
          <w:rFonts w:ascii="Times New Roman" w:hAnsi="Times New Roman" w:cs="Times New Roman"/>
          <w:color w:val="000000" w:themeColor="text1"/>
        </w:rPr>
        <w:t>eleifend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aliquam</w:t>
      </w:r>
      <w:proofErr w:type="spellEnd"/>
      <w:r w:rsidRPr="005617FF">
        <w:rPr>
          <w:rFonts w:ascii="Times New Roman" w:hAnsi="Times New Roman" w:cs="Times New Roman"/>
          <w:color w:val="000000" w:themeColor="text1"/>
        </w:rPr>
        <w:t xml:space="preserve"> magna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viverra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consequat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sem</w:t>
      </w:r>
      <w:proofErr w:type="spellEnd"/>
      <w:r w:rsidRPr="005617FF">
        <w:rPr>
          <w:rFonts w:ascii="Times New Roman" w:hAnsi="Times New Roman" w:cs="Times New Roman"/>
          <w:color w:val="000000" w:themeColor="text1"/>
        </w:rPr>
        <w:t xml:space="preserve"> vitae mi lacinia maximus. </w:t>
      </w:r>
      <w:proofErr w:type="spellStart"/>
      <w:r w:rsidRPr="005617FF">
        <w:rPr>
          <w:rFonts w:ascii="Times New Roman" w:hAnsi="Times New Roman" w:cs="Times New Roman"/>
          <w:color w:val="000000" w:themeColor="text1"/>
        </w:rPr>
        <w:t>Fusce</w:t>
      </w:r>
      <w:proofErr w:type="spellEnd"/>
      <w:r w:rsidRPr="005617FF">
        <w:rPr>
          <w:rFonts w:ascii="Times New Roman" w:hAnsi="Times New Roman" w:cs="Times New Roman"/>
          <w:color w:val="000000" w:themeColor="text1"/>
        </w:rPr>
        <w:t xml:space="preserve"> id </w:t>
      </w:r>
      <w:proofErr w:type="spellStart"/>
      <w:r w:rsidRPr="005617FF">
        <w:rPr>
          <w:rFonts w:ascii="Times New Roman" w:hAnsi="Times New Roman" w:cs="Times New Roman"/>
          <w:color w:val="000000" w:themeColor="text1"/>
        </w:rPr>
        <w:t>ullamcorper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nibh</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nunc</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leo</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nisi,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non libero. </w:t>
      </w:r>
      <w:proofErr w:type="spellStart"/>
      <w:r w:rsidRPr="005617FF">
        <w:rPr>
          <w:rFonts w:ascii="Times New Roman" w:hAnsi="Times New Roman" w:cs="Times New Roman"/>
          <w:color w:val="000000" w:themeColor="text1"/>
        </w:rPr>
        <w:t>Suspendisse</w:t>
      </w:r>
      <w:proofErr w:type="spellEnd"/>
      <w:r w:rsidRPr="005617FF">
        <w:rPr>
          <w:rFonts w:ascii="Times New Roman" w:hAnsi="Times New Roman" w:cs="Times New Roman"/>
          <w:color w:val="000000" w:themeColor="text1"/>
        </w:rPr>
        <w:t xml:space="preserve"> libero </w:t>
      </w:r>
      <w:proofErr w:type="spellStart"/>
      <w:r w:rsidRPr="005617FF">
        <w:rPr>
          <w:rFonts w:ascii="Times New Roman" w:hAnsi="Times New Roman" w:cs="Times New Roman"/>
          <w:color w:val="000000" w:themeColor="text1"/>
        </w:rPr>
        <w:t>sapien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fringilla</w:t>
      </w:r>
      <w:proofErr w:type="spellEnd"/>
      <w:r w:rsidRPr="005617FF">
        <w:rPr>
          <w:rFonts w:ascii="Times New Roman" w:hAnsi="Times New Roman" w:cs="Times New Roman"/>
          <w:color w:val="000000" w:themeColor="text1"/>
        </w:rPr>
        <w:t xml:space="preserve"> a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a </w:t>
      </w:r>
      <w:proofErr w:type="spellStart"/>
      <w:r w:rsidRPr="005617FF">
        <w:rPr>
          <w:rFonts w:ascii="Times New Roman" w:hAnsi="Times New Roman" w:cs="Times New Roman"/>
          <w:color w:val="000000" w:themeColor="text1"/>
        </w:rPr>
        <w:t>lacus</w:t>
      </w:r>
      <w:proofErr w:type="spellEnd"/>
      <w:r w:rsidRPr="005617FF">
        <w:rPr>
          <w:rFonts w:ascii="Times New Roman" w:hAnsi="Times New Roman" w:cs="Times New Roman"/>
          <w:color w:val="000000" w:themeColor="text1"/>
        </w:rPr>
        <w:t xml:space="preserve">. Proin id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Cras dolor libero,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in magna vitae, </w:t>
      </w:r>
      <w:proofErr w:type="spellStart"/>
      <w:r w:rsidRPr="005617FF">
        <w:rPr>
          <w:rFonts w:ascii="Times New Roman" w:hAnsi="Times New Roman" w:cs="Times New Roman"/>
          <w:color w:val="000000" w:themeColor="text1"/>
        </w:rPr>
        <w:t>tincidunt</w:t>
      </w:r>
      <w:proofErr w:type="spellEnd"/>
      <w:r w:rsidRPr="005617FF">
        <w:rPr>
          <w:rFonts w:ascii="Times New Roman" w:hAnsi="Times New Roman" w:cs="Times New Roman"/>
          <w:color w:val="000000" w:themeColor="text1"/>
        </w:rPr>
        <w:t xml:space="preserve"> porta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Vestibulum ante ipsum </w:t>
      </w:r>
      <w:proofErr w:type="spellStart"/>
      <w:r w:rsidRPr="005617FF">
        <w:rPr>
          <w:rFonts w:ascii="Times New Roman" w:hAnsi="Times New Roman" w:cs="Times New Roman"/>
          <w:color w:val="000000" w:themeColor="text1"/>
        </w:rPr>
        <w:t>primis</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faucibus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orci</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luctus</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cubilia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Curae</w:t>
      </w:r>
      <w:proofErr w:type="spellEnd"/>
      <w:r w:rsidRPr="005617FF">
        <w:rPr>
          <w:rFonts w:ascii="Times New Roman" w:hAnsi="Times New Roman" w:cs="Times New Roman"/>
          <w:color w:val="000000" w:themeColor="text1"/>
        </w:rPr>
        <w:t xml:space="preserve">; Ut </w:t>
      </w:r>
      <w:proofErr w:type="spellStart"/>
      <w:r w:rsidRPr="005617FF">
        <w:rPr>
          <w:rFonts w:ascii="Times New Roman" w:hAnsi="Times New Roman" w:cs="Times New Roman"/>
          <w:color w:val="000000" w:themeColor="text1"/>
        </w:rPr>
        <w:t>pretium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nisi, in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rhoncus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Curabitur</w:t>
      </w:r>
      <w:proofErr w:type="spellEnd"/>
      <w:r w:rsidRPr="005617FF">
        <w:rPr>
          <w:rFonts w:ascii="Times New Roman" w:hAnsi="Times New Roman" w:cs="Times New Roman"/>
          <w:color w:val="000000" w:themeColor="text1"/>
        </w:rPr>
        <w:t xml:space="preserve"> pulvinar </w:t>
      </w:r>
      <w:proofErr w:type="spellStart"/>
      <w:r w:rsidRPr="005617FF">
        <w:rPr>
          <w:rFonts w:ascii="Times New Roman" w:hAnsi="Times New Roman" w:cs="Times New Roman"/>
          <w:color w:val="000000" w:themeColor="text1"/>
        </w:rPr>
        <w:t>scelerisque</w:t>
      </w:r>
      <w:proofErr w:type="spellEnd"/>
      <w:r w:rsidRPr="005617FF">
        <w:rPr>
          <w:rFonts w:ascii="Times New Roman" w:hAnsi="Times New Roman" w:cs="Times New Roman"/>
          <w:color w:val="000000" w:themeColor="text1"/>
        </w:rPr>
        <w:t xml:space="preserve"> ligula in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w:t>
      </w:r>
    </w:p>
    <w:p w14:paraId="46090030" w14:textId="77777777" w:rsidR="00BA7557" w:rsidRPr="005617FF" w:rsidRDefault="00BA7557"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Proin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lacus</w:t>
      </w:r>
      <w:proofErr w:type="spellEnd"/>
      <w:r w:rsidRPr="005617FF">
        <w:rPr>
          <w:rFonts w:ascii="Times New Roman" w:hAnsi="Times New Roman" w:cs="Times New Roman"/>
          <w:color w:val="000000" w:themeColor="text1"/>
        </w:rPr>
        <w:t xml:space="preserve"> in diam </w:t>
      </w:r>
      <w:proofErr w:type="spellStart"/>
      <w:r w:rsidRPr="005617FF">
        <w:rPr>
          <w:rFonts w:ascii="Times New Roman" w:hAnsi="Times New Roman" w:cs="Times New Roman"/>
          <w:color w:val="000000" w:themeColor="text1"/>
        </w:rPr>
        <w:t>aliquet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a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Fusce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maximus </w:t>
      </w:r>
      <w:proofErr w:type="spellStart"/>
      <w:r w:rsidRPr="005617FF">
        <w:rPr>
          <w:rFonts w:ascii="Times New Roman" w:hAnsi="Times New Roman" w:cs="Times New Roman"/>
          <w:color w:val="000000" w:themeColor="text1"/>
        </w:rPr>
        <w:t>elit</w:t>
      </w:r>
      <w:proofErr w:type="spellEnd"/>
      <w:r w:rsidRPr="005617FF">
        <w:rPr>
          <w:rFonts w:ascii="Times New Roman" w:hAnsi="Times New Roman" w:cs="Times New Roman"/>
          <w:color w:val="000000" w:themeColor="text1"/>
        </w:rPr>
        <w:t xml:space="preserve">, tempus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sem. Cras vitae mi </w:t>
      </w:r>
      <w:proofErr w:type="spellStart"/>
      <w:r w:rsidRPr="005617FF">
        <w:rPr>
          <w:rFonts w:ascii="Times New Roman" w:hAnsi="Times New Roman" w:cs="Times New Roman"/>
          <w:color w:val="000000" w:themeColor="text1"/>
        </w:rPr>
        <w:t>commodo</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placerat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justo</w:t>
      </w:r>
      <w:proofErr w:type="spellEnd"/>
      <w:r w:rsidRPr="005617FF">
        <w:rPr>
          <w:rFonts w:ascii="Times New Roman" w:hAnsi="Times New Roman" w:cs="Times New Roman"/>
          <w:color w:val="000000" w:themeColor="text1"/>
        </w:rPr>
        <w:t xml:space="preserve"> a, gravida est. Sed gravida </w:t>
      </w:r>
      <w:proofErr w:type="spellStart"/>
      <w:r w:rsidRPr="005617FF">
        <w:rPr>
          <w:rFonts w:ascii="Times New Roman" w:hAnsi="Times New Roman" w:cs="Times New Roman"/>
          <w:color w:val="000000" w:themeColor="text1"/>
        </w:rPr>
        <w:t>justo</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velit</w:t>
      </w:r>
      <w:proofErr w:type="spellEnd"/>
      <w:r w:rsidRPr="005617FF">
        <w:rPr>
          <w:rFonts w:ascii="Times New Roman" w:hAnsi="Times New Roman" w:cs="Times New Roman"/>
          <w:color w:val="000000" w:themeColor="text1"/>
        </w:rPr>
        <w:t xml:space="preserve">, et pharetra </w:t>
      </w:r>
      <w:proofErr w:type="spellStart"/>
      <w:r w:rsidRPr="005617FF">
        <w:rPr>
          <w:rFonts w:ascii="Times New Roman" w:hAnsi="Times New Roman" w:cs="Times New Roman"/>
          <w:color w:val="000000" w:themeColor="text1"/>
        </w:rPr>
        <w:t>sem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placerat</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lastRenderedPageBreak/>
        <w:t>Vivamus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interdum</w:t>
      </w:r>
      <w:proofErr w:type="spellEnd"/>
      <w:r w:rsidRPr="005617FF">
        <w:rPr>
          <w:rFonts w:ascii="Times New Roman" w:hAnsi="Times New Roman" w:cs="Times New Roman"/>
          <w:color w:val="000000" w:themeColor="text1"/>
        </w:rPr>
        <w:t xml:space="preserve"> magna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luctus</w:t>
      </w:r>
      <w:proofErr w:type="spellEnd"/>
      <w:r w:rsidRPr="005617FF">
        <w:rPr>
          <w:rFonts w:ascii="Times New Roman" w:hAnsi="Times New Roman" w:cs="Times New Roman"/>
          <w:color w:val="000000" w:themeColor="text1"/>
        </w:rPr>
        <w:t xml:space="preserve">. Morbi </w:t>
      </w:r>
      <w:proofErr w:type="spellStart"/>
      <w:r w:rsidRPr="005617FF">
        <w:rPr>
          <w:rFonts w:ascii="Times New Roman" w:hAnsi="Times New Roman" w:cs="Times New Roman"/>
          <w:color w:val="000000" w:themeColor="text1"/>
        </w:rPr>
        <w:t>volutpat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libero. </w:t>
      </w:r>
      <w:proofErr w:type="spellStart"/>
      <w:r w:rsidRPr="005617FF">
        <w:rPr>
          <w:rFonts w:ascii="Times New Roman" w:hAnsi="Times New Roman" w:cs="Times New Roman"/>
          <w:color w:val="000000" w:themeColor="text1"/>
        </w:rPr>
        <w:t>Praesent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aliquet</w:t>
      </w:r>
      <w:proofErr w:type="spellEnd"/>
      <w:r w:rsidRPr="005617FF">
        <w:rPr>
          <w:rFonts w:ascii="Times New Roman" w:hAnsi="Times New Roman" w:cs="Times New Roman"/>
          <w:color w:val="000000" w:themeColor="text1"/>
        </w:rPr>
        <w:t xml:space="preserve"> ex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commodo</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convallis </w:t>
      </w:r>
      <w:proofErr w:type="spellStart"/>
      <w:r w:rsidRPr="005617FF">
        <w:rPr>
          <w:rFonts w:ascii="Times New Roman" w:hAnsi="Times New Roman" w:cs="Times New Roman"/>
          <w:color w:val="000000" w:themeColor="text1"/>
        </w:rPr>
        <w:t>tincidunt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Vivamus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commodo</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arcu</w:t>
      </w:r>
      <w:proofErr w:type="spellEnd"/>
      <w:r w:rsidRPr="005617FF">
        <w:rPr>
          <w:rFonts w:ascii="Times New Roman" w:hAnsi="Times New Roman" w:cs="Times New Roman"/>
          <w:color w:val="000000" w:themeColor="text1"/>
        </w:rPr>
        <w:t xml:space="preserve"> non </w:t>
      </w:r>
      <w:proofErr w:type="spellStart"/>
      <w:r w:rsidRPr="005617FF">
        <w:rPr>
          <w:rFonts w:ascii="Times New Roman" w:hAnsi="Times New Roman" w:cs="Times New Roman"/>
          <w:color w:val="000000" w:themeColor="text1"/>
        </w:rPr>
        <w:t>vulputate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hendrerit</w:t>
      </w:r>
      <w:proofErr w:type="spellEnd"/>
      <w:r w:rsidRPr="005617FF">
        <w:rPr>
          <w:rFonts w:ascii="Times New Roman" w:hAnsi="Times New Roman" w:cs="Times New Roman"/>
          <w:color w:val="000000" w:themeColor="text1"/>
        </w:rPr>
        <w:t xml:space="preserve">. Proin vel </w:t>
      </w:r>
      <w:proofErr w:type="spellStart"/>
      <w:r w:rsidRPr="005617FF">
        <w:rPr>
          <w:rFonts w:ascii="Times New Roman" w:hAnsi="Times New Roman" w:cs="Times New Roman"/>
          <w:color w:val="000000" w:themeColor="text1"/>
        </w:rPr>
        <w:t>eleifend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Cras </w:t>
      </w:r>
      <w:proofErr w:type="spellStart"/>
      <w:r w:rsidRPr="005617FF">
        <w:rPr>
          <w:rFonts w:ascii="Times New Roman" w:hAnsi="Times New Roman" w:cs="Times New Roman"/>
          <w:color w:val="000000" w:themeColor="text1"/>
        </w:rPr>
        <w:t>ultricies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velit</w:t>
      </w:r>
      <w:proofErr w:type="spellEnd"/>
      <w:r w:rsidRPr="005617FF">
        <w:rPr>
          <w:rFonts w:ascii="Times New Roman" w:hAnsi="Times New Roman" w:cs="Times New Roman"/>
          <w:color w:val="000000" w:themeColor="text1"/>
        </w:rPr>
        <w:t xml:space="preserve"> non auctor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Donec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vel </w:t>
      </w:r>
      <w:proofErr w:type="spellStart"/>
      <w:r w:rsidRPr="005617FF">
        <w:rPr>
          <w:rFonts w:ascii="Times New Roman" w:hAnsi="Times New Roman" w:cs="Times New Roman"/>
          <w:color w:val="000000" w:themeColor="text1"/>
        </w:rPr>
        <w:t>efficitur</w:t>
      </w:r>
      <w:proofErr w:type="spellEnd"/>
      <w:r w:rsidRPr="005617FF">
        <w:rPr>
          <w:rFonts w:ascii="Times New Roman" w:hAnsi="Times New Roman" w:cs="Times New Roman"/>
          <w:color w:val="000000" w:themeColor="text1"/>
        </w:rPr>
        <w:t xml:space="preserve"> maximus.</w:t>
      </w:r>
    </w:p>
    <w:p w14:paraId="402D209A" w14:textId="39B131D3" w:rsidR="008E12AF" w:rsidRPr="005617FF" w:rsidRDefault="00BA7557"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Sed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lacus</w:t>
      </w:r>
      <w:proofErr w:type="spellEnd"/>
      <w:r w:rsidRPr="005617FF">
        <w:rPr>
          <w:rFonts w:ascii="Times New Roman" w:hAnsi="Times New Roman" w:cs="Times New Roman"/>
          <w:color w:val="000000" w:themeColor="text1"/>
        </w:rPr>
        <w:t xml:space="preserv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risus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sodales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pretium</w:t>
      </w:r>
      <w:proofErr w:type="spellEnd"/>
      <w:r w:rsidRPr="005617FF">
        <w:rPr>
          <w:rFonts w:ascii="Times New Roman" w:hAnsi="Times New Roman" w:cs="Times New Roman"/>
          <w:color w:val="000000" w:themeColor="text1"/>
        </w:rPr>
        <w:t xml:space="preserve"> </w:t>
      </w:r>
      <w:proofErr w:type="gramStart"/>
      <w:r w:rsidRPr="005617FF">
        <w:rPr>
          <w:rFonts w:ascii="Times New Roman" w:hAnsi="Times New Roman" w:cs="Times New Roman"/>
          <w:color w:val="000000" w:themeColor="text1"/>
        </w:rPr>
        <w:t>a</w:t>
      </w:r>
      <w:proofErr w:type="gramEnd"/>
      <w:r w:rsidRPr="005617FF">
        <w:rPr>
          <w:rFonts w:ascii="Times New Roman" w:hAnsi="Times New Roman" w:cs="Times New Roman"/>
          <w:color w:val="000000" w:themeColor="text1"/>
        </w:rPr>
        <w:t xml:space="preserve"> ac ex. Donec gravida auctor </w:t>
      </w:r>
      <w:proofErr w:type="spellStart"/>
      <w:r w:rsidRPr="005617FF">
        <w:rPr>
          <w:rFonts w:ascii="Times New Roman" w:hAnsi="Times New Roman" w:cs="Times New Roman"/>
          <w:color w:val="000000" w:themeColor="text1"/>
        </w:rPr>
        <w:t>efficitur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Curabitur</w:t>
      </w:r>
      <w:proofErr w:type="spellEnd"/>
      <w:r w:rsidRPr="005617FF">
        <w:rPr>
          <w:rFonts w:ascii="Times New Roman" w:hAnsi="Times New Roman" w:cs="Times New Roman"/>
          <w:color w:val="000000" w:themeColor="text1"/>
        </w:rPr>
        <w:t xml:space="preserve"> maximus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mollis</w:t>
      </w:r>
      <w:proofErr w:type="spellEnd"/>
      <w:r w:rsidRPr="005617FF">
        <w:rPr>
          <w:rFonts w:ascii="Times New Roman" w:hAnsi="Times New Roman" w:cs="Times New Roman"/>
          <w:color w:val="000000" w:themeColor="text1"/>
        </w:rPr>
        <w:t xml:space="preserve">. Nam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ante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ex </w:t>
      </w:r>
      <w:proofErr w:type="spellStart"/>
      <w:r w:rsidRPr="005617FF">
        <w:rPr>
          <w:rFonts w:ascii="Times New Roman" w:hAnsi="Times New Roman" w:cs="Times New Roman"/>
          <w:color w:val="000000" w:themeColor="text1"/>
        </w:rPr>
        <w:t>feugiat</w:t>
      </w:r>
      <w:proofErr w:type="spellEnd"/>
      <w:r w:rsidRPr="005617FF">
        <w:rPr>
          <w:rFonts w:ascii="Times New Roman" w:hAnsi="Times New Roman" w:cs="Times New Roman"/>
          <w:color w:val="000000" w:themeColor="text1"/>
        </w:rPr>
        <w:t xml:space="preserve"> dictum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Nunc libero </w:t>
      </w:r>
      <w:proofErr w:type="spellStart"/>
      <w:r w:rsidRPr="005617FF">
        <w:rPr>
          <w:rFonts w:ascii="Times New Roman" w:hAnsi="Times New Roman" w:cs="Times New Roman"/>
          <w:color w:val="000000" w:themeColor="text1"/>
        </w:rPr>
        <w:t>sem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molestie</w:t>
      </w:r>
      <w:proofErr w:type="spellEnd"/>
      <w:r w:rsidRPr="005617FF">
        <w:rPr>
          <w:rFonts w:ascii="Times New Roman" w:hAnsi="Times New Roman" w:cs="Times New Roman"/>
          <w:color w:val="000000" w:themeColor="text1"/>
        </w:rPr>
        <w:t xml:space="preserve"> at </w:t>
      </w:r>
      <w:proofErr w:type="spellStart"/>
      <w:r w:rsidRPr="005617FF">
        <w:rPr>
          <w:rFonts w:ascii="Times New Roman" w:hAnsi="Times New Roman" w:cs="Times New Roman"/>
          <w:color w:val="000000" w:themeColor="text1"/>
        </w:rPr>
        <w:t>justo</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vehicula</w:t>
      </w:r>
      <w:proofErr w:type="spellEnd"/>
      <w:r w:rsidRPr="005617FF">
        <w:rPr>
          <w:rFonts w:ascii="Times New Roman" w:hAnsi="Times New Roman" w:cs="Times New Roman"/>
          <w:color w:val="000000" w:themeColor="text1"/>
        </w:rPr>
        <w:t xml:space="preserve"> fermentum </w:t>
      </w:r>
      <w:proofErr w:type="spellStart"/>
      <w:r w:rsidRPr="005617FF">
        <w:rPr>
          <w:rFonts w:ascii="Times New Roman" w:hAnsi="Times New Roman" w:cs="Times New Roman"/>
          <w:color w:val="000000" w:themeColor="text1"/>
        </w:rPr>
        <w:t>quam</w:t>
      </w:r>
      <w:proofErr w:type="spellEnd"/>
      <w:r w:rsidRPr="005617FF">
        <w:rPr>
          <w:rFonts w:ascii="Times New Roman" w:hAnsi="Times New Roman" w:cs="Times New Roman"/>
          <w:color w:val="000000" w:themeColor="text1"/>
        </w:rPr>
        <w:t xml:space="preserve">. Maecenas </w:t>
      </w:r>
      <w:proofErr w:type="spellStart"/>
      <w:r w:rsidRPr="005617FF">
        <w:rPr>
          <w:rFonts w:ascii="Times New Roman" w:hAnsi="Times New Roman" w:cs="Times New Roman"/>
          <w:color w:val="000000" w:themeColor="text1"/>
        </w:rPr>
        <w:t>hendrerit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sem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blandit</w:t>
      </w:r>
      <w:proofErr w:type="spellEnd"/>
      <w:r w:rsidRPr="005617FF">
        <w:rPr>
          <w:rFonts w:ascii="Times New Roman" w:hAnsi="Times New Roman" w:cs="Times New Roman"/>
          <w:color w:val="000000" w:themeColor="text1"/>
        </w:rPr>
        <w:t xml:space="preserve">. Nam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dolor </w:t>
      </w:r>
      <w:proofErr w:type="spellStart"/>
      <w:r w:rsidRPr="005617FF">
        <w:rPr>
          <w:rFonts w:ascii="Times New Roman" w:hAnsi="Times New Roman" w:cs="Times New Roman"/>
          <w:color w:val="000000" w:themeColor="text1"/>
        </w:rPr>
        <w:t>volutpat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sollicitudin</w:t>
      </w:r>
      <w:proofErr w:type="spellEnd"/>
      <w:r w:rsidRPr="005617FF">
        <w:rPr>
          <w:rFonts w:ascii="Times New Roman" w:hAnsi="Times New Roman" w:cs="Times New Roman"/>
          <w:color w:val="000000" w:themeColor="text1"/>
        </w:rPr>
        <w:t xml:space="preserve"> mi </w:t>
      </w:r>
      <w:proofErr w:type="spellStart"/>
      <w:r w:rsidRPr="005617FF">
        <w:rPr>
          <w:rFonts w:ascii="Times New Roman" w:hAnsi="Times New Roman" w:cs="Times New Roman"/>
          <w:color w:val="000000" w:themeColor="text1"/>
        </w:rPr>
        <w:t>iaculis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felis</w:t>
      </w:r>
      <w:proofErr w:type="spellEnd"/>
      <w:r w:rsidR="00502D17" w:rsidRPr="005617FF">
        <w:rPr>
          <w:rFonts w:ascii="Times New Roman" w:hAnsi="Times New Roman" w:cs="Times New Roman"/>
          <w:color w:val="000000" w:themeColor="text1"/>
        </w:rPr>
        <w:t xml:space="preserve"> (</w:t>
      </w:r>
      <w:r w:rsidR="00502D17" w:rsidRPr="005617FF">
        <w:rPr>
          <w:rFonts w:ascii="Times New Roman" w:hAnsi="Times New Roman" w:cs="Times New Roman"/>
          <w:b/>
          <w:color w:val="000000" w:themeColor="text1"/>
        </w:rPr>
        <w:t>Table 1</w:t>
      </w:r>
      <w:r w:rsidR="00502D17" w:rsidRPr="005617FF">
        <w:rPr>
          <w:rFonts w:ascii="Times New Roman" w:hAnsi="Times New Roman" w:cs="Times New Roman"/>
          <w:color w:val="000000" w:themeColor="text1"/>
        </w:rPr>
        <w:t>)</w:t>
      </w:r>
      <w:r w:rsidR="008E12AF" w:rsidRPr="005617FF">
        <w:rPr>
          <w:rFonts w:ascii="Times New Roman" w:hAnsi="Times New Roman" w:cs="Times New Roman"/>
          <w:color w:val="000000" w:themeColor="text1"/>
        </w:rPr>
        <w:t xml:space="preserve">.  </w:t>
      </w:r>
    </w:p>
    <w:p w14:paraId="4BCD58F2" w14:textId="58F1C2A8" w:rsidR="0099587D" w:rsidRPr="005617FF" w:rsidRDefault="0099587D" w:rsidP="00DE7BE7">
      <w:pPr>
        <w:spacing w:after="0" w:line="240" w:lineRule="auto"/>
        <w:ind w:firstLine="720"/>
        <w:rPr>
          <w:rFonts w:ascii="Times New Roman" w:hAnsi="Times New Roman" w:cs="Times New Roman"/>
          <w:color w:val="000000" w:themeColor="text1"/>
        </w:rPr>
      </w:pPr>
    </w:p>
    <w:p w14:paraId="41F192CC" w14:textId="77777777" w:rsidR="0099587D" w:rsidRPr="005617FF" w:rsidRDefault="0099587D" w:rsidP="00DE7BE7">
      <w:pPr>
        <w:rPr>
          <w:rFonts w:ascii="Times New Roman" w:hAnsi="Times New Roman" w:cs="Times New Roman"/>
          <w:b/>
        </w:rPr>
      </w:pPr>
      <w:r w:rsidRPr="005617FF">
        <w:rPr>
          <w:rFonts w:ascii="Times New Roman" w:hAnsi="Times New Roman" w:cs="Times New Roman"/>
          <w:b/>
        </w:rPr>
        <w:t>TABLE 1 Measurement Conversion</w:t>
      </w:r>
    </w:p>
    <w:tbl>
      <w:tblPr>
        <w:tblW w:w="9247" w:type="dxa"/>
        <w:tblInd w:w="108" w:type="dxa"/>
        <w:tblLayout w:type="fixed"/>
        <w:tblLook w:val="0000" w:firstRow="0" w:lastRow="0" w:firstColumn="0" w:lastColumn="0" w:noHBand="0" w:noVBand="0"/>
      </w:tblPr>
      <w:tblGrid>
        <w:gridCol w:w="3745"/>
        <w:gridCol w:w="1592"/>
        <w:gridCol w:w="3910"/>
      </w:tblGrid>
      <w:tr w:rsidR="0099587D" w:rsidRPr="005617FF" w14:paraId="0E8B7CF8" w14:textId="77777777" w:rsidTr="008F5F12">
        <w:trPr>
          <w:trHeight w:val="135"/>
        </w:trPr>
        <w:tc>
          <w:tcPr>
            <w:tcW w:w="3745" w:type="dxa"/>
            <w:tcBorders>
              <w:top w:val="single" w:sz="6" w:space="0" w:color="000000"/>
              <w:left w:val="single" w:sz="4" w:space="0" w:color="000000"/>
              <w:bottom w:val="single" w:sz="4" w:space="0" w:color="000000"/>
              <w:right w:val="single" w:sz="4" w:space="0" w:color="000000"/>
            </w:tcBorders>
            <w:vAlign w:val="center"/>
          </w:tcPr>
          <w:p w14:paraId="7BA781EB"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b/>
                <w:bCs/>
                <w:sz w:val="22"/>
                <w:szCs w:val="22"/>
              </w:rPr>
              <w:t xml:space="preserve">When You Know </w:t>
            </w:r>
          </w:p>
        </w:tc>
        <w:tc>
          <w:tcPr>
            <w:tcW w:w="1592" w:type="dxa"/>
            <w:tcBorders>
              <w:top w:val="single" w:sz="6" w:space="0" w:color="000000"/>
              <w:left w:val="single" w:sz="4" w:space="0" w:color="000000"/>
              <w:bottom w:val="single" w:sz="4" w:space="0" w:color="000000"/>
              <w:right w:val="single" w:sz="4" w:space="0" w:color="000000"/>
            </w:tcBorders>
            <w:vAlign w:val="center"/>
          </w:tcPr>
          <w:p w14:paraId="643002E3"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b/>
                <w:bCs/>
                <w:sz w:val="22"/>
                <w:szCs w:val="22"/>
              </w:rPr>
              <w:t xml:space="preserve">Multiply by </w:t>
            </w:r>
          </w:p>
        </w:tc>
        <w:tc>
          <w:tcPr>
            <w:tcW w:w="3910" w:type="dxa"/>
            <w:tcBorders>
              <w:top w:val="single" w:sz="6" w:space="0" w:color="000000"/>
              <w:left w:val="single" w:sz="4" w:space="0" w:color="000000"/>
              <w:bottom w:val="single" w:sz="4" w:space="0" w:color="000000"/>
              <w:right w:val="single" w:sz="4" w:space="0" w:color="000000"/>
            </w:tcBorders>
            <w:vAlign w:val="center"/>
          </w:tcPr>
          <w:p w14:paraId="20EBBBAC"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b/>
                <w:bCs/>
                <w:sz w:val="22"/>
                <w:szCs w:val="22"/>
              </w:rPr>
              <w:t xml:space="preserve">To Find </w:t>
            </w:r>
          </w:p>
        </w:tc>
      </w:tr>
      <w:tr w:rsidR="0099587D" w:rsidRPr="005617FF" w14:paraId="2AE0990F"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tcPr>
          <w:p w14:paraId="1845F483" w14:textId="77777777" w:rsidR="0099587D" w:rsidRPr="005617FF" w:rsidRDefault="0099587D" w:rsidP="00DE7BE7">
            <w:pPr>
              <w:pStyle w:val="Default"/>
              <w:rPr>
                <w:rFonts w:ascii="Times New Roman" w:hAnsi="Times New Roman" w:cs="Times New Roman"/>
                <w:color w:val="auto"/>
                <w:sz w:val="22"/>
                <w:szCs w:val="22"/>
              </w:rPr>
            </w:pPr>
          </w:p>
        </w:tc>
        <w:tc>
          <w:tcPr>
            <w:tcW w:w="1592" w:type="dxa"/>
            <w:tcBorders>
              <w:top w:val="single" w:sz="4" w:space="0" w:color="000000"/>
              <w:left w:val="single" w:sz="4" w:space="0" w:color="000000"/>
              <w:bottom w:val="single" w:sz="4" w:space="0" w:color="000000"/>
              <w:right w:val="single" w:sz="4" w:space="0" w:color="000000"/>
            </w:tcBorders>
          </w:tcPr>
          <w:p w14:paraId="4EC204D4" w14:textId="77777777" w:rsidR="0099587D" w:rsidRPr="005617FF" w:rsidRDefault="0099587D" w:rsidP="00DE7BE7">
            <w:pPr>
              <w:pStyle w:val="Default"/>
              <w:rPr>
                <w:rFonts w:ascii="Times New Roman" w:hAnsi="Times New Roman" w:cs="Times New Roman"/>
                <w:i/>
                <w:color w:val="auto"/>
                <w:sz w:val="22"/>
                <w:szCs w:val="22"/>
              </w:rPr>
            </w:pPr>
          </w:p>
        </w:tc>
        <w:tc>
          <w:tcPr>
            <w:tcW w:w="3910" w:type="dxa"/>
            <w:tcBorders>
              <w:top w:val="single" w:sz="4" w:space="0" w:color="000000"/>
              <w:left w:val="single" w:sz="4" w:space="0" w:color="000000"/>
              <w:bottom w:val="single" w:sz="4" w:space="0" w:color="000000"/>
              <w:right w:val="single" w:sz="4" w:space="0" w:color="000000"/>
            </w:tcBorders>
          </w:tcPr>
          <w:p w14:paraId="04401E8C" w14:textId="77777777" w:rsidR="0099587D" w:rsidRPr="005617FF" w:rsidRDefault="0099587D" w:rsidP="00DE7BE7">
            <w:pPr>
              <w:pStyle w:val="Default"/>
              <w:rPr>
                <w:rFonts w:ascii="Times New Roman" w:hAnsi="Times New Roman" w:cs="Times New Roman"/>
                <w:color w:val="auto"/>
                <w:sz w:val="22"/>
                <w:szCs w:val="22"/>
              </w:rPr>
            </w:pPr>
          </w:p>
        </w:tc>
      </w:tr>
      <w:tr w:rsidR="0099587D" w:rsidRPr="005617FF" w14:paraId="64B10327" w14:textId="77777777" w:rsidTr="008F5F12">
        <w:trPr>
          <w:trHeight w:val="130"/>
        </w:trPr>
        <w:tc>
          <w:tcPr>
            <w:tcW w:w="3745" w:type="dxa"/>
            <w:tcBorders>
              <w:top w:val="single" w:sz="4" w:space="0" w:color="000000"/>
              <w:left w:val="single" w:sz="4" w:space="0" w:color="000000"/>
              <w:bottom w:val="single" w:sz="4" w:space="0" w:color="000000"/>
            </w:tcBorders>
            <w:vAlign w:val="center"/>
          </w:tcPr>
          <w:p w14:paraId="055C90C5"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b/>
                <w:bCs/>
                <w:sz w:val="22"/>
                <w:szCs w:val="22"/>
              </w:rPr>
              <w:t xml:space="preserve">Length </w:t>
            </w:r>
          </w:p>
        </w:tc>
        <w:tc>
          <w:tcPr>
            <w:tcW w:w="1592" w:type="dxa"/>
            <w:tcBorders>
              <w:top w:val="single" w:sz="4" w:space="0" w:color="000000"/>
              <w:bottom w:val="single" w:sz="4" w:space="0" w:color="000000"/>
            </w:tcBorders>
          </w:tcPr>
          <w:p w14:paraId="4B2A9182" w14:textId="77777777" w:rsidR="0099587D" w:rsidRPr="005617FF" w:rsidRDefault="0099587D" w:rsidP="00DE7BE7">
            <w:pPr>
              <w:pStyle w:val="Default"/>
              <w:rPr>
                <w:rFonts w:ascii="Times New Roman" w:hAnsi="Times New Roman" w:cs="Times New Roman"/>
                <w:i/>
                <w:color w:val="auto"/>
                <w:sz w:val="22"/>
                <w:szCs w:val="22"/>
              </w:rPr>
            </w:pPr>
          </w:p>
        </w:tc>
        <w:tc>
          <w:tcPr>
            <w:tcW w:w="3910" w:type="dxa"/>
            <w:tcBorders>
              <w:top w:val="single" w:sz="4" w:space="0" w:color="000000"/>
              <w:bottom w:val="single" w:sz="4" w:space="0" w:color="000000"/>
              <w:right w:val="single" w:sz="4" w:space="0" w:color="000000"/>
            </w:tcBorders>
          </w:tcPr>
          <w:p w14:paraId="3B1D0E0E" w14:textId="77777777" w:rsidR="0099587D" w:rsidRPr="005617FF" w:rsidRDefault="0099587D" w:rsidP="00DE7BE7">
            <w:pPr>
              <w:pStyle w:val="Default"/>
              <w:rPr>
                <w:rFonts w:ascii="Times New Roman" w:hAnsi="Times New Roman" w:cs="Times New Roman"/>
                <w:color w:val="auto"/>
                <w:sz w:val="22"/>
                <w:szCs w:val="22"/>
              </w:rPr>
            </w:pPr>
          </w:p>
        </w:tc>
      </w:tr>
      <w:tr w:rsidR="0099587D" w:rsidRPr="005617FF" w14:paraId="5D332BC6"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vAlign w:val="center"/>
          </w:tcPr>
          <w:p w14:paraId="75D2E7BA"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inches (in.) </w:t>
            </w:r>
          </w:p>
        </w:tc>
        <w:tc>
          <w:tcPr>
            <w:tcW w:w="1592" w:type="dxa"/>
            <w:tcBorders>
              <w:top w:val="single" w:sz="4" w:space="0" w:color="000000"/>
              <w:left w:val="single" w:sz="4" w:space="0" w:color="000000"/>
              <w:bottom w:val="single" w:sz="4" w:space="0" w:color="000000"/>
              <w:right w:val="single" w:sz="4" w:space="0" w:color="000000"/>
            </w:tcBorders>
            <w:vAlign w:val="center"/>
          </w:tcPr>
          <w:p w14:paraId="3710AE60"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25.4 </w:t>
            </w:r>
          </w:p>
        </w:tc>
        <w:tc>
          <w:tcPr>
            <w:tcW w:w="3910" w:type="dxa"/>
            <w:tcBorders>
              <w:top w:val="single" w:sz="4" w:space="0" w:color="000000"/>
              <w:left w:val="single" w:sz="4" w:space="0" w:color="000000"/>
              <w:bottom w:val="single" w:sz="4" w:space="0" w:color="000000"/>
              <w:right w:val="single" w:sz="4" w:space="0" w:color="000000"/>
            </w:tcBorders>
            <w:vAlign w:val="center"/>
          </w:tcPr>
          <w:p w14:paraId="15FE709E"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millimeters (mm) </w:t>
            </w:r>
          </w:p>
        </w:tc>
      </w:tr>
      <w:tr w:rsidR="0099587D" w:rsidRPr="005617FF" w14:paraId="1A5D3B0B" w14:textId="77777777" w:rsidTr="008F5F12">
        <w:trPr>
          <w:trHeight w:val="131"/>
        </w:trPr>
        <w:tc>
          <w:tcPr>
            <w:tcW w:w="3745" w:type="dxa"/>
            <w:tcBorders>
              <w:top w:val="single" w:sz="4" w:space="0" w:color="000000"/>
              <w:left w:val="single" w:sz="4" w:space="0" w:color="000000"/>
              <w:bottom w:val="single" w:sz="4" w:space="0" w:color="000000"/>
              <w:right w:val="single" w:sz="4" w:space="0" w:color="000000"/>
            </w:tcBorders>
            <w:vAlign w:val="center"/>
          </w:tcPr>
          <w:p w14:paraId="0F23249F"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feet (ft) </w:t>
            </w:r>
          </w:p>
        </w:tc>
        <w:tc>
          <w:tcPr>
            <w:tcW w:w="1592" w:type="dxa"/>
            <w:tcBorders>
              <w:top w:val="single" w:sz="4" w:space="0" w:color="000000"/>
              <w:left w:val="single" w:sz="4" w:space="0" w:color="000000"/>
              <w:bottom w:val="single" w:sz="4" w:space="0" w:color="000000"/>
              <w:right w:val="single" w:sz="4" w:space="0" w:color="000000"/>
            </w:tcBorders>
            <w:vAlign w:val="center"/>
          </w:tcPr>
          <w:p w14:paraId="5240AB7F"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0.305 </w:t>
            </w:r>
          </w:p>
        </w:tc>
        <w:tc>
          <w:tcPr>
            <w:tcW w:w="3910" w:type="dxa"/>
            <w:tcBorders>
              <w:top w:val="single" w:sz="4" w:space="0" w:color="000000"/>
              <w:left w:val="single" w:sz="4" w:space="0" w:color="000000"/>
              <w:bottom w:val="single" w:sz="4" w:space="0" w:color="000000"/>
              <w:right w:val="single" w:sz="4" w:space="0" w:color="000000"/>
            </w:tcBorders>
            <w:vAlign w:val="center"/>
          </w:tcPr>
          <w:p w14:paraId="160008C5"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meters (m) </w:t>
            </w:r>
          </w:p>
        </w:tc>
      </w:tr>
      <w:tr w:rsidR="0099587D" w:rsidRPr="005617FF" w14:paraId="498BA2B8"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vAlign w:val="center"/>
          </w:tcPr>
          <w:p w14:paraId="05AEE7CC"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yards (yd) </w:t>
            </w:r>
          </w:p>
        </w:tc>
        <w:tc>
          <w:tcPr>
            <w:tcW w:w="1592" w:type="dxa"/>
            <w:tcBorders>
              <w:top w:val="single" w:sz="4" w:space="0" w:color="000000"/>
              <w:left w:val="single" w:sz="4" w:space="0" w:color="000000"/>
              <w:bottom w:val="single" w:sz="4" w:space="0" w:color="000000"/>
              <w:right w:val="single" w:sz="4" w:space="0" w:color="000000"/>
            </w:tcBorders>
            <w:vAlign w:val="center"/>
          </w:tcPr>
          <w:p w14:paraId="21FF2593"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0.914 </w:t>
            </w:r>
          </w:p>
        </w:tc>
        <w:tc>
          <w:tcPr>
            <w:tcW w:w="3910" w:type="dxa"/>
            <w:tcBorders>
              <w:top w:val="single" w:sz="4" w:space="0" w:color="000000"/>
              <w:left w:val="single" w:sz="4" w:space="0" w:color="000000"/>
              <w:bottom w:val="single" w:sz="4" w:space="0" w:color="000000"/>
              <w:right w:val="single" w:sz="4" w:space="0" w:color="000000"/>
            </w:tcBorders>
            <w:vAlign w:val="center"/>
          </w:tcPr>
          <w:p w14:paraId="54512F2D"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meters (m) </w:t>
            </w:r>
          </w:p>
        </w:tc>
      </w:tr>
      <w:tr w:rsidR="0099587D" w:rsidRPr="005617FF" w14:paraId="6E3C5030"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vAlign w:val="center"/>
          </w:tcPr>
          <w:p w14:paraId="0CEE50BA"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miles (mi) </w:t>
            </w:r>
          </w:p>
        </w:tc>
        <w:tc>
          <w:tcPr>
            <w:tcW w:w="1592" w:type="dxa"/>
            <w:tcBorders>
              <w:top w:val="single" w:sz="4" w:space="0" w:color="000000"/>
              <w:left w:val="single" w:sz="4" w:space="0" w:color="000000"/>
              <w:bottom w:val="single" w:sz="4" w:space="0" w:color="000000"/>
              <w:right w:val="single" w:sz="4" w:space="0" w:color="000000"/>
            </w:tcBorders>
            <w:vAlign w:val="center"/>
          </w:tcPr>
          <w:p w14:paraId="2D9BA7EB"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1.61 </w:t>
            </w:r>
          </w:p>
        </w:tc>
        <w:tc>
          <w:tcPr>
            <w:tcW w:w="3910" w:type="dxa"/>
            <w:tcBorders>
              <w:top w:val="single" w:sz="4" w:space="0" w:color="000000"/>
              <w:left w:val="single" w:sz="4" w:space="0" w:color="000000"/>
              <w:bottom w:val="single" w:sz="4" w:space="0" w:color="000000"/>
              <w:right w:val="single" w:sz="4" w:space="0" w:color="000000"/>
            </w:tcBorders>
            <w:vAlign w:val="center"/>
          </w:tcPr>
          <w:p w14:paraId="4785ACA0"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kilometers (km) </w:t>
            </w:r>
          </w:p>
        </w:tc>
      </w:tr>
      <w:tr w:rsidR="0099587D" w:rsidRPr="005617FF" w14:paraId="0846E85A"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tcPr>
          <w:p w14:paraId="1ADD2804" w14:textId="77777777" w:rsidR="0099587D" w:rsidRPr="005617FF" w:rsidRDefault="0099587D" w:rsidP="00DE7BE7">
            <w:pPr>
              <w:pStyle w:val="Default"/>
              <w:rPr>
                <w:rFonts w:ascii="Times New Roman" w:hAnsi="Times New Roman" w:cs="Times New Roman"/>
                <w:color w:val="auto"/>
                <w:sz w:val="22"/>
                <w:szCs w:val="22"/>
              </w:rPr>
            </w:pPr>
          </w:p>
        </w:tc>
        <w:tc>
          <w:tcPr>
            <w:tcW w:w="1592" w:type="dxa"/>
            <w:tcBorders>
              <w:top w:val="single" w:sz="4" w:space="0" w:color="000000"/>
              <w:left w:val="single" w:sz="4" w:space="0" w:color="000000"/>
              <w:bottom w:val="single" w:sz="4" w:space="0" w:color="000000"/>
              <w:right w:val="single" w:sz="4" w:space="0" w:color="000000"/>
            </w:tcBorders>
          </w:tcPr>
          <w:p w14:paraId="3154EE8E" w14:textId="77777777" w:rsidR="0099587D" w:rsidRPr="005617FF" w:rsidRDefault="0099587D" w:rsidP="00DE7BE7">
            <w:pPr>
              <w:pStyle w:val="Default"/>
              <w:rPr>
                <w:rFonts w:ascii="Times New Roman" w:hAnsi="Times New Roman" w:cs="Times New Roman"/>
                <w:color w:val="auto"/>
                <w:sz w:val="22"/>
                <w:szCs w:val="22"/>
              </w:rPr>
            </w:pPr>
          </w:p>
        </w:tc>
        <w:tc>
          <w:tcPr>
            <w:tcW w:w="3910" w:type="dxa"/>
            <w:tcBorders>
              <w:top w:val="single" w:sz="4" w:space="0" w:color="000000"/>
              <w:left w:val="single" w:sz="4" w:space="0" w:color="000000"/>
              <w:bottom w:val="single" w:sz="4" w:space="0" w:color="000000"/>
              <w:right w:val="single" w:sz="4" w:space="0" w:color="000000"/>
            </w:tcBorders>
          </w:tcPr>
          <w:p w14:paraId="225093E8" w14:textId="77777777" w:rsidR="0099587D" w:rsidRPr="005617FF" w:rsidRDefault="0099587D" w:rsidP="00DE7BE7">
            <w:pPr>
              <w:pStyle w:val="Default"/>
              <w:rPr>
                <w:rFonts w:ascii="Times New Roman" w:hAnsi="Times New Roman" w:cs="Times New Roman"/>
                <w:color w:val="auto"/>
                <w:sz w:val="22"/>
                <w:szCs w:val="22"/>
              </w:rPr>
            </w:pPr>
          </w:p>
        </w:tc>
      </w:tr>
      <w:tr w:rsidR="0099587D" w:rsidRPr="005617FF" w14:paraId="1F7BE850" w14:textId="77777777" w:rsidTr="008F5F12">
        <w:trPr>
          <w:trHeight w:val="130"/>
        </w:trPr>
        <w:tc>
          <w:tcPr>
            <w:tcW w:w="3745" w:type="dxa"/>
            <w:tcBorders>
              <w:top w:val="single" w:sz="4" w:space="0" w:color="000000"/>
              <w:left w:val="single" w:sz="4" w:space="0" w:color="000000"/>
              <w:bottom w:val="single" w:sz="4" w:space="0" w:color="000000"/>
            </w:tcBorders>
            <w:vAlign w:val="center"/>
          </w:tcPr>
          <w:p w14:paraId="234C7999"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b/>
                <w:bCs/>
                <w:sz w:val="22"/>
                <w:szCs w:val="22"/>
              </w:rPr>
              <w:t xml:space="preserve">Area </w:t>
            </w:r>
          </w:p>
        </w:tc>
        <w:tc>
          <w:tcPr>
            <w:tcW w:w="1592" w:type="dxa"/>
            <w:tcBorders>
              <w:top w:val="single" w:sz="4" w:space="0" w:color="000000"/>
              <w:bottom w:val="single" w:sz="4" w:space="0" w:color="000000"/>
            </w:tcBorders>
          </w:tcPr>
          <w:p w14:paraId="47E19F33" w14:textId="77777777" w:rsidR="0099587D" w:rsidRPr="005617FF" w:rsidRDefault="0099587D" w:rsidP="00DE7BE7">
            <w:pPr>
              <w:pStyle w:val="Default"/>
              <w:rPr>
                <w:rFonts w:ascii="Times New Roman" w:hAnsi="Times New Roman" w:cs="Times New Roman"/>
                <w:color w:val="auto"/>
                <w:sz w:val="22"/>
                <w:szCs w:val="22"/>
              </w:rPr>
            </w:pPr>
          </w:p>
        </w:tc>
        <w:tc>
          <w:tcPr>
            <w:tcW w:w="3910" w:type="dxa"/>
            <w:tcBorders>
              <w:top w:val="single" w:sz="4" w:space="0" w:color="000000"/>
              <w:bottom w:val="single" w:sz="4" w:space="0" w:color="000000"/>
              <w:right w:val="single" w:sz="4" w:space="0" w:color="000000"/>
            </w:tcBorders>
          </w:tcPr>
          <w:p w14:paraId="35A53F58" w14:textId="77777777" w:rsidR="0099587D" w:rsidRPr="005617FF" w:rsidRDefault="0099587D" w:rsidP="00DE7BE7">
            <w:pPr>
              <w:pStyle w:val="Default"/>
              <w:rPr>
                <w:rFonts w:ascii="Times New Roman" w:hAnsi="Times New Roman" w:cs="Times New Roman"/>
                <w:color w:val="auto"/>
                <w:sz w:val="22"/>
                <w:szCs w:val="22"/>
              </w:rPr>
            </w:pPr>
          </w:p>
        </w:tc>
      </w:tr>
      <w:tr w:rsidR="0099587D" w:rsidRPr="005617FF" w14:paraId="0C785281"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tcPr>
          <w:p w14:paraId="6F8C1AA1"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square inches (in.</w:t>
            </w:r>
            <w:r w:rsidRPr="005617FF">
              <w:rPr>
                <w:rFonts w:ascii="Times New Roman" w:hAnsi="Times New Roman" w:cs="Times New Roman"/>
                <w:sz w:val="22"/>
                <w:szCs w:val="22"/>
                <w:vertAlign w:val="superscript"/>
              </w:rPr>
              <w:t>2</w:t>
            </w:r>
            <w:r w:rsidRPr="005617FF">
              <w:rPr>
                <w:rFonts w:ascii="Times New Roman" w:hAnsi="Times New Roman" w:cs="Times New Roman"/>
                <w:sz w:val="22"/>
                <w:szCs w:val="22"/>
              </w:rPr>
              <w:t xml:space="preserve">) </w:t>
            </w:r>
          </w:p>
        </w:tc>
        <w:tc>
          <w:tcPr>
            <w:tcW w:w="1592" w:type="dxa"/>
            <w:tcBorders>
              <w:top w:val="single" w:sz="4" w:space="0" w:color="000000"/>
              <w:left w:val="single" w:sz="4" w:space="0" w:color="000000"/>
              <w:bottom w:val="single" w:sz="4" w:space="0" w:color="000000"/>
              <w:right w:val="single" w:sz="4" w:space="0" w:color="000000"/>
            </w:tcBorders>
            <w:vAlign w:val="center"/>
          </w:tcPr>
          <w:p w14:paraId="6CE67CF5"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645.1 </w:t>
            </w:r>
          </w:p>
        </w:tc>
        <w:tc>
          <w:tcPr>
            <w:tcW w:w="3910" w:type="dxa"/>
            <w:tcBorders>
              <w:top w:val="single" w:sz="4" w:space="0" w:color="000000"/>
              <w:left w:val="single" w:sz="4" w:space="0" w:color="000000"/>
              <w:bottom w:val="single" w:sz="4" w:space="0" w:color="000000"/>
              <w:right w:val="single" w:sz="4" w:space="0" w:color="000000"/>
            </w:tcBorders>
          </w:tcPr>
          <w:p w14:paraId="6154C78D"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millimeters squared (mm</w:t>
            </w:r>
            <w:r w:rsidRPr="005617FF">
              <w:rPr>
                <w:rFonts w:ascii="Times New Roman" w:hAnsi="Times New Roman" w:cs="Times New Roman"/>
                <w:sz w:val="22"/>
                <w:szCs w:val="22"/>
                <w:vertAlign w:val="superscript"/>
              </w:rPr>
              <w:t>2</w:t>
            </w:r>
            <w:r w:rsidRPr="005617FF">
              <w:rPr>
                <w:rFonts w:ascii="Times New Roman" w:hAnsi="Times New Roman" w:cs="Times New Roman"/>
                <w:sz w:val="22"/>
                <w:szCs w:val="22"/>
              </w:rPr>
              <w:t xml:space="preserve">) </w:t>
            </w:r>
          </w:p>
        </w:tc>
      </w:tr>
      <w:tr w:rsidR="0099587D" w:rsidRPr="005617FF" w14:paraId="490478E2"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tcPr>
          <w:p w14:paraId="7F01D003"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square feet (ft</w:t>
            </w:r>
            <w:r w:rsidRPr="005617FF">
              <w:rPr>
                <w:rFonts w:ascii="Times New Roman" w:hAnsi="Times New Roman" w:cs="Times New Roman"/>
                <w:sz w:val="22"/>
                <w:szCs w:val="22"/>
                <w:vertAlign w:val="superscript"/>
              </w:rPr>
              <w:t>2</w:t>
            </w:r>
            <w:r w:rsidRPr="005617FF">
              <w:rPr>
                <w:rFonts w:ascii="Times New Roman" w:hAnsi="Times New Roman" w:cs="Times New Roman"/>
                <w:sz w:val="22"/>
                <w:szCs w:val="22"/>
              </w:rPr>
              <w:t xml:space="preserve">) </w:t>
            </w:r>
          </w:p>
        </w:tc>
        <w:tc>
          <w:tcPr>
            <w:tcW w:w="1592" w:type="dxa"/>
            <w:tcBorders>
              <w:top w:val="single" w:sz="4" w:space="0" w:color="000000"/>
              <w:left w:val="single" w:sz="4" w:space="0" w:color="000000"/>
              <w:bottom w:val="single" w:sz="4" w:space="0" w:color="000000"/>
              <w:right w:val="single" w:sz="4" w:space="0" w:color="000000"/>
            </w:tcBorders>
            <w:vAlign w:val="center"/>
          </w:tcPr>
          <w:p w14:paraId="0396094A"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0.093 </w:t>
            </w:r>
          </w:p>
        </w:tc>
        <w:tc>
          <w:tcPr>
            <w:tcW w:w="3910" w:type="dxa"/>
            <w:tcBorders>
              <w:top w:val="single" w:sz="4" w:space="0" w:color="000000"/>
              <w:left w:val="single" w:sz="4" w:space="0" w:color="000000"/>
              <w:bottom w:val="single" w:sz="4" w:space="0" w:color="000000"/>
              <w:right w:val="single" w:sz="4" w:space="0" w:color="000000"/>
            </w:tcBorders>
          </w:tcPr>
          <w:p w14:paraId="2DEF1BA6"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meters squared (m</w:t>
            </w:r>
            <w:r w:rsidRPr="005617FF">
              <w:rPr>
                <w:rFonts w:ascii="Times New Roman" w:hAnsi="Times New Roman" w:cs="Times New Roman"/>
                <w:sz w:val="22"/>
                <w:szCs w:val="22"/>
                <w:vertAlign w:val="superscript"/>
              </w:rPr>
              <w:t>2</w:t>
            </w:r>
            <w:r w:rsidRPr="005617FF">
              <w:rPr>
                <w:rFonts w:ascii="Times New Roman" w:hAnsi="Times New Roman" w:cs="Times New Roman"/>
                <w:sz w:val="22"/>
                <w:szCs w:val="22"/>
              </w:rPr>
              <w:t xml:space="preserve">) </w:t>
            </w:r>
          </w:p>
        </w:tc>
      </w:tr>
      <w:tr w:rsidR="0099587D" w:rsidRPr="005617FF" w14:paraId="20FF99D6"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tcPr>
          <w:p w14:paraId="4B9E5E2D"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square yards (yd</w:t>
            </w:r>
            <w:r w:rsidRPr="005617FF">
              <w:rPr>
                <w:rFonts w:ascii="Times New Roman" w:hAnsi="Times New Roman" w:cs="Times New Roman"/>
                <w:sz w:val="22"/>
                <w:szCs w:val="22"/>
                <w:vertAlign w:val="superscript"/>
              </w:rPr>
              <w:t>2</w:t>
            </w:r>
            <w:r w:rsidRPr="005617FF">
              <w:rPr>
                <w:rFonts w:ascii="Times New Roman" w:hAnsi="Times New Roman" w:cs="Times New Roman"/>
                <w:sz w:val="22"/>
                <w:szCs w:val="22"/>
              </w:rPr>
              <w:t xml:space="preserve">) </w:t>
            </w:r>
          </w:p>
        </w:tc>
        <w:tc>
          <w:tcPr>
            <w:tcW w:w="1592" w:type="dxa"/>
            <w:tcBorders>
              <w:top w:val="single" w:sz="4" w:space="0" w:color="000000"/>
              <w:left w:val="single" w:sz="4" w:space="0" w:color="000000"/>
              <w:bottom w:val="single" w:sz="4" w:space="0" w:color="000000"/>
              <w:right w:val="single" w:sz="4" w:space="0" w:color="000000"/>
            </w:tcBorders>
            <w:vAlign w:val="center"/>
          </w:tcPr>
          <w:p w14:paraId="158FC9A7"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0.836 </w:t>
            </w:r>
          </w:p>
        </w:tc>
        <w:tc>
          <w:tcPr>
            <w:tcW w:w="3910" w:type="dxa"/>
            <w:tcBorders>
              <w:top w:val="single" w:sz="4" w:space="0" w:color="000000"/>
              <w:left w:val="single" w:sz="4" w:space="0" w:color="000000"/>
              <w:bottom w:val="single" w:sz="4" w:space="0" w:color="000000"/>
              <w:right w:val="single" w:sz="4" w:space="0" w:color="000000"/>
            </w:tcBorders>
          </w:tcPr>
          <w:p w14:paraId="4837D553"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meters squared (m</w:t>
            </w:r>
            <w:r w:rsidRPr="005617FF">
              <w:rPr>
                <w:rFonts w:ascii="Times New Roman" w:hAnsi="Times New Roman" w:cs="Times New Roman"/>
                <w:sz w:val="22"/>
                <w:szCs w:val="22"/>
                <w:vertAlign w:val="superscript"/>
              </w:rPr>
              <w:t>2</w:t>
            </w:r>
            <w:r w:rsidRPr="005617FF">
              <w:rPr>
                <w:rFonts w:ascii="Times New Roman" w:hAnsi="Times New Roman" w:cs="Times New Roman"/>
                <w:sz w:val="22"/>
                <w:szCs w:val="22"/>
              </w:rPr>
              <w:t xml:space="preserve">) </w:t>
            </w:r>
          </w:p>
        </w:tc>
      </w:tr>
      <w:tr w:rsidR="0099587D" w:rsidRPr="005617FF" w14:paraId="2FBA7291"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vAlign w:val="center"/>
          </w:tcPr>
          <w:p w14:paraId="08BD6191"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acres </w:t>
            </w:r>
          </w:p>
        </w:tc>
        <w:tc>
          <w:tcPr>
            <w:tcW w:w="1592" w:type="dxa"/>
            <w:tcBorders>
              <w:top w:val="single" w:sz="4" w:space="0" w:color="000000"/>
              <w:left w:val="single" w:sz="4" w:space="0" w:color="000000"/>
              <w:bottom w:val="single" w:sz="4" w:space="0" w:color="000000"/>
              <w:right w:val="single" w:sz="4" w:space="0" w:color="000000"/>
            </w:tcBorders>
            <w:vAlign w:val="center"/>
          </w:tcPr>
          <w:p w14:paraId="64549B57"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0.405 </w:t>
            </w:r>
          </w:p>
        </w:tc>
        <w:tc>
          <w:tcPr>
            <w:tcW w:w="3910" w:type="dxa"/>
            <w:tcBorders>
              <w:top w:val="single" w:sz="4" w:space="0" w:color="000000"/>
              <w:left w:val="single" w:sz="4" w:space="0" w:color="000000"/>
              <w:bottom w:val="single" w:sz="4" w:space="0" w:color="000000"/>
              <w:right w:val="single" w:sz="4" w:space="0" w:color="000000"/>
            </w:tcBorders>
            <w:vAlign w:val="center"/>
          </w:tcPr>
          <w:p w14:paraId="1CD84421"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hectares (ha) </w:t>
            </w:r>
          </w:p>
        </w:tc>
      </w:tr>
      <w:tr w:rsidR="0099587D" w:rsidRPr="005617FF" w14:paraId="50500E77"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tcPr>
          <w:p w14:paraId="1EC9F095"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square miles (mi</w:t>
            </w:r>
            <w:r w:rsidRPr="005617FF">
              <w:rPr>
                <w:rFonts w:ascii="Times New Roman" w:hAnsi="Times New Roman" w:cs="Times New Roman"/>
                <w:sz w:val="22"/>
                <w:szCs w:val="22"/>
                <w:vertAlign w:val="superscript"/>
              </w:rPr>
              <w:t>2</w:t>
            </w:r>
            <w:r w:rsidRPr="005617FF">
              <w:rPr>
                <w:rFonts w:ascii="Times New Roman" w:hAnsi="Times New Roman" w:cs="Times New Roman"/>
                <w:sz w:val="22"/>
                <w:szCs w:val="22"/>
              </w:rPr>
              <w:t xml:space="preserve">) </w:t>
            </w:r>
          </w:p>
        </w:tc>
        <w:tc>
          <w:tcPr>
            <w:tcW w:w="1592" w:type="dxa"/>
            <w:tcBorders>
              <w:top w:val="single" w:sz="4" w:space="0" w:color="000000"/>
              <w:left w:val="single" w:sz="4" w:space="0" w:color="000000"/>
              <w:bottom w:val="single" w:sz="4" w:space="0" w:color="000000"/>
              <w:right w:val="single" w:sz="4" w:space="0" w:color="000000"/>
            </w:tcBorders>
            <w:vAlign w:val="center"/>
          </w:tcPr>
          <w:p w14:paraId="441F37AE"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2.59 </w:t>
            </w:r>
          </w:p>
        </w:tc>
        <w:tc>
          <w:tcPr>
            <w:tcW w:w="3910" w:type="dxa"/>
            <w:tcBorders>
              <w:top w:val="single" w:sz="4" w:space="0" w:color="000000"/>
              <w:left w:val="single" w:sz="4" w:space="0" w:color="000000"/>
              <w:bottom w:val="single" w:sz="4" w:space="0" w:color="000000"/>
              <w:right w:val="single" w:sz="4" w:space="0" w:color="000000"/>
            </w:tcBorders>
          </w:tcPr>
          <w:p w14:paraId="7CA7E6D9"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kilometers squared (km</w:t>
            </w:r>
            <w:r w:rsidRPr="005617FF">
              <w:rPr>
                <w:rFonts w:ascii="Times New Roman" w:hAnsi="Times New Roman" w:cs="Times New Roman"/>
                <w:sz w:val="22"/>
                <w:szCs w:val="22"/>
                <w:vertAlign w:val="superscript"/>
              </w:rPr>
              <w:t>2</w:t>
            </w:r>
            <w:r w:rsidRPr="005617FF">
              <w:rPr>
                <w:rFonts w:ascii="Times New Roman" w:hAnsi="Times New Roman" w:cs="Times New Roman"/>
                <w:sz w:val="22"/>
                <w:szCs w:val="22"/>
              </w:rPr>
              <w:t xml:space="preserve">) </w:t>
            </w:r>
          </w:p>
        </w:tc>
      </w:tr>
      <w:tr w:rsidR="0099587D" w:rsidRPr="005617FF" w14:paraId="1941C6F2"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tcPr>
          <w:p w14:paraId="2A47B9FB" w14:textId="77777777" w:rsidR="0099587D" w:rsidRPr="005617FF" w:rsidRDefault="0099587D" w:rsidP="00DE7BE7">
            <w:pPr>
              <w:pStyle w:val="Default"/>
              <w:rPr>
                <w:rFonts w:ascii="Times New Roman" w:hAnsi="Times New Roman" w:cs="Times New Roman"/>
                <w:color w:val="auto"/>
                <w:sz w:val="22"/>
                <w:szCs w:val="22"/>
              </w:rPr>
            </w:pPr>
          </w:p>
        </w:tc>
        <w:tc>
          <w:tcPr>
            <w:tcW w:w="1592" w:type="dxa"/>
            <w:tcBorders>
              <w:top w:val="single" w:sz="4" w:space="0" w:color="000000"/>
              <w:left w:val="single" w:sz="4" w:space="0" w:color="000000"/>
              <w:bottom w:val="single" w:sz="4" w:space="0" w:color="000000"/>
              <w:right w:val="single" w:sz="4" w:space="0" w:color="000000"/>
            </w:tcBorders>
          </w:tcPr>
          <w:p w14:paraId="1CB6A85B" w14:textId="77777777" w:rsidR="0099587D" w:rsidRPr="005617FF" w:rsidRDefault="0099587D" w:rsidP="00DE7BE7">
            <w:pPr>
              <w:pStyle w:val="Default"/>
              <w:rPr>
                <w:rFonts w:ascii="Times New Roman" w:hAnsi="Times New Roman" w:cs="Times New Roman"/>
                <w:color w:val="auto"/>
                <w:sz w:val="22"/>
                <w:szCs w:val="22"/>
              </w:rPr>
            </w:pPr>
          </w:p>
        </w:tc>
        <w:tc>
          <w:tcPr>
            <w:tcW w:w="3910" w:type="dxa"/>
            <w:tcBorders>
              <w:top w:val="single" w:sz="4" w:space="0" w:color="000000"/>
              <w:left w:val="single" w:sz="4" w:space="0" w:color="000000"/>
              <w:bottom w:val="single" w:sz="4" w:space="0" w:color="000000"/>
              <w:right w:val="single" w:sz="4" w:space="0" w:color="000000"/>
            </w:tcBorders>
          </w:tcPr>
          <w:p w14:paraId="26655A31" w14:textId="77777777" w:rsidR="0099587D" w:rsidRPr="005617FF" w:rsidRDefault="0099587D" w:rsidP="00DE7BE7">
            <w:pPr>
              <w:pStyle w:val="Default"/>
              <w:rPr>
                <w:rFonts w:ascii="Times New Roman" w:hAnsi="Times New Roman" w:cs="Times New Roman"/>
                <w:color w:val="auto"/>
                <w:sz w:val="22"/>
                <w:szCs w:val="22"/>
              </w:rPr>
            </w:pPr>
          </w:p>
        </w:tc>
      </w:tr>
      <w:tr w:rsidR="0099587D" w:rsidRPr="005617FF" w14:paraId="7D93ED42" w14:textId="77777777" w:rsidTr="008F5F12">
        <w:trPr>
          <w:trHeight w:val="130"/>
        </w:trPr>
        <w:tc>
          <w:tcPr>
            <w:tcW w:w="3745" w:type="dxa"/>
            <w:tcBorders>
              <w:top w:val="single" w:sz="4" w:space="0" w:color="000000"/>
              <w:left w:val="single" w:sz="4" w:space="0" w:color="000000"/>
              <w:bottom w:val="single" w:sz="4" w:space="0" w:color="000000"/>
            </w:tcBorders>
            <w:vAlign w:val="center"/>
          </w:tcPr>
          <w:p w14:paraId="0B79EDC9"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b/>
                <w:bCs/>
                <w:sz w:val="22"/>
                <w:szCs w:val="22"/>
              </w:rPr>
              <w:t xml:space="preserve">Volume </w:t>
            </w:r>
          </w:p>
        </w:tc>
        <w:tc>
          <w:tcPr>
            <w:tcW w:w="1592" w:type="dxa"/>
            <w:tcBorders>
              <w:top w:val="single" w:sz="4" w:space="0" w:color="000000"/>
              <w:bottom w:val="single" w:sz="4" w:space="0" w:color="000000"/>
            </w:tcBorders>
          </w:tcPr>
          <w:p w14:paraId="5FA3F084" w14:textId="77777777" w:rsidR="0099587D" w:rsidRPr="005617FF" w:rsidRDefault="0099587D" w:rsidP="00DE7BE7">
            <w:pPr>
              <w:pStyle w:val="Default"/>
              <w:rPr>
                <w:rFonts w:ascii="Times New Roman" w:hAnsi="Times New Roman" w:cs="Times New Roman"/>
                <w:color w:val="auto"/>
                <w:sz w:val="22"/>
                <w:szCs w:val="22"/>
              </w:rPr>
            </w:pPr>
          </w:p>
        </w:tc>
        <w:tc>
          <w:tcPr>
            <w:tcW w:w="3910" w:type="dxa"/>
            <w:tcBorders>
              <w:top w:val="single" w:sz="4" w:space="0" w:color="000000"/>
              <w:bottom w:val="single" w:sz="4" w:space="0" w:color="000000"/>
              <w:right w:val="single" w:sz="4" w:space="0" w:color="000000"/>
            </w:tcBorders>
          </w:tcPr>
          <w:p w14:paraId="2F4ED025" w14:textId="77777777" w:rsidR="0099587D" w:rsidRPr="005617FF" w:rsidRDefault="0099587D" w:rsidP="00DE7BE7">
            <w:pPr>
              <w:pStyle w:val="Default"/>
              <w:rPr>
                <w:rFonts w:ascii="Times New Roman" w:hAnsi="Times New Roman" w:cs="Times New Roman"/>
                <w:color w:val="auto"/>
                <w:sz w:val="22"/>
                <w:szCs w:val="22"/>
              </w:rPr>
            </w:pPr>
          </w:p>
        </w:tc>
      </w:tr>
      <w:tr w:rsidR="0099587D" w:rsidRPr="005617FF" w14:paraId="63DBEC09"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vAlign w:val="center"/>
          </w:tcPr>
          <w:p w14:paraId="2F020AAB"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fluid ounces (</w:t>
            </w:r>
            <w:proofErr w:type="spellStart"/>
            <w:r w:rsidRPr="005617FF">
              <w:rPr>
                <w:rFonts w:ascii="Times New Roman" w:hAnsi="Times New Roman" w:cs="Times New Roman"/>
                <w:sz w:val="22"/>
                <w:szCs w:val="22"/>
              </w:rPr>
              <w:t>fl</w:t>
            </w:r>
            <w:proofErr w:type="spellEnd"/>
            <w:r w:rsidRPr="005617FF">
              <w:rPr>
                <w:rFonts w:ascii="Times New Roman" w:hAnsi="Times New Roman" w:cs="Times New Roman"/>
                <w:sz w:val="22"/>
                <w:szCs w:val="22"/>
              </w:rPr>
              <w:t xml:space="preserve"> oz) </w:t>
            </w:r>
          </w:p>
        </w:tc>
        <w:tc>
          <w:tcPr>
            <w:tcW w:w="1592" w:type="dxa"/>
            <w:tcBorders>
              <w:top w:val="single" w:sz="4" w:space="0" w:color="000000"/>
              <w:left w:val="single" w:sz="4" w:space="0" w:color="000000"/>
              <w:bottom w:val="single" w:sz="4" w:space="0" w:color="000000"/>
              <w:right w:val="single" w:sz="4" w:space="0" w:color="000000"/>
            </w:tcBorders>
            <w:vAlign w:val="center"/>
          </w:tcPr>
          <w:p w14:paraId="7C60082D"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29.57 </w:t>
            </w:r>
          </w:p>
        </w:tc>
        <w:tc>
          <w:tcPr>
            <w:tcW w:w="3910" w:type="dxa"/>
            <w:tcBorders>
              <w:top w:val="single" w:sz="4" w:space="0" w:color="000000"/>
              <w:left w:val="single" w:sz="4" w:space="0" w:color="000000"/>
              <w:bottom w:val="single" w:sz="4" w:space="0" w:color="000000"/>
              <w:right w:val="single" w:sz="4" w:space="0" w:color="000000"/>
            </w:tcBorders>
            <w:vAlign w:val="center"/>
          </w:tcPr>
          <w:p w14:paraId="0B26A02F"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milliliters (mL) </w:t>
            </w:r>
          </w:p>
        </w:tc>
      </w:tr>
      <w:tr w:rsidR="0099587D" w:rsidRPr="005617FF" w14:paraId="1697293C"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vAlign w:val="center"/>
          </w:tcPr>
          <w:p w14:paraId="06FB019F"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gallons (gal) </w:t>
            </w:r>
          </w:p>
        </w:tc>
        <w:tc>
          <w:tcPr>
            <w:tcW w:w="1592" w:type="dxa"/>
            <w:tcBorders>
              <w:top w:val="single" w:sz="4" w:space="0" w:color="000000"/>
              <w:left w:val="single" w:sz="4" w:space="0" w:color="000000"/>
              <w:bottom w:val="single" w:sz="4" w:space="0" w:color="000000"/>
              <w:right w:val="single" w:sz="4" w:space="0" w:color="000000"/>
            </w:tcBorders>
            <w:vAlign w:val="center"/>
          </w:tcPr>
          <w:p w14:paraId="6679D6E6"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3.785 </w:t>
            </w:r>
          </w:p>
        </w:tc>
        <w:tc>
          <w:tcPr>
            <w:tcW w:w="3910" w:type="dxa"/>
            <w:tcBorders>
              <w:top w:val="single" w:sz="4" w:space="0" w:color="000000"/>
              <w:left w:val="single" w:sz="4" w:space="0" w:color="000000"/>
              <w:bottom w:val="single" w:sz="4" w:space="0" w:color="000000"/>
              <w:right w:val="single" w:sz="4" w:space="0" w:color="000000"/>
            </w:tcBorders>
            <w:vAlign w:val="center"/>
          </w:tcPr>
          <w:p w14:paraId="6B3620DA"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liters (L) </w:t>
            </w:r>
          </w:p>
        </w:tc>
      </w:tr>
      <w:tr w:rsidR="0099587D" w:rsidRPr="005617FF" w14:paraId="55BB96E9" w14:textId="77777777" w:rsidTr="008F5F12">
        <w:trPr>
          <w:trHeight w:val="131"/>
        </w:trPr>
        <w:tc>
          <w:tcPr>
            <w:tcW w:w="3745" w:type="dxa"/>
            <w:tcBorders>
              <w:top w:val="single" w:sz="4" w:space="0" w:color="000000"/>
              <w:left w:val="single" w:sz="4" w:space="0" w:color="000000"/>
              <w:bottom w:val="single" w:sz="4" w:space="0" w:color="000000"/>
              <w:right w:val="single" w:sz="4" w:space="0" w:color="000000"/>
            </w:tcBorders>
          </w:tcPr>
          <w:p w14:paraId="401594C6"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cubic feet (ft</w:t>
            </w:r>
            <w:r w:rsidRPr="005617FF">
              <w:rPr>
                <w:rFonts w:ascii="Times New Roman" w:hAnsi="Times New Roman" w:cs="Times New Roman"/>
                <w:sz w:val="22"/>
                <w:szCs w:val="22"/>
                <w:vertAlign w:val="superscript"/>
              </w:rPr>
              <w:t>3</w:t>
            </w:r>
            <w:r w:rsidRPr="005617FF">
              <w:rPr>
                <w:rFonts w:ascii="Times New Roman" w:hAnsi="Times New Roman" w:cs="Times New Roman"/>
                <w:sz w:val="22"/>
                <w:szCs w:val="22"/>
              </w:rPr>
              <w:t xml:space="preserve">) </w:t>
            </w:r>
          </w:p>
        </w:tc>
        <w:tc>
          <w:tcPr>
            <w:tcW w:w="1592" w:type="dxa"/>
            <w:tcBorders>
              <w:top w:val="single" w:sz="4" w:space="0" w:color="000000"/>
              <w:left w:val="single" w:sz="4" w:space="0" w:color="000000"/>
              <w:bottom w:val="single" w:sz="4" w:space="0" w:color="000000"/>
              <w:right w:val="single" w:sz="4" w:space="0" w:color="000000"/>
            </w:tcBorders>
            <w:vAlign w:val="center"/>
          </w:tcPr>
          <w:p w14:paraId="16F94FB1"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0.028  </w:t>
            </w:r>
          </w:p>
        </w:tc>
        <w:tc>
          <w:tcPr>
            <w:tcW w:w="3910" w:type="dxa"/>
            <w:tcBorders>
              <w:top w:val="single" w:sz="4" w:space="0" w:color="000000"/>
              <w:left w:val="single" w:sz="4" w:space="0" w:color="000000"/>
              <w:bottom w:val="single" w:sz="4" w:space="0" w:color="000000"/>
              <w:right w:val="single" w:sz="4" w:space="0" w:color="000000"/>
            </w:tcBorders>
          </w:tcPr>
          <w:p w14:paraId="7572F205"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meters cubed (m</w:t>
            </w:r>
            <w:r w:rsidRPr="005617FF">
              <w:rPr>
                <w:rFonts w:ascii="Times New Roman" w:hAnsi="Times New Roman" w:cs="Times New Roman"/>
                <w:sz w:val="22"/>
                <w:szCs w:val="22"/>
                <w:vertAlign w:val="superscript"/>
              </w:rPr>
              <w:t>3</w:t>
            </w:r>
            <w:r w:rsidRPr="005617FF">
              <w:rPr>
                <w:rFonts w:ascii="Times New Roman" w:hAnsi="Times New Roman" w:cs="Times New Roman"/>
                <w:sz w:val="22"/>
                <w:szCs w:val="22"/>
              </w:rPr>
              <w:t xml:space="preserve">) </w:t>
            </w:r>
          </w:p>
        </w:tc>
      </w:tr>
      <w:tr w:rsidR="0099587D" w:rsidRPr="005617FF" w14:paraId="40DB98B0"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tcPr>
          <w:p w14:paraId="18995478"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cubic yards (yd</w:t>
            </w:r>
            <w:r w:rsidRPr="005617FF">
              <w:rPr>
                <w:rFonts w:ascii="Times New Roman" w:hAnsi="Times New Roman" w:cs="Times New Roman"/>
                <w:sz w:val="22"/>
                <w:szCs w:val="22"/>
                <w:vertAlign w:val="superscript"/>
              </w:rPr>
              <w:t>3</w:t>
            </w:r>
            <w:r w:rsidRPr="005617FF">
              <w:rPr>
                <w:rFonts w:ascii="Times New Roman" w:hAnsi="Times New Roman" w:cs="Times New Roman"/>
                <w:sz w:val="22"/>
                <w:szCs w:val="22"/>
              </w:rPr>
              <w:t xml:space="preserve">) </w:t>
            </w:r>
          </w:p>
        </w:tc>
        <w:tc>
          <w:tcPr>
            <w:tcW w:w="1592" w:type="dxa"/>
            <w:tcBorders>
              <w:top w:val="single" w:sz="4" w:space="0" w:color="000000"/>
              <w:left w:val="single" w:sz="4" w:space="0" w:color="000000"/>
              <w:bottom w:val="single" w:sz="4" w:space="0" w:color="000000"/>
              <w:right w:val="single" w:sz="4" w:space="0" w:color="000000"/>
            </w:tcBorders>
            <w:vAlign w:val="center"/>
          </w:tcPr>
          <w:p w14:paraId="4D4A41AE"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0.765  </w:t>
            </w:r>
          </w:p>
        </w:tc>
        <w:tc>
          <w:tcPr>
            <w:tcW w:w="3910" w:type="dxa"/>
            <w:tcBorders>
              <w:top w:val="single" w:sz="4" w:space="0" w:color="000000"/>
              <w:left w:val="single" w:sz="4" w:space="0" w:color="000000"/>
              <w:bottom w:val="single" w:sz="4" w:space="0" w:color="000000"/>
              <w:right w:val="single" w:sz="4" w:space="0" w:color="000000"/>
            </w:tcBorders>
          </w:tcPr>
          <w:p w14:paraId="34C691FE"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meters cubed (m</w:t>
            </w:r>
            <w:r w:rsidRPr="005617FF">
              <w:rPr>
                <w:rFonts w:ascii="Times New Roman" w:hAnsi="Times New Roman" w:cs="Times New Roman"/>
                <w:sz w:val="22"/>
                <w:szCs w:val="22"/>
                <w:vertAlign w:val="superscript"/>
              </w:rPr>
              <w:t>3</w:t>
            </w:r>
            <w:r w:rsidRPr="005617FF">
              <w:rPr>
                <w:rFonts w:ascii="Times New Roman" w:hAnsi="Times New Roman" w:cs="Times New Roman"/>
                <w:sz w:val="22"/>
                <w:szCs w:val="22"/>
              </w:rPr>
              <w:t xml:space="preserve">) </w:t>
            </w:r>
          </w:p>
        </w:tc>
      </w:tr>
    </w:tbl>
    <w:p w14:paraId="4DC58B6F" w14:textId="77777777" w:rsidR="0099587D" w:rsidRPr="005617FF" w:rsidRDefault="0099587D" w:rsidP="00DE7BE7">
      <w:pPr>
        <w:spacing w:after="0" w:line="240" w:lineRule="auto"/>
        <w:ind w:firstLine="720"/>
        <w:rPr>
          <w:rFonts w:ascii="Times New Roman" w:hAnsi="Times New Roman" w:cs="Times New Roman"/>
          <w:color w:val="000000" w:themeColor="text1"/>
        </w:rPr>
      </w:pPr>
    </w:p>
    <w:p w14:paraId="6DEC5D82" w14:textId="1BBADB2A" w:rsidR="00140EA2" w:rsidRPr="005617FF" w:rsidRDefault="0099587D"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DISCUSSION</w:t>
      </w:r>
    </w:p>
    <w:p w14:paraId="2549CE69" w14:textId="77777777" w:rsidR="008F5F12" w:rsidRPr="005617FF" w:rsidRDefault="008F5F12"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Nunc eros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dapibus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convallis,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facilisis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sapien</w:t>
      </w:r>
      <w:proofErr w:type="spellEnd"/>
      <w:r w:rsidRPr="005617FF">
        <w:rPr>
          <w:rFonts w:ascii="Times New Roman" w:hAnsi="Times New Roman" w:cs="Times New Roman"/>
          <w:color w:val="000000" w:themeColor="text1"/>
        </w:rPr>
        <w:t xml:space="preserve">. Duis vel magna ac ligula </w:t>
      </w:r>
      <w:proofErr w:type="spellStart"/>
      <w:r w:rsidRPr="005617FF">
        <w:rPr>
          <w:rFonts w:ascii="Times New Roman" w:hAnsi="Times New Roman" w:cs="Times New Roman"/>
          <w:color w:val="000000" w:themeColor="text1"/>
        </w:rPr>
        <w:t>rutrum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volutpat</w:t>
      </w:r>
      <w:proofErr w:type="spellEnd"/>
      <w:r w:rsidRPr="005617FF">
        <w:rPr>
          <w:rFonts w:ascii="Times New Roman" w:hAnsi="Times New Roman" w:cs="Times New Roman"/>
          <w:color w:val="000000" w:themeColor="text1"/>
        </w:rPr>
        <w:t xml:space="preserve">. Donec sed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ipsum. Morbi sed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sem. </w:t>
      </w:r>
      <w:proofErr w:type="spellStart"/>
      <w:r w:rsidRPr="005617FF">
        <w:rPr>
          <w:rFonts w:ascii="Times New Roman" w:hAnsi="Times New Roman" w:cs="Times New Roman"/>
          <w:color w:val="000000" w:themeColor="text1"/>
        </w:rPr>
        <w:t>Etiam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In a </w:t>
      </w:r>
      <w:proofErr w:type="spellStart"/>
      <w:r w:rsidRPr="005617FF">
        <w:rPr>
          <w:rFonts w:ascii="Times New Roman" w:hAnsi="Times New Roman" w:cs="Times New Roman"/>
          <w:color w:val="000000" w:themeColor="text1"/>
        </w:rPr>
        <w:t>tempor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congue</w:t>
      </w:r>
      <w:proofErr w:type="spellEnd"/>
      <w:r w:rsidRPr="005617FF">
        <w:rPr>
          <w:rFonts w:ascii="Times New Roman" w:hAnsi="Times New Roman" w:cs="Times New Roman"/>
          <w:color w:val="000000" w:themeColor="text1"/>
        </w:rPr>
        <w:t xml:space="preserve"> in diam ac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Praesent</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ornare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Etiam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est</w:t>
      </w:r>
      <w:proofErr w:type="spellEnd"/>
      <w:r w:rsidRPr="005617FF">
        <w:rPr>
          <w:rFonts w:ascii="Times New Roman" w:hAnsi="Times New Roman" w:cs="Times New Roman"/>
          <w:color w:val="000000" w:themeColor="text1"/>
        </w:rPr>
        <w:t xml:space="preserve"> ante,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vitae </w:t>
      </w:r>
      <w:proofErr w:type="spellStart"/>
      <w:r w:rsidRPr="005617FF">
        <w:rPr>
          <w:rFonts w:ascii="Times New Roman" w:hAnsi="Times New Roman" w:cs="Times New Roman"/>
          <w:color w:val="000000" w:themeColor="text1"/>
        </w:rPr>
        <w:t>tellus</w:t>
      </w:r>
      <w:proofErr w:type="spellEnd"/>
      <w:r w:rsidRPr="005617FF">
        <w:rPr>
          <w:rFonts w:ascii="Times New Roman" w:hAnsi="Times New Roman" w:cs="Times New Roman"/>
          <w:color w:val="000000" w:themeColor="text1"/>
        </w:rPr>
        <w:t xml:space="preserve"> id,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tincidunt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tellus</w:t>
      </w:r>
      <w:proofErr w:type="spellEnd"/>
      <w:r w:rsidRPr="005617FF">
        <w:rPr>
          <w:rFonts w:ascii="Times New Roman" w:hAnsi="Times New Roman" w:cs="Times New Roman"/>
          <w:color w:val="000000" w:themeColor="text1"/>
        </w:rPr>
        <w:t xml:space="preserve">. In hac </w:t>
      </w:r>
      <w:proofErr w:type="spellStart"/>
      <w:r w:rsidRPr="005617FF">
        <w:rPr>
          <w:rFonts w:ascii="Times New Roman" w:hAnsi="Times New Roman" w:cs="Times New Roman"/>
          <w:color w:val="000000" w:themeColor="text1"/>
        </w:rPr>
        <w:t>habitasse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platea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dictumst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Interdum</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fames ac ante ipsum </w:t>
      </w:r>
      <w:proofErr w:type="spellStart"/>
      <w:r w:rsidRPr="005617FF">
        <w:rPr>
          <w:rFonts w:ascii="Times New Roman" w:hAnsi="Times New Roman" w:cs="Times New Roman"/>
          <w:color w:val="000000" w:themeColor="text1"/>
        </w:rPr>
        <w:t>primis</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faucibus</w:t>
      </w:r>
      <w:proofErr w:type="spellEnd"/>
      <w:r w:rsidRPr="005617FF">
        <w:rPr>
          <w:rFonts w:ascii="Times New Roman" w:hAnsi="Times New Roman" w:cs="Times New Roman"/>
          <w:color w:val="000000" w:themeColor="text1"/>
        </w:rPr>
        <w:t xml:space="preserve">. Donec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augue</w:t>
      </w:r>
      <w:proofErr w:type="spellEnd"/>
      <w:r w:rsidRPr="005617FF">
        <w:rPr>
          <w:rFonts w:ascii="Times New Roman" w:hAnsi="Times New Roman" w:cs="Times New Roman"/>
          <w:color w:val="000000" w:themeColor="text1"/>
        </w:rPr>
        <w:t xml:space="preserve">, ac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nunc</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magna. Donec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euismod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w:t>
      </w:r>
    </w:p>
    <w:p w14:paraId="24C1E201" w14:textId="77777777" w:rsidR="008F5F12" w:rsidRPr="005617FF" w:rsidRDefault="008F5F12"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Donec libero </w:t>
      </w:r>
      <w:proofErr w:type="spellStart"/>
      <w:r w:rsidRPr="005617FF">
        <w:rPr>
          <w:rFonts w:ascii="Times New Roman" w:hAnsi="Times New Roman" w:cs="Times New Roman"/>
          <w:color w:val="000000" w:themeColor="text1"/>
        </w:rPr>
        <w:t>velit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in, tempus vel lorem. Donec </w:t>
      </w:r>
      <w:proofErr w:type="spellStart"/>
      <w:r w:rsidRPr="005617FF">
        <w:rPr>
          <w:rFonts w:ascii="Times New Roman" w:hAnsi="Times New Roman" w:cs="Times New Roman"/>
          <w:color w:val="000000" w:themeColor="text1"/>
        </w:rPr>
        <w:t>consectetur</w:t>
      </w:r>
      <w:proofErr w:type="spellEnd"/>
      <w:r w:rsidRPr="005617FF">
        <w:rPr>
          <w:rFonts w:ascii="Times New Roman" w:hAnsi="Times New Roman" w:cs="Times New Roman"/>
          <w:color w:val="000000" w:themeColor="text1"/>
        </w:rPr>
        <w:t xml:space="preserve"> dui lorem, gravida </w:t>
      </w:r>
      <w:proofErr w:type="spellStart"/>
      <w:r w:rsidRPr="005617FF">
        <w:rPr>
          <w:rFonts w:ascii="Times New Roman" w:hAnsi="Times New Roman" w:cs="Times New Roman"/>
          <w:color w:val="000000" w:themeColor="text1"/>
        </w:rPr>
        <w:t>eleifend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blandit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Fusce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lorem, </w:t>
      </w:r>
      <w:proofErr w:type="spellStart"/>
      <w:r w:rsidRPr="005617FF">
        <w:rPr>
          <w:rFonts w:ascii="Times New Roman" w:hAnsi="Times New Roman" w:cs="Times New Roman"/>
          <w:color w:val="000000" w:themeColor="text1"/>
        </w:rPr>
        <w:t>volutpat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orci</w:t>
      </w:r>
      <w:proofErr w:type="spellEnd"/>
      <w:r w:rsidRPr="005617FF">
        <w:rPr>
          <w:rFonts w:ascii="Times New Roman" w:hAnsi="Times New Roman" w:cs="Times New Roman"/>
          <w:color w:val="000000" w:themeColor="text1"/>
        </w:rPr>
        <w:t xml:space="preserve"> id, </w:t>
      </w:r>
      <w:proofErr w:type="spellStart"/>
      <w:r w:rsidRPr="005617FF">
        <w:rPr>
          <w:rFonts w:ascii="Times New Roman" w:hAnsi="Times New Roman" w:cs="Times New Roman"/>
          <w:color w:val="000000" w:themeColor="text1"/>
        </w:rPr>
        <w:t>lobortis</w:t>
      </w:r>
      <w:proofErr w:type="spellEnd"/>
      <w:r w:rsidRPr="005617FF">
        <w:rPr>
          <w:rFonts w:ascii="Times New Roman" w:hAnsi="Times New Roman" w:cs="Times New Roman"/>
          <w:color w:val="000000" w:themeColor="text1"/>
        </w:rPr>
        <w:t xml:space="preserve"> semper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Nunc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molestie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elit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pharetra </w:t>
      </w:r>
      <w:proofErr w:type="spellStart"/>
      <w:r w:rsidRPr="005617FF">
        <w:rPr>
          <w:rFonts w:ascii="Times New Roman" w:hAnsi="Times New Roman" w:cs="Times New Roman"/>
          <w:color w:val="000000" w:themeColor="text1"/>
        </w:rPr>
        <w:t>enim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Phasellus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finibus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risus</w:t>
      </w:r>
      <w:proofErr w:type="spellEnd"/>
      <w:r w:rsidRPr="005617FF">
        <w:rPr>
          <w:rFonts w:ascii="Times New Roman" w:hAnsi="Times New Roman" w:cs="Times New Roman"/>
          <w:color w:val="000000" w:themeColor="text1"/>
        </w:rPr>
        <w:t xml:space="preserve"> at </w:t>
      </w:r>
      <w:proofErr w:type="spellStart"/>
      <w:r w:rsidRPr="005617FF">
        <w:rPr>
          <w:rFonts w:ascii="Times New Roman" w:hAnsi="Times New Roman" w:cs="Times New Roman"/>
          <w:color w:val="000000" w:themeColor="text1"/>
        </w:rPr>
        <w:t>iaculis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ornare</w:t>
      </w:r>
      <w:proofErr w:type="spellEnd"/>
      <w:r w:rsidRPr="005617FF">
        <w:rPr>
          <w:rFonts w:ascii="Times New Roman" w:hAnsi="Times New Roman" w:cs="Times New Roman"/>
          <w:color w:val="000000" w:themeColor="text1"/>
        </w:rPr>
        <w:t xml:space="preserve">. In hac </w:t>
      </w:r>
      <w:proofErr w:type="spellStart"/>
      <w:r w:rsidRPr="005617FF">
        <w:rPr>
          <w:rFonts w:ascii="Times New Roman" w:hAnsi="Times New Roman" w:cs="Times New Roman"/>
          <w:color w:val="000000" w:themeColor="text1"/>
        </w:rPr>
        <w:t>habitasse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platea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dictumst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Suspendisse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in ante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feugiat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Curabitur</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sodales</w:t>
      </w:r>
      <w:proofErr w:type="spellEnd"/>
      <w:r w:rsidRPr="005617FF">
        <w:rPr>
          <w:rFonts w:ascii="Times New Roman" w:hAnsi="Times New Roman" w:cs="Times New Roman"/>
          <w:color w:val="000000" w:themeColor="text1"/>
        </w:rPr>
        <w:t xml:space="preserve"> ante. Donec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gravida </w:t>
      </w:r>
      <w:proofErr w:type="spellStart"/>
      <w:r w:rsidRPr="005617FF">
        <w:rPr>
          <w:rFonts w:ascii="Times New Roman" w:hAnsi="Times New Roman" w:cs="Times New Roman"/>
          <w:color w:val="000000" w:themeColor="text1"/>
        </w:rPr>
        <w:t>nibh</w:t>
      </w:r>
      <w:proofErr w:type="spellEnd"/>
      <w:r w:rsidRPr="005617FF">
        <w:rPr>
          <w:rFonts w:ascii="Times New Roman" w:hAnsi="Times New Roman" w:cs="Times New Roman"/>
          <w:color w:val="000000" w:themeColor="text1"/>
        </w:rPr>
        <w:t xml:space="preserve">, ac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w:t>
      </w:r>
    </w:p>
    <w:p w14:paraId="72D7C6CF" w14:textId="08E57C4B" w:rsidR="0071475B" w:rsidRPr="005617FF" w:rsidRDefault="008F5F12"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Nunc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magna sed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Suspendisse</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ullamcorper</w:t>
      </w:r>
      <w:proofErr w:type="spellEnd"/>
      <w:r w:rsidRPr="005617FF">
        <w:rPr>
          <w:rFonts w:ascii="Times New Roman" w:hAnsi="Times New Roman" w:cs="Times New Roman"/>
          <w:color w:val="000000" w:themeColor="text1"/>
        </w:rPr>
        <w:t xml:space="preserve"> mi. </w:t>
      </w:r>
      <w:proofErr w:type="spellStart"/>
      <w:r w:rsidRPr="005617FF">
        <w:rPr>
          <w:rFonts w:ascii="Times New Roman" w:hAnsi="Times New Roman" w:cs="Times New Roman"/>
          <w:color w:val="000000" w:themeColor="text1"/>
        </w:rPr>
        <w:t>Fusce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rutrum</w:t>
      </w:r>
      <w:proofErr w:type="spellEnd"/>
      <w:r w:rsidRPr="005617FF">
        <w:rPr>
          <w:rFonts w:ascii="Times New Roman" w:hAnsi="Times New Roman" w:cs="Times New Roman"/>
          <w:color w:val="000000" w:themeColor="text1"/>
        </w:rPr>
        <w:t xml:space="preserve"> ipsum at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pharetra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facilisis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ultricies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enim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consequat</w:t>
      </w:r>
      <w:proofErr w:type="spellEnd"/>
      <w:r w:rsidRPr="005617FF">
        <w:rPr>
          <w:rFonts w:ascii="Times New Roman" w:hAnsi="Times New Roman" w:cs="Times New Roman"/>
          <w:color w:val="000000" w:themeColor="text1"/>
        </w:rPr>
        <w:t xml:space="preserve"> ante </w:t>
      </w:r>
      <w:proofErr w:type="spellStart"/>
      <w:r w:rsidRPr="005617FF">
        <w:rPr>
          <w:rFonts w:ascii="Times New Roman" w:hAnsi="Times New Roman" w:cs="Times New Roman"/>
          <w:color w:val="000000" w:themeColor="text1"/>
        </w:rPr>
        <w:t>sodales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nunc</w:t>
      </w:r>
      <w:proofErr w:type="spellEnd"/>
      <w:r w:rsidRPr="005617FF">
        <w:rPr>
          <w:rFonts w:ascii="Times New Roman" w:hAnsi="Times New Roman" w:cs="Times New Roman"/>
          <w:color w:val="000000" w:themeColor="text1"/>
        </w:rPr>
        <w:t xml:space="preserve"> vitae </w:t>
      </w:r>
      <w:proofErr w:type="spellStart"/>
      <w:r w:rsidRPr="005617FF">
        <w:rPr>
          <w:rFonts w:ascii="Times New Roman" w:hAnsi="Times New Roman" w:cs="Times New Roman"/>
          <w:color w:val="000000" w:themeColor="text1"/>
        </w:rPr>
        <w:t>purus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lobortis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dapibus</w:t>
      </w:r>
      <w:proofErr w:type="spellEnd"/>
      <w:r w:rsidRPr="005617FF">
        <w:rPr>
          <w:rFonts w:ascii="Times New Roman" w:hAnsi="Times New Roman" w:cs="Times New Roman"/>
          <w:color w:val="000000" w:themeColor="text1"/>
        </w:rPr>
        <w:t xml:space="preserve"> id sed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Vestibulum id vestibulum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egestas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ipsum ex,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interdum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Nullam</w:t>
      </w:r>
      <w:proofErr w:type="spellEnd"/>
      <w:r w:rsidRPr="005617FF">
        <w:rPr>
          <w:rFonts w:ascii="Times New Roman" w:hAnsi="Times New Roman" w:cs="Times New Roman"/>
          <w:color w:val="000000" w:themeColor="text1"/>
        </w:rPr>
        <w:t xml:space="preserve"> vel </w:t>
      </w:r>
      <w:proofErr w:type="spellStart"/>
      <w:r w:rsidRPr="005617FF">
        <w:rPr>
          <w:rFonts w:ascii="Times New Roman" w:hAnsi="Times New Roman" w:cs="Times New Roman"/>
          <w:color w:val="000000" w:themeColor="text1"/>
        </w:rPr>
        <w:t>purus</w:t>
      </w:r>
      <w:proofErr w:type="spellEnd"/>
      <w:r w:rsidRPr="005617FF">
        <w:rPr>
          <w:rFonts w:ascii="Times New Roman" w:hAnsi="Times New Roman" w:cs="Times New Roman"/>
          <w:color w:val="000000" w:themeColor="text1"/>
        </w:rPr>
        <w:t xml:space="preserve"> id eros </w:t>
      </w:r>
      <w:proofErr w:type="spellStart"/>
      <w:r w:rsidRPr="005617FF">
        <w:rPr>
          <w:rFonts w:ascii="Times New Roman" w:hAnsi="Times New Roman" w:cs="Times New Roman"/>
          <w:color w:val="000000" w:themeColor="text1"/>
        </w:rPr>
        <w:t>suscipit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ultricies</w:t>
      </w:r>
      <w:proofErr w:type="spellEnd"/>
      <w:r w:rsidRPr="005617FF">
        <w:rPr>
          <w:rFonts w:ascii="Times New Roman" w:hAnsi="Times New Roman" w:cs="Times New Roman"/>
          <w:color w:val="000000" w:themeColor="text1"/>
        </w:rPr>
        <w:t xml:space="preserve">. Maecenas </w:t>
      </w:r>
      <w:proofErr w:type="spellStart"/>
      <w:r w:rsidRPr="005617FF">
        <w:rPr>
          <w:rFonts w:ascii="Times New Roman" w:hAnsi="Times New Roman" w:cs="Times New Roman"/>
          <w:color w:val="000000" w:themeColor="text1"/>
        </w:rPr>
        <w:t>augue</w:t>
      </w:r>
      <w:proofErr w:type="spellEnd"/>
      <w:r w:rsidRPr="005617FF">
        <w:rPr>
          <w:rFonts w:ascii="Times New Roman" w:hAnsi="Times New Roman" w:cs="Times New Roman"/>
          <w:color w:val="000000" w:themeColor="text1"/>
        </w:rPr>
        <w:t xml:space="preserve"> dolor, </w:t>
      </w:r>
      <w:proofErr w:type="spellStart"/>
      <w:r w:rsidRPr="005617FF">
        <w:rPr>
          <w:rFonts w:ascii="Times New Roman" w:hAnsi="Times New Roman" w:cs="Times New Roman"/>
          <w:color w:val="000000" w:themeColor="text1"/>
        </w:rPr>
        <w:t>sollicitudin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tempus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Vestibulum ligula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varius</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justo</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mollis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sollicitudin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Nam vitae </w:t>
      </w:r>
      <w:proofErr w:type="spellStart"/>
      <w:r w:rsidRPr="005617FF">
        <w:rPr>
          <w:rFonts w:ascii="Times New Roman" w:hAnsi="Times New Roman" w:cs="Times New Roman"/>
          <w:color w:val="000000" w:themeColor="text1"/>
        </w:rPr>
        <w:lastRenderedPageBreak/>
        <w:t>dapibus</w:t>
      </w:r>
      <w:proofErr w:type="spellEnd"/>
      <w:r w:rsidRPr="005617FF">
        <w:rPr>
          <w:rFonts w:ascii="Times New Roman" w:hAnsi="Times New Roman" w:cs="Times New Roman"/>
          <w:color w:val="000000" w:themeColor="text1"/>
        </w:rPr>
        <w:t xml:space="preserve"> ante. Donec non </w:t>
      </w:r>
      <w:proofErr w:type="spellStart"/>
      <w:r w:rsidRPr="005617FF">
        <w:rPr>
          <w:rFonts w:ascii="Times New Roman" w:hAnsi="Times New Roman" w:cs="Times New Roman"/>
          <w:color w:val="000000" w:themeColor="text1"/>
        </w:rPr>
        <w:t>neque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hendrerit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luctus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urna</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lacus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Phasellus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enim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dolor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euismod</w:t>
      </w:r>
      <w:proofErr w:type="spellEnd"/>
      <w:r w:rsidRPr="005617FF">
        <w:rPr>
          <w:rFonts w:ascii="Times New Roman" w:hAnsi="Times New Roman" w:cs="Times New Roman"/>
          <w:color w:val="000000" w:themeColor="text1"/>
        </w:rPr>
        <w:t xml:space="preserve"> sed vitae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Proin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interdum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in, auctor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Lorem ipsum dolor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consectetur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adipiscing</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elit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0071475B" w:rsidRPr="005617FF">
        <w:rPr>
          <w:rFonts w:ascii="Times New Roman" w:hAnsi="Times New Roman" w:cs="Times New Roman"/>
          <w:color w:val="000000" w:themeColor="text1"/>
        </w:rPr>
        <w:t xml:space="preserve"> </w:t>
      </w:r>
      <w:r w:rsidR="0071475B" w:rsidRPr="005617FF">
        <w:rPr>
          <w:rFonts w:ascii="Times New Roman" w:hAnsi="Times New Roman" w:cs="Times New Roman"/>
          <w:b/>
          <w:color w:val="000000" w:themeColor="text1"/>
        </w:rPr>
        <w:t>Equation 1</w:t>
      </w:r>
      <w:r w:rsidR="0071475B" w:rsidRPr="005617FF">
        <w:rPr>
          <w:rFonts w:ascii="Times New Roman" w:hAnsi="Times New Roman" w:cs="Times New Roman"/>
          <w:color w:val="000000" w:themeColor="text1"/>
        </w:rPr>
        <w:t>:</w:t>
      </w:r>
    </w:p>
    <w:p w14:paraId="456FEDD2" w14:textId="77777777" w:rsidR="00DE7BE7" w:rsidRDefault="00DE7BE7" w:rsidP="00DE7BE7">
      <w:pPr>
        <w:spacing w:after="0" w:line="240" w:lineRule="auto"/>
        <w:rPr>
          <w:rFonts w:ascii="Times New Roman" w:hAnsi="Times New Roman" w:cs="Times New Roman"/>
        </w:rPr>
      </w:pPr>
    </w:p>
    <w:p w14:paraId="5AF2D7D4" w14:textId="4B655AD0" w:rsidR="0071475B" w:rsidRDefault="00D275D4" w:rsidP="00DE7BE7">
      <w:pPr>
        <w:spacing w:after="0" w:line="240" w:lineRule="auto"/>
        <w:rPr>
          <w:rFonts w:ascii="Times New Roman" w:hAnsi="Times New Roman" w:cs="Times New Roman"/>
          <w:color w:val="000000" w:themeColor="text1"/>
        </w:rPr>
      </w:pPr>
      <w:r w:rsidRPr="005617FF">
        <w:rPr>
          <w:rFonts w:ascii="Times New Roman" w:hAnsi="Times New Roman" w:cs="Times New Roman"/>
          <w:noProof/>
          <w:position w:val="-24"/>
        </w:rPr>
        <w:object w:dxaOrig="5940" w:dyaOrig="639" w14:anchorId="3FADD8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00.95pt;height:34pt;mso-width-percent:0;mso-height-percent:0;mso-width-percent:0;mso-height-percent:0" o:ole="">
            <v:imagedata r:id="rId10" o:title=""/>
          </v:shape>
          <o:OLEObject Type="Embed" ProgID="Equation.3" ShapeID="_x0000_i1026" DrawAspect="Content" ObjectID="_1751394464" r:id="rId11"/>
        </w:object>
      </w:r>
      <w:r w:rsidR="00502D17" w:rsidRPr="005617FF">
        <w:rPr>
          <w:rFonts w:ascii="Times New Roman" w:hAnsi="Times New Roman" w:cs="Times New Roman"/>
        </w:rPr>
        <w:t xml:space="preserve"> </w:t>
      </w:r>
      <w:r w:rsidR="00502D17" w:rsidRPr="005617FF">
        <w:rPr>
          <w:rFonts w:ascii="Times New Roman" w:hAnsi="Times New Roman" w:cs="Times New Roman"/>
        </w:rPr>
        <w:tab/>
      </w:r>
      <w:r w:rsidR="0071475B" w:rsidRPr="005617FF">
        <w:rPr>
          <w:rFonts w:ascii="Times New Roman" w:hAnsi="Times New Roman" w:cs="Times New Roman"/>
          <w:color w:val="000000" w:themeColor="text1"/>
        </w:rPr>
        <w:t xml:space="preserve">      (1)</w:t>
      </w:r>
    </w:p>
    <w:p w14:paraId="0A59CABD" w14:textId="77777777" w:rsidR="00DE7BE7" w:rsidRPr="005617FF" w:rsidRDefault="00DE7BE7" w:rsidP="00DE7BE7">
      <w:pPr>
        <w:spacing w:after="0" w:line="240" w:lineRule="auto"/>
        <w:rPr>
          <w:rFonts w:ascii="Times New Roman" w:hAnsi="Times New Roman" w:cs="Times New Roman"/>
          <w:color w:val="000000" w:themeColor="text1"/>
        </w:rPr>
      </w:pPr>
    </w:p>
    <w:p w14:paraId="33EC5BDA" w14:textId="607329BC" w:rsidR="0071475B" w:rsidRPr="005617FF" w:rsidRDefault="0071475B" w:rsidP="00DE7BE7">
      <w:pPr>
        <w:spacing w:after="0" w:line="240" w:lineRule="auto"/>
        <w:rPr>
          <w:rFonts w:ascii="Times New Roman" w:hAnsi="Times New Roman" w:cs="Times New Roman"/>
          <w:color w:val="000000" w:themeColor="text1"/>
        </w:rPr>
      </w:pPr>
      <w:r w:rsidRPr="005617FF">
        <w:rPr>
          <w:rFonts w:ascii="Times New Roman" w:hAnsi="Times New Roman" w:cs="Times New Roman"/>
          <w:color w:val="000000" w:themeColor="text1"/>
        </w:rPr>
        <w:tab/>
      </w:r>
      <w:r w:rsidR="008F5F12" w:rsidRPr="005617FF">
        <w:rPr>
          <w:rFonts w:ascii="Times New Roman" w:hAnsi="Times New Roman" w:cs="Times New Roman"/>
          <w:color w:val="000000" w:themeColor="text1"/>
        </w:rPr>
        <w:t xml:space="preserve">Sed </w:t>
      </w:r>
      <w:proofErr w:type="spellStart"/>
      <w:r w:rsidR="008F5F12" w:rsidRPr="005617FF">
        <w:rPr>
          <w:rFonts w:ascii="Times New Roman" w:hAnsi="Times New Roman" w:cs="Times New Roman"/>
          <w:color w:val="000000" w:themeColor="text1"/>
        </w:rPr>
        <w:t>eu</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lacus</w:t>
      </w:r>
      <w:proofErr w:type="spellEnd"/>
      <w:r w:rsidR="008F5F12" w:rsidRPr="005617FF">
        <w:rPr>
          <w:rFonts w:ascii="Times New Roman" w:hAnsi="Times New Roman" w:cs="Times New Roman"/>
          <w:color w:val="000000" w:themeColor="text1"/>
        </w:rPr>
        <w:t xml:space="preserve"> sit </w:t>
      </w:r>
      <w:proofErr w:type="spellStart"/>
      <w:r w:rsidR="008F5F12" w:rsidRPr="005617FF">
        <w:rPr>
          <w:rFonts w:ascii="Times New Roman" w:hAnsi="Times New Roman" w:cs="Times New Roman"/>
          <w:color w:val="000000" w:themeColor="text1"/>
        </w:rPr>
        <w:t>amet</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risus</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sodales</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pretium</w:t>
      </w:r>
      <w:proofErr w:type="spellEnd"/>
      <w:r w:rsidR="008F5F12" w:rsidRPr="005617FF">
        <w:rPr>
          <w:rFonts w:ascii="Times New Roman" w:hAnsi="Times New Roman" w:cs="Times New Roman"/>
          <w:color w:val="000000" w:themeColor="text1"/>
        </w:rPr>
        <w:t xml:space="preserve"> </w:t>
      </w:r>
      <w:proofErr w:type="gramStart"/>
      <w:r w:rsidR="008F5F12" w:rsidRPr="005617FF">
        <w:rPr>
          <w:rFonts w:ascii="Times New Roman" w:hAnsi="Times New Roman" w:cs="Times New Roman"/>
          <w:color w:val="000000" w:themeColor="text1"/>
        </w:rPr>
        <w:t>a</w:t>
      </w:r>
      <w:proofErr w:type="gramEnd"/>
      <w:r w:rsidR="008F5F12" w:rsidRPr="005617FF">
        <w:rPr>
          <w:rFonts w:ascii="Times New Roman" w:hAnsi="Times New Roman" w:cs="Times New Roman"/>
          <w:color w:val="000000" w:themeColor="text1"/>
        </w:rPr>
        <w:t xml:space="preserve"> ac ex. Donec gravida auctor </w:t>
      </w:r>
      <w:proofErr w:type="spellStart"/>
      <w:r w:rsidR="008F5F12" w:rsidRPr="005617FF">
        <w:rPr>
          <w:rFonts w:ascii="Times New Roman" w:hAnsi="Times New Roman" w:cs="Times New Roman"/>
          <w:color w:val="000000" w:themeColor="text1"/>
        </w:rPr>
        <w:t>efficitur</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Curabitur</w:t>
      </w:r>
      <w:proofErr w:type="spellEnd"/>
      <w:r w:rsidR="008F5F12" w:rsidRPr="005617FF">
        <w:rPr>
          <w:rFonts w:ascii="Times New Roman" w:hAnsi="Times New Roman" w:cs="Times New Roman"/>
          <w:color w:val="000000" w:themeColor="text1"/>
        </w:rPr>
        <w:t xml:space="preserve"> maximus </w:t>
      </w:r>
      <w:proofErr w:type="spellStart"/>
      <w:r w:rsidR="008F5F12" w:rsidRPr="005617FF">
        <w:rPr>
          <w:rFonts w:ascii="Times New Roman" w:hAnsi="Times New Roman" w:cs="Times New Roman"/>
          <w:color w:val="000000" w:themeColor="text1"/>
        </w:rPr>
        <w:t>pellentesque</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mollis</w:t>
      </w:r>
      <w:proofErr w:type="spellEnd"/>
      <w:r w:rsidR="008F5F12" w:rsidRPr="005617FF">
        <w:rPr>
          <w:rFonts w:ascii="Times New Roman" w:hAnsi="Times New Roman" w:cs="Times New Roman"/>
          <w:color w:val="000000" w:themeColor="text1"/>
        </w:rPr>
        <w:t xml:space="preserve">. Nam </w:t>
      </w:r>
      <w:proofErr w:type="spellStart"/>
      <w:r w:rsidR="008F5F12" w:rsidRPr="005617FF">
        <w:rPr>
          <w:rFonts w:ascii="Times New Roman" w:hAnsi="Times New Roman" w:cs="Times New Roman"/>
          <w:color w:val="000000" w:themeColor="text1"/>
        </w:rPr>
        <w:t>eu</w:t>
      </w:r>
      <w:proofErr w:type="spellEnd"/>
      <w:r w:rsidR="008F5F12" w:rsidRPr="005617FF">
        <w:rPr>
          <w:rFonts w:ascii="Times New Roman" w:hAnsi="Times New Roman" w:cs="Times New Roman"/>
          <w:color w:val="000000" w:themeColor="text1"/>
        </w:rPr>
        <w:t xml:space="preserve"> ante sit </w:t>
      </w:r>
      <w:proofErr w:type="spellStart"/>
      <w:r w:rsidR="008F5F12" w:rsidRPr="005617FF">
        <w:rPr>
          <w:rFonts w:ascii="Times New Roman" w:hAnsi="Times New Roman" w:cs="Times New Roman"/>
          <w:color w:val="000000" w:themeColor="text1"/>
        </w:rPr>
        <w:t>amet</w:t>
      </w:r>
      <w:proofErr w:type="spellEnd"/>
      <w:r w:rsidR="008F5F12" w:rsidRPr="005617FF">
        <w:rPr>
          <w:rFonts w:ascii="Times New Roman" w:hAnsi="Times New Roman" w:cs="Times New Roman"/>
          <w:color w:val="000000" w:themeColor="text1"/>
        </w:rPr>
        <w:t xml:space="preserve"> ex </w:t>
      </w:r>
      <w:proofErr w:type="spellStart"/>
      <w:r w:rsidR="008F5F12" w:rsidRPr="005617FF">
        <w:rPr>
          <w:rFonts w:ascii="Times New Roman" w:hAnsi="Times New Roman" w:cs="Times New Roman"/>
          <w:color w:val="000000" w:themeColor="text1"/>
        </w:rPr>
        <w:t>feugiat</w:t>
      </w:r>
      <w:proofErr w:type="spellEnd"/>
      <w:r w:rsidR="008F5F12" w:rsidRPr="005617FF">
        <w:rPr>
          <w:rFonts w:ascii="Times New Roman" w:hAnsi="Times New Roman" w:cs="Times New Roman"/>
          <w:color w:val="000000" w:themeColor="text1"/>
        </w:rPr>
        <w:t xml:space="preserve"> dictum </w:t>
      </w:r>
      <w:proofErr w:type="spellStart"/>
      <w:r w:rsidR="008F5F12" w:rsidRPr="005617FF">
        <w:rPr>
          <w:rFonts w:ascii="Times New Roman" w:hAnsi="Times New Roman" w:cs="Times New Roman"/>
          <w:color w:val="000000" w:themeColor="text1"/>
        </w:rPr>
        <w:t>eget</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eu</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nisl</w:t>
      </w:r>
      <w:proofErr w:type="spellEnd"/>
      <w:r w:rsidR="008F5F12" w:rsidRPr="005617FF">
        <w:rPr>
          <w:rFonts w:ascii="Times New Roman" w:hAnsi="Times New Roman" w:cs="Times New Roman"/>
          <w:color w:val="000000" w:themeColor="text1"/>
        </w:rPr>
        <w:t xml:space="preserve">. Nunc libero </w:t>
      </w:r>
      <w:proofErr w:type="spellStart"/>
      <w:r w:rsidR="008F5F12" w:rsidRPr="005617FF">
        <w:rPr>
          <w:rFonts w:ascii="Times New Roman" w:hAnsi="Times New Roman" w:cs="Times New Roman"/>
          <w:color w:val="000000" w:themeColor="text1"/>
        </w:rPr>
        <w:t>sem</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molestie</w:t>
      </w:r>
      <w:proofErr w:type="spellEnd"/>
      <w:r w:rsidR="008F5F12" w:rsidRPr="005617FF">
        <w:rPr>
          <w:rFonts w:ascii="Times New Roman" w:hAnsi="Times New Roman" w:cs="Times New Roman"/>
          <w:color w:val="000000" w:themeColor="text1"/>
        </w:rPr>
        <w:t xml:space="preserve"> at </w:t>
      </w:r>
      <w:proofErr w:type="spellStart"/>
      <w:r w:rsidR="008F5F12" w:rsidRPr="005617FF">
        <w:rPr>
          <w:rFonts w:ascii="Times New Roman" w:hAnsi="Times New Roman" w:cs="Times New Roman"/>
          <w:color w:val="000000" w:themeColor="text1"/>
        </w:rPr>
        <w:t>justo</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malesuada</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vehicula</w:t>
      </w:r>
      <w:proofErr w:type="spellEnd"/>
      <w:r w:rsidR="008F5F12" w:rsidRPr="005617FF">
        <w:rPr>
          <w:rFonts w:ascii="Times New Roman" w:hAnsi="Times New Roman" w:cs="Times New Roman"/>
          <w:color w:val="000000" w:themeColor="text1"/>
        </w:rPr>
        <w:t xml:space="preserve"> fermentum </w:t>
      </w:r>
      <w:proofErr w:type="spellStart"/>
      <w:r w:rsidR="008F5F12" w:rsidRPr="005617FF">
        <w:rPr>
          <w:rFonts w:ascii="Times New Roman" w:hAnsi="Times New Roman" w:cs="Times New Roman"/>
          <w:color w:val="000000" w:themeColor="text1"/>
        </w:rPr>
        <w:t>quam</w:t>
      </w:r>
      <w:proofErr w:type="spellEnd"/>
      <w:r w:rsidR="008F5F12" w:rsidRPr="005617FF">
        <w:rPr>
          <w:rFonts w:ascii="Times New Roman" w:hAnsi="Times New Roman" w:cs="Times New Roman"/>
          <w:color w:val="000000" w:themeColor="text1"/>
        </w:rPr>
        <w:t xml:space="preserve">. Maecenas </w:t>
      </w:r>
      <w:proofErr w:type="spellStart"/>
      <w:r w:rsidR="008F5F12" w:rsidRPr="005617FF">
        <w:rPr>
          <w:rFonts w:ascii="Times New Roman" w:hAnsi="Times New Roman" w:cs="Times New Roman"/>
          <w:color w:val="000000" w:themeColor="text1"/>
        </w:rPr>
        <w:t>hendrerit</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eget</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sem</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ut</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blandit</w:t>
      </w:r>
      <w:proofErr w:type="spellEnd"/>
      <w:r w:rsidR="008F5F12" w:rsidRPr="005617FF">
        <w:rPr>
          <w:rFonts w:ascii="Times New Roman" w:hAnsi="Times New Roman" w:cs="Times New Roman"/>
          <w:color w:val="000000" w:themeColor="text1"/>
        </w:rPr>
        <w:t xml:space="preserve">. Nam sit </w:t>
      </w:r>
      <w:proofErr w:type="spellStart"/>
      <w:r w:rsidR="008F5F12" w:rsidRPr="005617FF">
        <w:rPr>
          <w:rFonts w:ascii="Times New Roman" w:hAnsi="Times New Roman" w:cs="Times New Roman"/>
          <w:color w:val="000000" w:themeColor="text1"/>
        </w:rPr>
        <w:t>amet</w:t>
      </w:r>
      <w:proofErr w:type="spellEnd"/>
      <w:r w:rsidR="008F5F12" w:rsidRPr="005617FF">
        <w:rPr>
          <w:rFonts w:ascii="Times New Roman" w:hAnsi="Times New Roman" w:cs="Times New Roman"/>
          <w:color w:val="000000" w:themeColor="text1"/>
        </w:rPr>
        <w:t xml:space="preserve"> dolor </w:t>
      </w:r>
      <w:proofErr w:type="spellStart"/>
      <w:r w:rsidR="008F5F12" w:rsidRPr="005617FF">
        <w:rPr>
          <w:rFonts w:ascii="Times New Roman" w:hAnsi="Times New Roman" w:cs="Times New Roman"/>
          <w:color w:val="000000" w:themeColor="text1"/>
        </w:rPr>
        <w:t>volutpat</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sollicitudin</w:t>
      </w:r>
      <w:proofErr w:type="spellEnd"/>
      <w:r w:rsidR="008F5F12" w:rsidRPr="005617FF">
        <w:rPr>
          <w:rFonts w:ascii="Times New Roman" w:hAnsi="Times New Roman" w:cs="Times New Roman"/>
          <w:color w:val="000000" w:themeColor="text1"/>
        </w:rPr>
        <w:t xml:space="preserve"> mi </w:t>
      </w:r>
      <w:proofErr w:type="spellStart"/>
      <w:r w:rsidR="008F5F12" w:rsidRPr="005617FF">
        <w:rPr>
          <w:rFonts w:ascii="Times New Roman" w:hAnsi="Times New Roman" w:cs="Times New Roman"/>
          <w:color w:val="000000" w:themeColor="text1"/>
        </w:rPr>
        <w:t>iaculis</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bibendum</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w:t>
      </w:r>
      <w:r w:rsidRPr="005617FF">
        <w:rPr>
          <w:rFonts w:ascii="Times New Roman" w:hAnsi="Times New Roman" w:cs="Times New Roman"/>
          <w:b/>
          <w:color w:val="000000" w:themeColor="text1"/>
        </w:rPr>
        <w:t>Equation 2</w:t>
      </w:r>
      <w:r w:rsidRPr="005617FF">
        <w:rPr>
          <w:rFonts w:ascii="Times New Roman" w:hAnsi="Times New Roman" w:cs="Times New Roman"/>
          <w:color w:val="000000" w:themeColor="text1"/>
        </w:rPr>
        <w:t xml:space="preserve">:  </w:t>
      </w:r>
    </w:p>
    <w:p w14:paraId="260F4DE4" w14:textId="77777777" w:rsidR="00502D17" w:rsidRPr="005617FF" w:rsidRDefault="00502D17" w:rsidP="00DE7BE7">
      <w:pPr>
        <w:spacing w:after="0" w:line="240" w:lineRule="auto"/>
        <w:rPr>
          <w:rFonts w:ascii="Times New Roman" w:hAnsi="Times New Roman" w:cs="Times New Roman"/>
          <w:color w:val="000000" w:themeColor="text1"/>
        </w:rPr>
      </w:pPr>
    </w:p>
    <w:p w14:paraId="0D8C93E3" w14:textId="4EC63C97" w:rsidR="0071475B" w:rsidRPr="005617FF" w:rsidRDefault="00D275D4" w:rsidP="00DE7BE7">
      <w:pPr>
        <w:spacing w:after="0" w:line="240" w:lineRule="auto"/>
        <w:rPr>
          <w:rFonts w:ascii="Times New Roman" w:hAnsi="Times New Roman" w:cs="Times New Roman"/>
          <w:color w:val="000000" w:themeColor="text1"/>
        </w:rPr>
      </w:pPr>
      <w:r w:rsidRPr="005617FF">
        <w:rPr>
          <w:rFonts w:ascii="Times New Roman" w:hAnsi="Times New Roman" w:cs="Times New Roman"/>
          <w:noProof/>
          <w:position w:val="-14"/>
        </w:rPr>
        <w:object w:dxaOrig="8220" w:dyaOrig="380" w14:anchorId="447968C7">
          <v:shape id="_x0000_i1025" type="#_x0000_t75" alt="" style="width:404.5pt;height:19.4pt;mso-width-percent:0;mso-height-percent:0;mso-width-percent:0;mso-height-percent:0" o:ole="">
            <v:imagedata r:id="rId12" o:title=""/>
          </v:shape>
          <o:OLEObject Type="Embed" ProgID="Equation.3" ShapeID="_x0000_i1025" DrawAspect="Content" ObjectID="_1751394465" r:id="rId13"/>
        </w:object>
      </w:r>
      <w:r w:rsidR="00502D17" w:rsidRPr="005617FF">
        <w:rPr>
          <w:rFonts w:ascii="Times New Roman" w:hAnsi="Times New Roman" w:cs="Times New Roman"/>
        </w:rPr>
        <w:tab/>
      </w:r>
      <w:r w:rsidR="0071475B" w:rsidRPr="005617FF">
        <w:rPr>
          <w:rFonts w:ascii="Times New Roman" w:hAnsi="Times New Roman" w:cs="Times New Roman"/>
          <w:color w:val="000000" w:themeColor="text1"/>
          <w:vertAlign w:val="subscript"/>
        </w:rPr>
        <w:t xml:space="preserve">           </w:t>
      </w:r>
      <w:r w:rsidR="0071475B" w:rsidRPr="005617FF">
        <w:rPr>
          <w:rFonts w:ascii="Times New Roman" w:hAnsi="Times New Roman" w:cs="Times New Roman"/>
          <w:color w:val="000000" w:themeColor="text1"/>
        </w:rPr>
        <w:t>(2)</w:t>
      </w:r>
    </w:p>
    <w:p w14:paraId="5DADF5C5" w14:textId="77777777" w:rsidR="00DE7BE7" w:rsidRDefault="00DE7BE7" w:rsidP="00DE7BE7">
      <w:pPr>
        <w:spacing w:after="0" w:line="240" w:lineRule="auto"/>
        <w:ind w:firstLine="720"/>
        <w:rPr>
          <w:rFonts w:ascii="Times New Roman" w:hAnsi="Times New Roman" w:cs="Times New Roman"/>
          <w:color w:val="000000" w:themeColor="text1"/>
        </w:rPr>
      </w:pPr>
    </w:p>
    <w:p w14:paraId="7548106C" w14:textId="33A1B51D" w:rsidR="008F5F12" w:rsidRPr="005617FF" w:rsidRDefault="008F5F12"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Donec libero </w:t>
      </w:r>
      <w:proofErr w:type="spellStart"/>
      <w:r w:rsidRPr="005617FF">
        <w:rPr>
          <w:rFonts w:ascii="Times New Roman" w:hAnsi="Times New Roman" w:cs="Times New Roman"/>
          <w:color w:val="000000" w:themeColor="text1"/>
        </w:rPr>
        <w:t>velit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in, tempus vel lorem. Donec </w:t>
      </w:r>
      <w:proofErr w:type="spellStart"/>
      <w:r w:rsidRPr="005617FF">
        <w:rPr>
          <w:rFonts w:ascii="Times New Roman" w:hAnsi="Times New Roman" w:cs="Times New Roman"/>
          <w:color w:val="000000" w:themeColor="text1"/>
        </w:rPr>
        <w:t>consectetur</w:t>
      </w:r>
      <w:proofErr w:type="spellEnd"/>
      <w:r w:rsidRPr="005617FF">
        <w:rPr>
          <w:rFonts w:ascii="Times New Roman" w:hAnsi="Times New Roman" w:cs="Times New Roman"/>
          <w:color w:val="000000" w:themeColor="text1"/>
        </w:rPr>
        <w:t xml:space="preserve"> dui lorem, gravida </w:t>
      </w:r>
      <w:proofErr w:type="spellStart"/>
      <w:r w:rsidRPr="005617FF">
        <w:rPr>
          <w:rFonts w:ascii="Times New Roman" w:hAnsi="Times New Roman" w:cs="Times New Roman"/>
          <w:color w:val="000000" w:themeColor="text1"/>
        </w:rPr>
        <w:t>eleifend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blandit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Fusce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lorem, </w:t>
      </w:r>
      <w:proofErr w:type="spellStart"/>
      <w:r w:rsidRPr="005617FF">
        <w:rPr>
          <w:rFonts w:ascii="Times New Roman" w:hAnsi="Times New Roman" w:cs="Times New Roman"/>
          <w:color w:val="000000" w:themeColor="text1"/>
        </w:rPr>
        <w:t>volutpat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orci</w:t>
      </w:r>
      <w:proofErr w:type="spellEnd"/>
      <w:r w:rsidRPr="005617FF">
        <w:rPr>
          <w:rFonts w:ascii="Times New Roman" w:hAnsi="Times New Roman" w:cs="Times New Roman"/>
          <w:color w:val="000000" w:themeColor="text1"/>
        </w:rPr>
        <w:t xml:space="preserve"> id, </w:t>
      </w:r>
      <w:proofErr w:type="spellStart"/>
      <w:r w:rsidRPr="005617FF">
        <w:rPr>
          <w:rFonts w:ascii="Times New Roman" w:hAnsi="Times New Roman" w:cs="Times New Roman"/>
          <w:color w:val="000000" w:themeColor="text1"/>
        </w:rPr>
        <w:t>lobortis</w:t>
      </w:r>
      <w:proofErr w:type="spellEnd"/>
      <w:r w:rsidRPr="005617FF">
        <w:rPr>
          <w:rFonts w:ascii="Times New Roman" w:hAnsi="Times New Roman" w:cs="Times New Roman"/>
          <w:color w:val="000000" w:themeColor="text1"/>
        </w:rPr>
        <w:t xml:space="preserve"> semper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Nunc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molestie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elit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pharetra </w:t>
      </w:r>
      <w:proofErr w:type="spellStart"/>
      <w:r w:rsidRPr="005617FF">
        <w:rPr>
          <w:rFonts w:ascii="Times New Roman" w:hAnsi="Times New Roman" w:cs="Times New Roman"/>
          <w:color w:val="000000" w:themeColor="text1"/>
        </w:rPr>
        <w:t>enim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Phasellus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finibus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risus</w:t>
      </w:r>
      <w:proofErr w:type="spellEnd"/>
      <w:r w:rsidRPr="005617FF">
        <w:rPr>
          <w:rFonts w:ascii="Times New Roman" w:hAnsi="Times New Roman" w:cs="Times New Roman"/>
          <w:color w:val="000000" w:themeColor="text1"/>
        </w:rPr>
        <w:t xml:space="preserve"> at </w:t>
      </w:r>
      <w:proofErr w:type="spellStart"/>
      <w:r w:rsidRPr="005617FF">
        <w:rPr>
          <w:rFonts w:ascii="Times New Roman" w:hAnsi="Times New Roman" w:cs="Times New Roman"/>
          <w:color w:val="000000" w:themeColor="text1"/>
        </w:rPr>
        <w:t>iaculis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ornare</w:t>
      </w:r>
      <w:proofErr w:type="spellEnd"/>
      <w:r w:rsidRPr="005617FF">
        <w:rPr>
          <w:rFonts w:ascii="Times New Roman" w:hAnsi="Times New Roman" w:cs="Times New Roman"/>
          <w:color w:val="000000" w:themeColor="text1"/>
        </w:rPr>
        <w:t xml:space="preserve">. In hac </w:t>
      </w:r>
      <w:proofErr w:type="spellStart"/>
      <w:r w:rsidRPr="005617FF">
        <w:rPr>
          <w:rFonts w:ascii="Times New Roman" w:hAnsi="Times New Roman" w:cs="Times New Roman"/>
          <w:color w:val="000000" w:themeColor="text1"/>
        </w:rPr>
        <w:t>habitasse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platea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dictumst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Suspendisse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in ante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feugiat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Curabitur</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sodales</w:t>
      </w:r>
      <w:proofErr w:type="spellEnd"/>
      <w:r w:rsidRPr="005617FF">
        <w:rPr>
          <w:rFonts w:ascii="Times New Roman" w:hAnsi="Times New Roman" w:cs="Times New Roman"/>
          <w:color w:val="000000" w:themeColor="text1"/>
        </w:rPr>
        <w:t xml:space="preserve"> ante. Donec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gravida </w:t>
      </w:r>
      <w:proofErr w:type="spellStart"/>
      <w:r w:rsidRPr="005617FF">
        <w:rPr>
          <w:rFonts w:ascii="Times New Roman" w:hAnsi="Times New Roman" w:cs="Times New Roman"/>
          <w:color w:val="000000" w:themeColor="text1"/>
        </w:rPr>
        <w:t>nibh</w:t>
      </w:r>
      <w:proofErr w:type="spellEnd"/>
      <w:r w:rsidRPr="005617FF">
        <w:rPr>
          <w:rFonts w:ascii="Times New Roman" w:hAnsi="Times New Roman" w:cs="Times New Roman"/>
          <w:color w:val="000000" w:themeColor="text1"/>
        </w:rPr>
        <w:t xml:space="preserve">, ac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w:t>
      </w:r>
    </w:p>
    <w:p w14:paraId="1520D95C" w14:textId="1A73AF5B" w:rsidR="0071475B" w:rsidRPr="005617FF" w:rsidRDefault="008F5F12"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Nunc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magna sed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Suspendisse</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ullamcorper</w:t>
      </w:r>
      <w:proofErr w:type="spellEnd"/>
      <w:r w:rsidRPr="005617FF">
        <w:rPr>
          <w:rFonts w:ascii="Times New Roman" w:hAnsi="Times New Roman" w:cs="Times New Roman"/>
          <w:color w:val="000000" w:themeColor="text1"/>
        </w:rPr>
        <w:t xml:space="preserve"> mi. </w:t>
      </w:r>
      <w:proofErr w:type="spellStart"/>
      <w:r w:rsidRPr="005617FF">
        <w:rPr>
          <w:rFonts w:ascii="Times New Roman" w:hAnsi="Times New Roman" w:cs="Times New Roman"/>
          <w:color w:val="000000" w:themeColor="text1"/>
        </w:rPr>
        <w:t>Fusce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rutrum</w:t>
      </w:r>
      <w:proofErr w:type="spellEnd"/>
      <w:r w:rsidRPr="005617FF">
        <w:rPr>
          <w:rFonts w:ascii="Times New Roman" w:hAnsi="Times New Roman" w:cs="Times New Roman"/>
          <w:color w:val="000000" w:themeColor="text1"/>
        </w:rPr>
        <w:t xml:space="preserve"> ipsum at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pharetra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facilisis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ultricies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enim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consequat</w:t>
      </w:r>
      <w:proofErr w:type="spellEnd"/>
      <w:r w:rsidRPr="005617FF">
        <w:rPr>
          <w:rFonts w:ascii="Times New Roman" w:hAnsi="Times New Roman" w:cs="Times New Roman"/>
          <w:color w:val="000000" w:themeColor="text1"/>
        </w:rPr>
        <w:t xml:space="preserve"> ante </w:t>
      </w:r>
      <w:proofErr w:type="spellStart"/>
      <w:r w:rsidRPr="005617FF">
        <w:rPr>
          <w:rFonts w:ascii="Times New Roman" w:hAnsi="Times New Roman" w:cs="Times New Roman"/>
          <w:color w:val="000000" w:themeColor="text1"/>
        </w:rPr>
        <w:t>sodales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nunc</w:t>
      </w:r>
      <w:proofErr w:type="spellEnd"/>
      <w:r w:rsidRPr="005617FF">
        <w:rPr>
          <w:rFonts w:ascii="Times New Roman" w:hAnsi="Times New Roman" w:cs="Times New Roman"/>
          <w:color w:val="000000" w:themeColor="text1"/>
        </w:rPr>
        <w:t xml:space="preserve"> vitae </w:t>
      </w:r>
      <w:proofErr w:type="spellStart"/>
      <w:r w:rsidRPr="005617FF">
        <w:rPr>
          <w:rFonts w:ascii="Times New Roman" w:hAnsi="Times New Roman" w:cs="Times New Roman"/>
          <w:color w:val="000000" w:themeColor="text1"/>
        </w:rPr>
        <w:t>purus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lobortis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dapibus</w:t>
      </w:r>
      <w:proofErr w:type="spellEnd"/>
      <w:r w:rsidRPr="005617FF">
        <w:rPr>
          <w:rFonts w:ascii="Times New Roman" w:hAnsi="Times New Roman" w:cs="Times New Roman"/>
          <w:color w:val="000000" w:themeColor="text1"/>
        </w:rPr>
        <w:t xml:space="preserve"> id sed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Vestibulum id vestibulum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egestas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ipsum ex,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interdum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Nullam</w:t>
      </w:r>
      <w:proofErr w:type="spellEnd"/>
      <w:r w:rsidRPr="005617FF">
        <w:rPr>
          <w:rFonts w:ascii="Times New Roman" w:hAnsi="Times New Roman" w:cs="Times New Roman"/>
          <w:color w:val="000000" w:themeColor="text1"/>
        </w:rPr>
        <w:t xml:space="preserve"> vel </w:t>
      </w:r>
      <w:proofErr w:type="spellStart"/>
      <w:r w:rsidRPr="005617FF">
        <w:rPr>
          <w:rFonts w:ascii="Times New Roman" w:hAnsi="Times New Roman" w:cs="Times New Roman"/>
          <w:color w:val="000000" w:themeColor="text1"/>
        </w:rPr>
        <w:t>purus</w:t>
      </w:r>
      <w:proofErr w:type="spellEnd"/>
      <w:r w:rsidRPr="005617FF">
        <w:rPr>
          <w:rFonts w:ascii="Times New Roman" w:hAnsi="Times New Roman" w:cs="Times New Roman"/>
          <w:color w:val="000000" w:themeColor="text1"/>
        </w:rPr>
        <w:t xml:space="preserve"> id eros </w:t>
      </w:r>
      <w:proofErr w:type="spellStart"/>
      <w:r w:rsidRPr="005617FF">
        <w:rPr>
          <w:rFonts w:ascii="Times New Roman" w:hAnsi="Times New Roman" w:cs="Times New Roman"/>
          <w:color w:val="000000" w:themeColor="text1"/>
        </w:rPr>
        <w:t>suscipit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ultricies</w:t>
      </w:r>
      <w:proofErr w:type="spellEnd"/>
      <w:r w:rsidRPr="005617FF">
        <w:rPr>
          <w:rFonts w:ascii="Times New Roman" w:hAnsi="Times New Roman" w:cs="Times New Roman"/>
          <w:color w:val="000000" w:themeColor="text1"/>
        </w:rPr>
        <w:t xml:space="preserve">. Maecenas </w:t>
      </w:r>
      <w:proofErr w:type="spellStart"/>
      <w:r w:rsidRPr="005617FF">
        <w:rPr>
          <w:rFonts w:ascii="Times New Roman" w:hAnsi="Times New Roman" w:cs="Times New Roman"/>
          <w:color w:val="000000" w:themeColor="text1"/>
        </w:rPr>
        <w:t>augue</w:t>
      </w:r>
      <w:proofErr w:type="spellEnd"/>
      <w:r w:rsidRPr="005617FF">
        <w:rPr>
          <w:rFonts w:ascii="Times New Roman" w:hAnsi="Times New Roman" w:cs="Times New Roman"/>
          <w:color w:val="000000" w:themeColor="text1"/>
        </w:rPr>
        <w:t xml:space="preserve"> dolor, </w:t>
      </w:r>
      <w:proofErr w:type="spellStart"/>
      <w:r w:rsidRPr="005617FF">
        <w:rPr>
          <w:rFonts w:ascii="Times New Roman" w:hAnsi="Times New Roman" w:cs="Times New Roman"/>
          <w:color w:val="000000" w:themeColor="text1"/>
        </w:rPr>
        <w:t>sollicitudin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tempus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Vestibulum ligula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varius</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justo</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mollis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sollicitudin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Nam vitae </w:t>
      </w:r>
      <w:proofErr w:type="spellStart"/>
      <w:r w:rsidRPr="005617FF">
        <w:rPr>
          <w:rFonts w:ascii="Times New Roman" w:hAnsi="Times New Roman" w:cs="Times New Roman"/>
          <w:color w:val="000000" w:themeColor="text1"/>
        </w:rPr>
        <w:t>dapibus</w:t>
      </w:r>
      <w:proofErr w:type="spellEnd"/>
      <w:r w:rsidRPr="005617FF">
        <w:rPr>
          <w:rFonts w:ascii="Times New Roman" w:hAnsi="Times New Roman" w:cs="Times New Roman"/>
          <w:color w:val="000000" w:themeColor="text1"/>
        </w:rPr>
        <w:t xml:space="preserve"> ante. Donec non </w:t>
      </w:r>
      <w:proofErr w:type="spellStart"/>
      <w:r w:rsidRPr="005617FF">
        <w:rPr>
          <w:rFonts w:ascii="Times New Roman" w:hAnsi="Times New Roman" w:cs="Times New Roman"/>
          <w:color w:val="000000" w:themeColor="text1"/>
        </w:rPr>
        <w:t>neque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hendrerit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luctus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urna</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lacus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Phasellus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enim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dolor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euismod</w:t>
      </w:r>
      <w:proofErr w:type="spellEnd"/>
      <w:r w:rsidRPr="005617FF">
        <w:rPr>
          <w:rFonts w:ascii="Times New Roman" w:hAnsi="Times New Roman" w:cs="Times New Roman"/>
          <w:color w:val="000000" w:themeColor="text1"/>
        </w:rPr>
        <w:t xml:space="preserve"> sed vitae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Proin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interdum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in, auctor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Lorem ipsum dolor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consectetur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adipiscing</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elit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w:t>
      </w:r>
    </w:p>
    <w:p w14:paraId="631AF49F" w14:textId="77777777" w:rsidR="008F5F12" w:rsidRPr="005617FF" w:rsidRDefault="008F5F12" w:rsidP="00DE7BE7">
      <w:pPr>
        <w:spacing w:after="0" w:line="240" w:lineRule="auto"/>
        <w:rPr>
          <w:rFonts w:ascii="Times New Roman" w:hAnsi="Times New Roman" w:cs="Times New Roman"/>
          <w:b/>
          <w:color w:val="000000" w:themeColor="text1"/>
        </w:rPr>
      </w:pPr>
    </w:p>
    <w:p w14:paraId="23D3684E" w14:textId="06BCD415" w:rsidR="00F5375C" w:rsidRPr="005617FF" w:rsidRDefault="0099587D"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CONCLUSIONS</w:t>
      </w:r>
    </w:p>
    <w:p w14:paraId="632D50E8" w14:textId="18FDB00E" w:rsidR="0071475B" w:rsidRPr="005617FF" w:rsidRDefault="008F5F12" w:rsidP="00DE7BE7">
      <w:pPr>
        <w:spacing w:after="0" w:line="240" w:lineRule="auto"/>
        <w:ind w:firstLine="720"/>
        <w:rPr>
          <w:rFonts w:ascii="Times New Roman" w:hAnsi="Times New Roman" w:cs="Times New Roman"/>
          <w:color w:val="000000" w:themeColor="text1"/>
        </w:rPr>
      </w:pP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urna</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sed sem. Nam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tempor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placerat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a, </w:t>
      </w:r>
      <w:proofErr w:type="spellStart"/>
      <w:r w:rsidRPr="005617FF">
        <w:rPr>
          <w:rFonts w:ascii="Times New Roman" w:hAnsi="Times New Roman" w:cs="Times New Roman"/>
          <w:color w:val="000000" w:themeColor="text1"/>
        </w:rPr>
        <w:t>imperdiet</w:t>
      </w:r>
      <w:proofErr w:type="spellEnd"/>
      <w:r w:rsidRPr="005617FF">
        <w:rPr>
          <w:rFonts w:ascii="Times New Roman" w:hAnsi="Times New Roman" w:cs="Times New Roman"/>
          <w:color w:val="000000" w:themeColor="text1"/>
        </w:rPr>
        <w:t xml:space="preserve"> ante. Integer </w:t>
      </w:r>
      <w:proofErr w:type="spellStart"/>
      <w:r w:rsidRPr="005617FF">
        <w:rPr>
          <w:rFonts w:ascii="Times New Roman" w:hAnsi="Times New Roman" w:cs="Times New Roman"/>
          <w:color w:val="000000" w:themeColor="text1"/>
        </w:rPr>
        <w:t>eleifend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aliquam</w:t>
      </w:r>
      <w:proofErr w:type="spellEnd"/>
      <w:r w:rsidRPr="005617FF">
        <w:rPr>
          <w:rFonts w:ascii="Times New Roman" w:hAnsi="Times New Roman" w:cs="Times New Roman"/>
          <w:color w:val="000000" w:themeColor="text1"/>
        </w:rPr>
        <w:t xml:space="preserve"> magna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viverra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consequat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sem</w:t>
      </w:r>
      <w:proofErr w:type="spellEnd"/>
      <w:r w:rsidRPr="005617FF">
        <w:rPr>
          <w:rFonts w:ascii="Times New Roman" w:hAnsi="Times New Roman" w:cs="Times New Roman"/>
          <w:color w:val="000000" w:themeColor="text1"/>
        </w:rPr>
        <w:t xml:space="preserve"> vitae mi lacinia maximus. </w:t>
      </w:r>
      <w:proofErr w:type="spellStart"/>
      <w:r w:rsidRPr="005617FF">
        <w:rPr>
          <w:rFonts w:ascii="Times New Roman" w:hAnsi="Times New Roman" w:cs="Times New Roman"/>
          <w:color w:val="000000" w:themeColor="text1"/>
        </w:rPr>
        <w:t>Fusce</w:t>
      </w:r>
      <w:proofErr w:type="spellEnd"/>
      <w:r w:rsidRPr="005617FF">
        <w:rPr>
          <w:rFonts w:ascii="Times New Roman" w:hAnsi="Times New Roman" w:cs="Times New Roman"/>
          <w:color w:val="000000" w:themeColor="text1"/>
        </w:rPr>
        <w:t xml:space="preserve"> id </w:t>
      </w:r>
      <w:proofErr w:type="spellStart"/>
      <w:r w:rsidRPr="005617FF">
        <w:rPr>
          <w:rFonts w:ascii="Times New Roman" w:hAnsi="Times New Roman" w:cs="Times New Roman"/>
          <w:color w:val="000000" w:themeColor="text1"/>
        </w:rPr>
        <w:t>ullamcorper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nibh</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nunc</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leo</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nisi,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non libero. </w:t>
      </w:r>
      <w:proofErr w:type="spellStart"/>
      <w:r w:rsidRPr="005617FF">
        <w:rPr>
          <w:rFonts w:ascii="Times New Roman" w:hAnsi="Times New Roman" w:cs="Times New Roman"/>
          <w:color w:val="000000" w:themeColor="text1"/>
        </w:rPr>
        <w:t>Suspendisse</w:t>
      </w:r>
      <w:proofErr w:type="spellEnd"/>
      <w:r w:rsidRPr="005617FF">
        <w:rPr>
          <w:rFonts w:ascii="Times New Roman" w:hAnsi="Times New Roman" w:cs="Times New Roman"/>
          <w:color w:val="000000" w:themeColor="text1"/>
        </w:rPr>
        <w:t xml:space="preserve"> libero </w:t>
      </w:r>
      <w:proofErr w:type="spellStart"/>
      <w:r w:rsidRPr="005617FF">
        <w:rPr>
          <w:rFonts w:ascii="Times New Roman" w:hAnsi="Times New Roman" w:cs="Times New Roman"/>
          <w:color w:val="000000" w:themeColor="text1"/>
        </w:rPr>
        <w:t>sapien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fringilla</w:t>
      </w:r>
      <w:proofErr w:type="spellEnd"/>
      <w:r w:rsidRPr="005617FF">
        <w:rPr>
          <w:rFonts w:ascii="Times New Roman" w:hAnsi="Times New Roman" w:cs="Times New Roman"/>
          <w:color w:val="000000" w:themeColor="text1"/>
        </w:rPr>
        <w:t xml:space="preserve"> a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a </w:t>
      </w:r>
      <w:proofErr w:type="spellStart"/>
      <w:r w:rsidRPr="005617FF">
        <w:rPr>
          <w:rFonts w:ascii="Times New Roman" w:hAnsi="Times New Roman" w:cs="Times New Roman"/>
          <w:color w:val="000000" w:themeColor="text1"/>
        </w:rPr>
        <w:t>lacus</w:t>
      </w:r>
      <w:proofErr w:type="spellEnd"/>
      <w:r w:rsidRPr="005617FF">
        <w:rPr>
          <w:rFonts w:ascii="Times New Roman" w:hAnsi="Times New Roman" w:cs="Times New Roman"/>
          <w:color w:val="000000" w:themeColor="text1"/>
        </w:rPr>
        <w:t xml:space="preserve">. Proin id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Cras dolor libero,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in magna vitae, </w:t>
      </w:r>
      <w:proofErr w:type="spellStart"/>
      <w:r w:rsidRPr="005617FF">
        <w:rPr>
          <w:rFonts w:ascii="Times New Roman" w:hAnsi="Times New Roman" w:cs="Times New Roman"/>
          <w:color w:val="000000" w:themeColor="text1"/>
        </w:rPr>
        <w:t>tincidunt</w:t>
      </w:r>
      <w:proofErr w:type="spellEnd"/>
      <w:r w:rsidRPr="005617FF">
        <w:rPr>
          <w:rFonts w:ascii="Times New Roman" w:hAnsi="Times New Roman" w:cs="Times New Roman"/>
          <w:color w:val="000000" w:themeColor="text1"/>
        </w:rPr>
        <w:t xml:space="preserve"> porta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Vestibulum ante ipsum </w:t>
      </w:r>
      <w:proofErr w:type="spellStart"/>
      <w:r w:rsidRPr="005617FF">
        <w:rPr>
          <w:rFonts w:ascii="Times New Roman" w:hAnsi="Times New Roman" w:cs="Times New Roman"/>
          <w:color w:val="000000" w:themeColor="text1"/>
        </w:rPr>
        <w:t>primis</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faucibus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orci</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luctus</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cubilia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Curae</w:t>
      </w:r>
      <w:proofErr w:type="spellEnd"/>
      <w:r w:rsidRPr="005617FF">
        <w:rPr>
          <w:rFonts w:ascii="Times New Roman" w:hAnsi="Times New Roman" w:cs="Times New Roman"/>
          <w:color w:val="000000" w:themeColor="text1"/>
        </w:rPr>
        <w:t xml:space="preserve">; Ut </w:t>
      </w:r>
      <w:proofErr w:type="spellStart"/>
      <w:r w:rsidRPr="005617FF">
        <w:rPr>
          <w:rFonts w:ascii="Times New Roman" w:hAnsi="Times New Roman" w:cs="Times New Roman"/>
          <w:color w:val="000000" w:themeColor="text1"/>
        </w:rPr>
        <w:t>pretium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nisi, in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rhoncus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Curabitur</w:t>
      </w:r>
      <w:proofErr w:type="spellEnd"/>
      <w:r w:rsidRPr="005617FF">
        <w:rPr>
          <w:rFonts w:ascii="Times New Roman" w:hAnsi="Times New Roman" w:cs="Times New Roman"/>
          <w:color w:val="000000" w:themeColor="text1"/>
        </w:rPr>
        <w:t xml:space="preserve"> pulvinar </w:t>
      </w:r>
      <w:proofErr w:type="spellStart"/>
      <w:r w:rsidRPr="005617FF">
        <w:rPr>
          <w:rFonts w:ascii="Times New Roman" w:hAnsi="Times New Roman" w:cs="Times New Roman"/>
          <w:color w:val="000000" w:themeColor="text1"/>
        </w:rPr>
        <w:t>scelerisque</w:t>
      </w:r>
      <w:proofErr w:type="spellEnd"/>
      <w:r w:rsidRPr="005617FF">
        <w:rPr>
          <w:rFonts w:ascii="Times New Roman" w:hAnsi="Times New Roman" w:cs="Times New Roman"/>
          <w:color w:val="000000" w:themeColor="text1"/>
        </w:rPr>
        <w:t xml:space="preserve"> ligula in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w:t>
      </w:r>
    </w:p>
    <w:p w14:paraId="5C85CB57" w14:textId="77777777" w:rsidR="0071475B" w:rsidRPr="005617FF" w:rsidRDefault="0071475B" w:rsidP="00DE7BE7">
      <w:pPr>
        <w:spacing w:after="0" w:line="240" w:lineRule="auto"/>
        <w:rPr>
          <w:rFonts w:ascii="Times New Roman" w:hAnsi="Times New Roman" w:cs="Times New Roman"/>
          <w:color w:val="000000" w:themeColor="text1"/>
        </w:rPr>
      </w:pPr>
    </w:p>
    <w:p w14:paraId="3AA2BD13" w14:textId="60B873AF" w:rsidR="00AC74C0" w:rsidRPr="005617FF" w:rsidRDefault="0099587D"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ACKNOWLEDGMENTS</w:t>
      </w:r>
    </w:p>
    <w:p w14:paraId="6D0ED2A1" w14:textId="612A9183" w:rsidR="00BE21DE" w:rsidRPr="005617FF" w:rsidRDefault="008F5F12"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Nunc eros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dapibus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convallis,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facilisis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sapien</w:t>
      </w:r>
      <w:proofErr w:type="spellEnd"/>
      <w:r w:rsidRPr="005617FF">
        <w:rPr>
          <w:rFonts w:ascii="Times New Roman" w:hAnsi="Times New Roman" w:cs="Times New Roman"/>
          <w:color w:val="000000" w:themeColor="text1"/>
        </w:rPr>
        <w:t xml:space="preserve">. Duis vel magna ac ligula </w:t>
      </w:r>
      <w:proofErr w:type="spellStart"/>
      <w:r w:rsidRPr="005617FF">
        <w:rPr>
          <w:rFonts w:ascii="Times New Roman" w:hAnsi="Times New Roman" w:cs="Times New Roman"/>
          <w:color w:val="000000" w:themeColor="text1"/>
        </w:rPr>
        <w:t>rutrum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volutpat</w:t>
      </w:r>
      <w:proofErr w:type="spellEnd"/>
      <w:r w:rsidRPr="005617FF">
        <w:rPr>
          <w:rFonts w:ascii="Times New Roman" w:hAnsi="Times New Roman" w:cs="Times New Roman"/>
          <w:color w:val="000000" w:themeColor="text1"/>
        </w:rPr>
        <w:t xml:space="preserve">. Donec sed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ipsum. Morbi sed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sem. </w:t>
      </w:r>
      <w:proofErr w:type="spellStart"/>
      <w:r w:rsidRPr="005617FF">
        <w:rPr>
          <w:rFonts w:ascii="Times New Roman" w:hAnsi="Times New Roman" w:cs="Times New Roman"/>
          <w:color w:val="000000" w:themeColor="text1"/>
        </w:rPr>
        <w:t>Etiam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In a </w:t>
      </w:r>
      <w:proofErr w:type="spellStart"/>
      <w:r w:rsidRPr="005617FF">
        <w:rPr>
          <w:rFonts w:ascii="Times New Roman" w:hAnsi="Times New Roman" w:cs="Times New Roman"/>
          <w:color w:val="000000" w:themeColor="text1"/>
        </w:rPr>
        <w:t>tempor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congue</w:t>
      </w:r>
      <w:proofErr w:type="spellEnd"/>
      <w:r w:rsidRPr="005617FF">
        <w:rPr>
          <w:rFonts w:ascii="Times New Roman" w:hAnsi="Times New Roman" w:cs="Times New Roman"/>
          <w:color w:val="000000" w:themeColor="text1"/>
        </w:rPr>
        <w:t xml:space="preserve"> in diam ac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Praesent</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ornare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Etiam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est</w:t>
      </w:r>
      <w:proofErr w:type="spellEnd"/>
      <w:r w:rsidRPr="005617FF">
        <w:rPr>
          <w:rFonts w:ascii="Times New Roman" w:hAnsi="Times New Roman" w:cs="Times New Roman"/>
          <w:color w:val="000000" w:themeColor="text1"/>
        </w:rPr>
        <w:t xml:space="preserve"> ante,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vitae </w:t>
      </w:r>
      <w:proofErr w:type="spellStart"/>
      <w:r w:rsidRPr="005617FF">
        <w:rPr>
          <w:rFonts w:ascii="Times New Roman" w:hAnsi="Times New Roman" w:cs="Times New Roman"/>
          <w:color w:val="000000" w:themeColor="text1"/>
        </w:rPr>
        <w:t>tellus</w:t>
      </w:r>
      <w:proofErr w:type="spellEnd"/>
      <w:r w:rsidRPr="005617FF">
        <w:rPr>
          <w:rFonts w:ascii="Times New Roman" w:hAnsi="Times New Roman" w:cs="Times New Roman"/>
          <w:color w:val="000000" w:themeColor="text1"/>
        </w:rPr>
        <w:t xml:space="preserve"> id,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tincidunt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tellus</w:t>
      </w:r>
      <w:proofErr w:type="spellEnd"/>
      <w:r w:rsidRPr="005617FF">
        <w:rPr>
          <w:rFonts w:ascii="Times New Roman" w:hAnsi="Times New Roman" w:cs="Times New Roman"/>
          <w:color w:val="000000" w:themeColor="text1"/>
        </w:rPr>
        <w:t xml:space="preserve">. In hac </w:t>
      </w:r>
      <w:proofErr w:type="spellStart"/>
      <w:r w:rsidRPr="005617FF">
        <w:rPr>
          <w:rFonts w:ascii="Times New Roman" w:hAnsi="Times New Roman" w:cs="Times New Roman"/>
          <w:color w:val="000000" w:themeColor="text1"/>
        </w:rPr>
        <w:t>habitasse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platea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dictumst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Interdum</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fames ac ante ipsum </w:t>
      </w:r>
      <w:proofErr w:type="spellStart"/>
      <w:r w:rsidRPr="005617FF">
        <w:rPr>
          <w:rFonts w:ascii="Times New Roman" w:hAnsi="Times New Roman" w:cs="Times New Roman"/>
          <w:color w:val="000000" w:themeColor="text1"/>
        </w:rPr>
        <w:t>primis</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faucibus</w:t>
      </w:r>
      <w:proofErr w:type="spellEnd"/>
      <w:r w:rsidRPr="005617FF">
        <w:rPr>
          <w:rFonts w:ascii="Times New Roman" w:hAnsi="Times New Roman" w:cs="Times New Roman"/>
          <w:color w:val="000000" w:themeColor="text1"/>
        </w:rPr>
        <w:t xml:space="preserve">. Donec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augue</w:t>
      </w:r>
      <w:proofErr w:type="spellEnd"/>
      <w:r w:rsidRPr="005617FF">
        <w:rPr>
          <w:rFonts w:ascii="Times New Roman" w:hAnsi="Times New Roman" w:cs="Times New Roman"/>
          <w:color w:val="000000" w:themeColor="text1"/>
        </w:rPr>
        <w:t xml:space="preserve">, ac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nunc</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magna. Donec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euismod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w:t>
      </w:r>
    </w:p>
    <w:p w14:paraId="650EBEF9" w14:textId="11D93990" w:rsidR="00C959CE" w:rsidRPr="005617FF" w:rsidRDefault="00C959CE" w:rsidP="00DE7BE7">
      <w:pPr>
        <w:spacing w:after="0" w:line="240" w:lineRule="auto"/>
        <w:rPr>
          <w:rFonts w:ascii="Times New Roman" w:hAnsi="Times New Roman" w:cs="Times New Roman"/>
          <w:b/>
          <w:color w:val="000000" w:themeColor="text1"/>
        </w:rPr>
      </w:pPr>
    </w:p>
    <w:p w14:paraId="5FBCBAD4" w14:textId="46DD47FF" w:rsidR="00BE21DE" w:rsidRPr="005617FF" w:rsidRDefault="0099587D"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AUTHOR CONTRIBUTIONS</w:t>
      </w:r>
    </w:p>
    <w:p w14:paraId="080F6AD2" w14:textId="6D4222C1" w:rsidR="00D94AF5" w:rsidRPr="005617FF" w:rsidRDefault="0099587D" w:rsidP="00DE7BE7">
      <w:pPr>
        <w:spacing w:after="0" w:line="240" w:lineRule="auto"/>
        <w:rPr>
          <w:rFonts w:ascii="Times New Roman" w:hAnsi="Times New Roman" w:cs="Times New Roman"/>
          <w:color w:val="000000" w:themeColor="text1"/>
        </w:rPr>
      </w:pPr>
      <w:r w:rsidRPr="005617FF">
        <w:rPr>
          <w:rFonts w:ascii="Times New Roman" w:hAnsi="Times New Roman" w:cs="Times New Roman"/>
          <w:color w:val="000000" w:themeColor="text1"/>
        </w:rPr>
        <w:t>The authors confirm contribution to the paper as follows: study conception and design:</w:t>
      </w:r>
      <w:r w:rsidR="00DE7BE7">
        <w:rPr>
          <w:rFonts w:ascii="Times New Roman" w:hAnsi="Times New Roman" w:cs="Times New Roman"/>
          <w:color w:val="000000" w:themeColor="text1"/>
        </w:rPr>
        <w:t xml:space="preserve"> </w:t>
      </w:r>
      <w:proofErr w:type="spellStart"/>
      <w:r w:rsidR="00F145EF">
        <w:rPr>
          <w:rFonts w:ascii="Times New Roman" w:hAnsi="Times New Roman" w:cs="Times New Roman"/>
          <w:color w:val="000000" w:themeColor="text1"/>
        </w:rPr>
        <w:t>Tianjie</w:t>
      </w:r>
      <w:proofErr w:type="spellEnd"/>
      <w:r w:rsidR="00F145EF">
        <w:rPr>
          <w:rFonts w:ascii="Times New Roman" w:hAnsi="Times New Roman" w:cs="Times New Roman"/>
          <w:color w:val="000000" w:themeColor="text1"/>
        </w:rPr>
        <w:t xml:space="preserve"> Zhang, Yang Lu</w:t>
      </w:r>
      <w:r w:rsidRPr="005617FF">
        <w:rPr>
          <w:rFonts w:ascii="Times New Roman" w:hAnsi="Times New Roman" w:cs="Times New Roman"/>
          <w:color w:val="000000" w:themeColor="text1"/>
        </w:rPr>
        <w:t xml:space="preserve">; data collection: </w:t>
      </w:r>
      <w:r w:rsidR="00F145EF">
        <w:rPr>
          <w:rFonts w:ascii="Times New Roman" w:hAnsi="Times New Roman" w:cs="Times New Roman"/>
          <w:color w:val="000000" w:themeColor="text1"/>
        </w:rPr>
        <w:t>Alex Smith</w:t>
      </w:r>
      <w:r w:rsidRPr="005617FF">
        <w:rPr>
          <w:rFonts w:ascii="Times New Roman" w:hAnsi="Times New Roman" w:cs="Times New Roman"/>
          <w:color w:val="000000" w:themeColor="text1"/>
        </w:rPr>
        <w:t xml:space="preserve">; analysis and interpretation of results: </w:t>
      </w:r>
      <w:proofErr w:type="spellStart"/>
      <w:r w:rsidR="00F145EF">
        <w:rPr>
          <w:rFonts w:ascii="Times New Roman" w:hAnsi="Times New Roman" w:cs="Times New Roman"/>
          <w:color w:val="000000" w:themeColor="text1"/>
        </w:rPr>
        <w:t>Tianjie</w:t>
      </w:r>
      <w:proofErr w:type="spellEnd"/>
      <w:r w:rsidR="00F145EF">
        <w:rPr>
          <w:rFonts w:ascii="Times New Roman" w:hAnsi="Times New Roman" w:cs="Times New Roman"/>
          <w:color w:val="000000" w:themeColor="text1"/>
        </w:rPr>
        <w:t xml:space="preserve"> Zhang, Alex Smith</w:t>
      </w:r>
      <w:r w:rsidRPr="005617FF">
        <w:rPr>
          <w:rFonts w:ascii="Times New Roman" w:hAnsi="Times New Roman" w:cs="Times New Roman"/>
          <w:color w:val="000000" w:themeColor="text1"/>
        </w:rPr>
        <w:t xml:space="preserve">; </w:t>
      </w:r>
      <w:r w:rsidRPr="005617FF">
        <w:rPr>
          <w:rFonts w:ascii="Times New Roman" w:hAnsi="Times New Roman" w:cs="Times New Roman"/>
          <w:color w:val="000000" w:themeColor="text1"/>
        </w:rPr>
        <w:lastRenderedPageBreak/>
        <w:t xml:space="preserve">draft manuscript preparation: </w:t>
      </w:r>
      <w:proofErr w:type="spellStart"/>
      <w:r w:rsidR="00F145EF">
        <w:rPr>
          <w:rFonts w:ascii="Times New Roman" w:hAnsi="Times New Roman" w:cs="Times New Roman"/>
          <w:color w:val="000000" w:themeColor="text1"/>
        </w:rPr>
        <w:t>Tianjie</w:t>
      </w:r>
      <w:proofErr w:type="spellEnd"/>
      <w:r w:rsidR="00F145EF">
        <w:rPr>
          <w:rFonts w:ascii="Times New Roman" w:hAnsi="Times New Roman" w:cs="Times New Roman"/>
          <w:color w:val="000000" w:themeColor="text1"/>
        </w:rPr>
        <w:t xml:space="preserve"> Zhang, Alex Smith</w:t>
      </w:r>
      <w:r w:rsidRPr="005617FF">
        <w:rPr>
          <w:rFonts w:ascii="Times New Roman" w:hAnsi="Times New Roman" w:cs="Times New Roman"/>
          <w:color w:val="000000" w:themeColor="text1"/>
        </w:rPr>
        <w:t>. All</w:t>
      </w:r>
      <w:r w:rsidR="00DE7BE7">
        <w:rPr>
          <w:rFonts w:ascii="Times New Roman" w:hAnsi="Times New Roman" w:cs="Times New Roman"/>
          <w:color w:val="000000" w:themeColor="text1"/>
        </w:rPr>
        <w:t xml:space="preserve"> </w:t>
      </w:r>
      <w:r w:rsidRPr="005617FF">
        <w:rPr>
          <w:rFonts w:ascii="Times New Roman" w:hAnsi="Times New Roman" w:cs="Times New Roman"/>
          <w:color w:val="000000" w:themeColor="text1"/>
        </w:rPr>
        <w:t>authors reviewed the results and approved the final version of the manuscript.</w:t>
      </w:r>
      <w:r w:rsidR="00D94AF5" w:rsidRPr="005617FF">
        <w:rPr>
          <w:rFonts w:ascii="Times New Roman" w:hAnsi="Times New Roman" w:cs="Times New Roman"/>
          <w:color w:val="000000" w:themeColor="text1"/>
        </w:rPr>
        <w:br w:type="page"/>
      </w:r>
    </w:p>
    <w:p w14:paraId="252F9246" w14:textId="77777777" w:rsidR="009C0681" w:rsidRPr="005617FF" w:rsidRDefault="009C0681" w:rsidP="00DE7BE7">
      <w:pPr>
        <w:spacing w:after="0" w:line="240" w:lineRule="auto"/>
        <w:rPr>
          <w:rFonts w:ascii="Times New Roman" w:hAnsi="Times New Roman" w:cs="Times New Roman"/>
          <w:b/>
          <w:noProof/>
          <w:color w:val="000000" w:themeColor="text1"/>
        </w:rPr>
        <w:sectPr w:rsidR="009C0681" w:rsidRPr="005617FF" w:rsidSect="009C0681">
          <w:headerReference w:type="default" r:id="rId14"/>
          <w:footerReference w:type="default" r:id="rId15"/>
          <w:pgSz w:w="12240" w:h="15840"/>
          <w:pgMar w:top="1440" w:right="1440" w:bottom="1440" w:left="1440" w:header="720" w:footer="720" w:gutter="0"/>
          <w:lnNumType w:countBy="1"/>
          <w:cols w:space="720"/>
          <w:titlePg/>
          <w:docGrid w:linePitch="360"/>
        </w:sectPr>
      </w:pPr>
    </w:p>
    <w:p w14:paraId="2B5440A1" w14:textId="7F9228AE" w:rsidR="00D94AF5" w:rsidRPr="005617FF" w:rsidRDefault="0099587D" w:rsidP="00DE7BE7">
      <w:pPr>
        <w:spacing w:after="0" w:line="240" w:lineRule="auto"/>
        <w:rPr>
          <w:rFonts w:ascii="Times New Roman" w:hAnsi="Times New Roman" w:cs="Times New Roman"/>
          <w:b/>
          <w:noProof/>
          <w:color w:val="000000" w:themeColor="text1"/>
        </w:rPr>
      </w:pPr>
      <w:r w:rsidRPr="005617FF">
        <w:rPr>
          <w:rFonts w:ascii="Times New Roman" w:hAnsi="Times New Roman" w:cs="Times New Roman"/>
          <w:b/>
          <w:noProof/>
          <w:color w:val="000000" w:themeColor="text1"/>
        </w:rPr>
        <w:lastRenderedPageBreak/>
        <w:t>REFERENCES</w:t>
      </w:r>
    </w:p>
    <w:p w14:paraId="2523B834" w14:textId="77777777" w:rsidR="008F5F12" w:rsidRPr="005617FF" w:rsidRDefault="008F5F12" w:rsidP="00DE7BE7">
      <w:pPr>
        <w:spacing w:after="0" w:line="240" w:lineRule="auto"/>
        <w:rPr>
          <w:rFonts w:ascii="Times New Roman" w:hAnsi="Times New Roman" w:cs="Times New Roman"/>
          <w:noProof/>
          <w:color w:val="000000" w:themeColor="text1"/>
        </w:rPr>
      </w:pPr>
    </w:p>
    <w:p w14:paraId="744F3D85" w14:textId="77777777" w:rsidR="007F2E57" w:rsidRPr="007F2E57" w:rsidRDefault="00AA429C" w:rsidP="007F2E57">
      <w:pPr>
        <w:pStyle w:val="EndNoteBibliography"/>
        <w:spacing w:after="0"/>
        <w:rPr>
          <w:rFonts w:ascii="Times New Roman" w:hAnsi="Times New Roman" w:cs="Times New Roman"/>
          <w:noProof/>
        </w:rPr>
      </w:pPr>
      <w:r w:rsidRPr="007F2E57">
        <w:rPr>
          <w:rFonts w:ascii="Times New Roman" w:eastAsia="Calibri" w:hAnsi="Times New Roman" w:cs="Times New Roman"/>
          <w:color w:val="000000"/>
          <w:kern w:val="1"/>
        </w:rPr>
        <w:fldChar w:fldCharType="begin"/>
      </w:r>
      <w:r w:rsidRPr="007F2E57">
        <w:rPr>
          <w:rFonts w:ascii="Times New Roman" w:eastAsia="Calibri" w:hAnsi="Times New Roman" w:cs="Times New Roman"/>
          <w:color w:val="000000"/>
          <w:kern w:val="1"/>
        </w:rPr>
        <w:instrText xml:space="preserve"> ADDIN EN.REFLIST </w:instrText>
      </w:r>
      <w:r w:rsidRPr="007F2E57">
        <w:rPr>
          <w:rFonts w:ascii="Times New Roman" w:eastAsia="Calibri" w:hAnsi="Times New Roman" w:cs="Times New Roman"/>
          <w:color w:val="000000"/>
          <w:kern w:val="1"/>
        </w:rPr>
        <w:fldChar w:fldCharType="separate"/>
      </w:r>
      <w:r w:rsidR="007F2E57" w:rsidRPr="007F2E57">
        <w:rPr>
          <w:rFonts w:ascii="Times New Roman" w:hAnsi="Times New Roman" w:cs="Times New Roman"/>
          <w:noProof/>
        </w:rPr>
        <w:t xml:space="preserve">[1] Zhou, Q., E. Okte, and I. L. Al-Qadi. Predicting pavement roughness using deep learning algorithms. </w:t>
      </w:r>
      <w:r w:rsidR="007F2E57" w:rsidRPr="007F2E57">
        <w:rPr>
          <w:rFonts w:ascii="Times New Roman" w:hAnsi="Times New Roman" w:cs="Times New Roman"/>
          <w:i/>
          <w:noProof/>
        </w:rPr>
        <w:t xml:space="preserve">Transportation Research Record, </w:t>
      </w:r>
      <w:r w:rsidR="007F2E57" w:rsidRPr="007F2E57">
        <w:rPr>
          <w:rFonts w:ascii="Times New Roman" w:hAnsi="Times New Roman" w:cs="Times New Roman"/>
          <w:noProof/>
        </w:rPr>
        <w:t>Vol. 2675, No. 11, 2021, pp. 1062-1072.</w:t>
      </w:r>
    </w:p>
    <w:p w14:paraId="078F3CD1" w14:textId="77777777" w:rsidR="007F2E57" w:rsidRPr="007F2E57" w:rsidRDefault="007F2E57" w:rsidP="007F2E57">
      <w:pPr>
        <w:pStyle w:val="EndNoteBibliography"/>
        <w:spacing w:after="0"/>
        <w:rPr>
          <w:rFonts w:ascii="Times New Roman" w:hAnsi="Times New Roman" w:cs="Times New Roman"/>
          <w:noProof/>
        </w:rPr>
      </w:pPr>
      <w:r w:rsidRPr="007F2E57">
        <w:rPr>
          <w:rFonts w:ascii="Times New Roman" w:hAnsi="Times New Roman" w:cs="Times New Roman"/>
          <w:noProof/>
        </w:rPr>
        <w:t xml:space="preserve">[2] Gong, H., Y. Sun, X. Shu, and B. Huang. Use of random forests regression for predicting IRI of asphalt pavements. </w:t>
      </w:r>
      <w:r w:rsidRPr="007F2E57">
        <w:rPr>
          <w:rFonts w:ascii="Times New Roman" w:hAnsi="Times New Roman" w:cs="Times New Roman"/>
          <w:i/>
          <w:noProof/>
        </w:rPr>
        <w:t xml:space="preserve">Construction and Building Materials, </w:t>
      </w:r>
      <w:r w:rsidRPr="007F2E57">
        <w:rPr>
          <w:rFonts w:ascii="Times New Roman" w:hAnsi="Times New Roman" w:cs="Times New Roman"/>
          <w:noProof/>
        </w:rPr>
        <w:t>Vol. 189, 2018, pp. 890-897.</w:t>
      </w:r>
    </w:p>
    <w:p w14:paraId="501D0B01" w14:textId="77777777" w:rsidR="007F2E57" w:rsidRPr="007F2E57" w:rsidRDefault="007F2E57" w:rsidP="007F2E57">
      <w:pPr>
        <w:pStyle w:val="EndNoteBibliography"/>
        <w:spacing w:after="0"/>
        <w:rPr>
          <w:rFonts w:ascii="Times New Roman" w:hAnsi="Times New Roman" w:cs="Times New Roman"/>
          <w:noProof/>
        </w:rPr>
      </w:pPr>
      <w:r w:rsidRPr="007F2E57">
        <w:rPr>
          <w:rFonts w:ascii="Times New Roman" w:hAnsi="Times New Roman" w:cs="Times New Roman"/>
          <w:noProof/>
        </w:rPr>
        <w:t xml:space="preserve">[3] Kaloop, M. R., S. M. El-Badawy, J. W. Hu, and R. T. Abd El-Hakim. International Roughness Index prediction for flexible pavements using novel machine learning techniques. </w:t>
      </w:r>
      <w:r w:rsidRPr="007F2E57">
        <w:rPr>
          <w:rFonts w:ascii="Times New Roman" w:hAnsi="Times New Roman" w:cs="Times New Roman"/>
          <w:i/>
          <w:noProof/>
        </w:rPr>
        <w:t xml:space="preserve">Engineering Applications of Artificial Intelligence, </w:t>
      </w:r>
      <w:r w:rsidRPr="007F2E57">
        <w:rPr>
          <w:rFonts w:ascii="Times New Roman" w:hAnsi="Times New Roman" w:cs="Times New Roman"/>
          <w:noProof/>
        </w:rPr>
        <w:t>Vol. 122, 2023, p. 106007.</w:t>
      </w:r>
    </w:p>
    <w:p w14:paraId="37303BCB" w14:textId="77777777" w:rsidR="007F2E57" w:rsidRPr="007F2E57" w:rsidRDefault="007F2E57" w:rsidP="007F2E57">
      <w:pPr>
        <w:pStyle w:val="EndNoteBibliography"/>
        <w:spacing w:after="0"/>
        <w:rPr>
          <w:rFonts w:ascii="Times New Roman" w:hAnsi="Times New Roman" w:cs="Times New Roman"/>
          <w:noProof/>
        </w:rPr>
      </w:pPr>
      <w:r w:rsidRPr="007F2E57">
        <w:rPr>
          <w:rFonts w:ascii="Times New Roman" w:hAnsi="Times New Roman" w:cs="Times New Roman"/>
          <w:noProof/>
        </w:rPr>
        <w:t xml:space="preserve">[4] Deng, Y., and X. Shi. An accurate, reproducible and robust model to predict the rutting of asphalt pavement: neural networks coupled with particle swarm optimization. </w:t>
      </w:r>
      <w:r w:rsidRPr="007F2E57">
        <w:rPr>
          <w:rFonts w:ascii="Times New Roman" w:hAnsi="Times New Roman" w:cs="Times New Roman"/>
          <w:i/>
          <w:noProof/>
        </w:rPr>
        <w:t xml:space="preserve">Ieee Transactions on Intelligent Transportation Systems, </w:t>
      </w:r>
      <w:r w:rsidRPr="007F2E57">
        <w:rPr>
          <w:rFonts w:ascii="Times New Roman" w:hAnsi="Times New Roman" w:cs="Times New Roman"/>
          <w:noProof/>
        </w:rPr>
        <w:t>Vol. 23, No. 11, 2022, pp. 22063-22072.</w:t>
      </w:r>
    </w:p>
    <w:p w14:paraId="6789570E" w14:textId="77777777" w:rsidR="007F2E57" w:rsidRPr="007F2E57" w:rsidRDefault="007F2E57" w:rsidP="007F2E57">
      <w:pPr>
        <w:pStyle w:val="EndNoteBibliography"/>
        <w:spacing w:after="0"/>
        <w:rPr>
          <w:rFonts w:ascii="Times New Roman" w:hAnsi="Times New Roman" w:cs="Times New Roman"/>
          <w:noProof/>
        </w:rPr>
      </w:pPr>
      <w:r w:rsidRPr="007F2E57">
        <w:rPr>
          <w:rFonts w:ascii="Times New Roman" w:hAnsi="Times New Roman" w:cs="Times New Roman"/>
          <w:noProof/>
        </w:rPr>
        <w:t xml:space="preserve">[5] Wang, C., S. Xu, and J. Yang. Adaboost algorithm in artificial intelligence for optimizing the IRI prediction accuracy of asphalt concrete pavement. </w:t>
      </w:r>
      <w:r w:rsidRPr="007F2E57">
        <w:rPr>
          <w:rFonts w:ascii="Times New Roman" w:hAnsi="Times New Roman" w:cs="Times New Roman"/>
          <w:i/>
          <w:noProof/>
        </w:rPr>
        <w:t xml:space="preserve">Sensors, </w:t>
      </w:r>
      <w:r w:rsidRPr="007F2E57">
        <w:rPr>
          <w:rFonts w:ascii="Times New Roman" w:hAnsi="Times New Roman" w:cs="Times New Roman"/>
          <w:noProof/>
        </w:rPr>
        <w:t>Vol. 21, No. 17, 2021, p. 5682.</w:t>
      </w:r>
    </w:p>
    <w:p w14:paraId="3B1A4407" w14:textId="77777777" w:rsidR="007F2E57" w:rsidRPr="007F2E57" w:rsidRDefault="007F2E57" w:rsidP="007F2E57">
      <w:pPr>
        <w:pStyle w:val="EndNoteBibliography"/>
        <w:rPr>
          <w:rFonts w:ascii="Times New Roman" w:hAnsi="Times New Roman" w:cs="Times New Roman"/>
          <w:noProof/>
        </w:rPr>
      </w:pPr>
      <w:r w:rsidRPr="007F2E57">
        <w:rPr>
          <w:rFonts w:ascii="Times New Roman" w:hAnsi="Times New Roman" w:cs="Times New Roman"/>
          <w:noProof/>
        </w:rPr>
        <w:t xml:space="preserve">[6] Damirchilo, F., A. Hosseini, M. Mellat Parast, and E. H. Fini. Machine learning approach to predict international roughness index using long-term pavement performance data. </w:t>
      </w:r>
      <w:r w:rsidRPr="007F2E57">
        <w:rPr>
          <w:rFonts w:ascii="Times New Roman" w:hAnsi="Times New Roman" w:cs="Times New Roman"/>
          <w:i/>
          <w:noProof/>
        </w:rPr>
        <w:t xml:space="preserve">Journal of Transportation Engineering, Part B: Pavements, </w:t>
      </w:r>
      <w:r w:rsidRPr="007F2E57">
        <w:rPr>
          <w:rFonts w:ascii="Times New Roman" w:hAnsi="Times New Roman" w:cs="Times New Roman"/>
          <w:noProof/>
        </w:rPr>
        <w:t>Vol. 147, No. 4, 2021, p. 04021058.</w:t>
      </w:r>
    </w:p>
    <w:p w14:paraId="345CE659" w14:textId="4329F149" w:rsidR="004148A6" w:rsidRPr="005617FF" w:rsidRDefault="00AA429C" w:rsidP="00DE7BE7">
      <w:pPr>
        <w:spacing w:after="0" w:line="240" w:lineRule="auto"/>
        <w:rPr>
          <w:rFonts w:ascii="Times New Roman" w:eastAsia="Calibri" w:hAnsi="Times New Roman" w:cs="Times New Roman"/>
          <w:color w:val="000000"/>
          <w:kern w:val="1"/>
          <w:lang w:eastAsia="zh-CN"/>
        </w:rPr>
      </w:pPr>
      <w:r w:rsidRPr="007F2E57">
        <w:rPr>
          <w:rFonts w:ascii="Times New Roman" w:eastAsia="Calibri" w:hAnsi="Times New Roman" w:cs="Times New Roman"/>
          <w:color w:val="000000"/>
          <w:kern w:val="1"/>
        </w:rPr>
        <w:fldChar w:fldCharType="end"/>
      </w:r>
    </w:p>
    <w:sectPr w:rsidR="004148A6" w:rsidRPr="005617FF" w:rsidSect="009D6BDB">
      <w:pgSz w:w="12240" w:h="15840"/>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31">
      <wne:acd wne:acdName="acd4"/>
    </wne:keymap>
    <wne:keymap wne:kcmPrimary="0332">
      <wne:acd wne:acdName="acd5"/>
    </wne:keymap>
    <wne:keymap wne:kcmPrimary="0333">
      <wne:acd wne:acdName="acd6"/>
    </wne:keymap>
    <wne:keymap wne:kcmPrimary="0334">
      <wne:acd wne:acdName="acd7"/>
    </wne:keymap>
    <wne:keymap wne:kcmPrimary="0335">
      <wne:acd wne:acdName="acd8"/>
    </wne:keymap>
    <wne:keymap wne:kcmPrimary="0336">
      <wne:acd wne:acdName="acd9"/>
    </wne:keymap>
    <wne:keymap wne:kcmPrimary="0342">
      <wne:acd wne:acdName="acd0"/>
    </wne:keymap>
    <wne:keymap wne:kcmPrimary="0343">
      <wne:acd wne:acdName="acd13"/>
    </wne:keymap>
    <wne:keymap wne:kcmPrimary="0344">
      <wne:acd wne:acdName="acd3"/>
    </wne:keymap>
    <wne:keymap wne:kcmPrimary="034C">
      <wne:acd wne:acdName="acd10"/>
    </wne:keymap>
    <wne:keymap wne:kcmPrimary="0354">
      <wne:acd wne:acdName="acd11"/>
    </wne:keymap>
    <wne:keymap wne:kcmPrimary="0443">
      <wne:acd wne:acdName="acd2"/>
    </wne:keymap>
    <wne:keymap wne:kcmPrimary="0553">
      <wne:acd wne:acdName="acd14"/>
    </wne:keymap>
    <wne:keymap wne:kcmPrimary="0642">
      <wne:acd wne:acdName="acd1"/>
    </wne:keymap>
    <wne:keymap wne:kcmPrimary="0644">
      <wne:acd wne:acdName="acd12"/>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Manifest>
  </wne:toolbars>
  <wne:acds>
    <wne:acd wne:argValue="AQAAAEIA" wne:acdName="acd0" wne:fciIndexBasedOn="0065"/>
    <wne:acd wne:argValue="AgBCAHUAbABsAGUAdAA=" wne:acdName="acd1" wne:fciIndexBasedOn="0065"/>
    <wne:acd wne:argValue="AgBDAFMAQQA=" wne:acdName="acd2" wne:fciIndexBasedOn="0065"/>
    <wne:acd wne:argValue="AgBEAGkAdgBpAGQAZQByAA==" wne:acdName="acd3" wne:fciIndexBasedOn="0065"/>
    <wne:acd wne:argValue="AQAAAAEA" wne:acdName="acd4" wne:fciIndexBasedOn="0065"/>
    <wne:acd wne:argValue="AQAAAAIA" wne:acdName="acd5" wne:fciIndexBasedOn="0065"/>
    <wne:acd wne:argValue="AQAAAAMA" wne:acdName="acd6" wne:fciIndexBasedOn="0065"/>
    <wne:acd wne:argValue="AQAAAAQA" wne:acdName="acd7" wne:fciIndexBasedOn="0065"/>
    <wne:acd wne:argValue="AQAAAAUA" wne:acdName="acd8" wne:fciIndexBasedOn="0065"/>
    <wne:acd wne:argValue="AQAAAAYA" wne:acdName="acd9" wne:fciIndexBasedOn="0065"/>
    <wne:acd wne:argValue="AgBOAHUAbQBiAGUAcgA=" wne:acdName="acd10" wne:fciIndexBasedOn="0065"/>
    <wne:acd wne:argValue="AgBUAGEAYgBsAGUAIABCAG8AZAB5AA==" wne:acdName="acd11" wne:fciIndexBasedOn="0065"/>
    <wne:acd wne:argValue="AgBUAGkAYwBrAA==" wne:acdName="acd12" wne:fciIndexBasedOn="0065"/>
    <wne:acd wne:argValue="QwBIADIATQCgAEgASQBMAEwA" wne:acdName="acd13" wne:fciIndexBasedOn="0211"/>
    <wne:acd wne:argValue="cwBsAGEAcwBoACAAYgByAGUAYQBrAGkAbgBnAA==" wne:acdName="acd14" wne:fciIndexBasedOn="0211"/>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251F3" w14:textId="77777777" w:rsidR="00D275D4" w:rsidRDefault="00D275D4" w:rsidP="00D913C8">
      <w:pPr>
        <w:spacing w:after="0" w:line="240" w:lineRule="auto"/>
      </w:pPr>
      <w:r>
        <w:separator/>
      </w:r>
    </w:p>
  </w:endnote>
  <w:endnote w:type="continuationSeparator" w:id="0">
    <w:p w14:paraId="05039F88" w14:textId="77777777" w:rsidR="00D275D4" w:rsidRDefault="00D275D4" w:rsidP="00D91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WNYHL+Times-New-Roman,Bold">
    <w:altName w:val="Times New Roman"/>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8774523"/>
      <w:docPartObj>
        <w:docPartGallery w:val="Page Numbers (Bottom of Page)"/>
        <w:docPartUnique/>
      </w:docPartObj>
    </w:sdtPr>
    <w:sdtEndPr>
      <w:rPr>
        <w:noProof/>
      </w:rPr>
    </w:sdtEndPr>
    <w:sdtContent>
      <w:p w14:paraId="7F5EF877" w14:textId="3143B1A5" w:rsidR="00D264A0" w:rsidRDefault="00D264A0">
        <w:pPr>
          <w:pStyle w:val="Footer"/>
          <w:jc w:val="center"/>
        </w:pPr>
        <w:r>
          <w:fldChar w:fldCharType="begin"/>
        </w:r>
        <w:r>
          <w:instrText xml:space="preserve"> PAGE   \* MERGEFORMAT </w:instrText>
        </w:r>
        <w:r>
          <w:fldChar w:fldCharType="separate"/>
        </w:r>
        <w:r w:rsidR="00DE7BE7">
          <w:rPr>
            <w:noProof/>
          </w:rPr>
          <w:t>7</w:t>
        </w:r>
        <w:r>
          <w:rPr>
            <w:noProof/>
          </w:rPr>
          <w:fldChar w:fldCharType="end"/>
        </w:r>
      </w:p>
    </w:sdtContent>
  </w:sdt>
  <w:p w14:paraId="1B999E96" w14:textId="77777777" w:rsidR="00D264A0" w:rsidRDefault="00D264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14437" w14:textId="77777777" w:rsidR="00D275D4" w:rsidRDefault="00D275D4" w:rsidP="00D913C8">
      <w:pPr>
        <w:spacing w:after="0" w:line="240" w:lineRule="auto"/>
      </w:pPr>
      <w:r>
        <w:separator/>
      </w:r>
    </w:p>
  </w:footnote>
  <w:footnote w:type="continuationSeparator" w:id="0">
    <w:p w14:paraId="43407F05" w14:textId="77777777" w:rsidR="00D275D4" w:rsidRDefault="00D275D4" w:rsidP="00D91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32FB2" w14:textId="68BE5F27" w:rsidR="00B75C53" w:rsidRPr="008F6E35" w:rsidRDefault="00D4519D">
    <w:pPr>
      <w:pStyle w:val="Header"/>
      <w:rPr>
        <w:rFonts w:ascii="Times New Roman" w:hAnsi="Times New Roman" w:cs="Times New Roman"/>
        <w:i/>
        <w:sz w:val="24"/>
      </w:rPr>
    </w:pPr>
    <w:proofErr w:type="spellStart"/>
    <w:r>
      <w:rPr>
        <w:rFonts w:ascii="Times New Roman" w:hAnsi="Times New Roman" w:cs="Times New Roman"/>
        <w:i/>
        <w:sz w:val="24"/>
      </w:rPr>
      <w:t>Tianjie</w:t>
    </w:r>
    <w:proofErr w:type="spellEnd"/>
    <w:r>
      <w:rPr>
        <w:rFonts w:ascii="Times New Roman" w:hAnsi="Times New Roman" w:cs="Times New Roman"/>
        <w:i/>
        <w:sz w:val="24"/>
      </w:rPr>
      <w:t xml:space="preserve"> Zhang</w:t>
    </w:r>
    <w:r w:rsidR="00B75C53">
      <w:rPr>
        <w:rFonts w:ascii="Times New Roman" w:hAnsi="Times New Roman" w:cs="Times New Roman"/>
        <w:i/>
        <w:sz w:val="24"/>
      </w:rPr>
      <w:t xml:space="preserve">, </w:t>
    </w:r>
    <w:r>
      <w:rPr>
        <w:rFonts w:ascii="Times New Roman" w:hAnsi="Times New Roman" w:cs="Times New Roman"/>
        <w:i/>
        <w:sz w:val="24"/>
      </w:rPr>
      <w:t>Alex Smith</w:t>
    </w:r>
    <w:r w:rsidR="00B75C53">
      <w:rPr>
        <w:rFonts w:ascii="Times New Roman" w:hAnsi="Times New Roman" w:cs="Times New Roman"/>
        <w:i/>
        <w:sz w:val="24"/>
      </w:rPr>
      <w:t xml:space="preserve">, and </w:t>
    </w:r>
    <w:r>
      <w:rPr>
        <w:rFonts w:ascii="Times New Roman" w:hAnsi="Times New Roman" w:cs="Times New Roman"/>
        <w:i/>
        <w:sz w:val="24"/>
      </w:rPr>
      <w:t>Yang Lu</w:t>
    </w:r>
    <w:r w:rsidR="00B75C53">
      <w:rPr>
        <w:rFonts w:ascii="Times New Roman" w:hAnsi="Times New Roman" w:cs="Times New Roman"/>
        <w:i/>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960EC"/>
    <w:multiLevelType w:val="hybridMultilevel"/>
    <w:tmpl w:val="EBD29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0406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EwMLM0NzQ3MDAxNTZR0lEKTi0uzszPAykwNqgFAD2C4aEtAAAA"/>
    <w:docVar w:name="EN.InstantFormat" w:val="&lt;ENInstantFormat&gt;&lt;Enabled&gt;1&lt;/Enabled&gt;&lt;ScanUnformatted&gt;1&lt;/ScanUnformatted&gt;&lt;ScanChanges&gt;1&lt;/ScanChanges&gt;&lt;Suspended&gt;0&lt;/Suspended&gt;&lt;/ENInstantFormat&gt;"/>
    <w:docVar w:name="EN.Layout" w:val="&lt;ENLayout&gt;&lt;Style&gt;Transport Research Reco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dzfzdxfh2vt5mer2zlvpp2trztzeezzxt5d&quot;&gt;My EndNote Library&lt;record-ids&gt;&lt;item&gt;1319&lt;/item&gt;&lt;item&gt;1320&lt;/item&gt;&lt;item&gt;1321&lt;/item&gt;&lt;item&gt;1322&lt;/item&gt;&lt;item&gt;1323&lt;/item&gt;&lt;item&gt;1324&lt;/item&gt;&lt;item&gt;1325&lt;/item&gt;&lt;item&gt;1326&lt;/item&gt;&lt;/record-ids&gt;&lt;/item&gt;&lt;/Libraries&gt;"/>
  </w:docVars>
  <w:rsids>
    <w:rsidRoot w:val="00EA10CC"/>
    <w:rsid w:val="00000307"/>
    <w:rsid w:val="000019C3"/>
    <w:rsid w:val="00002A4D"/>
    <w:rsid w:val="000161A6"/>
    <w:rsid w:val="00017C4C"/>
    <w:rsid w:val="00017E8F"/>
    <w:rsid w:val="000226F3"/>
    <w:rsid w:val="00025214"/>
    <w:rsid w:val="00026A66"/>
    <w:rsid w:val="000312D4"/>
    <w:rsid w:val="000356DD"/>
    <w:rsid w:val="00035C82"/>
    <w:rsid w:val="00036871"/>
    <w:rsid w:val="000376C0"/>
    <w:rsid w:val="0004075F"/>
    <w:rsid w:val="00041722"/>
    <w:rsid w:val="000418B9"/>
    <w:rsid w:val="00044324"/>
    <w:rsid w:val="000449B4"/>
    <w:rsid w:val="00045821"/>
    <w:rsid w:val="000519E9"/>
    <w:rsid w:val="00055C60"/>
    <w:rsid w:val="00055E6C"/>
    <w:rsid w:val="0005706D"/>
    <w:rsid w:val="00057652"/>
    <w:rsid w:val="00062A09"/>
    <w:rsid w:val="0006347C"/>
    <w:rsid w:val="0006531D"/>
    <w:rsid w:val="000660FA"/>
    <w:rsid w:val="0006773E"/>
    <w:rsid w:val="00067BB0"/>
    <w:rsid w:val="000712BF"/>
    <w:rsid w:val="00071FEE"/>
    <w:rsid w:val="00074437"/>
    <w:rsid w:val="00074820"/>
    <w:rsid w:val="000759AE"/>
    <w:rsid w:val="00076C47"/>
    <w:rsid w:val="00077AF8"/>
    <w:rsid w:val="00077D54"/>
    <w:rsid w:val="00080715"/>
    <w:rsid w:val="00080F98"/>
    <w:rsid w:val="0008109D"/>
    <w:rsid w:val="00084330"/>
    <w:rsid w:val="000845DE"/>
    <w:rsid w:val="0008479B"/>
    <w:rsid w:val="00085489"/>
    <w:rsid w:val="00085D20"/>
    <w:rsid w:val="0008743C"/>
    <w:rsid w:val="000906E8"/>
    <w:rsid w:val="0009295D"/>
    <w:rsid w:val="000936E8"/>
    <w:rsid w:val="000936FF"/>
    <w:rsid w:val="000937BB"/>
    <w:rsid w:val="00094FE0"/>
    <w:rsid w:val="000967A5"/>
    <w:rsid w:val="000A5901"/>
    <w:rsid w:val="000A5F9C"/>
    <w:rsid w:val="000A79E7"/>
    <w:rsid w:val="000B23F5"/>
    <w:rsid w:val="000B4182"/>
    <w:rsid w:val="000B5701"/>
    <w:rsid w:val="000C12ED"/>
    <w:rsid w:val="000C1529"/>
    <w:rsid w:val="000C43DE"/>
    <w:rsid w:val="000C5DA1"/>
    <w:rsid w:val="000D0542"/>
    <w:rsid w:val="000D1A81"/>
    <w:rsid w:val="000D32AB"/>
    <w:rsid w:val="000D43F0"/>
    <w:rsid w:val="000E08B3"/>
    <w:rsid w:val="000E2E43"/>
    <w:rsid w:val="000E36E0"/>
    <w:rsid w:val="000E38FD"/>
    <w:rsid w:val="000E4331"/>
    <w:rsid w:val="000E5B1F"/>
    <w:rsid w:val="000F218C"/>
    <w:rsid w:val="000F35B0"/>
    <w:rsid w:val="000F4203"/>
    <w:rsid w:val="000F5B97"/>
    <w:rsid w:val="000F5D9A"/>
    <w:rsid w:val="000F720E"/>
    <w:rsid w:val="000F72A3"/>
    <w:rsid w:val="000F772E"/>
    <w:rsid w:val="0010021E"/>
    <w:rsid w:val="00100E90"/>
    <w:rsid w:val="00102FC2"/>
    <w:rsid w:val="00103CFA"/>
    <w:rsid w:val="00103FE5"/>
    <w:rsid w:val="00106323"/>
    <w:rsid w:val="00106364"/>
    <w:rsid w:val="001114CF"/>
    <w:rsid w:val="0011162E"/>
    <w:rsid w:val="00112F2F"/>
    <w:rsid w:val="00113F57"/>
    <w:rsid w:val="001158AD"/>
    <w:rsid w:val="00120C02"/>
    <w:rsid w:val="0012168B"/>
    <w:rsid w:val="00121780"/>
    <w:rsid w:val="0012263B"/>
    <w:rsid w:val="001228C8"/>
    <w:rsid w:val="00122F10"/>
    <w:rsid w:val="0013095F"/>
    <w:rsid w:val="00130B65"/>
    <w:rsid w:val="00131574"/>
    <w:rsid w:val="001352B7"/>
    <w:rsid w:val="00135633"/>
    <w:rsid w:val="00136B26"/>
    <w:rsid w:val="00137832"/>
    <w:rsid w:val="00137E6C"/>
    <w:rsid w:val="001405BC"/>
    <w:rsid w:val="00140A9A"/>
    <w:rsid w:val="00140EA2"/>
    <w:rsid w:val="00142BEA"/>
    <w:rsid w:val="001442F8"/>
    <w:rsid w:val="00150BF8"/>
    <w:rsid w:val="00151205"/>
    <w:rsid w:val="001539F6"/>
    <w:rsid w:val="00154330"/>
    <w:rsid w:val="001555ED"/>
    <w:rsid w:val="00156A08"/>
    <w:rsid w:val="00157315"/>
    <w:rsid w:val="00162C50"/>
    <w:rsid w:val="00163C35"/>
    <w:rsid w:val="00167E1A"/>
    <w:rsid w:val="0017101D"/>
    <w:rsid w:val="001715FF"/>
    <w:rsid w:val="0017184D"/>
    <w:rsid w:val="00172A15"/>
    <w:rsid w:val="00172B8D"/>
    <w:rsid w:val="00174BC1"/>
    <w:rsid w:val="00176143"/>
    <w:rsid w:val="00176B94"/>
    <w:rsid w:val="00176E20"/>
    <w:rsid w:val="00177F5A"/>
    <w:rsid w:val="00181DF8"/>
    <w:rsid w:val="00184020"/>
    <w:rsid w:val="0018651B"/>
    <w:rsid w:val="001873D4"/>
    <w:rsid w:val="001917DD"/>
    <w:rsid w:val="00194191"/>
    <w:rsid w:val="00194693"/>
    <w:rsid w:val="001A044E"/>
    <w:rsid w:val="001A08FA"/>
    <w:rsid w:val="001A1ED9"/>
    <w:rsid w:val="001A51FB"/>
    <w:rsid w:val="001A6D1C"/>
    <w:rsid w:val="001A76DD"/>
    <w:rsid w:val="001B010A"/>
    <w:rsid w:val="001B0EDB"/>
    <w:rsid w:val="001B1D4A"/>
    <w:rsid w:val="001B27E7"/>
    <w:rsid w:val="001B6127"/>
    <w:rsid w:val="001C1CA9"/>
    <w:rsid w:val="001C50F8"/>
    <w:rsid w:val="001C54C3"/>
    <w:rsid w:val="001C7D5B"/>
    <w:rsid w:val="001D0E57"/>
    <w:rsid w:val="001D2D58"/>
    <w:rsid w:val="001D2F9D"/>
    <w:rsid w:val="001D43C3"/>
    <w:rsid w:val="001D5A0D"/>
    <w:rsid w:val="001D7BFA"/>
    <w:rsid w:val="001E15AC"/>
    <w:rsid w:val="001E191E"/>
    <w:rsid w:val="001E49D9"/>
    <w:rsid w:val="001E72BC"/>
    <w:rsid w:val="001E7A47"/>
    <w:rsid w:val="001F08B3"/>
    <w:rsid w:val="001F1F85"/>
    <w:rsid w:val="001F22AC"/>
    <w:rsid w:val="001F3264"/>
    <w:rsid w:val="001F32CB"/>
    <w:rsid w:val="001F4731"/>
    <w:rsid w:val="001F7F26"/>
    <w:rsid w:val="00200634"/>
    <w:rsid w:val="00202764"/>
    <w:rsid w:val="00204020"/>
    <w:rsid w:val="002041BE"/>
    <w:rsid w:val="00205D8B"/>
    <w:rsid w:val="00206D6F"/>
    <w:rsid w:val="00210CBB"/>
    <w:rsid w:val="0021202D"/>
    <w:rsid w:val="0021277A"/>
    <w:rsid w:val="00213C92"/>
    <w:rsid w:val="00216006"/>
    <w:rsid w:val="00220D28"/>
    <w:rsid w:val="00221951"/>
    <w:rsid w:val="00221C90"/>
    <w:rsid w:val="00222BF1"/>
    <w:rsid w:val="002232B6"/>
    <w:rsid w:val="002234E2"/>
    <w:rsid w:val="00223FFF"/>
    <w:rsid w:val="00226E48"/>
    <w:rsid w:val="00227BB3"/>
    <w:rsid w:val="0023363C"/>
    <w:rsid w:val="0023402D"/>
    <w:rsid w:val="00234354"/>
    <w:rsid w:val="00236673"/>
    <w:rsid w:val="002419C8"/>
    <w:rsid w:val="002464B3"/>
    <w:rsid w:val="00246890"/>
    <w:rsid w:val="002506AE"/>
    <w:rsid w:val="00250F5C"/>
    <w:rsid w:val="00254C6B"/>
    <w:rsid w:val="00261B70"/>
    <w:rsid w:val="0026686E"/>
    <w:rsid w:val="0027115E"/>
    <w:rsid w:val="00271218"/>
    <w:rsid w:val="002718D3"/>
    <w:rsid w:val="00272353"/>
    <w:rsid w:val="002729F2"/>
    <w:rsid w:val="00275499"/>
    <w:rsid w:val="002778F0"/>
    <w:rsid w:val="00277C90"/>
    <w:rsid w:val="00281AD6"/>
    <w:rsid w:val="00282D58"/>
    <w:rsid w:val="0028317E"/>
    <w:rsid w:val="002873C7"/>
    <w:rsid w:val="0029041A"/>
    <w:rsid w:val="00291D34"/>
    <w:rsid w:val="00293425"/>
    <w:rsid w:val="00293D75"/>
    <w:rsid w:val="0029533E"/>
    <w:rsid w:val="00295A46"/>
    <w:rsid w:val="00296959"/>
    <w:rsid w:val="002A0824"/>
    <w:rsid w:val="002A0CD9"/>
    <w:rsid w:val="002A1DC8"/>
    <w:rsid w:val="002A493E"/>
    <w:rsid w:val="002A6645"/>
    <w:rsid w:val="002A67D6"/>
    <w:rsid w:val="002B06C0"/>
    <w:rsid w:val="002B0832"/>
    <w:rsid w:val="002B20AA"/>
    <w:rsid w:val="002B2896"/>
    <w:rsid w:val="002B2C04"/>
    <w:rsid w:val="002B5AB4"/>
    <w:rsid w:val="002B67B7"/>
    <w:rsid w:val="002B6838"/>
    <w:rsid w:val="002C00AB"/>
    <w:rsid w:val="002C15B4"/>
    <w:rsid w:val="002C1652"/>
    <w:rsid w:val="002C2AAF"/>
    <w:rsid w:val="002C3085"/>
    <w:rsid w:val="002C34F1"/>
    <w:rsid w:val="002C35BB"/>
    <w:rsid w:val="002C549D"/>
    <w:rsid w:val="002D2ED6"/>
    <w:rsid w:val="002D33FD"/>
    <w:rsid w:val="002D5B7F"/>
    <w:rsid w:val="002D6E67"/>
    <w:rsid w:val="002E4136"/>
    <w:rsid w:val="002E5622"/>
    <w:rsid w:val="002E5B28"/>
    <w:rsid w:val="002E6209"/>
    <w:rsid w:val="002F00A2"/>
    <w:rsid w:val="002F1802"/>
    <w:rsid w:val="002F45A0"/>
    <w:rsid w:val="002F61D5"/>
    <w:rsid w:val="003011D6"/>
    <w:rsid w:val="003026B9"/>
    <w:rsid w:val="0030285C"/>
    <w:rsid w:val="00306E5A"/>
    <w:rsid w:val="00307495"/>
    <w:rsid w:val="00310705"/>
    <w:rsid w:val="00311051"/>
    <w:rsid w:val="003114D2"/>
    <w:rsid w:val="00315CB6"/>
    <w:rsid w:val="0031633B"/>
    <w:rsid w:val="00316379"/>
    <w:rsid w:val="0031648B"/>
    <w:rsid w:val="0032139C"/>
    <w:rsid w:val="003221C5"/>
    <w:rsid w:val="003225C5"/>
    <w:rsid w:val="00324A7B"/>
    <w:rsid w:val="00324EB8"/>
    <w:rsid w:val="003268A5"/>
    <w:rsid w:val="00326E18"/>
    <w:rsid w:val="003302F4"/>
    <w:rsid w:val="00331234"/>
    <w:rsid w:val="00332362"/>
    <w:rsid w:val="00333698"/>
    <w:rsid w:val="00334ACF"/>
    <w:rsid w:val="00336683"/>
    <w:rsid w:val="00340CA3"/>
    <w:rsid w:val="00342933"/>
    <w:rsid w:val="00342BA5"/>
    <w:rsid w:val="00343E15"/>
    <w:rsid w:val="00344DDC"/>
    <w:rsid w:val="0034599C"/>
    <w:rsid w:val="00345A6D"/>
    <w:rsid w:val="0034603A"/>
    <w:rsid w:val="00351233"/>
    <w:rsid w:val="00353E69"/>
    <w:rsid w:val="00355DB7"/>
    <w:rsid w:val="003567B2"/>
    <w:rsid w:val="00360A08"/>
    <w:rsid w:val="003643DE"/>
    <w:rsid w:val="003663C2"/>
    <w:rsid w:val="0036650E"/>
    <w:rsid w:val="00366814"/>
    <w:rsid w:val="00373FAE"/>
    <w:rsid w:val="0037472D"/>
    <w:rsid w:val="0037481C"/>
    <w:rsid w:val="00377543"/>
    <w:rsid w:val="00380FD5"/>
    <w:rsid w:val="00381EA6"/>
    <w:rsid w:val="00381F9D"/>
    <w:rsid w:val="00383763"/>
    <w:rsid w:val="003849CE"/>
    <w:rsid w:val="00385AB1"/>
    <w:rsid w:val="00386400"/>
    <w:rsid w:val="0039170B"/>
    <w:rsid w:val="00395473"/>
    <w:rsid w:val="003A0155"/>
    <w:rsid w:val="003A27F7"/>
    <w:rsid w:val="003A303E"/>
    <w:rsid w:val="003A398E"/>
    <w:rsid w:val="003A45E2"/>
    <w:rsid w:val="003A552C"/>
    <w:rsid w:val="003A7A9C"/>
    <w:rsid w:val="003B329D"/>
    <w:rsid w:val="003B6E20"/>
    <w:rsid w:val="003C07F3"/>
    <w:rsid w:val="003C1172"/>
    <w:rsid w:val="003C2554"/>
    <w:rsid w:val="003C3D3C"/>
    <w:rsid w:val="003C5A2E"/>
    <w:rsid w:val="003C6019"/>
    <w:rsid w:val="003C61D5"/>
    <w:rsid w:val="003D0C73"/>
    <w:rsid w:val="003D2CE9"/>
    <w:rsid w:val="003D3E25"/>
    <w:rsid w:val="003D506A"/>
    <w:rsid w:val="003D63AD"/>
    <w:rsid w:val="003D6965"/>
    <w:rsid w:val="003E1CFC"/>
    <w:rsid w:val="003E2854"/>
    <w:rsid w:val="003E74B6"/>
    <w:rsid w:val="003F140F"/>
    <w:rsid w:val="003F2425"/>
    <w:rsid w:val="003F3E22"/>
    <w:rsid w:val="003F7D46"/>
    <w:rsid w:val="00400F56"/>
    <w:rsid w:val="0040122F"/>
    <w:rsid w:val="00402425"/>
    <w:rsid w:val="00403CD9"/>
    <w:rsid w:val="004148A6"/>
    <w:rsid w:val="00416271"/>
    <w:rsid w:val="0041751C"/>
    <w:rsid w:val="00417E60"/>
    <w:rsid w:val="00420318"/>
    <w:rsid w:val="004228B1"/>
    <w:rsid w:val="00422D39"/>
    <w:rsid w:val="004241CB"/>
    <w:rsid w:val="00425D14"/>
    <w:rsid w:val="0042644B"/>
    <w:rsid w:val="00426BD7"/>
    <w:rsid w:val="00430362"/>
    <w:rsid w:val="00433F4E"/>
    <w:rsid w:val="00435129"/>
    <w:rsid w:val="004379CC"/>
    <w:rsid w:val="00437ABC"/>
    <w:rsid w:val="00440AFC"/>
    <w:rsid w:val="00444977"/>
    <w:rsid w:val="00444ADE"/>
    <w:rsid w:val="00444CBA"/>
    <w:rsid w:val="00446B6C"/>
    <w:rsid w:val="004523AA"/>
    <w:rsid w:val="00454D4D"/>
    <w:rsid w:val="00455803"/>
    <w:rsid w:val="004568FC"/>
    <w:rsid w:val="00464129"/>
    <w:rsid w:val="004660A2"/>
    <w:rsid w:val="00466277"/>
    <w:rsid w:val="004668DF"/>
    <w:rsid w:val="00473082"/>
    <w:rsid w:val="00473224"/>
    <w:rsid w:val="00475B43"/>
    <w:rsid w:val="00475E1C"/>
    <w:rsid w:val="00475F99"/>
    <w:rsid w:val="00481EF3"/>
    <w:rsid w:val="00484E09"/>
    <w:rsid w:val="00487390"/>
    <w:rsid w:val="0049004C"/>
    <w:rsid w:val="0049172A"/>
    <w:rsid w:val="00494730"/>
    <w:rsid w:val="00495D83"/>
    <w:rsid w:val="00497C91"/>
    <w:rsid w:val="004A31CE"/>
    <w:rsid w:val="004A6641"/>
    <w:rsid w:val="004A77D0"/>
    <w:rsid w:val="004B3A44"/>
    <w:rsid w:val="004B4210"/>
    <w:rsid w:val="004B78D3"/>
    <w:rsid w:val="004C1635"/>
    <w:rsid w:val="004C3732"/>
    <w:rsid w:val="004C7305"/>
    <w:rsid w:val="004D093C"/>
    <w:rsid w:val="004D2592"/>
    <w:rsid w:val="004D2868"/>
    <w:rsid w:val="004D2CC5"/>
    <w:rsid w:val="004D5B8A"/>
    <w:rsid w:val="004D5F26"/>
    <w:rsid w:val="004D71BC"/>
    <w:rsid w:val="004D795D"/>
    <w:rsid w:val="004E0705"/>
    <w:rsid w:val="004E0A4D"/>
    <w:rsid w:val="004E1917"/>
    <w:rsid w:val="004E1E5E"/>
    <w:rsid w:val="004E5A64"/>
    <w:rsid w:val="004E6706"/>
    <w:rsid w:val="004F4DCC"/>
    <w:rsid w:val="00501221"/>
    <w:rsid w:val="00502D17"/>
    <w:rsid w:val="00504BAF"/>
    <w:rsid w:val="00505CE7"/>
    <w:rsid w:val="00507CAD"/>
    <w:rsid w:val="00507F95"/>
    <w:rsid w:val="005100D0"/>
    <w:rsid w:val="00511271"/>
    <w:rsid w:val="00515608"/>
    <w:rsid w:val="00515909"/>
    <w:rsid w:val="0051744B"/>
    <w:rsid w:val="00517D02"/>
    <w:rsid w:val="00522731"/>
    <w:rsid w:val="005237FD"/>
    <w:rsid w:val="00524953"/>
    <w:rsid w:val="00524BB3"/>
    <w:rsid w:val="00526391"/>
    <w:rsid w:val="005275AC"/>
    <w:rsid w:val="00530B03"/>
    <w:rsid w:val="00532829"/>
    <w:rsid w:val="0053287E"/>
    <w:rsid w:val="00536BBC"/>
    <w:rsid w:val="00537A45"/>
    <w:rsid w:val="005416F4"/>
    <w:rsid w:val="00541A75"/>
    <w:rsid w:val="005425E1"/>
    <w:rsid w:val="00543005"/>
    <w:rsid w:val="0054627E"/>
    <w:rsid w:val="00547472"/>
    <w:rsid w:val="00547CA8"/>
    <w:rsid w:val="0055156C"/>
    <w:rsid w:val="00551DCA"/>
    <w:rsid w:val="005559BA"/>
    <w:rsid w:val="00555B15"/>
    <w:rsid w:val="005617A0"/>
    <w:rsid w:val="005617FF"/>
    <w:rsid w:val="00563752"/>
    <w:rsid w:val="00565985"/>
    <w:rsid w:val="00566158"/>
    <w:rsid w:val="00570A1F"/>
    <w:rsid w:val="00577AE9"/>
    <w:rsid w:val="00582254"/>
    <w:rsid w:val="0058304E"/>
    <w:rsid w:val="005849DB"/>
    <w:rsid w:val="0058564D"/>
    <w:rsid w:val="0058591E"/>
    <w:rsid w:val="00586163"/>
    <w:rsid w:val="00590188"/>
    <w:rsid w:val="005946CC"/>
    <w:rsid w:val="00595462"/>
    <w:rsid w:val="00595E1C"/>
    <w:rsid w:val="0059682C"/>
    <w:rsid w:val="005973BE"/>
    <w:rsid w:val="005A0B58"/>
    <w:rsid w:val="005A21E3"/>
    <w:rsid w:val="005A558C"/>
    <w:rsid w:val="005A79BF"/>
    <w:rsid w:val="005B0930"/>
    <w:rsid w:val="005B3058"/>
    <w:rsid w:val="005B5E49"/>
    <w:rsid w:val="005B6E34"/>
    <w:rsid w:val="005B7248"/>
    <w:rsid w:val="005C0077"/>
    <w:rsid w:val="005C185C"/>
    <w:rsid w:val="005C4B46"/>
    <w:rsid w:val="005D0E91"/>
    <w:rsid w:val="005D1312"/>
    <w:rsid w:val="005D190D"/>
    <w:rsid w:val="005D1AED"/>
    <w:rsid w:val="005D20BC"/>
    <w:rsid w:val="005D2375"/>
    <w:rsid w:val="005D2BE1"/>
    <w:rsid w:val="005D6FB3"/>
    <w:rsid w:val="005E2316"/>
    <w:rsid w:val="005E33C9"/>
    <w:rsid w:val="005E3B8B"/>
    <w:rsid w:val="005E4264"/>
    <w:rsid w:val="005E4ABA"/>
    <w:rsid w:val="005E5388"/>
    <w:rsid w:val="005E75CF"/>
    <w:rsid w:val="005F011D"/>
    <w:rsid w:val="005F35E2"/>
    <w:rsid w:val="00604D0D"/>
    <w:rsid w:val="0060561C"/>
    <w:rsid w:val="0060734D"/>
    <w:rsid w:val="00607C87"/>
    <w:rsid w:val="006108EC"/>
    <w:rsid w:val="0061146B"/>
    <w:rsid w:val="006121F5"/>
    <w:rsid w:val="00612493"/>
    <w:rsid w:val="00613466"/>
    <w:rsid w:val="00616375"/>
    <w:rsid w:val="0061653D"/>
    <w:rsid w:val="0062033F"/>
    <w:rsid w:val="00620943"/>
    <w:rsid w:val="00620E11"/>
    <w:rsid w:val="006218B8"/>
    <w:rsid w:val="00622590"/>
    <w:rsid w:val="006231A5"/>
    <w:rsid w:val="00625E55"/>
    <w:rsid w:val="00627F23"/>
    <w:rsid w:val="006305AD"/>
    <w:rsid w:val="0063084A"/>
    <w:rsid w:val="00631E57"/>
    <w:rsid w:val="0063416B"/>
    <w:rsid w:val="00641596"/>
    <w:rsid w:val="0064280A"/>
    <w:rsid w:val="006430C5"/>
    <w:rsid w:val="006442B5"/>
    <w:rsid w:val="00646E9F"/>
    <w:rsid w:val="00647864"/>
    <w:rsid w:val="00650575"/>
    <w:rsid w:val="00652D77"/>
    <w:rsid w:val="006531F7"/>
    <w:rsid w:val="00654420"/>
    <w:rsid w:val="006565E2"/>
    <w:rsid w:val="00656600"/>
    <w:rsid w:val="00656A05"/>
    <w:rsid w:val="006573B6"/>
    <w:rsid w:val="0066111D"/>
    <w:rsid w:val="00663381"/>
    <w:rsid w:val="0066338D"/>
    <w:rsid w:val="006644CB"/>
    <w:rsid w:val="00665F1A"/>
    <w:rsid w:val="00667B83"/>
    <w:rsid w:val="00670256"/>
    <w:rsid w:val="00670600"/>
    <w:rsid w:val="00671869"/>
    <w:rsid w:val="0067772D"/>
    <w:rsid w:val="006817A6"/>
    <w:rsid w:val="00681B26"/>
    <w:rsid w:val="00682C97"/>
    <w:rsid w:val="00682FDC"/>
    <w:rsid w:val="00683966"/>
    <w:rsid w:val="00683AF3"/>
    <w:rsid w:val="00685D1A"/>
    <w:rsid w:val="006865DC"/>
    <w:rsid w:val="0069060D"/>
    <w:rsid w:val="006941EF"/>
    <w:rsid w:val="00694380"/>
    <w:rsid w:val="00694AD6"/>
    <w:rsid w:val="006967AF"/>
    <w:rsid w:val="0069737E"/>
    <w:rsid w:val="00697A8E"/>
    <w:rsid w:val="006A459F"/>
    <w:rsid w:val="006A4915"/>
    <w:rsid w:val="006A6845"/>
    <w:rsid w:val="006B1225"/>
    <w:rsid w:val="006B1EE7"/>
    <w:rsid w:val="006B216F"/>
    <w:rsid w:val="006B24AA"/>
    <w:rsid w:val="006B2660"/>
    <w:rsid w:val="006B2C9E"/>
    <w:rsid w:val="006B2D92"/>
    <w:rsid w:val="006B36B2"/>
    <w:rsid w:val="006B7152"/>
    <w:rsid w:val="006C05DA"/>
    <w:rsid w:val="006C0CFA"/>
    <w:rsid w:val="006C1277"/>
    <w:rsid w:val="006C2446"/>
    <w:rsid w:val="006C2DA1"/>
    <w:rsid w:val="006C31B7"/>
    <w:rsid w:val="006C6839"/>
    <w:rsid w:val="006D0168"/>
    <w:rsid w:val="006D127A"/>
    <w:rsid w:val="006D3AC1"/>
    <w:rsid w:val="006D66E6"/>
    <w:rsid w:val="006E0420"/>
    <w:rsid w:val="006E12F7"/>
    <w:rsid w:val="006E4921"/>
    <w:rsid w:val="006E49CB"/>
    <w:rsid w:val="006E4A73"/>
    <w:rsid w:val="006E4DEE"/>
    <w:rsid w:val="006E59CE"/>
    <w:rsid w:val="006E769C"/>
    <w:rsid w:val="006F1061"/>
    <w:rsid w:val="006F1A1D"/>
    <w:rsid w:val="006F3047"/>
    <w:rsid w:val="006F3B00"/>
    <w:rsid w:val="006F6064"/>
    <w:rsid w:val="00700A15"/>
    <w:rsid w:val="00701093"/>
    <w:rsid w:val="007017AE"/>
    <w:rsid w:val="00701C09"/>
    <w:rsid w:val="0070369D"/>
    <w:rsid w:val="00704EFD"/>
    <w:rsid w:val="007068FD"/>
    <w:rsid w:val="007113BC"/>
    <w:rsid w:val="00712AB0"/>
    <w:rsid w:val="0071475B"/>
    <w:rsid w:val="00715C16"/>
    <w:rsid w:val="007236CE"/>
    <w:rsid w:val="007239C7"/>
    <w:rsid w:val="00725451"/>
    <w:rsid w:val="007268A8"/>
    <w:rsid w:val="00730157"/>
    <w:rsid w:val="00730192"/>
    <w:rsid w:val="007302EC"/>
    <w:rsid w:val="00730DCF"/>
    <w:rsid w:val="007318C5"/>
    <w:rsid w:val="00733C51"/>
    <w:rsid w:val="0073590C"/>
    <w:rsid w:val="007374DF"/>
    <w:rsid w:val="007422FE"/>
    <w:rsid w:val="00744048"/>
    <w:rsid w:val="007448C8"/>
    <w:rsid w:val="00744C47"/>
    <w:rsid w:val="0074672A"/>
    <w:rsid w:val="00752C8D"/>
    <w:rsid w:val="00754937"/>
    <w:rsid w:val="0075535D"/>
    <w:rsid w:val="007574D8"/>
    <w:rsid w:val="00762DEC"/>
    <w:rsid w:val="00764DAD"/>
    <w:rsid w:val="00765815"/>
    <w:rsid w:val="00770310"/>
    <w:rsid w:val="0077083C"/>
    <w:rsid w:val="0077178C"/>
    <w:rsid w:val="00773F88"/>
    <w:rsid w:val="00774588"/>
    <w:rsid w:val="00776135"/>
    <w:rsid w:val="007811BD"/>
    <w:rsid w:val="00781764"/>
    <w:rsid w:val="007817A2"/>
    <w:rsid w:val="007926C5"/>
    <w:rsid w:val="007928DD"/>
    <w:rsid w:val="00792E6C"/>
    <w:rsid w:val="007A05E6"/>
    <w:rsid w:val="007A135D"/>
    <w:rsid w:val="007A2A95"/>
    <w:rsid w:val="007A41D0"/>
    <w:rsid w:val="007A5EDA"/>
    <w:rsid w:val="007A6B15"/>
    <w:rsid w:val="007B0736"/>
    <w:rsid w:val="007B3B86"/>
    <w:rsid w:val="007B4761"/>
    <w:rsid w:val="007C4675"/>
    <w:rsid w:val="007C4EFB"/>
    <w:rsid w:val="007C5F21"/>
    <w:rsid w:val="007C623B"/>
    <w:rsid w:val="007D0903"/>
    <w:rsid w:val="007D0C59"/>
    <w:rsid w:val="007D15DC"/>
    <w:rsid w:val="007D69F0"/>
    <w:rsid w:val="007E1B82"/>
    <w:rsid w:val="007E22FA"/>
    <w:rsid w:val="007E6471"/>
    <w:rsid w:val="007E6FE5"/>
    <w:rsid w:val="007F175B"/>
    <w:rsid w:val="007F2E57"/>
    <w:rsid w:val="007F35B5"/>
    <w:rsid w:val="007F3CEA"/>
    <w:rsid w:val="007F40C7"/>
    <w:rsid w:val="00804474"/>
    <w:rsid w:val="00805CA1"/>
    <w:rsid w:val="00805CA6"/>
    <w:rsid w:val="00813CC0"/>
    <w:rsid w:val="00814479"/>
    <w:rsid w:val="0081584A"/>
    <w:rsid w:val="00817CAF"/>
    <w:rsid w:val="008202D8"/>
    <w:rsid w:val="00821476"/>
    <w:rsid w:val="008238F9"/>
    <w:rsid w:val="0082430E"/>
    <w:rsid w:val="00825A80"/>
    <w:rsid w:val="008348B7"/>
    <w:rsid w:val="00840375"/>
    <w:rsid w:val="0084239A"/>
    <w:rsid w:val="00842A64"/>
    <w:rsid w:val="008438B2"/>
    <w:rsid w:val="0084718C"/>
    <w:rsid w:val="00852E86"/>
    <w:rsid w:val="00854B34"/>
    <w:rsid w:val="008578CC"/>
    <w:rsid w:val="00864DC0"/>
    <w:rsid w:val="00864E7A"/>
    <w:rsid w:val="008654E8"/>
    <w:rsid w:val="00865BCD"/>
    <w:rsid w:val="008671E6"/>
    <w:rsid w:val="0087106E"/>
    <w:rsid w:val="00873679"/>
    <w:rsid w:val="00875F55"/>
    <w:rsid w:val="008800A2"/>
    <w:rsid w:val="0088059E"/>
    <w:rsid w:val="00880AAB"/>
    <w:rsid w:val="00881CB2"/>
    <w:rsid w:val="00885565"/>
    <w:rsid w:val="00885922"/>
    <w:rsid w:val="00895B3E"/>
    <w:rsid w:val="00896A75"/>
    <w:rsid w:val="008975BD"/>
    <w:rsid w:val="008976D2"/>
    <w:rsid w:val="008A1A8A"/>
    <w:rsid w:val="008A3401"/>
    <w:rsid w:val="008A455C"/>
    <w:rsid w:val="008A5D6C"/>
    <w:rsid w:val="008B22E6"/>
    <w:rsid w:val="008B2D3A"/>
    <w:rsid w:val="008B44C8"/>
    <w:rsid w:val="008B5F9F"/>
    <w:rsid w:val="008B68E7"/>
    <w:rsid w:val="008B6ADB"/>
    <w:rsid w:val="008C0740"/>
    <w:rsid w:val="008C1FE7"/>
    <w:rsid w:val="008C2D18"/>
    <w:rsid w:val="008C4335"/>
    <w:rsid w:val="008C5353"/>
    <w:rsid w:val="008C6689"/>
    <w:rsid w:val="008D2AF5"/>
    <w:rsid w:val="008D34D7"/>
    <w:rsid w:val="008D4263"/>
    <w:rsid w:val="008D55A7"/>
    <w:rsid w:val="008D6806"/>
    <w:rsid w:val="008E02A8"/>
    <w:rsid w:val="008E08EE"/>
    <w:rsid w:val="008E12AF"/>
    <w:rsid w:val="008E1433"/>
    <w:rsid w:val="008E31F2"/>
    <w:rsid w:val="008E35EC"/>
    <w:rsid w:val="008E4A46"/>
    <w:rsid w:val="008E6FB3"/>
    <w:rsid w:val="008F139D"/>
    <w:rsid w:val="008F1E11"/>
    <w:rsid w:val="008F2036"/>
    <w:rsid w:val="008F3FB2"/>
    <w:rsid w:val="008F58D0"/>
    <w:rsid w:val="008F5F12"/>
    <w:rsid w:val="008F6E35"/>
    <w:rsid w:val="008F7CA8"/>
    <w:rsid w:val="009024FB"/>
    <w:rsid w:val="00905C88"/>
    <w:rsid w:val="00906A55"/>
    <w:rsid w:val="00906F93"/>
    <w:rsid w:val="00913FAF"/>
    <w:rsid w:val="00914261"/>
    <w:rsid w:val="00915079"/>
    <w:rsid w:val="00915795"/>
    <w:rsid w:val="00915AAD"/>
    <w:rsid w:val="009166EB"/>
    <w:rsid w:val="00921A61"/>
    <w:rsid w:val="009233A3"/>
    <w:rsid w:val="009267B2"/>
    <w:rsid w:val="00926D3D"/>
    <w:rsid w:val="00931BAB"/>
    <w:rsid w:val="00931C49"/>
    <w:rsid w:val="00933942"/>
    <w:rsid w:val="00936AAC"/>
    <w:rsid w:val="00940377"/>
    <w:rsid w:val="0094165D"/>
    <w:rsid w:val="00942550"/>
    <w:rsid w:val="00943233"/>
    <w:rsid w:val="009432FE"/>
    <w:rsid w:val="009435DE"/>
    <w:rsid w:val="0094391D"/>
    <w:rsid w:val="009446E5"/>
    <w:rsid w:val="00944E83"/>
    <w:rsid w:val="00944EAA"/>
    <w:rsid w:val="00951045"/>
    <w:rsid w:val="00951EEF"/>
    <w:rsid w:val="00952C8A"/>
    <w:rsid w:val="009535A8"/>
    <w:rsid w:val="00956A58"/>
    <w:rsid w:val="00960E1A"/>
    <w:rsid w:val="00961084"/>
    <w:rsid w:val="00962278"/>
    <w:rsid w:val="00965684"/>
    <w:rsid w:val="009659CE"/>
    <w:rsid w:val="0096708E"/>
    <w:rsid w:val="00967128"/>
    <w:rsid w:val="009704C8"/>
    <w:rsid w:val="00970C4B"/>
    <w:rsid w:val="00974554"/>
    <w:rsid w:val="00974733"/>
    <w:rsid w:val="0097628C"/>
    <w:rsid w:val="00976E24"/>
    <w:rsid w:val="00976EBB"/>
    <w:rsid w:val="0097740F"/>
    <w:rsid w:val="00977836"/>
    <w:rsid w:val="00977DBE"/>
    <w:rsid w:val="00977F94"/>
    <w:rsid w:val="00982287"/>
    <w:rsid w:val="0098432C"/>
    <w:rsid w:val="009846AF"/>
    <w:rsid w:val="009846B7"/>
    <w:rsid w:val="00985F33"/>
    <w:rsid w:val="00987FBB"/>
    <w:rsid w:val="0099223E"/>
    <w:rsid w:val="00993634"/>
    <w:rsid w:val="00993890"/>
    <w:rsid w:val="0099484F"/>
    <w:rsid w:val="0099587D"/>
    <w:rsid w:val="0099787B"/>
    <w:rsid w:val="009A174A"/>
    <w:rsid w:val="009A3FD5"/>
    <w:rsid w:val="009A5C64"/>
    <w:rsid w:val="009B1B7F"/>
    <w:rsid w:val="009B38D0"/>
    <w:rsid w:val="009B7762"/>
    <w:rsid w:val="009B7E5A"/>
    <w:rsid w:val="009C0681"/>
    <w:rsid w:val="009C22AF"/>
    <w:rsid w:val="009C22F5"/>
    <w:rsid w:val="009C575B"/>
    <w:rsid w:val="009C68A7"/>
    <w:rsid w:val="009C7DBD"/>
    <w:rsid w:val="009D2EB5"/>
    <w:rsid w:val="009D6BDB"/>
    <w:rsid w:val="009E1C42"/>
    <w:rsid w:val="009E4354"/>
    <w:rsid w:val="009E4B19"/>
    <w:rsid w:val="009E6360"/>
    <w:rsid w:val="009E7064"/>
    <w:rsid w:val="009E710D"/>
    <w:rsid w:val="009E7F07"/>
    <w:rsid w:val="009E7F39"/>
    <w:rsid w:val="009F0065"/>
    <w:rsid w:val="009F27E6"/>
    <w:rsid w:val="009F46E6"/>
    <w:rsid w:val="009F508B"/>
    <w:rsid w:val="009F5CEE"/>
    <w:rsid w:val="009F67A2"/>
    <w:rsid w:val="009F7252"/>
    <w:rsid w:val="00A0049E"/>
    <w:rsid w:val="00A0182A"/>
    <w:rsid w:val="00A02352"/>
    <w:rsid w:val="00A04D74"/>
    <w:rsid w:val="00A07060"/>
    <w:rsid w:val="00A0735A"/>
    <w:rsid w:val="00A07658"/>
    <w:rsid w:val="00A12397"/>
    <w:rsid w:val="00A125EA"/>
    <w:rsid w:val="00A1318B"/>
    <w:rsid w:val="00A1378A"/>
    <w:rsid w:val="00A13E58"/>
    <w:rsid w:val="00A1740D"/>
    <w:rsid w:val="00A212FD"/>
    <w:rsid w:val="00A223BB"/>
    <w:rsid w:val="00A2257A"/>
    <w:rsid w:val="00A33C0D"/>
    <w:rsid w:val="00A35C71"/>
    <w:rsid w:val="00A36778"/>
    <w:rsid w:val="00A41C27"/>
    <w:rsid w:val="00A42D64"/>
    <w:rsid w:val="00A44643"/>
    <w:rsid w:val="00A44BC5"/>
    <w:rsid w:val="00A46C82"/>
    <w:rsid w:val="00A47C8B"/>
    <w:rsid w:val="00A47F2E"/>
    <w:rsid w:val="00A52C7A"/>
    <w:rsid w:val="00A52EB6"/>
    <w:rsid w:val="00A534E6"/>
    <w:rsid w:val="00A6760F"/>
    <w:rsid w:val="00A7101B"/>
    <w:rsid w:val="00A72416"/>
    <w:rsid w:val="00A72894"/>
    <w:rsid w:val="00A73C81"/>
    <w:rsid w:val="00A76305"/>
    <w:rsid w:val="00A768CD"/>
    <w:rsid w:val="00A77A1D"/>
    <w:rsid w:val="00A77B71"/>
    <w:rsid w:val="00A80200"/>
    <w:rsid w:val="00A80499"/>
    <w:rsid w:val="00A8111E"/>
    <w:rsid w:val="00A8547B"/>
    <w:rsid w:val="00A86D6C"/>
    <w:rsid w:val="00A90211"/>
    <w:rsid w:val="00A904FE"/>
    <w:rsid w:val="00A90BDF"/>
    <w:rsid w:val="00A93FFB"/>
    <w:rsid w:val="00A947A8"/>
    <w:rsid w:val="00A95BEA"/>
    <w:rsid w:val="00A9654F"/>
    <w:rsid w:val="00AA1A56"/>
    <w:rsid w:val="00AA1F9A"/>
    <w:rsid w:val="00AA26BF"/>
    <w:rsid w:val="00AA429C"/>
    <w:rsid w:val="00AA47EB"/>
    <w:rsid w:val="00AA6473"/>
    <w:rsid w:val="00AA73DF"/>
    <w:rsid w:val="00AA7D6B"/>
    <w:rsid w:val="00AB08BB"/>
    <w:rsid w:val="00AB0A73"/>
    <w:rsid w:val="00AB21DD"/>
    <w:rsid w:val="00AB4490"/>
    <w:rsid w:val="00AB4EC8"/>
    <w:rsid w:val="00AB74DD"/>
    <w:rsid w:val="00AC1BD0"/>
    <w:rsid w:val="00AC40AB"/>
    <w:rsid w:val="00AC4448"/>
    <w:rsid w:val="00AC5484"/>
    <w:rsid w:val="00AC71D6"/>
    <w:rsid w:val="00AC733F"/>
    <w:rsid w:val="00AC74C0"/>
    <w:rsid w:val="00AD072C"/>
    <w:rsid w:val="00AD0A3B"/>
    <w:rsid w:val="00AD1A8F"/>
    <w:rsid w:val="00AD1D7D"/>
    <w:rsid w:val="00AD2E8E"/>
    <w:rsid w:val="00AD5ED6"/>
    <w:rsid w:val="00AD79F6"/>
    <w:rsid w:val="00AE2922"/>
    <w:rsid w:val="00AE3BC9"/>
    <w:rsid w:val="00AE3D5E"/>
    <w:rsid w:val="00AE4D22"/>
    <w:rsid w:val="00AE7494"/>
    <w:rsid w:val="00AF0B45"/>
    <w:rsid w:val="00AF1A90"/>
    <w:rsid w:val="00AF22BD"/>
    <w:rsid w:val="00AF3C22"/>
    <w:rsid w:val="00AF4D22"/>
    <w:rsid w:val="00AF517C"/>
    <w:rsid w:val="00AF5FF7"/>
    <w:rsid w:val="00B00994"/>
    <w:rsid w:val="00B00A5B"/>
    <w:rsid w:val="00B03C6B"/>
    <w:rsid w:val="00B03EBA"/>
    <w:rsid w:val="00B048F5"/>
    <w:rsid w:val="00B13024"/>
    <w:rsid w:val="00B13A27"/>
    <w:rsid w:val="00B152B3"/>
    <w:rsid w:val="00B16507"/>
    <w:rsid w:val="00B16CBB"/>
    <w:rsid w:val="00B16E6F"/>
    <w:rsid w:val="00B17D26"/>
    <w:rsid w:val="00B222C7"/>
    <w:rsid w:val="00B23050"/>
    <w:rsid w:val="00B270C9"/>
    <w:rsid w:val="00B27219"/>
    <w:rsid w:val="00B31F48"/>
    <w:rsid w:val="00B33CD4"/>
    <w:rsid w:val="00B34B81"/>
    <w:rsid w:val="00B351CC"/>
    <w:rsid w:val="00B35AB9"/>
    <w:rsid w:val="00B3676A"/>
    <w:rsid w:val="00B36915"/>
    <w:rsid w:val="00B36C67"/>
    <w:rsid w:val="00B37048"/>
    <w:rsid w:val="00B427F4"/>
    <w:rsid w:val="00B461AD"/>
    <w:rsid w:val="00B47380"/>
    <w:rsid w:val="00B50FFF"/>
    <w:rsid w:val="00B5221B"/>
    <w:rsid w:val="00B533D7"/>
    <w:rsid w:val="00B57474"/>
    <w:rsid w:val="00B60ABC"/>
    <w:rsid w:val="00B610E9"/>
    <w:rsid w:val="00B656E5"/>
    <w:rsid w:val="00B70073"/>
    <w:rsid w:val="00B71013"/>
    <w:rsid w:val="00B72CD5"/>
    <w:rsid w:val="00B7320E"/>
    <w:rsid w:val="00B748B5"/>
    <w:rsid w:val="00B75C53"/>
    <w:rsid w:val="00B777C3"/>
    <w:rsid w:val="00B80C4E"/>
    <w:rsid w:val="00B82025"/>
    <w:rsid w:val="00B830EA"/>
    <w:rsid w:val="00B83A81"/>
    <w:rsid w:val="00B85E90"/>
    <w:rsid w:val="00B870A4"/>
    <w:rsid w:val="00B905E6"/>
    <w:rsid w:val="00B90986"/>
    <w:rsid w:val="00B90F72"/>
    <w:rsid w:val="00B92DD6"/>
    <w:rsid w:val="00B934A9"/>
    <w:rsid w:val="00B93680"/>
    <w:rsid w:val="00B96923"/>
    <w:rsid w:val="00B96B03"/>
    <w:rsid w:val="00BA17EF"/>
    <w:rsid w:val="00BA2063"/>
    <w:rsid w:val="00BA2737"/>
    <w:rsid w:val="00BA4EE2"/>
    <w:rsid w:val="00BA7557"/>
    <w:rsid w:val="00BA796F"/>
    <w:rsid w:val="00BB01A3"/>
    <w:rsid w:val="00BB2DD7"/>
    <w:rsid w:val="00BB37D4"/>
    <w:rsid w:val="00BB3C8D"/>
    <w:rsid w:val="00BB4D18"/>
    <w:rsid w:val="00BB654F"/>
    <w:rsid w:val="00BB699A"/>
    <w:rsid w:val="00BB6DEE"/>
    <w:rsid w:val="00BB79A0"/>
    <w:rsid w:val="00BC19D8"/>
    <w:rsid w:val="00BC25D4"/>
    <w:rsid w:val="00BC4EA1"/>
    <w:rsid w:val="00BC5F96"/>
    <w:rsid w:val="00BC6523"/>
    <w:rsid w:val="00BD43E9"/>
    <w:rsid w:val="00BD4DCC"/>
    <w:rsid w:val="00BE21DE"/>
    <w:rsid w:val="00BE2991"/>
    <w:rsid w:val="00BE5814"/>
    <w:rsid w:val="00BE5BDE"/>
    <w:rsid w:val="00BE67F6"/>
    <w:rsid w:val="00BE713F"/>
    <w:rsid w:val="00BF02B8"/>
    <w:rsid w:val="00BF0370"/>
    <w:rsid w:val="00BF32CF"/>
    <w:rsid w:val="00BF3D8A"/>
    <w:rsid w:val="00BF408B"/>
    <w:rsid w:val="00BF67D3"/>
    <w:rsid w:val="00C03B4F"/>
    <w:rsid w:val="00C03E8A"/>
    <w:rsid w:val="00C04D62"/>
    <w:rsid w:val="00C05330"/>
    <w:rsid w:val="00C05827"/>
    <w:rsid w:val="00C073D3"/>
    <w:rsid w:val="00C10034"/>
    <w:rsid w:val="00C12C38"/>
    <w:rsid w:val="00C13EA0"/>
    <w:rsid w:val="00C15240"/>
    <w:rsid w:val="00C204DA"/>
    <w:rsid w:val="00C2078E"/>
    <w:rsid w:val="00C208A7"/>
    <w:rsid w:val="00C214E2"/>
    <w:rsid w:val="00C236A6"/>
    <w:rsid w:val="00C300EC"/>
    <w:rsid w:val="00C32B3D"/>
    <w:rsid w:val="00C34839"/>
    <w:rsid w:val="00C3605E"/>
    <w:rsid w:val="00C36997"/>
    <w:rsid w:val="00C41143"/>
    <w:rsid w:val="00C44B49"/>
    <w:rsid w:val="00C45D0F"/>
    <w:rsid w:val="00C47505"/>
    <w:rsid w:val="00C47A59"/>
    <w:rsid w:val="00C47F62"/>
    <w:rsid w:val="00C5018D"/>
    <w:rsid w:val="00C5043B"/>
    <w:rsid w:val="00C52D64"/>
    <w:rsid w:val="00C556F3"/>
    <w:rsid w:val="00C558EC"/>
    <w:rsid w:val="00C576AE"/>
    <w:rsid w:val="00C617B7"/>
    <w:rsid w:val="00C62665"/>
    <w:rsid w:val="00C62F92"/>
    <w:rsid w:val="00C648AD"/>
    <w:rsid w:val="00C74610"/>
    <w:rsid w:val="00C75E1B"/>
    <w:rsid w:val="00C7654A"/>
    <w:rsid w:val="00C81BB1"/>
    <w:rsid w:val="00C820C4"/>
    <w:rsid w:val="00C831AD"/>
    <w:rsid w:val="00C86856"/>
    <w:rsid w:val="00C919DF"/>
    <w:rsid w:val="00C9210B"/>
    <w:rsid w:val="00C92555"/>
    <w:rsid w:val="00C93971"/>
    <w:rsid w:val="00C959CE"/>
    <w:rsid w:val="00C97020"/>
    <w:rsid w:val="00CA18DB"/>
    <w:rsid w:val="00CA1DA5"/>
    <w:rsid w:val="00CA26DF"/>
    <w:rsid w:val="00CA3075"/>
    <w:rsid w:val="00CA3258"/>
    <w:rsid w:val="00CA3B48"/>
    <w:rsid w:val="00CA46EB"/>
    <w:rsid w:val="00CA5386"/>
    <w:rsid w:val="00CA72AA"/>
    <w:rsid w:val="00CA74DB"/>
    <w:rsid w:val="00CB02A1"/>
    <w:rsid w:val="00CB1D5F"/>
    <w:rsid w:val="00CB1DBE"/>
    <w:rsid w:val="00CB3AD2"/>
    <w:rsid w:val="00CC23E7"/>
    <w:rsid w:val="00CC3839"/>
    <w:rsid w:val="00CC6900"/>
    <w:rsid w:val="00CD5443"/>
    <w:rsid w:val="00CD55D6"/>
    <w:rsid w:val="00CD5C82"/>
    <w:rsid w:val="00CE15B9"/>
    <w:rsid w:val="00CE20E6"/>
    <w:rsid w:val="00CE3C79"/>
    <w:rsid w:val="00CE419B"/>
    <w:rsid w:val="00CE5132"/>
    <w:rsid w:val="00CE6839"/>
    <w:rsid w:val="00CF02ED"/>
    <w:rsid w:val="00CF0AF6"/>
    <w:rsid w:val="00CF12AF"/>
    <w:rsid w:val="00CF22A1"/>
    <w:rsid w:val="00CF2393"/>
    <w:rsid w:val="00CF4D33"/>
    <w:rsid w:val="00CF61C4"/>
    <w:rsid w:val="00CF6487"/>
    <w:rsid w:val="00D00762"/>
    <w:rsid w:val="00D03808"/>
    <w:rsid w:val="00D04AD7"/>
    <w:rsid w:val="00D04F91"/>
    <w:rsid w:val="00D10567"/>
    <w:rsid w:val="00D124FE"/>
    <w:rsid w:val="00D12D27"/>
    <w:rsid w:val="00D12DC8"/>
    <w:rsid w:val="00D142FB"/>
    <w:rsid w:val="00D15CC8"/>
    <w:rsid w:val="00D2145B"/>
    <w:rsid w:val="00D222F0"/>
    <w:rsid w:val="00D242A1"/>
    <w:rsid w:val="00D264A0"/>
    <w:rsid w:val="00D26B3F"/>
    <w:rsid w:val="00D275D4"/>
    <w:rsid w:val="00D303AA"/>
    <w:rsid w:val="00D317F8"/>
    <w:rsid w:val="00D3210A"/>
    <w:rsid w:val="00D34D0F"/>
    <w:rsid w:val="00D37924"/>
    <w:rsid w:val="00D408A9"/>
    <w:rsid w:val="00D4519D"/>
    <w:rsid w:val="00D45C37"/>
    <w:rsid w:val="00D47054"/>
    <w:rsid w:val="00D52514"/>
    <w:rsid w:val="00D5293A"/>
    <w:rsid w:val="00D52DFE"/>
    <w:rsid w:val="00D55424"/>
    <w:rsid w:val="00D5593C"/>
    <w:rsid w:val="00D63859"/>
    <w:rsid w:val="00D659B3"/>
    <w:rsid w:val="00D666BA"/>
    <w:rsid w:val="00D66750"/>
    <w:rsid w:val="00D7293C"/>
    <w:rsid w:val="00D72D85"/>
    <w:rsid w:val="00D72D92"/>
    <w:rsid w:val="00D7505C"/>
    <w:rsid w:val="00D7568F"/>
    <w:rsid w:val="00D75DCD"/>
    <w:rsid w:val="00D761AF"/>
    <w:rsid w:val="00D77D43"/>
    <w:rsid w:val="00D81408"/>
    <w:rsid w:val="00D81A0A"/>
    <w:rsid w:val="00D81BC9"/>
    <w:rsid w:val="00D835F2"/>
    <w:rsid w:val="00D8404A"/>
    <w:rsid w:val="00D862BF"/>
    <w:rsid w:val="00D868B0"/>
    <w:rsid w:val="00D913C8"/>
    <w:rsid w:val="00D9228A"/>
    <w:rsid w:val="00D932CB"/>
    <w:rsid w:val="00D94AF5"/>
    <w:rsid w:val="00D96D2A"/>
    <w:rsid w:val="00DA2052"/>
    <w:rsid w:val="00DA7803"/>
    <w:rsid w:val="00DB2AD6"/>
    <w:rsid w:val="00DB375B"/>
    <w:rsid w:val="00DB638E"/>
    <w:rsid w:val="00DC1B40"/>
    <w:rsid w:val="00DC33ED"/>
    <w:rsid w:val="00DC4A18"/>
    <w:rsid w:val="00DC4B89"/>
    <w:rsid w:val="00DC699E"/>
    <w:rsid w:val="00DD161A"/>
    <w:rsid w:val="00DD23C4"/>
    <w:rsid w:val="00DD387A"/>
    <w:rsid w:val="00DD514C"/>
    <w:rsid w:val="00DD635F"/>
    <w:rsid w:val="00DD76BD"/>
    <w:rsid w:val="00DE1C8A"/>
    <w:rsid w:val="00DE2B14"/>
    <w:rsid w:val="00DE3512"/>
    <w:rsid w:val="00DE4A25"/>
    <w:rsid w:val="00DE7488"/>
    <w:rsid w:val="00DE78F1"/>
    <w:rsid w:val="00DE7BE7"/>
    <w:rsid w:val="00DF0534"/>
    <w:rsid w:val="00DF0B20"/>
    <w:rsid w:val="00DF0BF9"/>
    <w:rsid w:val="00DF23F8"/>
    <w:rsid w:val="00DF2639"/>
    <w:rsid w:val="00DF2D77"/>
    <w:rsid w:val="00DF5380"/>
    <w:rsid w:val="00DF5608"/>
    <w:rsid w:val="00DF5A96"/>
    <w:rsid w:val="00DF5D87"/>
    <w:rsid w:val="00E00C10"/>
    <w:rsid w:val="00E010C3"/>
    <w:rsid w:val="00E016CA"/>
    <w:rsid w:val="00E0395C"/>
    <w:rsid w:val="00E05086"/>
    <w:rsid w:val="00E05619"/>
    <w:rsid w:val="00E06D19"/>
    <w:rsid w:val="00E11784"/>
    <w:rsid w:val="00E13A4F"/>
    <w:rsid w:val="00E13E67"/>
    <w:rsid w:val="00E13FA8"/>
    <w:rsid w:val="00E16C4E"/>
    <w:rsid w:val="00E20609"/>
    <w:rsid w:val="00E20DB7"/>
    <w:rsid w:val="00E20FEC"/>
    <w:rsid w:val="00E22C1D"/>
    <w:rsid w:val="00E2435A"/>
    <w:rsid w:val="00E258FF"/>
    <w:rsid w:val="00E264E4"/>
    <w:rsid w:val="00E27E7F"/>
    <w:rsid w:val="00E3029E"/>
    <w:rsid w:val="00E31653"/>
    <w:rsid w:val="00E330EC"/>
    <w:rsid w:val="00E33AB6"/>
    <w:rsid w:val="00E366F8"/>
    <w:rsid w:val="00E40E4F"/>
    <w:rsid w:val="00E43746"/>
    <w:rsid w:val="00E4448B"/>
    <w:rsid w:val="00E50D05"/>
    <w:rsid w:val="00E52083"/>
    <w:rsid w:val="00E56986"/>
    <w:rsid w:val="00E56D27"/>
    <w:rsid w:val="00E60F3D"/>
    <w:rsid w:val="00E62CA8"/>
    <w:rsid w:val="00E63066"/>
    <w:rsid w:val="00E633D2"/>
    <w:rsid w:val="00E63957"/>
    <w:rsid w:val="00E6406C"/>
    <w:rsid w:val="00E66B04"/>
    <w:rsid w:val="00E67FDA"/>
    <w:rsid w:val="00E700C2"/>
    <w:rsid w:val="00E7085F"/>
    <w:rsid w:val="00E75542"/>
    <w:rsid w:val="00E75AD1"/>
    <w:rsid w:val="00E850B7"/>
    <w:rsid w:val="00E853E6"/>
    <w:rsid w:val="00E85744"/>
    <w:rsid w:val="00E85A97"/>
    <w:rsid w:val="00E86F2B"/>
    <w:rsid w:val="00E9078A"/>
    <w:rsid w:val="00E9124E"/>
    <w:rsid w:val="00E923F2"/>
    <w:rsid w:val="00E94DC6"/>
    <w:rsid w:val="00E95972"/>
    <w:rsid w:val="00EA10CC"/>
    <w:rsid w:val="00EA19E9"/>
    <w:rsid w:val="00EA211C"/>
    <w:rsid w:val="00EA285E"/>
    <w:rsid w:val="00EA3304"/>
    <w:rsid w:val="00EA390C"/>
    <w:rsid w:val="00EA4B8A"/>
    <w:rsid w:val="00EA5BF3"/>
    <w:rsid w:val="00EA5C20"/>
    <w:rsid w:val="00EA600E"/>
    <w:rsid w:val="00EB2F48"/>
    <w:rsid w:val="00EB307A"/>
    <w:rsid w:val="00EB5B33"/>
    <w:rsid w:val="00EB623C"/>
    <w:rsid w:val="00EB6314"/>
    <w:rsid w:val="00EB6CFE"/>
    <w:rsid w:val="00EC3492"/>
    <w:rsid w:val="00EC3D04"/>
    <w:rsid w:val="00ED2000"/>
    <w:rsid w:val="00ED3ED8"/>
    <w:rsid w:val="00ED53F2"/>
    <w:rsid w:val="00ED70AF"/>
    <w:rsid w:val="00EE21C1"/>
    <w:rsid w:val="00EE3380"/>
    <w:rsid w:val="00EE34DE"/>
    <w:rsid w:val="00EE4B71"/>
    <w:rsid w:val="00EE6BE7"/>
    <w:rsid w:val="00EF0E5F"/>
    <w:rsid w:val="00EF28DE"/>
    <w:rsid w:val="00EF2A3D"/>
    <w:rsid w:val="00EF5AFB"/>
    <w:rsid w:val="00EF5B60"/>
    <w:rsid w:val="00F041CB"/>
    <w:rsid w:val="00F0433D"/>
    <w:rsid w:val="00F05586"/>
    <w:rsid w:val="00F05B8B"/>
    <w:rsid w:val="00F05E66"/>
    <w:rsid w:val="00F10A5B"/>
    <w:rsid w:val="00F11687"/>
    <w:rsid w:val="00F11DF6"/>
    <w:rsid w:val="00F145EF"/>
    <w:rsid w:val="00F14732"/>
    <w:rsid w:val="00F169E0"/>
    <w:rsid w:val="00F21D0D"/>
    <w:rsid w:val="00F25544"/>
    <w:rsid w:val="00F30864"/>
    <w:rsid w:val="00F313D5"/>
    <w:rsid w:val="00F31B1E"/>
    <w:rsid w:val="00F326EF"/>
    <w:rsid w:val="00F33C0B"/>
    <w:rsid w:val="00F345A4"/>
    <w:rsid w:val="00F35BC3"/>
    <w:rsid w:val="00F36850"/>
    <w:rsid w:val="00F42141"/>
    <w:rsid w:val="00F42642"/>
    <w:rsid w:val="00F45CC5"/>
    <w:rsid w:val="00F46850"/>
    <w:rsid w:val="00F51298"/>
    <w:rsid w:val="00F5182A"/>
    <w:rsid w:val="00F51B9D"/>
    <w:rsid w:val="00F5375C"/>
    <w:rsid w:val="00F53F08"/>
    <w:rsid w:val="00F54ECF"/>
    <w:rsid w:val="00F5689F"/>
    <w:rsid w:val="00F60C6B"/>
    <w:rsid w:val="00F63C59"/>
    <w:rsid w:val="00F65226"/>
    <w:rsid w:val="00F71549"/>
    <w:rsid w:val="00F74034"/>
    <w:rsid w:val="00F74928"/>
    <w:rsid w:val="00F76C23"/>
    <w:rsid w:val="00F77539"/>
    <w:rsid w:val="00F80A10"/>
    <w:rsid w:val="00F82061"/>
    <w:rsid w:val="00F825EE"/>
    <w:rsid w:val="00F85567"/>
    <w:rsid w:val="00F858C6"/>
    <w:rsid w:val="00F8709F"/>
    <w:rsid w:val="00F90822"/>
    <w:rsid w:val="00F913A7"/>
    <w:rsid w:val="00F91D8E"/>
    <w:rsid w:val="00F9229A"/>
    <w:rsid w:val="00F950CA"/>
    <w:rsid w:val="00F95D88"/>
    <w:rsid w:val="00F979FD"/>
    <w:rsid w:val="00FA0D15"/>
    <w:rsid w:val="00FA1265"/>
    <w:rsid w:val="00FA43F8"/>
    <w:rsid w:val="00FA44A5"/>
    <w:rsid w:val="00FA6E3B"/>
    <w:rsid w:val="00FA73CD"/>
    <w:rsid w:val="00FB08D3"/>
    <w:rsid w:val="00FB1315"/>
    <w:rsid w:val="00FB1893"/>
    <w:rsid w:val="00FB2146"/>
    <w:rsid w:val="00FB25A8"/>
    <w:rsid w:val="00FB54FB"/>
    <w:rsid w:val="00FB799B"/>
    <w:rsid w:val="00FC07C0"/>
    <w:rsid w:val="00FC09ED"/>
    <w:rsid w:val="00FC22B2"/>
    <w:rsid w:val="00FC4C8A"/>
    <w:rsid w:val="00FC603A"/>
    <w:rsid w:val="00FC61F1"/>
    <w:rsid w:val="00FD16A6"/>
    <w:rsid w:val="00FD39A9"/>
    <w:rsid w:val="00FD3F45"/>
    <w:rsid w:val="00FD56FE"/>
    <w:rsid w:val="00FD783E"/>
    <w:rsid w:val="00FE0AF0"/>
    <w:rsid w:val="00FE1A10"/>
    <w:rsid w:val="00FE21E3"/>
    <w:rsid w:val="00FE3C65"/>
    <w:rsid w:val="00FE61B0"/>
    <w:rsid w:val="00FE7947"/>
    <w:rsid w:val="00FF2E4B"/>
    <w:rsid w:val="00FF4765"/>
    <w:rsid w:val="00FF57DE"/>
    <w:rsid w:val="00FF6605"/>
    <w:rsid w:val="00FF7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EEFE4"/>
  <w15:docId w15:val="{41DA675E-7C8D-472D-9BEA-CEA83B37D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4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A2052"/>
    <w:rPr>
      <w:sz w:val="16"/>
      <w:szCs w:val="16"/>
    </w:rPr>
  </w:style>
  <w:style w:type="paragraph" w:styleId="CommentText">
    <w:name w:val="annotation text"/>
    <w:basedOn w:val="Normal"/>
    <w:link w:val="CommentTextChar"/>
    <w:uiPriority w:val="99"/>
    <w:unhideWhenUsed/>
    <w:rsid w:val="00DA2052"/>
    <w:pPr>
      <w:spacing w:line="240" w:lineRule="auto"/>
    </w:pPr>
    <w:rPr>
      <w:sz w:val="20"/>
      <w:szCs w:val="20"/>
    </w:rPr>
  </w:style>
  <w:style w:type="character" w:customStyle="1" w:styleId="CommentTextChar">
    <w:name w:val="Comment Text Char"/>
    <w:basedOn w:val="DefaultParagraphFont"/>
    <w:link w:val="CommentText"/>
    <w:uiPriority w:val="99"/>
    <w:rsid w:val="00DA2052"/>
    <w:rPr>
      <w:sz w:val="20"/>
      <w:szCs w:val="20"/>
    </w:rPr>
  </w:style>
  <w:style w:type="paragraph" w:styleId="CommentSubject">
    <w:name w:val="annotation subject"/>
    <w:basedOn w:val="CommentText"/>
    <w:next w:val="CommentText"/>
    <w:link w:val="CommentSubjectChar"/>
    <w:uiPriority w:val="99"/>
    <w:semiHidden/>
    <w:unhideWhenUsed/>
    <w:rsid w:val="00DA2052"/>
    <w:rPr>
      <w:b/>
      <w:bCs/>
    </w:rPr>
  </w:style>
  <w:style w:type="character" w:customStyle="1" w:styleId="CommentSubjectChar">
    <w:name w:val="Comment Subject Char"/>
    <w:basedOn w:val="CommentTextChar"/>
    <w:link w:val="CommentSubject"/>
    <w:uiPriority w:val="99"/>
    <w:semiHidden/>
    <w:rsid w:val="00DA2052"/>
    <w:rPr>
      <w:b/>
      <w:bCs/>
      <w:sz w:val="20"/>
      <w:szCs w:val="20"/>
    </w:rPr>
  </w:style>
  <w:style w:type="paragraph" w:styleId="BalloonText">
    <w:name w:val="Balloon Text"/>
    <w:basedOn w:val="Normal"/>
    <w:link w:val="BalloonTextChar"/>
    <w:uiPriority w:val="99"/>
    <w:semiHidden/>
    <w:unhideWhenUsed/>
    <w:rsid w:val="00DA20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052"/>
    <w:rPr>
      <w:rFonts w:ascii="Segoe UI" w:hAnsi="Segoe UI" w:cs="Segoe UI"/>
      <w:sz w:val="18"/>
      <w:szCs w:val="18"/>
    </w:rPr>
  </w:style>
  <w:style w:type="paragraph" w:styleId="ListParagraph">
    <w:name w:val="List Paragraph"/>
    <w:basedOn w:val="Normal"/>
    <w:uiPriority w:val="34"/>
    <w:qFormat/>
    <w:rsid w:val="00E75AD1"/>
    <w:pPr>
      <w:ind w:left="720"/>
      <w:contextualSpacing/>
    </w:pPr>
  </w:style>
  <w:style w:type="character" w:styleId="Hyperlink">
    <w:name w:val="Hyperlink"/>
    <w:basedOn w:val="DefaultParagraphFont"/>
    <w:uiPriority w:val="99"/>
    <w:unhideWhenUsed/>
    <w:rsid w:val="00176E20"/>
    <w:rPr>
      <w:color w:val="0563C1" w:themeColor="hyperlink"/>
      <w:u w:val="single"/>
    </w:rPr>
  </w:style>
  <w:style w:type="character" w:customStyle="1" w:styleId="UnresolvedMention1">
    <w:name w:val="Unresolved Mention1"/>
    <w:basedOn w:val="DefaultParagraphFont"/>
    <w:uiPriority w:val="99"/>
    <w:semiHidden/>
    <w:unhideWhenUsed/>
    <w:rsid w:val="009E710D"/>
    <w:rPr>
      <w:color w:val="605E5C"/>
      <w:shd w:val="clear" w:color="auto" w:fill="E1DFDD"/>
    </w:rPr>
  </w:style>
  <w:style w:type="paragraph" w:customStyle="1" w:styleId="Default">
    <w:name w:val="Default"/>
    <w:link w:val="DefaultChar"/>
    <w:rsid w:val="009E710D"/>
    <w:pPr>
      <w:autoSpaceDE w:val="0"/>
      <w:autoSpaceDN w:val="0"/>
      <w:adjustRightInd w:val="0"/>
      <w:spacing w:after="0" w:line="240" w:lineRule="auto"/>
    </w:pPr>
    <w:rPr>
      <w:rFonts w:ascii="MWNYHL+Times-New-Roman,Bold" w:hAnsi="MWNYHL+Times-New-Roman,Bold" w:cs="MWNYHL+Times-New-Roman,Bold"/>
      <w:color w:val="000000"/>
      <w:sz w:val="24"/>
      <w:szCs w:val="24"/>
    </w:rPr>
  </w:style>
  <w:style w:type="character" w:styleId="LineNumber">
    <w:name w:val="line number"/>
    <w:basedOn w:val="DefaultParagraphFont"/>
    <w:uiPriority w:val="99"/>
    <w:semiHidden/>
    <w:unhideWhenUsed/>
    <w:rsid w:val="00511271"/>
  </w:style>
  <w:style w:type="paragraph" w:styleId="Header">
    <w:name w:val="header"/>
    <w:basedOn w:val="Normal"/>
    <w:link w:val="HeaderChar"/>
    <w:uiPriority w:val="99"/>
    <w:unhideWhenUsed/>
    <w:rsid w:val="00D91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3C8"/>
  </w:style>
  <w:style w:type="paragraph" w:styleId="Footer">
    <w:name w:val="footer"/>
    <w:basedOn w:val="Normal"/>
    <w:link w:val="FooterChar"/>
    <w:uiPriority w:val="99"/>
    <w:unhideWhenUsed/>
    <w:rsid w:val="00D91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3C8"/>
  </w:style>
  <w:style w:type="character" w:styleId="FollowedHyperlink">
    <w:name w:val="FollowedHyperlink"/>
    <w:basedOn w:val="DefaultParagraphFont"/>
    <w:uiPriority w:val="99"/>
    <w:semiHidden/>
    <w:unhideWhenUsed/>
    <w:rsid w:val="00D66750"/>
    <w:rPr>
      <w:color w:val="954F72" w:themeColor="followedHyperlink"/>
      <w:u w:val="single"/>
    </w:rPr>
  </w:style>
  <w:style w:type="paragraph" w:styleId="Revision">
    <w:name w:val="Revision"/>
    <w:hidden/>
    <w:uiPriority w:val="99"/>
    <w:semiHidden/>
    <w:rsid w:val="00221951"/>
    <w:pPr>
      <w:spacing w:after="0" w:line="240" w:lineRule="auto"/>
    </w:pPr>
  </w:style>
  <w:style w:type="character" w:customStyle="1" w:styleId="UnresolvedMention2">
    <w:name w:val="Unresolved Mention2"/>
    <w:basedOn w:val="DefaultParagraphFont"/>
    <w:uiPriority w:val="99"/>
    <w:semiHidden/>
    <w:unhideWhenUsed/>
    <w:rsid w:val="00202764"/>
    <w:rPr>
      <w:color w:val="605E5C"/>
      <w:shd w:val="clear" w:color="auto" w:fill="E1DFDD"/>
    </w:rPr>
  </w:style>
  <w:style w:type="character" w:customStyle="1" w:styleId="UnresolvedMention3">
    <w:name w:val="Unresolved Mention3"/>
    <w:basedOn w:val="DefaultParagraphFont"/>
    <w:uiPriority w:val="99"/>
    <w:semiHidden/>
    <w:unhideWhenUsed/>
    <w:rsid w:val="006B2C9E"/>
    <w:rPr>
      <w:color w:val="605E5C"/>
      <w:shd w:val="clear" w:color="auto" w:fill="E1DFDD"/>
    </w:rPr>
  </w:style>
  <w:style w:type="character" w:customStyle="1" w:styleId="DefaultChar">
    <w:name w:val="Default Char"/>
    <w:link w:val="Default"/>
    <w:locked/>
    <w:rsid w:val="0099587D"/>
    <w:rPr>
      <w:rFonts w:ascii="MWNYHL+Times-New-Roman,Bold" w:hAnsi="MWNYHL+Times-New-Roman,Bold" w:cs="MWNYHL+Times-New-Roman,Bold"/>
      <w:color w:val="000000"/>
      <w:sz w:val="24"/>
      <w:szCs w:val="24"/>
    </w:rPr>
  </w:style>
  <w:style w:type="paragraph" w:customStyle="1" w:styleId="EndNoteBibliographyTitle">
    <w:name w:val="EndNote Bibliography Title"/>
    <w:basedOn w:val="Normal"/>
    <w:link w:val="EndNoteBibliographyTitleChar"/>
    <w:rsid w:val="00AA429C"/>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AA429C"/>
    <w:rPr>
      <w:rFonts w:ascii="Calibri" w:hAnsi="Calibri" w:cs="Calibri"/>
    </w:rPr>
  </w:style>
  <w:style w:type="paragraph" w:customStyle="1" w:styleId="EndNoteBibliography">
    <w:name w:val="EndNote Bibliography"/>
    <w:basedOn w:val="Normal"/>
    <w:link w:val="EndNoteBibliographyChar"/>
    <w:rsid w:val="00AA429C"/>
    <w:pPr>
      <w:spacing w:line="240" w:lineRule="auto"/>
    </w:pPr>
    <w:rPr>
      <w:rFonts w:ascii="Calibri" w:hAnsi="Calibri" w:cs="Calibri"/>
    </w:rPr>
  </w:style>
  <w:style w:type="character" w:customStyle="1" w:styleId="EndNoteBibliographyChar">
    <w:name w:val="EndNote Bibliography Char"/>
    <w:basedOn w:val="DefaultParagraphFont"/>
    <w:link w:val="EndNoteBibliography"/>
    <w:rsid w:val="00AA429C"/>
    <w:rPr>
      <w:rFonts w:ascii="Calibri" w:hAnsi="Calibri" w:cs="Calibri"/>
    </w:rPr>
  </w:style>
  <w:style w:type="character" w:styleId="PlaceholderText">
    <w:name w:val="Placeholder Text"/>
    <w:basedOn w:val="DefaultParagraphFont"/>
    <w:uiPriority w:val="99"/>
    <w:semiHidden/>
    <w:rsid w:val="00343E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9618">
      <w:bodyDiv w:val="1"/>
      <w:marLeft w:val="0"/>
      <w:marRight w:val="0"/>
      <w:marTop w:val="0"/>
      <w:marBottom w:val="0"/>
      <w:divBdr>
        <w:top w:val="none" w:sz="0" w:space="0" w:color="auto"/>
        <w:left w:val="none" w:sz="0" w:space="0" w:color="auto"/>
        <w:bottom w:val="none" w:sz="0" w:space="0" w:color="auto"/>
        <w:right w:val="none" w:sz="0" w:space="0" w:color="auto"/>
      </w:divBdr>
    </w:div>
    <w:div w:id="34819923">
      <w:bodyDiv w:val="1"/>
      <w:marLeft w:val="0"/>
      <w:marRight w:val="0"/>
      <w:marTop w:val="0"/>
      <w:marBottom w:val="0"/>
      <w:divBdr>
        <w:top w:val="none" w:sz="0" w:space="0" w:color="auto"/>
        <w:left w:val="none" w:sz="0" w:space="0" w:color="auto"/>
        <w:bottom w:val="none" w:sz="0" w:space="0" w:color="auto"/>
        <w:right w:val="none" w:sz="0" w:space="0" w:color="auto"/>
      </w:divBdr>
    </w:div>
    <w:div w:id="145363401">
      <w:bodyDiv w:val="1"/>
      <w:marLeft w:val="0"/>
      <w:marRight w:val="0"/>
      <w:marTop w:val="0"/>
      <w:marBottom w:val="0"/>
      <w:divBdr>
        <w:top w:val="none" w:sz="0" w:space="0" w:color="auto"/>
        <w:left w:val="none" w:sz="0" w:space="0" w:color="auto"/>
        <w:bottom w:val="none" w:sz="0" w:space="0" w:color="auto"/>
        <w:right w:val="none" w:sz="0" w:space="0" w:color="auto"/>
      </w:divBdr>
    </w:div>
    <w:div w:id="203253326">
      <w:bodyDiv w:val="1"/>
      <w:marLeft w:val="0"/>
      <w:marRight w:val="0"/>
      <w:marTop w:val="0"/>
      <w:marBottom w:val="0"/>
      <w:divBdr>
        <w:top w:val="none" w:sz="0" w:space="0" w:color="auto"/>
        <w:left w:val="none" w:sz="0" w:space="0" w:color="auto"/>
        <w:bottom w:val="none" w:sz="0" w:space="0" w:color="auto"/>
        <w:right w:val="none" w:sz="0" w:space="0" w:color="auto"/>
      </w:divBdr>
    </w:div>
    <w:div w:id="691421763">
      <w:bodyDiv w:val="1"/>
      <w:marLeft w:val="0"/>
      <w:marRight w:val="0"/>
      <w:marTop w:val="0"/>
      <w:marBottom w:val="0"/>
      <w:divBdr>
        <w:top w:val="none" w:sz="0" w:space="0" w:color="auto"/>
        <w:left w:val="none" w:sz="0" w:space="0" w:color="auto"/>
        <w:bottom w:val="none" w:sz="0" w:space="0" w:color="auto"/>
        <w:right w:val="none" w:sz="0" w:space="0" w:color="auto"/>
      </w:divBdr>
    </w:div>
    <w:div w:id="838816292">
      <w:bodyDiv w:val="1"/>
      <w:marLeft w:val="0"/>
      <w:marRight w:val="0"/>
      <w:marTop w:val="0"/>
      <w:marBottom w:val="0"/>
      <w:divBdr>
        <w:top w:val="none" w:sz="0" w:space="0" w:color="auto"/>
        <w:left w:val="none" w:sz="0" w:space="0" w:color="auto"/>
        <w:bottom w:val="none" w:sz="0" w:space="0" w:color="auto"/>
        <w:right w:val="none" w:sz="0" w:space="0" w:color="auto"/>
      </w:divBdr>
    </w:div>
    <w:div w:id="881869816">
      <w:bodyDiv w:val="1"/>
      <w:marLeft w:val="0"/>
      <w:marRight w:val="0"/>
      <w:marTop w:val="0"/>
      <w:marBottom w:val="0"/>
      <w:divBdr>
        <w:top w:val="none" w:sz="0" w:space="0" w:color="auto"/>
        <w:left w:val="none" w:sz="0" w:space="0" w:color="auto"/>
        <w:bottom w:val="none" w:sz="0" w:space="0" w:color="auto"/>
        <w:right w:val="none" w:sz="0" w:space="0" w:color="auto"/>
      </w:divBdr>
    </w:div>
    <w:div w:id="1034422919">
      <w:bodyDiv w:val="1"/>
      <w:marLeft w:val="0"/>
      <w:marRight w:val="0"/>
      <w:marTop w:val="0"/>
      <w:marBottom w:val="0"/>
      <w:divBdr>
        <w:top w:val="none" w:sz="0" w:space="0" w:color="auto"/>
        <w:left w:val="none" w:sz="0" w:space="0" w:color="auto"/>
        <w:bottom w:val="none" w:sz="0" w:space="0" w:color="auto"/>
        <w:right w:val="none" w:sz="0" w:space="0" w:color="auto"/>
      </w:divBdr>
    </w:div>
    <w:div w:id="1083991046">
      <w:bodyDiv w:val="1"/>
      <w:marLeft w:val="0"/>
      <w:marRight w:val="0"/>
      <w:marTop w:val="0"/>
      <w:marBottom w:val="0"/>
      <w:divBdr>
        <w:top w:val="none" w:sz="0" w:space="0" w:color="auto"/>
        <w:left w:val="none" w:sz="0" w:space="0" w:color="auto"/>
        <w:bottom w:val="none" w:sz="0" w:space="0" w:color="auto"/>
        <w:right w:val="none" w:sz="0" w:space="0" w:color="auto"/>
      </w:divBdr>
    </w:div>
    <w:div w:id="1165630274">
      <w:bodyDiv w:val="1"/>
      <w:marLeft w:val="0"/>
      <w:marRight w:val="0"/>
      <w:marTop w:val="0"/>
      <w:marBottom w:val="0"/>
      <w:divBdr>
        <w:top w:val="none" w:sz="0" w:space="0" w:color="auto"/>
        <w:left w:val="none" w:sz="0" w:space="0" w:color="auto"/>
        <w:bottom w:val="none" w:sz="0" w:space="0" w:color="auto"/>
        <w:right w:val="none" w:sz="0" w:space="0" w:color="auto"/>
      </w:divBdr>
    </w:div>
    <w:div w:id="1338993995">
      <w:bodyDiv w:val="1"/>
      <w:marLeft w:val="0"/>
      <w:marRight w:val="0"/>
      <w:marTop w:val="0"/>
      <w:marBottom w:val="0"/>
      <w:divBdr>
        <w:top w:val="none" w:sz="0" w:space="0" w:color="auto"/>
        <w:left w:val="none" w:sz="0" w:space="0" w:color="auto"/>
        <w:bottom w:val="none" w:sz="0" w:space="0" w:color="auto"/>
        <w:right w:val="none" w:sz="0" w:space="0" w:color="auto"/>
      </w:divBdr>
      <w:divsChild>
        <w:div w:id="26875855">
          <w:marLeft w:val="0"/>
          <w:marRight w:val="0"/>
          <w:marTop w:val="0"/>
          <w:marBottom w:val="0"/>
          <w:divBdr>
            <w:top w:val="none" w:sz="0" w:space="0" w:color="auto"/>
            <w:left w:val="none" w:sz="0" w:space="0" w:color="auto"/>
            <w:bottom w:val="none" w:sz="0" w:space="0" w:color="auto"/>
            <w:right w:val="none" w:sz="0" w:space="0" w:color="auto"/>
          </w:divBdr>
          <w:divsChild>
            <w:div w:id="1882016243">
              <w:marLeft w:val="0"/>
              <w:marRight w:val="0"/>
              <w:marTop w:val="0"/>
              <w:marBottom w:val="0"/>
              <w:divBdr>
                <w:top w:val="none" w:sz="0" w:space="0" w:color="auto"/>
                <w:left w:val="none" w:sz="0" w:space="0" w:color="auto"/>
                <w:bottom w:val="none" w:sz="0" w:space="0" w:color="auto"/>
                <w:right w:val="none" w:sz="0" w:space="0" w:color="auto"/>
              </w:divBdr>
              <w:divsChild>
                <w:div w:id="1187862337">
                  <w:marLeft w:val="0"/>
                  <w:marRight w:val="0"/>
                  <w:marTop w:val="0"/>
                  <w:marBottom w:val="0"/>
                  <w:divBdr>
                    <w:top w:val="none" w:sz="0" w:space="0" w:color="auto"/>
                    <w:left w:val="none" w:sz="0" w:space="0" w:color="auto"/>
                    <w:bottom w:val="none" w:sz="0" w:space="0" w:color="auto"/>
                    <w:right w:val="none" w:sz="0" w:space="0" w:color="auto"/>
                  </w:divBdr>
                  <w:divsChild>
                    <w:div w:id="155845524">
                      <w:marLeft w:val="0"/>
                      <w:marRight w:val="0"/>
                      <w:marTop w:val="0"/>
                      <w:marBottom w:val="0"/>
                      <w:divBdr>
                        <w:top w:val="none" w:sz="0" w:space="0" w:color="auto"/>
                        <w:left w:val="none" w:sz="0" w:space="0" w:color="auto"/>
                        <w:bottom w:val="none" w:sz="0" w:space="0" w:color="auto"/>
                        <w:right w:val="none" w:sz="0" w:space="0" w:color="auto"/>
                      </w:divBdr>
                      <w:divsChild>
                        <w:div w:id="73886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0996">
          <w:marLeft w:val="0"/>
          <w:marRight w:val="0"/>
          <w:marTop w:val="0"/>
          <w:marBottom w:val="0"/>
          <w:divBdr>
            <w:top w:val="none" w:sz="0" w:space="0" w:color="auto"/>
            <w:left w:val="none" w:sz="0" w:space="0" w:color="auto"/>
            <w:bottom w:val="none" w:sz="0" w:space="0" w:color="auto"/>
            <w:right w:val="none" w:sz="0" w:space="0" w:color="auto"/>
          </w:divBdr>
          <w:divsChild>
            <w:div w:id="1717003091">
              <w:marLeft w:val="0"/>
              <w:marRight w:val="0"/>
              <w:marTop w:val="0"/>
              <w:marBottom w:val="0"/>
              <w:divBdr>
                <w:top w:val="none" w:sz="0" w:space="0" w:color="auto"/>
                <w:left w:val="none" w:sz="0" w:space="0" w:color="auto"/>
                <w:bottom w:val="none" w:sz="0" w:space="0" w:color="auto"/>
                <w:right w:val="none" w:sz="0" w:space="0" w:color="auto"/>
              </w:divBdr>
            </w:div>
          </w:divsChild>
        </w:div>
        <w:div w:id="2054619572">
          <w:marLeft w:val="0"/>
          <w:marRight w:val="0"/>
          <w:marTop w:val="0"/>
          <w:marBottom w:val="0"/>
          <w:divBdr>
            <w:top w:val="none" w:sz="0" w:space="0" w:color="auto"/>
            <w:left w:val="none" w:sz="0" w:space="0" w:color="auto"/>
            <w:bottom w:val="none" w:sz="0" w:space="0" w:color="auto"/>
            <w:right w:val="none" w:sz="0" w:space="0" w:color="auto"/>
          </w:divBdr>
        </w:div>
      </w:divsChild>
    </w:div>
    <w:div w:id="1965038460">
      <w:bodyDiv w:val="1"/>
      <w:marLeft w:val="0"/>
      <w:marRight w:val="0"/>
      <w:marTop w:val="0"/>
      <w:marBottom w:val="0"/>
      <w:divBdr>
        <w:top w:val="none" w:sz="0" w:space="0" w:color="auto"/>
        <w:left w:val="none" w:sz="0" w:space="0" w:color="auto"/>
        <w:bottom w:val="none" w:sz="0" w:space="0" w:color="auto"/>
        <w:right w:val="none" w:sz="0" w:space="0" w:color="auto"/>
      </w:divBdr>
    </w:div>
    <w:div w:id="2120753362">
      <w:bodyDiv w:val="1"/>
      <w:marLeft w:val="0"/>
      <w:marRight w:val="0"/>
      <w:marTop w:val="0"/>
      <w:marBottom w:val="0"/>
      <w:divBdr>
        <w:top w:val="none" w:sz="0" w:space="0" w:color="auto"/>
        <w:left w:val="none" w:sz="0" w:space="0" w:color="auto"/>
        <w:bottom w:val="none" w:sz="0" w:space="0" w:color="auto"/>
        <w:right w:val="none" w:sz="0" w:space="0" w:color="auto"/>
      </w:divBdr>
    </w:div>
    <w:div w:id="213243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wmf"/><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1F797-186B-4539-8F51-1245BCE26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9</Pages>
  <Words>7019</Words>
  <Characters>38186</Characters>
  <Application>Microsoft Office Word</Application>
  <DocSecurity>0</DocSecurity>
  <Lines>1032</Lines>
  <Paragraphs>245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TRR Editorial Office</dc:creator>
  <cp:lastModifiedBy>tj zhang</cp:lastModifiedBy>
  <cp:revision>45</cp:revision>
  <cp:lastPrinted>2018-11-13T18:18:00Z</cp:lastPrinted>
  <dcterms:created xsi:type="dcterms:W3CDTF">2019-03-20T15:48:00Z</dcterms:created>
  <dcterms:modified xsi:type="dcterms:W3CDTF">2023-07-21T03:39:00Z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http://www.zotero.org/styles/transportation-research-record</vt:lpwstr>
  </property>
  <property fmtid="{D5CDD505-2E9C-101B-9397-08002B2CF9AE}" pid="21" name="Mendeley Recent Style Name 9_1">
    <vt:lpwstr>Transportation Research Record: Journal of the Transportation Research Board</vt:lpwstr>
  </property>
  <property fmtid="{D5CDD505-2E9C-101B-9397-08002B2CF9AE}" pid="22" name="Mendeley Document_1">
    <vt:lpwstr>True</vt:lpwstr>
  </property>
  <property fmtid="{D5CDD505-2E9C-101B-9397-08002B2CF9AE}" pid="23" name="Mendeley Unique User Id_1">
    <vt:lpwstr>cbe30324-b901-3833-a90b-ce7e51d54c47</vt:lpwstr>
  </property>
  <property fmtid="{D5CDD505-2E9C-101B-9397-08002B2CF9AE}" pid="24" name="Mendeley Citation Style_1">
    <vt:lpwstr>http://www.zotero.org/styles/transportation-research-record</vt:lpwstr>
  </property>
</Properties>
</file>