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61C8E333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  <w:r w:rsidR="00EE3550">
        <w:t xml:space="preserve"> ({{obligor.ssn}}</w:t>
      </w:r>
    </w:p>
    <w:p w14:paraId="5B25CBDF" w14:textId="72C10480" w:rsidR="00F95C64" w:rsidRDefault="00F95C64" w:rsidP="00EE3550">
      <w:pPr>
        <w:spacing w:after="0" w:line="240" w:lineRule="auto"/>
        <w:ind w:left="1440" w:hanging="1440"/>
      </w:pPr>
      <w:r>
        <w:tab/>
        <w:t>{{obligor.address}}</w:t>
      </w:r>
    </w:p>
    <w:p w14:paraId="71D68EB2" w14:textId="09462487" w:rsidR="00EE3550" w:rsidRDefault="00EE3550" w:rsidP="00F95C64">
      <w:pPr>
        <w:ind w:left="1440" w:hanging="1440"/>
      </w:pPr>
      <w:r>
        <w:tab/>
        <w:t>{{obligor.address.county}} County</w:t>
      </w:r>
    </w:p>
    <w:p w14:paraId="7173F15B" w14:textId="032B2B13" w:rsidR="00F95C64" w:rsidRDefault="003C7AE6" w:rsidP="00F95C64">
      <w:pPr>
        <w:spacing w:after="0" w:line="240" w:lineRule="auto"/>
      </w:pPr>
      <w:r w:rsidRPr="003C7AE6">
        <w:t>{%p if job</w:t>
      </w:r>
      <w:r w:rsidR="002C1649">
        <w:t>s</w:t>
      </w:r>
      <w:r w:rsidRPr="003C7AE6">
        <w:t>.there_are_any %}</w:t>
      </w:r>
    </w:p>
    <w:p w14:paraId="159CEBAA" w14:textId="3F8294B1" w:rsidR="00F95C64" w:rsidRDefault="00F95C64" w:rsidP="002E5ECB">
      <w:pPr>
        <w:rPr>
          <w:b/>
          <w:bCs/>
        </w:rPr>
      </w:pPr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p w14:paraId="0F8F2CAF" w14:textId="4F1E3592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job in jobs %}</w:t>
      </w:r>
    </w:p>
    <w:p w14:paraId="54F9F19D" w14:textId="2E91F523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{{job.employer}}</w:t>
      </w:r>
      <w:r>
        <w:tab/>
      </w:r>
      <w:r w:rsidRPr="00EE3550">
        <w:t>{{"${:,.2f}".format(job.income.amount(12)) }}</w:t>
      </w:r>
      <w:r>
        <w:t>/month</w:t>
      </w:r>
    </w:p>
    <w:p w14:paraId="56BD657F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542FD9A0" w14:textId="53FB4E35" w:rsidR="00F95C64" w:rsidRDefault="00F95C64" w:rsidP="00EE3550">
      <w:pPr>
        <w:tabs>
          <w:tab w:val="decimal" w:leader="dot" w:pos="8640"/>
        </w:tabs>
      </w:pPr>
      <w:r>
        <w:t>{%p endif %}</w:t>
      </w:r>
    </w:p>
    <w:p w14:paraId="352A4A6C" w14:textId="597BBAA5" w:rsidR="00EE3550" w:rsidRDefault="00EE3550" w:rsidP="00EE3550">
      <w:pPr>
        <w:spacing w:after="0" w:line="240" w:lineRule="auto"/>
      </w:pPr>
      <w:r w:rsidRPr="003C7AE6">
        <w:t xml:space="preserve">{%p if </w:t>
      </w:r>
      <w:r>
        <w:t>income</w:t>
      </w:r>
      <w:r>
        <w:t>s</w:t>
      </w:r>
      <w:r w:rsidRPr="003C7AE6">
        <w:t>.there_are_any %}</w:t>
      </w:r>
    </w:p>
    <w:p w14:paraId="3275E861" w14:textId="192271FD" w:rsidR="00EE3550" w:rsidRDefault="00EE3550" w:rsidP="00EE3550">
      <w:pPr>
        <w:rPr>
          <w:b/>
          <w:bCs/>
        </w:rPr>
      </w:pPr>
      <w:r>
        <w:rPr>
          <w:b/>
          <w:bCs/>
        </w:rPr>
        <w:t>OTHER INCOME</w:t>
      </w:r>
    </w:p>
    <w:p w14:paraId="70608E3A" w14:textId="671D2900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 xml:space="preserve">{%p for </w:t>
      </w:r>
      <w:r>
        <w:t>inc</w:t>
      </w:r>
      <w:r>
        <w:t xml:space="preserve"> in </w:t>
      </w:r>
      <w:r>
        <w:t>incomes</w:t>
      </w:r>
      <w:r>
        <w:t xml:space="preserve"> %}</w:t>
      </w:r>
    </w:p>
    <w:p w14:paraId="433D41BA" w14:textId="01E46A3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</w:t>
      </w:r>
      <w:r>
        <w:t>inc</w:t>
      </w:r>
      <w:r>
        <w:t>.</w:t>
      </w:r>
      <w:r>
        <w:t>description</w:t>
      </w:r>
      <w:r>
        <w:t>}}</w:t>
      </w:r>
      <w:r>
        <w:tab/>
      </w:r>
      <w:r w:rsidRPr="00EE3550">
        <w:t>{{"${:,.2f}".format(</w:t>
      </w:r>
      <w:r>
        <w:t>inc</w:t>
      </w:r>
      <w:r w:rsidRPr="00EE3550">
        <w:t>.income.amount(12)) }}</w:t>
      </w:r>
      <w:r>
        <w:t>/month</w:t>
      </w:r>
    </w:p>
    <w:p w14:paraId="200F63C0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097274CD" w14:textId="77777777" w:rsidR="00EE3550" w:rsidRPr="00F95C64" w:rsidRDefault="00EE3550" w:rsidP="00EE3550">
      <w:pPr>
        <w:tabs>
          <w:tab w:val="decimal" w:leader="dot" w:pos="8640"/>
        </w:tabs>
      </w:pPr>
      <w:r>
        <w:t>{%p endif %}</w:t>
      </w:r>
    </w:p>
    <w:p w14:paraId="344648D2" w14:textId="310D3180" w:rsidR="00C80EAD" w:rsidRDefault="00C80EAD" w:rsidP="002E5ECB">
      <w:bookmarkStart w:id="0" w:name="_GoBack"/>
      <w:bookmarkEnd w:id="0"/>
      <w:r>
        <w:t xml:space="preserve">{%p </w:t>
      </w:r>
      <w:r w:rsidR="00CD0191">
        <w:t xml:space="preserve">if </w:t>
      </w:r>
      <w:r>
        <w:t>child.there_are_any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F2BDD" w14:textId="77777777" w:rsidR="00191DE9" w:rsidRDefault="00191DE9" w:rsidP="006B187D">
      <w:pPr>
        <w:spacing w:after="0" w:line="240" w:lineRule="auto"/>
      </w:pPr>
      <w:r>
        <w:separator/>
      </w:r>
    </w:p>
  </w:endnote>
  <w:endnote w:type="continuationSeparator" w:id="0">
    <w:p w14:paraId="6010A1CB" w14:textId="77777777" w:rsidR="00191DE9" w:rsidRDefault="00191DE9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09B7310C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027D4ABB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{{case.cause_number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27278" w14:textId="77777777" w:rsidR="00191DE9" w:rsidRDefault="00191DE9" w:rsidP="006B187D">
      <w:pPr>
        <w:spacing w:after="0" w:line="240" w:lineRule="auto"/>
      </w:pPr>
      <w:r>
        <w:separator/>
      </w:r>
    </w:p>
  </w:footnote>
  <w:footnote w:type="continuationSeparator" w:id="0">
    <w:p w14:paraId="2FC92E89" w14:textId="77777777" w:rsidR="00191DE9" w:rsidRDefault="00191DE9" w:rsidP="006B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848FE"/>
    <w:rsid w:val="00191DE9"/>
    <w:rsid w:val="001F4C6A"/>
    <w:rsid w:val="0020105E"/>
    <w:rsid w:val="002366B6"/>
    <w:rsid w:val="00291606"/>
    <w:rsid w:val="002A4676"/>
    <w:rsid w:val="002B1195"/>
    <w:rsid w:val="002C1649"/>
    <w:rsid w:val="002D6CB7"/>
    <w:rsid w:val="002E5ECB"/>
    <w:rsid w:val="00344A8F"/>
    <w:rsid w:val="00371365"/>
    <w:rsid w:val="003758A6"/>
    <w:rsid w:val="003C7AE6"/>
    <w:rsid w:val="003D2AA6"/>
    <w:rsid w:val="004E06A1"/>
    <w:rsid w:val="004F1E38"/>
    <w:rsid w:val="00520A04"/>
    <w:rsid w:val="0057137E"/>
    <w:rsid w:val="005A32B9"/>
    <w:rsid w:val="0065354D"/>
    <w:rsid w:val="00667C38"/>
    <w:rsid w:val="00683917"/>
    <w:rsid w:val="00696AA7"/>
    <w:rsid w:val="006B187D"/>
    <w:rsid w:val="006C04F3"/>
    <w:rsid w:val="006D5DE4"/>
    <w:rsid w:val="00742DEE"/>
    <w:rsid w:val="007671F0"/>
    <w:rsid w:val="007A19A6"/>
    <w:rsid w:val="007B7149"/>
    <w:rsid w:val="007C619B"/>
    <w:rsid w:val="008672DE"/>
    <w:rsid w:val="008A7FB0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EE3550"/>
    <w:rsid w:val="00F25B2B"/>
    <w:rsid w:val="00F31BF7"/>
    <w:rsid w:val="00F652AB"/>
    <w:rsid w:val="00F71FA2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24</cp:revision>
  <dcterms:created xsi:type="dcterms:W3CDTF">2019-12-29T20:28:00Z</dcterms:created>
  <dcterms:modified xsi:type="dcterms:W3CDTF">2019-12-30T06:58:00Z</dcterms:modified>
</cp:coreProperties>
</file>