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17EE2294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 xml:space="preserve">{{case.client}}, </w:t>
      </w:r>
      <w:r w:rsidR="00D84EC6">
        <w:t>files this Original Answer to Petitioner {{case.petitioner}}’s {{case.original_pleading_name}}</w:t>
      </w:r>
      <w:r>
        <w:t>.</w:t>
      </w:r>
    </w:p>
    <w:p w14:paraId="25B13985" w14:textId="13DCF587" w:rsidR="00D84EC6" w:rsidRDefault="00D84EC6" w:rsidP="00D84EC6">
      <w:pPr>
        <w:spacing w:after="0"/>
        <w:ind w:firstLine="720"/>
      </w:pPr>
      <w:r>
        <w:t>{% if case.respondent[0].ssn %}The last three digits of Respondent’s Social Security number are {{case.respondent[0].ssn</w:t>
      </w:r>
      <w:r w:rsidR="00635944">
        <w:t>[-1:3]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>{% if case.respondent[0].dl_number %}</w:t>
      </w:r>
      <w:r>
        <w:t xml:space="preserve">The last three digits of Respondent’s </w:t>
      </w:r>
      <w:r w:rsidR="00635944">
        <w:t>{{case.respondent[0].dl_state}} driver’s license number are {{case.respondent[0].dl_number[-1:3]}}{%else%}Respondent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7A5516F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{{case.original_pleading_name}}.</w:t>
      </w:r>
    </w:p>
    <w:p w14:paraId="3C31CAF8" w14:textId="44ABE926" w:rsidR="005D7C87" w:rsidRPr="005D7C87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>{%p if case.object_aj}</w:t>
      </w:r>
      <w:r w:rsidR="005D7C87">
        <w:rPr>
          <w:b/>
          <w:bCs/>
        </w:rPr>
        <w:t>OBJECTION TO ASSCIATE JUDGE</w:t>
      </w:r>
    </w:p>
    <w:p w14:paraId="52E1C4FE" w14:textId="0988CE44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objects to an associate judge hearing a trial on the merits or presiding at a jury trial in this case.</w:t>
      </w:r>
      <w:r w:rsidR="000B052C">
        <w:t>{%p endif %}</w:t>
      </w:r>
      <w:bookmarkStart w:id="0" w:name="_GoBack"/>
      <w:bookmarkEnd w:id="0"/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ATTORNEY FEES</w:t>
      </w:r>
    </w:p>
    <w:p w14:paraId="74F48517" w14:textId="3ACFA666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 xml:space="preserve">It was necessary for Respondent to retain the services of {{me.name}}, a licensed attorney, to prepare and defend this suit. Judgment for reasonable attorney’s fees and expenses through trial and appeal should be granted against </w:t>
      </w:r>
      <w:r>
        <w:lastRenderedPageBreak/>
        <w:t>Petitioner and in favor of {{me.name}}. The judgment, along with postjudgment interest should be ordered paid directly to said attorney, who may enforce the judgment in said attorney’s own name.</w:t>
      </w:r>
    </w:p>
    <w:p w14:paraId="4B2F631B" w14:textId="4C8384FB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</w:p>
    <w:p w14:paraId="118B3D1D" w14:textId="6C9175CF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(i).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52425" w14:textId="77777777" w:rsidR="00E936EF" w:rsidRDefault="00E936EF" w:rsidP="006B187D">
      <w:pPr>
        <w:spacing w:after="0" w:line="240" w:lineRule="auto"/>
      </w:pPr>
      <w:r>
        <w:separator/>
      </w:r>
    </w:p>
  </w:endnote>
  <w:endnote w:type="continuationSeparator" w:id="0">
    <w:p w14:paraId="4B1156AA" w14:textId="77777777" w:rsidR="00E936EF" w:rsidRDefault="00E936EF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09291" w14:textId="77777777" w:rsidR="00E936EF" w:rsidRDefault="00E936EF" w:rsidP="006B187D">
      <w:pPr>
        <w:spacing w:after="0" w:line="240" w:lineRule="auto"/>
      </w:pPr>
      <w:r>
        <w:separator/>
      </w:r>
    </w:p>
  </w:footnote>
  <w:footnote w:type="continuationSeparator" w:id="0">
    <w:p w14:paraId="1C755CCC" w14:textId="77777777" w:rsidR="00E936EF" w:rsidRDefault="00E936EF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6E0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B1195"/>
    <w:rsid w:val="002C1649"/>
    <w:rsid w:val="002D6CB7"/>
    <w:rsid w:val="002E5ECB"/>
    <w:rsid w:val="00310DB7"/>
    <w:rsid w:val="00344A8F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37</cp:revision>
  <dcterms:created xsi:type="dcterms:W3CDTF">2019-12-29T20:28:00Z</dcterms:created>
  <dcterms:modified xsi:type="dcterms:W3CDTF">2020-02-06T07:48:00Z</dcterms:modified>
</cp:coreProperties>
</file>