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{doc.case.separation_date}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0AC497C3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 xml:space="preserve">Notary Public, State of </w:t>
      </w:r>
      <w:r w:rsidR="008734F7">
        <w:t>{{doc.case.client[0].address.state}}</w:t>
      </w:r>
      <w:bookmarkStart w:id="0" w:name="_GoBack"/>
      <w:bookmarkEnd w:id="0"/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0961B349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</w:t>
      </w:r>
      <w:r w:rsidR="00E46BA9">
        <w:t>on_one_line()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40CB924B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</w:t>
      </w:r>
      <w:r w:rsidR="008734F7">
        <w:t>.client[0].address</w:t>
      </w:r>
      <w:r>
        <w:t>.county}</w:t>
      </w:r>
      <w:r w:rsidR="00A97428">
        <w:t>}</w:t>
      </w:r>
      <w:r>
        <w:t xml:space="preserve">, </w:t>
      </w:r>
      <w:r w:rsidR="00A97428">
        <w:t>{</w:t>
      </w:r>
      <w:r>
        <w:t>{doc.case.</w:t>
      </w:r>
      <w:r w:rsidR="008734F7">
        <w:t>client[0].address.</w:t>
      </w:r>
      <w:r>
        <w:t>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B0092A">
        <w:t xml:space="preserve">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{doc.case.client[0].corrections_unit.address</w:t>
      </w:r>
      <w:r w:rsidR="00B0092A">
        <w:t>.on_one_line()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D725A" w14:textId="77777777" w:rsidR="002825EE" w:rsidRDefault="002825EE" w:rsidP="006B187D">
      <w:pPr>
        <w:spacing w:after="0" w:line="240" w:lineRule="auto"/>
      </w:pPr>
      <w:r>
        <w:separator/>
      </w:r>
    </w:p>
  </w:endnote>
  <w:endnote w:type="continuationSeparator" w:id="0">
    <w:p w14:paraId="25579E19" w14:textId="77777777" w:rsidR="002825EE" w:rsidRDefault="002825E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9F6F" w14:textId="77777777" w:rsidR="002825EE" w:rsidRDefault="002825EE" w:rsidP="006B187D">
      <w:pPr>
        <w:spacing w:after="0" w:line="240" w:lineRule="auto"/>
      </w:pPr>
      <w:r>
        <w:separator/>
      </w:r>
    </w:p>
  </w:footnote>
  <w:footnote w:type="continuationSeparator" w:id="0">
    <w:p w14:paraId="4948232A" w14:textId="77777777" w:rsidR="002825EE" w:rsidRDefault="002825E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24B2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25EE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734F7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C1D92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73</cp:revision>
  <dcterms:created xsi:type="dcterms:W3CDTF">2019-12-29T20:28:00Z</dcterms:created>
  <dcterms:modified xsi:type="dcterms:W3CDTF">2020-02-10T01:11:00Z</dcterms:modified>
</cp:coreProperties>
</file>