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CF" w:rsidRDefault="00FC52CF" w:rsidP="00FC52CF">
      <w:pPr>
        <w:jc w:val="center"/>
        <w:rPr>
          <w:b/>
          <w:sz w:val="28"/>
          <w:szCs w:val="28"/>
          <w:u w:val="single"/>
        </w:rPr>
      </w:pPr>
      <w:r w:rsidRPr="00FC52CF">
        <w:rPr>
          <w:b/>
          <w:sz w:val="28"/>
          <w:szCs w:val="28"/>
          <w:u w:val="single"/>
        </w:rPr>
        <w:t>CS362 Homework #1</w:t>
      </w:r>
    </w:p>
    <w:p w:rsidR="00FC52CF" w:rsidRDefault="00FC52CF" w:rsidP="00FC52CF">
      <w:pPr>
        <w:jc w:val="center"/>
        <w:rPr>
          <w:b/>
          <w:sz w:val="28"/>
          <w:szCs w:val="28"/>
          <w:u w:val="single"/>
        </w:rPr>
      </w:pPr>
    </w:p>
    <w:p w:rsidR="00FC52CF" w:rsidRDefault="00FC52CF" w:rsidP="00FC52CF">
      <w:pPr>
        <w:rPr>
          <w:u w:val="single"/>
        </w:rPr>
      </w:pPr>
      <w:r w:rsidRPr="00FC52CF">
        <w:rPr>
          <w:u w:val="single"/>
        </w:rPr>
        <w:t>Introduction Section</w:t>
      </w:r>
    </w:p>
    <w:p w:rsidR="00FC52CF" w:rsidRDefault="00FC52CF" w:rsidP="00FC52CF">
      <w:r>
        <w:t>The purpose of this document is to protect the interests of ZedAuction and its business partners. ZedAuction is a respected Electronic commerce (Ecommerce) company, and as such, must be secure in order to do business with its customers.</w:t>
      </w:r>
      <w:r w:rsidR="008606F7">
        <w:t xml:space="preserve"> Policies introduced and enacted are for the best interests of the company, its employees, and its customers. </w:t>
      </w:r>
    </w:p>
    <w:p w:rsidR="008606F7" w:rsidRDefault="008606F7" w:rsidP="00FC52CF">
      <w:r>
        <w:t xml:space="preserve">The Security Chair will oversee all security implementations, policies, and will be responsible for the effectiveness of those. </w:t>
      </w:r>
    </w:p>
    <w:p w:rsidR="00FC52CF" w:rsidRPr="00546D8F" w:rsidRDefault="008606F7" w:rsidP="00FC52CF">
      <w:r>
        <w:t>All employees</w:t>
      </w:r>
      <w:r w:rsidR="00874BF2">
        <w:t>, vendors, and contractors</w:t>
      </w:r>
      <w:r>
        <w:t xml:space="preserve"> are expected to follow these policies and notify management if the find that a co-worker(s) is not. If </w:t>
      </w:r>
      <w:r w:rsidR="003123A9">
        <w:t>any employee is</w:t>
      </w:r>
      <w:r>
        <w:t xml:space="preserve"> found to be willfully circumventing guidelines, appropriate disciplinary action, up to and including termination, will be taken.</w:t>
      </w:r>
    </w:p>
    <w:p w:rsidR="00FC52CF" w:rsidRDefault="00FC52CF" w:rsidP="00FC52CF">
      <w:pPr>
        <w:rPr>
          <w:u w:val="single"/>
        </w:rPr>
      </w:pPr>
      <w:r>
        <w:rPr>
          <w:u w:val="single"/>
        </w:rPr>
        <w:t>Policies Section</w:t>
      </w:r>
    </w:p>
    <w:p w:rsidR="00874BF2" w:rsidRDefault="00874BF2" w:rsidP="00FC52CF">
      <w:r>
        <w:t>Purchasing policy – Everyone has budget</w:t>
      </w:r>
      <w:r w:rsidR="009A646F">
        <w:t xml:space="preserve"> they must follow</w:t>
      </w:r>
    </w:p>
    <w:p w:rsidR="00874BF2" w:rsidRDefault="00874BF2" w:rsidP="00FC52CF">
      <w:r>
        <w:t>Equipment policy – Everyone must use the same and/or compatible equipment</w:t>
      </w:r>
    </w:p>
    <w:p w:rsidR="00874BF2" w:rsidRDefault="00874BF2" w:rsidP="00FC52CF">
      <w:r>
        <w:t xml:space="preserve">Internet usage policy – Internet will be used for business functions. If something needs to be researched, full internet access can </w:t>
      </w:r>
      <w:r w:rsidR="009A646F">
        <w:t>be requested. (</w:t>
      </w:r>
      <w:proofErr w:type="gramStart"/>
      <w:r w:rsidR="009A646F">
        <w:t>e.g</w:t>
      </w:r>
      <w:proofErr w:type="gramEnd"/>
      <w:r w:rsidR="009A646F">
        <w:t>. Quota time)</w:t>
      </w:r>
    </w:p>
    <w:p w:rsidR="009A646F" w:rsidRDefault="009A646F" w:rsidP="00FC52CF">
      <w:r>
        <w:t>Electronic Messaging policy – Electronic messages should only be used for business purposes. The company will monitor any communication with outside parties for virus detection.</w:t>
      </w:r>
    </w:p>
    <w:p w:rsidR="009A646F" w:rsidRDefault="009A646F" w:rsidP="00FC52CF">
      <w:r>
        <w:t>Privacy policy – Employees can expect a certain level of privacy into what they do on company premises and with company property.</w:t>
      </w:r>
    </w:p>
    <w:p w:rsidR="009A646F" w:rsidRDefault="009A646F" w:rsidP="00FC52CF">
      <w:r>
        <w:t>Requisition policy – Employees will need to justify the need for any equipment ordered or services bought with company money</w:t>
      </w:r>
    </w:p>
    <w:p w:rsidR="009A646F" w:rsidRDefault="00546D8F" w:rsidP="00FC52CF">
      <w:r>
        <w:t>Purchasing Policy:</w:t>
      </w:r>
    </w:p>
    <w:p w:rsidR="00546D8F" w:rsidRDefault="00546D8F" w:rsidP="00FC52CF">
      <w:r>
        <w:t>Each department of ZedAuction will have a budget that they need to follow as set by the financial department. Appropriate uses for the budget will be detailed below. Anything purchased will retain ownership to ZedAuction.</w:t>
      </w:r>
    </w:p>
    <w:p w:rsidR="00546D8F" w:rsidRDefault="00546D8F" w:rsidP="00FC52CF">
      <w:r>
        <w:t>Internet Usage Policy:</w:t>
      </w:r>
    </w:p>
    <w:p w:rsidR="00546D8F" w:rsidRDefault="00546D8F" w:rsidP="00FC52CF">
      <w:r>
        <w:t xml:space="preserve">Internet services are to be used for navigation around the company intranet. If access is needed to the internet proper, then a request may be made to a supervisor or the IT department to allow full access </w:t>
      </w:r>
      <w:r>
        <w:lastRenderedPageBreak/>
        <w:t>for research purposes (e.g. Quota Time). A virus check will conducted at maintenance on all machines that used Quota Time.</w:t>
      </w:r>
    </w:p>
    <w:p w:rsidR="00542BE7" w:rsidRDefault="00542BE7" w:rsidP="00FC52CF"/>
    <w:p w:rsidR="00542BE7" w:rsidRPr="0076210D" w:rsidRDefault="00542BE7" w:rsidP="00FC52CF">
      <w:r>
        <w:rPr>
          <w:u w:val="single"/>
        </w:rPr>
        <w:t xml:space="preserve">Asset Classification </w:t>
      </w:r>
      <w:r w:rsidR="0076210D">
        <w:rPr>
          <w:u w:val="single"/>
        </w:rPr>
        <w:t>S</w:t>
      </w:r>
      <w:r>
        <w:rPr>
          <w:u w:val="single"/>
        </w:rPr>
        <w:t>ection</w:t>
      </w:r>
      <w:r>
        <w:rPr>
          <w:u w:val="single"/>
        </w:rPr>
        <w:br/>
      </w:r>
      <w:r>
        <w:rPr>
          <w:u w:val="single"/>
        </w:rPr>
        <w:br/>
      </w:r>
      <w:r w:rsidR="0076210D">
        <w:t>Tangible and intangible assets</w:t>
      </w:r>
      <w:r w:rsidR="00A80A33">
        <w:t xml:space="preserve"> (Money vs Reputation</w:t>
      </w:r>
      <w:proofErr w:type="gramStart"/>
      <w:r w:rsidR="00A80A33">
        <w:t>)</w:t>
      </w:r>
      <w:bookmarkStart w:id="0" w:name="_GoBack"/>
      <w:bookmarkEnd w:id="0"/>
      <w:proofErr w:type="gramEnd"/>
      <w:r>
        <w:br/>
      </w:r>
      <w:r>
        <w:br/>
      </w:r>
      <w:r>
        <w:rPr>
          <w:u w:val="single"/>
        </w:rPr>
        <w:t>Risk Management Section</w:t>
      </w:r>
      <w:r w:rsidR="0076210D">
        <w:rPr>
          <w:u w:val="single"/>
        </w:rPr>
        <w:br/>
      </w:r>
      <w:r w:rsidR="0076210D">
        <w:rPr>
          <w:u w:val="single"/>
        </w:rPr>
        <w:br/>
      </w:r>
      <w:r w:rsidR="0076210D">
        <w:t>threats and stuff</w:t>
      </w:r>
    </w:p>
    <w:sectPr w:rsidR="00542BE7" w:rsidRPr="0076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CF"/>
    <w:rsid w:val="003123A9"/>
    <w:rsid w:val="00542BE7"/>
    <w:rsid w:val="00546D8F"/>
    <w:rsid w:val="0076210D"/>
    <w:rsid w:val="007D6961"/>
    <w:rsid w:val="008606F7"/>
    <w:rsid w:val="00874BF2"/>
    <w:rsid w:val="009A646F"/>
    <w:rsid w:val="00A80A33"/>
    <w:rsid w:val="00AA4F1D"/>
    <w:rsid w:val="00DE50C2"/>
    <w:rsid w:val="00E62958"/>
    <w:rsid w:val="00F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513939BB</Template>
  <TotalTime>177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tjddhd</dc:creator>
  <cp:lastModifiedBy>tjddhd</cp:lastModifiedBy>
  <cp:revision>5</cp:revision>
  <dcterms:created xsi:type="dcterms:W3CDTF">2014-02-03T17:23:00Z</dcterms:created>
  <dcterms:modified xsi:type="dcterms:W3CDTF">2014-02-10T17:51:00Z</dcterms:modified>
</cp:coreProperties>
</file>