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Green Thumb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Santa Cruz Growers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Release Date: November 23,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Date: October 13,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Goals: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Familiarize ourselves with Xcode, Swift, and other necessary tools.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mobile iOS assistive gardening application. For the scope of the class our goal is make a working application for just the Santa Cruz area. Working meaning: analyze soil type, microclimate; present data, suggest crop based on time of year and location.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User Stories: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Sprint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story point)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(As a developer, I want to get familiar with Swift and the Xcode development environment so that I can gain experience in order to be of more help to the team.)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 story point) User Story 2: (As a developer, I want to get familiar with the management tools we will be using so that I can effectively communicate with my team.)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 story points) User Story 3: (As a developer, I want to learn the artistic side of app development so that I can create an app with an aesthetically pleasing interface.)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Sprint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 story points) User Story 1: (As a developer, I want to learn about Swift’s geolocation API so that I can continue my learning of Swift programming.)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 story points) User Story 2: (As a user, I want my location to be determined so that I can get better suggestions and tips on farming in my area.)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story points) User Story 3: (As a developer, I want a simple home screen so that the application is easy to use and has a clever flow.)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Sprint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story points) User Story 1: (As a user, I want to be able to start a simple garden via app suggestions based on my location.)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 story points) User Story 2: (As a developer, I want a quick algorithm for suggesting crops based on location. This is to make a user friendly app..)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 story points) User Story 3: (As developers, we want a polished basic user interface. That way we have a nice basic idea for the layout of our app.)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