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43D62"/>
          <w:sz w:val="36"/>
        </w:rPr>
        <w:t>WBS (일정 계획표)</w:t>
      </w:r>
    </w:p>
    <w:p>
      <w:pPr>
        <w:spacing w:after="200"/>
        <w:pBdr>
          <w:bottom w:val="single" w:sz="18" w:color="31588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294"/>
      </w:tblGrid>
      <w:tr>
        <w:tc>
          <w:tcPr>
            <w:tcW w:type="dxa" w:w="182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8294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내용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프로젝트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Semi-Project · ONFIT - RPA 기반 패션 트렌드 분석 및 쇼핑몰 운영 자동화 플랫폼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팀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팀명 미정 · 송성근, 황상옥, 안종범, 이승호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단계 / 작성일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기획 / 2026-10-20</w:t>
            </w:r>
          </w:p>
        </w:tc>
      </w:tr>
      <w:tr>
        <w:tc>
          <w:tcPr>
            <w:tcW w:type="dxa" w:w="182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프로젝트 기간</w:t>
            </w:r>
          </w:p>
        </w:tc>
        <w:tc>
          <w:tcPr>
            <w:tcW w:type="dxa" w:w="829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2~3주 예정 (시작일·종료일 미정)</w:t>
            </w:r>
          </w:p>
        </w:tc>
      </w:tr>
    </w:tbl>
    <w:p>
      <w:pPr>
        <w:spacing w:before="200" w:after="100"/>
      </w:pPr>
      <w:r>
        <w:rPr>
          <w:b/>
          <w:color w:val="31588E"/>
          <w:sz w:val="26"/>
        </w:rPr>
        <w:t>▏ 1. 단계별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160"/>
        <w:gridCol w:w="1411"/>
        <w:gridCol w:w="4968"/>
      </w:tblGrid>
      <w:tr>
        <w:tc>
          <w:tcPr>
            <w:tcW w:type="dxa" w:w="1584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단계</w:t>
            </w:r>
          </w:p>
        </w:tc>
        <w:tc>
          <w:tcPr>
            <w:tcW w:type="dxa" w:w="2160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기간</w:t>
            </w:r>
          </w:p>
        </w:tc>
        <w:tc>
          <w:tcPr>
            <w:tcW w:type="dxa" w:w="1411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예상 시간</w:t>
            </w:r>
          </w:p>
        </w:tc>
        <w:tc>
          <w:tcPr>
            <w:tcW w:type="dxa" w:w="4968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5"/>
              </w:rPr>
              <w:t>주요 산출물</w:t>
            </w:r>
          </w:p>
        </w:tc>
      </w:tr>
      <w:tr>
        <w:tc>
          <w:tcPr>
            <w:tcW w:type="dxa" w:w="158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1. 기획</w:t>
            </w:r>
          </w:p>
        </w:tc>
        <w:tc>
          <w:tcPr>
            <w:tcW w:type="dxa" w:w="2160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1주차 초반</w:t>
            </w:r>
          </w:p>
        </w:tc>
        <w:tc>
          <w:tcPr>
            <w:tcW w:type="dxa" w:w="141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협의 후 확정</w:t>
            </w:r>
          </w:p>
        </w:tc>
        <w:tc>
          <w:tcPr>
            <w:tcW w:type="dxa" w:w="496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프로젝트 기획서, 역할 분담표, WBS, 위험 관리 계획서</w:t>
            </w:r>
          </w:p>
        </w:tc>
      </w:tr>
      <w:tr>
        <w:tc>
          <w:tcPr>
            <w:tcW w:type="dxa" w:w="158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2. 분석</w:t>
            </w:r>
          </w:p>
        </w:tc>
        <w:tc>
          <w:tcPr>
            <w:tcW w:type="dxa" w:w="2160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1주차 초반</w:t>
            </w:r>
          </w:p>
        </w:tc>
        <w:tc>
          <w:tcPr>
            <w:tcW w:type="dxa" w:w="141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협의 후 확정</w:t>
            </w:r>
          </w:p>
        </w:tc>
        <w:tc>
          <w:tcPr>
            <w:tcW w:type="dxa" w:w="496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요구사항 정의서, 시스템 구성도, 개발 환경 구성표</w:t>
            </w:r>
          </w:p>
        </w:tc>
      </w:tr>
      <w:tr>
        <w:tc>
          <w:tcPr>
            <w:tcW w:type="dxa" w:w="158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3. 설계</w:t>
            </w:r>
          </w:p>
        </w:tc>
        <w:tc>
          <w:tcPr>
            <w:tcW w:type="dxa" w:w="2160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1주차 중반</w:t>
            </w:r>
          </w:p>
        </w:tc>
        <w:tc>
          <w:tcPr>
            <w:tcW w:type="dxa" w:w="141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협의 후 확정</w:t>
            </w:r>
          </w:p>
        </w:tc>
        <w:tc>
          <w:tcPr>
            <w:tcW w:type="dxa" w:w="496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ERD·테이블 정의서, 화면 설계서, API 명세서</w:t>
            </w:r>
          </w:p>
        </w:tc>
      </w:tr>
      <w:tr>
        <w:tc>
          <w:tcPr>
            <w:tcW w:type="dxa" w:w="158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4. 개발</w:t>
            </w:r>
          </w:p>
        </w:tc>
        <w:tc>
          <w:tcPr>
            <w:tcW w:type="dxa" w:w="2160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1주차 후반~3주차 초반</w:t>
            </w:r>
          </w:p>
        </w:tc>
        <w:tc>
          <w:tcPr>
            <w:tcW w:type="dxa" w:w="141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협의 후 확정</w:t>
            </w:r>
          </w:p>
        </w:tc>
        <w:tc>
          <w:tcPr>
            <w:tcW w:type="dxa" w:w="496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GitHub 소스코드, 기능 구현 목록</w:t>
            </w:r>
          </w:p>
        </w:tc>
      </w:tr>
      <w:tr>
        <w:tc>
          <w:tcPr>
            <w:tcW w:type="dxa" w:w="158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5. 테스트 / 배포</w:t>
            </w:r>
          </w:p>
        </w:tc>
        <w:tc>
          <w:tcPr>
            <w:tcW w:type="dxa" w:w="2160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2~3주차 후반</w:t>
            </w:r>
          </w:p>
        </w:tc>
        <w:tc>
          <w:tcPr>
            <w:tcW w:type="dxa" w:w="141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협의 후 확정</w:t>
            </w:r>
          </w:p>
        </w:tc>
        <w:tc>
          <w:tcPr>
            <w:tcW w:type="dxa" w:w="496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테스트 결과서, 배포 URL, 결과보고서</w:t>
            </w:r>
          </w:p>
        </w:tc>
      </w:tr>
      <w:tr>
        <w:tc>
          <w:tcPr>
            <w:tcW w:type="dxa" w:w="158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합계</w:t>
            </w:r>
          </w:p>
        </w:tc>
        <w:tc>
          <w:tcPr>
            <w:tcW w:type="dxa" w:w="2160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2~3주</w:t>
            </w:r>
          </w:p>
        </w:tc>
        <w:tc>
          <w:tcPr>
            <w:tcW w:type="dxa" w:w="141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미정</w:t>
            </w:r>
          </w:p>
        </w:tc>
        <w:tc>
          <w:tcPr>
            <w:tcW w:type="dxa" w:w="496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일정 및 총 투입 시간은 팀 협의 후 확정</w:t>
            </w:r>
          </w:p>
        </w:tc>
      </w:tr>
    </w:tbl>
    <w:p>
      <w:pPr>
        <w:spacing w:before="200" w:after="100"/>
      </w:pPr>
      <w:r>
        <w:rPr>
          <w:b/>
          <w:color w:val="31588E"/>
          <w:sz w:val="26"/>
        </w:rPr>
        <w:t>▏ 2. 상세 WBS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59"/>
        <w:gridCol w:w="749"/>
        <w:gridCol w:w="1166"/>
        <w:gridCol w:w="1166"/>
        <w:gridCol w:w="2491"/>
      </w:tblGrid>
      <w:tr>
        <w:tc>
          <w:tcPr>
            <w:tcW w:type="dxa" w:w="691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WBS</w:t>
            </w:r>
          </w:p>
        </w:tc>
        <w:tc>
          <w:tcPr>
            <w:tcW w:type="dxa" w:w="385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작업</w:t>
            </w:r>
          </w:p>
        </w:tc>
        <w:tc>
          <w:tcPr>
            <w:tcW w:type="dxa" w:w="74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담당</w:t>
            </w:r>
          </w:p>
        </w:tc>
        <w:tc>
          <w:tcPr>
            <w:tcW w:type="dxa" w:w="1166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시작</w:t>
            </w:r>
          </w:p>
        </w:tc>
        <w:tc>
          <w:tcPr>
            <w:tcW w:type="dxa" w:w="1166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종료</w:t>
            </w:r>
          </w:p>
        </w:tc>
        <w:tc>
          <w:tcPr>
            <w:tcW w:type="dxa" w:w="2491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산출물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1.1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팀 구성 및 ONFIT 주제 확정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기획서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1.2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위험 요인 식별·대응 계획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위험 관리 계획서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1.3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일정·업무 분담 계획 수립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역할 분담표, WBS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2.1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요구사항 정의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요구사항 정의서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2.2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Spring Boot·FastAPI 아키텍처 설계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시스템 구성도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2.3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React·Java·Python 개발 환경 구축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개발 환경 구성표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3.1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MySQL ERD·테이블 설계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ERD·테이블 정의서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3.2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쇼핑몰·관리자 UI 설계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화면 설계서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3.3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REST API 및 RPA 흐름 설계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API 명세서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4.1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React 쇼핑몰 화면 개발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1~2주차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프런트엔드 소스코드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4.2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Spring Boot 상품·주문 API 개발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1~2주차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Java 소스코드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4.3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FastAPI·트렌드 수집 및 분석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2~3주차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Python/RPA 소스코드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4.4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엑셀 발주서 자동화 및 서버 연계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2~3주차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기능 구현 목록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59"/>
        <w:gridCol w:w="749"/>
        <w:gridCol w:w="1166"/>
        <w:gridCol w:w="1166"/>
        <w:gridCol w:w="2491"/>
      </w:tblGrid>
      <w:tr>
        <w:tc>
          <w:tcPr>
            <w:tcW w:type="dxa" w:w="691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WBS</w:t>
            </w:r>
          </w:p>
        </w:tc>
        <w:tc>
          <w:tcPr>
            <w:tcW w:type="dxa" w:w="385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작업</w:t>
            </w:r>
          </w:p>
        </w:tc>
        <w:tc>
          <w:tcPr>
            <w:tcW w:type="dxa" w:w="749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담당</w:t>
            </w:r>
          </w:p>
        </w:tc>
        <w:tc>
          <w:tcPr>
            <w:tcW w:type="dxa" w:w="1166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시작</w:t>
            </w:r>
          </w:p>
        </w:tc>
        <w:tc>
          <w:tcPr>
            <w:tcW w:type="dxa" w:w="1166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종료</w:t>
            </w:r>
          </w:p>
        </w:tc>
        <w:tc>
          <w:tcPr>
            <w:tcW w:type="dxa" w:w="2491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4"/>
              </w:rPr>
              <w:t>산출물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5.1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단위·통합 테스트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2~3주차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테스트 결과서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5.2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오류 수정 및 기능 보완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2~3주차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결함 조치 내역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5.3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배포·CI 구성 및 접속 확인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배포 URL</w:t>
            </w:r>
          </w:p>
        </w:tc>
      </w:tr>
      <w:tr>
        <w:tc>
          <w:tcPr>
            <w:tcW w:type="dxa" w:w="6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5.4</w:t>
            </w:r>
          </w:p>
        </w:tc>
        <w:tc>
          <w:tcPr>
            <w:tcW w:type="dxa" w:w="385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최종 시연 및 결과물 제출</w:t>
            </w:r>
          </w:p>
        </w:tc>
        <w:tc>
          <w:tcPr>
            <w:tcW w:type="dxa" w:w="749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3주차</w:t>
            </w:r>
          </w:p>
        </w:tc>
        <w:tc>
          <w:tcPr>
            <w:tcW w:type="dxa" w:w="1166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3주차</w:t>
            </w:r>
          </w:p>
        </w:tc>
        <w:tc>
          <w:tcPr>
            <w:tcW w:type="dxa" w:w="249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4"/>
              </w:rPr>
              <w:t>결과보고서</w:t>
            </w:r>
          </w:p>
        </w:tc>
      </w:tr>
    </w:tbl>
    <w:p>
      <w:pPr>
        <w:spacing w:before="200" w:after="100"/>
      </w:pPr>
      <w:r>
        <w:rPr>
          <w:b/>
          <w:color w:val="31588E"/>
          <w:sz w:val="26"/>
        </w:rPr>
        <w:t>▏ 3. 간트 차트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78"/>
        <w:gridCol w:w="1915"/>
        <w:gridCol w:w="1915"/>
        <w:gridCol w:w="1915"/>
      </w:tblGrid>
      <w:tr>
        <w:tc>
          <w:tcPr>
            <w:tcW w:type="dxa" w:w="4378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ONFIT Semi-Project 일정</w:t>
            </w:r>
          </w:p>
        </w:tc>
        <w:tc>
          <w:tcPr>
            <w:tcW w:type="dxa" w:w="1915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1주차</w:t>
            </w:r>
          </w:p>
        </w:tc>
        <w:tc>
          <w:tcPr>
            <w:tcW w:type="dxa" w:w="1915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2주차</w:t>
            </w:r>
          </w:p>
        </w:tc>
        <w:tc>
          <w:tcPr>
            <w:tcW w:type="dxa" w:w="1915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3주차</w:t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기획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분석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설계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프런트엔드 개발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Spring Boot 개발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FastAPI / RPA 개발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통합 연계·발주서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테스트·오류 수정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</w:tr>
      <w:tr>
        <w:tc>
          <w:tcPr>
            <w:tcW w:type="dxa" w:w="437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배포·제출</w:t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915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D9D6EF"/>
          </w:tcPr>
          <w:p>
            <w:pPr>
              <w:jc w:val="center"/>
            </w:pPr>
            <w:r>
              <w:rPr>
                <w:sz w:val="14"/>
              </w:rPr>
              <w:t>진행 예정</w:t>
            </w:r>
          </w:p>
        </w:tc>
      </w:tr>
    </w:tbl>
    <w:p>
      <w:pPr>
        <w:spacing w:before="200" w:after="100"/>
      </w:pPr>
      <w:r>
        <w:rPr>
          <w:b/>
          <w:color w:val="31588E"/>
          <w:sz w:val="26"/>
        </w:rPr>
        <w:t>▏ 4. 마일스톤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5371"/>
      </w:tblGrid>
      <w:tr>
        <w:tc>
          <w:tcPr>
            <w:tcW w:type="dxa" w:w="1728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시점</w:t>
            </w:r>
          </w:p>
        </w:tc>
        <w:tc>
          <w:tcPr>
            <w:tcW w:type="dxa" w:w="3024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마일스톤</w:t>
            </w:r>
          </w:p>
        </w:tc>
        <w:tc>
          <w:tcPr>
            <w:tcW w:type="dxa" w:w="5371"/>
            <w:shd w:fill="DDE7F3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확인 기준</w:t>
            </w:r>
          </w:p>
        </w:tc>
      </w:tr>
      <w:tr>
        <w:tc>
          <w:tcPr>
            <w:tcW w:type="dxa" w:w="172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1주차</w:t>
            </w:r>
          </w:p>
        </w:tc>
        <w:tc>
          <w:tcPr>
            <w:tcW w:type="dxa" w:w="302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기획·설계 완료</w:t>
            </w:r>
          </w:p>
        </w:tc>
        <w:tc>
          <w:tcPr>
            <w:tcW w:type="dxa" w:w="537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기획서·ERD·화면·API 명세 검토</w:t>
            </w:r>
          </w:p>
        </w:tc>
      </w:tr>
      <w:tr>
        <w:tc>
          <w:tcPr>
            <w:tcW w:type="dxa" w:w="172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2주차</w:t>
            </w:r>
          </w:p>
        </w:tc>
        <w:tc>
          <w:tcPr>
            <w:tcW w:type="dxa" w:w="302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핵심 기능 완성</w:t>
            </w:r>
          </w:p>
        </w:tc>
        <w:tc>
          <w:tcPr>
            <w:tcW w:type="dxa" w:w="537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상품 조회→장바구니→모의 주문 시연</w:t>
            </w:r>
          </w:p>
        </w:tc>
      </w:tr>
      <w:tr>
        <w:tc>
          <w:tcPr>
            <w:tcW w:type="dxa" w:w="172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3주차</w:t>
            </w:r>
          </w:p>
        </w:tc>
        <w:tc>
          <w:tcPr>
            <w:tcW w:type="dxa" w:w="302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자동화·통합 완료</w:t>
            </w:r>
          </w:p>
        </w:tc>
        <w:tc>
          <w:tcPr>
            <w:tcW w:type="dxa" w:w="537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Spring Boot 및 FastAPI, 트렌드 수집·발주서 시연</w:t>
            </w:r>
          </w:p>
        </w:tc>
      </w:tr>
      <w:tr>
        <w:tc>
          <w:tcPr>
            <w:tcW w:type="dxa" w:w="1728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3주차 말</w:t>
            </w:r>
          </w:p>
        </w:tc>
        <w:tc>
          <w:tcPr>
            <w:tcW w:type="dxa" w:w="3024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제출 및 발표</w:t>
            </w:r>
          </w:p>
        </w:tc>
        <w:tc>
          <w:tcPr>
            <w:tcW w:type="dxa" w:w="5371"/>
            <w:vAlign w:val="center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7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테스트 결과·접속 주소·결과보고서 확인</w:t>
            </w:r>
          </w:p>
        </w:tc>
      </w:tr>
    </w:tbl>
    <w:sectPr w:rsidR="00FC693F" w:rsidRPr="0006063C" w:rsidSect="00034616">
      <w:pgSz w:w="12240" w:h="15840"/>
      <w:pgMar w:top="893" w:right="922" w:bottom="792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color w:val="3030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