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pBdr>
          <w:bottom w:val="single" w:sz="20" w:color="315C99"/>
        </w:pBdr>
      </w:pPr>
      <w:r>
        <w:rPr>
          <w:b/>
          <w:color w:val="233C63"/>
          <w:sz w:val="40"/>
        </w:rPr>
        <w:t>결과보고서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757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항목</w:t>
            </w:r>
          </w:p>
        </w:tc>
        <w:tc>
          <w:tcPr>
            <w:tcW w:type="dxa" w:w="8050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과정명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심화_생성형 AI와 AWS 클라우드를 활용한 풀스택 &amp; 자동화 실무 개발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프로젝트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팀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송성근, 황상옥, 안종범, 이승호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프로젝트 기간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2~3주 예정 (정확한 일정 미정)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제출일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200" w:after="140"/>
        <w:pBdr>
          <w:left w:val="single" w:sz="24" w:color="315C99" w:space="7"/>
        </w:pBdr>
      </w:pPr>
      <w:r>
        <w:rPr>
          <w:b/>
          <w:color w:val="315C99"/>
          <w:sz w:val="26"/>
        </w:rPr>
        <w:t>1. 프로젝트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701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구분</w:t>
            </w:r>
          </w:p>
        </w:tc>
        <w:tc>
          <w:tcPr>
            <w:tcW w:type="dxa" w:w="8107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주제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RPA 기반 패션 쇼핑몰 및 운영 자동화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목적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패션 트렌드 수집·분석과 주문 기반 발주서 작성을 자동화해 고객의 상품 탐색과 관리자의 반복 업무를 지원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주요 기능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패션 상품 조회·검색, 장바구니, 모의 주문, 관리자 상품·주문 관리, 트렌드 수집·분석, Excel 발주서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기술 스택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React·TypeScript, Spring Boot·JPA, Python·FastAPI, MySQL, Playwright·Pandas·OpenPyXL, Docker·GitHub Actions</w:t>
            </w:r>
          </w:p>
        </w:tc>
      </w:tr>
    </w:tbl>
    <w:p>
      <w:pPr>
        <w:spacing w:after="0"/>
      </w:pPr>
    </w:p>
    <w:p>
      <w:pPr>
        <w:spacing w:before="200" w:after="140"/>
        <w:pBdr>
          <w:left w:val="single" w:sz="24" w:color="315C99" w:space="7"/>
        </w:pBdr>
      </w:pPr>
      <w:r>
        <w:rPr>
          <w:b/>
          <w:color w:val="315C99"/>
          <w:sz w:val="26"/>
        </w:rPr>
        <w:t>2. 수행 내용 (단계별)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304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단계</w:t>
            </w:r>
          </w:p>
        </w:tc>
        <w:tc>
          <w:tcPr>
            <w:tcW w:type="dxa" w:w="1417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기간</w:t>
            </w:r>
          </w:p>
        </w:tc>
        <w:tc>
          <w:tcPr>
            <w:tcW w:type="dxa" w:w="4025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수행 내용</w:t>
            </w:r>
          </w:p>
        </w:tc>
        <w:tc>
          <w:tcPr>
            <w:tcW w:type="dxa" w:w="3175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산출물</w:t>
            </w:r>
          </w:p>
        </w:tc>
      </w:tr>
      <w:tr>
        <w:tc>
          <w:tcPr>
            <w:tcW w:type="dxa" w:w="1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기획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1주 차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팀 구성·주제 선정, 범위 및 위험 요인 정리, 일정 수립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기획서, 역할 분담표, WBS, 위험 관리 계획서</w:t>
            </w:r>
          </w:p>
        </w:tc>
      </w:tr>
      <w:tr>
        <w:tc>
          <w:tcPr>
            <w:tcW w:type="dxa" w:w="1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분석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1주 차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기능·비기능 요구사항 정리, 이중 백엔드 및 RPA 연동 방식 분석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요구사항 정의서, 시스템 구성도, 개발 환경 구성표</w:t>
            </w:r>
          </w:p>
        </w:tc>
      </w:tr>
      <w:tr>
        <w:tc>
          <w:tcPr>
            <w:tcW w:type="dxa" w:w="1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설계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1주 차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MySQL 테이블 관계, 쇼핑몰 UI, Spring Boot–FastAPI API 설계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ERD·테이블 정의서, 화면 설계서, API 명세서</w:t>
            </w:r>
          </w:p>
        </w:tc>
      </w:tr>
      <w:tr>
        <w:tc>
          <w:tcPr>
            <w:tcW w:type="dxa" w:w="1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개발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1~3주 차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React 화면, Spring Boot 주문 API, FastAPI RPA 및 Excel 발주서 연동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소스코드, 기능 구현 목록</w:t>
            </w:r>
          </w:p>
        </w:tc>
      </w:tr>
      <w:tr>
        <w:tc>
          <w:tcPr>
            <w:tcW w:type="dxa" w:w="1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테스트 / 배포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마지막 주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단위·통합 테스트, 오류 보완, 배포 및 문서 최종 정리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테스트 결과서, 배포 URL, 결과보고서</w:t>
            </w:r>
          </w:p>
        </w:tc>
      </w:tr>
    </w:tbl>
    <w:p>
      <w:pPr>
        <w:spacing w:after="0"/>
      </w:pPr>
    </w:p>
    <w:p>
      <w:pPr>
        <w:spacing w:before="200" w:after="140"/>
        <w:pBdr>
          <w:left w:val="single" w:sz="24" w:color="315C99" w:space="7"/>
        </w:pBdr>
      </w:pPr>
      <w:r>
        <w:rPr>
          <w:b/>
          <w:color w:val="315C99"/>
          <w:sz w:val="26"/>
        </w:rPr>
        <w:t>3. 프로젝트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4649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목표</w:t>
            </w:r>
          </w:p>
        </w:tc>
        <w:tc>
          <w:tcPr>
            <w:tcW w:type="dxa" w:w="3798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결과</w:t>
            </w:r>
          </w:p>
        </w:tc>
        <w:tc>
          <w:tcPr>
            <w:tcW w:type="dxa" w:w="1474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달성</w:t>
            </w:r>
          </w:p>
        </w:tc>
      </w:tr>
      <w:tr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패션 트렌드 데이터 자동 수집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쇼핑몰 상품 조회 및 모의 주문 구현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Spring Boot와 FastAPI 내부 API 연동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주문 기반 Excel 발주서 자동 생성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통합 테스트 및 배포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기능 구현율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200" w:after="140"/>
        <w:pBdr>
          <w:left w:val="single" w:sz="24" w:color="315C99" w:space="7"/>
        </w:pBdr>
      </w:pPr>
      <w:r>
        <w:rPr>
          <w:b/>
          <w:color w:val="315C99"/>
          <w:sz w:val="26"/>
        </w:rPr>
        <w:t>4. 팀원별 기여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14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이름</w:t>
            </w:r>
          </w:p>
        </w:tc>
        <w:tc>
          <w:tcPr>
            <w:tcW w:type="dxa" w:w="2494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역할</w:t>
            </w:r>
          </w:p>
        </w:tc>
        <w:tc>
          <w:tcPr>
            <w:tcW w:type="dxa" w:w="5613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주요 기여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송성근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황상옥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안종범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이승호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200" w:after="140"/>
        <w:pBdr>
          <w:left w:val="single" w:sz="24" w:color="315C99" w:space="7"/>
        </w:pBdr>
      </w:pPr>
      <w:r>
        <w:rPr>
          <w:b/>
          <w:color w:val="315C99"/>
          <w:sz w:val="26"/>
        </w:rPr>
        <w:t>5. 문제 해결 사례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345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문제</w:t>
            </w:r>
          </w:p>
        </w:tc>
        <w:tc>
          <w:tcPr>
            <w:tcW w:type="dxa" w:w="6576"/>
            <w:vAlign w:val="center"/>
            <w:shd w:fill="DBE5F1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/>
                <w:sz w:val="16"/>
              </w:rPr>
              <w:t>해결</w:t>
            </w:r>
          </w:p>
        </w:tc>
      </w:tr>
      <w:tr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외부 패션 데이터 수집처의 자동화 접근 제한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개발 단계는 자체 Mock 페이지를 이용하고 외부 연동은 허용된 API·데이터 소스만 사용 (예정)</w:t>
            </w:r>
          </w:p>
        </w:tc>
      </w:tr>
      <w:tr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Spring Boot–FastAPI 연동 오류 가능성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서비스별 책임 분리, 내부 API 인증 및 타임아웃·오류 처리 설계 (예정)</w:t>
            </w:r>
          </w:p>
        </w:tc>
      </w:tr>
      <w:tr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중복 주문·발주서 생성 가능성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6"/>
              </w:rPr>
              <w:t>트랜잭션·요청 식별자 및 중복 처리 방지 방안 검토 (예정)</w:t>
            </w:r>
          </w:p>
        </w:tc>
      </w:tr>
    </w:tbl>
    <w:p>
      <w:pPr>
        <w:spacing w:after="0"/>
      </w:pPr>
    </w:p>
    <w:p>
      <w:pPr>
        <w:spacing w:after="60"/>
      </w:pPr>
      <w:r>
        <w:t>※ 위 표는 예상 위험과 대응 계획이며, 실제 발생한 결함 및 해결 실적은 개발 후 수정합니다.</w:t>
      </w:r>
    </w:p>
    <w:p>
      <w:pPr>
        <w:spacing w:before="200" w:after="140"/>
        <w:pBdr>
          <w:left w:val="single" w:sz="24" w:color="315C99" w:space="7"/>
        </w:pBdr>
      </w:pPr>
      <w:r>
        <w:rPr>
          <w:b/>
          <w:color w:val="315C99"/>
          <w:sz w:val="26"/>
        </w:rPr>
        <w:t>6. 개선점 및 Final-Project 연계 계획</w:t>
      </w:r>
    </w:p>
    <w:p>
      <w:pPr>
        <w:spacing w:after="60"/>
      </w:pPr>
      <w:r>
        <w:t>• 트렌드 분석은 초기에는 키워드 기반 지표로 구성하며, 향후 사용자 행동 데이터 기반 개인화 추천으로 확장 검토</w:t>
      </w:r>
    </w:p>
    <w:p>
      <w:pPr>
        <w:spacing w:after="60"/>
      </w:pPr>
      <w:r>
        <w:t>• RPA 실행은 Mock 데이터 수집부터 검증하고, 실제 운영 시 작업 스케줄링·재시도·모니터링을 보강</w:t>
      </w:r>
    </w:p>
    <w:p>
      <w:pPr>
        <w:spacing w:after="60"/>
      </w:pPr>
      <w:r>
        <w:t>• Spring Boot–FastAPI 연동, Docker 및 GitHub 협업 경험을 메인프로젝트의 AI·데이터 서비스 설계에 활용 검토</w:t>
      </w:r>
    </w:p>
    <w:p>
      <w:pPr>
        <w:spacing w:after="60"/>
      </w:pPr>
      <w:r>
        <w:t>※ 본 문서는 프로젝트 시작 전 작성한 결과보고서 양식입니다. 실적·수치·담당자·제출일은 실제 확인 후 기재합니다.</w:t>
      </w:r>
    </w:p>
    <w:sectPr w:rsidR="00FC693F" w:rsidRPr="0006063C" w:rsidSect="00034616">
      <w:pgSz w:w="12240" w:h="15840"/>
      <w:pgMar w:top="935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algun Gothic" w:hAnsi="Malgun Gothic"/>
      <w:color w:val="3232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