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2F7DF6"/>
          <w:sz w:val="64"/>
          <w:szCs w:val="64"/>
        </w:rPr>
        <w:t xml:space="preserve">Cloudisk 前端优化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E7F99"/>
          <w:sz w:val="28"/>
          <w:szCs w:val="28"/>
        </w:rPr>
        <w:t xml:space="preserve">Frontend Refactor · Codex 指令文档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6E7F99"/>
          <w:sz w:val="22"/>
          <w:szCs w:val="22"/>
        </w:rPr>
        <w:t xml:space="preserve">版本 1.0　2026-04-21</w:t>
      </w:r>
    </w:p>
    <w:p>
      <w:pPr>
        <w:pBdr>
          <w:bottom w:val="single" w:color="D9E6F7" w:sz="2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B44"/>
          <w:sz w:val="36"/>
          <w:szCs w:val="36"/>
        </w:rPr>
        <w:t xml:space="preserve">一、背景与目标</w:t>
      </w:r>
    </w:p>
    <w:p>
      <w:pPr>
        <w:spacing w:after="60" w:before="60"/>
      </w:pPr>
      <w:r>
        <w:rPr>
          <w:rFonts w:ascii="Arial" w:cs="Arial" w:eastAsia="Arial" w:hAnsi="Arial"/>
          <w:color w:val="1B2B44"/>
          <w:sz w:val="22"/>
          <w:szCs w:val="22"/>
        </w:rPr>
        <w:t xml:space="preserve">Cloudisk 是一个基于 C++17 的轻量级云盘后端，前端采用原生 ES Module 组织，分为 app.js 主逻辑和若干 components/ 子模块。经过代码审查，发现以下六类布局与逻辑冗余问题：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shd w:fill="EA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7DF6"/>
                <w:sz w:val="20"/>
                <w:szCs w:val="20"/>
              </w:rPr>
              <w:t xml:space="preserve">问题类型</w:t>
            </w:r>
          </w:p>
        </w:tc>
        <w:tc>
          <w:tcPr>
            <w:tcW w:type="dxa" w:w="686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具体描述</w:t>
            </w:r>
          </w:p>
        </w:tc>
      </w:tr>
      <w:tr>
        <w:tc>
          <w:tcPr>
            <w:tcW w:type="dxa" w:w="250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shd w:fill="EA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7DF6"/>
                <w:sz w:val="20"/>
                <w:szCs w:val="20"/>
              </w:rPr>
              <w:t xml:space="preserve">工具函数重复</w:t>
            </w:r>
          </w:p>
        </w:tc>
        <w:tc>
          <w:tcPr>
            <w:tcW w:type="dxa" w:w="686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escapeHtml / formatBytes 各自在 4 个文件中独立定义</w:t>
            </w:r>
          </w:p>
        </w:tc>
      </w:tr>
      <w:tr>
        <w:tc>
          <w:tcPr>
            <w:tcW w:type="dxa" w:w="250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shd w:fill="EA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7DF6"/>
                <w:sz w:val="20"/>
                <w:szCs w:val="20"/>
              </w:rPr>
              <w:t xml:space="preserve">操作按钮重复</w:t>
            </w:r>
          </w:p>
        </w:tc>
        <w:tc>
          <w:tcPr>
            <w:tcW w:type="dxa" w:w="686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文件下载/重命名/分享/删除四个按钮在 FileCard 与 FileList 各写一遍</w:t>
            </w:r>
          </w:p>
        </w:tc>
      </w:tr>
      <w:tr>
        <w:tc>
          <w:tcPr>
            <w:tcW w:type="dxa" w:w="250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shd w:fill="EA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7DF6"/>
                <w:sz w:val="20"/>
                <w:szCs w:val="20"/>
              </w:rPr>
              <w:t xml:space="preserve">消息面板重复</w:t>
            </w:r>
          </w:p>
        </w:tc>
        <w:tc>
          <w:tcPr>
            <w:tcW w:type="dxa" w:w="686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快捷消息入口与完整消息页共享几乎相同的 HTML 骨架</w:t>
            </w:r>
          </w:p>
        </w:tc>
      </w:tr>
      <w:tr>
        <w:tc>
          <w:tcPr>
            <w:tcW w:type="dxa" w:w="250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shd w:fill="EA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7DF6"/>
                <w:sz w:val="20"/>
                <w:szCs w:val="20"/>
              </w:rPr>
              <w:t xml:space="preserve">服务器状态重复</w:t>
            </w:r>
          </w:p>
        </w:tc>
        <w:tc>
          <w:tcPr>
            <w:tcW w:type="dxa" w:w="686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侧边栏与主内容区 AuxPanel 均展示 serverStatus</w:t>
            </w:r>
          </w:p>
        </w:tc>
      </w:tr>
      <w:tr>
        <w:tc>
          <w:tcPr>
            <w:tcW w:type="dxa" w:w="250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shd w:fill="EA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7DF6"/>
                <w:sz w:val="20"/>
                <w:szCs w:val="20"/>
              </w:rPr>
              <w:t xml:space="preserve">Dashboard 冗余</w:t>
            </w:r>
          </w:p>
        </w:tc>
        <w:tc>
          <w:tcPr>
            <w:tcW w:type="dxa" w:w="686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当前选择、空间使用已有其他位置展示，metric-card 重复</w:t>
            </w:r>
          </w:p>
        </w:tc>
      </w:tr>
      <w:tr>
        <w:tc>
          <w:tcPr>
            <w:tcW w:type="dxa" w:w="250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shd w:fill="EA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7DF6"/>
                <w:sz w:val="20"/>
                <w:szCs w:val="20"/>
              </w:rPr>
              <w:t xml:space="preserve">Topbar 拥挤</w:t>
            </w:r>
          </w:p>
        </w:tc>
        <w:tc>
          <w:tcPr>
            <w:tcW w:type="dxa" w:w="686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分享链接输入框常驻顶部，占据纵向空间且使用频率极低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color w:val="1B2B44"/>
          <w:sz w:val="22"/>
          <w:szCs w:val="22"/>
        </w:rPr>
        <w:t xml:space="preserve">本文档提供 6 条原子化 Codex 指令，每条均可独立执行，并附验收标准，确保重构不破坏现有功能。</w:t>
      </w:r>
    </w:p>
    <w:p>
      <w:pPr>
        <w:pBdr>
          <w:bottom w:val="single" w:color="D9E6F7" w:sz="2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B44"/>
          <w:sz w:val="36"/>
          <w:szCs w:val="36"/>
        </w:rPr>
        <w:t xml:space="preserve">二、任务总览</w:t>
      </w:r>
    </w:p>
    <w:p>
      <w:pPr>
        <w:spacing w:after="10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shd w:fill="2F7D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shd w:fill="2F7D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576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shd w:fill="2F7D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具体操作</w:t>
            </w:r>
          </w:p>
        </w:tc>
      </w:tr>
      <w:tr>
        <w:tc>
          <w:tcPr>
            <w:tcW w:type="dxa" w:w="140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Task 1</w:t>
            </w:r>
          </w:p>
        </w:tc>
        <w:tc>
          <w:tcPr>
            <w:tcW w:type="dxa" w:w="220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提取共享工具模块</w:t>
            </w:r>
          </w:p>
        </w:tc>
        <w:tc>
          <w:tcPr>
            <w:tcW w:type="dxa" w:w="576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新建 static/utils.js，集中 escapeHtml、formatBytes；各文件改为 import</w:t>
            </w:r>
          </w:p>
        </w:tc>
      </w:tr>
      <w:tr>
        <w:tc>
          <w:tcPr>
            <w:tcW w:type="dxa" w:w="140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Task 2</w:t>
            </w:r>
          </w:p>
        </w:tc>
        <w:tc>
          <w:tcPr>
            <w:tcW w:type="dxa" w:w="220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统一文件操作按钮</w:t>
            </w:r>
          </w:p>
        </w:tc>
        <w:tc>
          <w:tcPr>
            <w:tcW w:type="dxa" w:w="576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utils.js 导出 renderFileActions()，FileCard 和 FileList 统一调用</w:t>
            </w:r>
          </w:p>
        </w:tc>
      </w:tr>
      <w:tr>
        <w:tc>
          <w:tcPr>
            <w:tcW w:type="dxa" w:w="140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Task 3</w:t>
            </w:r>
          </w:p>
        </w:tc>
        <w:tc>
          <w:tcPr>
            <w:tcW w:type="dxa" w:w="220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消息面板组件化</w:t>
            </w:r>
          </w:p>
        </w:tc>
        <w:tc>
          <w:tcPr>
            <w:tcW w:type="dxa" w:w="576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新建 MessagePanel.js，compact 参数区分快捷/完整两种模式</w:t>
            </w:r>
          </w:p>
        </w:tc>
      </w:tr>
      <w:tr>
        <w:tc>
          <w:tcPr>
            <w:tcW w:type="dxa" w:w="140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Task 4</w:t>
            </w:r>
          </w:p>
        </w:tc>
        <w:tc>
          <w:tcPr>
            <w:tcW w:type="dxa" w:w="220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去除服务器状态重复</w:t>
            </w:r>
          </w:p>
        </w:tc>
        <w:tc>
          <w:tcPr>
            <w:tcW w:type="dxa" w:w="576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删除 AuxPanel 的 status-panel，保留侧边栏唯一展示</w:t>
            </w:r>
          </w:p>
        </w:tc>
      </w:tr>
      <w:tr>
        <w:tc>
          <w:tcPr>
            <w:tcW w:type="dxa" w:w="140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Task 5</w:t>
            </w:r>
          </w:p>
        </w:tc>
        <w:tc>
          <w:tcPr>
            <w:tcW w:type="dxa" w:w="220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精简 Dashboard</w:t>
            </w:r>
          </w:p>
        </w:tc>
        <w:tc>
          <w:tcPr>
            <w:tcW w:type="dxa" w:w="576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只保留文件总数、已分享两张 metric-card，grid 改为 2 列</w:t>
            </w:r>
          </w:p>
        </w:tc>
      </w:tr>
      <w:tr>
        <w:tc>
          <w:tcPr>
            <w:tcW w:type="dxa" w:w="140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Task 6</w:t>
            </w:r>
          </w:p>
        </w:tc>
        <w:tc>
          <w:tcPr>
            <w:tcW w:type="dxa" w:w="220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Topbar 分享链接折叠</w:t>
            </w:r>
          </w:p>
        </w:tc>
        <w:tc>
          <w:tcPr>
            <w:tcW w:type="dxa" w:w="576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分享链接行改为按需展示，新增 showShareInput 状态切换</w:t>
            </w:r>
          </w:p>
        </w:tc>
      </w:tr>
    </w:tbl>
    <w:p>
      <w:pPr>
        <w:pBdr>
          <w:bottom w:val="single" w:color="D9E6F7" w:sz="2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B44"/>
          <w:sz w:val="36"/>
          <w:szCs w:val="36"/>
        </w:rPr>
        <w:t xml:space="preserve">三、详细 Codex 指令</w:t>
      </w:r>
    </w:p>
    <w:p>
      <w:pPr>
        <w:pStyle w:val="Heading2"/>
        <w:pBdr>
          <w:bottom w:val="single" w:color="D9E6F7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F7DF6"/>
          <w:sz w:val="28"/>
          <w:szCs w:val="28"/>
        </w:rPr>
        <w:t xml:space="preserve">Task 1 — 提取共享工具模块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2B44"/>
          <w:sz w:val="24"/>
          <w:szCs w:val="24"/>
        </w:rPr>
        <w:t xml:space="preserve">操作步骤</w:t>
      </w:r>
    </w:p>
    <w:p>
      <w:pPr>
        <w:spacing w:after="60" w:before="60"/>
      </w:pPr>
      <w:r>
        <w:rPr>
          <w:rFonts w:ascii="Arial" w:cs="Arial" w:eastAsia="Arial" w:hAnsi="Arial"/>
          <w:color w:val="1B2B44"/>
          <w:sz w:val="22"/>
          <w:szCs w:val="22"/>
        </w:rPr>
        <w:t xml:space="preserve">1. 新建 static/utils.js，写入以下内容：</w:t>
      </w:r>
    </w:p>
    <w:p>
      <w:pPr>
        <w:shd w:fill="F6F9FE" w:val="clear"/>
        <w:spacing w:after="40" w:before="40"/>
        <w:ind w:left="360"/>
      </w:pPr>
      <w:r>
        <w:rPr>
          <w:rFonts w:ascii="Courier New" w:cs="Courier New" w:eastAsia="Courier New" w:hAnsi="Courier New"/>
          <w:color w:val="1F67D5"/>
          <w:sz w:val="20"/>
          <w:szCs w:val="20"/>
        </w:rPr>
        <w:t xml:space="preserve">export function escapeHtml(value) {</w:t>
      </w:r>
    </w:p>
    <w:p>
      <w:pPr>
        <w:shd w:fill="F6F9FE" w:val="clear"/>
        <w:spacing w:after="40" w:before="40"/>
        <w:ind w:left="360"/>
      </w:pPr>
      <w:r>
        <w:rPr>
          <w:rFonts w:ascii="Courier New" w:cs="Courier New" w:eastAsia="Courier New" w:hAnsi="Courier New"/>
          <w:color w:val="1F67D5"/>
          <w:sz w:val="20"/>
          <w:szCs w:val="20"/>
        </w:rPr>
        <w:t xml:space="preserve">    return String(value || "")</w:t>
      </w:r>
    </w:p>
    <w:p>
      <w:pPr>
        <w:shd w:fill="F6F9FE" w:val="clear"/>
        <w:spacing w:after="40" w:before="40"/>
        <w:ind w:left="360"/>
      </w:pPr>
      <w:r>
        <w:rPr>
          <w:rFonts w:ascii="Courier New" w:cs="Courier New" w:eastAsia="Courier New" w:hAnsi="Courier New"/>
          <w:color w:val="1F67D5"/>
          <w:sz w:val="20"/>
          <w:szCs w:val="20"/>
        </w:rPr>
        <w:t xml:space="preserve">        .replace(/&amp;/g, "&amp;amp;").replace(/&lt;/g, "&amp;lt;")</w:t>
      </w:r>
    </w:p>
    <w:p>
      <w:pPr>
        <w:shd w:fill="F6F9FE" w:val="clear"/>
        <w:spacing w:after="40" w:before="40"/>
        <w:ind w:left="360"/>
      </w:pPr>
      <w:r>
        <w:rPr>
          <w:rFonts w:ascii="Courier New" w:cs="Courier New" w:eastAsia="Courier New" w:hAnsi="Courier New"/>
          <w:color w:val="1F67D5"/>
          <w:sz w:val="20"/>
          <w:szCs w:val="20"/>
        </w:rPr>
        <w:t xml:space="preserve">        .replace(/&gt;/g, "&amp;gt;").replace(/"/g, "&amp;quot;");</w:t>
      </w:r>
    </w:p>
    <w:p>
      <w:pPr>
        <w:shd w:fill="F6F9FE" w:val="clear"/>
        <w:spacing w:after="40" w:before="40"/>
        <w:ind w:left="360"/>
      </w:pPr>
      <w:r>
        <w:rPr>
          <w:rFonts w:ascii="Courier New" w:cs="Courier New" w:eastAsia="Courier New" w:hAnsi="Courier New"/>
          <w:color w:val="1F67D5"/>
          <w:sz w:val="20"/>
          <w:szCs w:val="20"/>
        </w:rPr>
        <w:t xml:space="preserve">}</w:t>
      </w:r>
    </w:p>
    <w:p>
      <w:pPr>
        <w:shd w:fill="F6F9FE" w:val="clear"/>
        <w:spacing w:after="40" w:before="40"/>
        <w:ind w:left="360"/>
      </w:pPr>
      <w:r>
        <w:rPr>
          <w:rFonts w:ascii="Courier New" w:cs="Courier New" w:eastAsia="Courier New" w:hAnsi="Courier New"/>
          <w:color w:val="1F67D5"/>
          <w:sz w:val="20"/>
          <w:szCs w:val="20"/>
        </w:rPr>
        <w:t xml:space="preserve"/>
      </w:r>
    </w:p>
    <w:p>
      <w:pPr>
        <w:shd w:fill="F6F9FE" w:val="clear"/>
        <w:spacing w:after="40" w:before="40"/>
        <w:ind w:left="360"/>
      </w:pPr>
      <w:r>
        <w:rPr>
          <w:rFonts w:ascii="Courier New" w:cs="Courier New" w:eastAsia="Courier New" w:hAnsi="Courier New"/>
          <w:color w:val="1F67D5"/>
          <w:sz w:val="20"/>
          <w:szCs w:val="20"/>
        </w:rPr>
        <w:t xml:space="preserve">export function formatBytes(bytes) {</w:t>
      </w:r>
    </w:p>
    <w:p>
      <w:pPr>
        <w:shd w:fill="F6F9FE" w:val="clear"/>
        <w:spacing w:after="40" w:before="40"/>
        <w:ind w:left="360"/>
      </w:pPr>
      <w:r>
        <w:rPr>
          <w:rFonts w:ascii="Courier New" w:cs="Courier New" w:eastAsia="Courier New" w:hAnsi="Courier New"/>
          <w:color w:val="1F67D5"/>
          <w:sz w:val="20"/>
          <w:szCs w:val="20"/>
        </w:rPr>
        <w:t xml:space="preserve">    if (!Number.isFinite(bytes) || bytes &lt; 0) return "-";</w:t>
      </w:r>
    </w:p>
    <w:p>
      <w:pPr>
        <w:shd w:fill="F6F9FE" w:val="clear"/>
        <w:spacing w:after="40" w:before="40"/>
        <w:ind w:left="360"/>
      </w:pPr>
      <w:r>
        <w:rPr>
          <w:rFonts w:ascii="Courier New" w:cs="Courier New" w:eastAsia="Courier New" w:hAnsi="Courier New"/>
          <w:color w:val="1F67D5"/>
          <w:sz w:val="20"/>
          <w:szCs w:val="20"/>
        </w:rPr>
        <w:t xml:space="preserve">    const units = ["B","KB","MB","GB","TB"];</w:t>
      </w:r>
    </w:p>
    <w:p>
      <w:pPr>
        <w:shd w:fill="F6F9FE" w:val="clear"/>
        <w:spacing w:after="40" w:before="40"/>
        <w:ind w:left="360"/>
      </w:pPr>
      <w:r>
        <w:rPr>
          <w:rFonts w:ascii="Courier New" w:cs="Courier New" w:eastAsia="Courier New" w:hAnsi="Courier New"/>
          <w:color w:val="1F67D5"/>
          <w:sz w:val="20"/>
          <w:szCs w:val="20"/>
        </w:rPr>
        <w:t xml:space="preserve">    let value = bytes, i = 0;</w:t>
      </w:r>
    </w:p>
    <w:p>
      <w:pPr>
        <w:shd w:fill="F6F9FE" w:val="clear"/>
        <w:spacing w:after="40" w:before="40"/>
        <w:ind w:left="360"/>
      </w:pPr>
      <w:r>
        <w:rPr>
          <w:rFonts w:ascii="Courier New" w:cs="Courier New" w:eastAsia="Courier New" w:hAnsi="Courier New"/>
          <w:color w:val="1F67D5"/>
          <w:sz w:val="20"/>
          <w:szCs w:val="20"/>
        </w:rPr>
        <w:t xml:space="preserve">    while (value &gt;= 1024 &amp;&amp; i &lt; units.length - 1) { value /= 1024; i++; }</w:t>
      </w:r>
    </w:p>
    <w:p>
      <w:pPr>
        <w:shd w:fill="F6F9FE" w:val="clear"/>
        <w:spacing w:after="40" w:before="40"/>
        <w:ind w:left="360"/>
      </w:pPr>
      <w:r>
        <w:rPr>
          <w:rFonts w:ascii="Courier New" w:cs="Courier New" w:eastAsia="Courier New" w:hAnsi="Courier New"/>
          <w:color w:val="1F67D5"/>
          <w:sz w:val="20"/>
          <w:szCs w:val="20"/>
        </w:rPr>
        <w:t xml:space="preserve">    return `${value.toFixed(value&gt;=100?0:value&gt;=10?1:2)} ${units[i]}`;</w:t>
      </w:r>
    </w:p>
    <w:p>
      <w:pPr>
        <w:shd w:fill="F6F9FE" w:val="clear"/>
        <w:spacing w:after="40" w:before="40"/>
        <w:ind w:left="360"/>
      </w:pPr>
      <w:r>
        <w:rPr>
          <w:rFonts w:ascii="Courier New" w:cs="Courier New" w:eastAsia="Courier New" w:hAnsi="Courier New"/>
          <w:color w:val="1F67D5"/>
          <w:sz w:val="20"/>
          <w:szCs w:val="20"/>
        </w:rPr>
        <w:t xml:space="preserve">}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1B2B44"/>
          <w:sz w:val="22"/>
          <w:szCs w:val="22"/>
        </w:rPr>
        <w:t xml:space="preserve">2. app.js：删除两个函数的本地定义，在文件顶部添加：</w:t>
      </w:r>
    </w:p>
    <w:p>
      <w:pPr>
        <w:shd w:fill="F6F9FE" w:val="clear"/>
        <w:spacing w:after="40" w:before="40"/>
        <w:ind w:left="360"/>
      </w:pPr>
      <w:r>
        <w:rPr>
          <w:rFonts w:ascii="Courier New" w:cs="Courier New" w:eastAsia="Courier New" w:hAnsi="Courier New"/>
          <w:color w:val="1F67D5"/>
          <w:sz w:val="20"/>
          <w:szCs w:val="20"/>
        </w:rPr>
        <w:t xml:space="preserve">import { escapeHtml, formatBytes } from "./utils.js";</w:t>
      </w:r>
    </w:p>
    <w:p>
      <w:pPr>
        <w:spacing w:after="60" w:before="60"/>
      </w:pPr>
      <w:r>
        <w:rPr>
          <w:rFonts w:ascii="Arial" w:cs="Arial" w:eastAsia="Arial" w:hAnsi="Arial"/>
          <w:color w:val="1B2B44"/>
          <w:sz w:val="22"/>
          <w:szCs w:val="22"/>
        </w:rPr>
        <w:t xml:space="preserve">3. Header.js / FileList.js / FileCard.js：删除各自的 escapeHtml 本地定义，添加：</w:t>
      </w:r>
    </w:p>
    <w:p>
      <w:pPr>
        <w:shd w:fill="F6F9FE" w:val="clear"/>
        <w:spacing w:after="40" w:before="40"/>
        <w:ind w:left="360"/>
      </w:pPr>
      <w:r>
        <w:rPr>
          <w:rFonts w:ascii="Courier New" w:cs="Courier New" w:eastAsia="Courier New" w:hAnsi="Courier New"/>
          <w:color w:val="1F67D5"/>
          <w:sz w:val="20"/>
          <w:szCs w:val="20"/>
        </w:rPr>
        <w:t xml:space="preserve">import { escapeHtml } from "../utils.js";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2B44"/>
          <w:sz w:val="24"/>
          <w:szCs w:val="24"/>
        </w:rPr>
        <w:t xml:space="preserve">验收标准</w:t>
      </w:r>
    </w:p>
    <w:p>
      <w:pPr>
        <w:spacing w:after="60" w:before="60"/>
      </w:pPr>
      <w:r>
        <w:rPr>
          <w:rFonts w:ascii="Arial" w:cs="Arial" w:eastAsia="Arial" w:hAnsi="Arial"/>
          <w:color w:val="1B2B44"/>
          <w:sz w:val="22"/>
          <w:szCs w:val="22"/>
        </w:rPr>
        <w:t xml:space="preserve">全局搜索 function escapeHtml 只剩 1 处（utils.js）；function formatBytes 只剩 1 处。</w:t>
      </w:r>
    </w:p>
    <w:p>
      <w:pPr>
        <w:pBdr>
          <w:bottom w:val="single" w:color="D9E6F7" w:sz="2" w:space="1"/>
        </w:pBdr>
        <w:spacing w:after="160" w:before="160"/>
      </w:pPr>
    </w:p>
    <w:p>
      <w:pPr>
        <w:pStyle w:val="Heading2"/>
        <w:pBdr>
          <w:bottom w:val="single" w:color="D9E6F7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F7DF6"/>
          <w:sz w:val="28"/>
          <w:szCs w:val="28"/>
        </w:rPr>
        <w:t xml:space="preserve">Task 2 — 统一文件操作按钮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2B44"/>
          <w:sz w:val="24"/>
          <w:szCs w:val="24"/>
        </w:rPr>
        <w:t xml:space="preserve">操作步骤</w:t>
      </w:r>
    </w:p>
    <w:p>
      <w:pPr>
        <w:spacing w:after="60" w:before="60"/>
      </w:pPr>
      <w:r>
        <w:rPr>
          <w:rFonts w:ascii="Arial" w:cs="Arial" w:eastAsia="Arial" w:hAnsi="Arial"/>
          <w:color w:val="1B2B44"/>
          <w:sz w:val="22"/>
          <w:szCs w:val="22"/>
        </w:rPr>
        <w:t xml:space="preserve">1. 在 static/utils.js 中新增并导出：</w:t>
      </w:r>
    </w:p>
    <w:p>
      <w:pPr>
        <w:shd w:fill="F6F9FE" w:val="clear"/>
        <w:spacing w:after="40" w:before="40"/>
        <w:ind w:left="360"/>
      </w:pPr>
      <w:r>
        <w:rPr>
          <w:rFonts w:ascii="Courier New" w:cs="Courier New" w:eastAsia="Courier New" w:hAnsi="Courier New"/>
          <w:color w:val="1F67D5"/>
          <w:sz w:val="20"/>
          <w:szCs w:val="20"/>
        </w:rPr>
        <w:t xml:space="preserve">export function renderFileActions(fileId) {</w:t>
      </w:r>
    </w:p>
    <w:p>
      <w:pPr>
        <w:shd w:fill="F6F9FE" w:val="clear"/>
        <w:spacing w:after="40" w:before="40"/>
        <w:ind w:left="360"/>
      </w:pPr>
      <w:r>
        <w:rPr>
          <w:rFonts w:ascii="Courier New" w:cs="Courier New" w:eastAsia="Courier New" w:hAnsi="Courier New"/>
          <w:color w:val="1F67D5"/>
          <w:sz w:val="20"/>
          <w:szCs w:val="20"/>
        </w:rPr>
        <w:t xml:space="preserve">    return `</w:t>
      </w:r>
    </w:p>
    <w:p>
      <w:pPr>
        <w:shd w:fill="F6F9FE" w:val="clear"/>
        <w:spacing w:after="40" w:before="40"/>
        <w:ind w:left="360"/>
      </w:pPr>
      <w:r>
        <w:rPr>
          <w:rFonts w:ascii="Courier New" w:cs="Courier New" w:eastAsia="Courier New" w:hAnsi="Courier New"/>
          <w:color w:val="1F67D5"/>
          <w:sz w:val="20"/>
          <w:szCs w:val="20"/>
        </w:rPr>
        <w:t xml:space="preserve">        &lt;button class="icon-button" data-action="download-file" data-file-id="${fileId}"&gt;下载&lt;/button&gt;</w:t>
      </w:r>
    </w:p>
    <w:p>
      <w:pPr>
        <w:shd w:fill="F6F9FE" w:val="clear"/>
        <w:spacing w:after="40" w:before="40"/>
        <w:ind w:left="360"/>
      </w:pPr>
      <w:r>
        <w:rPr>
          <w:rFonts w:ascii="Courier New" w:cs="Courier New" w:eastAsia="Courier New" w:hAnsi="Courier New"/>
          <w:color w:val="1F67D5"/>
          <w:sz w:val="20"/>
          <w:szCs w:val="20"/>
        </w:rPr>
        <w:t xml:space="preserve">        &lt;button class="icon-button" data-action="open-rename" data-file-id="${fileId}"&gt;重命名&lt;/button&gt;</w:t>
      </w:r>
    </w:p>
    <w:p>
      <w:pPr>
        <w:shd w:fill="F6F9FE" w:val="clear"/>
        <w:spacing w:after="40" w:before="40"/>
        <w:ind w:left="360"/>
      </w:pPr>
      <w:r>
        <w:rPr>
          <w:rFonts w:ascii="Courier New" w:cs="Courier New" w:eastAsia="Courier New" w:hAnsi="Courier New"/>
          <w:color w:val="1F67D5"/>
          <w:sz w:val="20"/>
          <w:szCs w:val="20"/>
        </w:rPr>
        <w:t xml:space="preserve">        &lt;button class="icon-button" data-action="share-file" data-file-id="${fileId}"&gt;分享&lt;/button&gt;</w:t>
      </w:r>
    </w:p>
    <w:p>
      <w:pPr>
        <w:shd w:fill="F6F9FE" w:val="clear"/>
        <w:spacing w:after="40" w:before="40"/>
        <w:ind w:left="360"/>
      </w:pPr>
      <w:r>
        <w:rPr>
          <w:rFonts w:ascii="Courier New" w:cs="Courier New" w:eastAsia="Courier New" w:hAnsi="Courier New"/>
          <w:color w:val="1F67D5"/>
          <w:sz w:val="20"/>
          <w:szCs w:val="20"/>
        </w:rPr>
        <w:t xml:space="preserve">        &lt;button class="icon-button danger" data-action="delete-file" data-file-id="${fileId}"&gt;删除&lt;/button&gt;</w:t>
      </w:r>
    </w:p>
    <w:p>
      <w:pPr>
        <w:shd w:fill="F6F9FE" w:val="clear"/>
        <w:spacing w:after="40" w:before="40"/>
        <w:ind w:left="360"/>
      </w:pPr>
      <w:r>
        <w:rPr>
          <w:rFonts w:ascii="Courier New" w:cs="Courier New" w:eastAsia="Courier New" w:hAnsi="Courier New"/>
          <w:color w:val="1F67D5"/>
          <w:sz w:val="20"/>
          <w:szCs w:val="20"/>
        </w:rPr>
        <w:t xml:space="preserve">    `;</w:t>
      </w:r>
    </w:p>
    <w:p>
      <w:pPr>
        <w:shd w:fill="F6F9FE" w:val="clear"/>
        <w:spacing w:after="40" w:before="40"/>
        <w:ind w:left="360"/>
      </w:pPr>
      <w:r>
        <w:rPr>
          <w:rFonts w:ascii="Courier New" w:cs="Courier New" w:eastAsia="Courier New" w:hAnsi="Courier New"/>
          <w:color w:val="1F67D5"/>
          <w:sz w:val="20"/>
          <w:szCs w:val="20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color w:val="1B2B44"/>
          <w:sz w:val="22"/>
          <w:szCs w:val="22"/>
        </w:rPr>
        <w:t xml:space="preserve">2. FileCard.js：删除 renderActionButtons，import renderFileActions，调用改为 renderFileActions(file.id)。</w:t>
      </w:r>
    </w:p>
    <w:p>
      <w:pPr>
        <w:spacing w:after="60" w:before="60"/>
      </w:pPr>
      <w:r>
        <w:rPr>
          <w:rFonts w:ascii="Arial" w:cs="Arial" w:eastAsia="Arial" w:hAnsi="Arial"/>
          <w:color w:val="1B2B44"/>
          <w:sz w:val="22"/>
          <w:szCs w:val="22"/>
        </w:rPr>
        <w:t xml:space="preserve">3. FileList.js：列表行内联的四个按钮替换为 renderFileActions(file.id)。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2B44"/>
          <w:sz w:val="24"/>
          <w:szCs w:val="24"/>
        </w:rPr>
        <w:t xml:space="preserve">验收标准</w:t>
      </w:r>
    </w:p>
    <w:p>
      <w:pPr>
        <w:spacing w:after="60" w:before="60"/>
      </w:pPr>
      <w:r>
        <w:rPr>
          <w:rFonts w:ascii="Arial" w:cs="Arial" w:eastAsia="Arial" w:hAnsi="Arial"/>
          <w:color w:val="1B2B44"/>
          <w:sz w:val="22"/>
          <w:szCs w:val="22"/>
        </w:rPr>
        <w:t xml:space="preserve">全局搜索 data-action=「download-file「 只在 utils.js 和 ContextMenu.js 各出现 1 处，合计 2 处。</w:t>
      </w:r>
    </w:p>
    <w:p>
      <w:pPr>
        <w:pBdr>
          <w:bottom w:val="single" w:color="D9E6F7" w:sz="2" w:space="1"/>
        </w:pBdr>
        <w:spacing w:after="160" w:before="160"/>
      </w:pPr>
    </w:p>
    <w:p>
      <w:pPr>
        <w:pStyle w:val="Heading2"/>
        <w:pBdr>
          <w:bottom w:val="single" w:color="D9E6F7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F7DF6"/>
          <w:sz w:val="28"/>
          <w:szCs w:val="28"/>
        </w:rPr>
        <w:t xml:space="preserve">Task 3 — 消息面板组件化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2B44"/>
          <w:sz w:val="24"/>
          <w:szCs w:val="24"/>
        </w:rPr>
        <w:t xml:space="preserve">操作步骤</w:t>
      </w:r>
    </w:p>
    <w:p>
      <w:pPr>
        <w:spacing w:after="60" w:before="60"/>
      </w:pPr>
      <w:r>
        <w:rPr>
          <w:rFonts w:ascii="Arial" w:cs="Arial" w:eastAsia="Arial" w:hAnsi="Arial"/>
          <w:color w:val="1B2B44"/>
          <w:sz w:val="22"/>
          <w:szCs w:val="22"/>
        </w:rPr>
        <w:t xml:space="preserve">1. 新建 static/components/MessagePanel.js，导出：</w:t>
      </w:r>
    </w:p>
    <w:p>
      <w:pPr>
        <w:shd w:fill="F6F9FE" w:val="clear"/>
        <w:spacing w:after="40" w:before="40"/>
        <w:ind w:left="360"/>
      </w:pPr>
      <w:r>
        <w:rPr>
          <w:rFonts w:ascii="Courier New" w:cs="Courier New" w:eastAsia="Courier New" w:hAnsi="Courier New"/>
          <w:color w:val="1F67D5"/>
          <w:sz w:val="20"/>
          <w:szCs w:val="20"/>
        </w:rPr>
        <w:t xml:space="preserve">export function renderMessagePanel(state, { compact = false } = {})</w:t>
      </w:r>
    </w:p>
    <w:p>
      <w:pPr>
        <w:spacing w:after="60" w:before="60"/>
      </w:pPr>
      <w:r>
        <w:rPr>
          <w:rFonts w:ascii="Arial" w:cs="Arial" w:eastAsia="Arial" w:hAnsi="Arial"/>
          <w:color w:val="1B2B44"/>
          <w:sz w:val="22"/>
          <w:szCs w:val="22"/>
        </w:rPr>
        <w:t xml:space="preserve">2. compact = true 时：只取 state.messages.slice(-4)，不渲染 composer-row，标题按钮为「打开完整会话」。</w:t>
      </w:r>
    </w:p>
    <w:p>
      <w:pPr>
        <w:spacing w:after="60" w:before="60"/>
      </w:pPr>
      <w:r>
        <w:rPr>
          <w:rFonts w:ascii="Arial" w:cs="Arial" w:eastAsia="Arial" w:hAnsi="Arial"/>
          <w:color w:val="1B2B44"/>
          <w:sz w:val="22"/>
          <w:szCs w:val="22"/>
        </w:rPr>
        <w:t xml:space="preserve">3. compact = false 时：渲染全部消息，补充 composer-row（textarea + 发送按钮），标题按钮为「刷新消息」。</w:t>
      </w:r>
    </w:p>
    <w:p>
      <w:pPr>
        <w:spacing w:after="60" w:before="60"/>
      </w:pPr>
      <w:r>
        <w:rPr>
          <w:rFonts w:ascii="Arial" w:cs="Arial" w:eastAsia="Arial" w:hAnsi="Arial"/>
          <w:color w:val="1B2B44"/>
          <w:sz w:val="22"/>
          <w:szCs w:val="22"/>
        </w:rPr>
        <w:t xml:space="preserve">4. renderMessageBubbles 移入 MessagePanel.js 内部，不再导出。</w:t>
      </w:r>
    </w:p>
    <w:p>
      <w:pPr>
        <w:spacing w:after="60" w:before="60"/>
      </w:pPr>
      <w:r>
        <w:rPr>
          <w:rFonts w:ascii="Arial" w:cs="Arial" w:eastAsia="Arial" w:hAnsi="Arial"/>
          <w:color w:val="1B2B44"/>
          <w:sz w:val="22"/>
          <w:szCs w:val="22"/>
        </w:rPr>
        <w:t xml:space="preserve">5. app.js 中：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B44"/>
          <w:sz w:val="22"/>
          <w:szCs w:val="22"/>
        </w:rPr>
        <w:t xml:space="preserve">顶部 import { renderMessagePanel } from "./components/MessagePanel.js"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B44"/>
          <w:sz w:val="22"/>
          <w:szCs w:val="22"/>
        </w:rPr>
        <w:t xml:space="preserve">renderAuxPanels() 里的 chat-panel 替换为 renderMessagePanel(state, { compact: true })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B44"/>
          <w:sz w:val="22"/>
          <w:szCs w:val="22"/>
        </w:rPr>
        <w:t xml:space="preserve">renderMessagesSection() 函数体替换为 return renderMessagePanel(state, { compact: false })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B44"/>
          <w:sz w:val="22"/>
          <w:szCs w:val="22"/>
        </w:rPr>
        <w:t xml:space="preserve">删除 app.js 中的 renderMessageBubbles 函数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2B44"/>
          <w:sz w:val="24"/>
          <w:szCs w:val="24"/>
        </w:rPr>
        <w:t xml:space="preserve">验收标准</w:t>
      </w:r>
    </w:p>
    <w:p>
      <w:pPr>
        <w:spacing w:after="60" w:before="60"/>
      </w:pPr>
      <w:r>
        <w:rPr>
          <w:rFonts w:ascii="Arial" w:cs="Arial" w:eastAsia="Arial" w:hAnsi="Arial"/>
          <w:color w:val="1B2B44"/>
          <w:sz w:val="22"/>
          <w:szCs w:val="22"/>
        </w:rPr>
        <w:t xml:space="preserve">app.js 中不再出现 message-bubble、composer-row、chat-toolbar 字符串；renderMessagesSection 函数体只剩一行调用。</w:t>
      </w:r>
    </w:p>
    <w:p>
      <w:pPr>
        <w:pBdr>
          <w:bottom w:val="single" w:color="D9E6F7" w:sz="2" w:space="1"/>
        </w:pBdr>
        <w:spacing w:after="160" w:before="160"/>
      </w:pPr>
    </w:p>
    <w:p>
      <w:pPr>
        <w:pStyle w:val="Heading2"/>
        <w:pBdr>
          <w:bottom w:val="single" w:color="D9E6F7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F7DF6"/>
          <w:sz w:val="28"/>
          <w:szCs w:val="28"/>
        </w:rPr>
        <w:t xml:space="preserve">Task 4 — 去除服务器状态重复展示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2B44"/>
          <w:sz w:val="24"/>
          <w:szCs w:val="24"/>
        </w:rPr>
        <w:t xml:space="preserve">操作步骤</w:t>
      </w:r>
    </w:p>
    <w:p>
      <w:pPr>
        <w:spacing w:after="60" w:before="60"/>
      </w:pPr>
      <w:r>
        <w:rPr>
          <w:rFonts w:ascii="Arial" w:cs="Arial" w:eastAsia="Arial" w:hAnsi="Arial"/>
          <w:color w:val="1B2B44"/>
          <w:sz w:val="22"/>
          <w:szCs w:val="22"/>
        </w:rPr>
        <w:t xml:space="preserve">1. app.js 的 renderAuxPanels() 中，删除整个 status-panel 的 article 元素 块（含「服务器状态」标题、刷新按钮、server-status-list）。</w:t>
      </w:r>
    </w:p>
    <w:p>
      <w:pPr>
        <w:spacing w:after="60" w:before="60"/>
      </w:pPr>
      <w:r>
        <w:rPr>
          <w:rFonts w:ascii="Arial" w:cs="Arial" w:eastAsia="Arial" w:hAnsi="Arial"/>
          <w:color w:val="1B2B44"/>
          <w:sz w:val="22"/>
          <w:szCs w:val="22"/>
        </w:rPr>
        <w:t xml:space="preserve">2. grid-duo 因为只剩一个 article，将 class 改为 grid-single 或直接删除包裹 div。</w:t>
      </w:r>
    </w:p>
    <w:p>
      <w:pPr>
        <w:spacing w:after="60" w:before="60"/>
      </w:pPr>
      <w:r>
        <w:rPr>
          <w:rFonts w:ascii="Arial" w:cs="Arial" w:eastAsia="Arial" w:hAnsi="Arial"/>
          <w:color w:val="1B2B44"/>
          <w:sz w:val="22"/>
          <w:szCs w:val="22"/>
        </w:rPr>
        <w:t xml:space="preserve">3. styles.css 中若 .grid-duo 无其他引用，删除该规则；保留 .grid-single 供后续使用。</w:t>
      </w:r>
    </w:p>
    <w:p>
      <w:pPr>
        <w:spacing w:after="60" w:before="60"/>
      </w:pPr>
      <w:r>
        <w:rPr>
          <w:rFonts w:ascii="Arial" w:cs="Arial" w:eastAsia="Arial" w:hAnsi="Arial"/>
          <w:color w:val="1B2B44"/>
          <w:sz w:val="22"/>
          <w:szCs w:val="22"/>
        </w:rPr>
        <w:t xml:space="preserve">4. 侧边栏 Sidebar.js 的「系统状态」区块保持不变。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2B44"/>
          <w:sz w:val="24"/>
          <w:szCs w:val="24"/>
        </w:rPr>
        <w:t xml:space="preserve">验收标准</w:t>
      </w:r>
    </w:p>
    <w:p>
      <w:pPr>
        <w:spacing w:after="60" w:before="60"/>
      </w:pPr>
      <w:r>
        <w:rPr>
          <w:rFonts w:ascii="Arial" w:cs="Arial" w:eastAsia="Arial" w:hAnsi="Arial"/>
          <w:color w:val="1B2B44"/>
          <w:sz w:val="22"/>
          <w:szCs w:val="22"/>
        </w:rPr>
        <w:t xml:space="preserve">主内容区不再出现「服务器状态「文字；侧边栏仍正常显示 serverStatus.summary 和 detail。</w:t>
      </w:r>
    </w:p>
    <w:p>
      <w:pPr>
        <w:pBdr>
          <w:bottom w:val="single" w:color="D9E6F7" w:sz="2" w:space="1"/>
        </w:pBdr>
        <w:spacing w:after="160" w:before="160"/>
      </w:pPr>
    </w:p>
    <w:p>
      <w:pPr>
        <w:pStyle w:val="Heading2"/>
        <w:pBdr>
          <w:bottom w:val="single" w:color="D9E6F7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F7DF6"/>
          <w:sz w:val="28"/>
          <w:szCs w:val="28"/>
        </w:rPr>
        <w:t xml:space="preserve">Task 5 — 精简 Dashboard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2B44"/>
          <w:sz w:val="24"/>
          <w:szCs w:val="24"/>
        </w:rPr>
        <w:t xml:space="preserve">操作步骤</w:t>
      </w:r>
    </w:p>
    <w:p>
      <w:pPr>
        <w:spacing w:after="60" w:before="60"/>
      </w:pPr>
      <w:r>
        <w:rPr>
          <w:rFonts w:ascii="Arial" w:cs="Arial" w:eastAsia="Arial" w:hAnsi="Arial"/>
          <w:color w:val="1B2B44"/>
          <w:sz w:val="22"/>
          <w:szCs w:val="22"/>
        </w:rPr>
        <w:t xml:space="preserve">1. app.js 的 renderDashboard() 中，删除「当前选择「和「空间使用「两张 metric-card。</w:t>
      </w:r>
    </w:p>
    <w:p>
      <w:pPr>
        <w:spacing w:after="60" w:before="60"/>
      </w:pPr>
      <w:r>
        <w:rPr>
          <w:rFonts w:ascii="Arial" w:cs="Arial" w:eastAsia="Arial" w:hAnsi="Arial"/>
          <w:color w:val="1B2B44"/>
          <w:sz w:val="22"/>
          <w:szCs w:val="22"/>
        </w:rPr>
        <w:t xml:space="preserve">2. 保留「文件总数「和「已分享「两张卡片。</w:t>
      </w:r>
    </w:p>
    <w:p>
      <w:pPr>
        <w:spacing w:after="60" w:before="60"/>
      </w:pPr>
      <w:r>
        <w:rPr>
          <w:rFonts w:ascii="Arial" w:cs="Arial" w:eastAsia="Arial" w:hAnsi="Arial"/>
          <w:color w:val="1B2B44"/>
          <w:sz w:val="22"/>
          <w:szCs w:val="22"/>
        </w:rPr>
        <w:t xml:space="preserve">3. styles.css 中找到 .dashboard-grid 的 grid-template-columns，改为：</w:t>
      </w:r>
    </w:p>
    <w:p>
      <w:pPr>
        <w:shd w:fill="F6F9FE" w:val="clear"/>
        <w:spacing w:after="40" w:before="40"/>
        <w:ind w:left="360"/>
      </w:pPr>
      <w:r>
        <w:rPr>
          <w:rFonts w:ascii="Courier New" w:cs="Courier New" w:eastAsia="Courier New" w:hAnsi="Courier New"/>
          <w:color w:val="1F67D5"/>
          <w:sz w:val="20"/>
          <w:szCs w:val="20"/>
        </w:rPr>
        <w:t xml:space="preserve">.dashboard-grid { grid-template-columns: repeat(2, 1fr); }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2B44"/>
          <w:sz w:val="24"/>
          <w:szCs w:val="24"/>
        </w:rPr>
        <w:t xml:space="preserve">验收标准</w:t>
      </w:r>
    </w:p>
    <w:p>
      <w:pPr>
        <w:spacing w:after="60" w:before="60"/>
      </w:pPr>
      <w:r>
        <w:rPr>
          <w:rFonts w:ascii="Arial" w:cs="Arial" w:eastAsia="Arial" w:hAnsi="Arial"/>
          <w:color w:val="1B2B44"/>
          <w:sz w:val="22"/>
          <w:szCs w:val="22"/>
        </w:rPr>
        <w:t xml:space="preserve">Dashboard 只渲染 2 个 metric-card；页面顶部纵向高度明显减少。</w:t>
      </w:r>
    </w:p>
    <w:p>
      <w:pPr>
        <w:pBdr>
          <w:bottom w:val="single" w:color="D9E6F7" w:sz="2" w:space="1"/>
        </w:pBdr>
        <w:spacing w:after="160" w:before="160"/>
      </w:pPr>
    </w:p>
    <w:p>
      <w:pPr>
        <w:pStyle w:val="Heading2"/>
        <w:pBdr>
          <w:bottom w:val="single" w:color="D9E6F7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F7DF6"/>
          <w:sz w:val="28"/>
          <w:szCs w:val="28"/>
        </w:rPr>
        <w:t xml:space="preserve">Task 6 — Topbar 分享链接行折叠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2B44"/>
          <w:sz w:val="24"/>
          <w:szCs w:val="24"/>
        </w:rPr>
        <w:t xml:space="preserve">操作步骤</w:t>
      </w:r>
    </w:p>
    <w:p>
      <w:pPr>
        <w:spacing w:after="60" w:before="60"/>
      </w:pPr>
      <w:r>
        <w:rPr>
          <w:rFonts w:ascii="Arial" w:cs="Arial" w:eastAsia="Arial" w:hAnsi="Arial"/>
          <w:color w:val="1B2B44"/>
          <w:sz w:val="22"/>
          <w:szCs w:val="22"/>
        </w:rPr>
        <w:t xml:space="preserve">1. state 对象中新增字段 showShareInput: false。</w:t>
      </w:r>
    </w:p>
    <w:p>
      <w:pPr>
        <w:spacing w:after="60" w:before="60"/>
      </w:pPr>
      <w:r>
        <w:rPr>
          <w:rFonts w:ascii="Arial" w:cs="Arial" w:eastAsia="Arial" w:hAnsi="Arial"/>
          <w:color w:val="1B2B44"/>
          <w:sz w:val="22"/>
          <w:szCs w:val="22"/>
        </w:rPr>
        <w:t xml:space="preserve">2. Header.js 的 topbar-actions 中，将现有「下载分享文件「按钮改为 ghost-button，data-action=「toggle-share-input「。</w:t>
      </w:r>
    </w:p>
    <w:p>
      <w:pPr>
        <w:spacing w:after="60" w:before="60"/>
      </w:pPr>
      <w:r>
        <w:rPr>
          <w:rFonts w:ascii="Arial" w:cs="Arial" w:eastAsia="Arial" w:hAnsi="Arial"/>
          <w:color w:val="1B2B44"/>
          <w:sz w:val="22"/>
          <w:szCs w:val="22"/>
        </w:rPr>
        <w:t xml:space="preserve">3. link-tools 区块改为条件渲染：</w:t>
      </w:r>
    </w:p>
    <w:p>
      <w:pPr>
        <w:shd w:fill="F6F9FE" w:val="clear"/>
        <w:spacing w:after="40" w:before="40"/>
        <w:ind w:left="360"/>
      </w:pPr>
      <w:r>
        <w:rPr>
          <w:rFonts w:ascii="Courier New" w:cs="Courier New" w:eastAsia="Courier New" w:hAnsi="Courier New"/>
          <w:color w:val="1F67D5"/>
          <w:sz w:val="20"/>
          <w:szCs w:val="20"/>
        </w:rPr>
        <w:t xml:space="preserve">${state.showShareInput ? renderLinkTools() : ""}</w:t>
      </w:r>
    </w:p>
    <w:p>
      <w:pPr>
        <w:spacing w:after="60" w:before="60"/>
      </w:pPr>
      <w:r>
        <w:rPr>
          <w:rFonts w:ascii="Arial" w:cs="Arial" w:eastAsia="Arial" w:hAnsi="Arial"/>
          <w:color w:val="1B2B44"/>
          <w:sz w:val="22"/>
          <w:szCs w:val="22"/>
        </w:rPr>
        <w:t xml:space="preserve">4. app.js 的 onDocumentClick 中新增分支：</w:t>
      </w:r>
    </w:p>
    <w:p>
      <w:pPr>
        <w:shd w:fill="F6F9FE" w:val="clear"/>
        <w:spacing w:after="40" w:before="40"/>
        <w:ind w:left="360"/>
      </w:pPr>
      <w:r>
        <w:rPr>
          <w:rFonts w:ascii="Courier New" w:cs="Courier New" w:eastAsia="Courier New" w:hAnsi="Courier New"/>
          <w:color w:val="1F67D5"/>
          <w:sz w:val="20"/>
          <w:szCs w:val="20"/>
        </w:rPr>
        <w:t xml:space="preserve">if (action === "toggle-share-input") {</w:t>
      </w:r>
    </w:p>
    <w:p>
      <w:pPr>
        <w:shd w:fill="F6F9FE" w:val="clear"/>
        <w:spacing w:after="40" w:before="40"/>
        <w:ind w:left="360"/>
      </w:pPr>
      <w:r>
        <w:rPr>
          <w:rFonts w:ascii="Courier New" w:cs="Courier New" w:eastAsia="Courier New" w:hAnsi="Courier New"/>
          <w:color w:val="1F67D5"/>
          <w:sz w:val="20"/>
          <w:szCs w:val="20"/>
        </w:rPr>
        <w:t xml:space="preserve">    state.showShareInput = !state.showShareInput;</w:t>
      </w:r>
    </w:p>
    <w:p>
      <w:pPr>
        <w:shd w:fill="F6F9FE" w:val="clear"/>
        <w:spacing w:after="40" w:before="40"/>
        <w:ind w:left="360"/>
      </w:pPr>
      <w:r>
        <w:rPr>
          <w:rFonts w:ascii="Courier New" w:cs="Courier New" w:eastAsia="Courier New" w:hAnsi="Courier New"/>
          <w:color w:val="1F67D5"/>
          <w:sz w:val="20"/>
          <w:szCs w:val="20"/>
        </w:rPr>
        <w:t xml:space="preserve">    render();</w:t>
      </w:r>
    </w:p>
    <w:p>
      <w:pPr>
        <w:shd w:fill="F6F9FE" w:val="clear"/>
        <w:spacing w:after="40" w:before="40"/>
        <w:ind w:left="360"/>
      </w:pPr>
      <w:r>
        <w:rPr>
          <w:rFonts w:ascii="Courier New" w:cs="Courier New" w:eastAsia="Courier New" w:hAnsi="Courier New"/>
          <w:color w:val="1F67D5"/>
          <w:sz w:val="20"/>
          <w:szCs w:val="20"/>
        </w:rPr>
        <w:t xml:space="preserve">    return;</w:t>
      </w:r>
    </w:p>
    <w:p>
      <w:pPr>
        <w:shd w:fill="F6F9FE" w:val="clear"/>
        <w:spacing w:after="40" w:before="40"/>
        <w:ind w:left="360"/>
      </w:pPr>
      <w:r>
        <w:rPr>
          <w:rFonts w:ascii="Courier New" w:cs="Courier New" w:eastAsia="Courier New" w:hAnsi="Courier New"/>
          <w:color w:val="1F67D5"/>
          <w:sz w:val="20"/>
          <w:szCs w:val="20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color w:val="1B2B44"/>
          <w:sz w:val="22"/>
          <w:szCs w:val="22"/>
        </w:rPr>
        <w:t xml:space="preserve">5. styles.css 中 .link-tools 样式保留不变。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2B44"/>
          <w:sz w:val="24"/>
          <w:szCs w:val="24"/>
        </w:rPr>
        <w:t xml:space="preserve">验收标准</w:t>
      </w:r>
    </w:p>
    <w:p>
      <w:pPr>
        <w:spacing w:after="60" w:before="60"/>
      </w:pPr>
      <w:r>
        <w:rPr>
          <w:rFonts w:ascii="Arial" w:cs="Arial" w:eastAsia="Arial" w:hAnsi="Arial"/>
          <w:color w:val="1B2B44"/>
          <w:sz w:val="22"/>
          <w:szCs w:val="22"/>
        </w:rPr>
        <w:t xml:space="preserve">默认状态 Topbar 只有三行（面包屑、标题+搜索、操作按钮组）；点击按钮后第四行展开；再次点击收起。</w:t>
      </w:r>
    </w:p>
    <w:p>
      <w:pPr>
        <w:pBdr>
          <w:bottom w:val="single" w:color="D9E6F7" w:sz="2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B44"/>
          <w:sz w:val="36"/>
          <w:szCs w:val="36"/>
        </w:rPr>
        <w:t xml:space="preserve">四、整体验收清单</w:t>
      </w:r>
    </w:p>
    <w:p>
      <w:pPr>
        <w:spacing w:after="60" w:before="60"/>
      </w:pPr>
      <w:r>
        <w:rPr>
          <w:rFonts w:ascii="Arial" w:cs="Arial" w:eastAsia="Arial" w:hAnsi="Arial"/>
          <w:color w:val="1B2B44"/>
          <w:sz w:val="22"/>
          <w:szCs w:val="22"/>
        </w:rPr>
        <w:t xml:space="preserve">所有 Task 执行完毕后，逐项核对：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shd w:fill="FE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5F6D"/>
                <w:sz w:val="20"/>
                <w:szCs w:val="20"/>
              </w:rPr>
              <w:t xml:space="preserve">○</w:t>
            </w:r>
          </w:p>
        </w:tc>
        <w:tc>
          <w:tcPr>
            <w:tcW w:type="dxa" w:w="856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function escapeHtml 全局只存在 1 处（static/utils.js）</w:t>
            </w:r>
          </w:p>
        </w:tc>
      </w:tr>
      <w:tr>
        <w:tc>
          <w:tcPr>
            <w:tcW w:type="dxa" w:w="80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shd w:fill="FE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5F6D"/>
                <w:sz w:val="20"/>
                <w:szCs w:val="20"/>
              </w:rPr>
              <w:t xml:space="preserve">○</w:t>
            </w:r>
          </w:p>
        </w:tc>
        <w:tc>
          <w:tcPr>
            <w:tcW w:type="dxa" w:w="856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function formatBytes 全局只存在 1 处（static/utils.js）</w:t>
            </w:r>
          </w:p>
        </w:tc>
      </w:tr>
      <w:tr>
        <w:tc>
          <w:tcPr>
            <w:tcW w:type="dxa" w:w="80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shd w:fill="FE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5F6D"/>
                <w:sz w:val="20"/>
                <w:szCs w:val="20"/>
              </w:rPr>
              <w:t xml:space="preserve">○</w:t>
            </w:r>
          </w:p>
        </w:tc>
        <w:tc>
          <w:tcPr>
            <w:tcW w:type="dxa" w:w="856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renderFileActions / renderActionButtons 合并为 1 处，合计 2 处引用（utils + ContextMenu）</w:t>
            </w:r>
          </w:p>
        </w:tc>
      </w:tr>
      <w:tr>
        <w:tc>
          <w:tcPr>
            <w:tcW w:type="dxa" w:w="80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shd w:fill="FE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5F6D"/>
                <w:sz w:val="20"/>
                <w:szCs w:val="20"/>
              </w:rPr>
              <w:t xml:space="preserve">○</w:t>
            </w:r>
          </w:p>
        </w:tc>
        <w:tc>
          <w:tcPr>
            <w:tcW w:type="dxa" w:w="856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消息气泡渲染逻辑只在 MessagePanel.js 中存在</w:t>
            </w:r>
          </w:p>
        </w:tc>
      </w:tr>
      <w:tr>
        <w:tc>
          <w:tcPr>
            <w:tcW w:type="dxa" w:w="80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shd w:fill="FE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5F6D"/>
                <w:sz w:val="20"/>
                <w:szCs w:val="20"/>
              </w:rPr>
              <w:t xml:space="preserve">○</w:t>
            </w:r>
          </w:p>
        </w:tc>
        <w:tc>
          <w:tcPr>
            <w:tcW w:type="dxa" w:w="856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主内容区无「服务器状态」面板，侧边栏仍正常显示</w:t>
            </w:r>
          </w:p>
        </w:tc>
      </w:tr>
      <w:tr>
        <w:tc>
          <w:tcPr>
            <w:tcW w:type="dxa" w:w="80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shd w:fill="FE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5F6D"/>
                <w:sz w:val="20"/>
                <w:szCs w:val="20"/>
              </w:rPr>
              <w:t xml:space="preserve">○</w:t>
            </w:r>
          </w:p>
        </w:tc>
        <w:tc>
          <w:tcPr>
            <w:tcW w:type="dxa" w:w="856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Dashboard 只有 2 张 metric-card，grid 为 2 列</w:t>
            </w:r>
          </w:p>
        </w:tc>
      </w:tr>
      <w:tr>
        <w:tc>
          <w:tcPr>
            <w:tcW w:type="dxa" w:w="80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shd w:fill="FE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5F6D"/>
                <w:sz w:val="20"/>
                <w:szCs w:val="20"/>
              </w:rPr>
              <w:t xml:space="preserve">○</w:t>
            </w:r>
          </w:p>
        </w:tc>
        <w:tc>
          <w:tcPr>
            <w:tcW w:type="dxa" w:w="856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默认 Topbar 不显示分享链接输入框，点击可展开/收起</w:t>
            </w:r>
          </w:p>
        </w:tc>
      </w:tr>
      <w:tr>
        <w:tc>
          <w:tcPr>
            <w:tcW w:type="dxa" w:w="80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shd w:fill="FE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5F6D"/>
                <w:sz w:val="20"/>
                <w:szCs w:val="20"/>
              </w:rPr>
              <w:t xml:space="preserve">○</w:t>
            </w:r>
          </w:p>
        </w:tc>
        <w:tc>
          <w:tcPr>
            <w:tcW w:type="dxa" w:w="856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文件上传、下载、重命名、分享、删除功能行为不变</w:t>
            </w:r>
          </w:p>
        </w:tc>
      </w:tr>
      <w:tr>
        <w:tc>
          <w:tcPr>
            <w:tcW w:type="dxa" w:w="80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shd w:fill="FE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5F6D"/>
                <w:sz w:val="20"/>
                <w:szCs w:val="20"/>
              </w:rPr>
              <w:t xml:space="preserve">○</w:t>
            </w:r>
          </w:p>
        </w:tc>
        <w:tc>
          <w:tcPr>
            <w:tcW w:type="dxa" w:w="856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消息发送、接收、轮询功能行为不变</w:t>
            </w:r>
          </w:p>
        </w:tc>
      </w:tr>
      <w:tr>
        <w:tc>
          <w:tcPr>
            <w:tcW w:type="dxa" w:w="80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shd w:fill="FE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5F6D"/>
                <w:sz w:val="20"/>
                <w:szCs w:val="20"/>
              </w:rPr>
              <w:t xml:space="preserve">○</w:t>
            </w:r>
          </w:p>
        </w:tc>
        <w:tc>
          <w:tcPr>
            <w:tcW w:type="dxa" w:w="856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登录、注册、登出、Session 鉴权功能行为不变</w:t>
            </w:r>
          </w:p>
        </w:tc>
      </w:tr>
    </w:tbl>
    <w:p>
      <w:pPr>
        <w:pBdr>
          <w:bottom w:val="single" w:color="D9E6F7" w:sz="2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B44"/>
          <w:sz w:val="36"/>
          <w:szCs w:val="36"/>
        </w:rPr>
        <w:t xml:space="preserve">五、文件变更清单</w:t>
      </w:r>
    </w:p>
    <w:p>
      <w:pPr>
        <w:spacing w:after="10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shd w:fill="2F7D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文件路径</w:t>
            </w:r>
          </w:p>
        </w:tc>
        <w:tc>
          <w:tcPr>
            <w:tcW w:type="dxa" w:w="160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shd w:fill="2F7D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变更类型</w:t>
            </w:r>
          </w:p>
        </w:tc>
        <w:tc>
          <w:tcPr>
            <w:tcW w:type="dxa" w:w="556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shd w:fill="2F7D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变更说明</w:t>
            </w:r>
          </w:p>
        </w:tc>
      </w:tr>
      <w:tr>
        <w:tc>
          <w:tcPr>
            <w:tcW w:type="dxa" w:w="220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static/utils.js</w:t>
            </w:r>
          </w:p>
        </w:tc>
        <w:tc>
          <w:tcPr>
            <w:tcW w:type="dxa" w:w="160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shd w:fill="E6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新增</w:t>
            </w:r>
          </w:p>
        </w:tc>
        <w:tc>
          <w:tcPr>
            <w:tcW w:type="dxa" w:w="556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escapeHtml、formatBytes、renderFileActions 三个共享函数</w:t>
            </w:r>
          </w:p>
        </w:tc>
      </w:tr>
      <w:tr>
        <w:tc>
          <w:tcPr>
            <w:tcW w:type="dxa" w:w="220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static/components/MessagePanel.js</w:t>
            </w:r>
          </w:p>
        </w:tc>
        <w:tc>
          <w:tcPr>
            <w:tcW w:type="dxa" w:w="160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shd w:fill="E6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新增</w:t>
            </w:r>
          </w:p>
        </w:tc>
        <w:tc>
          <w:tcPr>
            <w:tcW w:type="dxa" w:w="556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统一消息面板，compact 参数控制快捷/完整模式</w:t>
            </w:r>
          </w:p>
        </w:tc>
      </w:tr>
      <w:tr>
        <w:tc>
          <w:tcPr>
            <w:tcW w:type="dxa" w:w="220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static/app.js</w:t>
            </w:r>
          </w:p>
        </w:tc>
        <w:tc>
          <w:tcPr>
            <w:tcW w:type="dxa" w:w="160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shd w:fill="FEF9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修改</w:t>
            </w:r>
          </w:p>
        </w:tc>
        <w:tc>
          <w:tcPr>
            <w:tcW w:type="dxa" w:w="556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删除重复函数，新增 showShareInput 状态，import 共享模块</w:t>
            </w:r>
          </w:p>
        </w:tc>
      </w:tr>
      <w:tr>
        <w:tc>
          <w:tcPr>
            <w:tcW w:type="dxa" w:w="220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static/components/Header.js</w:t>
            </w:r>
          </w:p>
        </w:tc>
        <w:tc>
          <w:tcPr>
            <w:tcW w:type="dxa" w:w="160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shd w:fill="FEF9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修改</w:t>
            </w:r>
          </w:p>
        </w:tc>
        <w:tc>
          <w:tcPr>
            <w:tcW w:type="dxa" w:w="556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link-tools 改为条件渲染，按钮改为 toggle-share-input</w:t>
            </w:r>
          </w:p>
        </w:tc>
      </w:tr>
      <w:tr>
        <w:tc>
          <w:tcPr>
            <w:tcW w:type="dxa" w:w="220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static/components/FileList.js</w:t>
            </w:r>
          </w:p>
        </w:tc>
        <w:tc>
          <w:tcPr>
            <w:tcW w:type="dxa" w:w="160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shd w:fill="FEF9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修改</w:t>
            </w:r>
          </w:p>
        </w:tc>
        <w:tc>
          <w:tcPr>
            <w:tcW w:type="dxa" w:w="556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内联按钮替换为 renderFileActions()，删除 escapeHtml</w:t>
            </w:r>
          </w:p>
        </w:tc>
      </w:tr>
      <w:tr>
        <w:tc>
          <w:tcPr>
            <w:tcW w:type="dxa" w:w="220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static/components/FileCard.js</w:t>
            </w:r>
          </w:p>
        </w:tc>
        <w:tc>
          <w:tcPr>
            <w:tcW w:type="dxa" w:w="160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shd w:fill="FEF9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修改</w:t>
            </w:r>
          </w:p>
        </w:tc>
        <w:tc>
          <w:tcPr>
            <w:tcW w:type="dxa" w:w="556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renderActionButtons 替换为 renderFileActions()，删除 escapeHtml</w:t>
            </w:r>
          </w:p>
        </w:tc>
      </w:tr>
      <w:tr>
        <w:tc>
          <w:tcPr>
            <w:tcW w:type="dxa" w:w="220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static/components/Sidebar.js</w:t>
            </w:r>
          </w:p>
        </w:tc>
        <w:tc>
          <w:tcPr>
            <w:tcW w:type="dxa" w:w="160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不变</w:t>
            </w:r>
          </w:p>
        </w:tc>
        <w:tc>
          <w:tcPr>
            <w:tcW w:type="dxa" w:w="556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系统状态区块保留，作为服务器状态唯一展示位</w:t>
            </w:r>
          </w:p>
        </w:tc>
      </w:tr>
      <w:tr>
        <w:tc>
          <w:tcPr>
            <w:tcW w:type="dxa" w:w="220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static/components/ContextMenu.js</w:t>
            </w:r>
          </w:p>
        </w:tc>
        <w:tc>
          <w:tcPr>
            <w:tcW w:type="dxa" w:w="160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不变</w:t>
            </w:r>
          </w:p>
        </w:tc>
        <w:tc>
          <w:tcPr>
            <w:tcW w:type="dxa" w:w="556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右键菜单保持原有四个操作按钮</w:t>
            </w:r>
          </w:p>
        </w:tc>
      </w:tr>
      <w:tr>
        <w:tc>
          <w:tcPr>
            <w:tcW w:type="dxa" w:w="220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static/styles.css</w:t>
            </w:r>
          </w:p>
        </w:tc>
        <w:tc>
          <w:tcPr>
            <w:tcW w:type="dxa" w:w="160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shd w:fill="FEF9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修改</w:t>
            </w:r>
          </w:p>
        </w:tc>
        <w:tc>
          <w:tcPr>
            <w:tcW w:type="dxa" w:w="5560"/>
            <w:tcBorders>
              <w:top w:val="single" w:color="D9E6F7" w:sz="1"/>
              <w:left w:val="single" w:color="D9E6F7" w:sz="1"/>
              <w:bottom w:val="single" w:color="D9E6F7" w:sz="1"/>
              <w:right w:val="single" w:color="D9E6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B44"/>
                <w:sz w:val="20"/>
                <w:szCs w:val="20"/>
              </w:rPr>
              <w:t xml:space="preserve">dashboard-grid 改 2 列，.grid-duo 按需清理</w:t>
            </w:r>
          </w:p>
        </w:tc>
      </w:tr>
    </w:tbl>
    <w:p>
      <w:pPr>
        <w:pBdr>
          <w:bottom w:val="single" w:color="D9E6F7" w:sz="2" w:space="1"/>
        </w:pBdr>
        <w:spacing w:after="160" w:before="160"/>
      </w:pPr>
    </w:p>
    <w:p>
      <w:pPr>
        <w:spacing w:after="40" w:before="40"/>
        <w:jc w:val="center"/>
      </w:pPr>
      <w:r>
        <w:rPr>
          <w:rFonts w:ascii="Arial" w:cs="Arial" w:eastAsia="Arial" w:hAnsi="Arial"/>
          <w:color w:val="6E7F99"/>
          <w:sz w:val="18"/>
          <w:szCs w:val="18"/>
        </w:rPr>
        <w:t xml:space="preserve">Cloudisk Frontend Refactor · 2026-04-21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2B4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F7DF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B2B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2026-04-21T14:51:42.961Z</dcterms:created>
  <dcterms:modified xsi:type="dcterms:W3CDTF">2026-04-21T14:51:42.983Z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