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— ACT I MASTER PACKAGE</w:t>
      </w:r>
    </w:p>
    <w:p>
      <w:pPr>
        <w:pStyle w:val="Heading2"/>
      </w:pPr>
      <w:r>
        <w:t>SECTION 1 — ACT I MAPPING (Chapters → Structure)</w:t>
      </w:r>
    </w:p>
    <w:p>
      <w:r>
        <w:t>Slot 1 — Ordinary World / False Stability → Chapter 25 (L4470–4520)</w:t>
      </w:r>
    </w:p>
    <w:p>
      <w:r>
        <w:t>Slot 2 — First Hairline Crack → Chapter 25 (L4521–4590)</w:t>
      </w:r>
    </w:p>
    <w:p>
      <w:r>
        <w:t>Slot 3 — Ancient Shadow 1 → Chapter 1 (L1–200)</w:t>
      </w:r>
    </w:p>
    <w:p>
      <w:r>
        <w:t>Slot 4 — Relationship Tension Spike → Chapter 27 (L4639–4700)</w:t>
      </w:r>
    </w:p>
    <w:p>
      <w:r>
        <w:t>Slot 5 — Past-Life Resonance → Chapter 34 (L5279–5350)</w:t>
      </w:r>
    </w:p>
    <w:p>
      <w:r>
        <w:t>Slot 6 — Essence-Anomaly → Chapter 30 (L4906–4950)</w:t>
      </w:r>
    </w:p>
    <w:p>
      <w:r>
        <w:t>Slot 7 — Ancient Shadow 2 → Chapter 7 (L700–900)</w:t>
      </w:r>
    </w:p>
    <w:p>
      <w:r>
        <w:t>Slot 8 — Rising Emotional Exposure → Chapter 30 (L4951–5020)</w:t>
      </w:r>
    </w:p>
    <w:p>
      <w:r>
        <w:t>Slot 9 — Past-Life Resonance Mirror → Chapter 34 (L5350–5420)</w:t>
      </w:r>
    </w:p>
    <w:p>
      <w:r>
        <w:t>Slot 10 — External Break → Chapter 31 (L4991–5040)</w:t>
      </w:r>
    </w:p>
    <w:p>
      <w:r>
        <w:t>Slot 11 — Internal Break → Chapter 32 (L5082–5130)</w:t>
      </w:r>
    </w:p>
    <w:p>
      <w:r>
        <w:t>Slot 12 — Threshold → Chapter 32 (L5131–5190)</w:t>
      </w:r>
    </w:p>
    <w:p>
      <w:pPr>
        <w:pStyle w:val="Heading2"/>
      </w:pPr>
      <w:r>
        <w:t>SECTION 2 — ACT I RECONSTRUCTED OUTLINE</w:t>
      </w:r>
    </w:p>
    <w:p>
      <w:r>
        <w:t>1. THE RIVER STIRS (Ch 25)</w:t>
      </w:r>
    </w:p>
    <w:p>
      <w:r>
        <w:t>ANCIENT INSERT — THE RIFTBORN ARRIVAL (Ch 1)</w:t>
      </w:r>
    </w:p>
    <w:p>
      <w:r>
        <w:t>2. THE FIRST ABYSSAL ENCOUNTER (Ch 27)</w:t>
      </w:r>
    </w:p>
    <w:p>
      <w:r>
        <w:t>PAST-LIFE INSERT — THE THING THAT LEARNED TO WALK (Ch 34)</w:t>
      </w:r>
    </w:p>
    <w:p>
      <w:r>
        <w:t>3. THE BODY IN THE WATER (Ch 30)</w:t>
      </w:r>
    </w:p>
    <w:p>
      <w:r>
        <w:t>ANCIENT INSERT — Chapter 7 (recommended)</w:t>
      </w:r>
    </w:p>
    <w:p>
      <w:r>
        <w:t>4. THE FRACTURE IN THE AIR (Ch 31)</w:t>
      </w:r>
    </w:p>
    <w:p>
      <w:r>
        <w:t>5. THE WAKING SIGNAL (Ch 32)</w:t>
      </w:r>
    </w:p>
    <w:p>
      <w:pPr>
        <w:pStyle w:val="Heading2"/>
      </w:pPr>
      <w:r>
        <w:t>SECTION 3 — ACT I SCRIPTED SUMMARY</w:t>
      </w:r>
    </w:p>
    <w:p>
      <w:r>
        <w:t>Valentine Rayfield begins her story at the edge of a familiar landscape that no longer feels familiar.</w:t>
      </w:r>
    </w:p>
    <w:p>
      <w:r>
        <w:t>Her body registers disturbances her mind cannot name. The Fossil Beds hum with a presence she cannot see.</w:t>
      </w:r>
    </w:p>
    <w:p/>
    <w:p>
      <w:r>
        <w:t>Across the cosmic braid, echoes from the ancient world stir in parallel. The Riftborn awaken in their realm,</w:t>
      </w:r>
    </w:p>
    <w:p>
      <w:r>
        <w:t>their existence threaded with the same strange resonance Valentine feels but does not understand.</w:t>
      </w:r>
    </w:p>
    <w:p/>
    <w:p>
      <w:r>
        <w:t>Valentine’s first fracture comes at the river’s edge, where something unseen moves beneath the water.</w:t>
      </w:r>
    </w:p>
    <w:p>
      <w:r>
        <w:t>Its presence grips her ribs, steals her breath, and warns her that something has begun.</w:t>
      </w:r>
    </w:p>
    <w:p/>
    <w:p>
      <w:r>
        <w:t>This emotional break mirrors the cosmic memory of a being that learned to walk — a past-life echo surfacing</w:t>
      </w:r>
    </w:p>
    <w:p>
      <w:r>
        <w:t>like a whisper in her blood. The echo speaks in instinct and unfinished becoming.</w:t>
      </w:r>
    </w:p>
    <w:p/>
    <w:p>
      <w:r>
        <w:t>A body is pulled from the water, marked by something impossible. Lights flicker. Machines hum with pressure.</w:t>
      </w:r>
    </w:p>
    <w:p>
      <w:r>
        <w:t>The air around Valentine bends and releases in uneven pulses.</w:t>
      </w:r>
    </w:p>
    <w:p/>
    <w:p>
      <w:r>
        <w:t>The ancient realm reacts in kind. Harmonics destabilize. Something sacred stirs tied to her presence.</w:t>
      </w:r>
    </w:p>
    <w:p/>
    <w:p>
      <w:r>
        <w:t>Then the Fracture opens. Not fully, but enough for the air to fold at her periphery. Enough for her to feel a pull,</w:t>
      </w:r>
    </w:p>
    <w:p>
      <w:r>
        <w:t>sharp and intimate, as if something has finally found her.</w:t>
      </w:r>
    </w:p>
    <w:p/>
    <w:p>
      <w:r>
        <w:t>The signal wakes her. Her old stability collapses. She steps forward, pulled by an instinct older than her body.</w:t>
      </w:r>
    </w:p>
    <w:p/>
    <w:p>
      <w:r>
        <w:t>The descent begins. Act II starts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