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C92AD" w14:textId="195A8DE9" w:rsidR="007908EF" w:rsidRDefault="009416CB">
      <w:bookmarkStart w:id="0" w:name="_GoBack"/>
      <w:r w:rsidRPr="009416CB">
        <w:t>wives aboard Noah ark</w:t>
      </w:r>
    </w:p>
    <w:bookmarkEnd w:id="0"/>
    <w:p w14:paraId="59C04563" w14:textId="77777777" w:rsidR="009416CB" w:rsidRPr="009416CB" w:rsidRDefault="009416CB" w:rsidP="009416CB">
      <w:pPr>
        <w:rPr>
          <w:b/>
          <w:bCs/>
          <w:lang w:val="en"/>
        </w:rPr>
      </w:pPr>
      <w:r w:rsidRPr="009416CB">
        <w:rPr>
          <w:b/>
          <w:bCs/>
          <w:lang w:val="en"/>
        </w:rPr>
        <w:t>Summary table[</w:t>
      </w:r>
      <w:hyperlink r:id="rId4" w:tooltip="Edit section: Summary table" w:history="1">
        <w:r w:rsidRPr="009416CB">
          <w:rPr>
            <w:rStyle w:val="Hyperlink"/>
            <w:b/>
            <w:bCs/>
            <w:lang w:val="en"/>
          </w:rPr>
          <w:t>edit</w:t>
        </w:r>
      </w:hyperlink>
      <w:r w:rsidRPr="009416CB">
        <w:rPr>
          <w:b/>
          <w:bCs/>
          <w:lang w:val="en"/>
        </w:rPr>
        <w:t>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1194"/>
        <w:gridCol w:w="1684"/>
        <w:gridCol w:w="1261"/>
        <w:gridCol w:w="1370"/>
      </w:tblGrid>
      <w:tr w:rsidR="009416CB" w:rsidRPr="009416CB" w14:paraId="248F2DD2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CBBE" w14:textId="77777777" w:rsidR="009416CB" w:rsidRPr="009416CB" w:rsidRDefault="009416CB" w:rsidP="009416CB">
            <w:pPr>
              <w:pStyle w:val="NoSpacing"/>
            </w:pPr>
            <w:r w:rsidRPr="009416CB">
              <w:t>Source</w:t>
            </w:r>
          </w:p>
        </w:tc>
        <w:tc>
          <w:tcPr>
            <w:tcW w:w="0" w:type="auto"/>
            <w:vAlign w:val="center"/>
            <w:hideMark/>
          </w:tcPr>
          <w:p w14:paraId="77BF1DA0" w14:textId="77777777" w:rsidR="009416CB" w:rsidRPr="009416CB" w:rsidRDefault="009416CB" w:rsidP="009416CB">
            <w:pPr>
              <w:pStyle w:val="NoSpacing"/>
            </w:pPr>
            <w:r w:rsidRPr="009416CB">
              <w:t>Noah's wife</w:t>
            </w:r>
          </w:p>
        </w:tc>
        <w:tc>
          <w:tcPr>
            <w:tcW w:w="0" w:type="auto"/>
            <w:vAlign w:val="center"/>
            <w:hideMark/>
          </w:tcPr>
          <w:p w14:paraId="79E068A6" w14:textId="77777777" w:rsidR="009416CB" w:rsidRPr="009416CB" w:rsidRDefault="009416CB" w:rsidP="009416CB">
            <w:pPr>
              <w:pStyle w:val="NoSpacing"/>
            </w:pPr>
            <w:r w:rsidRPr="009416CB">
              <w:t>Shem's wife</w:t>
            </w:r>
          </w:p>
        </w:tc>
        <w:tc>
          <w:tcPr>
            <w:tcW w:w="0" w:type="auto"/>
            <w:vAlign w:val="center"/>
            <w:hideMark/>
          </w:tcPr>
          <w:p w14:paraId="311BAD4E" w14:textId="77777777" w:rsidR="009416CB" w:rsidRPr="009416CB" w:rsidRDefault="009416CB" w:rsidP="009416CB">
            <w:pPr>
              <w:pStyle w:val="NoSpacing"/>
            </w:pPr>
            <w:r w:rsidRPr="009416CB">
              <w:t>Ham's wife</w:t>
            </w:r>
          </w:p>
        </w:tc>
        <w:tc>
          <w:tcPr>
            <w:tcW w:w="0" w:type="auto"/>
            <w:vAlign w:val="center"/>
            <w:hideMark/>
          </w:tcPr>
          <w:p w14:paraId="0DD44CB3" w14:textId="77777777" w:rsidR="009416CB" w:rsidRPr="009416CB" w:rsidRDefault="009416CB" w:rsidP="009416CB">
            <w:pPr>
              <w:pStyle w:val="NoSpacing"/>
            </w:pPr>
            <w:r w:rsidRPr="009416CB">
              <w:t xml:space="preserve">Japheth's wife </w:t>
            </w:r>
          </w:p>
        </w:tc>
      </w:tr>
      <w:tr w:rsidR="009416CB" w:rsidRPr="009416CB" w14:paraId="5C188E2A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8D02" w14:textId="77777777" w:rsidR="009416CB" w:rsidRPr="009416CB" w:rsidRDefault="009416CB" w:rsidP="009416CB">
            <w:pPr>
              <w:pStyle w:val="NoSpacing"/>
            </w:pPr>
            <w:hyperlink r:id="rId5" w:tooltip="Book of Jubilees" w:history="1">
              <w:r w:rsidRPr="009416CB">
                <w:rPr>
                  <w:rStyle w:val="Hyperlink"/>
                </w:rPr>
                <w:t>Book of Jubilees</w:t>
              </w:r>
            </w:hyperlink>
          </w:p>
        </w:tc>
        <w:tc>
          <w:tcPr>
            <w:tcW w:w="0" w:type="auto"/>
            <w:vAlign w:val="center"/>
            <w:hideMark/>
          </w:tcPr>
          <w:p w14:paraId="057756A7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Emzara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FEBD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Sedeqetelebab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069BC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Na'eltama'uk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5194E" w14:textId="77777777" w:rsidR="009416CB" w:rsidRPr="009416CB" w:rsidRDefault="009416CB" w:rsidP="009416CB">
            <w:pPr>
              <w:pStyle w:val="NoSpacing"/>
            </w:pPr>
            <w:r w:rsidRPr="009416CB">
              <w:t>'</w:t>
            </w:r>
            <w:proofErr w:type="spellStart"/>
            <w:r w:rsidRPr="009416CB">
              <w:t>Adataneses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1689C095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D061" w14:textId="77777777" w:rsidR="009416CB" w:rsidRPr="009416CB" w:rsidRDefault="009416CB" w:rsidP="009416CB">
            <w:pPr>
              <w:pStyle w:val="NoSpacing"/>
            </w:pPr>
            <w:hyperlink r:id="rId6" w:tooltip="Hippolytus (writer)" w:history="1">
              <w:r w:rsidRPr="009416CB">
                <w:rPr>
                  <w:rStyle w:val="Hyperlink"/>
                </w:rPr>
                <w:t>Hippolytus</w:t>
              </w:r>
            </w:hyperlink>
          </w:p>
        </w:tc>
        <w:tc>
          <w:tcPr>
            <w:tcW w:w="0" w:type="auto"/>
            <w:vAlign w:val="center"/>
            <w:hideMark/>
          </w:tcPr>
          <w:p w14:paraId="2DD0DB07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406F6174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Nahalath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Mahnuk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A64AD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Zedkat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Nabu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509E8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Arathka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76905F24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C98E" w14:textId="77777777" w:rsidR="009416CB" w:rsidRPr="009416CB" w:rsidRDefault="009416CB" w:rsidP="009416CB">
            <w:pPr>
              <w:pStyle w:val="NoSpacing"/>
            </w:pPr>
            <w:r w:rsidRPr="009416CB">
              <w:t>Kitab al-</w:t>
            </w:r>
            <w:proofErr w:type="spellStart"/>
            <w:r w:rsidRPr="009416CB">
              <w:t>Magall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A139E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Haikal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F75BB" w14:textId="77777777" w:rsidR="009416CB" w:rsidRPr="009416CB" w:rsidRDefault="009416CB" w:rsidP="009416CB">
            <w:pPr>
              <w:pStyle w:val="NoSpacing"/>
            </w:pPr>
            <w:r w:rsidRPr="009416CB">
              <w:t>Leah</w:t>
            </w:r>
          </w:p>
        </w:tc>
        <w:tc>
          <w:tcPr>
            <w:tcW w:w="0" w:type="auto"/>
            <w:vAlign w:val="center"/>
            <w:hideMark/>
          </w:tcPr>
          <w:p w14:paraId="6D045EE6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5BB980D5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684DE01A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DA45" w14:textId="77777777" w:rsidR="009416CB" w:rsidRPr="009416CB" w:rsidRDefault="009416CB" w:rsidP="009416CB">
            <w:pPr>
              <w:pStyle w:val="NoSpacing"/>
            </w:pPr>
            <w:hyperlink r:id="rId7" w:tooltip="Conflict of Adam and Eve with Satan" w:history="1">
              <w:r w:rsidRPr="009416CB">
                <w:rPr>
                  <w:rStyle w:val="Hyperlink"/>
                </w:rPr>
                <w:t>Conflict of Adam and Eve with Satan</w:t>
              </w:r>
            </w:hyperlink>
          </w:p>
        </w:tc>
        <w:tc>
          <w:tcPr>
            <w:tcW w:w="0" w:type="auto"/>
            <w:vAlign w:val="center"/>
            <w:hideMark/>
          </w:tcPr>
          <w:p w14:paraId="38285C03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Haikal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EBBD9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70596F16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3207978E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59135849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2428" w14:textId="77777777" w:rsidR="009416CB" w:rsidRPr="009416CB" w:rsidRDefault="009416CB" w:rsidP="009416CB">
            <w:pPr>
              <w:pStyle w:val="NoSpacing"/>
            </w:pPr>
            <w:hyperlink r:id="rId8" w:tooltip="Panarion" w:history="1">
              <w:proofErr w:type="spellStart"/>
              <w:r w:rsidRPr="009416CB">
                <w:rPr>
                  <w:rStyle w:val="Hyperlink"/>
                </w:rPr>
                <w:t>Panarion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0C6DCC8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Barthenos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0E516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5B313D5B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0B0BA706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0904C4FE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D0D2" w14:textId="77777777" w:rsidR="009416CB" w:rsidRPr="009416CB" w:rsidRDefault="009416CB" w:rsidP="009416CB">
            <w:pPr>
              <w:pStyle w:val="NoSpacing"/>
            </w:pPr>
            <w:r w:rsidRPr="009416CB">
              <w:t>Armenian tradition</w:t>
            </w:r>
          </w:p>
        </w:tc>
        <w:tc>
          <w:tcPr>
            <w:tcW w:w="0" w:type="auto"/>
            <w:vAlign w:val="center"/>
            <w:hideMark/>
          </w:tcPr>
          <w:p w14:paraId="5D0DDC22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Nemzar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Noyemzar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Noyanzar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2E801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0B4B5E89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65765E19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1A9639E2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0AEF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Eutychius</w:t>
            </w:r>
            <w:proofErr w:type="spellEnd"/>
            <w:r w:rsidRPr="009416CB">
              <w:t xml:space="preserve"> of Alexandria</w:t>
            </w:r>
          </w:p>
        </w:tc>
        <w:tc>
          <w:tcPr>
            <w:tcW w:w="0" w:type="auto"/>
            <w:vAlign w:val="center"/>
            <w:hideMark/>
          </w:tcPr>
          <w:p w14:paraId="5DDE3150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Haykêl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6B6A3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Salit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94641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Nahlat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930E9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Arisisah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0164F37B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4169" w14:textId="77777777" w:rsidR="009416CB" w:rsidRPr="009416CB" w:rsidRDefault="009416CB" w:rsidP="009416CB">
            <w:pPr>
              <w:pStyle w:val="NoSpacing"/>
            </w:pPr>
            <w:hyperlink r:id="rId9" w:tooltip="John Gill (theologian)" w:history="1">
              <w:r w:rsidRPr="009416CB">
                <w:rPr>
                  <w:rStyle w:val="Hyperlink"/>
                </w:rPr>
                <w:t>John Gill</w:t>
              </w:r>
            </w:hyperlink>
          </w:p>
        </w:tc>
        <w:tc>
          <w:tcPr>
            <w:tcW w:w="0" w:type="auto"/>
            <w:vAlign w:val="center"/>
            <w:hideMark/>
          </w:tcPr>
          <w:p w14:paraId="32D5165D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33C7B09F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Zalbeth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Zalith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Salit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F9E81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Nahalath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06D11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Aresisia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3CC8D770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620B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Inventiones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Nominum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07DC" w14:textId="77777777" w:rsidR="009416CB" w:rsidRPr="009416CB" w:rsidRDefault="009416CB" w:rsidP="009416CB">
            <w:pPr>
              <w:pStyle w:val="NoSpacing"/>
            </w:pPr>
            <w:r w:rsidRPr="009416CB">
              <w:t>Set</w:t>
            </w:r>
          </w:p>
        </w:tc>
        <w:tc>
          <w:tcPr>
            <w:tcW w:w="0" w:type="auto"/>
            <w:vAlign w:val="center"/>
            <w:hideMark/>
          </w:tcPr>
          <w:p w14:paraId="28C522F5" w14:textId="77777777" w:rsidR="009416CB" w:rsidRPr="009416CB" w:rsidRDefault="009416CB" w:rsidP="009416CB">
            <w:pPr>
              <w:pStyle w:val="NoSpacing"/>
            </w:pPr>
            <w:r w:rsidRPr="009416CB">
              <w:t>Nora</w:t>
            </w:r>
          </w:p>
        </w:tc>
        <w:tc>
          <w:tcPr>
            <w:tcW w:w="0" w:type="auto"/>
            <w:vAlign w:val="center"/>
            <w:hideMark/>
          </w:tcPr>
          <w:p w14:paraId="2DDACA4A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Sare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F47F8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Serac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72EF10D8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B9DA" w14:textId="77777777" w:rsidR="009416CB" w:rsidRPr="009416CB" w:rsidRDefault="009416CB" w:rsidP="009416CB">
            <w:pPr>
              <w:pStyle w:val="NoSpacing"/>
            </w:pPr>
            <w:hyperlink r:id="rId10" w:tooltip="Genesis Rabba" w:history="1">
              <w:r w:rsidRPr="009416CB">
                <w:rPr>
                  <w:rStyle w:val="Hyperlink"/>
                </w:rPr>
                <w:t xml:space="preserve">Genesis </w:t>
              </w:r>
              <w:proofErr w:type="spellStart"/>
              <w:r w:rsidRPr="009416CB">
                <w:rPr>
                  <w:rStyle w:val="Hyperlink"/>
                </w:rPr>
                <w:t>Rabba</w:t>
              </w:r>
              <w:proofErr w:type="spellEnd"/>
            </w:hyperlink>
            <w:r w:rsidRPr="009416CB">
              <w:t xml:space="preserve"> and </w:t>
            </w:r>
            <w:proofErr w:type="spellStart"/>
            <w:r w:rsidRPr="009416CB">
              <w:t>Rashi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FDC0D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Naamah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9C24E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7ADFED2B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7B9A8BB8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31CCA339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2A2D" w14:textId="77777777" w:rsidR="009416CB" w:rsidRPr="009416CB" w:rsidRDefault="009416CB" w:rsidP="009416CB">
            <w:pPr>
              <w:pStyle w:val="NoSpacing"/>
            </w:pPr>
            <w:hyperlink r:id="rId11" w:tooltip="Sefer haYashar (midrash)" w:history="1">
              <w:proofErr w:type="spellStart"/>
              <w:r w:rsidRPr="009416CB">
                <w:rPr>
                  <w:rStyle w:val="Hyperlink"/>
                </w:rPr>
                <w:t>Sefer</w:t>
              </w:r>
              <w:proofErr w:type="spellEnd"/>
              <w:r w:rsidRPr="009416CB">
                <w:rPr>
                  <w:rStyle w:val="Hyperlink"/>
                </w:rPr>
                <w:t xml:space="preserve"> </w:t>
              </w:r>
              <w:proofErr w:type="spellStart"/>
              <w:r w:rsidRPr="009416CB">
                <w:rPr>
                  <w:rStyle w:val="Hyperlink"/>
                </w:rPr>
                <w:t>haYashar</w:t>
              </w:r>
              <w:proofErr w:type="spellEnd"/>
              <w:r w:rsidRPr="009416CB">
                <w:rPr>
                  <w:rStyle w:val="Hyperlink"/>
                </w:rPr>
                <w:t xml:space="preserve"> (midrash)</w:t>
              </w:r>
            </w:hyperlink>
          </w:p>
        </w:tc>
        <w:tc>
          <w:tcPr>
            <w:tcW w:w="0" w:type="auto"/>
            <w:vAlign w:val="center"/>
            <w:hideMark/>
          </w:tcPr>
          <w:p w14:paraId="626CD5FD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Naamah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A3C5B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14CA22B0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29A1732F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57A8E02E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90AF" w14:textId="77777777" w:rsidR="009416CB" w:rsidRPr="009416CB" w:rsidRDefault="009416CB" w:rsidP="009416CB">
            <w:pPr>
              <w:pStyle w:val="NoSpacing"/>
            </w:pPr>
            <w:hyperlink r:id="rId12" w:tooltip="Muhammad ibn Jarir al-Tabari" w:history="1">
              <w:r w:rsidRPr="009416CB">
                <w:rPr>
                  <w:rStyle w:val="Hyperlink"/>
                </w:rPr>
                <w:t xml:space="preserve">Muhammad ibn </w:t>
              </w:r>
              <w:proofErr w:type="spellStart"/>
              <w:r w:rsidRPr="009416CB">
                <w:rPr>
                  <w:rStyle w:val="Hyperlink"/>
                </w:rPr>
                <w:t>Jarir</w:t>
              </w:r>
              <w:proofErr w:type="spellEnd"/>
              <w:r w:rsidRPr="009416CB">
                <w:rPr>
                  <w:rStyle w:val="Hyperlink"/>
                </w:rPr>
                <w:t xml:space="preserve"> al-Tabari</w:t>
              </w:r>
            </w:hyperlink>
          </w:p>
        </w:tc>
        <w:tc>
          <w:tcPr>
            <w:tcW w:w="0" w:type="auto"/>
            <w:vAlign w:val="center"/>
            <w:hideMark/>
          </w:tcPr>
          <w:p w14:paraId="68214E48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Amzurah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50FA6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Ṣalib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637F0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Naḥlab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CA37E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Arbasisah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34B4DFDC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3987" w14:textId="77777777" w:rsidR="009416CB" w:rsidRPr="009416CB" w:rsidRDefault="009416CB" w:rsidP="009416CB">
            <w:pPr>
              <w:pStyle w:val="NoSpacing"/>
            </w:pPr>
            <w:r w:rsidRPr="009416CB">
              <w:t>Codex Junius</w:t>
            </w:r>
          </w:p>
        </w:tc>
        <w:tc>
          <w:tcPr>
            <w:tcW w:w="0" w:type="auto"/>
            <w:vAlign w:val="center"/>
            <w:hideMark/>
          </w:tcPr>
          <w:p w14:paraId="0484AA57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Percoba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78B38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1AF4C55A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3B43D7A6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377A3EF2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CB9F" w14:textId="77777777" w:rsidR="009416CB" w:rsidRPr="009416CB" w:rsidRDefault="009416CB" w:rsidP="009416CB">
            <w:pPr>
              <w:pStyle w:val="NoSpacing"/>
            </w:pPr>
            <w:hyperlink r:id="rId13" w:tooltip="Solomon and Saturn" w:history="1">
              <w:r w:rsidRPr="009416CB">
                <w:rPr>
                  <w:rStyle w:val="Hyperlink"/>
                </w:rPr>
                <w:t>Solomon and Saturn</w:t>
              </w:r>
            </w:hyperlink>
          </w:p>
        </w:tc>
        <w:tc>
          <w:tcPr>
            <w:tcW w:w="0" w:type="auto"/>
            <w:vAlign w:val="center"/>
            <w:hideMark/>
          </w:tcPr>
          <w:p w14:paraId="121C5E4B" w14:textId="77777777" w:rsidR="009416CB" w:rsidRPr="009416CB" w:rsidRDefault="009416CB" w:rsidP="009416CB">
            <w:pPr>
              <w:pStyle w:val="NoSpacing"/>
            </w:pPr>
            <w:r w:rsidRPr="009416CB">
              <w:t>Dalila</w:t>
            </w:r>
          </w:p>
        </w:tc>
        <w:tc>
          <w:tcPr>
            <w:tcW w:w="0" w:type="auto"/>
            <w:vAlign w:val="center"/>
            <w:hideMark/>
          </w:tcPr>
          <w:p w14:paraId="655A1A51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4CB082AC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Jaitarecta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1D3E2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Catafluvia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17829BD5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AC71" w14:textId="77777777" w:rsidR="009416CB" w:rsidRPr="009416CB" w:rsidRDefault="009416CB" w:rsidP="009416CB">
            <w:pPr>
              <w:pStyle w:val="NoSpacing"/>
            </w:pPr>
            <w:r w:rsidRPr="009416CB">
              <w:t>15th-century catechism</w:t>
            </w:r>
          </w:p>
        </w:tc>
        <w:tc>
          <w:tcPr>
            <w:tcW w:w="0" w:type="auto"/>
            <w:vAlign w:val="center"/>
            <w:hideMark/>
          </w:tcPr>
          <w:p w14:paraId="585D65C8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Dalida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97BB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Cateslinna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78DE5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Laterecta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B3D12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Aurca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3FB69A0C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E804" w14:textId="77777777" w:rsidR="009416CB" w:rsidRPr="009416CB" w:rsidRDefault="009416CB" w:rsidP="009416CB">
            <w:pPr>
              <w:pStyle w:val="NoSpacing"/>
            </w:pPr>
            <w:hyperlink r:id="rId14" w:tooltip="Lebor Gabala" w:history="1">
              <w:proofErr w:type="spellStart"/>
              <w:r w:rsidRPr="009416CB">
                <w:rPr>
                  <w:rStyle w:val="Hyperlink"/>
                </w:rPr>
                <w:t>Lebor</w:t>
              </w:r>
              <w:proofErr w:type="spellEnd"/>
              <w:r w:rsidRPr="009416CB">
                <w:rPr>
                  <w:rStyle w:val="Hyperlink"/>
                </w:rPr>
                <w:t xml:space="preserve"> </w:t>
              </w:r>
              <w:proofErr w:type="spellStart"/>
              <w:r w:rsidRPr="009416CB">
                <w:rPr>
                  <w:rStyle w:val="Hyperlink"/>
                </w:rPr>
                <w:t>Gabala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FF18652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0FBAB95B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Rechta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58911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Flauia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7FCB6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Chasta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7A4A7E41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A695" w14:textId="77777777" w:rsidR="009416CB" w:rsidRPr="009416CB" w:rsidRDefault="009416CB" w:rsidP="009416CB">
            <w:pPr>
              <w:pStyle w:val="NoSpacing"/>
            </w:pPr>
            <w:r w:rsidRPr="009416CB">
              <w:t xml:space="preserve">Petrus </w:t>
            </w:r>
            <w:proofErr w:type="spellStart"/>
            <w:r w:rsidRPr="009416CB">
              <w:t>Comestor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3955E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Phuarpara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61EEC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Pharphia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D3387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Cataflua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E9C2E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Fliva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54A9C5D1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7309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Ælfric's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Heptateuch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BD7A4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Phiapphara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Sphiarphara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C9156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Parsia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05326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Cataphua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2E0DF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Fura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2F41857F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D7F8" w14:textId="77777777" w:rsidR="009416CB" w:rsidRPr="009416CB" w:rsidRDefault="009416CB" w:rsidP="009416CB">
            <w:pPr>
              <w:pStyle w:val="NoSpacing"/>
            </w:pPr>
            <w:r w:rsidRPr="009416CB">
              <w:t>Middle English illustrated Genesis</w:t>
            </w:r>
          </w:p>
        </w:tc>
        <w:tc>
          <w:tcPr>
            <w:tcW w:w="0" w:type="auto"/>
            <w:vAlign w:val="center"/>
            <w:hideMark/>
          </w:tcPr>
          <w:p w14:paraId="5767EDEE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Puarphara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F9D13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5CD9C508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2968A9A9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20BBC60D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2F73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Mandæism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85892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Nuraita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Nhuraitha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Anhuraita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AB461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3566B0D3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3F9A6259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19D43E20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B2C5" w14:textId="77777777" w:rsidR="009416CB" w:rsidRPr="009416CB" w:rsidRDefault="009416CB" w:rsidP="009416CB">
            <w:pPr>
              <w:pStyle w:val="NoSpacing"/>
            </w:pPr>
            <w:r w:rsidRPr="009416CB">
              <w:t>Gnostic literature</w:t>
            </w:r>
          </w:p>
        </w:tc>
        <w:tc>
          <w:tcPr>
            <w:tcW w:w="0" w:type="auto"/>
            <w:vAlign w:val="center"/>
            <w:hideMark/>
          </w:tcPr>
          <w:p w14:paraId="2F3C0570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Norea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9534F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76EDCB52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1B9E0FE3" w14:textId="77777777" w:rsidR="009416CB" w:rsidRPr="009416CB" w:rsidRDefault="009416CB" w:rsidP="009416CB">
            <w:pPr>
              <w:pStyle w:val="NoSpacing"/>
            </w:pPr>
          </w:p>
        </w:tc>
      </w:tr>
      <w:tr w:rsidR="009416CB" w:rsidRPr="009416CB" w14:paraId="234C92CA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101D" w14:textId="77777777" w:rsidR="009416CB" w:rsidRPr="009416CB" w:rsidRDefault="009416CB" w:rsidP="009416CB">
            <w:pPr>
              <w:pStyle w:val="NoSpacing"/>
            </w:pPr>
            <w:r w:rsidRPr="009416CB">
              <w:t>Various Irish and English sources</w:t>
            </w:r>
          </w:p>
        </w:tc>
        <w:tc>
          <w:tcPr>
            <w:tcW w:w="0" w:type="auto"/>
            <w:vAlign w:val="center"/>
            <w:hideMark/>
          </w:tcPr>
          <w:p w14:paraId="4657151B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5D18E4B" w14:textId="77777777" w:rsidR="009416CB" w:rsidRPr="009416CB" w:rsidRDefault="009416CB" w:rsidP="009416CB">
            <w:pPr>
              <w:pStyle w:val="NoSpacing"/>
            </w:pPr>
            <w:r w:rsidRPr="009416CB">
              <w:t xml:space="preserve">Olla, </w:t>
            </w:r>
            <w:proofErr w:type="spellStart"/>
            <w:r w:rsidRPr="009416CB">
              <w:t>Olliva</w:t>
            </w:r>
            <w:proofErr w:type="spellEnd"/>
            <w:r w:rsidRPr="009416CB">
              <w:t xml:space="preserve">, and </w:t>
            </w:r>
            <w:proofErr w:type="spellStart"/>
            <w:r w:rsidRPr="009416CB">
              <w:t>Ollivani</w:t>
            </w:r>
            <w:proofErr w:type="spellEnd"/>
            <w:r w:rsidRPr="009416CB">
              <w:t>/</w:t>
            </w:r>
            <w:r w:rsidRPr="009416CB">
              <w:br/>
              <w:t xml:space="preserve">Olla, </w:t>
            </w:r>
            <w:proofErr w:type="spellStart"/>
            <w:r w:rsidRPr="009416CB">
              <w:t>Ollina</w:t>
            </w:r>
            <w:proofErr w:type="spellEnd"/>
            <w:r w:rsidRPr="009416CB">
              <w:t xml:space="preserve">, and </w:t>
            </w:r>
            <w:proofErr w:type="spellStart"/>
            <w:r w:rsidRPr="009416CB">
              <w:t>Ollibana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Ollia</w:t>
            </w:r>
            <w:proofErr w:type="spellEnd"/>
            <w:r w:rsidRPr="009416CB">
              <w:t xml:space="preserve">, </w:t>
            </w:r>
            <w:proofErr w:type="spellStart"/>
            <w:r w:rsidRPr="009416CB">
              <w:t>Olina</w:t>
            </w:r>
            <w:proofErr w:type="spellEnd"/>
            <w:r w:rsidRPr="009416CB">
              <w:t xml:space="preserve">, and </w:t>
            </w:r>
            <w:proofErr w:type="spellStart"/>
            <w:r w:rsidRPr="009416CB">
              <w:t>Olybana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1DEC5942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040F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Képes</w:t>
            </w:r>
            <w:proofErr w:type="spellEnd"/>
            <w:r w:rsidRPr="009416CB">
              <w:t xml:space="preserve"> </w:t>
            </w:r>
            <w:proofErr w:type="spellStart"/>
            <w:r w:rsidRPr="009416CB">
              <w:t>Krónika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08187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1965D5DD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72CA2D23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51329E36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Eneh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54B48640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F213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Annio</w:t>
            </w:r>
            <w:proofErr w:type="spellEnd"/>
            <w:r w:rsidRPr="009416CB">
              <w:t xml:space="preserve"> da </w:t>
            </w:r>
            <w:proofErr w:type="spellStart"/>
            <w:r w:rsidRPr="009416CB">
              <w:t>Viterbo</w:t>
            </w:r>
            <w:proofErr w:type="spellEnd"/>
            <w:r w:rsidRPr="009416CB">
              <w:t>/</w:t>
            </w:r>
            <w:r w:rsidRPr="009416CB">
              <w:br/>
              <w:t>Gaspar Rodriguez de S. Bernardino</w:t>
            </w:r>
          </w:p>
        </w:tc>
        <w:tc>
          <w:tcPr>
            <w:tcW w:w="0" w:type="auto"/>
            <w:vAlign w:val="center"/>
            <w:hideMark/>
          </w:tcPr>
          <w:p w14:paraId="30DB861D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Tytea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4DDC0" w14:textId="77777777" w:rsidR="009416CB" w:rsidRPr="009416CB" w:rsidRDefault="009416CB" w:rsidP="009416CB">
            <w:pPr>
              <w:pStyle w:val="NoSpacing"/>
            </w:pPr>
            <w:r w:rsidRPr="009416CB">
              <w:t>Pandora</w:t>
            </w:r>
          </w:p>
        </w:tc>
        <w:tc>
          <w:tcPr>
            <w:tcW w:w="0" w:type="auto"/>
            <w:vAlign w:val="center"/>
            <w:hideMark/>
          </w:tcPr>
          <w:p w14:paraId="65ABF912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Noela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F1E27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Noegla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4BCB9BE9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150D" w14:textId="77777777" w:rsidR="009416CB" w:rsidRPr="009416CB" w:rsidRDefault="009416CB" w:rsidP="009416CB">
            <w:pPr>
              <w:pStyle w:val="NoSpacing"/>
            </w:pPr>
            <w:r w:rsidRPr="009416CB">
              <w:lastRenderedPageBreak/>
              <w:t>Gaspar Rodriguez de S. Bernardino (2)</w:t>
            </w:r>
          </w:p>
        </w:tc>
        <w:tc>
          <w:tcPr>
            <w:tcW w:w="0" w:type="auto"/>
            <w:vAlign w:val="center"/>
            <w:hideMark/>
          </w:tcPr>
          <w:p w14:paraId="0827585C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Phuarphara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58395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Parphia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5D3E0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Cataflua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E3608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Eliua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Arca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44A04651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0CAA" w14:textId="77777777" w:rsidR="009416CB" w:rsidRPr="009416CB" w:rsidRDefault="009416CB" w:rsidP="009416CB">
            <w:pPr>
              <w:pStyle w:val="NoSpacing"/>
            </w:pPr>
            <w:r w:rsidRPr="009416CB">
              <w:t>Robert Southey</w:t>
            </w:r>
          </w:p>
        </w:tc>
        <w:tc>
          <w:tcPr>
            <w:tcW w:w="0" w:type="auto"/>
            <w:vAlign w:val="center"/>
            <w:hideMark/>
          </w:tcPr>
          <w:p w14:paraId="0AD7B97E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Titea</w:t>
            </w:r>
            <w:proofErr w:type="spellEnd"/>
            <w:r w:rsidRPr="009416CB">
              <w:t xml:space="preserve"> Magna</w:t>
            </w:r>
          </w:p>
        </w:tc>
        <w:tc>
          <w:tcPr>
            <w:tcW w:w="0" w:type="auto"/>
            <w:vAlign w:val="center"/>
            <w:hideMark/>
          </w:tcPr>
          <w:p w14:paraId="10F3C130" w14:textId="77777777" w:rsidR="009416CB" w:rsidRPr="009416CB" w:rsidRDefault="009416CB" w:rsidP="009416CB">
            <w:pPr>
              <w:pStyle w:val="NoSpacing"/>
            </w:pPr>
            <w:r w:rsidRPr="009416CB">
              <w:t>Pandora</w:t>
            </w:r>
          </w:p>
        </w:tc>
        <w:tc>
          <w:tcPr>
            <w:tcW w:w="0" w:type="auto"/>
            <w:vAlign w:val="center"/>
            <w:hideMark/>
          </w:tcPr>
          <w:p w14:paraId="7246FA91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Noala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Cataflua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78C5B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Noegla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Funda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Afia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631A7066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614C" w14:textId="77777777" w:rsidR="009416CB" w:rsidRPr="009416CB" w:rsidRDefault="009416CB" w:rsidP="009416CB">
            <w:pPr>
              <w:pStyle w:val="NoSpacing"/>
            </w:pPr>
            <w:r w:rsidRPr="009416CB">
              <w:t xml:space="preserve">Pedro Sarmiento de </w:t>
            </w:r>
            <w:proofErr w:type="spellStart"/>
            <w:r w:rsidRPr="009416CB">
              <w:t>Gamboa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F9294" w14:textId="77777777" w:rsidR="009416CB" w:rsidRPr="009416CB" w:rsidRDefault="009416CB" w:rsidP="009416CB">
            <w:pPr>
              <w:pStyle w:val="NoSpacing"/>
            </w:pPr>
            <w:r w:rsidRPr="009416CB">
              <w:t>Vesta</w:t>
            </w:r>
          </w:p>
        </w:tc>
        <w:tc>
          <w:tcPr>
            <w:tcW w:w="0" w:type="auto"/>
            <w:vAlign w:val="center"/>
            <w:hideMark/>
          </w:tcPr>
          <w:p w14:paraId="4E66F5CE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Prusia</w:t>
            </w:r>
            <w:proofErr w:type="spellEnd"/>
            <w:r w:rsidRPr="009416CB">
              <w:t>/</w:t>
            </w:r>
            <w:r w:rsidRPr="009416CB">
              <w:br/>
              <w:t>Persia</w:t>
            </w:r>
          </w:p>
        </w:tc>
        <w:tc>
          <w:tcPr>
            <w:tcW w:w="0" w:type="auto"/>
            <w:vAlign w:val="center"/>
            <w:hideMark/>
          </w:tcPr>
          <w:p w14:paraId="5EF0C8F5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Cataflua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A5923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Funda</w:t>
            </w:r>
            <w:proofErr w:type="spellEnd"/>
            <w:r w:rsidRPr="009416CB">
              <w:t xml:space="preserve"> </w:t>
            </w:r>
          </w:p>
        </w:tc>
      </w:tr>
      <w:tr w:rsidR="009416CB" w:rsidRPr="009416CB" w14:paraId="2A45A0FC" w14:textId="77777777" w:rsidTr="0094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D59" w14:textId="77777777" w:rsidR="009416CB" w:rsidRPr="009416CB" w:rsidRDefault="009416CB" w:rsidP="009416CB">
            <w:pPr>
              <w:pStyle w:val="NoSpacing"/>
            </w:pPr>
            <w:hyperlink r:id="rId15" w:tooltip="Egyptus" w:history="1">
              <w:r w:rsidRPr="009416CB">
                <w:rPr>
                  <w:rStyle w:val="Hyperlink"/>
                </w:rPr>
                <w:t>Book of Abraham</w:t>
              </w:r>
            </w:hyperlink>
          </w:p>
        </w:tc>
        <w:tc>
          <w:tcPr>
            <w:tcW w:w="0" w:type="auto"/>
            <w:vAlign w:val="center"/>
            <w:hideMark/>
          </w:tcPr>
          <w:p w14:paraId="09DC1F37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5CA63714" w14:textId="77777777" w:rsidR="009416CB" w:rsidRPr="009416CB" w:rsidRDefault="009416CB" w:rsidP="009416CB">
            <w:pPr>
              <w:pStyle w:val="NoSpacing"/>
            </w:pPr>
            <w:proofErr w:type="spellStart"/>
            <w:r w:rsidRPr="009416CB">
              <w:t>Zeptah</w:t>
            </w:r>
            <w:proofErr w:type="spellEnd"/>
            <w:r w:rsidRPr="009416CB">
              <w:t>/</w:t>
            </w:r>
            <w:r w:rsidRPr="009416CB">
              <w:br/>
            </w:r>
            <w:proofErr w:type="spellStart"/>
            <w:r w:rsidRPr="009416CB">
              <w:t>Egyptus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BD9A6" w14:textId="77777777" w:rsidR="009416CB" w:rsidRPr="009416CB" w:rsidRDefault="009416CB" w:rsidP="009416CB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48F997E9" w14:textId="77777777" w:rsidR="009416CB" w:rsidRPr="009416CB" w:rsidRDefault="009416CB" w:rsidP="009416CB">
            <w:pPr>
              <w:pStyle w:val="NoSpacing"/>
            </w:pPr>
          </w:p>
        </w:tc>
      </w:tr>
    </w:tbl>
    <w:p w14:paraId="171975CD" w14:textId="46C9078C" w:rsidR="009416CB" w:rsidRDefault="009416CB"/>
    <w:p w14:paraId="29336A0A" w14:textId="3477D5DA" w:rsidR="009416CB" w:rsidRDefault="009416CB"/>
    <w:p w14:paraId="7453EC53" w14:textId="77777777" w:rsidR="009416CB" w:rsidRDefault="009416CB"/>
    <w:sectPr w:rsidR="00941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CB"/>
    <w:rsid w:val="0011439F"/>
    <w:rsid w:val="004757BC"/>
    <w:rsid w:val="00512F59"/>
    <w:rsid w:val="008F30B8"/>
    <w:rsid w:val="009416CB"/>
    <w:rsid w:val="009D0DD7"/>
    <w:rsid w:val="00A5356F"/>
    <w:rsid w:val="00BF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9C5D"/>
  <w15:chartTrackingRefBased/>
  <w15:docId w15:val="{6947D9C1-94C0-4CF9-B061-C2F33D67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6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6C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416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7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anarion" TargetMode="External"/><Relationship Id="rId13" Type="http://schemas.openxmlformats.org/officeDocument/2006/relationships/hyperlink" Target="https://en.wikipedia.org/wiki/Solomon_and_Satur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Conflict_of_Adam_and_Eve_with_Satan" TargetMode="External"/><Relationship Id="rId12" Type="http://schemas.openxmlformats.org/officeDocument/2006/relationships/hyperlink" Target="https://en.wikipedia.org/wiki/Muhammad_ibn_Jarir_al-Tabari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Hippolytus_(writer)" TargetMode="External"/><Relationship Id="rId11" Type="http://schemas.openxmlformats.org/officeDocument/2006/relationships/hyperlink" Target="https://en.wikipedia.org/wiki/Sefer_haYashar_(midrash)" TargetMode="External"/><Relationship Id="rId5" Type="http://schemas.openxmlformats.org/officeDocument/2006/relationships/hyperlink" Target="https://en.wikipedia.org/wiki/Book_of_Jubilees" TargetMode="External"/><Relationship Id="rId15" Type="http://schemas.openxmlformats.org/officeDocument/2006/relationships/hyperlink" Target="https://en.wikipedia.org/wiki/Egyptus" TargetMode="External"/><Relationship Id="rId10" Type="http://schemas.openxmlformats.org/officeDocument/2006/relationships/hyperlink" Target="https://en.wikipedia.org/wiki/Genesis_Rabba" TargetMode="External"/><Relationship Id="rId4" Type="http://schemas.openxmlformats.org/officeDocument/2006/relationships/hyperlink" Target="https://en.wikipedia.org/w/index.php?title=Wives_aboard_Noah%27s_Ark&amp;action=edit&amp;section=16" TargetMode="External"/><Relationship Id="rId9" Type="http://schemas.openxmlformats.org/officeDocument/2006/relationships/hyperlink" Target="https://en.wikipedia.org/wiki/John_Gill_(theologian)" TargetMode="External"/><Relationship Id="rId14" Type="http://schemas.openxmlformats.org/officeDocument/2006/relationships/hyperlink" Target="https://en.wikipedia.org/wiki/Lebor_Gab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Tamika Fields</dc:creator>
  <cp:keywords/>
  <dc:description/>
  <cp:lastModifiedBy>Tamika Fields</cp:lastModifiedBy>
  <cp:revision>1</cp:revision>
  <dcterms:created xsi:type="dcterms:W3CDTF">2018-07-25T22:35:00Z</dcterms:created>
  <dcterms:modified xsi:type="dcterms:W3CDTF">2018-07-25T22:57:00Z</dcterms:modified>
</cp:coreProperties>
</file>