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line="276"/>
        <w:jc w:val="center"/>
      </w:pPr>
      <w:r>
        <w:rPr>
          <w:rFonts w:ascii="Malgun Gothic" w:cs="Malgun Gothic" w:eastAsia="Malgun Gothic" w:hAnsi="Malgun Gothic"/>
          <w:b w:val="false"/>
          <w:bCs w:val="false"/>
          <w:i w:val="false"/>
          <w:iCs w:val="false"/>
          <w:color w:val="000000"/>
          <w:sz w:val="21"/>
          <w:szCs w:val="21"/>
        </w:rPr>
        <w:t xml:space="preserve">IT 프로젝트 개발 계획서(수정안)</w:t>
      </w:r>
    </w:p>
    <w:p>
      <w:pPr>
        <w:spacing w:after="160" w:line="276"/>
        <w:jc w:val="center"/>
      </w:pPr>
      <w:r>
        <w:rPr>
          <w:rFonts w:ascii="Malgun Gothic" w:cs="Malgun Gothic" w:eastAsia="Malgun Gothic" w:hAnsi="Malgun Gothic"/>
          <w:b/>
          <w:bCs/>
          <w:i w:val="false"/>
          <w:iCs w:val="false"/>
          <w:color w:val="1F4E78"/>
          <w:sz w:val="44"/>
          <w:szCs w:val="44"/>
        </w:rPr>
        <w:t xml:space="preserve">Syncro : 서울 실시간 교통 관제 시스템</w:t>
      </w:r>
    </w:p>
    <w:p>
      <w:pPr>
        <w:spacing w:after="600" w:line="276"/>
        <w:jc w:val="center"/>
      </w:pPr>
      <w:r>
        <w:rPr>
          <w:rFonts w:ascii="Malgun Gothic" w:cs="Malgun Gothic" w:eastAsia="Malgun Gothic" w:hAnsi="Malgun Gothic"/>
          <w:b w:val="false"/>
          <w:bCs w:val="false"/>
          <w:i/>
          <w:iCs/>
          <w:color w:val="666666"/>
          <w:sz w:val="24"/>
          <w:szCs w:val="24"/>
        </w:rPr>
        <w:t xml:space="preserve">V2X·AI·3D 시뮬레이션 기반 교통 관제 의사결정 지원 플랫폼</w:t>
      </w:r>
    </w:p>
    <w:p>
      <w:pPr>
        <w:spacing w:after="500" w:line="276"/>
        <w:jc w:val="center"/>
      </w:pPr>
      <w:r>
        <w:rPr>
          <w:rFonts w:ascii="Malgun Gothic" w:cs="Malgun Gothic" w:eastAsia="Malgun Gothic" w:hAnsi="Malgun Gothic"/>
          <w:b w:val="false"/>
          <w:bCs w:val="false"/>
          <w:i w:val="false"/>
          <w:iCs w:val="false"/>
          <w:color w:val="000000"/>
          <w:sz w:val="21"/>
          <w:szCs w:val="21"/>
        </w:rPr>
        <w:t xml:space="preserve">2026. 06. 13. 수정</w:t>
      </w:r>
    </w:p>
    <w:tbl>
      <w:tblPr>
        <w:tblW w:type="dxa" w:w="9360"/>
        <w:tblBorders>
          <w:top w:val="single" w:color="B7C5D3" w:sz="2"/>
          <w:left w:val="single" w:color="B7C5D3" w:sz="2"/>
          <w:bottom w:val="single" w:color="B7C5D3" w:sz="2"/>
          <w:right w:val="single" w:color="B7C5D3" w:sz="2"/>
          <w:insideH w:val="single" w:color="D9E0E6" w:sz="1"/>
          <w:insideV w:val="single" w:color="D9E0E6" w:sz="1"/>
        </w:tblBorders>
      </w:tblPr>
      <w:tblGrid>
        <w:gridCol w:w="2100"/>
        <w:gridCol w:w="7260"/>
      </w:tblGrid>
      <w:tr>
        <w:trPr>
          <w:tblHeader/>
        </w:trPr>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구분</w:t>
            </w:r>
          </w:p>
        </w:tc>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내용</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훈련과정명</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(산대특) AI·클라우드·데이터 연계플랫폼 개발자과정</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팀명</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Final</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팀장</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박희윤</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팀원</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김수아, 설석현, 진민경</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지도교사</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권민경</w:t>
            </w:r>
          </w:p>
        </w:tc>
      </w:tr>
    </w:tbl>
    <w:p>
      <w:r>
        <w:br w:type="page"/>
      </w:r>
    </w:p>
    <w:p>
      <w:pPr>
        <w:pStyle w:val="Heading1"/>
        <w:spacing w:after="160" w:before="320"/>
      </w:pPr>
      <w:r>
        <w:rPr>
          <w:rFonts w:ascii="Malgun Gothic" w:cs="Malgun Gothic" w:eastAsia="Malgun Gothic" w:hAnsi="Malgun Gothic"/>
          <w:b/>
          <w:bCs/>
          <w:i w:val="false"/>
          <w:iCs w:val="false"/>
          <w:color w:val="1F4E78"/>
          <w:sz w:val="32"/>
          <w:szCs w:val="32"/>
        </w:rPr>
        <w:t xml:space="preserve">1. 개요</w:t>
      </w:r>
    </w:p>
    <w:p>
      <w:pPr>
        <w:pStyle w:val="Heading2"/>
        <w:spacing w:after="120" w:before="240"/>
      </w:pPr>
      <w:r>
        <w:rPr>
          <w:rFonts w:ascii="Malgun Gothic" w:cs="Malgun Gothic" w:eastAsia="Malgun Gothic" w:hAnsi="Malgun Gothic"/>
          <w:b/>
          <w:bCs/>
          <w:i w:val="false"/>
          <w:iCs w:val="false"/>
          <w:color w:val="1F4E78"/>
          <w:sz w:val="26"/>
          <w:szCs w:val="26"/>
        </w:rPr>
        <w:t xml:space="preserve">1.1 개발 배경 및 필요성</w:t>
      </w:r>
    </w:p>
    <w:p>
      <w:pPr>
        <w:spacing w:after="120" w:line="276"/>
      </w:pPr>
      <w:r>
        <w:rPr>
          <w:rFonts w:ascii="Malgun Gothic" w:cs="Malgun Gothic" w:eastAsia="Malgun Gothic" w:hAnsi="Malgun Gothic"/>
          <w:b w:val="false"/>
          <w:bCs w:val="false"/>
          <w:i w:val="false"/>
          <w:iCs w:val="false"/>
          <w:color w:val="000000"/>
          <w:sz w:val="21"/>
          <w:szCs w:val="21"/>
        </w:rPr>
        <w:t xml:space="preserve">도시 교차로의 신호 운영은 고정형 또는 시간대 기반(TOD) 방식에 크게 의존한다. 그러나 실제 교통 흐름은 출퇴근 시간대, 사고, 공사, 행사, 기상 조건 등에 따라 지속적으로 변하므로 사전에 설정된 신호 주기만으로 급변하는 혼잡 상황에 유연하게 대응하기 어렵다. 특정 방향의 대기 시간이 누적되면 교차로 병목이 인접 도로까지 확산되어 전체 도로망의 효율을 떨어뜨릴 수 있다.</w:t>
      </w:r>
    </w:p>
    <w:p>
      <w:pPr>
        <w:spacing w:after="120" w:line="276"/>
      </w:pPr>
      <w:r>
        <w:rPr>
          <w:rFonts w:ascii="Malgun Gothic" w:cs="Malgun Gothic" w:eastAsia="Malgun Gothic" w:hAnsi="Malgun Gothic"/>
          <w:b w:val="false"/>
          <w:bCs w:val="false"/>
          <w:i w:val="false"/>
          <w:iCs w:val="false"/>
          <w:color w:val="000000"/>
          <w:sz w:val="21"/>
          <w:szCs w:val="21"/>
        </w:rPr>
        <w:t xml:space="preserve">따라서 실시간 신호 상태, 구간 속도, 교통량, 날씨, 돌발상황, CCTV 등 분산된 정보를 통합하고, 관제사가 우선 대응 지점을 신속하게 판단할 수 있도록 지원하는 데이터 기반 관제 체계가 필요하다. 본 프로젝트는 실제 신호를 자동 제어하는 시스템이 아니라, 실시간 데이터 분석과 AI 진단, 신호 운영 시뮬레이션을 통해 관제사의 의사결정을 지원하는 웹 기반 플랫폼을 구현하는 데 목적이 있다.</w:t>
      </w:r>
    </w:p>
    <w:p>
      <w:pPr>
        <w:pStyle w:val="Heading2"/>
        <w:spacing w:after="120" w:before="240"/>
      </w:pPr>
      <w:r>
        <w:rPr>
          <w:rFonts w:ascii="Malgun Gothic" w:cs="Malgun Gothic" w:eastAsia="Malgun Gothic" w:hAnsi="Malgun Gothic"/>
          <w:b/>
          <w:bCs/>
          <w:i w:val="false"/>
          <w:iCs w:val="false"/>
          <w:color w:val="1F4E78"/>
          <w:sz w:val="26"/>
          <w:szCs w:val="26"/>
        </w:rPr>
        <w:t xml:space="preserve">1.2 개발 목표</w:t>
      </w:r>
    </w:p>
    <w:tbl>
      <w:tblPr>
        <w:tblW w:type="dxa" w:w="9360"/>
        <w:tblBorders>
          <w:top w:val="single" w:color="B7C5D3" w:sz="2"/>
          <w:left w:val="single" w:color="B7C5D3" w:sz="2"/>
          <w:bottom w:val="single" w:color="B7C5D3" w:sz="2"/>
          <w:right w:val="single" w:color="B7C5D3" w:sz="2"/>
          <w:insideH w:val="single" w:color="D9E0E6" w:sz="1"/>
          <w:insideV w:val="single" w:color="D9E0E6" w:sz="1"/>
        </w:tblBorders>
      </w:tblPr>
      <w:tblGrid>
        <w:gridCol w:w="2200"/>
        <w:gridCol w:w="7160"/>
      </w:tblGrid>
      <w:tr>
        <w:trPr>
          <w:tblHeader/>
        </w:trPr>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목표</w:t>
            </w:r>
          </w:p>
        </w:tc>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세부 내용</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실시간 통합 관제</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V2X 신호, 구간 속도, 날씨, 위험도, CCTV, 돌발상황을 단일 화면에서 통합 제공</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AI 상황 진단</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구·교차로 단위 교통 데이터를 분석하여 병목 원인과 우선 대응 방향을 자연어로 제시</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예측 기반 지원</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과거 교통량을 활용해 향후 24시간의 시간대별 교통량 변화를 예측하고 시각화</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3D 신호 검토</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TOD 신호 운영 계획과 A링·B링 현시를 3D 지도에서 재현하여 신호 흐름을 사전 검토</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보안과 성능의 균형</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민감 교통 데이터는 로컬 AI로 분석하고, 공개 데이터·비전 작업은 목적에 맞는 클라우드 AI로 처리</w:t>
            </w:r>
          </w:p>
        </w:tc>
      </w:tr>
    </w:tbl>
    <w:p>
      <w:pPr>
        <w:pStyle w:val="Heading2"/>
        <w:spacing w:after="120" w:before="240"/>
      </w:pPr>
      <w:r>
        <w:rPr>
          <w:rFonts w:ascii="Malgun Gothic" w:cs="Malgun Gothic" w:eastAsia="Malgun Gothic" w:hAnsi="Malgun Gothic"/>
          <w:b/>
          <w:bCs/>
          <w:i w:val="false"/>
          <w:iCs w:val="false"/>
          <w:color w:val="1F4E78"/>
          <w:sz w:val="26"/>
          <w:szCs w:val="26"/>
        </w:rPr>
        <w:t xml:space="preserve">1.3 기존 서비스의 한계</w:t>
      </w:r>
    </w:p>
    <w:p>
      <w:pPr>
        <w:pStyle w:val="ListParagraph"/>
        <w:numPr>
          <w:ilvl w:val="0"/>
          <w:numId w:val="1"/>
        </w:numPr>
        <w:spacing w:after="60" w:line="276"/>
      </w:pPr>
      <w:r>
        <w:rPr>
          <w:rFonts w:ascii="Malgun Gothic" w:cs="Malgun Gothic" w:eastAsia="Malgun Gothic" w:hAnsi="Malgun Gothic"/>
          <w:b w:val="false"/>
          <w:bCs w:val="false"/>
          <w:i w:val="false"/>
          <w:iCs w:val="false"/>
          <w:color w:val="000000"/>
          <w:sz w:val="21"/>
          <w:szCs w:val="21"/>
        </w:rPr>
        <w:t xml:space="preserve">관제사가 여러 시스템과 CCTV 화면을 개별적으로 확인해야 하므로 정보 파악과 대응에 시간이 소요된다.</w:t>
      </w:r>
    </w:p>
    <w:p>
      <w:pPr>
        <w:pStyle w:val="ListParagraph"/>
        <w:numPr>
          <w:ilvl w:val="0"/>
          <w:numId w:val="1"/>
        </w:numPr>
        <w:spacing w:after="60" w:line="276"/>
      </w:pPr>
      <w:r>
        <w:rPr>
          <w:rFonts w:ascii="Malgun Gothic" w:cs="Malgun Gothic" w:eastAsia="Malgun Gothic" w:hAnsi="Malgun Gothic"/>
          <w:b w:val="false"/>
          <w:bCs w:val="false"/>
          <w:i w:val="false"/>
          <w:iCs w:val="false"/>
          <w:color w:val="000000"/>
          <w:sz w:val="21"/>
          <w:szCs w:val="21"/>
        </w:rPr>
        <w:t xml:space="preserve">날씨, 시간대, 구간 속도, 사고·공사 등 복합 변수를 함께 분석하는 의사결정 지원 기능이 부족하다.</w:t>
      </w:r>
    </w:p>
    <w:p>
      <w:pPr>
        <w:pStyle w:val="ListParagraph"/>
        <w:numPr>
          <w:ilvl w:val="0"/>
          <w:numId w:val="1"/>
        </w:numPr>
        <w:spacing w:after="60" w:line="276"/>
      </w:pPr>
      <w:r>
        <w:rPr>
          <w:rFonts w:ascii="Malgun Gothic" w:cs="Malgun Gothic" w:eastAsia="Malgun Gothic" w:hAnsi="Malgun Gothic"/>
          <w:b w:val="false"/>
          <w:bCs w:val="false"/>
          <w:i w:val="false"/>
          <w:iCs w:val="false"/>
          <w:color w:val="000000"/>
          <w:sz w:val="21"/>
          <w:szCs w:val="21"/>
        </w:rPr>
        <w:t xml:space="preserve">다수의 교차로를 동시에 모니터링해야 하므로 숙련된 관제사의 경험과 수작업에 대한 의존도가 높다.</w:t>
      </w:r>
    </w:p>
    <w:p>
      <w:pPr>
        <w:pStyle w:val="ListParagraph"/>
        <w:numPr>
          <w:ilvl w:val="0"/>
          <w:numId w:val="1"/>
        </w:numPr>
        <w:spacing w:after="60" w:line="276"/>
      </w:pPr>
      <w:r>
        <w:rPr>
          <w:rFonts w:ascii="Malgun Gothic" w:cs="Malgun Gothic" w:eastAsia="Malgun Gothic" w:hAnsi="Malgun Gothic"/>
          <w:b w:val="false"/>
          <w:bCs w:val="false"/>
          <w:i w:val="false"/>
          <w:iCs w:val="false"/>
          <w:color w:val="000000"/>
          <w:sz w:val="21"/>
          <w:szCs w:val="21"/>
        </w:rPr>
        <w:t xml:space="preserve">병목이나 돌발상황 발생 후 대응하는 방식이 중심이어서 위험 구간의 우선순위화와 선제적 검토가 어렵다.</w:t>
      </w:r>
    </w:p>
    <w:p>
      <w:pPr>
        <w:pStyle w:val="Heading2"/>
        <w:spacing w:after="120" w:before="240"/>
      </w:pPr>
      <w:r>
        <w:rPr>
          <w:rFonts w:ascii="Malgun Gothic" w:cs="Malgun Gothic" w:eastAsia="Malgun Gothic" w:hAnsi="Malgun Gothic"/>
          <w:b/>
          <w:bCs/>
          <w:i w:val="false"/>
          <w:iCs w:val="false"/>
          <w:color w:val="1F4E78"/>
          <w:sz w:val="26"/>
          <w:szCs w:val="26"/>
        </w:rPr>
        <w:t xml:space="preserve">1.4 해결 방향 및 차별성</w:t>
      </w:r>
    </w:p>
    <w:tbl>
      <w:tblPr>
        <w:tblW w:type="dxa" w:w="9360"/>
        <w:tblBorders>
          <w:top w:val="single" w:color="B7C5D3" w:sz="2"/>
          <w:left w:val="single" w:color="B7C5D3" w:sz="2"/>
          <w:bottom w:val="single" w:color="B7C5D3" w:sz="2"/>
          <w:right w:val="single" w:color="B7C5D3" w:sz="2"/>
          <w:insideH w:val="single" w:color="D9E0E6" w:sz="1"/>
          <w:insideV w:val="single" w:color="D9E0E6" w:sz="1"/>
        </w:tblBorders>
      </w:tblPr>
      <w:tblGrid>
        <w:gridCol w:w="2200"/>
        <w:gridCol w:w="7160"/>
      </w:tblGrid>
      <w:tr>
        <w:trPr>
          <w:tblHeader/>
        </w:trPr>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차별 요소</w:t>
            </w:r>
          </w:p>
        </w:tc>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적용 방향</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데이터 통합</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V2X, TOPIS, 기상, 도로 위험지수, CCTV, 뉴스 데이터를 웹 대시보드에서 통합</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하이브리드 AI</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민감 교통 데이터는 Ollama 로컬 LLM으로 분석하고, 공개 뉴스와 민원 이미지는 목적별 클라우드 AI로 처리</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멀티에이전트 협업</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메인 에이전트와 방향별 워커가 데이터를 조회·분석·토론하고 오케스트레이터가 최종 권고를 종합</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정량 계산 결합</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Webster 공식 기반 계산 결과와 LLM 해석을 결합해 설명 가능한 신호 운영 권고 생성</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3D 시뮬레이션</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398개 교차로와 62,080건의 신호 운영 계획을 활용해 현재 시각의 현시 흐름과 차량 이동을 시각화</w:t>
            </w:r>
          </w:p>
        </w:tc>
      </w:tr>
    </w:tbl>
    <w:p>
      <w:pPr>
        <w:pStyle w:val="Heading2"/>
        <w:spacing w:after="120" w:before="240"/>
      </w:pPr>
      <w:r>
        <w:rPr>
          <w:rFonts w:ascii="Malgun Gothic" w:cs="Malgun Gothic" w:eastAsia="Malgun Gothic" w:hAnsi="Malgun Gothic"/>
          <w:b/>
          <w:bCs/>
          <w:i w:val="false"/>
          <w:iCs w:val="false"/>
          <w:color w:val="1F4E78"/>
          <w:sz w:val="26"/>
          <w:szCs w:val="26"/>
        </w:rPr>
        <w:t xml:space="preserve">1.5 핵심 기술</w:t>
      </w:r>
    </w:p>
    <w:tbl>
      <w:tblPr>
        <w:tblW w:type="dxa" w:w="9360"/>
        <w:tblBorders>
          <w:top w:val="single" w:color="B7C5D3" w:sz="2"/>
          <w:left w:val="single" w:color="B7C5D3" w:sz="2"/>
          <w:bottom w:val="single" w:color="B7C5D3" w:sz="2"/>
          <w:right w:val="single" w:color="B7C5D3" w:sz="2"/>
          <w:insideH w:val="single" w:color="D9E0E6" w:sz="1"/>
          <w:insideV w:val="single" w:color="D9E0E6" w:sz="1"/>
        </w:tblBorders>
      </w:tblPr>
      <w:tblGrid>
        <w:gridCol w:w="1650"/>
        <w:gridCol w:w="2800"/>
        <w:gridCol w:w="4910"/>
      </w:tblGrid>
      <w:tr>
        <w:trPr>
          <w:tblHeader/>
        </w:trPr>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기술 영역</w:t>
            </w:r>
          </w:p>
        </w:tc>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적용 기술</w:t>
            </w:r>
          </w:p>
        </w:tc>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활용 내용</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실시간 데이터 처리</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Spring Boot Scheduler, WebSocket</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V2X 신호 데이터를 30초 주기로 수집하고 갱신 결과를 브라우저에 전달</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지도 시각화</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Kakao Maps, VWorld/Cesium</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교차로 상태·위험도·혼잡도 오버레이 및 3D 신호 시뮬레이션 제공</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로컬 관제 AI</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Ollama, qwen2.5:14b, LangGraph ReAct, MCP</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교통 데이터를 자율 조회하고 구·교차로 단위 진단 및 대응 방향 제안</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멀티에이전트</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exaone3.5:2.4b 워커 4개, 오케스트레이터</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방향별 병렬 분석과 3라운드 토론을 통해 신호 조정 우선순위 도출</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신호 최적화</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Webster 공식</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코드 기반 주기 계산과 LLM 해석을 결합한 신호 운영 검토 리포트 생성</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교통량 예측</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XGBoost, Flask</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약 5년치 교통량을 학습해 향후 24시간의 시간대별 상·하행 교통량 예측</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뉴스 분석</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BERT, TF-IDF, Groq</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뉴스 주제·표현 유형 분류, 과장성 점수, 감성 분석 및 한 문장 요약</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민원 분류</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Gemini Vision</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민원 이미지를 자동 분류하고 처리 경로를 지원</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음성 인터페이스</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Web Speech API, Google Cloud TTS</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음성 명령 분류, 화면 이동, AI 폴백 질의 및 음성 응답</w:t>
            </w:r>
          </w:p>
        </w:tc>
      </w:tr>
    </w:tbl>
    <w:p>
      <w:pPr>
        <w:pStyle w:val="Heading2"/>
        <w:spacing w:after="120" w:before="240"/>
      </w:pPr>
      <w:r>
        <w:rPr>
          <w:rFonts w:ascii="Malgun Gothic" w:cs="Malgun Gothic" w:eastAsia="Malgun Gothic" w:hAnsi="Malgun Gothic"/>
          <w:b/>
          <w:bCs/>
          <w:i w:val="false"/>
          <w:iCs w:val="false"/>
          <w:color w:val="1F4E78"/>
          <w:sz w:val="26"/>
          <w:szCs w:val="26"/>
        </w:rPr>
        <w:t xml:space="preserve">1.6 예상 산출물</w:t>
      </w:r>
    </w:p>
    <w:tbl>
      <w:tblPr>
        <w:tblW w:type="dxa" w:w="9360"/>
        <w:tblBorders>
          <w:top w:val="single" w:color="B7C5D3" w:sz="2"/>
          <w:left w:val="single" w:color="B7C5D3" w:sz="2"/>
          <w:bottom w:val="single" w:color="B7C5D3" w:sz="2"/>
          <w:right w:val="single" w:color="B7C5D3" w:sz="2"/>
          <w:insideH w:val="single" w:color="D9E0E6" w:sz="1"/>
          <w:insideV w:val="single" w:color="D9E0E6" w:sz="1"/>
        </w:tblBorders>
      </w:tblPr>
      <w:tblGrid>
        <w:gridCol w:w="1800"/>
        <w:gridCol w:w="7560"/>
      </w:tblGrid>
      <w:tr>
        <w:trPr>
          <w:tblHeader/>
        </w:trPr>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단계</w:t>
            </w:r>
          </w:p>
        </w:tc>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산출물</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기획·분석</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프로젝트 기획서, 요구사항 정의서, 공공데이터 활용 계획서, 데이터 흐름도, 기능 명세서, AI 질의응답 시나리오</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설계</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시스템 아키텍처 설계서, DB 설계서(ERD·테이블 정의서), API 설계 문서</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구현</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통합 대시보드, 실시간 지도, CCTV 관제, AI 챗봇, 3D 신호 시뮬레이션, 교통량 예측, 뉴스·민원 분석</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완료</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최종 플랫폼, 발표 자료, 시연 영상, 소스 코드, 배포·운영 문서</w:t>
            </w:r>
          </w:p>
        </w:tc>
      </w:tr>
    </w:tbl>
    <w:p>
      <w:pPr>
        <w:pStyle w:val="Heading1"/>
        <w:spacing w:after="160" w:before="320"/>
      </w:pPr>
      <w:r>
        <w:rPr>
          <w:rFonts w:ascii="Malgun Gothic" w:cs="Malgun Gothic" w:eastAsia="Malgun Gothic" w:hAnsi="Malgun Gothic"/>
          <w:b/>
          <w:bCs/>
          <w:i w:val="false"/>
          <w:iCs w:val="false"/>
          <w:color w:val="1F4E78"/>
          <w:sz w:val="32"/>
          <w:szCs w:val="32"/>
        </w:rPr>
        <w:t xml:space="preserve">2. 주요 기능</w:t>
      </w:r>
    </w:p>
    <w:tbl>
      <w:tblPr>
        <w:tblW w:type="dxa" w:w="9360"/>
        <w:tblBorders>
          <w:top w:val="single" w:color="B7C5D3" w:sz="2"/>
          <w:left w:val="single" w:color="B7C5D3" w:sz="2"/>
          <w:bottom w:val="single" w:color="B7C5D3" w:sz="2"/>
          <w:right w:val="single" w:color="B7C5D3" w:sz="2"/>
          <w:insideH w:val="single" w:color="D9E0E6" w:sz="1"/>
          <w:insideV w:val="single" w:color="D9E0E6" w:sz="1"/>
        </w:tblBorders>
      </w:tblPr>
      <w:tblGrid>
        <w:gridCol w:w="2600"/>
        <w:gridCol w:w="6760"/>
      </w:tblGrid>
      <w:tr>
        <w:trPr>
          <w:tblHeader/>
        </w:trPr>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기능</w:t>
            </w:r>
          </w:p>
        </w:tc>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상세 내용</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통합 교통 관제 대시보드</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서울 25개 자치구 현황, KPI, 위험 교차로, 교통량 예측, 뉴스, CCTV를 통합 제공</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교차로 실시간 정보</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V2X 신호, 방향별 잔여 시간, 구간 속도, 날씨, 위험도, 혼잡도를 통합 조회</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AI 교통 분석 챗봇</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구 단위 종합 진단과 교차로 단위 정밀 진단, MCP 기반 데이터 조회, SSE 스트리밍 응답 제공</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위험 알림·의사결정 지원</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병목·위험 교차로 우선순위, 돌발 이벤트 경고, AI 기반 대응 방향과 반복 패턴 분석 지원</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교통 뉴스 분석</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뉴스 수집, 5개 주제 분류, 기사 표현 유형 분류, 감성·요약·과장성 점수 제공</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교통량 예측</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시간대·요일·위치 정보를 활용한 향후 24시간 상·하행 교통량 예측 차트 제공</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3D 신호 시뮬레이션</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TOD 계획과 A링·B링을 반영한 신호 현시, 사이클 진행률, 차량 이동·정지 시각화</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Webster 최적화 리포트</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위험 교차로의 유입 압력과 현시 불균형을 분석하여 신호 운영 검토안을 제시</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음성 관제 인터페이스</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STT 기반 명령 실행, 의도 분류 실패 시 AI 에이전트 질의, TTS 응답 제공</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민원 이미지 분류</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Gemini Vision 기반 민원 유형 분류와 처리 라우팅 지원</w:t>
            </w:r>
          </w:p>
        </w:tc>
      </w:tr>
    </w:tbl>
    <w:p>
      <w:pPr>
        <w:pStyle w:val="Heading1"/>
        <w:spacing w:after="160" w:before="320"/>
      </w:pPr>
      <w:r>
        <w:rPr>
          <w:rFonts w:ascii="Malgun Gothic" w:cs="Malgun Gothic" w:eastAsia="Malgun Gothic" w:hAnsi="Malgun Gothic"/>
          <w:b/>
          <w:bCs/>
          <w:i w:val="false"/>
          <w:iCs w:val="false"/>
          <w:color w:val="1F4E78"/>
          <w:sz w:val="32"/>
          <w:szCs w:val="32"/>
        </w:rPr>
        <w:t xml:space="preserve">3. 프로젝트 개발 일정</w:t>
      </w:r>
    </w:p>
    <w:p>
      <w:pPr>
        <w:spacing w:after="120" w:line="276"/>
      </w:pPr>
      <w:r>
        <w:rPr>
          <w:rFonts w:ascii="Malgun Gothic" w:cs="Malgun Gothic" w:eastAsia="Malgun Gothic" w:hAnsi="Malgun Gothic"/>
          <w:b w:val="false"/>
          <w:bCs w:val="false"/>
          <w:i/>
          <w:iCs/>
          <w:color w:val="666666"/>
          <w:sz w:val="21"/>
          <w:szCs w:val="21"/>
        </w:rPr>
        <w:t xml:space="preserve">기존 6주 계획을 기준으로 단계별 수행 내용을 정리하였다. 세부 완료 여부와 실제 수행일은 최종 제출 전에 팀 회의 결과에 따라 갱신한다.</w:t>
      </w:r>
    </w:p>
    <w:tbl>
      <w:tblPr>
        <w:tblW w:type="dxa" w:w="9360"/>
        <w:tblBorders>
          <w:top w:val="single" w:color="B7C5D3" w:sz="2"/>
          <w:left w:val="single" w:color="B7C5D3" w:sz="2"/>
          <w:bottom w:val="single" w:color="B7C5D3" w:sz="2"/>
          <w:right w:val="single" w:color="B7C5D3" w:sz="2"/>
          <w:insideH w:val="single" w:color="D9E0E6" w:sz="1"/>
          <w:insideV w:val="single" w:color="D9E0E6" w:sz="1"/>
        </w:tblBorders>
      </w:tblPr>
      <w:tblGrid>
        <w:gridCol w:w="1050"/>
        <w:gridCol w:w="1500"/>
        <w:gridCol w:w="1300"/>
        <w:gridCol w:w="4160"/>
        <w:gridCol w:w="1350"/>
      </w:tblGrid>
      <w:tr>
        <w:trPr>
          <w:tblHeader/>
        </w:trPr>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주차</w:t>
            </w:r>
          </w:p>
        </w:tc>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기간</w:t>
            </w:r>
          </w:p>
        </w:tc>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단계</w:t>
            </w:r>
          </w:p>
        </w:tc>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주요 작업</w:t>
            </w:r>
          </w:p>
        </w:tc>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담당</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1주차</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05.04~05.10</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계획</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목표 정의, 기술 스택 선정, 계획서 작성·검토</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팀 전체</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2주차</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05.11~05.17</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요구분석</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유사 서비스 조사, 사용자 요구 분석, 기능 정의, 구현 가능성 검토</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팀 전체</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3주차</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05.18~05.24</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설계</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시스템 구조, DB·API, UI/UX, AI·데이터 흐름 설계</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팀 전체</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4~5주차</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05.25~06.07</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구현</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프론트엔드, 백엔드, 외부 API, AI·ML, DB, 3D 시뮬레이션 구현 및 통합</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기능별 담당</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6주차</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06.08~06.15</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시험·완료</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통합 테스트, 오류 개선, 매뉴얼·발표 자료·시연 영상 작성</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팀 전체</w:t>
            </w:r>
          </w:p>
        </w:tc>
      </w:tr>
    </w:tbl>
    <w:p>
      <w:pPr>
        <w:pStyle w:val="Heading1"/>
        <w:spacing w:after="160" w:before="320"/>
      </w:pPr>
      <w:r>
        <w:rPr>
          <w:rFonts w:ascii="Malgun Gothic" w:cs="Malgun Gothic" w:eastAsia="Malgun Gothic" w:hAnsi="Malgun Gothic"/>
          <w:b/>
          <w:bCs/>
          <w:i w:val="false"/>
          <w:iCs w:val="false"/>
          <w:color w:val="1F4E78"/>
          <w:sz w:val="32"/>
          <w:szCs w:val="32"/>
        </w:rPr>
        <w:t xml:space="preserve">4. 시스템 구조</w:t>
      </w:r>
    </w:p>
    <w:tbl>
      <w:tblPr>
        <w:tblW w:type="dxa" w:w="9360"/>
        <w:tblBorders>
          <w:top w:val="single" w:color="B7C5D3" w:sz="2"/>
          <w:left w:val="single" w:color="B7C5D3" w:sz="2"/>
          <w:bottom w:val="single" w:color="B7C5D3" w:sz="2"/>
          <w:right w:val="single" w:color="B7C5D3" w:sz="2"/>
          <w:insideH w:val="single" w:color="D9E0E6" w:sz="1"/>
          <w:insideV w:val="single" w:color="D9E0E6" w:sz="1"/>
        </w:tblBorders>
      </w:tblPr>
      <w:tblGrid>
        <w:gridCol w:w="1800"/>
        <w:gridCol w:w="3500"/>
        <w:gridCol w:w="4060"/>
      </w:tblGrid>
      <w:tr>
        <w:trPr>
          <w:tblHeader/>
        </w:trPr>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구성요소</w:t>
            </w:r>
          </w:p>
        </w:tc>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역할</w:t>
            </w:r>
          </w:p>
        </w:tc>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구현 방법</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View</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통합 대시보드, 지도, CCTV, 챗봇, 시뮬레이션 화면</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React + Vite SPA, REST, WebSocket, SSE</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Controller</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프론트 요청 수신 및 기능별 응답 반환</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Spring Boot REST Controller</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Service</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V2X 수집, 외부 API 연동, 컨텍스트 구성, 신호·예측 처리</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Java Service 계층 및 기능별 서비스</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Repository/DAO</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교차로, CCTV, 신호 계획·현시 데이터 조회·저장</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Spring Data JPA</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Model</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교통 상태, 신호, CCTV, 날씨, 속도, 위험도 데이터 전달</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DTO 및 Entity</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Database</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교차로 위치, 신호 계획·현시, CCTV 등 관리</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Oracle Autonomous Database</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실시간 처리</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V2X 신호 데이터 30초 주기 수집 및 화면 갱신</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Spring Scheduler + WebSocket</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AI 에이전트</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교통 데이터 조회·분석, 멀티에이전트 토론, 권고 생성</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Ollama + LangGraph ReAct + MCP</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예측 서버</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24시간 교통량 예측 결과 제공</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Flask + XGBoost</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외부 서비스</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교통·기상·지도·CCTV·뉴스·민원 분석</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V2X, TOPIS/UTIC, 기상청, Kakao, VWorld, Groq, Gemini</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설정·보안</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API 키와 DB 접속 정보 분리, 민감 데이터 로컬 분석</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secret 설정 파일, .gitignore, 하이브리드 AI</w:t>
            </w:r>
          </w:p>
        </w:tc>
      </w:tr>
    </w:tbl>
    <w:p>
      <w:pPr>
        <w:pStyle w:val="Heading1"/>
        <w:spacing w:after="160" w:before="320"/>
      </w:pPr>
      <w:r>
        <w:rPr>
          <w:rFonts w:ascii="Malgun Gothic" w:cs="Malgun Gothic" w:eastAsia="Malgun Gothic" w:hAnsi="Malgun Gothic"/>
          <w:b/>
          <w:bCs/>
          <w:i w:val="false"/>
          <w:iCs w:val="false"/>
          <w:color w:val="1F4E78"/>
          <w:sz w:val="32"/>
          <w:szCs w:val="32"/>
        </w:rPr>
        <w:t xml:space="preserve">5. 조직 구성 및 업무 분장</w:t>
      </w:r>
    </w:p>
    <w:tbl>
      <w:tblPr>
        <w:tblW w:type="dxa" w:w="9360"/>
        <w:tblBorders>
          <w:top w:val="single" w:color="B7C5D3" w:sz="2"/>
          <w:left w:val="single" w:color="B7C5D3" w:sz="2"/>
          <w:bottom w:val="single" w:color="B7C5D3" w:sz="2"/>
          <w:right w:val="single" w:color="B7C5D3" w:sz="2"/>
          <w:insideH w:val="single" w:color="D9E0E6" w:sz="1"/>
          <w:insideV w:val="single" w:color="D9E0E6" w:sz="1"/>
        </w:tblBorders>
      </w:tblPr>
      <w:tblGrid>
        <w:gridCol w:w="2000"/>
        <w:gridCol w:w="7360"/>
      </w:tblGrid>
      <w:tr>
        <w:trPr>
          <w:tblHeader/>
        </w:trPr>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담당자</w:t>
            </w:r>
          </w:p>
        </w:tc>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역할 및 주요 업무</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박희윤(팀장)</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V2X 신호 데이터 매핑·가공, WebSocket 전달, 로컬 LLM·LangGraph·MCP 기반 챗봇, 구 단위 AI 리포트, 기능 통합 관리</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김수아</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프론트엔드·데이터 시각화, 대시보드·지도·상세 화면, 챗봇 응답 UI, 발표용 화면 구성, 신호 현시·차량 애니메이션 UI</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설석현</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교통 데이터 수집과 백엔드 API, V2X·구간 속도·날씨·도로 위험지수 연동, 데이터 가공 및 프론트·AI 전달</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진민경</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XGBoost 교통량 예측·성능 평가·시각화, 돌발상황 API와 지도 매핑, VWorld 3D 신호 시뮬레이션 및 차량 애니메이션</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팀 전체</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통합 테스트, 데이터 검증, 오류 개선, 배포 문서, 발표 자료와 시연 영상 작성</w:t>
            </w:r>
          </w:p>
        </w:tc>
      </w:tr>
    </w:tbl>
    <w:p>
      <w:pPr>
        <w:pStyle w:val="Heading1"/>
        <w:spacing w:after="160" w:before="320"/>
      </w:pPr>
      <w:r>
        <w:rPr>
          <w:rFonts w:ascii="Malgun Gothic" w:cs="Malgun Gothic" w:eastAsia="Malgun Gothic" w:hAnsi="Malgun Gothic"/>
          <w:b/>
          <w:bCs/>
          <w:i w:val="false"/>
          <w:iCs w:val="false"/>
          <w:color w:val="1F4E78"/>
          <w:sz w:val="32"/>
          <w:szCs w:val="32"/>
        </w:rPr>
        <w:t xml:space="preserve">6. 기대효과 및 활용분야</w:t>
      </w:r>
    </w:p>
    <w:p>
      <w:pPr>
        <w:pStyle w:val="Heading2"/>
        <w:spacing w:after="120" w:before="240"/>
      </w:pPr>
      <w:r>
        <w:rPr>
          <w:rFonts w:ascii="Malgun Gothic" w:cs="Malgun Gothic" w:eastAsia="Malgun Gothic" w:hAnsi="Malgun Gothic"/>
          <w:b/>
          <w:bCs/>
          <w:i w:val="false"/>
          <w:iCs w:val="false"/>
          <w:color w:val="1F4E78"/>
          <w:sz w:val="26"/>
          <w:szCs w:val="26"/>
        </w:rPr>
        <w:t xml:space="preserve">6.1 기대효과</w:t>
      </w:r>
    </w:p>
    <w:p>
      <w:pPr>
        <w:pStyle w:val="ListParagraph"/>
        <w:numPr>
          <w:ilvl w:val="0"/>
          <w:numId w:val="1"/>
        </w:numPr>
        <w:spacing w:after="60" w:line="276"/>
      </w:pPr>
      <w:r>
        <w:rPr>
          <w:rFonts w:ascii="Malgun Gothic" w:cs="Malgun Gothic" w:eastAsia="Malgun Gothic" w:hAnsi="Malgun Gothic"/>
          <w:b w:val="false"/>
          <w:bCs w:val="false"/>
          <w:i w:val="false"/>
          <w:iCs w:val="false"/>
          <w:color w:val="000000"/>
          <w:sz w:val="21"/>
          <w:szCs w:val="21"/>
        </w:rPr>
        <w:t xml:space="preserve">실시간 신호·속도·위험도·날씨·돌발상황을 통합하여 관제사의 정보 탐색 시간을 줄이고 상황 인지 속도를 높일 수 있다.</w:t>
      </w:r>
    </w:p>
    <w:p>
      <w:pPr>
        <w:pStyle w:val="ListParagraph"/>
        <w:numPr>
          <w:ilvl w:val="0"/>
          <w:numId w:val="1"/>
        </w:numPr>
        <w:spacing w:after="60" w:line="276"/>
      </w:pPr>
      <w:r>
        <w:rPr>
          <w:rFonts w:ascii="Malgun Gothic" w:cs="Malgun Gothic" w:eastAsia="Malgun Gothic" w:hAnsi="Malgun Gothic"/>
          <w:b w:val="false"/>
          <w:bCs w:val="false"/>
          <w:i w:val="false"/>
          <w:iCs w:val="false"/>
          <w:color w:val="000000"/>
          <w:sz w:val="21"/>
          <w:szCs w:val="21"/>
        </w:rPr>
        <w:t xml:space="preserve">AI 진단과 위험 교차로 우선순위를 통해 다수의 교차로 중 우선 검토가 필요한 지점을 빠르게 선별할 수 있다.</w:t>
      </w:r>
    </w:p>
    <w:p>
      <w:pPr>
        <w:pStyle w:val="ListParagraph"/>
        <w:numPr>
          <w:ilvl w:val="0"/>
          <w:numId w:val="1"/>
        </w:numPr>
        <w:spacing w:after="60" w:line="276"/>
      </w:pPr>
      <w:r>
        <w:rPr>
          <w:rFonts w:ascii="Malgun Gothic" w:cs="Malgun Gothic" w:eastAsia="Malgun Gothic" w:hAnsi="Malgun Gothic"/>
          <w:b w:val="false"/>
          <w:bCs w:val="false"/>
          <w:i w:val="false"/>
          <w:iCs w:val="false"/>
          <w:color w:val="000000"/>
          <w:sz w:val="21"/>
          <w:szCs w:val="21"/>
        </w:rPr>
        <w:t xml:space="preserve">XGBoost 예측과 3D 신호 시뮬레이션을 활용해 신호 운영 변경 전 예상 흐름을 검토하는 의사결정 자료를 제공할 수 있다.</w:t>
      </w:r>
    </w:p>
    <w:p>
      <w:pPr>
        <w:pStyle w:val="ListParagraph"/>
        <w:numPr>
          <w:ilvl w:val="0"/>
          <w:numId w:val="1"/>
        </w:numPr>
        <w:spacing w:after="60" w:line="276"/>
      </w:pPr>
      <w:r>
        <w:rPr>
          <w:rFonts w:ascii="Malgun Gothic" w:cs="Malgun Gothic" w:eastAsia="Malgun Gothic" w:hAnsi="Malgun Gothic"/>
          <w:b w:val="false"/>
          <w:bCs w:val="false"/>
          <w:i w:val="false"/>
          <w:iCs w:val="false"/>
          <w:color w:val="000000"/>
          <w:sz w:val="21"/>
          <w:szCs w:val="21"/>
        </w:rPr>
        <w:t xml:space="preserve">민감한 교통 관제 데이터는 로컬 AI로 처리하여 외부 전송을 줄이고 공공 관제 환경의 보안 요구에 대응할 수 있다.</w:t>
      </w:r>
    </w:p>
    <w:p>
      <w:pPr>
        <w:pStyle w:val="ListParagraph"/>
        <w:numPr>
          <w:ilvl w:val="0"/>
          <w:numId w:val="1"/>
        </w:numPr>
        <w:spacing w:after="60" w:line="276"/>
      </w:pPr>
      <w:r>
        <w:rPr>
          <w:rFonts w:ascii="Malgun Gothic" w:cs="Malgun Gothic" w:eastAsia="Malgun Gothic" w:hAnsi="Malgun Gothic"/>
          <w:b w:val="false"/>
          <w:bCs w:val="false"/>
          <w:i w:val="false"/>
          <w:iCs w:val="false"/>
          <w:color w:val="000000"/>
          <w:sz w:val="21"/>
          <w:szCs w:val="21"/>
        </w:rPr>
        <w:t xml:space="preserve">뉴스와 민원 분석을 결합해 행사, 공사, 사고, 시민 제보 등 교통 영향 요인을 보다 폭넓게 파악할 수 있다.</w:t>
      </w:r>
    </w:p>
    <w:p>
      <w:pPr>
        <w:pStyle w:val="Heading2"/>
        <w:spacing w:after="120" w:before="240"/>
      </w:pPr>
      <w:r>
        <w:rPr>
          <w:rFonts w:ascii="Malgun Gothic" w:cs="Malgun Gothic" w:eastAsia="Malgun Gothic" w:hAnsi="Malgun Gothic"/>
          <w:b/>
          <w:bCs/>
          <w:i w:val="false"/>
          <w:iCs w:val="false"/>
          <w:color w:val="1F4E78"/>
          <w:sz w:val="26"/>
          <w:szCs w:val="26"/>
        </w:rPr>
        <w:t xml:space="preserve">6.2 활용분야</w:t>
      </w:r>
    </w:p>
    <w:p>
      <w:pPr>
        <w:spacing w:after="120" w:line="276"/>
      </w:pPr>
      <w:r>
        <w:rPr>
          <w:rFonts w:ascii="Malgun Gothic" w:cs="Malgun Gothic" w:eastAsia="Malgun Gothic" w:hAnsi="Malgun Gothic"/>
          <w:b w:val="false"/>
          <w:bCs w:val="false"/>
          <w:i w:val="false"/>
          <w:iCs w:val="false"/>
          <w:color w:val="000000"/>
          <w:sz w:val="21"/>
          <w:szCs w:val="21"/>
        </w:rPr>
        <w:t xml:space="preserve">본 시스템은 경찰청·지자체 교통 관제 센터의 관제 업무를 보조하는 웹 기반 통합 모니터링 및 의사결정 지원 도구로 활용할 수 있다. 관제사는 지도와 대시보드에서 실시간 교통 정보를 확인하고, AI 진단과 Webster 기반 리포트를 참고하여 신호 운영 변경 필요성을 검토할 수 있다. 3D 시뮬레이션은 실제 신호 제어 전 운영 계획을 가상으로 확인하는 교육·검토 환경으로 활용할 수 있으며, 향후 자율주행 및 스마트 모빌리티 인프라와 연계 가능한 기반 기술로 확장할 수 있다.</w:t>
      </w:r>
    </w:p>
    <w:p>
      <w:pPr>
        <w:pStyle w:val="Heading1"/>
        <w:spacing w:after="160" w:before="320"/>
      </w:pPr>
      <w:r>
        <w:rPr>
          <w:rFonts w:ascii="Malgun Gothic" w:cs="Malgun Gothic" w:eastAsia="Malgun Gothic" w:hAnsi="Malgun Gothic"/>
          <w:b/>
          <w:bCs/>
          <w:i w:val="false"/>
          <w:iCs w:val="false"/>
          <w:color w:val="1F4E78"/>
          <w:sz w:val="32"/>
          <w:szCs w:val="32"/>
        </w:rPr>
        <w:t xml:space="preserve">7. 검증 계획</w:t>
      </w:r>
    </w:p>
    <w:tbl>
      <w:tblPr>
        <w:tblW w:type="dxa" w:w="9360"/>
        <w:tblBorders>
          <w:top w:val="single" w:color="B7C5D3" w:sz="2"/>
          <w:left w:val="single" w:color="B7C5D3" w:sz="2"/>
          <w:bottom w:val="single" w:color="B7C5D3" w:sz="2"/>
          <w:right w:val="single" w:color="B7C5D3" w:sz="2"/>
          <w:insideH w:val="single" w:color="D9E0E6" w:sz="1"/>
          <w:insideV w:val="single" w:color="D9E0E6" w:sz="1"/>
        </w:tblBorders>
      </w:tblPr>
      <w:tblGrid>
        <w:gridCol w:w="2200"/>
        <w:gridCol w:w="7160"/>
      </w:tblGrid>
      <w:tr>
        <w:trPr>
          <w:tblHeader/>
        </w:trPr>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검증 대상</w:t>
            </w:r>
          </w:p>
        </w:tc>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검증 내용</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데이터 연동</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API 응답 성공률, 데이터 누락·지연 여부, 30초 주기 갱신 확인</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실시간 화면</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WebSocket 재연결, 신호 상태·잔여 시간 표시 정확성</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교통량 예측</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학습·검증 데이터 분리, MAE/RMSE 등 성능 지표 기록</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AI 진단</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데이터 근거 포함 여부, 교통 외 질의 제한, 잘못된 권고 사례 점검</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3D 시뮬레이션</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TOD 현시 계산, A링·B링 동기화, 차량 정지·이동 동작 검증</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보안</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API 키 비노출, 민감 데이터 외부 전송 여부, 로그 내 개인정보 점검</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사용성</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주요 시나리오 수행 시간, 화면 가독성, 오류·예외 안내 확인</w:t>
            </w:r>
          </w:p>
        </w:tc>
      </w:tr>
    </w:tbl>
    <w:p>
      <w:pPr>
        <w:pStyle w:val="Heading1"/>
        <w:spacing w:after="160" w:before="320"/>
      </w:pPr>
      <w:r>
        <w:rPr>
          <w:rFonts w:ascii="Malgun Gothic" w:cs="Malgun Gothic" w:eastAsia="Malgun Gothic" w:hAnsi="Malgun Gothic"/>
          <w:b/>
          <w:bCs/>
          <w:i w:val="false"/>
          <w:iCs w:val="false"/>
          <w:color w:val="1F4E78"/>
          <w:sz w:val="32"/>
          <w:szCs w:val="32"/>
        </w:rPr>
        <w:t xml:space="preserve">8. 출처 및 데이터 기준</w:t>
      </w:r>
    </w:p>
    <w:p>
      <w:pPr>
        <w:spacing w:after="120" w:line="276"/>
      </w:pPr>
      <w:r>
        <w:rPr>
          <w:rFonts w:ascii="Malgun Gothic" w:cs="Malgun Gothic" w:eastAsia="Malgun Gothic" w:hAnsi="Malgun Gothic"/>
          <w:b w:val="false"/>
          <w:bCs w:val="false"/>
          <w:i/>
          <w:iCs/>
          <w:color w:val="666666"/>
          <w:sz w:val="21"/>
          <w:szCs w:val="21"/>
        </w:rPr>
        <w:t xml:space="preserve">최종 제출 전 아래 항목에 실제 사용한 데이터셋명, 제공기관, URL, 수집 기준일을 기재한다. 문서에 사용된 398개 교차로, 62,080건의 신호 운영 계획, 약 5년치 교통량 데이터 등의 수치에도 동일한 기준일을 표시한다.</w:t>
      </w:r>
    </w:p>
    <w:tbl>
      <w:tblPr>
        <w:tblW w:type="dxa" w:w="9360"/>
        <w:tblBorders>
          <w:top w:val="single" w:color="B7C5D3" w:sz="2"/>
          <w:left w:val="single" w:color="B7C5D3" w:sz="2"/>
          <w:bottom w:val="single" w:color="B7C5D3" w:sz="2"/>
          <w:right w:val="single" w:color="B7C5D3" w:sz="2"/>
          <w:insideH w:val="single" w:color="D9E0E6" w:sz="1"/>
          <w:insideV w:val="single" w:color="D9E0E6" w:sz="1"/>
        </w:tblBorders>
      </w:tblPr>
      <w:tblGrid>
        <w:gridCol w:w="1900"/>
        <w:gridCol w:w="3100"/>
        <w:gridCol w:w="4360"/>
      </w:tblGrid>
      <w:tr>
        <w:trPr>
          <w:tblHeader/>
        </w:trPr>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구분</w:t>
            </w:r>
          </w:p>
        </w:tc>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출처</w:t>
            </w:r>
          </w:p>
        </w:tc>
        <w:tc>
          <w:tcPr>
            <w:shd w:fill="D9EAF7" w:val="clear"/>
            <w:tcMar>
              <w:top w:type="dxa" w:w="100"/>
              <w:left w:type="dxa" w:w="120"/>
              <w:bottom w:type="dxa" w:w="100"/>
              <w:right w:type="dxa" w:w="120"/>
            </w:tcMar>
            <w:vAlign w:val="center"/>
          </w:tcPr>
          <w:p>
            <w:pPr>
              <w:spacing w:after="0" w:line="250"/>
              <w:jc w:val="center"/>
            </w:pPr>
            <w:r>
              <w:rPr>
                <w:rFonts w:ascii="Malgun Gothic" w:cs="Malgun Gothic" w:eastAsia="Malgun Gothic" w:hAnsi="Malgun Gothic"/>
                <w:b/>
                <w:bCs/>
                <w:i w:val="false"/>
                <w:iCs w:val="false"/>
                <w:color w:val="1F4E78"/>
                <w:sz w:val="19"/>
                <w:szCs w:val="19"/>
              </w:rPr>
              <w:t xml:space="preserve">보완 사항</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실시간 신호</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국토교통부 V2X 공공 API</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API명·URL·수집 기준일 기재</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구간 속도·교통</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TOPIS 또는 UTIC</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실제 사용 API 기준으로 명칭 통일</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기상</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기상청 공공데이터</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사용 예보·관측 API 기재</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지도·3D</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Kakao Maps, VWorld</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개발자 문서 및 이용 조건 기재</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교통량 학습 데이터</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서울시 등 제공기관</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데이터 기간·측정 지점·전처리 기준 기재</w:t>
            </w:r>
          </w:p>
        </w:tc>
      </w:tr>
      <w:tr>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관련 연구</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TOD·Webster·지능형 교통 관제 관련 문헌</w:t>
            </w:r>
          </w:p>
        </w:tc>
        <w:tc>
          <w:tcPr>
            <w:tcMar>
              <w:top w:type="dxa" w:w="100"/>
              <w:left w:type="dxa" w:w="120"/>
              <w:bottom w:type="dxa" w:w="100"/>
              <w:right w:type="dxa" w:w="120"/>
            </w:tcMar>
            <w:vAlign w:val="center"/>
          </w:tcPr>
          <w:p>
            <w:pPr>
              <w:spacing w:after="0" w:line="250"/>
              <w:jc w:val="left"/>
            </w:pPr>
            <w:r>
              <w:rPr>
                <w:rFonts w:ascii="Malgun Gothic" w:cs="Malgun Gothic" w:eastAsia="Malgun Gothic" w:hAnsi="Malgun Gothic"/>
                <w:b w:val="false"/>
                <w:bCs w:val="false"/>
                <w:i w:val="false"/>
                <w:iCs w:val="false"/>
                <w:color w:val="000000"/>
                <w:sz w:val="19"/>
                <w:szCs w:val="19"/>
              </w:rPr>
              <w:t xml:space="preserve">보고서·논문 서지정보 기재</w:t>
            </w:r>
          </w:p>
        </w:tc>
      </w:tr>
    </w:tbl>
    <w:p>
      <w:pPr>
        <w:pStyle w:val="Heading1"/>
        <w:spacing w:after="160" w:before="320"/>
      </w:pPr>
      <w:r>
        <w:rPr>
          <w:rFonts w:ascii="Malgun Gothic" w:cs="Malgun Gothic" w:eastAsia="Malgun Gothic" w:hAnsi="Malgun Gothic"/>
          <w:b/>
          <w:bCs/>
          <w:i w:val="false"/>
          <w:iCs w:val="false"/>
          <w:color w:val="1F4E78"/>
          <w:sz w:val="32"/>
          <w:szCs w:val="32"/>
        </w:rPr>
        <w:t xml:space="preserve">부록. 문서 정리 기준</w:t>
      </w:r>
    </w:p>
    <w:p>
      <w:pPr>
        <w:pStyle w:val="ListParagraph"/>
        <w:numPr>
          <w:ilvl w:val="0"/>
          <w:numId w:val="1"/>
        </w:numPr>
        <w:spacing w:after="60" w:line="276"/>
      </w:pPr>
      <w:r>
        <w:rPr>
          <w:rFonts w:ascii="Malgun Gothic" w:cs="Malgun Gothic" w:eastAsia="Malgun Gothic" w:hAnsi="Malgun Gothic"/>
          <w:b w:val="false"/>
          <w:bCs w:val="false"/>
          <w:i w:val="false"/>
          <w:iCs w:val="false"/>
          <w:color w:val="000000"/>
          <w:sz w:val="21"/>
          <w:szCs w:val="21"/>
        </w:rPr>
        <w:t xml:space="preserve">Grok과 Groq를 구분하고, 뉴스 감성 분석·요약 서비스는 Groq로 표기하였다.</w:t>
      </w:r>
    </w:p>
    <w:p>
      <w:pPr>
        <w:pStyle w:val="ListParagraph"/>
        <w:numPr>
          <w:ilvl w:val="0"/>
          <w:numId w:val="1"/>
        </w:numPr>
        <w:spacing w:after="60" w:line="276"/>
      </w:pPr>
      <w:r>
        <w:rPr>
          <w:rFonts w:ascii="Malgun Gothic" w:cs="Malgun Gothic" w:eastAsia="Malgun Gothic" w:hAnsi="Malgun Gothic"/>
          <w:b w:val="false"/>
          <w:bCs w:val="false"/>
          <w:i w:val="false"/>
          <w:iCs w:val="false"/>
          <w:color w:val="000000"/>
          <w:sz w:val="21"/>
          <w:szCs w:val="21"/>
        </w:rPr>
        <w:t xml:space="preserve">V2X 수집 주기는 시스템 구조와 기능 명세 모두 30초로 통일하였다.</w:t>
      </w:r>
    </w:p>
    <w:p>
      <w:pPr>
        <w:pStyle w:val="ListParagraph"/>
        <w:numPr>
          <w:ilvl w:val="0"/>
          <w:numId w:val="1"/>
        </w:numPr>
        <w:spacing w:after="60" w:line="276"/>
      </w:pPr>
      <w:r>
        <w:rPr>
          <w:rFonts w:ascii="Malgun Gothic" w:cs="Malgun Gothic" w:eastAsia="Malgun Gothic" w:hAnsi="Malgun Gothic"/>
          <w:b w:val="false"/>
          <w:bCs w:val="false"/>
          <w:i w:val="false"/>
          <w:iCs w:val="false"/>
          <w:color w:val="000000"/>
          <w:sz w:val="21"/>
          <w:szCs w:val="21"/>
        </w:rPr>
        <w:t xml:space="preserve">교통량 예측은 향후 24시간의 시간대별 예측으로 통일하였다.</w:t>
      </w:r>
    </w:p>
    <w:p>
      <w:pPr>
        <w:pStyle w:val="ListParagraph"/>
        <w:numPr>
          <w:ilvl w:val="0"/>
          <w:numId w:val="1"/>
        </w:numPr>
        <w:spacing w:after="60" w:line="276"/>
      </w:pPr>
      <w:r>
        <w:rPr>
          <w:rFonts w:ascii="Malgun Gothic" w:cs="Malgun Gothic" w:eastAsia="Malgun Gothic" w:hAnsi="Malgun Gothic"/>
          <w:b w:val="false"/>
          <w:bCs w:val="false"/>
          <w:i w:val="false"/>
          <w:iCs w:val="false"/>
          <w:color w:val="000000"/>
          <w:sz w:val="21"/>
          <w:szCs w:val="21"/>
        </w:rPr>
        <w:t xml:space="preserve">실제 신호 자동 제어로 오해될 수 있는 표현은 관제 의사결정 지원·신호 운영 권고·사전 검토로 조정하였다.</w:t>
      </w:r>
    </w:p>
    <w:p>
      <w:pPr>
        <w:pStyle w:val="ListParagraph"/>
        <w:numPr>
          <w:ilvl w:val="0"/>
          <w:numId w:val="1"/>
        </w:numPr>
        <w:spacing w:after="60" w:line="276"/>
      </w:pPr>
      <w:r>
        <w:rPr>
          <w:rFonts w:ascii="Malgun Gothic" w:cs="Malgun Gothic" w:eastAsia="Malgun Gothic" w:hAnsi="Malgun Gothic"/>
          <w:b w:val="false"/>
          <w:bCs w:val="false"/>
          <w:i w:val="false"/>
          <w:iCs w:val="false"/>
          <w:color w:val="000000"/>
          <w:sz w:val="21"/>
          <w:szCs w:val="21"/>
        </w:rPr>
        <w:t xml:space="preserve">개발목표, 차별성, 핵심기술의 반복 문장을 줄이고 각 절의 역할을 분리하였다.</w:t>
      </w:r>
    </w:p>
    <w:sectPr>
      <w:headerReference w:type="default" r:id="rId7"/>
      <w:footerReference w:type="default" r:id="rId8"/>
      <w:pgSz w:w="12240" w:h="15840" w:orient="portrait"/>
      <w:pgMar w:top="1152" w:right="1224" w:bottom="1152" w:left="1224" w:header="504" w:footer="50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algun Gothic" w:cs="Malgun Gothic" w:eastAsia="Malgun Gothic" w:hAnsi="Malgun Gothic"/>
        <w:b w:val="false"/>
        <w:bCs w:val="false"/>
        <w:i w:val="false"/>
        <w:iCs w:val="false"/>
        <w:color w:val="666666"/>
        <w:sz w:val="17"/>
        <w:szCs w:val="17"/>
      </w:rPr>
      <w:t xml:space="preserve">Page </w:t>
    </w:r>
    <w:r>
      <w:rPr>
        <w:rFonts w:ascii="Malgun Gothic" w:cs="Malgun Gothic" w:eastAsia="Malgun Gothic" w:hAnsi="Malgun Gothic"/>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b w:val="false"/>
        <w:bCs w:val="false"/>
        <w:i w:val="false"/>
        <w:iCs w:val="false"/>
        <w:color w:val="666666"/>
        <w:sz w:val="17"/>
        <w:szCs w:val="17"/>
      </w:rPr>
      <w:t xml:space="preserve">Syncro | 프로젝트 개발 계획서 수정본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000000"/>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pPr>
    <w:rPr>
      <w:rFonts w:ascii="Malgun Gothic" w:cs="Malgun Gothic" w:eastAsia="Malgun Gothic" w:hAnsi="Malgun Gothic"/>
      <w:b/>
      <w:bCs/>
      <w:color w:val="1F4E78"/>
      <w:sz w:val="32"/>
      <w:szCs w:val="32"/>
    </w:rPr>
  </w:style>
  <w:style w:type="paragraph" w:styleId="Heading2">
    <w:name w:val="Heading 2"/>
    <w:basedOn w:val="Normal"/>
    <w:next w:val="Normal"/>
    <w:qFormat/>
    <w:pPr>
      <w:keepNext/>
      <w:spacing w:after="120" w:before="240"/>
    </w:pPr>
    <w:rPr>
      <w:rFonts w:ascii="Malgun Gothic" w:cs="Malgun Gothic" w:eastAsia="Malgun Gothic" w:hAnsi="Malgun Gothic"/>
      <w:b/>
      <w:bCs/>
      <w:color w:val="1F4E78"/>
      <w:sz w:val="26"/>
      <w:szCs w:val="26"/>
    </w:rPr>
  </w:style>
  <w:style w:type="paragraph" w:styleId="Heading3">
    <w:name w:val="Heading 3"/>
    <w:basedOn w:val="Normal"/>
    <w:next w:val="Normal"/>
    <w:qFormat/>
    <w:pPr>
      <w:keepNext/>
      <w:spacing w:after="80" w:before="160"/>
    </w:pPr>
    <w:rPr>
      <w:rFonts w:ascii="Malgun Gothic" w:cs="Malgun Gothic" w:eastAsia="Malgun Gothic" w:hAnsi="Malgun Gothic"/>
      <w:b/>
      <w:bCs/>
      <w:color w:val="1F4E7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2026-06-13T10:56:56.160Z</dcterms:created>
  <dcterms:modified xsi:type="dcterms:W3CDTF">2026-06-13T10:56:56.211Z</dcterms:modified>
</cp:coreProperties>
</file>

<file path=docProps/custom.xml><?xml version="1.0" encoding="utf-8"?>
<Properties xmlns="http://schemas.openxmlformats.org/officeDocument/2006/custom-properties" xmlns:vt="http://schemas.openxmlformats.org/officeDocument/2006/docPropsVTypes"/>
</file>