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rPr>
      </w:pPr>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b/>
          <w:bCs/>
        </w:rPr>
        <w:t>D10621-xxx-(20</w:t>
      </w:r>
      <w:r>
        <w:rPr>
          <w:rFonts w:hint="eastAsia"/>
          <w:b/>
          <w:bCs/>
        </w:rPr>
        <w:t>23</w:t>
      </w:r>
      <w:r>
        <w:rPr>
          <w:b/>
          <w:bCs/>
        </w:rPr>
        <w:t>)xxxx-0</w:t>
      </w:r>
    </w:p>
    <w:p>
      <w:pPr>
        <w:spacing w:line="480" w:lineRule="exact"/>
        <w:jc w:val="both"/>
        <w:rPr>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outlineLvl w:val="0"/>
        <w:rPr>
          <w:rFonts w:eastAsia="黑体"/>
          <w:b/>
          <w:spacing w:val="140"/>
          <w:sz w:val="44"/>
        </w:rPr>
      </w:pPr>
      <w:bookmarkStart w:id="0" w:name="_Toc1275"/>
      <w:bookmarkStart w:id="1" w:name="_Toc11185"/>
      <w:r>
        <w:rPr>
          <w:rFonts w:hint="eastAsia" w:eastAsia="黑体"/>
          <w:b/>
          <w:spacing w:val="140"/>
          <w:sz w:val="44"/>
        </w:rPr>
        <w:t>成都信息工程大学</w:t>
      </w:r>
      <w:bookmarkEnd w:id="0"/>
      <w:bookmarkEnd w:id="1"/>
    </w:p>
    <w:p>
      <w:pPr>
        <w:jc w:val="center"/>
        <w:rPr>
          <w:rFonts w:eastAsia="黑体"/>
          <w:b/>
          <w:spacing w:val="140"/>
          <w:sz w:val="44"/>
        </w:rPr>
      </w:pPr>
      <w:r>
        <w:rPr>
          <w:rFonts w:hint="eastAsia" w:eastAsia="黑体"/>
          <w:b/>
          <w:spacing w:val="140"/>
          <w:sz w:val="44"/>
        </w:rPr>
        <w:t>学位论文</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default" w:ascii="楷体_GB2312" w:eastAsia="楷体_GB2312"/>
                <w:b/>
                <w:sz w:val="30"/>
                <w:szCs w:val="30"/>
                <w:lang w:val="en-US" w:eastAsia="zh-CN"/>
              </w:rPr>
            </w:pPr>
            <w:r>
              <w:rPr>
                <w:rFonts w:hint="eastAsia" w:ascii="楷体_GB2312" w:eastAsia="楷体_GB2312"/>
                <w:b/>
                <w:sz w:val="30"/>
                <w:szCs w:val="30"/>
                <w:lang w:val="en-US" w:eastAsia="zh-CN"/>
              </w:rPr>
              <w:t>唐建国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default" w:ascii="楷体_GB2312" w:eastAsia="楷体_GB2312"/>
                <w:b/>
                <w:sz w:val="30"/>
                <w:szCs w:val="30"/>
                <w:lang w:val="en-US" w:eastAsia="zh-CN"/>
              </w:rPr>
            </w:pPr>
            <w:r>
              <w:rPr>
                <w:rFonts w:hint="eastAsia" w:ascii="楷体_GB2312" w:eastAsia="楷体_GB2312"/>
                <w:b/>
                <w:sz w:val="30"/>
                <w:szCs w:val="30"/>
                <w:lang w:val="en-US" w:eastAsia="zh-CN"/>
              </w:rPr>
              <w:t>区块链工程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ascii="楷体_GB2312" w:eastAsia="楷体_GB2312"/>
                <w:b/>
                <w:sz w:val="30"/>
                <w:szCs w:val="30"/>
              </w:rPr>
            </w:pPr>
            <w:bookmarkStart w:id="2" w:name="_Toc137205484"/>
            <w:bookmarkStart w:id="3" w:name="_Toc136592273"/>
            <w:bookmarkStart w:id="4" w:name="_Toc136927405"/>
            <w:bookmarkStart w:id="5" w:name="_Toc136593648"/>
            <w:bookmarkStart w:id="6" w:name="_Toc137206716"/>
            <w:bookmarkStart w:id="7" w:name="_Toc136593403"/>
            <w:r>
              <w:rPr>
                <w:rFonts w:hint="eastAsia" w:ascii="楷体_GB2312" w:eastAsia="楷体_GB2312"/>
                <w:b/>
                <w:sz w:val="30"/>
                <w:szCs w:val="30"/>
              </w:rPr>
              <w:t>×××学士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ascii="楷体_GB2312" w:eastAsia="楷体_GB2312"/>
                <w:b/>
                <w:sz w:val="30"/>
                <w:szCs w:val="30"/>
              </w:rPr>
            </w:pPr>
            <w:bookmarkStart w:id="8" w:name="_Toc136593649"/>
            <w:bookmarkStart w:id="9" w:name="_Toc136593404"/>
            <w:bookmarkStart w:id="10" w:name="_Toc137205485"/>
            <w:bookmarkStart w:id="11" w:name="_Toc137206717"/>
            <w:bookmarkStart w:id="12" w:name="_Toc136927406"/>
            <w:bookmarkStart w:id="13" w:name="_Toc136592274"/>
            <w:r>
              <w:rPr>
                <w:rFonts w:hint="eastAsia" w:ascii="楷体_GB2312" w:eastAsia="楷体_GB2312"/>
                <w:b/>
                <w:sz w:val="30"/>
                <w:szCs w:val="30"/>
                <w:lang w:val="en-US" w:eastAsia="zh-CN"/>
              </w:rPr>
              <w:t>高琳</w:t>
            </w:r>
            <w:r>
              <w:rPr>
                <w:rFonts w:hint="eastAsia" w:ascii="楷体_GB2312" w:eastAsia="楷体_GB2312"/>
                <w:b/>
                <w:sz w:val="30"/>
                <w:szCs w:val="30"/>
              </w:rPr>
              <w:t>（</w:t>
            </w:r>
            <w:r>
              <w:rPr>
                <w:rFonts w:hint="eastAsia" w:ascii="楷体_GB2312" w:eastAsia="楷体_GB2312"/>
                <w:b/>
                <w:sz w:val="30"/>
                <w:szCs w:val="30"/>
                <w:lang w:val="en-US" w:eastAsia="zh-CN"/>
              </w:rPr>
              <w:t>讲师</w:t>
            </w:r>
            <w:r>
              <w:rPr>
                <w:rFonts w:hint="eastAsia" w:ascii="楷体_GB2312" w:eastAsia="楷体_GB2312"/>
                <w:b/>
                <w:sz w:val="30"/>
                <w:szCs w:val="30"/>
              </w:rPr>
              <w:t>）</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eastAsia="楷体_GB2312"/>
                <w:b/>
                <w:bCs/>
                <w:sz w:val="30"/>
              </w:rPr>
            </w:pPr>
            <w:r>
              <w:rPr>
                <w:rFonts w:eastAsia="楷体_GB2312"/>
                <w:b/>
                <w:bCs/>
                <w:sz w:val="30"/>
              </w:rPr>
              <w:t>20</w:t>
            </w:r>
            <w:r>
              <w:rPr>
                <w:rFonts w:hint="eastAsia" w:eastAsia="楷体_GB2312"/>
                <w:b/>
                <w:bCs/>
                <w:sz w:val="30"/>
              </w:rPr>
              <w:t>2</w:t>
            </w:r>
            <w:r>
              <w:rPr>
                <w:rFonts w:eastAsia="楷体_GB2312"/>
                <w:b/>
                <w:bCs/>
                <w:sz w:val="30"/>
              </w:rPr>
              <w:t>4年</w:t>
            </w:r>
            <w:r>
              <w:rPr>
                <w:rFonts w:hint="eastAsia" w:eastAsia="楷体_GB2312"/>
                <w:b/>
                <w:bCs/>
                <w:sz w:val="30"/>
                <w:lang w:val="en-US" w:eastAsia="zh-CN"/>
              </w:rPr>
              <w:t>4</w:t>
            </w:r>
            <w:r>
              <w:rPr>
                <w:rFonts w:eastAsia="楷体_GB2312"/>
                <w:b/>
                <w:bCs/>
                <w:sz w:val="30"/>
              </w:rPr>
              <w:t>月</w:t>
            </w:r>
            <w:r>
              <w:rPr>
                <w:rFonts w:hint="eastAsia" w:eastAsia="楷体_GB2312"/>
                <w:b/>
                <w:bCs/>
                <w:sz w:val="30"/>
                <w:lang w:val="en-US" w:eastAsia="zh-CN"/>
              </w:rPr>
              <w:t>28</w:t>
            </w:r>
            <w:r>
              <w:rPr>
                <w:rFonts w:eastAsia="楷体_GB2312"/>
                <w:b/>
                <w:bCs/>
                <w:sz w:val="30"/>
              </w:rPr>
              <w:t>日</w:t>
            </w:r>
          </w:p>
        </w:tc>
      </w:tr>
    </w:tbl>
    <w:p>
      <w:pPr>
        <w:jc w:val="center"/>
        <w:rPr>
          <w:rFonts w:ascii="宋体" w:hAnsi="宋体"/>
          <w:b/>
          <w:sz w:val="32"/>
          <w:szCs w:val="32"/>
        </w:rPr>
      </w:pPr>
    </w:p>
    <w:p>
      <w:pPr>
        <w:ind w:firstLine="480"/>
        <w:sectPr>
          <w:headerReference r:id="rId5" w:type="default"/>
          <w:pgSz w:w="11906" w:h="16838"/>
          <w:pgMar w:top="1440" w:right="1797" w:bottom="1440" w:left="1797" w:header="851" w:footer="992" w:gutter="0"/>
          <w:cols w:space="0" w:num="1"/>
          <w:docGrid w:type="lines" w:linePitch="326" w:charSpace="0"/>
        </w:sectPr>
      </w:pPr>
    </w:p>
    <w:p>
      <w:pPr>
        <w:pStyle w:val="167"/>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outlineLvl w:val="0"/>
        <w:rPr>
          <w:rFonts w:hint="default"/>
          <w:lang w:val="en-US"/>
        </w:rPr>
      </w:pPr>
      <w:bookmarkStart w:id="14" w:name="_Toc20370"/>
      <w:bookmarkStart w:id="15" w:name="_Toc31151"/>
      <w:r>
        <w:rPr>
          <w:rFonts w:hint="eastAsia"/>
          <w:b/>
          <w:bCs/>
          <w:sz w:val="32"/>
          <w:szCs w:val="32"/>
          <w:lang w:val="en-US" w:eastAsia="zh-CN"/>
        </w:rPr>
        <w:t>面向高校学分认证的区块链应用系统设计与实现</w:t>
      </w:r>
      <w:bookmarkEnd w:id="14"/>
      <w:bookmarkEnd w:id="15"/>
    </w:p>
    <w:p>
      <w:pPr>
        <w:ind w:firstLine="482" w:firstLineChars="200"/>
        <w:jc w:val="both"/>
        <w:rPr>
          <w:rFonts w:hint="eastAsia" w:ascii="宋体" w:hAnsi="宋体" w:eastAsia="宋体" w:cs="宋体"/>
          <w:b w:val="0"/>
          <w:bCs w:val="0"/>
          <w:szCs w:val="21"/>
        </w:rPr>
      </w:pPr>
      <w:r>
        <w:rPr>
          <w:rFonts w:hint="eastAsia" w:ascii="黑体" w:hAnsi="黑体" w:eastAsia="黑体"/>
          <w:b/>
          <w:bCs/>
        </w:rPr>
        <w:t>摘要：</w:t>
      </w:r>
      <w:bookmarkStart w:id="16" w:name="_Hlk68078745"/>
      <w:r>
        <w:rPr>
          <w:rFonts w:hint="eastAsia" w:ascii="宋体" w:hAnsi="宋体" w:eastAsia="宋体" w:cs="宋体"/>
          <w:b w:val="0"/>
          <w:bCs w:val="0"/>
          <w:szCs w:val="21"/>
        </w:rPr>
        <w:t>在当前的高等教育领域中，学分认证是一项至关重要的任务。学分认证涉及到学生的课程成绩、教学计划等数据的管理和验证，以确保学生所完成的课程和学习成果的真实性和可信度。然而，目前的学分认证过存在一些问题，如手工审核成本高、认证结果可信度低等。区块链是一种分布式、不可篡改的数据存储和交易记录技术，它可以提供高度透明、安全和可信的数据管理机制。通过将学生的学分和学习成果以区块链的形式进行存证，可以确保数据的真实性和不可篡改性。</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rPr>
        <w:t>近年来，学术界和行业开始探索如何利用区块链技术改进学分认证系统。国外的研究者提出了一些解决方案，如利用区块链确保学习日志的准确映射，利用智能合约实现学分认证的自动化等。然而，国内在这方面的研究还相对较少，有待进一步深入探索和实践。</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rPr>
        <w:t>区块链技术可以自动化和诚信化学分认证过程，降低人工审核的成本，并提高认证的效率。通过智能合约等技术手段，可以实现自动化的认证流程，减少繁琐的人工操作，并为学生和学校提供便捷的认证服务。这样的系统设计和实现有助于提高学分认证的可信度和公信力。</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lang w:val="en-US" w:eastAsia="zh-CN"/>
        </w:rPr>
        <w:t>本课题</w:t>
      </w:r>
      <w:r>
        <w:rPr>
          <w:rFonts w:hint="eastAsia" w:ascii="宋体" w:hAnsi="宋体" w:eastAsia="宋体" w:cs="宋体"/>
          <w:b w:val="0"/>
          <w:bCs w:val="0"/>
          <w:szCs w:val="21"/>
        </w:rPr>
        <w:t>设计并实现一个面向高校学分认证的区块链应用系统。该系统的设计目标是解决目前学分认证过程中存在的问题，提高认证的效率和可信度，促进学生学习成果的真实性和公信力。通过引入区块链技术，希望能够确保学分数据的安全存储和不可篡改性，减少学校和学生在认证过程中的人工成本，并提供便捷的认证服务。</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rPr>
        <w:t>通过设计和实现面向高校学分认证的区块链应用系统，期望能够推动区块链技术在教育领域的应用与发展，为学生和教育机构提供更加高效和可靠的学分认证服务。</w:t>
      </w:r>
    </w:p>
    <w:p>
      <w:pPr>
        <w:pStyle w:val="5"/>
        <w:outlineLvl w:val="9"/>
      </w:pPr>
    </w:p>
    <w:p/>
    <w:bookmarkEnd w:id="16"/>
    <w:p>
      <w:pPr>
        <w:keepNext w:val="0"/>
        <w:keepLines w:val="0"/>
        <w:pageBreakBefore w:val="0"/>
        <w:widowControl w:val="0"/>
        <w:tabs>
          <w:tab w:val="left" w:pos="377"/>
        </w:tabs>
        <w:kinsoku/>
        <w:wordWrap/>
        <w:overflowPunct/>
        <w:topLinePunct w:val="0"/>
        <w:autoSpaceDE/>
        <w:autoSpaceDN/>
        <w:bidi w:val="0"/>
        <w:adjustRightInd w:val="0"/>
        <w:snapToGrid w:val="0"/>
        <w:spacing w:before="326" w:beforeLines="100"/>
        <w:jc w:val="both"/>
        <w:textAlignment w:val="auto"/>
        <w:outlineLvl w:val="0"/>
        <w:rPr>
          <w:rStyle w:val="153"/>
          <w:rFonts w:hint="eastAsia" w:eastAsia="宋体"/>
          <w:lang w:eastAsia="zh-CN"/>
        </w:rPr>
      </w:pPr>
      <w:bookmarkStart w:id="17" w:name="_Toc23364"/>
      <w:bookmarkStart w:id="18" w:name="_Toc24596"/>
      <w:r>
        <w:rPr>
          <w:rStyle w:val="148"/>
          <w:rFonts w:hint="eastAsia"/>
          <w:b/>
          <w:bCs/>
        </w:rPr>
        <w:t>关键词：</w:t>
      </w:r>
      <w:r>
        <w:rPr>
          <w:rFonts w:hint="eastAsia" w:ascii="宋体" w:hAnsi="宋体" w:eastAsia="宋体" w:cs="宋体"/>
          <w:b w:val="0"/>
          <w:bCs w:val="0"/>
          <w:szCs w:val="21"/>
        </w:rPr>
        <w:t>区块链技术</w:t>
      </w:r>
      <w:r>
        <w:rPr>
          <w:rFonts w:hint="eastAsia" w:ascii="宋体" w:hAnsi="宋体" w:cs="宋体"/>
          <w:b w:val="0"/>
          <w:bCs w:val="0"/>
          <w:szCs w:val="21"/>
          <w:lang w:eastAsia="zh-CN"/>
        </w:rPr>
        <w:t>；</w:t>
      </w:r>
      <w:r>
        <w:rPr>
          <w:rFonts w:hint="eastAsia"/>
        </w:rPr>
        <w:t>学分认证</w:t>
      </w:r>
      <w:r>
        <w:rPr>
          <w:rFonts w:hint="eastAsia"/>
          <w:lang w:eastAsia="zh-CN"/>
        </w:rPr>
        <w:t>；</w:t>
      </w:r>
      <w:r>
        <w:rPr>
          <w:rFonts w:hint="eastAsia"/>
        </w:rPr>
        <w:t>智能合约</w:t>
      </w:r>
      <w:r>
        <w:rPr>
          <w:rFonts w:hint="eastAsia"/>
          <w:lang w:eastAsia="zh-CN"/>
        </w:rPr>
        <w:t>；</w:t>
      </w:r>
      <w:r>
        <w:rPr>
          <w:rFonts w:hint="eastAsia" w:ascii="宋体" w:hAnsi="宋体" w:eastAsia="宋体" w:cs="宋体"/>
          <w:b w:val="0"/>
          <w:bCs w:val="0"/>
          <w:szCs w:val="21"/>
        </w:rPr>
        <w:t>不可篡改</w:t>
      </w:r>
      <w:r>
        <w:rPr>
          <w:rFonts w:hint="eastAsia" w:ascii="宋体" w:hAnsi="宋体" w:cs="宋体"/>
          <w:b w:val="0"/>
          <w:bCs w:val="0"/>
          <w:szCs w:val="21"/>
          <w:lang w:eastAsia="zh-CN"/>
        </w:rPr>
        <w:t>；</w:t>
      </w:r>
      <w:r>
        <w:rPr>
          <w:rFonts w:hint="eastAsia" w:ascii="宋体" w:hAnsi="宋体" w:eastAsia="宋体" w:cs="宋体"/>
          <w:b w:val="0"/>
          <w:bCs w:val="0"/>
          <w:szCs w:val="21"/>
        </w:rPr>
        <w:t>安全存储</w:t>
      </w:r>
      <w:bookmarkEnd w:id="17"/>
      <w:bookmarkEnd w:id="18"/>
    </w:p>
    <w:p>
      <w:pPr>
        <w:numPr>
          <w:numId w:val="0"/>
        </w:numPr>
      </w:pPr>
    </w:p>
    <w:p>
      <w:pPr>
        <w:tabs>
          <w:tab w:val="left" w:pos="377"/>
        </w:tabs>
        <w:spacing w:before="326" w:beforeLines="100"/>
        <w:ind w:firstLine="420"/>
        <w:rPr>
          <w:rStyle w:val="153"/>
          <w:rFonts w:ascii="宋体" w:cs="宋体"/>
          <w:bCs/>
          <w:szCs w:val="21"/>
        </w:rPr>
      </w:pPr>
    </w:p>
    <w:p>
      <w:pPr>
        <w:tabs>
          <w:tab w:val="left" w:pos="377"/>
        </w:tabs>
        <w:spacing w:before="326" w:beforeLines="100"/>
        <w:ind w:firstLine="420"/>
        <w:rPr>
          <w:rStyle w:val="153"/>
          <w:rFonts w:ascii="宋体" w:cs="宋体"/>
          <w:bCs/>
          <w:szCs w:val="21"/>
        </w:rPr>
      </w:pPr>
    </w:p>
    <w:p>
      <w:pPr>
        <w:tabs>
          <w:tab w:val="left" w:pos="377"/>
        </w:tabs>
        <w:spacing w:before="326" w:beforeLines="100"/>
        <w:ind w:firstLine="420"/>
        <w:rPr>
          <w:rStyle w:val="153"/>
          <w:rFonts w:ascii="宋体" w:cs="宋体"/>
          <w:bCs/>
          <w:szCs w:val="21"/>
        </w:rPr>
      </w:pPr>
    </w:p>
    <w:p>
      <w:pPr>
        <w:spacing w:line="360" w:lineRule="auto"/>
        <w:ind w:firstLine="480"/>
        <w:rPr>
          <w:rFonts w:ascii="黑体" w:hAnsi="黑体" w:eastAsia="黑体" w:cs="黑体"/>
          <w:sz w:val="30"/>
          <w:szCs w:val="30"/>
        </w:rPr>
      </w:pPr>
    </w:p>
    <w:p>
      <w:pPr>
        <w:spacing w:line="360" w:lineRule="auto"/>
        <w:ind w:firstLine="600"/>
        <w:rPr>
          <w:rFonts w:ascii="黑体" w:hAnsi="黑体" w:eastAsia="黑体" w:cs="黑体"/>
          <w:sz w:val="30"/>
          <w:szCs w:val="30"/>
        </w:rPr>
        <w:sectPr>
          <w:footerReference r:id="rId6" w:type="default"/>
          <w:pgSz w:w="11906" w:h="16838"/>
          <w:pgMar w:top="1440" w:right="1797" w:bottom="1440" w:left="1797" w:header="851" w:footer="992" w:gutter="0"/>
          <w:pgNumType w:fmt="upperRoman" w:start="1"/>
          <w:cols w:space="0" w:num="1"/>
          <w:docGrid w:type="lines" w:linePitch="326" w:charSpace="0"/>
        </w:sectPr>
      </w:pPr>
    </w:p>
    <w:p>
      <w:pPr>
        <w:keepNext w:val="0"/>
        <w:keepLines w:val="0"/>
        <w:pageBreakBefore w:val="0"/>
        <w:widowControl w:val="0"/>
        <w:kinsoku/>
        <w:wordWrap/>
        <w:overflowPunct/>
        <w:topLinePunct w:val="0"/>
        <w:autoSpaceDE/>
        <w:autoSpaceDN/>
        <w:bidi w:val="0"/>
        <w:adjustRightInd w:val="0"/>
        <w:snapToGrid w:val="0"/>
        <w:spacing w:after="240"/>
        <w:jc w:val="center"/>
        <w:textAlignment w:val="auto"/>
        <w:rPr>
          <w:b/>
          <w:bCs/>
          <w:sz w:val="32"/>
          <w:szCs w:val="32"/>
        </w:rPr>
      </w:pPr>
      <w:r>
        <w:rPr>
          <w:rFonts w:hint="eastAsia"/>
          <w:b/>
          <w:bCs/>
          <w:sz w:val="32"/>
          <w:szCs w:val="32"/>
          <w:lang w:val="en-US" w:eastAsia="zh-CN"/>
        </w:rPr>
        <w:t>D</w:t>
      </w:r>
      <w:r>
        <w:rPr>
          <w:rFonts w:hint="eastAsia"/>
          <w:b/>
          <w:bCs/>
          <w:sz w:val="32"/>
          <w:szCs w:val="32"/>
        </w:rPr>
        <w:t>esign and implementation of blockchain application system for college credit certification</w:t>
      </w:r>
    </w:p>
    <w:p>
      <w:pPr>
        <w:keepNext w:val="0"/>
        <w:keepLines w:val="0"/>
        <w:pageBreakBefore w:val="0"/>
        <w:widowControl w:val="0"/>
        <w:kinsoku/>
        <w:wordWrap/>
        <w:overflowPunct/>
        <w:topLinePunct w:val="0"/>
        <w:autoSpaceDE/>
        <w:autoSpaceDN/>
        <w:bidi w:val="0"/>
        <w:adjustRightInd w:val="0"/>
        <w:snapToGrid w:val="0"/>
        <w:ind w:firstLine="482" w:firstLineChars="200"/>
        <w:jc w:val="both"/>
        <w:textAlignment w:val="auto"/>
        <w:rPr>
          <w:rFonts w:hint="eastAsia"/>
        </w:rPr>
      </w:pPr>
      <w:r>
        <w:rPr>
          <w:rFonts w:eastAsia="黑体"/>
          <w:b/>
          <w:bCs/>
        </w:rPr>
        <w:t>Abstract:</w:t>
      </w:r>
      <w:r>
        <w:t xml:space="preserve"> </w:t>
      </w:r>
      <w:r>
        <w:rPr>
          <w:rFonts w:hint="eastAsia"/>
        </w:rPr>
        <w:t>In the current field of higher education, credit accreditation is a crucial task. It involves the management and verification of student course grades and teaching plans to ensure the authenticity and credibility of the courses completed and the learning outcomes achieved. However, there are some issues with the current credit accreditation process, such as high manual auditing costs and low credibility of accreditation results. Blockchain is a distributed and immutable technology for data storage and transaction records, providing a highly transparent, secure, and trustworthy data management mechanism. By recording student credits and learning outcomes on the blockchain, the authenticity and immutability of the data can be ensured.</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r>
        <w:rPr>
          <w:rFonts w:hint="eastAsia"/>
        </w:rPr>
        <w:t>In recent years, the academic community and industry have begun to explore how to use blockchain technology to improve credit accreditation systems. Researchers abroad have proposed solutions such as using blockchain to ensure accurate mapping of learning logs and using smart contracts to automate the credit accreditation process. However, domestic research in this area is still relatively limited and requires further exploration and practice.</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r>
        <w:rPr>
          <w:rFonts w:hint="eastAsia"/>
        </w:rPr>
        <w:t>Blockchain technology can automate and ensure the integrity of the credit accreditation process, reduce the cost of manual audits, and enhance the efficiency of accreditation. Through technologies like smart contracts, an automated accreditation process can be implemented, reducing cumbersome manual operations and providing convenient accreditation services for students and schools. Such system design and implementation can help improve the credibility and public trust in credit accreditation.</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r>
        <w:rPr>
          <w:rFonts w:hint="eastAsia"/>
        </w:rPr>
        <w:t>This topic designs and implements a blockchain application system for university credit accreditation. The system's design goal is to solve the existing problems in the credit accreditation process, improve the efficiency and credibility of accreditation, and promote the authenticity and public trust of student learning outcomes. By introducing blockchain technology, it aims to ensure the secure storage and immutability of credit data, reduce the manual costs for schools and students during the accreditation process, and provide convenient accreditation services.</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rPr>
          <w:rFonts w:hint="eastAsia"/>
        </w:rPr>
        <w:t>By designing and implementing a blockchain application system for university credit accreditation, it is hoped to promote the application and development of blockchain technology in the education sector, providing more efficient and reliable credit accreditation services for students and educational institutions.</w:t>
      </w:r>
    </w:p>
    <w:p/>
    <w:p/>
    <w:p>
      <w:pPr>
        <w:keepNext w:val="0"/>
        <w:keepLines w:val="0"/>
        <w:pageBreakBefore w:val="0"/>
        <w:widowControl w:val="0"/>
        <w:tabs>
          <w:tab w:val="left" w:pos="377"/>
        </w:tabs>
        <w:kinsoku/>
        <w:wordWrap/>
        <w:overflowPunct/>
        <w:topLinePunct w:val="0"/>
        <w:autoSpaceDE/>
        <w:autoSpaceDN/>
        <w:bidi w:val="0"/>
        <w:adjustRightInd w:val="0"/>
        <w:snapToGrid w:val="0"/>
        <w:spacing w:before="318" w:beforeLines="100"/>
        <w:jc w:val="both"/>
        <w:textAlignment w:val="auto"/>
        <w:rPr>
          <w:rStyle w:val="154"/>
          <w:bCs/>
          <w:sz w:val="21"/>
        </w:rPr>
      </w:pPr>
      <w:r>
        <w:rPr>
          <w:b/>
        </w:rPr>
        <w:t xml:space="preserve">Key </w:t>
      </w:r>
      <w:r>
        <w:rPr>
          <w:rFonts w:hint="eastAsia"/>
          <w:b/>
        </w:rPr>
        <w:t>w</w:t>
      </w:r>
      <w:r>
        <w:rPr>
          <w:b/>
        </w:rPr>
        <w:t>ords</w:t>
      </w:r>
      <w:r>
        <w:rPr>
          <w:rFonts w:hint="eastAsia"/>
          <w:b/>
        </w:rPr>
        <w:t xml:space="preserve">: </w:t>
      </w:r>
      <w:r>
        <w:rPr>
          <w:rFonts w:hint="default" w:ascii="Times New Roman" w:hAnsi="Times New Roman" w:eastAsia="Segoe UI" w:cs="Times New Roman"/>
          <w:i w:val="0"/>
          <w:iCs w:val="0"/>
          <w:caps w:val="0"/>
          <w:color w:val="0D0D0D"/>
          <w:spacing w:val="0"/>
          <w:sz w:val="24"/>
          <w:szCs w:val="24"/>
          <w:shd w:val="clear" w:fill="FFFFFF"/>
        </w:rPr>
        <w:t>Blockchain</w:t>
      </w:r>
      <w:r>
        <w:rPr>
          <w:rFonts w:hint="eastAsia" w:cs="Times New Roman"/>
          <w:i w:val="0"/>
          <w:iCs w:val="0"/>
          <w:caps w:val="0"/>
          <w:color w:val="0D0D0D"/>
          <w:spacing w:val="0"/>
          <w:sz w:val="24"/>
          <w:szCs w:val="24"/>
          <w:shd w:val="clear" w:fill="FFFFFF"/>
          <w:lang w:val="en-US" w:eastAsia="zh-CN"/>
        </w:rPr>
        <w:t xml:space="preserve"> </w:t>
      </w:r>
      <w:r>
        <w:rPr>
          <w:rFonts w:hint="default" w:ascii="Times New Roman" w:hAnsi="Times New Roman" w:eastAsia="Segoe UI" w:cs="Times New Roman"/>
          <w:i w:val="0"/>
          <w:iCs w:val="0"/>
          <w:caps w:val="0"/>
          <w:color w:val="0D0D0D"/>
          <w:spacing w:val="0"/>
          <w:sz w:val="24"/>
          <w:szCs w:val="24"/>
          <w:shd w:val="clear" w:fill="FFFFFF"/>
        </w:rPr>
        <w:t>Technology; Credit Accreditation; Smart Contracts; Immutable; Secure Storage</w:t>
      </w:r>
    </w:p>
    <w:p/>
    <w:p>
      <w:pPr>
        <w:ind w:firstLine="480"/>
        <w:sectPr>
          <w:headerReference r:id="rId7" w:type="default"/>
          <w:footerReference r:id="rId8" w:type="default"/>
          <w:pgSz w:w="11906" w:h="16838"/>
          <w:pgMar w:top="1440" w:right="1797" w:bottom="1440" w:left="1797" w:header="851" w:footer="992" w:gutter="0"/>
          <w:pgNumType w:fmt="upperRoman"/>
          <w:cols w:space="0" w:num="1"/>
          <w:docGrid w:type="lines" w:linePitch="318" w:charSpace="0"/>
        </w:sectPr>
      </w:pPr>
    </w:p>
    <w:p>
      <w:pPr>
        <w:pStyle w:val="172"/>
        <w:rPr>
          <w:sz w:val="32"/>
          <w:szCs w:val="22"/>
        </w:rPr>
      </w:pPr>
      <w:r>
        <w:rPr>
          <w:rFonts w:hint="eastAsia"/>
          <w:sz w:val="32"/>
          <w:szCs w:val="22"/>
        </w:rPr>
        <w:t>目</w:t>
      </w:r>
      <w:r>
        <w:rPr>
          <w:sz w:val="32"/>
          <w:szCs w:val="22"/>
        </w:rPr>
        <w:t xml:space="preserve"> </w:t>
      </w:r>
      <w:r>
        <w:rPr>
          <w:rFonts w:hint="eastAsia"/>
          <w:sz w:val="32"/>
          <w:szCs w:val="22"/>
        </w:rPr>
        <w:t>录</w:t>
      </w:r>
    </w:p>
    <w:sdt>
      <w:sdtPr>
        <w:rPr>
          <w:rFonts w:ascii="宋体" w:hAnsi="宋体" w:eastAsia="宋体" w:cs="Times New Roman"/>
          <w:kern w:val="2"/>
          <w:sz w:val="21"/>
          <w:szCs w:val="24"/>
          <w:lang w:val="en-US" w:eastAsia="zh-CN" w:bidi="ar-SA"/>
        </w:rPr>
        <w:id w:val="147467642"/>
        <w15:color w:val="DBDBDB"/>
        <w:docPartObj>
          <w:docPartGallery w:val="Table of Contents"/>
          <w:docPartUnique/>
        </w:docPartObj>
      </w:sdtPr>
      <w:sdtEndPr>
        <w:rPr>
          <w:rFonts w:hint="default"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TOC \o "1-3" \h \u </w:instrText>
          </w:r>
          <w:r>
            <w:rPr>
              <w:rFonts w:hint="default" w:eastAsia="宋体"/>
              <w:lang w:val="en-US" w:eastAsia="zh-CN"/>
            </w:rPr>
            <w:fldChar w:fldCharType="separate"/>
          </w:r>
          <w:r>
            <w:rPr>
              <w:rFonts w:hint="default" w:eastAsia="宋体"/>
              <w:lang w:val="en-US" w:eastAsia="zh-CN"/>
            </w:rPr>
            <w:fldChar w:fldCharType="begin"/>
          </w:r>
          <w:r>
            <w:rPr>
              <w:rFonts w:hint="default" w:eastAsia="宋体"/>
              <w:lang w:val="en-US" w:eastAsia="zh-CN"/>
            </w:rPr>
            <w:instrText xml:space="preserve"> HYPERLINK \l _Toc11185 </w:instrText>
          </w:r>
          <w:r>
            <w:rPr>
              <w:rFonts w:hint="default" w:eastAsia="宋体"/>
              <w:lang w:val="en-US" w:eastAsia="zh-CN"/>
            </w:rPr>
            <w:fldChar w:fldCharType="separate"/>
          </w:r>
          <w:r>
            <w:rPr>
              <w:rFonts w:hint="eastAsia" w:eastAsia="黑体"/>
              <w:spacing w:val="140"/>
            </w:rPr>
            <w:t>成都信息工程大学</w:t>
          </w:r>
          <w:r>
            <w:tab/>
          </w:r>
          <w:r>
            <w:fldChar w:fldCharType="begin"/>
          </w:r>
          <w:r>
            <w:instrText xml:space="preserve"> PAGEREF _Toc11185 \h </w:instrText>
          </w:r>
          <w:r>
            <w:fldChar w:fldCharType="separate"/>
          </w:r>
          <w:r>
            <w:t>1</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_Toc31151 </w:instrText>
          </w:r>
          <w:r>
            <w:rPr>
              <w:rFonts w:hint="default" w:eastAsia="宋体"/>
              <w:lang w:val="en-US" w:eastAsia="zh-CN"/>
            </w:rPr>
            <w:fldChar w:fldCharType="separate"/>
          </w:r>
          <w:r>
            <w:rPr>
              <w:rFonts w:hint="eastAsia"/>
              <w:bCs/>
              <w:szCs w:val="32"/>
              <w:lang w:val="en-US" w:eastAsia="zh-CN"/>
            </w:rPr>
            <w:t>面向高校学分认证的区块链应用系统设计与实现</w:t>
          </w:r>
          <w:r>
            <w:tab/>
          </w:r>
          <w:r>
            <w:fldChar w:fldCharType="begin"/>
          </w:r>
          <w:r>
            <w:instrText xml:space="preserve"> PAGEREF _Toc31151 \h </w:instrText>
          </w:r>
          <w:r>
            <w:fldChar w:fldCharType="separate"/>
          </w:r>
          <w:r>
            <w:t>I</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_Toc24596 </w:instrText>
          </w:r>
          <w:r>
            <w:rPr>
              <w:rFonts w:hint="default" w:eastAsia="宋体"/>
              <w:lang w:val="en-US" w:eastAsia="zh-CN"/>
            </w:rPr>
            <w:fldChar w:fldCharType="separate"/>
          </w:r>
          <w:r>
            <w:rPr>
              <w:rFonts w:hint="eastAsia"/>
              <w:bCs/>
            </w:rPr>
            <w:t>关键词：</w:t>
          </w:r>
          <w:r>
            <w:rPr>
              <w:rFonts w:hint="eastAsia" w:ascii="宋体" w:hAnsi="宋体" w:eastAsia="宋体" w:cs="宋体"/>
              <w:bCs w:val="0"/>
              <w:szCs w:val="21"/>
            </w:rPr>
            <w:t>区块链技术</w:t>
          </w:r>
          <w:r>
            <w:rPr>
              <w:rFonts w:hint="eastAsia" w:ascii="宋体" w:hAnsi="宋体" w:cs="宋体"/>
              <w:bCs w:val="0"/>
              <w:szCs w:val="21"/>
              <w:lang w:eastAsia="zh-CN"/>
            </w:rPr>
            <w:t>；</w:t>
          </w:r>
          <w:r>
            <w:rPr>
              <w:rFonts w:hint="eastAsia"/>
            </w:rPr>
            <w:t>学分认证</w:t>
          </w:r>
          <w:r>
            <w:rPr>
              <w:rFonts w:hint="eastAsia"/>
              <w:lang w:eastAsia="zh-CN"/>
            </w:rPr>
            <w:t>；</w:t>
          </w:r>
          <w:r>
            <w:rPr>
              <w:rFonts w:hint="eastAsia"/>
            </w:rPr>
            <w:t>智能合约</w:t>
          </w:r>
          <w:r>
            <w:rPr>
              <w:rFonts w:hint="eastAsia"/>
              <w:lang w:eastAsia="zh-CN"/>
            </w:rPr>
            <w:t>；</w:t>
          </w:r>
          <w:r>
            <w:rPr>
              <w:rFonts w:hint="eastAsia" w:ascii="宋体" w:hAnsi="宋体" w:eastAsia="宋体" w:cs="宋体"/>
              <w:bCs w:val="0"/>
              <w:szCs w:val="21"/>
            </w:rPr>
            <w:t>不可篡改</w:t>
          </w:r>
          <w:r>
            <w:rPr>
              <w:rFonts w:hint="eastAsia" w:ascii="宋体" w:hAnsi="宋体" w:cs="宋体"/>
              <w:bCs w:val="0"/>
              <w:szCs w:val="21"/>
              <w:lang w:eastAsia="zh-CN"/>
            </w:rPr>
            <w:t>；</w:t>
          </w:r>
          <w:r>
            <w:rPr>
              <w:rFonts w:hint="eastAsia" w:ascii="宋体" w:hAnsi="宋体" w:eastAsia="宋体" w:cs="宋体"/>
              <w:bCs w:val="0"/>
              <w:szCs w:val="21"/>
            </w:rPr>
            <w:t>安全存储</w:t>
          </w:r>
          <w:r>
            <w:tab/>
          </w:r>
          <w:r>
            <w:fldChar w:fldCharType="begin"/>
          </w:r>
          <w:r>
            <w:instrText xml:space="preserve"> PAGEREF _Toc24596 \h </w:instrText>
          </w:r>
          <w:r>
            <w:fldChar w:fldCharType="separate"/>
          </w:r>
          <w:r>
            <w:t>I</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_Toc5242 </w:instrText>
          </w:r>
          <w:r>
            <w:rPr>
              <w:rFonts w:hint="default" w:eastAsia="宋体"/>
              <w:lang w:val="en-US" w:eastAsia="zh-CN"/>
            </w:rPr>
            <w:fldChar w:fldCharType="separate"/>
          </w:r>
          <w:r>
            <w:rPr>
              <w:rFonts w:hint="eastAsia"/>
            </w:rPr>
            <w:t xml:space="preserve">1 </w:t>
          </w:r>
          <w:r>
            <w:rPr>
              <w:rFonts w:hint="eastAsia"/>
              <w:lang w:val="en-US" w:eastAsia="zh-CN"/>
            </w:rPr>
            <w:t>引言</w:t>
          </w:r>
          <w:r>
            <w:tab/>
          </w:r>
          <w:r>
            <w:fldChar w:fldCharType="begin"/>
          </w:r>
          <w:r>
            <w:instrText xml:space="preserve"> PAGEREF _Toc5242 \h </w:instrText>
          </w:r>
          <w:r>
            <w:fldChar w:fldCharType="separate"/>
          </w:r>
          <w:r>
            <w:t>3</w:t>
          </w:r>
          <w:r>
            <w:fldChar w:fldCharType="end"/>
          </w:r>
          <w:r>
            <w:rPr>
              <w:rFonts w:hint="default" w:eastAsia="宋体"/>
              <w:lang w:val="en-US" w:eastAsia="zh-CN"/>
            </w:rPr>
            <w:fldChar w:fldCharType="end"/>
          </w:r>
          <w:bookmarkStart w:id="227" w:name="_GoBack"/>
          <w:bookmarkEnd w:id="227"/>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_Toc30330 </w:instrText>
          </w:r>
          <w:r>
            <w:rPr>
              <w:rFonts w:hint="default" w:eastAsia="宋体"/>
              <w:lang w:val="en-US" w:eastAsia="zh-CN"/>
            </w:rPr>
            <w:fldChar w:fldCharType="separate"/>
          </w:r>
          <w:r>
            <w:t xml:space="preserve">1.1 </w:t>
          </w:r>
          <w:r>
            <w:rPr>
              <w:rFonts w:hint="eastAsia"/>
              <w:lang w:val="en-US" w:eastAsia="zh-CN"/>
            </w:rPr>
            <w:t>课题背景</w:t>
          </w:r>
          <w:r>
            <w:tab/>
          </w:r>
          <w:r>
            <w:fldChar w:fldCharType="begin"/>
          </w:r>
          <w:r>
            <w:instrText xml:space="preserve"> PAGEREF _Toc30330 \h </w:instrText>
          </w:r>
          <w:r>
            <w:fldChar w:fldCharType="separate"/>
          </w:r>
          <w:r>
            <w:t>3</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_Toc28947 </w:instrText>
          </w:r>
          <w:r>
            <w:rPr>
              <w:rFonts w:hint="default" w:eastAsia="宋体"/>
              <w:lang w:val="en-US" w:eastAsia="zh-CN"/>
            </w:rPr>
            <w:fldChar w:fldCharType="separate"/>
          </w:r>
          <w:r>
            <w:t>1</w:t>
          </w:r>
          <w:r>
            <w:rPr>
              <w:rFonts w:hint="eastAsia"/>
            </w:rPr>
            <w:t>.</w:t>
          </w:r>
          <w:r>
            <w:rPr>
              <w:rFonts w:hint="eastAsia"/>
              <w:lang w:val="en-US" w:eastAsia="zh-CN"/>
            </w:rPr>
            <w:t>2</w:t>
          </w:r>
          <w:r>
            <w:rPr>
              <w:rFonts w:hint="eastAsia"/>
            </w:rPr>
            <w:t xml:space="preserve"> </w:t>
          </w:r>
          <w:r>
            <w:rPr>
              <w:rFonts w:hint="eastAsia"/>
              <w:lang w:val="en-US" w:eastAsia="zh-CN"/>
            </w:rPr>
            <w:t>国内外研究现状</w:t>
          </w:r>
          <w:r>
            <w:tab/>
          </w:r>
          <w:r>
            <w:fldChar w:fldCharType="begin"/>
          </w:r>
          <w:r>
            <w:instrText xml:space="preserve"> PAGEREF _Toc28947 \h </w:instrText>
          </w:r>
          <w:r>
            <w:fldChar w:fldCharType="separate"/>
          </w:r>
          <w:r>
            <w:t>3</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_Toc1258 </w:instrText>
          </w:r>
          <w:r>
            <w:rPr>
              <w:rFonts w:hint="default" w:eastAsia="宋体"/>
              <w:lang w:val="en-US" w:eastAsia="zh-CN"/>
            </w:rPr>
            <w:fldChar w:fldCharType="separate"/>
          </w:r>
          <w:r>
            <w:t>1</w:t>
          </w:r>
          <w:r>
            <w:rPr>
              <w:rFonts w:hint="eastAsia"/>
            </w:rPr>
            <w:t>.</w:t>
          </w:r>
          <w:r>
            <w:rPr>
              <w:rFonts w:hint="eastAsia"/>
              <w:lang w:val="en-US" w:eastAsia="zh-CN"/>
            </w:rPr>
            <w:t>3</w:t>
          </w:r>
          <w:r>
            <w:rPr>
              <w:rFonts w:hint="eastAsia"/>
            </w:rPr>
            <w:t xml:space="preserve"> </w:t>
          </w:r>
          <w:r>
            <w:rPr>
              <w:rFonts w:hint="eastAsia"/>
              <w:lang w:val="en-US" w:eastAsia="zh-CN"/>
            </w:rPr>
            <w:t>面向高校学分认证的区块链应用系统项目研究的意义</w:t>
          </w:r>
          <w:r>
            <w:tab/>
          </w:r>
          <w:r>
            <w:fldChar w:fldCharType="begin"/>
          </w:r>
          <w:r>
            <w:instrText xml:space="preserve"> PAGEREF _Toc1258 \h </w:instrText>
          </w:r>
          <w:r>
            <w:fldChar w:fldCharType="separate"/>
          </w:r>
          <w:r>
            <w:t>4</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_Toc20019 </w:instrText>
          </w:r>
          <w:r>
            <w:rPr>
              <w:rFonts w:hint="default" w:eastAsia="宋体"/>
              <w:lang w:val="en-US" w:eastAsia="zh-CN"/>
            </w:rPr>
            <w:fldChar w:fldCharType="separate"/>
          </w:r>
          <w:r>
            <w:t>2</w:t>
          </w:r>
          <w:r>
            <w:rPr>
              <w:rFonts w:hint="eastAsia"/>
            </w:rPr>
            <w:t xml:space="preserve"> </w:t>
          </w:r>
          <w:r>
            <w:rPr>
              <w:rFonts w:hint="eastAsia"/>
              <w:lang w:val="en-US" w:eastAsia="zh-CN"/>
            </w:rPr>
            <w:t>面向高校学分认证的区块链应用系统需求分析</w:t>
          </w:r>
          <w:r>
            <w:tab/>
          </w:r>
          <w:r>
            <w:fldChar w:fldCharType="begin"/>
          </w:r>
          <w:r>
            <w:instrText xml:space="preserve"> PAGEREF _Toc20019 \h </w:instrText>
          </w:r>
          <w:r>
            <w:fldChar w:fldCharType="separate"/>
          </w:r>
          <w:r>
            <w:t>5</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_Toc29914 </w:instrText>
          </w:r>
          <w:r>
            <w:rPr>
              <w:rFonts w:hint="default" w:eastAsia="宋体"/>
              <w:lang w:val="en-US" w:eastAsia="zh-CN"/>
            </w:rPr>
            <w:fldChar w:fldCharType="separate"/>
          </w:r>
          <w:r>
            <w:t xml:space="preserve">2.1 </w:t>
          </w:r>
          <w:r>
            <w:rPr>
              <w:rFonts w:hint="eastAsia"/>
              <w:lang w:val="en-US" w:eastAsia="zh-CN"/>
            </w:rPr>
            <w:t>目标</w:t>
          </w:r>
          <w:r>
            <w:tab/>
          </w:r>
          <w:r>
            <w:fldChar w:fldCharType="begin"/>
          </w:r>
          <w:r>
            <w:instrText xml:space="preserve"> PAGEREF _Toc29914 \h </w:instrText>
          </w:r>
          <w:r>
            <w:fldChar w:fldCharType="separate"/>
          </w:r>
          <w:r>
            <w:t>5</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_Toc1680 </w:instrText>
          </w:r>
          <w:r>
            <w:rPr>
              <w:rFonts w:hint="default" w:eastAsia="宋体"/>
              <w:lang w:val="en-US" w:eastAsia="zh-CN"/>
            </w:rPr>
            <w:fldChar w:fldCharType="separate"/>
          </w:r>
          <w:r>
            <w:t xml:space="preserve">2.2 </w:t>
          </w:r>
          <w:r>
            <w:rPr>
              <w:rFonts w:hint="eastAsia"/>
              <w:lang w:val="en-US" w:eastAsia="zh-CN"/>
            </w:rPr>
            <w:t>范围</w:t>
          </w:r>
          <w:r>
            <w:tab/>
          </w:r>
          <w:r>
            <w:fldChar w:fldCharType="begin"/>
          </w:r>
          <w:r>
            <w:instrText xml:space="preserve"> PAGEREF _Toc1680 \h </w:instrText>
          </w:r>
          <w:r>
            <w:fldChar w:fldCharType="separate"/>
          </w:r>
          <w:r>
            <w:t>5</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_Toc22750 </w:instrText>
          </w:r>
          <w:r>
            <w:rPr>
              <w:rFonts w:hint="default" w:eastAsia="宋体"/>
              <w:lang w:val="en-US" w:eastAsia="zh-CN"/>
            </w:rPr>
            <w:fldChar w:fldCharType="separate"/>
          </w:r>
          <w:r>
            <w:rPr>
              <w:rFonts w:hint="eastAsia"/>
              <w:lang w:val="en-US" w:eastAsia="zh-CN"/>
            </w:rPr>
            <w:t>2.2.1</w:t>
          </w:r>
          <w:r>
            <w:rPr>
              <w:rFonts w:hint="eastAsia"/>
            </w:rPr>
            <w:t xml:space="preserve"> 用户管理：</w:t>
          </w:r>
          <w:r>
            <w:tab/>
          </w:r>
          <w:r>
            <w:fldChar w:fldCharType="begin"/>
          </w:r>
          <w:r>
            <w:instrText xml:space="preserve"> PAGEREF _Toc22750 \h </w:instrText>
          </w:r>
          <w:r>
            <w:fldChar w:fldCharType="separate"/>
          </w:r>
          <w:r>
            <w:t>5</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_Toc16986 </w:instrText>
          </w:r>
          <w:r>
            <w:rPr>
              <w:rFonts w:hint="default" w:eastAsia="宋体"/>
              <w:lang w:val="en-US" w:eastAsia="zh-CN"/>
            </w:rPr>
            <w:fldChar w:fldCharType="separate"/>
          </w:r>
          <w:r>
            <w:rPr>
              <w:rFonts w:hint="eastAsia"/>
              <w:lang w:val="en-US" w:eastAsia="zh-CN"/>
            </w:rPr>
            <w:t>2.2.2</w:t>
          </w:r>
          <w:r>
            <w:rPr>
              <w:rFonts w:hint="eastAsia"/>
            </w:rPr>
            <w:t xml:space="preserve"> 学分认证申请和审批：</w:t>
          </w:r>
          <w:r>
            <w:tab/>
          </w:r>
          <w:r>
            <w:fldChar w:fldCharType="begin"/>
          </w:r>
          <w:r>
            <w:instrText xml:space="preserve"> PAGEREF _Toc16986 \h </w:instrText>
          </w:r>
          <w:r>
            <w:fldChar w:fldCharType="separate"/>
          </w:r>
          <w:r>
            <w:t>5</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_Toc16547 </w:instrText>
          </w:r>
          <w:r>
            <w:rPr>
              <w:rFonts w:hint="default" w:eastAsia="宋体"/>
              <w:lang w:val="en-US" w:eastAsia="zh-CN"/>
            </w:rPr>
            <w:fldChar w:fldCharType="separate"/>
          </w:r>
          <w:r>
            <w:rPr>
              <w:rFonts w:hint="eastAsia"/>
              <w:lang w:val="en-US" w:eastAsia="zh-CN"/>
            </w:rPr>
            <w:t>2.2.3</w:t>
          </w:r>
          <w:r>
            <w:rPr>
              <w:rFonts w:hint="eastAsia"/>
            </w:rPr>
            <w:t xml:space="preserve"> 学分认证记录和查询：</w:t>
          </w:r>
          <w:r>
            <w:tab/>
          </w:r>
          <w:r>
            <w:fldChar w:fldCharType="begin"/>
          </w:r>
          <w:r>
            <w:instrText xml:space="preserve"> PAGEREF _Toc16547 \h </w:instrText>
          </w:r>
          <w:r>
            <w:fldChar w:fldCharType="separate"/>
          </w:r>
          <w:r>
            <w:t>6</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_Toc16832 </w:instrText>
          </w:r>
          <w:r>
            <w:rPr>
              <w:rFonts w:hint="default" w:eastAsia="宋体"/>
              <w:lang w:val="en-US" w:eastAsia="zh-CN"/>
            </w:rPr>
            <w:fldChar w:fldCharType="separate"/>
          </w:r>
          <w:r>
            <w:rPr>
              <w:rFonts w:hint="eastAsia"/>
              <w:lang w:val="en-US" w:eastAsia="zh-CN"/>
            </w:rPr>
            <w:t>2.2.4第三方企业或机构请求查询学生学分详情：</w:t>
          </w:r>
          <w:r>
            <w:tab/>
          </w:r>
          <w:r>
            <w:fldChar w:fldCharType="begin"/>
          </w:r>
          <w:r>
            <w:instrText xml:space="preserve"> PAGEREF _Toc16832 \h </w:instrText>
          </w:r>
          <w:r>
            <w:fldChar w:fldCharType="separate"/>
          </w:r>
          <w:r>
            <w:t>6</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_Toc1520 </w:instrText>
          </w:r>
          <w:r>
            <w:rPr>
              <w:rFonts w:hint="default" w:eastAsia="宋体"/>
              <w:lang w:val="en-US" w:eastAsia="zh-CN"/>
            </w:rPr>
            <w:fldChar w:fldCharType="separate"/>
          </w:r>
          <w:r>
            <w:rPr>
              <w:rFonts w:hint="eastAsia"/>
              <w:lang w:val="en-US" w:eastAsia="zh-CN"/>
            </w:rPr>
            <w:t>2.2.5</w:t>
          </w:r>
          <w:r>
            <w:rPr>
              <w:rFonts w:hint="eastAsia"/>
            </w:rPr>
            <w:t xml:space="preserve"> 区块链技术和智能合约：</w:t>
          </w:r>
          <w:r>
            <w:tab/>
          </w:r>
          <w:r>
            <w:fldChar w:fldCharType="begin"/>
          </w:r>
          <w:r>
            <w:instrText xml:space="preserve"> PAGEREF _Toc1520 \h </w:instrText>
          </w:r>
          <w:r>
            <w:fldChar w:fldCharType="separate"/>
          </w:r>
          <w:r>
            <w:t>6</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_Toc28792 </w:instrText>
          </w:r>
          <w:r>
            <w:rPr>
              <w:rFonts w:hint="default" w:eastAsia="宋体"/>
              <w:lang w:val="en-US" w:eastAsia="zh-CN"/>
            </w:rPr>
            <w:fldChar w:fldCharType="separate"/>
          </w:r>
          <w:r>
            <w:rPr>
              <w:rFonts w:hint="eastAsia"/>
              <w:lang w:val="en-US" w:eastAsia="zh-CN"/>
            </w:rPr>
            <w:t>2.2.6</w:t>
          </w:r>
          <w:r>
            <w:rPr>
              <w:rFonts w:hint="eastAsia"/>
            </w:rPr>
            <w:t xml:space="preserve"> 安全性和隐私保护：</w:t>
          </w:r>
          <w:r>
            <w:tab/>
          </w:r>
          <w:r>
            <w:fldChar w:fldCharType="begin"/>
          </w:r>
          <w:r>
            <w:instrText xml:space="preserve"> PAGEREF _Toc28792 \h </w:instrText>
          </w:r>
          <w:r>
            <w:fldChar w:fldCharType="separate"/>
          </w:r>
          <w:r>
            <w:t>6</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_Toc8839 </w:instrText>
          </w:r>
          <w:r>
            <w:rPr>
              <w:rFonts w:hint="default" w:eastAsia="宋体"/>
              <w:lang w:val="en-US" w:eastAsia="zh-CN"/>
            </w:rPr>
            <w:fldChar w:fldCharType="separate"/>
          </w:r>
          <w:r>
            <w:t xml:space="preserve">2.3 </w:t>
          </w:r>
          <w:r>
            <w:rPr>
              <w:rFonts w:hint="eastAsia"/>
              <w:lang w:val="en-US" w:eastAsia="zh-CN"/>
            </w:rPr>
            <w:t>用户的特点</w:t>
          </w:r>
          <w:r>
            <w:tab/>
          </w:r>
          <w:r>
            <w:fldChar w:fldCharType="begin"/>
          </w:r>
          <w:r>
            <w:instrText xml:space="preserve"> PAGEREF _Toc8839 \h </w:instrText>
          </w:r>
          <w:r>
            <w:fldChar w:fldCharType="separate"/>
          </w:r>
          <w:r>
            <w:t>6</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_Toc12953 </w:instrText>
          </w:r>
          <w:r>
            <w:rPr>
              <w:rFonts w:hint="default" w:eastAsia="宋体"/>
              <w:lang w:val="en-US" w:eastAsia="zh-CN"/>
            </w:rPr>
            <w:fldChar w:fldCharType="separate"/>
          </w:r>
          <w:r>
            <w:rPr>
              <w:rFonts w:hint="eastAsia"/>
              <w:lang w:val="en-US" w:eastAsia="zh-CN"/>
            </w:rPr>
            <w:t>2.3.</w:t>
          </w:r>
          <w:r>
            <w:rPr>
              <w:rFonts w:hint="eastAsia"/>
            </w:rPr>
            <w:t>1 学生用户：</w:t>
          </w:r>
          <w:r>
            <w:tab/>
          </w:r>
          <w:r>
            <w:fldChar w:fldCharType="begin"/>
          </w:r>
          <w:r>
            <w:instrText xml:space="preserve"> PAGEREF _Toc12953 \h </w:instrText>
          </w:r>
          <w:r>
            <w:fldChar w:fldCharType="separate"/>
          </w:r>
          <w:r>
            <w:t>6</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_Toc24080 </w:instrText>
          </w:r>
          <w:r>
            <w:rPr>
              <w:rFonts w:hint="default" w:eastAsia="宋体"/>
              <w:lang w:val="en-US" w:eastAsia="zh-CN"/>
            </w:rPr>
            <w:fldChar w:fldCharType="separate"/>
          </w:r>
          <w:r>
            <w:rPr>
              <w:rFonts w:hint="eastAsia"/>
              <w:lang w:val="en-US" w:eastAsia="zh-CN"/>
            </w:rPr>
            <w:t>2.3.</w:t>
          </w:r>
          <w:r>
            <w:rPr>
              <w:rFonts w:hint="eastAsia"/>
            </w:rPr>
            <w:t>2 教师用户：</w:t>
          </w:r>
          <w:r>
            <w:tab/>
          </w:r>
          <w:r>
            <w:fldChar w:fldCharType="begin"/>
          </w:r>
          <w:r>
            <w:instrText xml:space="preserve"> PAGEREF _Toc24080 \h </w:instrText>
          </w:r>
          <w:r>
            <w:fldChar w:fldCharType="separate"/>
          </w:r>
          <w:r>
            <w:t>6</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_Toc7508 </w:instrText>
          </w:r>
          <w:r>
            <w:rPr>
              <w:rFonts w:hint="default" w:eastAsia="宋体"/>
              <w:lang w:val="en-US" w:eastAsia="zh-CN"/>
            </w:rPr>
            <w:fldChar w:fldCharType="separate"/>
          </w:r>
          <w:r>
            <w:rPr>
              <w:rFonts w:hint="eastAsia"/>
              <w:lang w:val="en-US" w:eastAsia="zh-CN"/>
            </w:rPr>
            <w:t>2.3.</w:t>
          </w:r>
          <w:r>
            <w:rPr>
              <w:rFonts w:hint="eastAsia"/>
            </w:rPr>
            <w:t xml:space="preserve">3 </w:t>
          </w:r>
          <w:r>
            <w:rPr>
              <w:rFonts w:hint="eastAsia"/>
              <w:lang w:val="en-US" w:eastAsia="zh-CN"/>
            </w:rPr>
            <w:t>系统</w:t>
          </w:r>
          <w:r>
            <w:rPr>
              <w:rFonts w:hint="eastAsia"/>
            </w:rPr>
            <w:t>管理员：</w:t>
          </w:r>
          <w:r>
            <w:tab/>
          </w:r>
          <w:r>
            <w:fldChar w:fldCharType="begin"/>
          </w:r>
          <w:r>
            <w:instrText xml:space="preserve"> PAGEREF _Toc7508 \h </w:instrText>
          </w:r>
          <w:r>
            <w:fldChar w:fldCharType="separate"/>
          </w:r>
          <w:r>
            <w:t>7</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_Toc23680 </w:instrText>
          </w:r>
          <w:r>
            <w:rPr>
              <w:rFonts w:hint="default" w:eastAsia="宋体"/>
              <w:lang w:val="en-US" w:eastAsia="zh-CN"/>
            </w:rPr>
            <w:fldChar w:fldCharType="separate"/>
          </w:r>
          <w:r>
            <w:rPr>
              <w:rFonts w:hint="eastAsia"/>
              <w:lang w:val="en-US" w:eastAsia="zh-CN"/>
            </w:rPr>
            <w:t>2.3.</w:t>
          </w:r>
          <w:r>
            <w:rPr>
              <w:rFonts w:hint="eastAsia"/>
            </w:rPr>
            <w:t xml:space="preserve">4 </w:t>
          </w:r>
          <w:r>
            <w:rPr>
              <w:rFonts w:hint="eastAsia"/>
              <w:lang w:val="en-US" w:eastAsia="zh-CN"/>
            </w:rPr>
            <w:t>顶级</w:t>
          </w:r>
          <w:r>
            <w:rPr>
              <w:rFonts w:hint="eastAsia"/>
            </w:rPr>
            <w:t>系统管理员：</w:t>
          </w:r>
          <w:r>
            <w:tab/>
          </w:r>
          <w:r>
            <w:fldChar w:fldCharType="begin"/>
          </w:r>
          <w:r>
            <w:instrText xml:space="preserve"> PAGEREF _Toc23680 \h </w:instrText>
          </w:r>
          <w:r>
            <w:fldChar w:fldCharType="separate"/>
          </w:r>
          <w:r>
            <w:t>7</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_Toc8771 </w:instrText>
          </w:r>
          <w:r>
            <w:rPr>
              <w:rFonts w:hint="default" w:eastAsia="宋体"/>
              <w:lang w:val="en-US" w:eastAsia="zh-CN"/>
            </w:rPr>
            <w:fldChar w:fldCharType="separate"/>
          </w:r>
          <w:r>
            <w:t xml:space="preserve">2.4 </w:t>
          </w:r>
          <w:r>
            <w:rPr>
              <w:rFonts w:hint="eastAsia"/>
              <w:lang w:val="en-US" w:eastAsia="zh-CN"/>
            </w:rPr>
            <w:t>假定条件和约束限制</w:t>
          </w:r>
          <w:r>
            <w:tab/>
          </w:r>
          <w:r>
            <w:fldChar w:fldCharType="begin"/>
          </w:r>
          <w:r>
            <w:instrText xml:space="preserve"> PAGEREF _Toc8771 \h </w:instrText>
          </w:r>
          <w:r>
            <w:fldChar w:fldCharType="separate"/>
          </w:r>
          <w:r>
            <w:t>7</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_Toc6297 </w:instrText>
          </w:r>
          <w:r>
            <w:rPr>
              <w:rFonts w:hint="default" w:eastAsia="宋体"/>
              <w:lang w:val="en-US" w:eastAsia="zh-CN"/>
            </w:rPr>
            <w:fldChar w:fldCharType="separate"/>
          </w:r>
          <w:r>
            <w:t xml:space="preserve">2.5 </w:t>
          </w:r>
          <w:r>
            <w:rPr>
              <w:rFonts w:hint="eastAsia"/>
              <w:lang w:val="en-US" w:eastAsia="zh-CN"/>
            </w:rPr>
            <w:t>软件环境</w:t>
          </w:r>
          <w:r>
            <w:tab/>
          </w:r>
          <w:r>
            <w:fldChar w:fldCharType="begin"/>
          </w:r>
          <w:r>
            <w:instrText xml:space="preserve"> PAGEREF _Toc6297 \h </w:instrText>
          </w:r>
          <w:r>
            <w:fldChar w:fldCharType="separate"/>
          </w:r>
          <w:r>
            <w:t>8</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_Toc10858 </w:instrText>
          </w:r>
          <w:r>
            <w:rPr>
              <w:rFonts w:hint="default" w:eastAsia="宋体"/>
              <w:lang w:val="en-US" w:eastAsia="zh-CN"/>
            </w:rPr>
            <w:fldChar w:fldCharType="separate"/>
          </w:r>
          <w:r>
            <w:t xml:space="preserve">3 </w:t>
          </w:r>
          <w:r>
            <w:rPr>
              <w:rFonts w:hint="eastAsia"/>
              <w:lang w:val="en-US" w:eastAsia="zh-CN"/>
            </w:rPr>
            <w:t>面向高校学分认证的区块链应用系统的分析与研究</w:t>
          </w:r>
          <w:r>
            <w:tab/>
          </w:r>
          <w:r>
            <w:fldChar w:fldCharType="begin"/>
          </w:r>
          <w:r>
            <w:instrText xml:space="preserve"> PAGEREF _Toc10858 \h </w:instrText>
          </w:r>
          <w:r>
            <w:fldChar w:fldCharType="separate"/>
          </w:r>
          <w:r>
            <w:t>9</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_Toc29551 </w:instrText>
          </w:r>
          <w:r>
            <w:rPr>
              <w:rFonts w:hint="default" w:eastAsia="宋体"/>
              <w:lang w:val="en-US" w:eastAsia="zh-CN"/>
            </w:rPr>
            <w:fldChar w:fldCharType="separate"/>
          </w:r>
          <w:r>
            <w:t xml:space="preserve">3.1 </w:t>
          </w:r>
          <w:r>
            <w:rPr>
              <w:rFonts w:hint="eastAsia"/>
              <w:lang w:val="en-US" w:eastAsia="zh-CN"/>
            </w:rPr>
            <w:t>引言问题及国外研究现状的不足</w:t>
          </w:r>
          <w:r>
            <w:tab/>
          </w:r>
          <w:r>
            <w:fldChar w:fldCharType="begin"/>
          </w:r>
          <w:r>
            <w:instrText xml:space="preserve"> PAGEREF _Toc29551 \h </w:instrText>
          </w:r>
          <w:r>
            <w:fldChar w:fldCharType="separate"/>
          </w:r>
          <w:r>
            <w:t>9</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_Toc17959 </w:instrText>
          </w:r>
          <w:r>
            <w:rPr>
              <w:rFonts w:hint="default" w:eastAsia="宋体"/>
              <w:lang w:val="en-US" w:eastAsia="zh-CN"/>
            </w:rPr>
            <w:fldChar w:fldCharType="separate"/>
          </w:r>
          <w:r>
            <w:t>3.</w:t>
          </w:r>
          <w:r>
            <w:rPr>
              <w:rFonts w:hint="eastAsia"/>
              <w:lang w:val="en-US" w:eastAsia="zh-CN"/>
            </w:rPr>
            <w:t>2</w:t>
          </w:r>
          <w:r>
            <w:t xml:space="preserve"> </w:t>
          </w:r>
          <w:r>
            <w:rPr>
              <w:rFonts w:hint="eastAsia"/>
              <w:lang w:val="en-US" w:eastAsia="zh-CN"/>
            </w:rPr>
            <w:t>提出的方法与改进</w:t>
          </w:r>
          <w:r>
            <w:tab/>
          </w:r>
          <w:r>
            <w:fldChar w:fldCharType="begin"/>
          </w:r>
          <w:r>
            <w:instrText xml:space="preserve"> PAGEREF _Toc17959 \h </w:instrText>
          </w:r>
          <w:r>
            <w:fldChar w:fldCharType="separate"/>
          </w:r>
          <w:r>
            <w:t>9</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_Toc2331 </w:instrText>
          </w:r>
          <w:r>
            <w:rPr>
              <w:rFonts w:hint="default" w:eastAsia="宋体"/>
              <w:lang w:val="en-US" w:eastAsia="zh-CN"/>
            </w:rPr>
            <w:fldChar w:fldCharType="separate"/>
          </w:r>
          <w:r>
            <w:t>3.</w:t>
          </w:r>
          <w:r>
            <w:rPr>
              <w:rFonts w:hint="eastAsia"/>
              <w:lang w:val="en-US" w:eastAsia="zh-CN"/>
            </w:rPr>
            <w:t>3</w:t>
          </w:r>
          <w:r>
            <w:t xml:space="preserve"> </w:t>
          </w:r>
          <w:r>
            <w:rPr>
              <w:rFonts w:hint="eastAsia"/>
              <w:lang w:val="en-US" w:eastAsia="zh-CN"/>
            </w:rPr>
            <w:t>信息获取途径</w:t>
          </w:r>
          <w:r>
            <w:tab/>
          </w:r>
          <w:r>
            <w:fldChar w:fldCharType="begin"/>
          </w:r>
          <w:r>
            <w:instrText xml:space="preserve"> PAGEREF _Toc2331 \h </w:instrText>
          </w:r>
          <w:r>
            <w:fldChar w:fldCharType="separate"/>
          </w:r>
          <w:r>
            <w:t>9</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_Toc409 </w:instrText>
          </w:r>
          <w:r>
            <w:rPr>
              <w:rFonts w:hint="default" w:eastAsia="宋体"/>
              <w:lang w:val="en-US" w:eastAsia="zh-CN"/>
            </w:rPr>
            <w:fldChar w:fldCharType="separate"/>
          </w:r>
          <w:r>
            <w:t>3.</w:t>
          </w:r>
          <w:r>
            <w:rPr>
              <w:rFonts w:hint="eastAsia"/>
              <w:lang w:val="en-US" w:eastAsia="zh-CN"/>
            </w:rPr>
            <w:t>4</w:t>
          </w:r>
          <w:r>
            <w:t xml:space="preserve"> </w:t>
          </w:r>
          <w:r>
            <w:rPr>
              <w:rFonts w:hint="eastAsia"/>
              <w:lang w:val="en-US" w:eastAsia="zh-CN"/>
            </w:rPr>
            <w:t>论文结构与实施策略</w:t>
          </w:r>
          <w:r>
            <w:tab/>
          </w:r>
          <w:r>
            <w:fldChar w:fldCharType="begin"/>
          </w:r>
          <w:r>
            <w:instrText xml:space="preserve"> PAGEREF _Toc409 \h </w:instrText>
          </w:r>
          <w:r>
            <w:fldChar w:fldCharType="separate"/>
          </w:r>
          <w:r>
            <w:t>10</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_Toc15363 </w:instrText>
          </w:r>
          <w:r>
            <w:rPr>
              <w:rFonts w:hint="default" w:eastAsia="宋体"/>
              <w:lang w:val="en-US" w:eastAsia="zh-CN"/>
            </w:rPr>
            <w:fldChar w:fldCharType="separate"/>
          </w:r>
          <w:r>
            <w:rPr>
              <w:rFonts w:hint="eastAsia"/>
              <w:lang w:val="en-US" w:eastAsia="zh-CN"/>
            </w:rPr>
            <w:t>4</w:t>
          </w:r>
          <w:r>
            <w:t xml:space="preserve"> </w:t>
          </w:r>
          <w:r>
            <w:rPr>
              <w:rFonts w:hint="eastAsia"/>
              <w:lang w:val="en-US" w:eastAsia="zh-CN"/>
            </w:rPr>
            <w:t>面向高校学分认证的区块链应用系统的概要设计</w:t>
          </w:r>
          <w:r>
            <w:tab/>
          </w:r>
          <w:r>
            <w:fldChar w:fldCharType="begin"/>
          </w:r>
          <w:r>
            <w:instrText xml:space="preserve"> PAGEREF _Toc15363 \h </w:instrText>
          </w:r>
          <w:r>
            <w:fldChar w:fldCharType="separate"/>
          </w:r>
          <w:r>
            <w:t>10</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_Toc10569 </w:instrText>
          </w:r>
          <w:r>
            <w:rPr>
              <w:rFonts w:hint="default" w:eastAsia="宋体"/>
              <w:lang w:val="en-US" w:eastAsia="zh-CN"/>
            </w:rPr>
            <w:fldChar w:fldCharType="separate"/>
          </w:r>
          <w:r>
            <w:rPr>
              <w:rFonts w:hint="eastAsia"/>
              <w:lang w:val="en-US" w:eastAsia="zh-CN"/>
            </w:rPr>
            <w:t>4.1</w:t>
          </w:r>
          <w:r>
            <w:rPr>
              <w:rFonts w:hint="eastAsia"/>
              <w:szCs w:val="28"/>
              <w:lang w:val="en-US" w:eastAsia="zh-CN"/>
            </w:rPr>
            <w:t>编写目的</w:t>
          </w:r>
          <w:r>
            <w:tab/>
          </w:r>
          <w:r>
            <w:fldChar w:fldCharType="begin"/>
          </w:r>
          <w:r>
            <w:instrText xml:space="preserve"> PAGEREF _Toc10569 \h </w:instrText>
          </w:r>
          <w:r>
            <w:fldChar w:fldCharType="separate"/>
          </w:r>
          <w:r>
            <w:t>10</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_Toc13149 </w:instrText>
          </w:r>
          <w:r>
            <w:rPr>
              <w:rFonts w:hint="default" w:eastAsia="宋体"/>
              <w:lang w:val="en-US" w:eastAsia="zh-CN"/>
            </w:rPr>
            <w:fldChar w:fldCharType="separate"/>
          </w:r>
          <w:r>
            <w:rPr>
              <w:rFonts w:hint="eastAsia"/>
              <w:lang w:val="en-US" w:eastAsia="zh-CN"/>
            </w:rPr>
            <w:t>4.2 背景</w:t>
          </w:r>
          <w:r>
            <w:tab/>
          </w:r>
          <w:r>
            <w:fldChar w:fldCharType="begin"/>
          </w:r>
          <w:r>
            <w:instrText xml:space="preserve"> PAGEREF _Toc13149 \h </w:instrText>
          </w:r>
          <w:r>
            <w:fldChar w:fldCharType="separate"/>
          </w:r>
          <w:r>
            <w:t>11</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_Toc26908 </w:instrText>
          </w:r>
          <w:r>
            <w:rPr>
              <w:rFonts w:hint="default" w:eastAsia="宋体"/>
              <w:lang w:val="en-US" w:eastAsia="zh-CN"/>
            </w:rPr>
            <w:fldChar w:fldCharType="separate"/>
          </w:r>
          <w:r>
            <w:rPr>
              <w:rFonts w:hint="eastAsia"/>
              <w:lang w:val="en-US" w:eastAsia="zh-CN"/>
            </w:rPr>
            <w:t>4.3术语</w:t>
          </w:r>
          <w:r>
            <w:tab/>
          </w:r>
          <w:r>
            <w:fldChar w:fldCharType="begin"/>
          </w:r>
          <w:r>
            <w:instrText xml:space="preserve"> PAGEREF _Toc26908 \h </w:instrText>
          </w:r>
          <w:r>
            <w:fldChar w:fldCharType="separate"/>
          </w:r>
          <w:r>
            <w:t>12</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_Toc11996 </w:instrText>
          </w:r>
          <w:r>
            <w:rPr>
              <w:rFonts w:hint="default" w:eastAsia="宋体"/>
              <w:lang w:val="en-US" w:eastAsia="zh-CN"/>
            </w:rPr>
            <w:fldChar w:fldCharType="separate"/>
          </w:r>
          <w:r>
            <w:rPr>
              <w:rFonts w:hint="eastAsia"/>
              <w:lang w:val="en-US" w:eastAsia="zh-CN"/>
            </w:rPr>
            <w:t>4.4总体设计</w:t>
          </w:r>
          <w:r>
            <w:tab/>
          </w:r>
          <w:r>
            <w:fldChar w:fldCharType="begin"/>
          </w:r>
          <w:r>
            <w:instrText xml:space="preserve"> PAGEREF _Toc11996 \h </w:instrText>
          </w:r>
          <w:r>
            <w:fldChar w:fldCharType="separate"/>
          </w:r>
          <w:r>
            <w:t>12</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_Toc16343 </w:instrText>
          </w:r>
          <w:r>
            <w:rPr>
              <w:rFonts w:hint="default" w:eastAsia="宋体"/>
              <w:lang w:val="en-US" w:eastAsia="zh-CN"/>
            </w:rPr>
            <w:fldChar w:fldCharType="separate"/>
          </w:r>
          <w:r>
            <w:rPr>
              <w:rFonts w:hint="eastAsia"/>
              <w:lang w:val="en-US" w:eastAsia="zh-CN"/>
            </w:rPr>
            <w:t>4.4.1系统体系结构</w:t>
          </w:r>
          <w:r>
            <w:tab/>
          </w:r>
          <w:r>
            <w:fldChar w:fldCharType="begin"/>
          </w:r>
          <w:r>
            <w:instrText xml:space="preserve"> PAGEREF _Toc16343 \h </w:instrText>
          </w:r>
          <w:r>
            <w:fldChar w:fldCharType="separate"/>
          </w:r>
          <w:r>
            <w:t>12</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_Toc24738 </w:instrText>
          </w:r>
          <w:r>
            <w:rPr>
              <w:rFonts w:hint="default" w:eastAsia="宋体"/>
              <w:lang w:val="en-US" w:eastAsia="zh-CN"/>
            </w:rPr>
            <w:fldChar w:fldCharType="separate"/>
          </w:r>
          <w:r>
            <w:rPr>
              <w:rFonts w:hint="eastAsia"/>
              <w:lang w:val="en-US" w:eastAsia="zh-CN"/>
            </w:rPr>
            <w:t>4.4.2功能模块列表</w:t>
          </w:r>
          <w:r>
            <w:tab/>
          </w:r>
          <w:r>
            <w:fldChar w:fldCharType="begin"/>
          </w:r>
          <w:r>
            <w:instrText xml:space="preserve"> PAGEREF _Toc24738 \h </w:instrText>
          </w:r>
          <w:r>
            <w:fldChar w:fldCharType="separate"/>
          </w:r>
          <w:r>
            <w:t>13</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_Toc21435 </w:instrText>
          </w:r>
          <w:r>
            <w:rPr>
              <w:rFonts w:hint="default" w:eastAsia="宋体"/>
              <w:lang w:val="en-US" w:eastAsia="zh-CN"/>
            </w:rPr>
            <w:fldChar w:fldCharType="separate"/>
          </w:r>
          <w:r>
            <w:rPr>
              <w:rFonts w:hint="eastAsia"/>
              <w:lang w:val="en-US" w:eastAsia="zh-CN"/>
            </w:rPr>
            <w:t>4.4.3功能模块功能描述</w:t>
          </w:r>
          <w:r>
            <w:tab/>
          </w:r>
          <w:r>
            <w:fldChar w:fldCharType="begin"/>
          </w:r>
          <w:r>
            <w:instrText xml:space="preserve"> PAGEREF _Toc21435 \h </w:instrText>
          </w:r>
          <w:r>
            <w:fldChar w:fldCharType="separate"/>
          </w:r>
          <w:r>
            <w:t>15</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_Toc18416 </w:instrText>
          </w:r>
          <w:r>
            <w:rPr>
              <w:rFonts w:hint="default" w:eastAsia="宋体"/>
              <w:lang w:val="en-US" w:eastAsia="zh-CN"/>
            </w:rPr>
            <w:fldChar w:fldCharType="separate"/>
          </w:r>
          <w:r>
            <w:rPr>
              <w:rFonts w:hint="eastAsia"/>
              <w:lang w:val="en-US" w:eastAsia="zh-CN"/>
            </w:rPr>
            <w:t>5</w:t>
          </w:r>
          <w:r>
            <w:t xml:space="preserve"> </w:t>
          </w:r>
          <w:r>
            <w:rPr>
              <w:rFonts w:hint="eastAsia"/>
              <w:lang w:val="en-US" w:eastAsia="zh-CN"/>
            </w:rPr>
            <w:t>面向高校学分认证的区块链应用系统的详细设计</w:t>
          </w:r>
          <w:r>
            <w:tab/>
          </w:r>
          <w:r>
            <w:fldChar w:fldCharType="begin"/>
          </w:r>
          <w:r>
            <w:instrText xml:space="preserve"> PAGEREF _Toc18416 \h </w:instrText>
          </w:r>
          <w:r>
            <w:fldChar w:fldCharType="separate"/>
          </w:r>
          <w:r>
            <w:t>17</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_Toc22786 </w:instrText>
          </w:r>
          <w:r>
            <w:rPr>
              <w:rFonts w:hint="default" w:eastAsia="宋体"/>
              <w:lang w:val="en-US" w:eastAsia="zh-CN"/>
            </w:rPr>
            <w:fldChar w:fldCharType="separate"/>
          </w:r>
          <w:r>
            <w:rPr>
              <w:rFonts w:hint="eastAsia"/>
              <w:lang w:val="en-US" w:eastAsia="zh-CN"/>
            </w:rPr>
            <w:t>5.1系统简介与目标</w:t>
          </w:r>
          <w:r>
            <w:tab/>
          </w:r>
          <w:r>
            <w:fldChar w:fldCharType="begin"/>
          </w:r>
          <w:r>
            <w:instrText xml:space="preserve"> PAGEREF _Toc22786 \h </w:instrText>
          </w:r>
          <w:r>
            <w:fldChar w:fldCharType="separate"/>
          </w:r>
          <w:r>
            <w:t>17</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_Toc6700 </w:instrText>
          </w:r>
          <w:r>
            <w:rPr>
              <w:rFonts w:hint="default" w:eastAsia="宋体"/>
              <w:lang w:val="en-US" w:eastAsia="zh-CN"/>
            </w:rPr>
            <w:fldChar w:fldCharType="separate"/>
          </w:r>
          <w:r>
            <w:rPr>
              <w:rFonts w:hint="eastAsia"/>
              <w:lang w:val="en-US" w:eastAsia="zh-CN"/>
            </w:rPr>
            <w:t>5.2系统架构</w:t>
          </w:r>
          <w:r>
            <w:tab/>
          </w:r>
          <w:r>
            <w:fldChar w:fldCharType="begin"/>
          </w:r>
          <w:r>
            <w:instrText xml:space="preserve"> PAGEREF _Toc6700 \h </w:instrText>
          </w:r>
          <w:r>
            <w:fldChar w:fldCharType="separate"/>
          </w:r>
          <w:r>
            <w:t>18</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_Toc322 </w:instrText>
          </w:r>
          <w:r>
            <w:rPr>
              <w:rFonts w:hint="default" w:eastAsia="宋体"/>
              <w:lang w:val="en-US" w:eastAsia="zh-CN"/>
            </w:rPr>
            <w:fldChar w:fldCharType="separate"/>
          </w:r>
          <w:r>
            <w:rPr>
              <w:rFonts w:hint="eastAsia"/>
              <w:lang w:val="en-US" w:eastAsia="zh-CN"/>
            </w:rPr>
            <w:t>5.3关键技术</w:t>
          </w:r>
          <w:r>
            <w:tab/>
          </w:r>
          <w:r>
            <w:fldChar w:fldCharType="begin"/>
          </w:r>
          <w:r>
            <w:instrText xml:space="preserve"> PAGEREF _Toc322 \h </w:instrText>
          </w:r>
          <w:r>
            <w:fldChar w:fldCharType="separate"/>
          </w:r>
          <w:r>
            <w:t>18</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_Toc29998 </w:instrText>
          </w:r>
          <w:r>
            <w:rPr>
              <w:rFonts w:hint="default" w:eastAsia="宋体"/>
              <w:lang w:val="en-US" w:eastAsia="zh-CN"/>
            </w:rPr>
            <w:fldChar w:fldCharType="separate"/>
          </w:r>
          <w:r>
            <w:rPr>
              <w:rFonts w:hint="eastAsia"/>
              <w:lang w:val="en-US" w:eastAsia="zh-CN"/>
            </w:rPr>
            <w:t>5.3.1区块链技术</w:t>
          </w:r>
          <w:r>
            <w:tab/>
          </w:r>
          <w:r>
            <w:fldChar w:fldCharType="begin"/>
          </w:r>
          <w:r>
            <w:instrText xml:space="preserve"> PAGEREF _Toc29998 \h </w:instrText>
          </w:r>
          <w:r>
            <w:fldChar w:fldCharType="separate"/>
          </w:r>
          <w:r>
            <w:t>18</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_Toc25356 </w:instrText>
          </w:r>
          <w:r>
            <w:rPr>
              <w:rFonts w:hint="default" w:eastAsia="宋体"/>
              <w:lang w:val="en-US" w:eastAsia="zh-CN"/>
            </w:rPr>
            <w:fldChar w:fldCharType="separate"/>
          </w:r>
          <w:r>
            <w:rPr>
              <w:rFonts w:hint="eastAsia"/>
              <w:lang w:val="en-US" w:eastAsia="zh-CN"/>
            </w:rPr>
            <w:t>5.3.2安全性设计</w:t>
          </w:r>
          <w:r>
            <w:tab/>
          </w:r>
          <w:r>
            <w:fldChar w:fldCharType="begin"/>
          </w:r>
          <w:r>
            <w:instrText xml:space="preserve"> PAGEREF _Toc25356 \h </w:instrText>
          </w:r>
          <w:r>
            <w:fldChar w:fldCharType="separate"/>
          </w:r>
          <w:r>
            <w:t>18</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_Toc11519 </w:instrText>
          </w:r>
          <w:r>
            <w:rPr>
              <w:rFonts w:hint="default" w:eastAsia="宋体"/>
              <w:lang w:val="en-US" w:eastAsia="zh-CN"/>
            </w:rPr>
            <w:fldChar w:fldCharType="separate"/>
          </w:r>
          <w:r>
            <w:rPr>
              <w:rFonts w:hint="eastAsia"/>
              <w:lang w:val="en-US" w:eastAsia="zh-CN"/>
            </w:rPr>
            <w:t>5.4功能模块设计</w:t>
          </w:r>
          <w:r>
            <w:tab/>
          </w:r>
          <w:r>
            <w:fldChar w:fldCharType="begin"/>
          </w:r>
          <w:r>
            <w:instrText xml:space="preserve"> PAGEREF _Toc11519 \h </w:instrText>
          </w:r>
          <w:r>
            <w:fldChar w:fldCharType="separate"/>
          </w:r>
          <w:r>
            <w:t>19</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_Toc819 </w:instrText>
          </w:r>
          <w:r>
            <w:rPr>
              <w:rFonts w:hint="default" w:eastAsia="宋体"/>
              <w:lang w:val="en-US" w:eastAsia="zh-CN"/>
            </w:rPr>
            <w:fldChar w:fldCharType="separate"/>
          </w:r>
          <w:r>
            <w:rPr>
              <w:rFonts w:hint="eastAsia"/>
              <w:lang w:val="en-US" w:eastAsia="zh-CN"/>
            </w:rPr>
            <w:t>5.4.1用户管理</w:t>
          </w:r>
          <w:r>
            <w:tab/>
          </w:r>
          <w:r>
            <w:fldChar w:fldCharType="begin"/>
          </w:r>
          <w:r>
            <w:instrText xml:space="preserve"> PAGEREF _Toc819 \h </w:instrText>
          </w:r>
          <w:r>
            <w:fldChar w:fldCharType="separate"/>
          </w:r>
          <w:r>
            <w:t>19</w:t>
          </w:r>
          <w:r>
            <w:fldChar w:fldCharType="end"/>
          </w:r>
          <w:r>
            <w:rPr>
              <w:rFonts w:hint="default" w:eastAsia="宋体"/>
              <w:lang w:val="en-US" w:eastAsia="zh-CN"/>
            </w:rPr>
            <w:fldChar w:fldCharType="end"/>
          </w:r>
        </w:p>
        <w:p>
          <w:pPr>
            <w:pStyle w:val="4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_Toc22626 </w:instrText>
          </w:r>
          <w:r>
            <w:rPr>
              <w:rFonts w:hint="default" w:eastAsia="宋体"/>
              <w:lang w:val="en-US" w:eastAsia="zh-CN"/>
            </w:rPr>
            <w:fldChar w:fldCharType="separate"/>
          </w:r>
          <w:r>
            <w:rPr>
              <w:rFonts w:hint="eastAsia"/>
              <w:lang w:val="en-US" w:eastAsia="zh-CN"/>
            </w:rPr>
            <w:t>5.4.2学分管理</w:t>
          </w:r>
          <w:r>
            <w:tab/>
          </w:r>
          <w:r>
            <w:fldChar w:fldCharType="begin"/>
          </w:r>
          <w:r>
            <w:instrText xml:space="preserve"> PAGEREF _Toc22626 \h </w:instrText>
          </w:r>
          <w:r>
            <w:fldChar w:fldCharType="separate"/>
          </w:r>
          <w:r>
            <w:t>19</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_Toc13730 </w:instrText>
          </w:r>
          <w:r>
            <w:rPr>
              <w:rFonts w:hint="default" w:eastAsia="宋体"/>
              <w:lang w:val="en-US" w:eastAsia="zh-CN"/>
            </w:rPr>
            <w:fldChar w:fldCharType="separate"/>
          </w:r>
          <w:r>
            <w:rPr>
              <w:rFonts w:hint="eastAsia"/>
              <w:lang w:val="en-US" w:eastAsia="zh-CN"/>
            </w:rPr>
            <w:t>5.5数据库设计</w:t>
          </w:r>
          <w:r>
            <w:tab/>
          </w:r>
          <w:r>
            <w:fldChar w:fldCharType="begin"/>
          </w:r>
          <w:r>
            <w:instrText xml:space="preserve"> PAGEREF _Toc13730 \h </w:instrText>
          </w:r>
          <w:r>
            <w:fldChar w:fldCharType="separate"/>
          </w:r>
          <w:r>
            <w:t>19</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_Toc6887 </w:instrText>
          </w:r>
          <w:r>
            <w:rPr>
              <w:rFonts w:hint="default" w:eastAsia="宋体"/>
              <w:lang w:val="en-US" w:eastAsia="zh-CN"/>
            </w:rPr>
            <w:fldChar w:fldCharType="separate"/>
          </w:r>
          <w:r>
            <w:rPr>
              <w:rFonts w:hint="eastAsia"/>
              <w:lang w:val="en-US" w:eastAsia="zh-CN"/>
            </w:rPr>
            <w:t>5.6测试和部署</w:t>
          </w:r>
          <w:r>
            <w:tab/>
          </w:r>
          <w:r>
            <w:fldChar w:fldCharType="begin"/>
          </w:r>
          <w:r>
            <w:instrText xml:space="preserve"> PAGEREF _Toc6887 \h </w:instrText>
          </w:r>
          <w:r>
            <w:fldChar w:fldCharType="separate"/>
          </w:r>
          <w:r>
            <w:t>19</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_Toc31160 </w:instrText>
          </w:r>
          <w:r>
            <w:rPr>
              <w:rFonts w:hint="default" w:eastAsia="宋体"/>
              <w:lang w:val="en-US" w:eastAsia="zh-CN"/>
            </w:rPr>
            <w:fldChar w:fldCharType="separate"/>
          </w:r>
          <w:r>
            <w:rPr>
              <w:rFonts w:hint="eastAsia"/>
              <w:lang w:val="en-US" w:eastAsia="zh-CN"/>
            </w:rPr>
            <w:t>6</w:t>
          </w:r>
          <w:r>
            <w:t xml:space="preserve"> </w:t>
          </w:r>
          <w:r>
            <w:rPr>
              <w:rFonts w:hint="eastAsia"/>
              <w:lang w:val="en-US" w:eastAsia="zh-CN"/>
            </w:rPr>
            <w:t>面向高校学分认证的区块链应用系统的实现</w:t>
          </w:r>
          <w:r>
            <w:tab/>
          </w:r>
          <w:r>
            <w:fldChar w:fldCharType="begin"/>
          </w:r>
          <w:r>
            <w:instrText xml:space="preserve"> PAGEREF _Toc31160 \h </w:instrText>
          </w:r>
          <w:r>
            <w:fldChar w:fldCharType="separate"/>
          </w:r>
          <w:r>
            <w:t>20</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_Toc24665 </w:instrText>
          </w:r>
          <w:r>
            <w:rPr>
              <w:rFonts w:hint="default" w:eastAsia="宋体"/>
              <w:lang w:val="en-US" w:eastAsia="zh-CN"/>
            </w:rPr>
            <w:fldChar w:fldCharType="separate"/>
          </w:r>
          <w:r>
            <w:rPr>
              <w:rFonts w:hint="eastAsia"/>
              <w:lang w:val="en-US" w:eastAsia="zh-CN"/>
            </w:rPr>
            <w:t>6.1智能合约核心实现</w:t>
          </w:r>
          <w:r>
            <w:tab/>
          </w:r>
          <w:r>
            <w:fldChar w:fldCharType="begin"/>
          </w:r>
          <w:r>
            <w:instrText xml:space="preserve"> PAGEREF _Toc24665 \h </w:instrText>
          </w:r>
          <w:r>
            <w:fldChar w:fldCharType="separate"/>
          </w:r>
          <w:r>
            <w:t>20</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_Toc22125 </w:instrText>
          </w:r>
          <w:r>
            <w:rPr>
              <w:rFonts w:hint="default" w:eastAsia="宋体"/>
              <w:lang w:val="en-US" w:eastAsia="zh-CN"/>
            </w:rPr>
            <w:fldChar w:fldCharType="separate"/>
          </w:r>
          <w:r>
            <w:rPr>
              <w:rFonts w:hint="eastAsia"/>
              <w:lang w:val="en-US" w:eastAsia="zh-CN"/>
            </w:rPr>
            <w:t>6.2golang核心实现</w:t>
          </w:r>
          <w:r>
            <w:tab/>
          </w:r>
          <w:r>
            <w:fldChar w:fldCharType="begin"/>
          </w:r>
          <w:r>
            <w:instrText xml:space="preserve"> PAGEREF _Toc22125 \h </w:instrText>
          </w:r>
          <w:r>
            <w:fldChar w:fldCharType="separate"/>
          </w:r>
          <w:r>
            <w:t>21</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_Toc7356 </w:instrText>
          </w:r>
          <w:r>
            <w:rPr>
              <w:rFonts w:hint="default" w:eastAsia="宋体"/>
              <w:lang w:val="en-US" w:eastAsia="zh-CN"/>
            </w:rPr>
            <w:fldChar w:fldCharType="separate"/>
          </w:r>
          <w:r>
            <w:rPr>
              <w:rFonts w:hint="eastAsia"/>
              <w:lang w:val="en-US" w:eastAsia="zh-CN"/>
            </w:rPr>
            <w:t>6.3系统重要界面</w:t>
          </w:r>
          <w:r>
            <w:tab/>
          </w:r>
          <w:r>
            <w:fldChar w:fldCharType="begin"/>
          </w:r>
          <w:r>
            <w:instrText xml:space="preserve"> PAGEREF _Toc7356 \h </w:instrText>
          </w:r>
          <w:r>
            <w:fldChar w:fldCharType="separate"/>
          </w:r>
          <w:r>
            <w:t>23</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_Toc7387 </w:instrText>
          </w:r>
          <w:r>
            <w:rPr>
              <w:rFonts w:hint="default" w:eastAsia="宋体"/>
              <w:lang w:val="en-US" w:eastAsia="zh-CN"/>
            </w:rPr>
            <w:fldChar w:fldCharType="separate"/>
          </w:r>
          <w:r>
            <w:rPr>
              <w:rFonts w:hint="eastAsia"/>
              <w:lang w:val="en-US" w:eastAsia="zh-CN"/>
            </w:rPr>
            <w:t>7</w:t>
          </w:r>
          <w:r>
            <w:t xml:space="preserve"> </w:t>
          </w:r>
          <w:r>
            <w:rPr>
              <w:rFonts w:hint="eastAsia"/>
              <w:lang w:val="en-US" w:eastAsia="zh-CN"/>
            </w:rPr>
            <w:t>面向高校学分认证的区块链应用系统的测试</w:t>
          </w:r>
          <w:r>
            <w:tab/>
          </w:r>
          <w:r>
            <w:fldChar w:fldCharType="begin"/>
          </w:r>
          <w:r>
            <w:instrText xml:space="preserve"> PAGEREF _Toc7387 \h </w:instrText>
          </w:r>
          <w:r>
            <w:fldChar w:fldCharType="separate"/>
          </w:r>
          <w:r>
            <w:t>23</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_Toc32069 </w:instrText>
          </w:r>
          <w:r>
            <w:rPr>
              <w:rFonts w:hint="default" w:eastAsia="宋体"/>
              <w:lang w:val="en-US" w:eastAsia="zh-CN"/>
            </w:rPr>
            <w:fldChar w:fldCharType="separate"/>
          </w:r>
          <w:r>
            <w:rPr>
              <w:rFonts w:hint="eastAsia"/>
              <w:lang w:val="en-US" w:eastAsia="zh-CN"/>
            </w:rPr>
            <w:t>7.1测试环境搭建</w:t>
          </w:r>
          <w:r>
            <w:tab/>
          </w:r>
          <w:r>
            <w:fldChar w:fldCharType="begin"/>
          </w:r>
          <w:r>
            <w:instrText xml:space="preserve"> PAGEREF _Toc32069 \h </w:instrText>
          </w:r>
          <w:r>
            <w:fldChar w:fldCharType="separate"/>
          </w:r>
          <w:r>
            <w:t>23</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_Toc27620 </w:instrText>
          </w:r>
          <w:r>
            <w:rPr>
              <w:rFonts w:hint="default" w:eastAsia="宋体"/>
              <w:lang w:val="en-US" w:eastAsia="zh-CN"/>
            </w:rPr>
            <w:fldChar w:fldCharType="separate"/>
          </w:r>
          <w:r>
            <w:rPr>
              <w:rFonts w:hint="eastAsia"/>
              <w:lang w:val="en-US" w:eastAsia="zh-CN"/>
            </w:rPr>
            <w:t>7.2功能测试</w:t>
          </w:r>
          <w:r>
            <w:tab/>
          </w:r>
          <w:r>
            <w:fldChar w:fldCharType="begin"/>
          </w:r>
          <w:r>
            <w:instrText xml:space="preserve"> PAGEREF _Toc27620 \h </w:instrText>
          </w:r>
          <w:r>
            <w:fldChar w:fldCharType="separate"/>
          </w:r>
          <w:r>
            <w:t>24</w:t>
          </w:r>
          <w:r>
            <w:fldChar w:fldCharType="end"/>
          </w:r>
          <w:r>
            <w:rPr>
              <w:rFonts w:hint="default" w:eastAsia="宋体"/>
              <w:lang w:val="en-US" w:eastAsia="zh-CN"/>
            </w:rPr>
            <w:fldChar w:fldCharType="end"/>
          </w:r>
        </w:p>
        <w:p>
          <w:pPr>
            <w:pStyle w:val="74"/>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_Toc6629 </w:instrText>
          </w:r>
          <w:r>
            <w:rPr>
              <w:rFonts w:hint="default" w:eastAsia="宋体"/>
              <w:lang w:val="en-US" w:eastAsia="zh-CN"/>
            </w:rPr>
            <w:fldChar w:fldCharType="separate"/>
          </w:r>
          <w:r>
            <w:rPr>
              <w:rFonts w:hint="eastAsia"/>
              <w:lang w:val="en-US" w:eastAsia="zh-CN"/>
            </w:rPr>
            <w:t>7.3性能测试</w:t>
          </w:r>
          <w:r>
            <w:tab/>
          </w:r>
          <w:r>
            <w:fldChar w:fldCharType="begin"/>
          </w:r>
          <w:r>
            <w:instrText xml:space="preserve"> PAGEREF _Toc6629 \h </w:instrText>
          </w:r>
          <w:r>
            <w:fldChar w:fldCharType="separate"/>
          </w:r>
          <w:r>
            <w:t>25</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_Toc26105 </w:instrText>
          </w:r>
          <w:r>
            <w:rPr>
              <w:rFonts w:hint="default" w:eastAsia="宋体"/>
              <w:lang w:val="en-US" w:eastAsia="zh-CN"/>
            </w:rPr>
            <w:fldChar w:fldCharType="separate"/>
          </w:r>
          <w:r>
            <w:rPr>
              <w:rFonts w:hint="eastAsia"/>
            </w:rPr>
            <w:t>结</w:t>
          </w:r>
          <w:r>
            <w:t xml:space="preserve"> </w:t>
          </w:r>
          <w:r>
            <w:rPr>
              <w:rFonts w:hint="eastAsia"/>
            </w:rPr>
            <w:t>论</w:t>
          </w:r>
          <w:r>
            <w:tab/>
          </w:r>
          <w:r>
            <w:fldChar w:fldCharType="begin"/>
          </w:r>
          <w:r>
            <w:instrText xml:space="preserve"> PAGEREF _Toc26105 \h </w:instrText>
          </w:r>
          <w:r>
            <w:fldChar w:fldCharType="separate"/>
          </w:r>
          <w:r>
            <w:t>28</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_Toc29794 </w:instrText>
          </w:r>
          <w:r>
            <w:rPr>
              <w:rFonts w:hint="default" w:eastAsia="宋体"/>
              <w:lang w:val="en-US" w:eastAsia="zh-CN"/>
            </w:rPr>
            <w:fldChar w:fldCharType="separate"/>
          </w:r>
          <w:r>
            <w:rPr>
              <w:rFonts w:hint="eastAsia"/>
            </w:rPr>
            <w:t>参考文献</w:t>
          </w:r>
          <w:r>
            <w:tab/>
          </w:r>
          <w:r>
            <w:fldChar w:fldCharType="begin"/>
          </w:r>
          <w:r>
            <w:instrText xml:space="preserve"> PAGEREF _Toc29794 \h </w:instrText>
          </w:r>
          <w:r>
            <w:fldChar w:fldCharType="separate"/>
          </w:r>
          <w:r>
            <w:t>30</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_Toc21092 </w:instrText>
          </w:r>
          <w:r>
            <w:rPr>
              <w:rFonts w:hint="default" w:eastAsia="宋体"/>
              <w:lang w:val="en-US" w:eastAsia="zh-CN"/>
            </w:rPr>
            <w:fldChar w:fldCharType="separate"/>
          </w:r>
          <w:r>
            <w:rPr>
              <w:rFonts w:hint="eastAsia"/>
            </w:rPr>
            <w:t>致</w:t>
          </w:r>
          <w:r>
            <w:t xml:space="preserve"> </w:t>
          </w:r>
          <w:r>
            <w:rPr>
              <w:rFonts w:hint="eastAsia"/>
            </w:rPr>
            <w:t>谢</w:t>
          </w:r>
          <w:r>
            <w:tab/>
          </w:r>
          <w:r>
            <w:fldChar w:fldCharType="begin"/>
          </w:r>
          <w:r>
            <w:instrText xml:space="preserve"> PAGEREF _Toc21092 \h </w:instrText>
          </w:r>
          <w:r>
            <w:fldChar w:fldCharType="separate"/>
          </w:r>
          <w:r>
            <w:t>32</w:t>
          </w:r>
          <w:r>
            <w:fldChar w:fldCharType="end"/>
          </w:r>
          <w:r>
            <w:rPr>
              <w:rFonts w:hint="default" w:eastAsia="宋体"/>
              <w:lang w:val="en-US" w:eastAsia="zh-CN"/>
            </w:rPr>
            <w:fldChar w:fldCharType="end"/>
          </w:r>
        </w:p>
        <w:p>
          <w:pPr>
            <w:pStyle w:val="59"/>
            <w:tabs>
              <w:tab w:val="right" w:leader="dot" w:pos="8312"/>
            </w:tabs>
          </w:pPr>
          <w:r>
            <w:rPr>
              <w:rFonts w:hint="default" w:eastAsia="宋体"/>
              <w:lang w:val="en-US" w:eastAsia="zh-CN"/>
            </w:rPr>
            <w:fldChar w:fldCharType="begin"/>
          </w:r>
          <w:r>
            <w:rPr>
              <w:rFonts w:hint="default" w:eastAsia="宋体"/>
              <w:lang w:val="en-US" w:eastAsia="zh-CN"/>
            </w:rPr>
            <w:instrText xml:space="preserve"> HYPERLINK \l _Toc14619 </w:instrText>
          </w:r>
          <w:r>
            <w:rPr>
              <w:rFonts w:hint="default" w:eastAsia="宋体"/>
              <w:lang w:val="en-US" w:eastAsia="zh-CN"/>
            </w:rPr>
            <w:fldChar w:fldCharType="separate"/>
          </w:r>
          <w:r>
            <w:rPr>
              <w:rFonts w:hint="eastAsia"/>
            </w:rPr>
            <w:t>声</w:t>
          </w:r>
          <w:r>
            <w:t xml:space="preserve"> </w:t>
          </w:r>
          <w:r>
            <w:rPr>
              <w:rFonts w:hint="eastAsia"/>
            </w:rPr>
            <w:t>明</w:t>
          </w:r>
          <w:r>
            <w:tab/>
          </w:r>
          <w:r>
            <w:fldChar w:fldCharType="begin"/>
          </w:r>
          <w:r>
            <w:instrText xml:space="preserve"> PAGEREF _Toc14619 \h </w:instrText>
          </w:r>
          <w:r>
            <w:fldChar w:fldCharType="separate"/>
          </w:r>
          <w:r>
            <w:t>33</w:t>
          </w:r>
          <w:r>
            <w:fldChar w:fldCharType="end"/>
          </w:r>
          <w:r>
            <w:rPr>
              <w:rFonts w:hint="default" w:eastAsia="宋体"/>
              <w:lang w:val="en-US" w:eastAsia="zh-CN"/>
            </w:rPr>
            <w:fldChar w:fldCharType="end"/>
          </w:r>
        </w:p>
        <w:p>
          <w:pPr>
            <w:numPr>
              <w:numId w:val="0"/>
            </w:numPr>
            <w:ind w:leftChars="0"/>
            <w:rPr>
              <w:rFonts w:hint="default" w:eastAsia="宋体"/>
              <w:lang w:val="en-US" w:eastAsia="zh-CN"/>
            </w:rPr>
          </w:pPr>
          <w:r>
            <w:rPr>
              <w:rFonts w:hint="default" w:eastAsia="宋体"/>
              <w:lang w:val="en-US" w:eastAsia="zh-CN"/>
            </w:rPr>
            <w:fldChar w:fldCharType="end"/>
          </w:r>
        </w:p>
      </w:sdtContent>
    </w:sdt>
    <w:p>
      <w:pPr>
        <w:rPr>
          <w:rFonts w:hint="default" w:eastAsia="宋体"/>
          <w:lang w:val="en-US" w:eastAsia="zh-CN"/>
        </w:rPr>
      </w:pPr>
    </w:p>
    <w:p>
      <w:pPr>
        <w:ind w:firstLine="480"/>
      </w:pPr>
    </w:p>
    <w:p>
      <w:pPr>
        <w:ind w:firstLine="480"/>
      </w:pPr>
    </w:p>
    <w:p>
      <w:pPr>
        <w:ind w:firstLine="480"/>
      </w:pPr>
    </w:p>
    <w:p>
      <w:pPr>
        <w:ind w:firstLine="480"/>
      </w:pPr>
    </w:p>
    <w:p>
      <w:pPr>
        <w:ind w:firstLine="480"/>
        <w:sectPr>
          <w:headerReference r:id="rId9" w:type="default"/>
          <w:footerReference r:id="rId10" w:type="default"/>
          <w:pgSz w:w="11906" w:h="16838"/>
          <w:pgMar w:top="1440" w:right="1797" w:bottom="1440" w:left="1797" w:header="851" w:footer="992" w:gutter="0"/>
          <w:pgNumType w:start="1"/>
          <w:cols w:space="0" w:num="1"/>
          <w:docGrid w:type="lines" w:linePitch="318" w:charSpace="0"/>
        </w:sectPr>
      </w:pPr>
    </w:p>
    <w:p>
      <w:pPr>
        <w:pStyle w:val="3"/>
        <w:rPr>
          <w:rFonts w:hint="default"/>
          <w:lang w:val="en-US"/>
        </w:rPr>
      </w:pPr>
      <w:bookmarkStart w:id="19" w:name="_Toc70499215"/>
      <w:bookmarkStart w:id="20" w:name="_Toc17916"/>
      <w:bookmarkStart w:id="21" w:name="_Toc5242"/>
      <w:r>
        <w:rPr>
          <w:rFonts w:hint="eastAsia"/>
        </w:rPr>
        <w:t xml:space="preserve">1 </w:t>
      </w:r>
      <w:bookmarkEnd w:id="19"/>
      <w:r>
        <w:rPr>
          <w:rFonts w:hint="eastAsia"/>
          <w:lang w:val="en-US" w:eastAsia="zh-CN"/>
        </w:rPr>
        <w:t>引言</w:t>
      </w:r>
      <w:bookmarkEnd w:id="20"/>
      <w:bookmarkEnd w:id="21"/>
    </w:p>
    <w:p>
      <w:pPr>
        <w:ind w:firstLine="480"/>
      </w:pPr>
    </w:p>
    <w:p>
      <w:pPr>
        <w:pStyle w:val="4"/>
        <w:rPr>
          <w:rFonts w:hint="default" w:eastAsia="黑体"/>
          <w:lang w:val="en-US" w:eastAsia="zh-CN"/>
        </w:rPr>
      </w:pPr>
      <w:bookmarkStart w:id="22" w:name="_Toc70499216"/>
      <w:bookmarkStart w:id="23" w:name="_Toc11227"/>
      <w:bookmarkStart w:id="24" w:name="_Toc30330"/>
      <w:r>
        <w:t xml:space="preserve">1.1 </w:t>
      </w:r>
      <w:bookmarkEnd w:id="22"/>
      <w:r>
        <w:rPr>
          <w:rFonts w:hint="eastAsia"/>
          <w:lang w:val="en-US" w:eastAsia="zh-CN"/>
        </w:rPr>
        <w:t>课题背景</w:t>
      </w:r>
      <w:bookmarkEnd w:id="23"/>
      <w:bookmarkEnd w:id="24"/>
    </w:p>
    <w:p>
      <w:pPr>
        <w:snapToGrid w:val="0"/>
        <w:ind w:firstLine="480" w:firstLineChars="200"/>
        <w:rPr>
          <w:rFonts w:hint="eastAsia" w:ascii="宋体" w:hAnsi="宋体"/>
          <w:szCs w:val="21"/>
        </w:rPr>
      </w:pPr>
      <w:bookmarkStart w:id="25" w:name="_Toc70499217"/>
      <w:r>
        <w:rPr>
          <w:rFonts w:hint="eastAsia" w:ascii="宋体" w:hAnsi="宋体"/>
          <w:szCs w:val="21"/>
        </w:rPr>
        <w:t>区块链技术的引入到学分认证领域，特别是在高等教育中的应用，可以大幅度改进和优化现有的学分认证流程。在传统的学分认证过程中，学生的学习记录和成绩常常需要通过多个教育机构和行政部门手动处理和转移，这不仅增加了时间和财务成本，还可能因人为错误或资料遗失而影响数据的准确性和完整性。</w:t>
      </w:r>
    </w:p>
    <w:p>
      <w:pPr>
        <w:snapToGrid w:val="0"/>
        <w:ind w:firstLine="480" w:firstLineChars="200"/>
        <w:rPr>
          <w:rFonts w:hint="eastAsia" w:ascii="宋体" w:hAnsi="宋体"/>
          <w:szCs w:val="21"/>
        </w:rPr>
      </w:pPr>
      <w:r>
        <w:rPr>
          <w:rFonts w:hint="eastAsia" w:ascii="宋体" w:hAnsi="宋体"/>
          <w:szCs w:val="21"/>
        </w:rPr>
        <w:t>此外，随着在线教育和远程学习的兴起，学生越来越可能在多个教育机构中修读课程，这进一步增加了学分转移和认证的复杂性。在这种背景下，一个可靠且易于验证的学分认证系统显得尤为重要。区块链的特性，如去中心化、透明性以及数据的不可篡改性，正好满足了这一需求。通过将学分信息存储在区块链上，可以实现各教育机构之间的无缝数据共享和验证，极大提高了学分认证的效率和安全性。</w:t>
      </w:r>
    </w:p>
    <w:p>
      <w:pPr>
        <w:snapToGrid w:val="0"/>
        <w:ind w:firstLine="480" w:firstLineChars="200"/>
        <w:rPr>
          <w:rFonts w:hint="eastAsia" w:ascii="宋体" w:hAnsi="宋体"/>
          <w:szCs w:val="21"/>
        </w:rPr>
      </w:pPr>
      <w:r>
        <w:rPr>
          <w:rFonts w:hint="eastAsia" w:ascii="宋体" w:hAnsi="宋体"/>
          <w:szCs w:val="21"/>
        </w:rPr>
        <w:t>利用区块链技术，学分认证系统可以自动记录和验证学生的每一个学习活动，从课程注册、成绩录入到最终的学分授予，所有过程都在区块链上进行记录，这些记录对所有参与方均开放、透明而且难以篡改。这样的系统不仅可以减少对人工审核的依赖，降低操作成本，还可以增强学生和教育机构对学分认证结果的信任。</w:t>
      </w:r>
    </w:p>
    <w:p>
      <w:pPr>
        <w:snapToGrid w:val="0"/>
        <w:ind w:firstLine="480" w:firstLineChars="200"/>
        <w:rPr>
          <w:rFonts w:hint="eastAsia" w:ascii="宋体" w:hAnsi="宋体"/>
          <w:szCs w:val="21"/>
        </w:rPr>
      </w:pPr>
    </w:p>
    <w:p>
      <w:pPr>
        <w:pStyle w:val="4"/>
        <w:bidi w:val="0"/>
        <w:rPr>
          <w:rFonts w:hint="default" w:eastAsia="黑体"/>
          <w:lang w:val="en-US" w:eastAsia="zh-CN"/>
        </w:rPr>
      </w:pPr>
      <w:bookmarkStart w:id="26" w:name="_Toc22997"/>
      <w:bookmarkStart w:id="27" w:name="_Toc28947"/>
      <w:r>
        <w:t>1</w:t>
      </w:r>
      <w:r>
        <w:rPr>
          <w:rFonts w:hint="eastAsia"/>
        </w:rPr>
        <w:t>.</w:t>
      </w:r>
      <w:r>
        <w:rPr>
          <w:rFonts w:hint="eastAsia"/>
          <w:lang w:val="en-US" w:eastAsia="zh-CN"/>
        </w:rPr>
        <w:t>2</w:t>
      </w:r>
      <w:r>
        <w:rPr>
          <w:rFonts w:hint="eastAsia"/>
        </w:rPr>
        <w:t xml:space="preserve"> </w:t>
      </w:r>
      <w:bookmarkEnd w:id="25"/>
      <w:r>
        <w:rPr>
          <w:rFonts w:hint="eastAsia"/>
          <w:lang w:val="en-US" w:eastAsia="zh-CN"/>
        </w:rPr>
        <w:t>国内外研究现状</w:t>
      </w:r>
      <w:bookmarkEnd w:id="26"/>
      <w:bookmarkEnd w:id="27"/>
    </w:p>
    <w:p>
      <w:pPr>
        <w:tabs>
          <w:tab w:val="left" w:pos="377"/>
        </w:tabs>
        <w:ind w:firstLine="480" w:firstLineChars="200"/>
        <w:jc w:val="both"/>
        <w:rPr>
          <w:rFonts w:hint="eastAsia"/>
        </w:rPr>
      </w:pPr>
      <w:r>
        <w:rPr>
          <w:rFonts w:hint="eastAsia"/>
        </w:rPr>
        <w:t>在全球范围内，区块链技术在高等教育的学分认证领域逐渐引起了广泛关注。国外在这一技术的应用研究相对成熟，多个国家的高等教育机构已经开始探索使用区块链来管理和验证学生的学习成绩和学历。例如，美国、欧洲和澳大利亚的一些大学已经实施了基于区块链的系统来存储学术证书和学分转移信息。这些系统的目的是为了提供一个更加透明、有效和安全的方式来处理学分认证，确保学术记录的真实性和永久性。</w:t>
      </w:r>
    </w:p>
    <w:p>
      <w:pPr>
        <w:tabs>
          <w:tab w:val="left" w:pos="377"/>
        </w:tabs>
        <w:ind w:firstLine="480" w:firstLineChars="200"/>
        <w:jc w:val="both"/>
        <w:rPr>
          <w:rFonts w:hint="eastAsia"/>
        </w:rPr>
      </w:pPr>
      <w:r>
        <w:rPr>
          <w:rFonts w:hint="eastAsia"/>
        </w:rPr>
        <w:t>在学术研究方面，国外的研究者已经提出并实验了多种区块链应用方案，包括使用智能合约自动执行学分转移规则，以及通过区块链保障学生个人数据的隐私和安全。这些解决方案不仅显示了区块链在提高学分管理效率方面的潜力，还突出了其在防止学术欺诈和提升教育质量方面的重要作用。</w:t>
      </w:r>
    </w:p>
    <w:p>
      <w:pPr>
        <w:tabs>
          <w:tab w:val="left" w:pos="377"/>
        </w:tabs>
        <w:ind w:firstLine="480" w:firstLineChars="200"/>
        <w:jc w:val="both"/>
        <w:rPr>
          <w:rFonts w:hint="eastAsia"/>
        </w:rPr>
      </w:pPr>
      <w:r>
        <w:rPr>
          <w:rFonts w:hint="eastAsia"/>
        </w:rPr>
        <w:t>相比之下，国内关于区块链在学分认证应用的研究还处于起步阶段。尽管中国的一些高等教育机构开始认识到区块链技术的价值，但实际应用的案例较少，且多集中在理论探讨和小规模试点。国内研究的重点更倾向于区块链技术的基础研究以及在其他行业（如金融、供应链等）的应用。</w:t>
      </w:r>
    </w:p>
    <w:p>
      <w:pPr>
        <w:tabs>
          <w:tab w:val="left" w:pos="377"/>
        </w:tabs>
        <w:ind w:firstLine="480" w:firstLineChars="200"/>
        <w:jc w:val="both"/>
        <w:rPr>
          <w:rFonts w:hint="eastAsia"/>
        </w:rPr>
      </w:pPr>
    </w:p>
    <w:p>
      <w:pPr>
        <w:pStyle w:val="4"/>
        <w:bidi w:val="0"/>
        <w:rPr>
          <w:rFonts w:hint="default" w:eastAsia="黑体"/>
          <w:lang w:val="en-US" w:eastAsia="zh-CN"/>
        </w:rPr>
      </w:pPr>
      <w:bookmarkStart w:id="28" w:name="_Toc70499218"/>
      <w:bookmarkStart w:id="29" w:name="_Toc31765"/>
      <w:bookmarkStart w:id="30" w:name="_Toc1258"/>
      <w:r>
        <w:t>1</w:t>
      </w:r>
      <w:r>
        <w:rPr>
          <w:rFonts w:hint="eastAsia"/>
        </w:rPr>
        <w:t>.</w:t>
      </w:r>
      <w:r>
        <w:rPr>
          <w:rFonts w:hint="eastAsia"/>
          <w:lang w:val="en-US" w:eastAsia="zh-CN"/>
        </w:rPr>
        <w:t>3</w:t>
      </w:r>
      <w:r>
        <w:rPr>
          <w:rFonts w:hint="eastAsia"/>
        </w:rPr>
        <w:t xml:space="preserve"> </w:t>
      </w:r>
      <w:bookmarkEnd w:id="28"/>
      <w:r>
        <w:rPr>
          <w:rFonts w:hint="eastAsia"/>
          <w:lang w:val="en-US" w:eastAsia="zh-CN"/>
        </w:rPr>
        <w:t>面向高校学分认证的区块链应用系统项目研究的意义</w:t>
      </w:r>
      <w:bookmarkEnd w:id="29"/>
      <w:bookmarkEnd w:id="30"/>
    </w:p>
    <w:p>
      <w:pPr>
        <w:tabs>
          <w:tab w:val="left" w:pos="377"/>
        </w:tabs>
        <w:ind w:firstLine="480" w:firstLineChars="200"/>
        <w:rPr>
          <w:rFonts w:hint="eastAsia"/>
        </w:rPr>
      </w:pPr>
      <w:r>
        <w:rPr>
          <w:rFonts w:hint="eastAsia"/>
        </w:rPr>
        <w:t>本项目的研究对于推动区块链技术在中国高等教育领域的应用具有重要意义。首先，通过实施区块链系统，可以有效地解决学分认证过程中存在的问题，如数据管理低效、认证周期长、认证成本高、以及认证结果的可信度不足。区块链的不可篡改性和透明性能够确保学生学习成果的真实性和公信力，从而增强社会对高等教育认证结果的信任。</w:t>
      </w:r>
    </w:p>
    <w:p>
      <w:pPr>
        <w:tabs>
          <w:tab w:val="left" w:pos="377"/>
        </w:tabs>
        <w:ind w:firstLine="480" w:firstLineChars="200"/>
        <w:rPr>
          <w:rFonts w:hint="eastAsia"/>
        </w:rPr>
      </w:pPr>
      <w:r>
        <w:rPr>
          <w:rFonts w:hint="eastAsia"/>
        </w:rPr>
        <w:t>此外，该项目还将探索如何通过智能合约等技术自动化学分认证和转移流程，这不仅可以减少人工操作的复杂性和出错率，还可以提高整个教育系统的运行效率。此种自动化程度的提高，有助于加快学生跨学科、跨机构的学习路径，促进教育资源的开放与共享。</w:t>
      </w:r>
    </w:p>
    <w:p>
      <w:pPr>
        <w:tabs>
          <w:tab w:val="left" w:pos="377"/>
        </w:tabs>
        <w:ind w:firstLine="480" w:firstLineChars="200"/>
        <w:rPr>
          <w:rFonts w:hint="eastAsia"/>
        </w:rPr>
      </w:pPr>
      <w:r>
        <w:rPr>
          <w:rFonts w:hint="eastAsia"/>
        </w:rPr>
        <w:t>最后，本项目还将为国内外在类似领域的研究提供宝贵的实践经验和数据支持，有助于全球教育技术的发展和创新。通过这一研究，可以为中国乃至全球的教育管理提供一种全新的、基于区块链的解决方案，推动教育公平和高质量教育的实现。</w:t>
      </w:r>
    </w:p>
    <w:p>
      <w:pPr>
        <w:tabs>
          <w:tab w:val="left" w:pos="377"/>
        </w:tabs>
        <w:ind w:firstLine="480" w:firstLineChars="200"/>
        <w:rPr>
          <w:rFonts w:hint="eastAsia"/>
        </w:rPr>
      </w:pPr>
    </w:p>
    <w:p>
      <w:pPr>
        <w:tabs>
          <w:tab w:val="left" w:pos="377"/>
        </w:tabs>
        <w:ind w:firstLine="480" w:firstLineChars="200"/>
        <w:rPr>
          <w:rFonts w:hint="eastAsia"/>
        </w:rPr>
        <w:sectPr>
          <w:pgSz w:w="11906" w:h="16838"/>
          <w:pgMar w:top="1440" w:right="1797" w:bottom="1440" w:left="1797" w:header="851" w:footer="992" w:gutter="0"/>
          <w:cols w:space="0" w:num="1"/>
          <w:docGrid w:type="lines" w:linePitch="318" w:charSpace="0"/>
        </w:sectPr>
      </w:pPr>
    </w:p>
    <w:p>
      <w:pPr>
        <w:pStyle w:val="3"/>
        <w:rPr>
          <w:rFonts w:hint="default" w:eastAsia="黑体"/>
          <w:lang w:val="en-US" w:eastAsia="zh-CN"/>
        </w:rPr>
      </w:pPr>
      <w:bookmarkStart w:id="31" w:name="_Toc69735919"/>
      <w:bookmarkStart w:id="32" w:name="_Toc70499219"/>
      <w:bookmarkStart w:id="33" w:name="_Toc70495032"/>
      <w:bookmarkStart w:id="34" w:name="_Toc28668"/>
      <w:bookmarkStart w:id="35" w:name="_Toc20019"/>
      <w:r>
        <w:t>2</w:t>
      </w:r>
      <w:r>
        <w:rPr>
          <w:rFonts w:hint="eastAsia"/>
        </w:rPr>
        <w:t xml:space="preserve"> </w:t>
      </w:r>
      <w:bookmarkEnd w:id="31"/>
      <w:bookmarkEnd w:id="32"/>
      <w:bookmarkEnd w:id="33"/>
      <w:r>
        <w:rPr>
          <w:rFonts w:hint="eastAsia"/>
          <w:lang w:val="en-US" w:eastAsia="zh-CN"/>
        </w:rPr>
        <w:t>面向高校学分认证的区块链应用系统需求分析</w:t>
      </w:r>
      <w:bookmarkEnd w:id="34"/>
      <w:bookmarkEnd w:id="35"/>
    </w:p>
    <w:p>
      <w:pPr>
        <w:pStyle w:val="4"/>
        <w:rPr>
          <w:rFonts w:hint="default" w:eastAsia="黑体"/>
          <w:lang w:val="en-US" w:eastAsia="zh-CN"/>
        </w:rPr>
      </w:pPr>
      <w:bookmarkStart w:id="36" w:name="_Toc70495033"/>
      <w:bookmarkStart w:id="37" w:name="_Toc70499220"/>
      <w:bookmarkStart w:id="38" w:name="_Toc69735920"/>
      <w:bookmarkStart w:id="39" w:name="_Toc9923"/>
      <w:bookmarkStart w:id="40" w:name="_Toc29914"/>
      <w:r>
        <w:t xml:space="preserve">2.1 </w:t>
      </w:r>
      <w:bookmarkEnd w:id="36"/>
      <w:bookmarkEnd w:id="37"/>
      <w:bookmarkEnd w:id="38"/>
      <w:r>
        <w:rPr>
          <w:rFonts w:hint="eastAsia"/>
          <w:lang w:val="en-US" w:eastAsia="zh-CN"/>
        </w:rPr>
        <w:t>目标</w:t>
      </w:r>
      <w:bookmarkEnd w:id="39"/>
      <w:bookmarkEnd w:id="40"/>
    </w:p>
    <w:p>
      <w:pPr>
        <w:numPr>
          <w:numId w:val="0"/>
        </w:numPr>
        <w:tabs>
          <w:tab w:val="left" w:pos="377"/>
        </w:tabs>
        <w:ind w:firstLine="480" w:firstLineChars="200"/>
        <w:jc w:val="both"/>
        <w:rPr>
          <w:rFonts w:hint="eastAsia"/>
        </w:rPr>
      </w:pPr>
      <w:r>
        <w:rPr>
          <w:rFonts w:hint="eastAsia"/>
        </w:rPr>
        <w:t>本项目旨在设计和实现一个面向高校学分认证的区块链应用系统，以提供可靠、透明和安全的学分认证服务。该系统将利用区块链技术和智能合约来改进和简化学分认证过程，以满足以下目标：</w:t>
      </w:r>
    </w:p>
    <w:p>
      <w:pPr>
        <w:numPr>
          <w:numId w:val="0"/>
        </w:numPr>
        <w:tabs>
          <w:tab w:val="left" w:pos="377"/>
        </w:tabs>
        <w:ind w:firstLine="480" w:firstLineChars="200"/>
        <w:jc w:val="both"/>
        <w:rPr>
          <w:rFonts w:hint="eastAsia"/>
        </w:rPr>
      </w:pPr>
    </w:p>
    <w:p>
      <w:pPr>
        <w:numPr>
          <w:ilvl w:val="0"/>
          <w:numId w:val="11"/>
        </w:numPr>
        <w:tabs>
          <w:tab w:val="left" w:pos="377"/>
        </w:tabs>
        <w:jc w:val="both"/>
        <w:rPr>
          <w:rFonts w:hint="eastAsia"/>
        </w:rPr>
      </w:pPr>
      <w:r>
        <w:rPr>
          <w:rFonts w:hint="eastAsia"/>
        </w:rPr>
        <w:t>提高学分认证的透明性：通过区块链的分布式账本和可追溯性特性，学分认证过程将变得透明可验证。学生、教师和学校管理人员可以轻松查看和验证学分认证记录，确保其真实性和准确性。</w:t>
      </w:r>
    </w:p>
    <w:p>
      <w:pPr>
        <w:numPr>
          <w:numId w:val="0"/>
        </w:numPr>
        <w:tabs>
          <w:tab w:val="left" w:pos="377"/>
        </w:tabs>
        <w:jc w:val="both"/>
        <w:rPr>
          <w:rFonts w:hint="eastAsia"/>
        </w:rPr>
      </w:pPr>
    </w:p>
    <w:p>
      <w:pPr>
        <w:numPr>
          <w:ilvl w:val="0"/>
          <w:numId w:val="11"/>
        </w:numPr>
        <w:tabs>
          <w:tab w:val="left" w:pos="377"/>
        </w:tabs>
        <w:ind w:left="0" w:leftChars="0" w:firstLine="0" w:firstLineChars="0"/>
        <w:jc w:val="both"/>
        <w:rPr>
          <w:rFonts w:hint="eastAsia"/>
        </w:rPr>
      </w:pPr>
      <w:r>
        <w:rPr>
          <w:rFonts w:hint="eastAsia"/>
        </w:rPr>
        <w:t>简化学分认证流程：利用智能合约和自动化机制，该系统将简化学分认证流程，减少繁琐的人工操作和纸质文档的使用</w:t>
      </w:r>
      <w:r>
        <w:rPr>
          <w:rFonts w:hint="eastAsia"/>
          <w:lang w:eastAsia="zh-CN"/>
        </w:rPr>
        <w:t>，</w:t>
      </w:r>
      <w:r>
        <w:rPr>
          <w:rFonts w:hint="eastAsia"/>
        </w:rPr>
        <w:t>实现高效的学分认证流程。</w:t>
      </w:r>
    </w:p>
    <w:p>
      <w:pPr>
        <w:numPr>
          <w:numId w:val="0"/>
        </w:numPr>
        <w:tabs>
          <w:tab w:val="left" w:pos="377"/>
        </w:tabs>
        <w:ind w:leftChars="0"/>
        <w:jc w:val="both"/>
        <w:rPr>
          <w:rFonts w:hint="eastAsia"/>
        </w:rPr>
      </w:pPr>
    </w:p>
    <w:p>
      <w:pPr>
        <w:numPr>
          <w:ilvl w:val="0"/>
          <w:numId w:val="11"/>
        </w:numPr>
        <w:tabs>
          <w:tab w:val="left" w:pos="377"/>
        </w:tabs>
        <w:ind w:left="0" w:leftChars="0" w:firstLine="0" w:firstLineChars="0"/>
        <w:jc w:val="both"/>
        <w:rPr>
          <w:rFonts w:hint="eastAsia"/>
        </w:rPr>
      </w:pPr>
      <w:r>
        <w:rPr>
          <w:rFonts w:hint="eastAsia"/>
        </w:rPr>
        <w:t>提升学分认证的安全性：区块链的去中心化和加密特性将增强学分认证的安全性。学分认证记录将被加密和存储在区块链上，防止篡改和伪造。同时，系统将采取适当的身份验证和访问控制措施，确保只有授权人员可以访问和修改学分认证数据。</w:t>
      </w:r>
    </w:p>
    <w:p>
      <w:pPr>
        <w:numPr>
          <w:numId w:val="0"/>
        </w:numPr>
        <w:tabs>
          <w:tab w:val="left" w:pos="377"/>
        </w:tabs>
        <w:ind w:leftChars="0"/>
        <w:jc w:val="both"/>
        <w:rPr>
          <w:rFonts w:hint="eastAsia"/>
        </w:rPr>
      </w:pPr>
    </w:p>
    <w:p>
      <w:pPr>
        <w:numPr>
          <w:numId w:val="0"/>
        </w:numPr>
        <w:tabs>
          <w:tab w:val="left" w:pos="377"/>
        </w:tabs>
        <w:jc w:val="both"/>
        <w:rPr>
          <w:rFonts w:hint="eastAsia"/>
        </w:rPr>
      </w:pPr>
      <w:r>
        <w:rPr>
          <w:rFonts w:hint="eastAsia"/>
        </w:rPr>
        <w:t>4. 支持跨学校的学分认证：该系统将支持不同高校之间的学分认证互认。学生可以在不同高校之间转移学分，并获取相应的学分认证记录。这将提供更大的灵活性和便利性，促进学生的学习和发展。</w:t>
      </w:r>
    </w:p>
    <w:p>
      <w:pPr>
        <w:numPr>
          <w:numId w:val="0"/>
        </w:numPr>
        <w:tabs>
          <w:tab w:val="left" w:pos="377"/>
        </w:tabs>
        <w:jc w:val="both"/>
        <w:rPr>
          <w:rFonts w:hint="eastAsia"/>
        </w:rPr>
      </w:pPr>
    </w:p>
    <w:p>
      <w:pPr>
        <w:pStyle w:val="4"/>
        <w:rPr>
          <w:rFonts w:hint="eastAsia" w:eastAsia="黑体"/>
          <w:lang w:eastAsia="zh-CN"/>
        </w:rPr>
      </w:pPr>
      <w:bookmarkStart w:id="41" w:name="_Toc70495034"/>
      <w:bookmarkStart w:id="42" w:name="_Toc105563301"/>
      <w:bookmarkStart w:id="43" w:name="_Toc69735921"/>
      <w:bookmarkStart w:id="44" w:name="_Toc70499221"/>
      <w:bookmarkStart w:id="45" w:name="_Toc527969338"/>
      <w:bookmarkStart w:id="46" w:name="_Toc9123"/>
      <w:bookmarkStart w:id="47" w:name="_Toc1680"/>
      <w:r>
        <w:t xml:space="preserve">2.2 </w:t>
      </w:r>
      <w:bookmarkEnd w:id="41"/>
      <w:bookmarkEnd w:id="42"/>
      <w:bookmarkEnd w:id="43"/>
      <w:bookmarkEnd w:id="44"/>
      <w:bookmarkEnd w:id="45"/>
      <w:r>
        <w:rPr>
          <w:rFonts w:hint="eastAsia"/>
          <w:lang w:val="en-US" w:eastAsia="zh-CN"/>
        </w:rPr>
        <w:t>范围</w:t>
      </w:r>
      <w:bookmarkEnd w:id="46"/>
      <w:bookmarkEnd w:id="47"/>
    </w:p>
    <w:p>
      <w:pPr>
        <w:numPr>
          <w:numId w:val="0"/>
        </w:numPr>
        <w:tabs>
          <w:tab w:val="left" w:pos="377"/>
        </w:tabs>
        <w:jc w:val="both"/>
        <w:rPr>
          <w:rFonts w:hint="eastAsia"/>
        </w:rPr>
      </w:pPr>
      <w:bookmarkStart w:id="48" w:name="_Hlk69720695"/>
      <w:r>
        <w:rPr>
          <w:rFonts w:hint="eastAsia"/>
        </w:rPr>
        <w:t>本项目旨在设计和实现一个面向高校学分认证的区块链应用系统，涵盖以下需求范围和简单的功能描述：</w:t>
      </w:r>
    </w:p>
    <w:p>
      <w:pPr>
        <w:pStyle w:val="5"/>
        <w:bidi w:val="0"/>
        <w:rPr>
          <w:rFonts w:hint="eastAsia"/>
        </w:rPr>
      </w:pPr>
      <w:bookmarkStart w:id="49" w:name="_Toc32597"/>
      <w:bookmarkStart w:id="50" w:name="_Toc22750"/>
      <w:r>
        <w:rPr>
          <w:rFonts w:hint="eastAsia"/>
          <w:lang w:val="en-US" w:eastAsia="zh-CN"/>
        </w:rPr>
        <w:t>2.2.1</w:t>
      </w:r>
      <w:r>
        <w:rPr>
          <w:rFonts w:hint="eastAsia"/>
        </w:rPr>
        <w:t xml:space="preserve"> 用户管理：</w:t>
      </w:r>
      <w:bookmarkEnd w:id="49"/>
      <w:bookmarkEnd w:id="50"/>
    </w:p>
    <w:p>
      <w:pPr>
        <w:numPr>
          <w:numId w:val="0"/>
        </w:numPr>
        <w:tabs>
          <w:tab w:val="left" w:pos="377"/>
        </w:tabs>
        <w:ind w:left="720" w:leftChars="200" w:hanging="240" w:hangingChars="100"/>
        <w:jc w:val="both"/>
        <w:rPr>
          <w:rFonts w:hint="eastAsia"/>
        </w:rPr>
      </w:pPr>
      <w:r>
        <w:rPr>
          <w:rFonts w:hint="eastAsia"/>
        </w:rPr>
        <w:t xml:space="preserve"> - 学生用户：注册学生账户，登录系统，查看个人学分认证记录，提交学分</w:t>
      </w:r>
      <w:r>
        <w:rPr>
          <w:rFonts w:hint="eastAsia"/>
          <w:lang w:val="en-US" w:eastAsia="zh-CN"/>
        </w:rPr>
        <w:t>转移</w:t>
      </w:r>
      <w:r>
        <w:rPr>
          <w:rFonts w:hint="eastAsia"/>
        </w:rPr>
        <w:t>申请</w:t>
      </w:r>
      <w:r>
        <w:rPr>
          <w:rFonts w:hint="eastAsia"/>
          <w:lang w:val="en-US" w:eastAsia="zh-CN"/>
        </w:rPr>
        <w:t>等</w:t>
      </w:r>
      <w:r>
        <w:rPr>
          <w:rFonts w:hint="eastAsia"/>
        </w:rPr>
        <w:t>。</w:t>
      </w:r>
    </w:p>
    <w:p>
      <w:pPr>
        <w:numPr>
          <w:numId w:val="0"/>
        </w:numPr>
        <w:tabs>
          <w:tab w:val="left" w:pos="377"/>
        </w:tabs>
        <w:ind w:left="482" w:leftChars="0"/>
        <w:jc w:val="both"/>
        <w:rPr>
          <w:rFonts w:hint="eastAsia"/>
        </w:rPr>
      </w:pPr>
      <w:r>
        <w:rPr>
          <w:rFonts w:hint="eastAsia"/>
        </w:rPr>
        <w:t xml:space="preserve"> - 教师用户：注册账户，登录系统，审批学生的申请，提供审批意见和结果。</w:t>
      </w:r>
    </w:p>
    <w:p>
      <w:pPr>
        <w:numPr>
          <w:numId w:val="0"/>
        </w:numPr>
        <w:tabs>
          <w:tab w:val="left" w:pos="377"/>
        </w:tabs>
        <w:ind w:left="720" w:leftChars="200" w:hanging="240" w:hangingChars="100"/>
        <w:jc w:val="both"/>
        <w:rPr>
          <w:rFonts w:hint="eastAsia" w:eastAsia="宋体"/>
          <w:lang w:eastAsia="zh-CN"/>
        </w:rPr>
      </w:pPr>
      <w:r>
        <w:rPr>
          <w:rFonts w:hint="eastAsia"/>
        </w:rPr>
        <w:t xml:space="preserve"> - </w:t>
      </w:r>
      <w:r>
        <w:rPr>
          <w:rFonts w:hint="eastAsia"/>
          <w:lang w:val="en-US" w:eastAsia="zh-CN"/>
        </w:rPr>
        <w:t>系统</w:t>
      </w:r>
      <w:r>
        <w:rPr>
          <w:rFonts w:hint="eastAsia"/>
        </w:rPr>
        <w:t>管理员：注册</w:t>
      </w:r>
      <w:r>
        <w:rPr>
          <w:rFonts w:hint="eastAsia"/>
          <w:lang w:val="en-US" w:eastAsia="zh-CN"/>
        </w:rPr>
        <w:t>系统</w:t>
      </w:r>
      <w:r>
        <w:rPr>
          <w:rFonts w:hint="eastAsia"/>
        </w:rPr>
        <w:t>管理员账户，登录系统，管理学生和教师账户</w:t>
      </w:r>
      <w:r>
        <w:rPr>
          <w:rFonts w:hint="eastAsia"/>
          <w:lang w:eastAsia="zh-CN"/>
        </w:rPr>
        <w:t>。</w:t>
      </w:r>
    </w:p>
    <w:p>
      <w:pPr>
        <w:numPr>
          <w:numId w:val="0"/>
        </w:numPr>
        <w:tabs>
          <w:tab w:val="left" w:pos="377"/>
        </w:tabs>
        <w:jc w:val="both"/>
        <w:rPr>
          <w:rFonts w:hint="eastAsia"/>
        </w:rPr>
      </w:pPr>
    </w:p>
    <w:p>
      <w:pPr>
        <w:pStyle w:val="5"/>
        <w:bidi w:val="0"/>
        <w:rPr>
          <w:rFonts w:hint="eastAsia"/>
        </w:rPr>
      </w:pPr>
      <w:bookmarkStart w:id="51" w:name="_Toc4986"/>
      <w:bookmarkStart w:id="52" w:name="_Toc16986"/>
      <w:r>
        <w:rPr>
          <w:rFonts w:hint="eastAsia"/>
          <w:lang w:val="en-US" w:eastAsia="zh-CN"/>
        </w:rPr>
        <w:t>2.2.2</w:t>
      </w:r>
      <w:r>
        <w:rPr>
          <w:rFonts w:hint="eastAsia"/>
        </w:rPr>
        <w:t xml:space="preserve"> 学分认证申请和审批：</w:t>
      </w:r>
      <w:bookmarkEnd w:id="51"/>
      <w:bookmarkEnd w:id="52"/>
    </w:p>
    <w:p>
      <w:pPr>
        <w:numPr>
          <w:numId w:val="0"/>
        </w:numPr>
        <w:tabs>
          <w:tab w:val="left" w:pos="377"/>
        </w:tabs>
        <w:ind w:left="482" w:leftChars="0"/>
        <w:jc w:val="both"/>
        <w:rPr>
          <w:rFonts w:hint="eastAsia"/>
        </w:rPr>
      </w:pPr>
      <w:r>
        <w:rPr>
          <w:rFonts w:hint="eastAsia"/>
        </w:rPr>
        <w:t xml:space="preserve"> - 学生可以通过系统提交学分</w:t>
      </w:r>
      <w:r>
        <w:rPr>
          <w:rFonts w:hint="eastAsia"/>
          <w:lang w:val="en-US" w:eastAsia="zh-CN"/>
        </w:rPr>
        <w:t>转移</w:t>
      </w:r>
      <w:r>
        <w:rPr>
          <w:rFonts w:hint="eastAsia"/>
        </w:rPr>
        <w:t>申请。</w:t>
      </w:r>
    </w:p>
    <w:p>
      <w:pPr>
        <w:numPr>
          <w:numId w:val="0"/>
        </w:numPr>
        <w:tabs>
          <w:tab w:val="left" w:pos="377"/>
        </w:tabs>
        <w:ind w:left="482" w:leftChars="0"/>
        <w:jc w:val="both"/>
        <w:rPr>
          <w:rFonts w:hint="eastAsia"/>
        </w:rPr>
      </w:pPr>
      <w:r>
        <w:rPr>
          <w:rFonts w:hint="eastAsia"/>
        </w:rPr>
        <w:t xml:space="preserve"> - 教师可以审批学生的学分</w:t>
      </w:r>
      <w:r>
        <w:rPr>
          <w:rFonts w:hint="eastAsia"/>
          <w:lang w:val="en-US" w:eastAsia="zh-CN"/>
        </w:rPr>
        <w:t>转移</w:t>
      </w:r>
      <w:r>
        <w:rPr>
          <w:rFonts w:hint="eastAsia"/>
        </w:rPr>
        <w:t>申请，提供审批意见和结果。</w:t>
      </w:r>
    </w:p>
    <w:p>
      <w:pPr>
        <w:numPr>
          <w:numId w:val="0"/>
        </w:numPr>
        <w:tabs>
          <w:tab w:val="left" w:pos="377"/>
        </w:tabs>
        <w:ind w:left="720" w:leftChars="200" w:hanging="240" w:hangingChars="100"/>
        <w:jc w:val="both"/>
        <w:rPr>
          <w:rFonts w:hint="eastAsia"/>
        </w:rPr>
      </w:pPr>
      <w:r>
        <w:rPr>
          <w:rFonts w:hint="eastAsia"/>
        </w:rPr>
        <w:t xml:space="preserve"> - 学分认证申请和审批过程应该是透明的，学生和教师可以查看申请和审批的状态和历史记录。</w:t>
      </w:r>
    </w:p>
    <w:p>
      <w:pPr>
        <w:numPr>
          <w:numId w:val="0"/>
        </w:numPr>
        <w:tabs>
          <w:tab w:val="left" w:pos="377"/>
        </w:tabs>
        <w:ind w:left="482" w:leftChars="0"/>
        <w:jc w:val="both"/>
        <w:rPr>
          <w:rFonts w:hint="eastAsia"/>
        </w:rPr>
      </w:pPr>
    </w:p>
    <w:p>
      <w:pPr>
        <w:pStyle w:val="5"/>
        <w:bidi w:val="0"/>
        <w:rPr>
          <w:rFonts w:hint="eastAsia"/>
        </w:rPr>
      </w:pPr>
      <w:bookmarkStart w:id="53" w:name="_Toc18124"/>
      <w:bookmarkStart w:id="54" w:name="_Toc16547"/>
      <w:r>
        <w:rPr>
          <w:rFonts w:hint="eastAsia"/>
          <w:lang w:val="en-US" w:eastAsia="zh-CN"/>
        </w:rPr>
        <w:t>2.2.3</w:t>
      </w:r>
      <w:r>
        <w:rPr>
          <w:rFonts w:hint="eastAsia"/>
        </w:rPr>
        <w:t xml:space="preserve"> 学分认证记录和查询：</w:t>
      </w:r>
      <w:bookmarkEnd w:id="53"/>
      <w:bookmarkEnd w:id="54"/>
    </w:p>
    <w:p>
      <w:pPr>
        <w:numPr>
          <w:numId w:val="0"/>
        </w:numPr>
        <w:tabs>
          <w:tab w:val="left" w:pos="377"/>
        </w:tabs>
        <w:ind w:left="482" w:leftChars="0"/>
        <w:jc w:val="both"/>
        <w:rPr>
          <w:rFonts w:hint="eastAsia"/>
        </w:rPr>
      </w:pPr>
      <w:r>
        <w:rPr>
          <w:rFonts w:hint="eastAsia"/>
        </w:rPr>
        <w:t xml:space="preserve">   - 系统应记录学生的学分认证记录，包括认证的状态、认证时间和学分数目等信息。</w:t>
      </w:r>
    </w:p>
    <w:p>
      <w:pPr>
        <w:numPr>
          <w:numId w:val="0"/>
        </w:numPr>
        <w:tabs>
          <w:tab w:val="left" w:pos="377"/>
        </w:tabs>
        <w:ind w:left="482" w:leftChars="0"/>
        <w:jc w:val="both"/>
        <w:rPr>
          <w:rFonts w:hint="eastAsia"/>
        </w:rPr>
      </w:pPr>
      <w:r>
        <w:rPr>
          <w:rFonts w:hint="eastAsia"/>
        </w:rPr>
        <w:t xml:space="preserve">   - 学生可以查询和查看学分认证记录，以验证认证的准确性和真实性。</w:t>
      </w:r>
    </w:p>
    <w:p>
      <w:pPr>
        <w:pStyle w:val="5"/>
        <w:bidi w:val="0"/>
        <w:rPr>
          <w:rFonts w:hint="eastAsia"/>
          <w:lang w:val="en-US" w:eastAsia="zh-CN"/>
        </w:rPr>
      </w:pPr>
      <w:bookmarkStart w:id="55" w:name="_Toc27973"/>
      <w:bookmarkStart w:id="56" w:name="_Toc16832"/>
      <w:r>
        <w:rPr>
          <w:rFonts w:hint="eastAsia"/>
          <w:lang w:val="en-US" w:eastAsia="zh-CN"/>
        </w:rPr>
        <w:t>2.2.4第三方企业或机构请求查询学生学分详情：</w:t>
      </w:r>
      <w:bookmarkEnd w:id="55"/>
      <w:bookmarkEnd w:id="56"/>
    </w:p>
    <w:p>
      <w:pPr>
        <w:numPr>
          <w:numId w:val="0"/>
        </w:numPr>
        <w:tabs>
          <w:tab w:val="left" w:pos="377"/>
        </w:tabs>
        <w:ind w:leftChars="0"/>
        <w:jc w:val="both"/>
        <w:outlineLvl w:val="9"/>
        <w:rPr>
          <w:rFonts w:hint="eastAsia"/>
          <w:lang w:val="en-US" w:eastAsia="zh-CN"/>
        </w:rPr>
      </w:pPr>
      <w:r>
        <w:rPr>
          <w:rFonts w:hint="eastAsia"/>
          <w:lang w:val="en-US" w:eastAsia="zh-CN"/>
        </w:rPr>
        <w:t xml:space="preserve">       </w:t>
      </w:r>
      <w:bookmarkStart w:id="57" w:name="_Toc18811"/>
      <w:r>
        <w:rPr>
          <w:rFonts w:hint="eastAsia"/>
          <w:lang w:val="en-US" w:eastAsia="zh-CN"/>
        </w:rPr>
        <w:t>- 第三方机构申请查询某学生的学分详情次数</w:t>
      </w:r>
      <w:bookmarkEnd w:id="57"/>
    </w:p>
    <w:p>
      <w:pPr>
        <w:numPr>
          <w:numId w:val="0"/>
        </w:numPr>
        <w:tabs>
          <w:tab w:val="left" w:pos="377"/>
        </w:tabs>
        <w:ind w:leftChars="0"/>
        <w:jc w:val="both"/>
        <w:rPr>
          <w:rFonts w:hint="default"/>
          <w:lang w:val="en-US" w:eastAsia="zh-CN"/>
        </w:rPr>
      </w:pPr>
      <w:r>
        <w:rPr>
          <w:rFonts w:hint="eastAsia"/>
          <w:lang w:val="en-US" w:eastAsia="zh-CN"/>
        </w:rPr>
        <w:t xml:space="preserve">       - 学生批准请求</w:t>
      </w:r>
    </w:p>
    <w:p>
      <w:pPr>
        <w:pStyle w:val="5"/>
        <w:bidi w:val="0"/>
        <w:rPr>
          <w:rFonts w:hint="eastAsia"/>
        </w:rPr>
      </w:pPr>
      <w:bookmarkStart w:id="58" w:name="_Toc21287"/>
      <w:bookmarkStart w:id="59" w:name="_Toc1520"/>
      <w:r>
        <w:rPr>
          <w:rFonts w:hint="eastAsia"/>
          <w:lang w:val="en-US" w:eastAsia="zh-CN"/>
        </w:rPr>
        <w:t>2.2.5</w:t>
      </w:r>
      <w:r>
        <w:rPr>
          <w:rFonts w:hint="eastAsia"/>
        </w:rPr>
        <w:t xml:space="preserve"> 区块链技术和智能合约：</w:t>
      </w:r>
      <w:bookmarkEnd w:id="58"/>
      <w:bookmarkEnd w:id="59"/>
    </w:p>
    <w:p>
      <w:pPr>
        <w:numPr>
          <w:numId w:val="0"/>
        </w:numPr>
        <w:tabs>
          <w:tab w:val="left" w:pos="377"/>
        </w:tabs>
        <w:ind w:left="960" w:leftChars="200" w:hanging="480" w:hangingChars="200"/>
        <w:jc w:val="both"/>
        <w:rPr>
          <w:rFonts w:hint="eastAsia"/>
        </w:rPr>
      </w:pPr>
      <w:r>
        <w:rPr>
          <w:rFonts w:hint="eastAsia"/>
        </w:rPr>
        <w:t xml:space="preserve">   - 设计和实现一个区块链网络，用于存储学分认证记录和智能合约的执行。</w:t>
      </w:r>
    </w:p>
    <w:p>
      <w:pPr>
        <w:numPr>
          <w:numId w:val="0"/>
        </w:numPr>
        <w:tabs>
          <w:tab w:val="left" w:pos="377"/>
        </w:tabs>
        <w:ind w:left="960" w:hanging="960" w:hangingChars="400"/>
        <w:jc w:val="both"/>
        <w:rPr>
          <w:rFonts w:hint="eastAsia"/>
        </w:rPr>
      </w:pPr>
      <w:r>
        <w:rPr>
          <w:rFonts w:hint="eastAsia"/>
        </w:rPr>
        <w:t xml:space="preserve">  </w:t>
      </w:r>
      <w:r>
        <w:rPr>
          <w:rFonts w:hint="eastAsia"/>
          <w:lang w:val="en-US" w:eastAsia="zh-CN"/>
        </w:rPr>
        <w:t xml:space="preserve">     </w:t>
      </w:r>
      <w:r>
        <w:rPr>
          <w:rFonts w:hint="eastAsia"/>
        </w:rPr>
        <w:t>- 利用区块链的分布式账本和智能合约特性，确保学分认证数据的安全性、可验证性和不可篡改性。</w:t>
      </w:r>
    </w:p>
    <w:p>
      <w:pPr>
        <w:numPr>
          <w:numId w:val="0"/>
        </w:numPr>
        <w:tabs>
          <w:tab w:val="left" w:pos="377"/>
        </w:tabs>
        <w:jc w:val="both"/>
        <w:rPr>
          <w:rFonts w:hint="eastAsia"/>
        </w:rPr>
      </w:pPr>
    </w:p>
    <w:p>
      <w:pPr>
        <w:pStyle w:val="5"/>
        <w:bidi w:val="0"/>
        <w:rPr>
          <w:rFonts w:hint="eastAsia"/>
        </w:rPr>
      </w:pPr>
      <w:bookmarkStart w:id="60" w:name="_Toc29616"/>
      <w:bookmarkStart w:id="61" w:name="_Toc28792"/>
      <w:r>
        <w:rPr>
          <w:rFonts w:hint="eastAsia"/>
          <w:lang w:val="en-US" w:eastAsia="zh-CN"/>
        </w:rPr>
        <w:t>2.2.6</w:t>
      </w:r>
      <w:r>
        <w:rPr>
          <w:rFonts w:hint="eastAsia"/>
        </w:rPr>
        <w:t xml:space="preserve"> 安全性和隐私保护：</w:t>
      </w:r>
      <w:bookmarkEnd w:id="60"/>
      <w:bookmarkEnd w:id="61"/>
    </w:p>
    <w:p>
      <w:pPr>
        <w:numPr>
          <w:numId w:val="0"/>
        </w:numPr>
        <w:tabs>
          <w:tab w:val="left" w:pos="377"/>
        </w:tabs>
        <w:ind w:left="960" w:leftChars="200" w:hanging="480" w:hangingChars="200"/>
        <w:jc w:val="both"/>
        <w:rPr>
          <w:highlight w:val="yellow"/>
        </w:rPr>
      </w:pPr>
      <w:r>
        <w:rPr>
          <w:rFonts w:hint="eastAsia"/>
        </w:rPr>
        <w:t xml:space="preserve">   - 系统应采取适当的安全措施，保护学生和教师的个人信息和学分认证数据。</w:t>
      </w:r>
    </w:p>
    <w:bookmarkEnd w:id="48"/>
    <w:p>
      <w:pPr>
        <w:tabs>
          <w:tab w:val="left" w:pos="377"/>
        </w:tabs>
        <w:ind w:firstLine="480" w:firstLineChars="200"/>
        <w:rPr>
          <w:highlight w:val="yellow"/>
        </w:rPr>
      </w:pPr>
    </w:p>
    <w:p>
      <w:pPr>
        <w:pStyle w:val="4"/>
        <w:rPr>
          <w:rFonts w:hint="default" w:eastAsia="黑体"/>
          <w:lang w:val="en-US" w:eastAsia="zh-CN"/>
        </w:rPr>
      </w:pPr>
      <w:bookmarkStart w:id="62" w:name="_Toc70499222"/>
      <w:bookmarkStart w:id="63" w:name="_Toc105563302"/>
      <w:bookmarkStart w:id="64" w:name="_Toc70495035"/>
      <w:bookmarkStart w:id="65" w:name="_Toc527969339"/>
      <w:bookmarkStart w:id="66" w:name="_Toc69735922"/>
      <w:bookmarkStart w:id="67" w:name="_Toc20507"/>
      <w:bookmarkStart w:id="68" w:name="_Toc8839"/>
      <w:r>
        <w:t xml:space="preserve">2.3 </w:t>
      </w:r>
      <w:bookmarkEnd w:id="62"/>
      <w:bookmarkEnd w:id="63"/>
      <w:bookmarkEnd w:id="64"/>
      <w:bookmarkEnd w:id="65"/>
      <w:bookmarkEnd w:id="66"/>
      <w:r>
        <w:rPr>
          <w:rFonts w:hint="eastAsia"/>
          <w:lang w:val="en-US" w:eastAsia="zh-CN"/>
        </w:rPr>
        <w:t>用户的特点</w:t>
      </w:r>
      <w:bookmarkEnd w:id="67"/>
      <w:bookmarkEnd w:id="68"/>
    </w:p>
    <w:p>
      <w:pPr>
        <w:numPr>
          <w:numId w:val="0"/>
        </w:numPr>
        <w:tabs>
          <w:tab w:val="left" w:pos="377"/>
        </w:tabs>
        <w:ind w:left="482" w:leftChars="0"/>
        <w:jc w:val="both"/>
        <w:rPr>
          <w:rFonts w:hint="eastAsia"/>
        </w:rPr>
      </w:pPr>
      <w:r>
        <w:rPr>
          <w:rFonts w:hint="eastAsia"/>
        </w:rPr>
        <w:t>本项目涉及的用户具有以下特点：</w:t>
      </w:r>
    </w:p>
    <w:p>
      <w:pPr>
        <w:pStyle w:val="5"/>
        <w:bidi w:val="0"/>
        <w:rPr>
          <w:rFonts w:hint="eastAsia"/>
        </w:rPr>
      </w:pPr>
      <w:bookmarkStart w:id="69" w:name="_Toc23734"/>
      <w:bookmarkStart w:id="70" w:name="_Toc12953"/>
      <w:r>
        <w:rPr>
          <w:rFonts w:hint="eastAsia"/>
          <w:lang w:val="en-US" w:eastAsia="zh-CN"/>
        </w:rPr>
        <w:t>2.3.</w:t>
      </w:r>
      <w:r>
        <w:rPr>
          <w:rFonts w:hint="eastAsia"/>
        </w:rPr>
        <w:t>1 学生用户：</w:t>
      </w:r>
      <w:bookmarkEnd w:id="69"/>
      <w:bookmarkEnd w:id="70"/>
    </w:p>
    <w:p>
      <w:pPr>
        <w:numPr>
          <w:numId w:val="0"/>
        </w:numPr>
        <w:tabs>
          <w:tab w:val="left" w:pos="377"/>
        </w:tabs>
        <w:ind w:left="482" w:leftChars="0"/>
        <w:jc w:val="both"/>
        <w:rPr>
          <w:rFonts w:hint="eastAsia"/>
        </w:rPr>
      </w:pPr>
      <w:r>
        <w:rPr>
          <w:rFonts w:hint="eastAsia"/>
        </w:rPr>
        <w:t xml:space="preserve">   - 学术背景：学生用户是正在高校就读的学生，具有不同学科领域的学术背景。</w:t>
      </w:r>
    </w:p>
    <w:p>
      <w:pPr>
        <w:numPr>
          <w:numId w:val="0"/>
        </w:numPr>
        <w:tabs>
          <w:tab w:val="left" w:pos="377"/>
        </w:tabs>
        <w:ind w:left="482" w:leftChars="0"/>
        <w:jc w:val="both"/>
        <w:rPr>
          <w:rFonts w:hint="eastAsia"/>
        </w:rPr>
      </w:pPr>
      <w:r>
        <w:rPr>
          <w:rFonts w:hint="eastAsia"/>
        </w:rPr>
        <w:t xml:space="preserve">   - 学分认证需求：学生希望通过学分认证系统获得学分认证，以便在毕业或转学时能够顺利转移学分或获得学分互认。</w:t>
      </w:r>
    </w:p>
    <w:p>
      <w:pPr>
        <w:pStyle w:val="5"/>
        <w:bidi w:val="0"/>
        <w:rPr>
          <w:rFonts w:hint="eastAsia"/>
        </w:rPr>
      </w:pPr>
      <w:bookmarkStart w:id="71" w:name="_Toc32125"/>
      <w:bookmarkStart w:id="72" w:name="_Toc24080"/>
      <w:r>
        <w:rPr>
          <w:rFonts w:hint="eastAsia"/>
          <w:lang w:val="en-US" w:eastAsia="zh-CN"/>
        </w:rPr>
        <w:t>2.3.</w:t>
      </w:r>
      <w:r>
        <w:rPr>
          <w:rFonts w:hint="eastAsia"/>
        </w:rPr>
        <w:t>2 教师用户：</w:t>
      </w:r>
      <w:bookmarkEnd w:id="71"/>
      <w:bookmarkEnd w:id="72"/>
    </w:p>
    <w:p>
      <w:pPr>
        <w:numPr>
          <w:numId w:val="0"/>
        </w:numPr>
        <w:tabs>
          <w:tab w:val="left" w:pos="377"/>
        </w:tabs>
        <w:ind w:left="482" w:leftChars="0"/>
        <w:jc w:val="both"/>
        <w:rPr>
          <w:rFonts w:hint="eastAsia"/>
        </w:rPr>
      </w:pPr>
      <w:r>
        <w:rPr>
          <w:rFonts w:hint="eastAsia"/>
        </w:rPr>
        <w:t xml:space="preserve">  - 教育背景：教师用户是高校的教职工，具有丰富的教育经验和学科专业知识。</w:t>
      </w:r>
    </w:p>
    <w:p>
      <w:pPr>
        <w:numPr>
          <w:numId w:val="0"/>
        </w:numPr>
        <w:tabs>
          <w:tab w:val="left" w:pos="377"/>
        </w:tabs>
        <w:ind w:left="482" w:leftChars="0"/>
        <w:jc w:val="both"/>
        <w:rPr>
          <w:rFonts w:hint="eastAsia"/>
        </w:rPr>
      </w:pPr>
      <w:r>
        <w:rPr>
          <w:rFonts w:hint="eastAsia"/>
        </w:rPr>
        <w:t xml:space="preserve">   - 学分认证审批：教师需要审批学生的学分</w:t>
      </w:r>
      <w:r>
        <w:rPr>
          <w:rFonts w:hint="eastAsia"/>
          <w:lang w:val="en-US" w:eastAsia="zh-CN"/>
        </w:rPr>
        <w:t>转移</w:t>
      </w:r>
      <w:r>
        <w:rPr>
          <w:rFonts w:hint="eastAsia"/>
        </w:rPr>
        <w:t>申请，并提供审批意见和结果。他们的审批将影响学生的学分认证结果。</w:t>
      </w:r>
    </w:p>
    <w:p>
      <w:pPr>
        <w:numPr>
          <w:numId w:val="0"/>
        </w:numPr>
        <w:tabs>
          <w:tab w:val="left" w:pos="377"/>
        </w:tabs>
        <w:ind w:left="482" w:leftChars="0"/>
        <w:jc w:val="both"/>
        <w:rPr>
          <w:rFonts w:hint="eastAsia"/>
        </w:rPr>
      </w:pPr>
    </w:p>
    <w:p>
      <w:pPr>
        <w:pStyle w:val="5"/>
        <w:bidi w:val="0"/>
        <w:rPr>
          <w:rFonts w:hint="eastAsia"/>
        </w:rPr>
      </w:pPr>
      <w:bookmarkStart w:id="73" w:name="_Toc721"/>
      <w:bookmarkStart w:id="74" w:name="_Toc7508"/>
      <w:r>
        <w:rPr>
          <w:rFonts w:hint="eastAsia"/>
          <w:lang w:val="en-US" w:eastAsia="zh-CN"/>
        </w:rPr>
        <w:t>2.3.</w:t>
      </w:r>
      <w:r>
        <w:rPr>
          <w:rFonts w:hint="eastAsia"/>
        </w:rPr>
        <w:t xml:space="preserve">3 </w:t>
      </w:r>
      <w:r>
        <w:rPr>
          <w:rFonts w:hint="eastAsia"/>
          <w:lang w:val="en-US" w:eastAsia="zh-CN"/>
        </w:rPr>
        <w:t>系统</w:t>
      </w:r>
      <w:r>
        <w:rPr>
          <w:rFonts w:hint="eastAsia"/>
        </w:rPr>
        <w:t>管理员：</w:t>
      </w:r>
      <w:bookmarkEnd w:id="73"/>
      <w:bookmarkEnd w:id="74"/>
    </w:p>
    <w:p>
      <w:pPr>
        <w:numPr>
          <w:numId w:val="0"/>
        </w:numPr>
        <w:tabs>
          <w:tab w:val="left" w:pos="377"/>
        </w:tabs>
        <w:ind w:left="482" w:leftChars="0"/>
        <w:jc w:val="both"/>
        <w:rPr>
          <w:rFonts w:hint="eastAsia"/>
        </w:rPr>
      </w:pPr>
      <w:r>
        <w:rPr>
          <w:rFonts w:hint="eastAsia"/>
        </w:rPr>
        <w:t xml:space="preserve">   - 管理权限：管理员是具有管理权限的用户，负责管理学生和教师账户，设置系统参数。</w:t>
      </w:r>
    </w:p>
    <w:p>
      <w:pPr>
        <w:pStyle w:val="5"/>
        <w:bidi w:val="0"/>
        <w:rPr>
          <w:rFonts w:hint="eastAsia"/>
        </w:rPr>
      </w:pPr>
      <w:bookmarkStart w:id="75" w:name="_Toc18830"/>
      <w:bookmarkStart w:id="76" w:name="_Toc23680"/>
      <w:r>
        <w:rPr>
          <w:rFonts w:hint="eastAsia"/>
          <w:lang w:val="en-US" w:eastAsia="zh-CN"/>
        </w:rPr>
        <w:t>2.3.</w:t>
      </w:r>
      <w:r>
        <w:rPr>
          <w:rFonts w:hint="eastAsia"/>
        </w:rPr>
        <w:t xml:space="preserve">4 </w:t>
      </w:r>
      <w:r>
        <w:rPr>
          <w:rFonts w:hint="eastAsia"/>
          <w:lang w:val="en-US" w:eastAsia="zh-CN"/>
        </w:rPr>
        <w:t>顶级</w:t>
      </w:r>
      <w:r>
        <w:rPr>
          <w:rFonts w:hint="eastAsia"/>
        </w:rPr>
        <w:t>系统管理员：</w:t>
      </w:r>
      <w:bookmarkEnd w:id="75"/>
      <w:bookmarkEnd w:id="76"/>
    </w:p>
    <w:p>
      <w:pPr>
        <w:numPr>
          <w:numId w:val="0"/>
        </w:numPr>
        <w:tabs>
          <w:tab w:val="left" w:pos="377"/>
        </w:tabs>
        <w:ind w:left="482" w:leftChars="0"/>
        <w:jc w:val="both"/>
      </w:pPr>
      <w:r>
        <w:rPr>
          <w:rFonts w:hint="eastAsia"/>
        </w:rPr>
        <w:t xml:space="preserve">   - </w:t>
      </w:r>
      <w:r>
        <w:rPr>
          <w:rFonts w:hint="eastAsia"/>
          <w:lang w:val="en-US" w:eastAsia="zh-CN"/>
        </w:rPr>
        <w:t>顶级权限</w:t>
      </w:r>
      <w:r>
        <w:rPr>
          <w:rFonts w:hint="eastAsia"/>
        </w:rPr>
        <w:t>：</w:t>
      </w:r>
      <w:r>
        <w:rPr>
          <w:rFonts w:hint="eastAsia"/>
          <w:lang w:val="en-US" w:eastAsia="zh-CN"/>
        </w:rPr>
        <w:t>顶级管理员具有管理普通管理员的权限</w:t>
      </w:r>
      <w:r>
        <w:rPr>
          <w:rFonts w:hint="eastAsia"/>
        </w:rPr>
        <w:t>。</w:t>
      </w:r>
    </w:p>
    <w:p>
      <w:pPr>
        <w:ind w:firstLine="480" w:firstLineChars="200"/>
      </w:pPr>
    </w:p>
    <w:p>
      <w:pPr>
        <w:pStyle w:val="4"/>
        <w:rPr>
          <w:rFonts w:hint="default" w:eastAsia="黑体"/>
          <w:lang w:val="en-US" w:eastAsia="zh-CN"/>
        </w:rPr>
      </w:pPr>
      <w:bookmarkStart w:id="77" w:name="_Toc105563303"/>
      <w:bookmarkStart w:id="78" w:name="_Toc69735923"/>
      <w:bookmarkStart w:id="79" w:name="_Toc527969340"/>
      <w:bookmarkStart w:id="80" w:name="_Toc70499223"/>
      <w:bookmarkStart w:id="81" w:name="_Toc70495036"/>
      <w:bookmarkStart w:id="82" w:name="_Toc2076"/>
      <w:bookmarkStart w:id="83" w:name="_Toc8771"/>
      <w:r>
        <w:t xml:space="preserve">2.4 </w:t>
      </w:r>
      <w:bookmarkEnd w:id="77"/>
      <w:bookmarkEnd w:id="78"/>
      <w:bookmarkEnd w:id="79"/>
      <w:bookmarkEnd w:id="80"/>
      <w:bookmarkEnd w:id="81"/>
      <w:r>
        <w:rPr>
          <w:rFonts w:hint="eastAsia"/>
          <w:lang w:val="en-US" w:eastAsia="zh-CN"/>
        </w:rPr>
        <w:t>假定条件和约束限制</w:t>
      </w:r>
      <w:bookmarkEnd w:id="82"/>
      <w:bookmarkEnd w:id="83"/>
    </w:p>
    <w:p>
      <w:pPr>
        <w:pStyle w:val="173"/>
        <w:ind w:firstLine="480"/>
        <w:rPr>
          <w:rFonts w:hint="eastAsia"/>
        </w:rPr>
      </w:pPr>
      <w:bookmarkStart w:id="84" w:name="_Hlk69720804"/>
      <w:r>
        <w:rPr>
          <w:rFonts w:hint="eastAsia"/>
        </w:rPr>
        <w:t>在设计和实现面向高校学分认证的区块链应用系统时，需要考虑以下假定条件和约束限制：</w:t>
      </w:r>
    </w:p>
    <w:p>
      <w:pPr>
        <w:pStyle w:val="173"/>
        <w:ind w:firstLine="480"/>
        <w:rPr>
          <w:rFonts w:hint="eastAsia"/>
        </w:rPr>
      </w:pPr>
    </w:p>
    <w:p>
      <w:pPr>
        <w:pStyle w:val="173"/>
        <w:ind w:firstLine="480"/>
        <w:outlineLvl w:val="9"/>
        <w:rPr>
          <w:rFonts w:hint="eastAsia"/>
        </w:rPr>
      </w:pPr>
      <w:bookmarkStart w:id="85" w:name="_Toc24283"/>
      <w:bookmarkStart w:id="86" w:name="_Toc3922"/>
      <w:r>
        <w:rPr>
          <w:rFonts w:hint="eastAsia"/>
        </w:rPr>
        <w:t>1. 技术条件：</w:t>
      </w:r>
      <w:bookmarkEnd w:id="85"/>
      <w:bookmarkEnd w:id="86"/>
    </w:p>
    <w:p>
      <w:pPr>
        <w:pStyle w:val="173"/>
        <w:ind w:firstLine="480"/>
        <w:rPr>
          <w:rFonts w:hint="eastAsia"/>
        </w:rPr>
      </w:pPr>
      <w:r>
        <w:rPr>
          <w:rFonts w:hint="eastAsia"/>
        </w:rPr>
        <w:t xml:space="preserve">   - 区块链技术：项目基于区块链技术实现，需要有相关的技术专家和开发人员具备区块链开发经验。</w:t>
      </w:r>
    </w:p>
    <w:p>
      <w:pPr>
        <w:pStyle w:val="173"/>
        <w:ind w:firstLine="480"/>
        <w:rPr>
          <w:rFonts w:hint="eastAsia"/>
        </w:rPr>
      </w:pPr>
      <w:r>
        <w:rPr>
          <w:rFonts w:hint="eastAsia"/>
        </w:rPr>
        <w:t xml:space="preserve">   - 智能合约开发：需要具备智能合约开发能力，以实现学分认证申请和审批的自动化执行。</w:t>
      </w:r>
    </w:p>
    <w:p>
      <w:pPr>
        <w:pStyle w:val="173"/>
        <w:ind w:firstLine="480"/>
        <w:rPr>
          <w:rFonts w:hint="eastAsia"/>
        </w:rPr>
      </w:pPr>
    </w:p>
    <w:p>
      <w:pPr>
        <w:pStyle w:val="173"/>
        <w:ind w:firstLine="480"/>
        <w:outlineLvl w:val="9"/>
        <w:rPr>
          <w:rFonts w:hint="eastAsia"/>
        </w:rPr>
      </w:pPr>
      <w:bookmarkStart w:id="87" w:name="_Toc29212"/>
      <w:bookmarkStart w:id="88" w:name="_Toc32637"/>
      <w:r>
        <w:rPr>
          <w:rFonts w:hint="eastAsia"/>
        </w:rPr>
        <w:t>2. 平台和环境条件：</w:t>
      </w:r>
      <w:bookmarkEnd w:id="87"/>
      <w:bookmarkEnd w:id="88"/>
    </w:p>
    <w:p>
      <w:pPr>
        <w:pStyle w:val="173"/>
        <w:ind w:firstLine="480"/>
        <w:rPr>
          <w:rFonts w:hint="eastAsia"/>
        </w:rPr>
      </w:pPr>
      <w:r>
        <w:rPr>
          <w:rFonts w:hint="eastAsia"/>
        </w:rPr>
        <w:t xml:space="preserve">   - 网络连接：系统需要可靠的网络连接，以确保学生、教师和管理员能够顺利访问和使用系统。</w:t>
      </w:r>
    </w:p>
    <w:p>
      <w:pPr>
        <w:pStyle w:val="173"/>
        <w:ind w:firstLine="480"/>
        <w:rPr>
          <w:rFonts w:hint="eastAsia"/>
        </w:rPr>
      </w:pPr>
    </w:p>
    <w:p>
      <w:pPr>
        <w:pStyle w:val="173"/>
        <w:ind w:firstLine="480"/>
        <w:rPr>
          <w:rFonts w:hint="eastAsia"/>
        </w:rPr>
      </w:pPr>
      <w:r>
        <w:rPr>
          <w:rFonts w:hint="eastAsia"/>
        </w:rPr>
        <w:t xml:space="preserve">   - 安全性要求：系统需要在防止未经授权访问和保护用户隐私方面具备必要的安全措施。</w:t>
      </w:r>
    </w:p>
    <w:p>
      <w:pPr>
        <w:pStyle w:val="173"/>
        <w:ind w:firstLine="480"/>
        <w:rPr>
          <w:rFonts w:hint="eastAsia"/>
        </w:rPr>
      </w:pPr>
    </w:p>
    <w:p>
      <w:pPr>
        <w:pStyle w:val="173"/>
        <w:ind w:firstLine="480"/>
        <w:rPr>
          <w:rFonts w:hint="eastAsia"/>
        </w:rPr>
      </w:pPr>
      <w:r>
        <w:rPr>
          <w:rFonts w:hint="eastAsia"/>
        </w:rPr>
        <w:t>3. 高校合作：项目实施需要与高校合作，获取学生学分认证相关数据，并与高校的学分认证政策和流程相对接。</w:t>
      </w:r>
    </w:p>
    <w:p>
      <w:pPr>
        <w:pStyle w:val="173"/>
        <w:ind w:firstLine="480"/>
        <w:rPr>
          <w:rFonts w:hint="eastAsia"/>
        </w:rPr>
      </w:pPr>
    </w:p>
    <w:p>
      <w:pPr>
        <w:pStyle w:val="173"/>
        <w:ind w:firstLine="480"/>
        <w:outlineLvl w:val="9"/>
        <w:rPr>
          <w:rFonts w:hint="eastAsia"/>
        </w:rPr>
      </w:pPr>
      <w:bookmarkStart w:id="89" w:name="_Toc14189"/>
      <w:bookmarkStart w:id="90" w:name="_Toc29253"/>
      <w:r>
        <w:rPr>
          <w:rFonts w:hint="eastAsia"/>
        </w:rPr>
        <w:t>4. 法律和合规性要求：</w:t>
      </w:r>
      <w:bookmarkEnd w:id="89"/>
      <w:bookmarkEnd w:id="90"/>
    </w:p>
    <w:p>
      <w:pPr>
        <w:pStyle w:val="173"/>
        <w:ind w:firstLine="480"/>
        <w:rPr>
          <w:rFonts w:hint="eastAsia"/>
        </w:rPr>
      </w:pPr>
      <w:r>
        <w:rPr>
          <w:rFonts w:hint="eastAsia"/>
        </w:rPr>
        <w:t xml:space="preserve">   - 数据保护法规：系统需要符合适用的数据保护法规，确保学生和教师个人信息的合法处理和保护。</w:t>
      </w:r>
    </w:p>
    <w:p>
      <w:pPr>
        <w:pStyle w:val="173"/>
        <w:ind w:firstLine="480"/>
        <w:rPr>
          <w:rFonts w:hint="eastAsia"/>
        </w:rPr>
      </w:pPr>
      <w:r>
        <w:rPr>
          <w:rFonts w:hint="eastAsia"/>
        </w:rPr>
        <w:t xml:space="preserve">   - 隐私保护：系统需要保护学生和教师的隐私，确保认证数据只能被授权人员访问和使用。</w:t>
      </w:r>
    </w:p>
    <w:p>
      <w:pPr>
        <w:pStyle w:val="173"/>
        <w:ind w:firstLine="480"/>
        <w:rPr>
          <w:rFonts w:hint="eastAsia"/>
        </w:rPr>
      </w:pPr>
    </w:p>
    <w:p>
      <w:pPr>
        <w:pStyle w:val="173"/>
        <w:ind w:firstLine="480"/>
        <w:outlineLvl w:val="9"/>
        <w:rPr>
          <w:rFonts w:hint="eastAsia"/>
        </w:rPr>
      </w:pPr>
      <w:bookmarkStart w:id="91" w:name="_Toc26985"/>
      <w:bookmarkStart w:id="92" w:name="_Toc4612"/>
      <w:r>
        <w:rPr>
          <w:rFonts w:hint="eastAsia"/>
        </w:rPr>
        <w:t>5. 学校政策和流程：</w:t>
      </w:r>
      <w:bookmarkEnd w:id="91"/>
      <w:bookmarkEnd w:id="92"/>
    </w:p>
    <w:p>
      <w:pPr>
        <w:pStyle w:val="173"/>
        <w:ind w:firstLine="480"/>
        <w:rPr>
          <w:rFonts w:hint="eastAsia"/>
        </w:rPr>
      </w:pPr>
      <w:r>
        <w:rPr>
          <w:rFonts w:hint="eastAsia"/>
        </w:rPr>
        <w:t xml:space="preserve">   - 学分认证政策：系统需要根据不同学校的学分认证政策和要求，进行相应的配置和适配。</w:t>
      </w:r>
    </w:p>
    <w:p>
      <w:pPr>
        <w:pStyle w:val="173"/>
        <w:ind w:firstLine="480"/>
      </w:pPr>
      <w:r>
        <w:rPr>
          <w:rFonts w:hint="eastAsia"/>
        </w:rPr>
        <w:t xml:space="preserve">   - 审批流程：系统需要支持学校的学分认证审批流程，并能够适应不同学校的审批规则和流程。</w:t>
      </w:r>
    </w:p>
    <w:bookmarkEnd w:id="84"/>
    <w:p>
      <w:pPr>
        <w:ind w:left="480" w:leftChars="200"/>
        <w:jc w:val="center"/>
      </w:pPr>
    </w:p>
    <w:p>
      <w:pPr>
        <w:pStyle w:val="4"/>
        <w:rPr>
          <w:rFonts w:hint="default" w:eastAsia="黑体"/>
          <w:lang w:val="en-US" w:eastAsia="zh-CN"/>
        </w:rPr>
      </w:pPr>
      <w:bookmarkStart w:id="93" w:name="_Toc527969341"/>
      <w:bookmarkStart w:id="94" w:name="_Toc70499224"/>
      <w:bookmarkStart w:id="95" w:name="_Toc69735924"/>
      <w:bookmarkStart w:id="96" w:name="_Toc105563304"/>
      <w:bookmarkStart w:id="97" w:name="_Toc70495037"/>
      <w:bookmarkStart w:id="98" w:name="_Toc17582"/>
      <w:bookmarkStart w:id="99" w:name="_Toc6297"/>
      <w:r>
        <w:t xml:space="preserve">2.5 </w:t>
      </w:r>
      <w:bookmarkEnd w:id="93"/>
      <w:bookmarkEnd w:id="94"/>
      <w:bookmarkEnd w:id="95"/>
      <w:bookmarkEnd w:id="96"/>
      <w:bookmarkEnd w:id="97"/>
      <w:r>
        <w:rPr>
          <w:rFonts w:hint="eastAsia"/>
          <w:lang w:val="en-US" w:eastAsia="zh-CN"/>
        </w:rPr>
        <w:t>软件环境</w:t>
      </w:r>
      <w:bookmarkEnd w:id="98"/>
      <w:bookmarkEnd w:id="99"/>
    </w:p>
    <w:p>
      <w:pPr>
        <w:pStyle w:val="173"/>
        <w:numPr>
          <w:ilvl w:val="0"/>
          <w:numId w:val="0"/>
        </w:numPr>
        <w:ind w:left="900" w:leftChars="0"/>
        <w:rPr>
          <w:rFonts w:hint="eastAsia"/>
        </w:rPr>
      </w:pPr>
      <w:r>
        <w:rPr>
          <w:rFonts w:hint="eastAsia"/>
        </w:rPr>
        <w:t>1) 操作系统：</w:t>
      </w:r>
    </w:p>
    <w:p>
      <w:pPr>
        <w:pStyle w:val="173"/>
        <w:numPr>
          <w:ilvl w:val="0"/>
          <w:numId w:val="0"/>
        </w:numPr>
        <w:ind w:left="900" w:leftChars="0"/>
        <w:rPr>
          <w:rFonts w:hint="eastAsia"/>
        </w:rPr>
      </w:pPr>
      <w:r>
        <w:rPr>
          <w:rFonts w:hint="eastAsia"/>
        </w:rPr>
        <w:t xml:space="preserve">   - 服务器端：可以选择适用于服务器环境的操作系统，Windows Server。</w:t>
      </w:r>
    </w:p>
    <w:p>
      <w:pPr>
        <w:pStyle w:val="173"/>
        <w:numPr>
          <w:ilvl w:val="0"/>
          <w:numId w:val="0"/>
        </w:numPr>
        <w:ind w:left="900" w:leftChars="0"/>
        <w:rPr>
          <w:rFonts w:hint="eastAsia"/>
        </w:rPr>
      </w:pPr>
      <w:r>
        <w:rPr>
          <w:rFonts w:hint="eastAsia"/>
        </w:rPr>
        <w:t xml:space="preserve">   - 客户端：可以支持各种常见的操作系统，Windows。</w:t>
      </w:r>
    </w:p>
    <w:p>
      <w:pPr>
        <w:pStyle w:val="173"/>
        <w:numPr>
          <w:ilvl w:val="0"/>
          <w:numId w:val="0"/>
        </w:numPr>
        <w:ind w:left="900" w:leftChars="0"/>
        <w:rPr>
          <w:rFonts w:hint="eastAsia"/>
        </w:rPr>
      </w:pPr>
      <w:r>
        <w:rPr>
          <w:rFonts w:hint="eastAsia"/>
        </w:rPr>
        <w:t>2) 数据库系统：</w:t>
      </w:r>
    </w:p>
    <w:p>
      <w:pPr>
        <w:pStyle w:val="173"/>
        <w:numPr>
          <w:ilvl w:val="0"/>
          <w:numId w:val="0"/>
        </w:numPr>
        <w:ind w:left="900" w:leftChars="0"/>
        <w:rPr>
          <w:rFonts w:hint="eastAsia"/>
        </w:rPr>
      </w:pPr>
      <w:r>
        <w:rPr>
          <w:rFonts w:hint="eastAsia"/>
        </w:rPr>
        <w:t xml:space="preserve">   - 可以选择适用于区块链应用系统的数据库管理系统，如MySQL</w:t>
      </w:r>
      <w:r>
        <w:rPr>
          <w:rFonts w:hint="eastAsia"/>
          <w:lang w:eastAsia="zh-CN"/>
        </w:rPr>
        <w:t>。</w:t>
      </w:r>
    </w:p>
    <w:p>
      <w:pPr>
        <w:pStyle w:val="173"/>
        <w:numPr>
          <w:ilvl w:val="0"/>
          <w:numId w:val="0"/>
        </w:numPr>
        <w:ind w:left="900" w:leftChars="0"/>
        <w:rPr>
          <w:rFonts w:hint="eastAsia"/>
        </w:rPr>
      </w:pPr>
      <w:r>
        <w:rPr>
          <w:rFonts w:hint="eastAsia"/>
        </w:rPr>
        <w:t>3) 开发平台及工具：</w:t>
      </w:r>
    </w:p>
    <w:p>
      <w:pPr>
        <w:pStyle w:val="173"/>
        <w:numPr>
          <w:ilvl w:val="0"/>
          <w:numId w:val="0"/>
        </w:numPr>
        <w:ind w:left="900" w:leftChars="0"/>
        <w:rPr>
          <w:rFonts w:hint="eastAsia"/>
        </w:rPr>
      </w:pPr>
      <w:r>
        <w:rPr>
          <w:rFonts w:hint="eastAsia"/>
        </w:rPr>
        <w:t xml:space="preserve">   - 区块链应用系统的设计和实现可能涉及到多种开发平台和工具，如：</w:t>
      </w:r>
    </w:p>
    <w:p>
      <w:pPr>
        <w:pStyle w:val="173"/>
        <w:numPr>
          <w:ilvl w:val="0"/>
          <w:numId w:val="0"/>
        </w:numPr>
        <w:ind w:left="900" w:leftChars="0"/>
        <w:rPr>
          <w:rFonts w:hint="eastAsia"/>
        </w:rPr>
      </w:pPr>
      <w:r>
        <w:rPr>
          <w:rFonts w:hint="eastAsia"/>
        </w:rPr>
        <w:t xml:space="preserve">   - 区块链平台：可以选择适合的区块链平台，如Ethereum。</w:t>
      </w:r>
    </w:p>
    <w:p>
      <w:pPr>
        <w:pStyle w:val="173"/>
        <w:numPr>
          <w:ilvl w:val="0"/>
          <w:numId w:val="0"/>
        </w:numPr>
        <w:ind w:left="900" w:leftChars="0"/>
        <w:rPr>
          <w:rFonts w:hint="eastAsia"/>
        </w:rPr>
      </w:pPr>
      <w:r>
        <w:rPr>
          <w:rFonts w:hint="eastAsia"/>
        </w:rPr>
        <w:t xml:space="preserve">   - 开发语言：可以使用多种编程语言进行开发，如Solidity。</w:t>
      </w:r>
    </w:p>
    <w:p>
      <w:pPr>
        <w:pStyle w:val="173"/>
        <w:numPr>
          <w:ilvl w:val="0"/>
          <w:numId w:val="0"/>
        </w:numPr>
        <w:ind w:left="900" w:leftChars="0"/>
        <w:rPr>
          <w:rFonts w:hint="eastAsia"/>
        </w:rPr>
      </w:pPr>
      <w:r>
        <w:rPr>
          <w:rFonts w:hint="eastAsia"/>
        </w:rPr>
        <w:t xml:space="preserve">   - 集成开发环境：Visual Studio Code。</w:t>
      </w:r>
    </w:p>
    <w:p>
      <w:pPr>
        <w:pStyle w:val="173"/>
        <w:numPr>
          <w:ilvl w:val="0"/>
          <w:numId w:val="0"/>
        </w:numPr>
        <w:ind w:left="900" w:leftChars="0"/>
        <w:rPr>
          <w:rFonts w:hint="eastAsia"/>
        </w:rPr>
      </w:pPr>
      <w:r>
        <w:rPr>
          <w:rFonts w:hint="eastAsia"/>
        </w:rPr>
        <w:t xml:space="preserve">   - 版本控制系统：可以使用版本控制系统，Git</w:t>
      </w:r>
      <w:r>
        <w:rPr>
          <w:rFonts w:hint="eastAsia"/>
          <w:lang w:eastAsia="zh-CN"/>
        </w:rPr>
        <w:t>。</w:t>
      </w:r>
    </w:p>
    <w:p>
      <w:pPr>
        <w:pStyle w:val="173"/>
        <w:numPr>
          <w:ilvl w:val="0"/>
          <w:numId w:val="0"/>
        </w:numPr>
        <w:ind w:left="900" w:leftChars="0"/>
        <w:rPr>
          <w:rFonts w:hint="eastAsia"/>
        </w:rPr>
      </w:pPr>
      <w:r>
        <w:rPr>
          <w:rFonts w:hint="eastAsia"/>
        </w:rPr>
        <w:t>4) 通信协议：</w:t>
      </w:r>
    </w:p>
    <w:p>
      <w:pPr>
        <w:pStyle w:val="173"/>
        <w:numPr>
          <w:ilvl w:val="0"/>
          <w:numId w:val="0"/>
        </w:numPr>
        <w:ind w:left="900" w:leftChars="0"/>
        <w:rPr>
          <w:rFonts w:hint="eastAsia"/>
        </w:rPr>
      </w:pPr>
      <w:r>
        <w:rPr>
          <w:rFonts w:hint="eastAsia"/>
        </w:rPr>
        <w:t xml:space="preserve">   - 在区块链应用系统中，与其他系统或组件之间的通信可能涉及到不同的通信协议，如HTTP、WebSocket等。</w:t>
      </w:r>
    </w:p>
    <w:p>
      <w:pPr>
        <w:tabs>
          <w:tab w:val="left" w:pos="377"/>
        </w:tabs>
        <w:ind w:firstLine="480" w:firstLineChars="200"/>
        <w:jc w:val="both"/>
        <w:rPr>
          <w:rFonts w:hint="eastAsia"/>
          <w:color w:val="FF0000"/>
        </w:rPr>
      </w:pPr>
    </w:p>
    <w:p>
      <w:pPr>
        <w:tabs>
          <w:tab w:val="left" w:pos="377"/>
        </w:tabs>
        <w:ind w:firstLine="480"/>
      </w:pPr>
    </w:p>
    <w:p>
      <w:pPr>
        <w:pStyle w:val="3"/>
        <w:jc w:val="center"/>
        <w:rPr>
          <w:rFonts w:hint="default" w:eastAsia="黑体"/>
          <w:lang w:val="en-US" w:eastAsia="zh-CN"/>
        </w:rPr>
      </w:pPr>
      <w:r>
        <w:br w:type="page"/>
      </w:r>
      <w:bookmarkStart w:id="100" w:name="_Toc70495039"/>
      <w:bookmarkStart w:id="101" w:name="_Toc69735926"/>
      <w:bookmarkStart w:id="102" w:name="_Toc70499226"/>
      <w:bookmarkStart w:id="103" w:name="_Toc18544"/>
      <w:bookmarkStart w:id="104" w:name="_Toc10858"/>
      <w:r>
        <w:t xml:space="preserve">3 </w:t>
      </w:r>
      <w:bookmarkEnd w:id="100"/>
      <w:bookmarkEnd w:id="101"/>
      <w:bookmarkEnd w:id="102"/>
      <w:r>
        <w:rPr>
          <w:rFonts w:hint="eastAsia"/>
          <w:lang w:val="en-US" w:eastAsia="zh-CN"/>
        </w:rPr>
        <w:t>面向高校学分认证的区块链应用系统的分析与研究</w:t>
      </w:r>
      <w:bookmarkEnd w:id="103"/>
      <w:bookmarkEnd w:id="104"/>
    </w:p>
    <w:p>
      <w:pPr>
        <w:pStyle w:val="4"/>
        <w:rPr>
          <w:rFonts w:hint="eastAsia"/>
          <w:lang w:val="en-US" w:eastAsia="zh-CN"/>
        </w:rPr>
      </w:pPr>
      <w:bookmarkStart w:id="105" w:name="_Toc70495040"/>
      <w:bookmarkStart w:id="106" w:name="_Toc70499227"/>
      <w:bookmarkStart w:id="107" w:name="_Toc69735927"/>
      <w:bookmarkStart w:id="108" w:name="_Toc13724"/>
      <w:bookmarkStart w:id="109" w:name="_Toc29551"/>
      <w:r>
        <w:t xml:space="preserve">3.1 </w:t>
      </w:r>
      <w:bookmarkEnd w:id="105"/>
      <w:bookmarkEnd w:id="106"/>
      <w:bookmarkEnd w:id="107"/>
      <w:r>
        <w:rPr>
          <w:rFonts w:hint="eastAsia"/>
          <w:lang w:val="en-US" w:eastAsia="zh-CN"/>
        </w:rPr>
        <w:t>引言问题及国外研究现状的不足</w:t>
      </w:r>
      <w:bookmarkEnd w:id="108"/>
      <w:bookmarkEnd w:id="109"/>
    </w:p>
    <w:p>
      <w:pPr>
        <w:ind w:firstLine="480" w:firstLineChars="200"/>
        <w:rPr>
          <w:rFonts w:hint="default"/>
          <w:lang w:val="en-US" w:eastAsia="zh-CN"/>
        </w:rPr>
      </w:pPr>
      <w:r>
        <w:rPr>
          <w:rFonts w:hint="default"/>
          <w:lang w:val="en-US" w:eastAsia="zh-CN"/>
        </w:rPr>
        <w:t>如引言所述，尽管区块链技术已被识别为高等教育中学分认证的一个潜在革新工具，它能够提供不可篡改的数据记录、提高透明度和数据安全性，但目前应用仍面临若干挑战。这些挑战主要包括技术的成熟度、缺乏教育领域特定的区块链实施标准、以及对区块链技术法规和政策的需求。</w:t>
      </w:r>
    </w:p>
    <w:p>
      <w:pPr>
        <w:ind w:firstLine="480" w:firstLineChars="200"/>
        <w:rPr>
          <w:rFonts w:hint="default"/>
          <w:lang w:val="en-US" w:eastAsia="zh-CN"/>
        </w:rPr>
      </w:pPr>
    </w:p>
    <w:p>
      <w:pPr>
        <w:pStyle w:val="4"/>
        <w:bidi w:val="0"/>
        <w:rPr>
          <w:rFonts w:hint="default" w:eastAsia="黑体"/>
          <w:lang w:val="en-US" w:eastAsia="zh-CN"/>
        </w:rPr>
      </w:pPr>
      <w:bookmarkStart w:id="110" w:name="_Toc69735928"/>
      <w:bookmarkStart w:id="111" w:name="_Toc70495041"/>
      <w:bookmarkStart w:id="112" w:name="_Toc70499228"/>
      <w:bookmarkStart w:id="113" w:name="_Toc25008"/>
      <w:bookmarkStart w:id="114" w:name="_Toc17959"/>
      <w:r>
        <w:t>3.</w:t>
      </w:r>
      <w:bookmarkEnd w:id="110"/>
      <w:bookmarkEnd w:id="111"/>
      <w:bookmarkEnd w:id="112"/>
      <w:r>
        <w:rPr>
          <w:rFonts w:hint="eastAsia"/>
          <w:lang w:val="en-US" w:eastAsia="zh-CN"/>
        </w:rPr>
        <w:t>2</w:t>
      </w:r>
      <w:r>
        <w:t xml:space="preserve"> </w:t>
      </w:r>
      <w:r>
        <w:rPr>
          <w:rFonts w:hint="eastAsia"/>
          <w:lang w:val="en-US" w:eastAsia="zh-CN"/>
        </w:rPr>
        <w:t>提出的方法与改进</w:t>
      </w:r>
      <w:bookmarkEnd w:id="113"/>
      <w:bookmarkEnd w:id="114"/>
    </w:p>
    <w:p>
      <w:pPr>
        <w:ind w:firstLine="480" w:firstLineChars="200"/>
        <w:rPr>
          <w:rFonts w:hint="eastAsia"/>
        </w:rPr>
      </w:pPr>
      <w:r>
        <w:rPr>
          <w:rFonts w:hint="eastAsia"/>
        </w:rPr>
        <w:t>基于智能合约的学分认证系统提供了一个框架，能够在处理学分数据时提供以下改进和特点：</w:t>
      </w:r>
    </w:p>
    <w:p>
      <w:pPr>
        <w:ind w:firstLine="480"/>
        <w:rPr>
          <w:rFonts w:hint="eastAsia"/>
        </w:rPr>
      </w:pPr>
    </w:p>
    <w:p>
      <w:pPr>
        <w:ind w:firstLine="480"/>
        <w:outlineLvl w:val="9"/>
        <w:rPr>
          <w:rFonts w:hint="eastAsia"/>
        </w:rPr>
      </w:pPr>
      <w:bookmarkStart w:id="115" w:name="_Toc11226"/>
      <w:r>
        <w:rPr>
          <w:rFonts w:hint="eastAsia"/>
        </w:rPr>
        <w:t>1. 数据不可篡改性和透明度：</w:t>
      </w:r>
      <w:bookmarkEnd w:id="115"/>
    </w:p>
    <w:p>
      <w:pPr>
        <w:ind w:firstLine="480"/>
        <w:rPr>
          <w:rFonts w:hint="eastAsia"/>
        </w:rPr>
      </w:pPr>
      <w:r>
        <w:rPr>
          <w:rFonts w:hint="eastAsia"/>
        </w:rPr>
        <w:t xml:space="preserve">   - 学分一旦被记录在区块链上，通过智能合约保证数据的不可修改性。这对于维护学术诚信至关重要。</w:t>
      </w:r>
    </w:p>
    <w:p>
      <w:pPr>
        <w:ind w:firstLine="480"/>
        <w:rPr>
          <w:rFonts w:hint="eastAsia"/>
        </w:rPr>
      </w:pPr>
    </w:p>
    <w:p>
      <w:pPr>
        <w:ind w:firstLine="480"/>
        <w:outlineLvl w:val="9"/>
        <w:rPr>
          <w:rFonts w:hint="eastAsia"/>
        </w:rPr>
      </w:pPr>
      <w:bookmarkStart w:id="116" w:name="_Toc9882"/>
      <w:r>
        <w:rPr>
          <w:rFonts w:hint="eastAsia"/>
        </w:rPr>
        <w:t>2. 自动化的学分处理：</w:t>
      </w:r>
      <w:bookmarkEnd w:id="116"/>
    </w:p>
    <w:p>
      <w:pPr>
        <w:ind w:firstLine="480"/>
        <w:rPr>
          <w:rFonts w:hint="eastAsia"/>
        </w:rPr>
      </w:pPr>
      <w:r>
        <w:rPr>
          <w:rFonts w:hint="eastAsia"/>
        </w:rPr>
        <w:t xml:space="preserve">   - 智能合约允许自动化的学分录入、认证和转移，减少了人工干预的需要，从而减少错误和提高效率。</w:t>
      </w:r>
    </w:p>
    <w:p>
      <w:pPr>
        <w:ind w:firstLine="480"/>
        <w:rPr>
          <w:rFonts w:hint="eastAsia"/>
        </w:rPr>
      </w:pPr>
    </w:p>
    <w:p>
      <w:pPr>
        <w:ind w:firstLine="480"/>
        <w:outlineLvl w:val="9"/>
        <w:rPr>
          <w:rFonts w:hint="eastAsia"/>
        </w:rPr>
      </w:pPr>
      <w:bookmarkStart w:id="117" w:name="_Toc7506"/>
      <w:r>
        <w:rPr>
          <w:rFonts w:hint="eastAsia"/>
        </w:rPr>
        <w:t>3.学分验证和第三方访问：</w:t>
      </w:r>
      <w:bookmarkEnd w:id="117"/>
    </w:p>
    <w:p>
      <w:pPr>
        <w:ind w:firstLine="480"/>
        <w:rPr>
          <w:rFonts w:hint="eastAsia"/>
        </w:rPr>
      </w:pPr>
      <w:r>
        <w:rPr>
          <w:rFonts w:hint="eastAsia"/>
        </w:rPr>
        <w:t xml:space="preserve">   - 提供了一种机制，允许教育机构或雇主通过智能合约验证学分的真实性，同时保护学生数据的隐私。</w:t>
      </w:r>
    </w:p>
    <w:p>
      <w:pPr>
        <w:ind w:firstLine="480"/>
        <w:rPr>
          <w:rFonts w:hint="eastAsia"/>
        </w:rPr>
      </w:pPr>
    </w:p>
    <w:p>
      <w:pPr>
        <w:ind w:firstLine="480"/>
        <w:outlineLvl w:val="9"/>
        <w:rPr>
          <w:rFonts w:hint="eastAsia"/>
        </w:rPr>
      </w:pPr>
      <w:bookmarkStart w:id="118" w:name="_Toc27696"/>
      <w:r>
        <w:rPr>
          <w:rFonts w:hint="eastAsia"/>
        </w:rPr>
        <w:t>4. 跨机构互操作性：</w:t>
      </w:r>
      <w:bookmarkEnd w:id="118"/>
    </w:p>
    <w:p>
      <w:pPr>
        <w:ind w:firstLine="480"/>
        <w:rPr>
          <w:rFonts w:hint="eastAsia"/>
        </w:rPr>
      </w:pPr>
      <w:r>
        <w:rPr>
          <w:rFonts w:hint="eastAsia"/>
        </w:rPr>
        <w:t xml:space="preserve">   - 学分转移功能支持跨机构的学分互认，通过智能合约确保转移的安全性和有效性。</w:t>
      </w:r>
    </w:p>
    <w:p>
      <w:pPr>
        <w:ind w:firstLine="480"/>
      </w:pPr>
    </w:p>
    <w:p>
      <w:pPr>
        <w:ind w:firstLine="480" w:firstLineChars="200"/>
        <w:jc w:val="both"/>
      </w:pPr>
    </w:p>
    <w:p>
      <w:pPr>
        <w:pStyle w:val="4"/>
        <w:rPr>
          <w:rFonts w:hint="default" w:eastAsia="黑体"/>
          <w:lang w:val="en-US" w:eastAsia="zh-CN"/>
        </w:rPr>
      </w:pPr>
      <w:bookmarkStart w:id="119" w:name="_Toc70499230"/>
      <w:bookmarkStart w:id="120" w:name="_Toc69735930"/>
      <w:bookmarkStart w:id="121" w:name="_Toc70495043"/>
      <w:bookmarkStart w:id="122" w:name="_Toc28345"/>
      <w:bookmarkStart w:id="123" w:name="_Toc2331"/>
      <w:r>
        <w:t>3.</w:t>
      </w:r>
      <w:r>
        <w:rPr>
          <w:rFonts w:hint="eastAsia"/>
          <w:lang w:val="en-US" w:eastAsia="zh-CN"/>
        </w:rPr>
        <w:t>3</w:t>
      </w:r>
      <w:r>
        <w:t xml:space="preserve"> </w:t>
      </w:r>
      <w:bookmarkEnd w:id="119"/>
      <w:bookmarkEnd w:id="120"/>
      <w:bookmarkEnd w:id="121"/>
      <w:r>
        <w:rPr>
          <w:rFonts w:hint="eastAsia"/>
          <w:lang w:val="en-US" w:eastAsia="zh-CN"/>
        </w:rPr>
        <w:t>信息获取途径</w:t>
      </w:r>
      <w:bookmarkEnd w:id="122"/>
      <w:bookmarkEnd w:id="123"/>
    </w:p>
    <w:p>
      <w:pPr>
        <w:ind w:firstLine="480" w:firstLineChars="200"/>
        <w:jc w:val="both"/>
        <w:rPr>
          <w:rFonts w:hint="eastAsia"/>
        </w:rPr>
      </w:pPr>
      <w:r>
        <w:rPr>
          <w:rFonts w:hint="eastAsia"/>
        </w:rPr>
        <w:t>为确保研究的及时性和相关性，以下途径将用于获取区块链技术在教育领域的最新研究和应用情况：</w:t>
      </w:r>
    </w:p>
    <w:p>
      <w:pPr>
        <w:ind w:firstLine="480" w:firstLineChars="200"/>
        <w:jc w:val="both"/>
        <w:rPr>
          <w:rFonts w:hint="eastAsia"/>
        </w:rPr>
      </w:pPr>
    </w:p>
    <w:p>
      <w:pPr>
        <w:ind w:firstLine="480" w:firstLineChars="200"/>
        <w:jc w:val="both"/>
        <w:outlineLvl w:val="9"/>
        <w:rPr>
          <w:rFonts w:hint="eastAsia"/>
        </w:rPr>
      </w:pPr>
      <w:bookmarkStart w:id="124" w:name="_Toc16675"/>
      <w:r>
        <w:rPr>
          <w:rFonts w:hint="eastAsia"/>
        </w:rPr>
        <w:t>1. 国内外学术文献：</w:t>
      </w:r>
      <w:bookmarkEnd w:id="124"/>
    </w:p>
    <w:p>
      <w:pPr>
        <w:ind w:firstLine="480" w:firstLineChars="200"/>
        <w:jc w:val="both"/>
        <w:rPr>
          <w:rFonts w:hint="eastAsia"/>
        </w:rPr>
      </w:pPr>
      <w:r>
        <w:rPr>
          <w:rFonts w:hint="eastAsia"/>
        </w:rPr>
        <w:t xml:space="preserve">   - 定期访问学术数据库如 IEEE Xplore, ScienceDirect, 和 Google Scholar，获取最新的研究论文。</w:t>
      </w:r>
    </w:p>
    <w:p>
      <w:pPr>
        <w:ind w:firstLine="480" w:firstLineChars="200"/>
        <w:jc w:val="both"/>
        <w:rPr>
          <w:rFonts w:hint="eastAsia"/>
        </w:rPr>
      </w:pPr>
    </w:p>
    <w:p>
      <w:pPr>
        <w:ind w:firstLine="480" w:firstLineChars="200"/>
        <w:jc w:val="both"/>
        <w:outlineLvl w:val="9"/>
        <w:rPr>
          <w:rFonts w:hint="eastAsia"/>
        </w:rPr>
      </w:pPr>
      <w:bookmarkStart w:id="125" w:name="_Toc1409"/>
      <w:r>
        <w:rPr>
          <w:rFonts w:hint="eastAsia"/>
        </w:rPr>
        <w:t>2. 网站新闻与行业动态：</w:t>
      </w:r>
      <w:bookmarkEnd w:id="125"/>
    </w:p>
    <w:p>
      <w:pPr>
        <w:ind w:firstLine="480" w:firstLineChars="200"/>
        <w:jc w:val="both"/>
        <w:rPr>
          <w:rFonts w:hint="eastAsia"/>
        </w:rPr>
      </w:pPr>
      <w:r>
        <w:rPr>
          <w:rFonts w:hint="eastAsia"/>
        </w:rPr>
        <w:t xml:space="preserve">   - 关注专门报道区块链技术的网站，如 CoinDesk 和 Blockonomi，以及教育技术新闻。</w:t>
      </w:r>
    </w:p>
    <w:p>
      <w:pPr>
        <w:ind w:firstLine="480" w:firstLineChars="200"/>
        <w:jc w:val="both"/>
        <w:rPr>
          <w:rFonts w:hint="eastAsia"/>
        </w:rPr>
      </w:pPr>
    </w:p>
    <w:p>
      <w:pPr>
        <w:ind w:firstLine="480" w:firstLineChars="200"/>
        <w:jc w:val="both"/>
        <w:outlineLvl w:val="9"/>
        <w:rPr>
          <w:rFonts w:hint="eastAsia"/>
        </w:rPr>
      </w:pPr>
      <w:bookmarkStart w:id="126" w:name="_Toc26754"/>
      <w:r>
        <w:rPr>
          <w:rFonts w:hint="eastAsia"/>
        </w:rPr>
        <w:t>3. 协会或公司研究报告与白皮书：</w:t>
      </w:r>
      <w:bookmarkEnd w:id="126"/>
    </w:p>
    <w:p>
      <w:pPr>
        <w:ind w:firstLine="480" w:firstLineChars="200"/>
        <w:jc w:val="both"/>
        <w:rPr>
          <w:rFonts w:hint="eastAsia"/>
        </w:rPr>
      </w:pPr>
      <w:r>
        <w:rPr>
          <w:rFonts w:hint="eastAsia"/>
        </w:rPr>
        <w:t xml:space="preserve">   - 分析由领先的区块链技术公司和教育机构发布的研究报告和白皮书，例如 IBM 的研究报告和 Hyperledger 的技术白皮书。</w:t>
      </w:r>
    </w:p>
    <w:p>
      <w:pPr>
        <w:pStyle w:val="165"/>
        <w:ind w:firstLine="420"/>
        <w:rPr>
          <w:sz w:val="24"/>
          <w:szCs w:val="24"/>
        </w:rPr>
      </w:pPr>
    </w:p>
    <w:p>
      <w:pPr>
        <w:pStyle w:val="4"/>
      </w:pPr>
      <w:bookmarkStart w:id="127" w:name="_Toc70499233"/>
      <w:bookmarkStart w:id="128" w:name="_Toc70495046"/>
      <w:bookmarkStart w:id="129" w:name="_Toc69735933"/>
      <w:bookmarkStart w:id="130" w:name="_Toc18011"/>
      <w:bookmarkStart w:id="131" w:name="_Toc409"/>
      <w:r>
        <w:t>3.</w:t>
      </w:r>
      <w:r>
        <w:rPr>
          <w:rFonts w:hint="eastAsia"/>
          <w:lang w:val="en-US" w:eastAsia="zh-CN"/>
        </w:rPr>
        <w:t>4</w:t>
      </w:r>
      <w:r>
        <w:t xml:space="preserve"> </w:t>
      </w:r>
      <w:bookmarkEnd w:id="127"/>
      <w:bookmarkEnd w:id="128"/>
      <w:bookmarkEnd w:id="129"/>
      <w:r>
        <w:rPr>
          <w:rFonts w:hint="eastAsia"/>
          <w:lang w:val="en-US" w:eastAsia="zh-CN"/>
        </w:rPr>
        <w:t>论文结构与实施策略</w:t>
      </w:r>
      <w:bookmarkEnd w:id="130"/>
      <w:bookmarkEnd w:id="131"/>
    </w:p>
    <w:p>
      <w:pPr>
        <w:numPr>
          <w:numId w:val="0"/>
        </w:numPr>
        <w:tabs>
          <w:tab w:val="left" w:pos="377"/>
        </w:tabs>
        <w:ind w:firstLine="480" w:firstLineChars="200"/>
        <w:jc w:val="both"/>
        <w:rPr>
          <w:rFonts w:hint="eastAsia"/>
        </w:rPr>
      </w:pPr>
      <w:r>
        <w:rPr>
          <w:rFonts w:hint="eastAsia"/>
        </w:rPr>
        <w:t>通过结合智能合约的详细功能分析和针对现有研究不足的具体改进措施，本研究将系统地构建一个面向未来的高校学分认证框架。研究将依据从文献、新闻以及行业报告中得到的最新知识，不断调整和优化系统设计，以确保其实用性和前瞻性。</w:t>
      </w:r>
    </w:p>
    <w:p>
      <w:pPr>
        <w:numPr>
          <w:numId w:val="0"/>
        </w:numPr>
        <w:tabs>
          <w:tab w:val="left" w:pos="377"/>
        </w:tabs>
        <w:ind w:firstLine="480" w:firstLineChars="200"/>
        <w:jc w:val="both"/>
        <w:rPr>
          <w:rFonts w:hint="eastAsia"/>
        </w:rPr>
      </w:pPr>
    </w:p>
    <w:p>
      <w:pPr>
        <w:numPr>
          <w:numId w:val="0"/>
        </w:numPr>
        <w:tabs>
          <w:tab w:val="left" w:pos="377"/>
        </w:tabs>
        <w:ind w:firstLine="480" w:firstLineChars="200"/>
        <w:jc w:val="both"/>
      </w:pPr>
      <w:r>
        <w:rPr>
          <w:rFonts w:hint="eastAsia"/>
        </w:rPr>
        <w:t>这种方法不仅回应了引言中提出的问题，而且提供了一个具体的解决方案框架，能够显著提高高等教育学分认证的效率和可靠性。通过实施这一基于区块链的系统，预期能够推动教育技术的进步，同时为全球教育领域提供一个可行的、创新的解决方案。</w:t>
      </w: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pStyle w:val="3"/>
        <w:jc w:val="center"/>
        <w:rPr>
          <w:rFonts w:hint="eastAsia"/>
          <w:lang w:val="en-US" w:eastAsia="zh-CN"/>
        </w:rPr>
      </w:pPr>
      <w:bookmarkStart w:id="132" w:name="_Toc4781"/>
      <w:bookmarkStart w:id="133" w:name="_Toc15363"/>
      <w:r>
        <w:rPr>
          <w:rFonts w:hint="eastAsia"/>
          <w:lang w:val="en-US" w:eastAsia="zh-CN"/>
        </w:rPr>
        <w:t>4</w:t>
      </w:r>
      <w:r>
        <w:t xml:space="preserve"> </w:t>
      </w:r>
      <w:r>
        <w:rPr>
          <w:rFonts w:hint="eastAsia"/>
          <w:lang w:val="en-US" w:eastAsia="zh-CN"/>
        </w:rPr>
        <w:t>面向高校学分认证的区块链应用系统的概要设计</w:t>
      </w:r>
      <w:bookmarkEnd w:id="132"/>
      <w:bookmarkEnd w:id="133"/>
    </w:p>
    <w:p>
      <w:pPr>
        <w:pStyle w:val="3"/>
        <w:jc w:val="both"/>
        <w:outlineLvl w:val="1"/>
        <w:rPr>
          <w:rFonts w:hint="eastAsia"/>
          <w:sz w:val="28"/>
          <w:szCs w:val="28"/>
          <w:lang w:val="en-US" w:eastAsia="zh-CN"/>
        </w:rPr>
      </w:pPr>
      <w:bookmarkStart w:id="134" w:name="_Toc19668"/>
      <w:bookmarkStart w:id="135" w:name="_Toc10569"/>
      <w:r>
        <w:rPr>
          <w:rFonts w:hint="eastAsia"/>
          <w:lang w:val="en-US" w:eastAsia="zh-CN"/>
        </w:rPr>
        <w:t>4.1</w:t>
      </w:r>
      <w:r>
        <w:rPr>
          <w:rFonts w:hint="eastAsia"/>
          <w:sz w:val="28"/>
          <w:szCs w:val="28"/>
          <w:lang w:val="en-US" w:eastAsia="zh-CN"/>
        </w:rPr>
        <w:t>编写目的</w:t>
      </w:r>
      <w:bookmarkEnd w:id="134"/>
      <w:bookmarkEnd w:id="135"/>
    </w:p>
    <w:p>
      <w:pPr>
        <w:pStyle w:val="173"/>
        <w:ind w:firstLine="480"/>
        <w:rPr>
          <w:rFonts w:hint="eastAsia" w:ascii="宋体" w:hAnsi="宋体" w:eastAsia="宋体" w:cs="宋体"/>
        </w:rPr>
      </w:pPr>
      <w:r>
        <w:rPr>
          <w:rFonts w:hint="eastAsia" w:ascii="宋体" w:hAnsi="宋体" w:eastAsia="宋体" w:cs="宋体"/>
        </w:rPr>
        <w:t>本份概要设计说明书的编写目的是提供一个清晰的概要设计文档，用于指导面向高校学分认证的区块链应用系统的设计与实现工作。该文档旨在为开发团队、技术架构师、项目经理和其他相关利益相关者提供一个全面了解系统设计的参考。</w:t>
      </w:r>
    </w:p>
    <w:p>
      <w:pPr>
        <w:pStyle w:val="173"/>
        <w:ind w:firstLine="480"/>
        <w:rPr>
          <w:rFonts w:hint="eastAsia" w:ascii="宋体" w:hAnsi="宋体" w:eastAsia="宋体" w:cs="宋体"/>
        </w:rPr>
      </w:pPr>
      <w:r>
        <w:rPr>
          <w:rFonts w:hint="eastAsia" w:ascii="宋体" w:hAnsi="宋体" w:eastAsia="宋体" w:cs="宋体"/>
        </w:rPr>
        <w:t>预期读者包括但不限于以下人员：</w:t>
      </w:r>
    </w:p>
    <w:p>
      <w:pPr>
        <w:pStyle w:val="173"/>
        <w:ind w:firstLine="480"/>
        <w:rPr>
          <w:rFonts w:hint="eastAsia" w:ascii="宋体" w:hAnsi="宋体" w:eastAsia="宋体" w:cs="宋体"/>
        </w:rPr>
      </w:pPr>
    </w:p>
    <w:p>
      <w:pPr>
        <w:pStyle w:val="173"/>
        <w:ind w:firstLine="480"/>
        <w:rPr>
          <w:rFonts w:hint="eastAsia" w:ascii="宋体" w:hAnsi="宋体" w:eastAsia="宋体" w:cs="宋体"/>
        </w:rPr>
      </w:pPr>
      <w:r>
        <w:rPr>
          <w:rFonts w:hint="eastAsia" w:ascii="宋体" w:hAnsi="宋体" w:eastAsia="宋体" w:cs="宋体"/>
        </w:rPr>
        <w:t>- 开发团队成员：包括开发人员、测试人员等。</w:t>
      </w:r>
    </w:p>
    <w:p>
      <w:pPr>
        <w:pStyle w:val="173"/>
        <w:ind w:firstLine="480"/>
        <w:rPr>
          <w:rFonts w:hint="eastAsia" w:ascii="宋体" w:hAnsi="宋体" w:eastAsia="宋体" w:cs="宋体"/>
        </w:rPr>
      </w:pPr>
      <w:r>
        <w:rPr>
          <w:rFonts w:hint="eastAsia" w:ascii="宋体" w:hAnsi="宋体" w:eastAsia="宋体" w:cs="宋体"/>
        </w:rPr>
        <w:t>- 技术架构师：负责系统架构设计和技术方案选择的专业人员。</w:t>
      </w:r>
    </w:p>
    <w:p>
      <w:pPr>
        <w:pStyle w:val="173"/>
        <w:ind w:firstLine="480"/>
        <w:rPr>
          <w:rFonts w:hint="eastAsia" w:ascii="宋体" w:hAnsi="宋体" w:eastAsia="宋体" w:cs="宋体"/>
        </w:rPr>
      </w:pPr>
      <w:r>
        <w:rPr>
          <w:rFonts w:hint="eastAsia" w:ascii="宋体" w:hAnsi="宋体" w:eastAsia="宋体" w:cs="宋体"/>
        </w:rPr>
        <w:t>- 项目经理：负责项目管理和协调的人员。</w:t>
      </w:r>
    </w:p>
    <w:p>
      <w:pPr>
        <w:pStyle w:val="173"/>
        <w:ind w:firstLine="480"/>
        <w:rPr>
          <w:rFonts w:hint="eastAsia" w:ascii="宋体" w:hAnsi="宋体" w:eastAsia="宋体" w:cs="宋体"/>
        </w:rPr>
      </w:pPr>
      <w:r>
        <w:rPr>
          <w:rFonts w:hint="eastAsia" w:ascii="宋体" w:hAnsi="宋体" w:eastAsia="宋体" w:cs="宋体"/>
        </w:rPr>
        <w:t>- 利益相关者：包括业务部门代表、高校管理人员、学生等。</w:t>
      </w:r>
    </w:p>
    <w:p>
      <w:pPr>
        <w:pStyle w:val="173"/>
        <w:ind w:firstLine="480"/>
        <w:rPr>
          <w:rFonts w:hint="eastAsia" w:ascii="宋体" w:hAnsi="宋体" w:eastAsia="宋体" w:cs="宋体"/>
        </w:rPr>
      </w:pPr>
    </w:p>
    <w:p>
      <w:pPr>
        <w:pStyle w:val="173"/>
        <w:ind w:firstLine="480"/>
        <w:rPr>
          <w:rFonts w:hint="eastAsia" w:ascii="宋体" w:hAnsi="宋体" w:eastAsia="宋体" w:cs="宋体"/>
        </w:rPr>
      </w:pPr>
      <w:r>
        <w:rPr>
          <w:rFonts w:hint="eastAsia" w:ascii="宋体" w:hAnsi="宋体" w:eastAsia="宋体" w:cs="宋体"/>
        </w:rPr>
        <w:t>该文档旨在为以上人员提供一个整体了解系统设计的基础，以便更好地理解系统的功能和特性，并为后续的详细设计和开发工作提供指导。</w:t>
      </w:r>
    </w:p>
    <w:p>
      <w:pPr>
        <w:pStyle w:val="4"/>
        <w:bidi w:val="0"/>
        <w:rPr>
          <w:rFonts w:hint="eastAsia"/>
          <w:lang w:val="en-US" w:eastAsia="zh-CN"/>
        </w:rPr>
      </w:pPr>
      <w:bookmarkStart w:id="136" w:name="_Toc3838"/>
      <w:bookmarkStart w:id="137" w:name="_Toc13149"/>
      <w:r>
        <w:rPr>
          <w:rFonts w:hint="eastAsia"/>
          <w:lang w:val="en-US" w:eastAsia="zh-CN"/>
        </w:rPr>
        <w:t>4.2 背景</w:t>
      </w:r>
      <w:bookmarkEnd w:id="136"/>
      <w:bookmarkEnd w:id="137"/>
    </w:p>
    <w:p>
      <w:pPr>
        <w:pStyle w:val="173"/>
        <w:numPr>
          <w:ilvl w:val="0"/>
          <w:numId w:val="0"/>
        </w:numPr>
        <w:ind w:left="480" w:leftChars="0"/>
        <w:rPr>
          <w:rFonts w:hint="eastAsia"/>
        </w:rPr>
      </w:pPr>
      <w:r>
        <w:rPr>
          <w:rFonts w:hint="eastAsia"/>
        </w:rPr>
        <w:t>本节将描述面向高校学分认证的区块链应用系统的背景，包括以下内容：</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1) 需开发的软件系统的名称、英文缩写和项目编号（可选）；</w:t>
      </w:r>
    </w:p>
    <w:p>
      <w:pPr>
        <w:pStyle w:val="173"/>
        <w:numPr>
          <w:ilvl w:val="0"/>
          <w:numId w:val="0"/>
        </w:numPr>
        <w:ind w:left="480" w:leftChars="0"/>
        <w:rPr>
          <w:rFonts w:hint="eastAsia"/>
        </w:rPr>
      </w:pPr>
    </w:p>
    <w:p>
      <w:pPr>
        <w:pStyle w:val="173"/>
        <w:numPr>
          <w:ilvl w:val="0"/>
          <w:numId w:val="0"/>
        </w:numPr>
        <w:ind w:left="480" w:leftChars="0"/>
        <w:outlineLvl w:val="9"/>
        <w:rPr>
          <w:rFonts w:hint="eastAsia"/>
        </w:rPr>
      </w:pPr>
      <w:bookmarkStart w:id="138" w:name="_Toc13566"/>
      <w:r>
        <w:rPr>
          <w:rFonts w:hint="eastAsia"/>
        </w:rPr>
        <w:t>- 软件系统名称：高校学分认证区块链应用系统</w:t>
      </w:r>
      <w:bookmarkEnd w:id="138"/>
    </w:p>
    <w:p>
      <w:pPr>
        <w:pStyle w:val="173"/>
        <w:numPr>
          <w:ilvl w:val="0"/>
          <w:numId w:val="0"/>
        </w:numPr>
        <w:ind w:left="480" w:leftChars="0"/>
        <w:rPr>
          <w:rFonts w:hint="eastAsia"/>
        </w:rPr>
      </w:pPr>
      <w:r>
        <w:rPr>
          <w:rFonts w:hint="eastAsia"/>
        </w:rPr>
        <w:t>- 英文缩写（可选）：UCAS（University Credit Authentication System）</w:t>
      </w:r>
    </w:p>
    <w:p>
      <w:pPr>
        <w:pStyle w:val="173"/>
        <w:numPr>
          <w:ilvl w:val="0"/>
          <w:numId w:val="0"/>
        </w:numPr>
        <w:ind w:left="480" w:leftChars="0"/>
        <w:rPr>
          <w:rFonts w:hint="eastAsia"/>
        </w:rPr>
      </w:pPr>
      <w:r>
        <w:rPr>
          <w:rFonts w:hint="eastAsia"/>
        </w:rPr>
        <w:t>2) 任务提出者和开发者：</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 任务提出者：本系统是由一位论文指导老师提出的项目，其论文指导老师对学生的研究方向和项目提出进行指导和支持。</w:t>
      </w:r>
    </w:p>
    <w:p>
      <w:pPr>
        <w:pStyle w:val="173"/>
        <w:numPr>
          <w:ilvl w:val="0"/>
          <w:numId w:val="0"/>
        </w:numPr>
        <w:ind w:left="480" w:leftChars="0"/>
        <w:rPr>
          <w:rFonts w:hint="eastAsia"/>
        </w:rPr>
      </w:pPr>
      <w:r>
        <w:rPr>
          <w:rFonts w:hint="eastAsia"/>
        </w:rPr>
        <w:t>- 开发者：该系统的开发者为该毕业设计学生自己。学生将负责系统的设计、开发和实施，并在论文指导老师的指导下完成系统的相关工作。</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3) 软件系统应用范围和用户：</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 应用范围：该系统旨在解决高校学分认证的问题，使用区块链技术确保学分认证的透明性、安全性和可靠性。</w:t>
      </w:r>
    </w:p>
    <w:p>
      <w:pPr>
        <w:pStyle w:val="173"/>
        <w:numPr>
          <w:ilvl w:val="0"/>
          <w:numId w:val="0"/>
        </w:numPr>
        <w:ind w:left="480" w:leftChars="0"/>
        <w:rPr>
          <w:rFonts w:hint="eastAsia"/>
        </w:rPr>
      </w:pPr>
      <w:r>
        <w:rPr>
          <w:rFonts w:hint="eastAsia"/>
        </w:rPr>
        <w:t>- 用户：主要包括以下几类用户：</w:t>
      </w:r>
    </w:p>
    <w:p>
      <w:pPr>
        <w:pStyle w:val="173"/>
        <w:numPr>
          <w:ilvl w:val="0"/>
          <w:numId w:val="0"/>
        </w:numPr>
        <w:ind w:left="960" w:leftChars="200" w:hanging="480" w:hangingChars="200"/>
        <w:rPr>
          <w:rFonts w:hint="eastAsia"/>
        </w:rPr>
      </w:pPr>
      <w:r>
        <w:rPr>
          <w:rFonts w:hint="eastAsia"/>
        </w:rPr>
        <w:t xml:space="preserve">  - 学生：申请学分</w:t>
      </w:r>
      <w:r>
        <w:rPr>
          <w:rFonts w:hint="eastAsia"/>
          <w:lang w:val="en-US" w:eastAsia="zh-CN"/>
        </w:rPr>
        <w:t>转移</w:t>
      </w:r>
      <w:r>
        <w:rPr>
          <w:rFonts w:hint="eastAsia"/>
        </w:rPr>
        <w:t>、查看学分认证状态、管理个人学分记录、</w:t>
      </w:r>
      <w:r>
        <w:rPr>
          <w:rFonts w:hint="eastAsia"/>
          <w:lang w:val="en-US" w:eastAsia="zh-CN"/>
        </w:rPr>
        <w:t>批准第三方企业或机构申请</w:t>
      </w:r>
      <w:r>
        <w:rPr>
          <w:rFonts w:hint="eastAsia"/>
        </w:rPr>
        <w:t>。</w:t>
      </w:r>
    </w:p>
    <w:p>
      <w:pPr>
        <w:pStyle w:val="173"/>
        <w:numPr>
          <w:ilvl w:val="0"/>
          <w:numId w:val="0"/>
        </w:numPr>
        <w:ind w:left="480" w:leftChars="0"/>
        <w:rPr>
          <w:rFonts w:hint="eastAsia"/>
        </w:rPr>
      </w:pPr>
      <w:r>
        <w:rPr>
          <w:rFonts w:hint="eastAsia"/>
        </w:rPr>
        <w:t xml:space="preserve">  - 高校教务</w:t>
      </w:r>
      <w:r>
        <w:rPr>
          <w:rFonts w:hint="eastAsia"/>
          <w:lang w:val="en-US" w:eastAsia="zh-CN"/>
        </w:rPr>
        <w:t>老师</w:t>
      </w:r>
      <w:r>
        <w:rPr>
          <w:rFonts w:hint="eastAsia"/>
        </w:rPr>
        <w:t>部门：审核学生的学分</w:t>
      </w:r>
      <w:r>
        <w:rPr>
          <w:rFonts w:hint="eastAsia"/>
          <w:lang w:val="en-US" w:eastAsia="zh-CN"/>
        </w:rPr>
        <w:t>转移</w:t>
      </w:r>
      <w:r>
        <w:rPr>
          <w:rFonts w:hint="eastAsia"/>
        </w:rPr>
        <w:t>申请、管理学生学分记录。</w:t>
      </w:r>
    </w:p>
    <w:p>
      <w:pPr>
        <w:pStyle w:val="173"/>
        <w:numPr>
          <w:ilvl w:val="0"/>
          <w:numId w:val="0"/>
        </w:numPr>
        <w:ind w:left="480" w:leftChars="0"/>
        <w:rPr>
          <w:rFonts w:hint="eastAsia"/>
        </w:rPr>
      </w:pPr>
      <w:r>
        <w:rPr>
          <w:rFonts w:hint="eastAsia"/>
        </w:rPr>
        <w:t xml:space="preserve">  - 企业或组织：查询学生的学分认证状态和学术成绩，用于招聘和选拔。</w:t>
      </w:r>
    </w:p>
    <w:p>
      <w:pPr>
        <w:pStyle w:val="173"/>
        <w:numPr>
          <w:ilvl w:val="0"/>
          <w:numId w:val="0"/>
        </w:numPr>
        <w:ind w:left="480" w:leftChars="0"/>
        <w:rPr>
          <w:rFonts w:hint="eastAsia"/>
        </w:rPr>
      </w:pPr>
      <w:r>
        <w:rPr>
          <w:rFonts w:hint="eastAsia"/>
        </w:rPr>
        <w:t xml:space="preserve">  - </w:t>
      </w:r>
      <w:r>
        <w:rPr>
          <w:rFonts w:hint="eastAsia"/>
          <w:lang w:val="en-US" w:eastAsia="zh-CN"/>
        </w:rPr>
        <w:t>系统管理员</w:t>
      </w:r>
      <w:r>
        <w:rPr>
          <w:rFonts w:hint="eastAsia"/>
        </w:rPr>
        <w:t>：</w:t>
      </w:r>
      <w:r>
        <w:rPr>
          <w:rFonts w:hint="eastAsia"/>
          <w:lang w:val="en-US" w:eastAsia="zh-CN"/>
        </w:rPr>
        <w:t>参与管理老师，添加课程等</w:t>
      </w:r>
      <w:r>
        <w:rPr>
          <w:rFonts w:hint="eastAsia"/>
        </w:rPr>
        <w:t>。</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该系统的目标是提供一个去中心化、透明且不可篡改的学分认证平台，改善传统学分认证过程中的信任问题和操作繁琐性，为学生、高校和用人单位提供更高效、可靠的学分认证服务。同时，该系统也是毕业设计项目的一部分，旨在展示学生在区块链应用系统设计与实现方面的能力和研究成果。</w:t>
      </w:r>
    </w:p>
    <w:p>
      <w:pPr>
        <w:pStyle w:val="4"/>
        <w:bidi w:val="0"/>
        <w:rPr>
          <w:rFonts w:hint="eastAsia"/>
          <w:lang w:val="en-US" w:eastAsia="zh-CN"/>
        </w:rPr>
      </w:pPr>
      <w:bookmarkStart w:id="139" w:name="_Toc19664"/>
      <w:bookmarkStart w:id="140" w:name="_Toc26908"/>
      <w:r>
        <w:rPr>
          <w:rFonts w:hint="eastAsia"/>
          <w:lang w:val="en-US" w:eastAsia="zh-CN"/>
        </w:rPr>
        <w:t>4.3术语</w:t>
      </w:r>
      <w:bookmarkEnd w:id="139"/>
      <w:bookmarkEnd w:id="140"/>
    </w:p>
    <w:p>
      <w:pPr>
        <w:rPr>
          <w:rFonts w:hint="default"/>
          <w:lang w:val="en-US" w:eastAsia="zh-CN"/>
        </w:rPr>
      </w:pPr>
    </w:p>
    <w:p>
      <w:pPr>
        <w:pStyle w:val="173"/>
        <w:ind w:firstLine="480"/>
        <w:rPr>
          <w:rFonts w:hint="eastAsia"/>
        </w:rPr>
      </w:pPr>
      <w:r>
        <w:rPr>
          <w:rFonts w:hint="eastAsia"/>
        </w:rPr>
        <w:t>1) 区块链（Blockchain）：一种去中心化的分布式账本技术，通过分布式节点之间的共识机制，实现对交易和数据的不可篡改记录和验证。</w:t>
      </w:r>
    </w:p>
    <w:p>
      <w:pPr>
        <w:pStyle w:val="173"/>
        <w:ind w:firstLine="480"/>
        <w:rPr>
          <w:rFonts w:hint="eastAsia"/>
        </w:rPr>
      </w:pPr>
    </w:p>
    <w:p>
      <w:pPr>
        <w:pStyle w:val="173"/>
        <w:ind w:firstLine="480"/>
        <w:rPr>
          <w:rFonts w:hint="eastAsia"/>
        </w:rPr>
      </w:pPr>
      <w:r>
        <w:rPr>
          <w:rFonts w:hint="eastAsia"/>
        </w:rPr>
        <w:t>2) 学分认证（Credit Authentication）：指高校对学生所修读的课程和取得的成绩进行确认和认可的过程。</w:t>
      </w:r>
    </w:p>
    <w:p>
      <w:pPr>
        <w:pStyle w:val="173"/>
        <w:ind w:firstLine="480"/>
        <w:rPr>
          <w:rFonts w:hint="eastAsia"/>
        </w:rPr>
      </w:pPr>
    </w:p>
    <w:p>
      <w:pPr>
        <w:pStyle w:val="173"/>
        <w:ind w:firstLine="480"/>
        <w:rPr>
          <w:rFonts w:hint="eastAsia"/>
        </w:rPr>
      </w:pPr>
      <w:r>
        <w:rPr>
          <w:rFonts w:hint="eastAsia"/>
        </w:rPr>
        <w:t>3) 高校教务部门（University Academic Affairs Office）：负责学校教务管理和学生学籍管理的部门，负责审核和管理学生的学分认证申请和学分记录。</w:t>
      </w:r>
    </w:p>
    <w:p>
      <w:pPr>
        <w:pStyle w:val="173"/>
        <w:ind w:firstLine="480"/>
        <w:rPr>
          <w:rFonts w:hint="eastAsia"/>
        </w:rPr>
      </w:pPr>
    </w:p>
    <w:p>
      <w:pPr>
        <w:pStyle w:val="173"/>
        <w:ind w:firstLine="480"/>
        <w:rPr>
          <w:rFonts w:hint="eastAsia"/>
        </w:rPr>
      </w:pPr>
      <w:r>
        <w:rPr>
          <w:rFonts w:hint="eastAsia"/>
        </w:rPr>
        <w:t>4) 用户界面（User Interface，UI）：系统与用户之间进行交互和信息传递的界面，包括视觉设计和用户操作方式。</w:t>
      </w:r>
    </w:p>
    <w:p>
      <w:pPr>
        <w:pStyle w:val="173"/>
        <w:ind w:firstLine="480"/>
        <w:rPr>
          <w:rFonts w:hint="eastAsia"/>
        </w:rPr>
      </w:pPr>
    </w:p>
    <w:p>
      <w:pPr>
        <w:pStyle w:val="173"/>
        <w:ind w:firstLine="480"/>
        <w:rPr>
          <w:rFonts w:hint="eastAsia"/>
        </w:rPr>
      </w:pPr>
      <w:r>
        <w:rPr>
          <w:rFonts w:hint="eastAsia"/>
        </w:rPr>
        <w:t>5) 智能合约（Smart Contract）：一种以计算机代码形式编写的自动化合约，基于区块链技术实现交易和合约条款的自动执行和验证。</w:t>
      </w:r>
    </w:p>
    <w:p>
      <w:pPr>
        <w:pStyle w:val="173"/>
        <w:ind w:firstLine="480"/>
        <w:rPr>
          <w:rFonts w:hint="eastAsia"/>
        </w:rPr>
      </w:pPr>
    </w:p>
    <w:p>
      <w:pPr>
        <w:pStyle w:val="173"/>
        <w:ind w:firstLine="480"/>
        <w:rPr>
          <w:rFonts w:hint="eastAsia"/>
        </w:rPr>
      </w:pPr>
      <w:r>
        <w:rPr>
          <w:rFonts w:hint="eastAsia"/>
        </w:rPr>
        <w:t>6) 去中心化（Decentralized）：指系统中的数据和决策权分散在多个节点或参与方之间，而非集中在单一机构或服务器上。</w:t>
      </w:r>
    </w:p>
    <w:p>
      <w:pPr>
        <w:pStyle w:val="173"/>
        <w:ind w:firstLine="480"/>
        <w:rPr>
          <w:rFonts w:hint="eastAsia"/>
        </w:rPr>
      </w:pPr>
    </w:p>
    <w:p>
      <w:pPr>
        <w:pStyle w:val="173"/>
        <w:ind w:firstLine="480"/>
        <w:rPr>
          <w:rFonts w:hint="eastAsia"/>
        </w:rPr>
      </w:pPr>
      <w:r>
        <w:rPr>
          <w:rFonts w:hint="eastAsia"/>
        </w:rPr>
        <w:t>7) 透明性（Transparency）：指系统操作和数据的可见性和可追溯性，用户可以查看和验证系统的运行状态和数据记录。</w:t>
      </w:r>
    </w:p>
    <w:p>
      <w:pPr>
        <w:pStyle w:val="173"/>
        <w:ind w:firstLine="480"/>
        <w:rPr>
          <w:rFonts w:hint="eastAsia"/>
        </w:rPr>
      </w:pPr>
    </w:p>
    <w:p>
      <w:pPr>
        <w:pStyle w:val="173"/>
        <w:ind w:firstLine="480"/>
        <w:rPr>
          <w:rFonts w:hint="eastAsia"/>
        </w:rPr>
      </w:pPr>
      <w:r>
        <w:rPr>
          <w:rFonts w:hint="eastAsia"/>
        </w:rPr>
        <w:t>8) 安全性（Security）：指系统的抵御攻击、保护数据和用户隐私的能力，包括数据加密、身份验证和防止篡改等措施。</w:t>
      </w:r>
    </w:p>
    <w:p>
      <w:pPr>
        <w:pStyle w:val="173"/>
        <w:ind w:firstLine="480"/>
        <w:rPr>
          <w:rFonts w:hint="eastAsia"/>
        </w:rPr>
      </w:pPr>
    </w:p>
    <w:p>
      <w:pPr>
        <w:pStyle w:val="173"/>
        <w:ind w:firstLine="480"/>
        <w:rPr>
          <w:rFonts w:hint="eastAsia"/>
        </w:rPr>
      </w:pPr>
      <w:r>
        <w:rPr>
          <w:rFonts w:hint="eastAsia"/>
        </w:rPr>
        <w:t>9) 可靠性（Reliability）：指系统的稳定性和可信度，能够持续提供准确和可用的服务，并对错误和故障有恢复和容错机制。</w:t>
      </w:r>
    </w:p>
    <w:p>
      <w:pPr>
        <w:pStyle w:val="173"/>
        <w:ind w:firstLine="480"/>
        <w:rPr>
          <w:rFonts w:hint="eastAsia"/>
        </w:rPr>
      </w:pPr>
    </w:p>
    <w:p>
      <w:pPr>
        <w:numPr>
          <w:ilvl w:val="0"/>
          <w:numId w:val="12"/>
        </w:numPr>
        <w:rPr>
          <w:rFonts w:hint="default"/>
          <w:lang w:val="en-US" w:eastAsia="zh-CN"/>
        </w:rPr>
      </w:pPr>
      <w:r>
        <w:rPr>
          <w:rFonts w:hint="eastAsia"/>
        </w:rPr>
        <w:t>操作繁琐性（Operational Complexity）：指传统学分认证过程中，需要学生和教务部门进行大量繁复的操作和文件交换，增加了流程的复杂性和工作量。</w:t>
      </w:r>
    </w:p>
    <w:p>
      <w:pPr>
        <w:numPr>
          <w:numId w:val="0"/>
        </w:numPr>
        <w:rPr>
          <w:rFonts w:hint="eastAsia"/>
        </w:rPr>
      </w:pPr>
    </w:p>
    <w:p>
      <w:pPr>
        <w:pStyle w:val="4"/>
        <w:bidi w:val="0"/>
        <w:rPr>
          <w:rFonts w:hint="eastAsia"/>
          <w:lang w:val="en-US" w:eastAsia="zh-CN"/>
        </w:rPr>
      </w:pPr>
      <w:bookmarkStart w:id="141" w:name="_Toc17369"/>
      <w:bookmarkStart w:id="142" w:name="_Toc11996"/>
      <w:r>
        <w:rPr>
          <w:rFonts w:hint="eastAsia"/>
          <w:lang w:val="en-US" w:eastAsia="zh-CN"/>
        </w:rPr>
        <w:t>4.4总体设计</w:t>
      </w:r>
      <w:bookmarkEnd w:id="141"/>
      <w:bookmarkEnd w:id="142"/>
    </w:p>
    <w:p>
      <w:pPr>
        <w:pStyle w:val="5"/>
        <w:bidi w:val="0"/>
        <w:rPr>
          <w:rFonts w:hint="eastAsia"/>
          <w:lang w:val="en-US" w:eastAsia="zh-CN"/>
        </w:rPr>
      </w:pPr>
      <w:bookmarkStart w:id="143" w:name="_Toc16343"/>
      <w:r>
        <w:rPr>
          <w:rFonts w:hint="eastAsia"/>
          <w:lang w:val="en-US" w:eastAsia="zh-CN"/>
        </w:rPr>
        <w:t>4.4.1系统体系结构</w:t>
      </w:r>
      <w:bookmarkEnd w:id="143"/>
    </w:p>
    <w:p>
      <w:pPr>
        <w:pStyle w:val="173"/>
        <w:ind w:firstLine="480"/>
      </w:pPr>
      <w:r>
        <w:rPr>
          <w:rFonts w:hint="eastAsia" w:cs="宋体"/>
          <w:szCs w:val="24"/>
        </w:rPr>
        <w:t>体系结构决定领域问题结构设计的走向，是系统设计的蓝图。</w:t>
      </w:r>
      <w:r>
        <w:rPr>
          <w:rFonts w:hint="eastAsia"/>
        </w:rPr>
        <w:t>编制并描述系统的体系结构图，并说明系统的运行原理。</w:t>
      </w:r>
    </w:p>
    <w:p>
      <w:pPr>
        <w:spacing w:line="240" w:lineRule="auto"/>
        <w:jc w:val="center"/>
        <w:rPr>
          <w:rFonts w:hint="eastAsia" w:eastAsia="宋体"/>
          <w:lang w:eastAsia="zh-CN"/>
        </w:rPr>
      </w:pPr>
      <w:r>
        <w:drawing>
          <wp:inline distT="0" distB="0" distL="114300" distR="114300">
            <wp:extent cx="5105400" cy="383857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105400" cy="3838575"/>
                    </a:xfrm>
                    <a:prstGeom prst="rect">
                      <a:avLst/>
                    </a:prstGeom>
                    <a:noFill/>
                    <a:ln>
                      <a:noFill/>
                    </a:ln>
                  </pic:spPr>
                </pic:pic>
              </a:graphicData>
            </a:graphic>
          </wp:inline>
        </w:drawing>
      </w:r>
    </w:p>
    <w:p>
      <w:pPr>
        <w:jc w:val="center"/>
        <w:rPr>
          <w:rFonts w:hint="eastAsia"/>
        </w:rPr>
      </w:pPr>
      <w:r>
        <w:rPr>
          <w:rFonts w:hint="eastAsia"/>
        </w:rPr>
        <w:t>图</w:t>
      </w:r>
      <w:r>
        <w:rPr>
          <w:rFonts w:hint="eastAsia"/>
          <w:lang w:val="en-US" w:eastAsia="zh-CN"/>
        </w:rPr>
        <w:t>4-1</w:t>
      </w:r>
      <w:r>
        <w:t xml:space="preserve">-1 </w:t>
      </w:r>
      <w:r>
        <w:rPr>
          <w:rFonts w:hint="eastAsia"/>
        </w:rPr>
        <w:t>系统分层结构</w:t>
      </w:r>
    </w:p>
    <w:p>
      <w:pPr>
        <w:jc w:val="center"/>
        <w:rPr>
          <w:rFonts w:hint="eastAsia"/>
        </w:rPr>
      </w:pPr>
    </w:p>
    <w:p>
      <w:pPr>
        <w:spacing w:line="360" w:lineRule="auto"/>
        <w:ind w:firstLine="420"/>
        <w:rPr>
          <w:rFonts w:hint="eastAsia" w:ascii="宋体" w:hAnsi="宋体" w:cs="宋体"/>
          <w:sz w:val="24"/>
          <w:szCs w:val="24"/>
        </w:rPr>
      </w:pPr>
      <w:r>
        <w:rPr>
          <w:rFonts w:hint="eastAsia" w:ascii="宋体" w:hAnsi="宋体" w:cs="宋体"/>
          <w:sz w:val="24"/>
          <w:szCs w:val="24"/>
        </w:rPr>
        <w:t>系统的运行原理：</w:t>
      </w:r>
    </w:p>
    <w:p>
      <w:pPr>
        <w:spacing w:line="360" w:lineRule="auto"/>
        <w:rPr>
          <w:rFonts w:hint="eastAsia"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用户注册登录系统，通过jwt token权限身份验证</w:t>
      </w:r>
      <w:r>
        <w:rPr>
          <w:rFonts w:hint="eastAsia" w:ascii="宋体" w:hAnsi="宋体" w:cs="宋体"/>
          <w:sz w:val="24"/>
          <w:szCs w:val="24"/>
        </w:rPr>
        <w:t>。</w:t>
      </w:r>
    </w:p>
    <w:p>
      <w:pPr>
        <w:spacing w:line="360" w:lineRule="auto"/>
        <w:rPr>
          <w:rFonts w:hint="eastAsia" w:ascii="宋体" w:hAnsi="宋体" w:cs="宋体"/>
          <w:sz w:val="24"/>
          <w:szCs w:val="24"/>
          <w:lang w:val="en-US" w:eastAsia="zh-CN"/>
        </w:rPr>
      </w:pPr>
      <w:r>
        <w:rPr>
          <w:rFonts w:hint="eastAsia" w:ascii="宋体" w:hAnsi="宋体" w:cs="宋体"/>
          <w:sz w:val="24"/>
          <w:szCs w:val="24"/>
        </w:rPr>
        <w:t xml:space="preserve">- </w:t>
      </w:r>
      <w:r>
        <w:rPr>
          <w:rFonts w:hint="eastAsia" w:ascii="宋体" w:hAnsi="宋体" w:cs="宋体"/>
          <w:sz w:val="24"/>
          <w:szCs w:val="24"/>
          <w:lang w:val="en-US" w:eastAsia="zh-CN"/>
        </w:rPr>
        <w:t>老师上传学生课程成绩以及取得学分等信息</w:t>
      </w:r>
    </w:p>
    <w:p>
      <w:pPr>
        <w:spacing w:line="360" w:lineRule="auto"/>
        <w:rPr>
          <w:rFonts w:hint="eastAsia"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学生可查看自己学分详情，也可以提交学分转移请求，以及可以批准第三方机构或企业查看自己的学分详情</w:t>
      </w:r>
      <w:r>
        <w:rPr>
          <w:rFonts w:hint="eastAsia" w:ascii="宋体" w:hAnsi="宋体" w:cs="宋体"/>
          <w:sz w:val="24"/>
          <w:szCs w:val="24"/>
        </w:rPr>
        <w:t>。</w:t>
      </w:r>
    </w:p>
    <w:p>
      <w:pPr>
        <w:spacing w:line="360" w:lineRule="auto"/>
        <w:rPr>
          <w:rFonts w:hint="eastAsia"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系统管理员可以添加移除老师，以及创建课程信息</w:t>
      </w:r>
      <w:r>
        <w:rPr>
          <w:rFonts w:hint="eastAsia" w:ascii="宋体" w:hAnsi="宋体" w:cs="宋体"/>
          <w:sz w:val="24"/>
          <w:szCs w:val="24"/>
        </w:rPr>
        <w:t>。</w:t>
      </w:r>
    </w:p>
    <w:p>
      <w:pPr>
        <w:spacing w:line="360" w:lineRule="auto"/>
        <w:rPr>
          <w:rFonts w:hint="eastAsia" w:ascii="宋体" w:hAnsi="宋体" w:cs="宋体"/>
          <w:sz w:val="24"/>
          <w:szCs w:val="24"/>
        </w:rPr>
      </w:pPr>
      <w:r>
        <w:rPr>
          <w:rFonts w:hint="eastAsia" w:ascii="宋体" w:hAnsi="宋体" w:cs="宋体"/>
          <w:sz w:val="24"/>
          <w:szCs w:val="24"/>
        </w:rPr>
        <w:t>- 第三方</w:t>
      </w:r>
      <w:r>
        <w:rPr>
          <w:rFonts w:hint="eastAsia" w:ascii="宋体" w:hAnsi="宋体" w:cs="宋体"/>
          <w:sz w:val="24"/>
          <w:szCs w:val="24"/>
          <w:lang w:val="en-US" w:eastAsia="zh-CN"/>
        </w:rPr>
        <w:t>机构或企业可以申请查看学生学分详情</w:t>
      </w:r>
      <w:r>
        <w:rPr>
          <w:rFonts w:hint="eastAsia" w:ascii="宋体" w:hAnsi="宋体" w:cs="宋体"/>
          <w:sz w:val="24"/>
          <w:szCs w:val="24"/>
        </w:rPr>
        <w:t>。</w:t>
      </w:r>
    </w:p>
    <w:p>
      <w:pPr>
        <w:spacing w:line="360" w:lineRule="auto"/>
        <w:rPr>
          <w:rFonts w:hint="eastAsia" w:ascii="宋体" w:hAnsi="宋体" w:cs="宋体"/>
          <w:sz w:val="24"/>
          <w:szCs w:val="24"/>
        </w:rPr>
      </w:pPr>
    </w:p>
    <w:p>
      <w:pPr>
        <w:pStyle w:val="5"/>
        <w:bidi w:val="0"/>
        <w:rPr>
          <w:rFonts w:hint="eastAsia"/>
          <w:lang w:val="en-US" w:eastAsia="zh-CN"/>
        </w:rPr>
      </w:pPr>
      <w:bookmarkStart w:id="144" w:name="_Toc24738"/>
      <w:r>
        <w:rPr>
          <w:rFonts w:hint="eastAsia"/>
          <w:lang w:val="en-US" w:eastAsia="zh-CN"/>
        </w:rPr>
        <w:t>4.4.2功能模块列表</w:t>
      </w:r>
      <w:bookmarkEnd w:id="144"/>
    </w:p>
    <w:p>
      <w:pPr>
        <w:rPr>
          <w:rFonts w:hint="default"/>
          <w:lang w:val="en-US" w:eastAsia="zh-CN"/>
        </w:rPr>
      </w:pPr>
      <w:r>
        <w:rPr>
          <w:rFonts w:hint="eastAsia"/>
          <w:lang w:val="en-US" w:eastAsia="zh-CN"/>
        </w:rPr>
        <w:t>Backend Service Modules</w:t>
      </w:r>
    </w:p>
    <w:tbl>
      <w:tblPr>
        <w:tblStyle w:val="88"/>
        <w:tblW w:w="8416"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0"/>
        <w:gridCol w:w="3713"/>
        <w:gridCol w:w="999"/>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830" w:type="dxa"/>
            <w:shd w:val="pct10" w:color="auto" w:fill="auto"/>
          </w:tcPr>
          <w:p>
            <w:pPr>
              <w:jc w:val="center"/>
              <w:rPr>
                <w:b/>
              </w:rPr>
            </w:pPr>
            <w:r>
              <w:rPr>
                <w:rFonts w:hint="eastAsia"/>
                <w:b/>
                <w:lang w:val="en-US" w:eastAsia="zh-CN"/>
              </w:rPr>
              <w:t>模块</w:t>
            </w:r>
            <w:r>
              <w:rPr>
                <w:b/>
              </w:rPr>
              <w:t>编号</w:t>
            </w:r>
          </w:p>
        </w:tc>
        <w:tc>
          <w:tcPr>
            <w:tcW w:w="3713" w:type="dxa"/>
            <w:shd w:val="pct10" w:color="auto" w:fill="auto"/>
          </w:tcPr>
          <w:p>
            <w:pPr>
              <w:jc w:val="center"/>
              <w:rPr>
                <w:b/>
                <w:sz w:val="18"/>
                <w:szCs w:val="18"/>
              </w:rPr>
            </w:pPr>
            <w:r>
              <w:rPr>
                <w:rFonts w:hint="eastAsia"/>
                <w:b/>
                <w:sz w:val="18"/>
                <w:szCs w:val="18"/>
              </w:rPr>
              <w:t>模块</w:t>
            </w:r>
          </w:p>
          <w:p>
            <w:pPr>
              <w:jc w:val="center"/>
              <w:rPr>
                <w:b/>
              </w:rPr>
            </w:pPr>
            <w:r>
              <w:rPr>
                <w:rFonts w:hint="eastAsia"/>
                <w:b/>
                <w:sz w:val="18"/>
                <w:szCs w:val="18"/>
              </w:rPr>
              <w:t>名称</w:t>
            </w:r>
          </w:p>
        </w:tc>
        <w:tc>
          <w:tcPr>
            <w:tcW w:w="999" w:type="dxa"/>
            <w:shd w:val="pct10" w:color="auto" w:fill="auto"/>
          </w:tcPr>
          <w:p>
            <w:pPr>
              <w:jc w:val="center"/>
              <w:rPr>
                <w:rFonts w:hint="eastAsia"/>
                <w:b/>
                <w:sz w:val="18"/>
                <w:szCs w:val="18"/>
              </w:rPr>
            </w:pPr>
            <w:r>
              <w:rPr>
                <w:rFonts w:hint="eastAsia"/>
                <w:b/>
                <w:sz w:val="18"/>
                <w:szCs w:val="18"/>
              </w:rPr>
              <w:t>功能编号</w:t>
            </w:r>
          </w:p>
        </w:tc>
        <w:tc>
          <w:tcPr>
            <w:tcW w:w="937" w:type="dxa"/>
            <w:shd w:val="pct10" w:color="auto" w:fill="auto"/>
          </w:tcPr>
          <w:p>
            <w:pPr>
              <w:jc w:val="center"/>
              <w:rPr>
                <w:rFonts w:hint="eastAsia"/>
                <w:b/>
                <w:sz w:val="18"/>
                <w:szCs w:val="18"/>
              </w:rPr>
            </w:pPr>
            <w:r>
              <w:rPr>
                <w:rFonts w:hint="eastAsia"/>
                <w:b/>
                <w:sz w:val="18"/>
                <w:szCs w:val="18"/>
              </w:rPr>
              <w:t>需求功能</w:t>
            </w:r>
          </w:p>
        </w:tc>
        <w:tc>
          <w:tcPr>
            <w:tcW w:w="937" w:type="dxa"/>
            <w:shd w:val="pct10" w:color="auto" w:fill="auto"/>
          </w:tcPr>
          <w:p>
            <w:pPr>
              <w:jc w:val="center"/>
              <w:rPr>
                <w:b/>
              </w:rPr>
            </w:pPr>
            <w:r>
              <w:rPr>
                <w:b/>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eastAsia="zh-CN"/>
              </w:rPr>
            </w:pPr>
            <w:r>
              <w:rPr>
                <w:rFonts w:hint="eastAsia"/>
                <w:color w:val="auto"/>
                <w:lang w:val="en-US" w:eastAsia="zh-CN"/>
              </w:rPr>
              <w:t>1</w:t>
            </w:r>
          </w:p>
        </w:tc>
        <w:tc>
          <w:tcPr>
            <w:tcW w:w="3713" w:type="dxa"/>
          </w:tcPr>
          <w:p>
            <w:pPr>
              <w:rPr>
                <w:color w:val="auto"/>
              </w:rPr>
            </w:pPr>
            <w:r>
              <w:rPr>
                <w:rFonts w:ascii="Segoe UI" w:hAnsi="Segoe UI" w:eastAsia="Segoe UI" w:cs="Segoe UI"/>
                <w:i w:val="0"/>
                <w:iCs w:val="0"/>
                <w:caps w:val="0"/>
                <w:color w:val="0D0D0D"/>
                <w:spacing w:val="0"/>
                <w:sz w:val="21"/>
                <w:szCs w:val="21"/>
                <w:shd w:val="clear" w:fill="FFFFFF"/>
              </w:rPr>
              <w:t>用户管理</w:t>
            </w: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1.1</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用户登录</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rFonts w:hint="default" w:eastAsia="宋体"/>
                <w:color w:val="auto"/>
                <w:lang w:val="en-US" w:eastAsia="zh-CN"/>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1.2</w:t>
            </w:r>
          </w:p>
        </w:tc>
        <w:tc>
          <w:tcPr>
            <w:tcW w:w="937" w:type="dxa"/>
            <w:vAlign w:val="top"/>
          </w:tcPr>
          <w:p>
            <w:pPr>
              <w:rPr>
                <w:rFonts w:hint="default" w:eastAsia="宋体"/>
                <w:color w:val="auto"/>
                <w:lang w:val="en-US" w:eastAsia="zh-CN"/>
              </w:rPr>
            </w:pPr>
            <w:r>
              <w:rPr>
                <w:rFonts w:ascii="Segoe UI" w:hAnsi="Segoe UI" w:eastAsia="Segoe UI" w:cs="Segoe UI"/>
                <w:i w:val="0"/>
                <w:iCs w:val="0"/>
                <w:caps w:val="0"/>
                <w:color w:val="0D0D0D"/>
                <w:spacing w:val="0"/>
                <w:sz w:val="21"/>
                <w:szCs w:val="21"/>
                <w:shd w:val="clear" w:fill="FFFFFF"/>
              </w:rPr>
              <w:t>用户注册</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r>
              <w:rPr>
                <w:rFonts w:hint="eastAsia"/>
                <w:color w:val="auto"/>
              </w:rPr>
              <w:t xml:space="preserve">  </w:t>
            </w:r>
          </w:p>
        </w:tc>
        <w:tc>
          <w:tcPr>
            <w:tcW w:w="3713" w:type="dxa"/>
          </w:tcPr>
          <w:p>
            <w:pPr>
              <w:rPr>
                <w:rFonts w:hint="default" w:eastAsia="宋体"/>
                <w:color w:val="auto"/>
                <w:lang w:val="en-US" w:eastAsia="zh-CN"/>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1.3</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用户详情查询</w:t>
            </w:r>
          </w:p>
        </w:tc>
        <w:tc>
          <w:tcPr>
            <w:tcW w:w="937" w:type="dxa"/>
          </w:tcPr>
          <w:p>
            <w:pPr>
              <w:rPr>
                <w:color w:val="auto"/>
              </w:rPr>
            </w:pPr>
            <w:r>
              <w:rPr>
                <w:rFonts w:ascii="Segoe UI" w:hAnsi="Segoe UI" w:eastAsia="Segoe UI" w:cs="Segoe UI"/>
                <w:i w:val="0"/>
                <w:iCs w:val="0"/>
                <w:caps w:val="0"/>
                <w:color w:val="0D0D0D"/>
                <w:spacing w:val="0"/>
                <w:sz w:val="21"/>
                <w:szCs w:val="21"/>
                <w:shd w:val="clear" w:fill="FFFFFF"/>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1.4</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获取所有用户</w:t>
            </w:r>
          </w:p>
        </w:tc>
        <w:tc>
          <w:tcPr>
            <w:tcW w:w="937" w:type="dxa"/>
          </w:tcPr>
          <w:p>
            <w:pPr>
              <w:rPr>
                <w:color w:val="auto"/>
              </w:rPr>
            </w:pPr>
            <w:r>
              <w:rPr>
                <w:rFonts w:ascii="Segoe UI" w:hAnsi="Segoe UI" w:eastAsia="Segoe UI" w:cs="Segoe UI"/>
                <w:i w:val="0"/>
                <w:iCs w:val="0"/>
                <w:caps w:val="0"/>
                <w:color w:val="0D0D0D"/>
                <w:spacing w:val="0"/>
                <w:sz w:val="21"/>
                <w:szCs w:val="21"/>
                <w:shd w:val="clear" w:fill="FFFFFF"/>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r>
              <w:rPr>
                <w:rFonts w:hint="eastAsia"/>
                <w:color w:val="auto"/>
                <w:lang w:val="en-US" w:eastAsia="zh-CN"/>
              </w:rPr>
              <w:t>2</w:t>
            </w:r>
          </w:p>
        </w:tc>
        <w:tc>
          <w:tcPr>
            <w:tcW w:w="3713" w:type="dxa"/>
          </w:tcPr>
          <w:p>
            <w:pPr>
              <w:rPr>
                <w:color w:val="auto"/>
              </w:rPr>
            </w:pPr>
            <w:r>
              <w:rPr>
                <w:rFonts w:ascii="Segoe UI" w:hAnsi="Segoe UI" w:eastAsia="Segoe UI" w:cs="Segoe UI"/>
                <w:i w:val="0"/>
                <w:iCs w:val="0"/>
                <w:caps w:val="0"/>
                <w:color w:val="0D0D0D"/>
                <w:spacing w:val="0"/>
                <w:sz w:val="21"/>
                <w:szCs w:val="21"/>
                <w:shd w:val="clear" w:fill="FFFFFF"/>
              </w:rPr>
              <w:t>权限管理</w:t>
            </w: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2.1</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添加管理员</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2.2</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移除管理员</w:t>
            </w:r>
            <w:r>
              <w:rPr>
                <w:rFonts w:hint="eastAsia"/>
                <w:color w:val="auto"/>
              </w:rPr>
              <w:t xml:space="preserve"> </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2.3</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添加老师</w:t>
            </w:r>
          </w:p>
        </w:tc>
        <w:tc>
          <w:tcPr>
            <w:tcW w:w="937"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p>
        </w:tc>
        <w:tc>
          <w:tcPr>
            <w:tcW w:w="3713" w:type="dxa"/>
          </w:tcPr>
          <w:p>
            <w:pPr>
              <w:rPr>
                <w:color w:val="auto"/>
              </w:rPr>
            </w:pPr>
          </w:p>
        </w:tc>
        <w:tc>
          <w:tcPr>
            <w:tcW w:w="999" w:type="dxa"/>
            <w:vAlign w:val="top"/>
          </w:tcPr>
          <w:p>
            <w:pPr>
              <w:rPr>
                <w:rFonts w:hint="default" w:eastAsia="宋体"/>
                <w:color w:val="auto"/>
                <w:lang w:val="en-US" w:eastAsia="zh-CN"/>
              </w:rPr>
            </w:pPr>
            <w:r>
              <w:rPr>
                <w:rFonts w:ascii="Segoe UI" w:hAnsi="Segoe UI" w:eastAsia="Segoe UI" w:cs="Segoe UI"/>
                <w:i w:val="0"/>
                <w:iCs w:val="0"/>
                <w:caps w:val="0"/>
                <w:color w:val="0D0D0D"/>
                <w:spacing w:val="0"/>
                <w:sz w:val="21"/>
                <w:szCs w:val="21"/>
                <w:shd w:val="clear" w:fill="FFFFFF"/>
              </w:rPr>
              <w:t>2.4</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移除老师</w:t>
            </w:r>
          </w:p>
        </w:tc>
        <w:tc>
          <w:tcPr>
            <w:tcW w:w="937"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3</w:t>
            </w:r>
          </w:p>
        </w:tc>
        <w:tc>
          <w:tcPr>
            <w:tcW w:w="3713" w:type="dxa"/>
          </w:tcPr>
          <w:p>
            <w:pPr>
              <w:rPr>
                <w:color w:val="auto"/>
              </w:rPr>
            </w:pPr>
            <w:r>
              <w:rPr>
                <w:rFonts w:ascii="Segoe UI" w:hAnsi="Segoe UI" w:eastAsia="Segoe UI" w:cs="Segoe UI"/>
                <w:i w:val="0"/>
                <w:iCs w:val="0"/>
                <w:caps w:val="0"/>
                <w:color w:val="0D0D0D"/>
                <w:spacing w:val="0"/>
                <w:sz w:val="21"/>
                <w:szCs w:val="21"/>
                <w:shd w:val="clear" w:fill="FFFFFF"/>
              </w:rPr>
              <w:t>通信管理</w:t>
            </w: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3.1</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发送验证码</w:t>
            </w:r>
          </w:p>
        </w:tc>
        <w:tc>
          <w:tcPr>
            <w:tcW w:w="937"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r>
              <w:rPr>
                <w:rFonts w:hint="eastAsia"/>
                <w:color w:val="auto"/>
                <w:lang w:val="en-US" w:eastAsia="zh-CN"/>
              </w:rPr>
              <w:t>4</w:t>
            </w:r>
            <w:r>
              <w:rPr>
                <w:rFonts w:hint="eastAsia"/>
                <w:color w:val="auto"/>
              </w:rPr>
              <w:t xml:space="preserve"> </w:t>
            </w:r>
          </w:p>
        </w:tc>
        <w:tc>
          <w:tcPr>
            <w:tcW w:w="3713" w:type="dxa"/>
          </w:tcPr>
          <w:p>
            <w:pPr>
              <w:rPr>
                <w:color w:val="auto"/>
              </w:rPr>
            </w:pPr>
            <w:r>
              <w:rPr>
                <w:rFonts w:ascii="Segoe UI" w:hAnsi="Segoe UI" w:eastAsia="Segoe UI" w:cs="Segoe UI"/>
                <w:i w:val="0"/>
                <w:iCs w:val="0"/>
                <w:caps w:val="0"/>
                <w:color w:val="0D0D0D"/>
                <w:spacing w:val="0"/>
                <w:sz w:val="21"/>
                <w:szCs w:val="21"/>
                <w:shd w:val="clear" w:fill="FFFFFF"/>
              </w:rPr>
              <w:t>验证和授权</w:t>
            </w: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4.1</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验证用户是否存在</w:t>
            </w:r>
          </w:p>
        </w:tc>
        <w:tc>
          <w:tcPr>
            <w:tcW w:w="937" w:type="dxa"/>
          </w:tcPr>
          <w:p>
            <w:pPr>
              <w:rPr>
                <w:color w:val="auto"/>
              </w:rPr>
            </w:pPr>
            <w:r>
              <w:rPr>
                <w:rFonts w:hint="eastAsia"/>
                <w:color w:val="auto"/>
              </w:rPr>
              <w:t>中</w:t>
            </w:r>
          </w:p>
        </w:tc>
      </w:tr>
    </w:tbl>
    <w:p>
      <w:pPr>
        <w:rPr>
          <w:rFonts w:hint="eastAsia"/>
          <w:lang w:val="en-US" w:eastAsia="zh-CN"/>
        </w:rPr>
      </w:pPr>
    </w:p>
    <w:p>
      <w:pPr>
        <w:rPr>
          <w:rFonts w:hint="eastAsia"/>
          <w:lang w:val="en-US" w:eastAsia="zh-CN"/>
        </w:rPr>
      </w:pPr>
      <w:r>
        <w:rPr>
          <w:rFonts w:hint="eastAsia"/>
          <w:lang w:val="en-US" w:eastAsia="zh-CN"/>
        </w:rPr>
        <w:t>Smart Contract Modules</w:t>
      </w:r>
    </w:p>
    <w:p>
      <w:pPr>
        <w:rPr>
          <w:rFonts w:hint="eastAsia"/>
          <w:lang w:val="en-US" w:eastAsia="zh-CN"/>
        </w:rPr>
      </w:pPr>
    </w:p>
    <w:tbl>
      <w:tblPr>
        <w:tblStyle w:val="88"/>
        <w:tblW w:w="8416"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0"/>
        <w:gridCol w:w="3713"/>
        <w:gridCol w:w="999"/>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830" w:type="dxa"/>
            <w:shd w:val="pct10" w:color="auto" w:fill="auto"/>
          </w:tcPr>
          <w:p>
            <w:pPr>
              <w:jc w:val="center"/>
              <w:rPr>
                <w:b/>
              </w:rPr>
            </w:pPr>
            <w:r>
              <w:rPr>
                <w:rFonts w:hint="eastAsia"/>
                <w:b/>
                <w:lang w:val="en-US" w:eastAsia="zh-CN"/>
              </w:rPr>
              <w:t>模块</w:t>
            </w:r>
            <w:r>
              <w:rPr>
                <w:b/>
              </w:rPr>
              <w:t>编号</w:t>
            </w:r>
          </w:p>
        </w:tc>
        <w:tc>
          <w:tcPr>
            <w:tcW w:w="3713" w:type="dxa"/>
            <w:shd w:val="pct10" w:color="auto" w:fill="auto"/>
          </w:tcPr>
          <w:p>
            <w:pPr>
              <w:jc w:val="center"/>
              <w:rPr>
                <w:b/>
                <w:sz w:val="18"/>
                <w:szCs w:val="18"/>
              </w:rPr>
            </w:pPr>
            <w:r>
              <w:rPr>
                <w:rFonts w:hint="eastAsia"/>
                <w:b/>
                <w:sz w:val="18"/>
                <w:szCs w:val="18"/>
              </w:rPr>
              <w:t>模块</w:t>
            </w:r>
          </w:p>
          <w:p>
            <w:pPr>
              <w:jc w:val="center"/>
              <w:rPr>
                <w:b/>
              </w:rPr>
            </w:pPr>
            <w:r>
              <w:rPr>
                <w:rFonts w:hint="eastAsia"/>
                <w:b/>
                <w:sz w:val="18"/>
                <w:szCs w:val="18"/>
              </w:rPr>
              <w:t>名称</w:t>
            </w:r>
          </w:p>
        </w:tc>
        <w:tc>
          <w:tcPr>
            <w:tcW w:w="999" w:type="dxa"/>
            <w:shd w:val="pct10" w:color="auto" w:fill="auto"/>
          </w:tcPr>
          <w:p>
            <w:pPr>
              <w:jc w:val="center"/>
              <w:rPr>
                <w:rFonts w:hint="eastAsia"/>
                <w:b/>
                <w:sz w:val="18"/>
                <w:szCs w:val="18"/>
              </w:rPr>
            </w:pPr>
            <w:r>
              <w:rPr>
                <w:rFonts w:hint="eastAsia"/>
                <w:b/>
                <w:sz w:val="18"/>
                <w:szCs w:val="18"/>
              </w:rPr>
              <w:t>功能编号</w:t>
            </w:r>
          </w:p>
        </w:tc>
        <w:tc>
          <w:tcPr>
            <w:tcW w:w="937" w:type="dxa"/>
            <w:shd w:val="pct10" w:color="auto" w:fill="auto"/>
          </w:tcPr>
          <w:p>
            <w:pPr>
              <w:jc w:val="center"/>
              <w:rPr>
                <w:rFonts w:hint="eastAsia"/>
                <w:b/>
                <w:sz w:val="18"/>
                <w:szCs w:val="18"/>
              </w:rPr>
            </w:pPr>
            <w:r>
              <w:rPr>
                <w:rFonts w:hint="eastAsia"/>
                <w:b/>
                <w:sz w:val="18"/>
                <w:szCs w:val="18"/>
              </w:rPr>
              <w:t>需求功能</w:t>
            </w:r>
          </w:p>
        </w:tc>
        <w:tc>
          <w:tcPr>
            <w:tcW w:w="937" w:type="dxa"/>
            <w:shd w:val="pct10" w:color="auto" w:fill="auto"/>
          </w:tcPr>
          <w:p>
            <w:pPr>
              <w:jc w:val="center"/>
              <w:rPr>
                <w:b/>
              </w:rPr>
            </w:pPr>
            <w:r>
              <w:rPr>
                <w:b/>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eastAsia="zh-CN"/>
              </w:rPr>
            </w:pPr>
            <w:r>
              <w:rPr>
                <w:rFonts w:hint="eastAsia"/>
                <w:color w:val="auto"/>
                <w:lang w:val="en-US" w:eastAsia="zh-CN"/>
              </w:rPr>
              <w:t>1</w:t>
            </w:r>
          </w:p>
        </w:tc>
        <w:tc>
          <w:tcPr>
            <w:tcW w:w="3713" w:type="dxa"/>
          </w:tcPr>
          <w:p>
            <w:pPr>
              <w:rPr>
                <w:color w:val="auto"/>
              </w:rPr>
            </w:pPr>
            <w:r>
              <w:rPr>
                <w:rFonts w:ascii="Segoe UI" w:hAnsi="Segoe UI" w:eastAsia="Segoe UI" w:cs="Segoe UI"/>
                <w:i w:val="0"/>
                <w:iCs w:val="0"/>
                <w:caps w:val="0"/>
                <w:color w:val="0D0D0D"/>
                <w:spacing w:val="0"/>
                <w:sz w:val="21"/>
                <w:szCs w:val="21"/>
                <w:shd w:val="clear" w:fill="FFFFFF"/>
              </w:rPr>
              <w:t>权限控制</w:t>
            </w: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1.1</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用户登录</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default" w:eastAsia="宋体"/>
                <w:color w:val="0000FF"/>
                <w:lang w:val="en-US" w:eastAsia="zh-CN"/>
              </w:rPr>
            </w:pPr>
            <w:r>
              <w:rPr>
                <w:rFonts w:hint="eastAsia"/>
                <w:color w:val="auto"/>
                <w:lang w:val="en-US" w:eastAsia="zh-CN"/>
              </w:rPr>
              <w:t>2</w:t>
            </w:r>
          </w:p>
        </w:tc>
        <w:tc>
          <w:tcPr>
            <w:tcW w:w="3713" w:type="dxa"/>
          </w:tcPr>
          <w:p>
            <w:pPr>
              <w:rPr>
                <w:rFonts w:hint="default" w:eastAsia="宋体"/>
                <w:color w:val="auto"/>
                <w:lang w:val="en-US" w:eastAsia="zh-CN"/>
              </w:rPr>
            </w:pPr>
            <w:r>
              <w:rPr>
                <w:rFonts w:ascii="Segoe UI" w:hAnsi="Segoe UI" w:eastAsia="Segoe UI" w:cs="Segoe UI"/>
                <w:i w:val="0"/>
                <w:iCs w:val="0"/>
                <w:caps w:val="0"/>
                <w:color w:val="0D0D0D"/>
                <w:spacing w:val="0"/>
                <w:sz w:val="21"/>
                <w:szCs w:val="21"/>
                <w:shd w:val="clear" w:fill="FFFFFF"/>
              </w:rPr>
              <w:t>学分管理</w:t>
            </w: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2.1</w:t>
            </w:r>
          </w:p>
        </w:tc>
        <w:tc>
          <w:tcPr>
            <w:tcW w:w="937" w:type="dxa"/>
            <w:vAlign w:val="top"/>
          </w:tcPr>
          <w:p>
            <w:pPr>
              <w:rPr>
                <w:rFonts w:hint="default" w:eastAsia="宋体"/>
                <w:color w:val="auto"/>
                <w:lang w:val="en-US" w:eastAsia="zh-CN"/>
              </w:rPr>
            </w:pPr>
            <w:r>
              <w:rPr>
                <w:rFonts w:ascii="Segoe UI" w:hAnsi="Segoe UI" w:eastAsia="Segoe UI" w:cs="Segoe UI"/>
                <w:i w:val="0"/>
                <w:iCs w:val="0"/>
                <w:caps w:val="0"/>
                <w:color w:val="0D0D0D"/>
                <w:spacing w:val="0"/>
                <w:sz w:val="21"/>
                <w:szCs w:val="21"/>
                <w:shd w:val="clear" w:fill="FFFFFF"/>
              </w:rPr>
              <w:t>添加课程信息</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r>
              <w:rPr>
                <w:rFonts w:hint="eastAsia"/>
                <w:color w:val="auto"/>
              </w:rPr>
              <w:t xml:space="preserve">  </w:t>
            </w:r>
          </w:p>
        </w:tc>
        <w:tc>
          <w:tcPr>
            <w:tcW w:w="3713" w:type="dxa"/>
          </w:tcPr>
          <w:p>
            <w:pPr>
              <w:rPr>
                <w:rFonts w:hint="default" w:eastAsia="宋体"/>
                <w:color w:val="auto"/>
                <w:lang w:val="en-US" w:eastAsia="zh-CN"/>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2.2</w:t>
            </w:r>
          </w:p>
        </w:tc>
        <w:tc>
          <w:tcPr>
            <w:tcW w:w="937" w:type="dxa"/>
            <w:vAlign w:val="top"/>
          </w:tcPr>
          <w:p>
            <w:pPr>
              <w:rPr>
                <w:rFonts w:hint="default" w:eastAsia="宋体"/>
                <w:color w:val="auto"/>
                <w:lang w:val="en-US" w:eastAsia="zh-CN"/>
              </w:rPr>
            </w:pPr>
            <w:r>
              <w:rPr>
                <w:rFonts w:hint="eastAsia"/>
                <w:color w:val="auto"/>
                <w:lang w:val="en-US" w:eastAsia="zh-CN"/>
              </w:rPr>
              <w:t>查询课程信息</w:t>
            </w:r>
          </w:p>
        </w:tc>
        <w:tc>
          <w:tcPr>
            <w:tcW w:w="937" w:type="dxa"/>
          </w:tcPr>
          <w:p>
            <w:pPr>
              <w:rPr>
                <w:rFonts w:hint="eastAsia" w:eastAsia="宋体"/>
                <w:color w:val="auto"/>
                <w:lang w:val="en-US" w:eastAsia="zh-CN"/>
              </w:rPr>
            </w:pPr>
            <w:r>
              <w:rPr>
                <w:rFonts w:hint="eastAsia"/>
                <w:color w:val="auto"/>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2.3</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记录学分认证信息</w:t>
            </w:r>
          </w:p>
        </w:tc>
        <w:tc>
          <w:tcPr>
            <w:tcW w:w="937" w:type="dxa"/>
          </w:tcPr>
          <w:p>
            <w:pPr>
              <w:rPr>
                <w:color w:val="auto"/>
              </w:rPr>
            </w:pPr>
            <w:r>
              <w:rPr>
                <w:rFonts w:ascii="Segoe UI" w:hAnsi="Segoe UI" w:eastAsia="Segoe UI" w:cs="Segoe UI"/>
                <w:i w:val="0"/>
                <w:iCs w:val="0"/>
                <w:caps w:val="0"/>
                <w:color w:val="0D0D0D"/>
                <w:spacing w:val="0"/>
                <w:sz w:val="21"/>
                <w:szCs w:val="21"/>
                <w:shd w:val="clear" w:fill="FFFFFF"/>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2.</w:t>
            </w:r>
            <w:r>
              <w:rPr>
                <w:rFonts w:hint="eastAsia" w:ascii="Segoe UI" w:hAnsi="Segoe UI" w:cs="Segoe UI"/>
                <w:i w:val="0"/>
                <w:iCs w:val="0"/>
                <w:caps w:val="0"/>
                <w:color w:val="0D0D0D"/>
                <w:spacing w:val="0"/>
                <w:sz w:val="21"/>
                <w:szCs w:val="21"/>
                <w:shd w:val="clear" w:fill="FFFFFF"/>
                <w:lang w:val="en-US" w:eastAsia="zh-CN"/>
              </w:rPr>
              <w:t>4</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查询学分详情</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2.</w:t>
            </w:r>
            <w:r>
              <w:rPr>
                <w:rFonts w:hint="eastAsia" w:ascii="Segoe UI" w:hAnsi="Segoe UI" w:cs="Segoe UI"/>
                <w:i w:val="0"/>
                <w:iCs w:val="0"/>
                <w:caps w:val="0"/>
                <w:color w:val="0D0D0D"/>
                <w:spacing w:val="0"/>
                <w:sz w:val="21"/>
                <w:szCs w:val="21"/>
                <w:shd w:val="clear" w:fill="FFFFFF"/>
                <w:lang w:val="en-US" w:eastAsia="zh-CN"/>
              </w:rPr>
              <w:t>5</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学分转移请求</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0000FF"/>
                <w:lang w:val="en-US" w:eastAsia="zh-CN"/>
              </w:rPr>
            </w:pPr>
          </w:p>
        </w:tc>
        <w:tc>
          <w:tcPr>
            <w:tcW w:w="3713" w:type="dxa"/>
          </w:tcPr>
          <w:p>
            <w:pPr>
              <w:rPr>
                <w:color w:val="auto"/>
              </w:rPr>
            </w:pPr>
          </w:p>
        </w:tc>
        <w:tc>
          <w:tcPr>
            <w:tcW w:w="999" w:type="dxa"/>
            <w:vAlign w:val="top"/>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2.</w:t>
            </w:r>
            <w:r>
              <w:rPr>
                <w:rFonts w:hint="eastAsia" w:ascii="Segoe UI" w:hAnsi="Segoe UI" w:cs="Segoe UI"/>
                <w:i w:val="0"/>
                <w:iCs w:val="0"/>
                <w:caps w:val="0"/>
                <w:color w:val="0D0D0D"/>
                <w:spacing w:val="0"/>
                <w:sz w:val="21"/>
                <w:szCs w:val="21"/>
                <w:shd w:val="clear" w:fill="FFFFFF"/>
                <w:lang w:val="en-US" w:eastAsia="zh-CN"/>
              </w:rPr>
              <w:t>6</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批准学分转移</w:t>
            </w:r>
          </w:p>
        </w:tc>
        <w:tc>
          <w:tcPr>
            <w:tcW w:w="937"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p>
        </w:tc>
        <w:tc>
          <w:tcPr>
            <w:tcW w:w="3713" w:type="dxa"/>
          </w:tcPr>
          <w:p>
            <w:pPr>
              <w:rPr>
                <w:color w:val="auto"/>
              </w:rPr>
            </w:pPr>
          </w:p>
        </w:tc>
        <w:tc>
          <w:tcPr>
            <w:tcW w:w="999" w:type="dxa"/>
            <w:vAlign w:val="top"/>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2.</w:t>
            </w:r>
            <w:r>
              <w:rPr>
                <w:rFonts w:hint="eastAsia" w:ascii="Segoe UI" w:hAnsi="Segoe UI" w:cs="Segoe UI"/>
                <w:i w:val="0"/>
                <w:iCs w:val="0"/>
                <w:caps w:val="0"/>
                <w:color w:val="0D0D0D"/>
                <w:spacing w:val="0"/>
                <w:sz w:val="21"/>
                <w:szCs w:val="21"/>
                <w:shd w:val="clear" w:fill="FFFFFF"/>
                <w:lang w:val="en-US" w:eastAsia="zh-CN"/>
              </w:rPr>
              <w:t>7</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执行学分转移</w:t>
            </w:r>
          </w:p>
        </w:tc>
        <w:tc>
          <w:tcPr>
            <w:tcW w:w="937" w:type="dxa"/>
          </w:tcPr>
          <w:p>
            <w:pPr>
              <w:rPr>
                <w:color w:val="auto"/>
              </w:rPr>
            </w:pPr>
            <w:r>
              <w:rPr>
                <w:rFonts w:ascii="Segoe UI" w:hAnsi="Segoe UI" w:eastAsia="Segoe UI" w:cs="Segoe UI"/>
                <w:i w:val="0"/>
                <w:iCs w:val="0"/>
                <w:caps w:val="0"/>
                <w:color w:val="0D0D0D"/>
                <w:spacing w:val="0"/>
                <w:sz w:val="21"/>
                <w:szCs w:val="21"/>
                <w:shd w:val="clear" w:fill="FFFFFF"/>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p>
        </w:tc>
        <w:tc>
          <w:tcPr>
            <w:tcW w:w="3713" w:type="dxa"/>
          </w:tcPr>
          <w:p>
            <w:pPr>
              <w:rPr>
                <w:color w:val="auto"/>
              </w:rPr>
            </w:pPr>
          </w:p>
        </w:tc>
        <w:tc>
          <w:tcPr>
            <w:tcW w:w="999" w:type="dxa"/>
            <w:vAlign w:val="top"/>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2.</w:t>
            </w:r>
            <w:r>
              <w:rPr>
                <w:rFonts w:hint="eastAsia" w:ascii="Segoe UI" w:hAnsi="Segoe UI" w:cs="Segoe UI"/>
                <w:i w:val="0"/>
                <w:iCs w:val="0"/>
                <w:caps w:val="0"/>
                <w:color w:val="0D0D0D"/>
                <w:spacing w:val="0"/>
                <w:sz w:val="21"/>
                <w:szCs w:val="21"/>
                <w:shd w:val="clear" w:fill="FFFFFF"/>
                <w:lang w:val="en-US" w:eastAsia="zh-CN"/>
              </w:rPr>
              <w:t>8</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学分转移记录查询</w:t>
            </w:r>
          </w:p>
        </w:tc>
        <w:tc>
          <w:tcPr>
            <w:tcW w:w="937" w:type="dxa"/>
          </w:tcPr>
          <w:p>
            <w:pPr>
              <w:rPr>
                <w:color w:val="auto"/>
              </w:rPr>
            </w:pPr>
            <w:r>
              <w:rPr>
                <w:rFonts w:ascii="Segoe UI" w:hAnsi="Segoe UI" w:eastAsia="Segoe UI" w:cs="Segoe UI"/>
                <w:i w:val="0"/>
                <w:iCs w:val="0"/>
                <w:caps w:val="0"/>
                <w:color w:val="0D0D0D"/>
                <w:spacing w:val="0"/>
                <w:sz w:val="21"/>
                <w:szCs w:val="21"/>
                <w:shd w:val="clear" w:fill="FFFFFF"/>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p>
        </w:tc>
        <w:tc>
          <w:tcPr>
            <w:tcW w:w="3713" w:type="dxa"/>
          </w:tcPr>
          <w:p>
            <w:pPr>
              <w:rPr>
                <w:color w:val="auto"/>
              </w:rPr>
            </w:pPr>
          </w:p>
        </w:tc>
        <w:tc>
          <w:tcPr>
            <w:tcW w:w="999" w:type="dxa"/>
            <w:vAlign w:val="top"/>
          </w:tcPr>
          <w:p>
            <w:pPr>
              <w:rPr>
                <w:rFonts w:hint="eastAsia" w:eastAsia="宋体"/>
                <w:color w:val="auto"/>
                <w:lang w:val="en-US" w:eastAsia="zh-CN"/>
              </w:rPr>
            </w:pPr>
            <w:r>
              <w:rPr>
                <w:rFonts w:ascii="Segoe UI" w:hAnsi="Segoe UI" w:eastAsia="Segoe UI" w:cs="Segoe UI"/>
                <w:i w:val="0"/>
                <w:iCs w:val="0"/>
                <w:caps w:val="0"/>
                <w:color w:val="0D0D0D"/>
                <w:spacing w:val="0"/>
                <w:sz w:val="21"/>
                <w:szCs w:val="21"/>
                <w:shd w:val="clear" w:fill="FFFFFF"/>
              </w:rPr>
              <w:t>2.</w:t>
            </w:r>
            <w:r>
              <w:rPr>
                <w:rFonts w:hint="eastAsia" w:ascii="Segoe UI" w:hAnsi="Segoe UI" w:cs="Segoe UI"/>
                <w:i w:val="0"/>
                <w:iCs w:val="0"/>
                <w:caps w:val="0"/>
                <w:color w:val="0D0D0D"/>
                <w:spacing w:val="0"/>
                <w:sz w:val="21"/>
                <w:szCs w:val="21"/>
                <w:shd w:val="clear" w:fill="FFFFFF"/>
                <w:lang w:val="en-US" w:eastAsia="zh-CN"/>
              </w:rPr>
              <w:t>9</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学分修改</w:t>
            </w:r>
          </w:p>
        </w:tc>
        <w:tc>
          <w:tcPr>
            <w:tcW w:w="937"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p>
        </w:tc>
        <w:tc>
          <w:tcPr>
            <w:tcW w:w="3713" w:type="dxa"/>
          </w:tcPr>
          <w:p>
            <w:pPr>
              <w:rPr>
                <w:color w:val="auto"/>
              </w:rPr>
            </w:pPr>
          </w:p>
        </w:tc>
        <w:tc>
          <w:tcPr>
            <w:tcW w:w="999" w:type="dxa"/>
            <w:vAlign w:val="top"/>
          </w:tcPr>
          <w:p>
            <w:pPr>
              <w:rPr>
                <w:rFonts w:ascii="Segoe UI" w:hAnsi="Segoe UI" w:eastAsia="Segoe UI" w:cs="Segoe UI"/>
                <w:i w:val="0"/>
                <w:iCs w:val="0"/>
                <w:caps w:val="0"/>
                <w:color w:val="0D0D0D"/>
                <w:spacing w:val="0"/>
                <w:sz w:val="21"/>
                <w:szCs w:val="21"/>
                <w:shd w:val="clear" w:fill="FFFFFF"/>
              </w:rPr>
            </w:pPr>
            <w:r>
              <w:rPr>
                <w:rFonts w:ascii="Segoe UI" w:hAnsi="Segoe UI" w:eastAsia="Segoe UI" w:cs="Segoe UI"/>
                <w:i w:val="0"/>
                <w:iCs w:val="0"/>
                <w:caps w:val="0"/>
                <w:color w:val="0D0D0D"/>
                <w:spacing w:val="0"/>
                <w:sz w:val="21"/>
                <w:szCs w:val="21"/>
                <w:shd w:val="clear" w:fill="FFFFFF"/>
              </w:rPr>
              <w:t>2.10</w:t>
            </w:r>
          </w:p>
        </w:tc>
        <w:tc>
          <w:tcPr>
            <w:tcW w:w="937" w:type="dxa"/>
            <w:vAlign w:val="top"/>
          </w:tcPr>
          <w:p>
            <w:pPr>
              <w:rPr>
                <w:rFonts w:ascii="Segoe UI" w:hAnsi="Segoe UI" w:eastAsia="Segoe UI" w:cs="Segoe UI"/>
                <w:i w:val="0"/>
                <w:iCs w:val="0"/>
                <w:caps w:val="0"/>
                <w:color w:val="0D0D0D"/>
                <w:spacing w:val="0"/>
                <w:sz w:val="21"/>
                <w:szCs w:val="21"/>
                <w:shd w:val="clear" w:fill="FFFFFF"/>
              </w:rPr>
            </w:pPr>
            <w:r>
              <w:rPr>
                <w:rFonts w:ascii="Segoe UI" w:hAnsi="Segoe UI" w:eastAsia="Segoe UI" w:cs="Segoe UI"/>
                <w:i w:val="0"/>
                <w:iCs w:val="0"/>
                <w:caps w:val="0"/>
                <w:color w:val="0D0D0D"/>
                <w:spacing w:val="0"/>
                <w:sz w:val="21"/>
                <w:szCs w:val="21"/>
                <w:shd w:val="clear" w:fill="FFFFFF"/>
              </w:rPr>
              <w:t>学分撤销</w:t>
            </w:r>
          </w:p>
        </w:tc>
        <w:tc>
          <w:tcPr>
            <w:tcW w:w="937" w:type="dxa"/>
            <w:vAlign w:val="top"/>
          </w:tcPr>
          <w:p>
            <w:pPr>
              <w:rPr>
                <w:rFonts w:hint="eastAsia" w:ascii="Times New Roman" w:hAnsi="Times New Roman" w:eastAsia="宋体" w:cs="Times New Roman"/>
                <w:color w:val="auto"/>
                <w:kern w:val="2"/>
                <w:sz w:val="24"/>
                <w:szCs w:val="24"/>
                <w:lang w:val="en-US" w:eastAsia="zh-CN" w:bidi="ar-SA"/>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default" w:eastAsia="宋体"/>
                <w:color w:val="auto"/>
                <w:lang w:val="en-US" w:eastAsia="zh-CN"/>
              </w:rPr>
            </w:pPr>
            <w:r>
              <w:rPr>
                <w:rFonts w:hint="eastAsia" w:eastAsia="宋体"/>
                <w:color w:val="auto"/>
                <w:lang w:val="en-US" w:eastAsia="zh-CN"/>
              </w:rPr>
              <w:t>3</w:t>
            </w:r>
          </w:p>
        </w:tc>
        <w:tc>
          <w:tcPr>
            <w:tcW w:w="3713" w:type="dxa"/>
          </w:tcPr>
          <w:p>
            <w:pPr>
              <w:rPr>
                <w:color w:val="auto"/>
              </w:rPr>
            </w:pPr>
            <w:r>
              <w:rPr>
                <w:rFonts w:ascii="Segoe UI" w:hAnsi="Segoe UI" w:eastAsia="Segoe UI" w:cs="Segoe UI"/>
                <w:i w:val="0"/>
                <w:iCs w:val="0"/>
                <w:caps w:val="0"/>
                <w:color w:val="0D0D0D"/>
                <w:spacing w:val="0"/>
                <w:sz w:val="21"/>
                <w:szCs w:val="21"/>
                <w:shd w:val="clear" w:fill="FFFFFF"/>
              </w:rPr>
              <w:t>第三方交互</w:t>
            </w:r>
          </w:p>
        </w:tc>
        <w:tc>
          <w:tcPr>
            <w:tcW w:w="999" w:type="dxa"/>
            <w:vAlign w:val="top"/>
          </w:tcPr>
          <w:p>
            <w:pPr>
              <w:rPr>
                <w:rFonts w:ascii="Segoe UI" w:hAnsi="Segoe UI" w:eastAsia="Segoe UI" w:cs="Segoe UI"/>
                <w:i w:val="0"/>
                <w:iCs w:val="0"/>
                <w:caps w:val="0"/>
                <w:color w:val="0D0D0D"/>
                <w:spacing w:val="0"/>
                <w:sz w:val="21"/>
                <w:szCs w:val="21"/>
                <w:shd w:val="clear" w:fill="FFFFFF"/>
              </w:rPr>
            </w:pPr>
            <w:r>
              <w:rPr>
                <w:rFonts w:ascii="Segoe UI" w:hAnsi="Segoe UI" w:eastAsia="Segoe UI" w:cs="Segoe UI"/>
                <w:i w:val="0"/>
                <w:iCs w:val="0"/>
                <w:caps w:val="0"/>
                <w:color w:val="0D0D0D"/>
                <w:spacing w:val="0"/>
                <w:sz w:val="21"/>
                <w:szCs w:val="21"/>
                <w:shd w:val="clear" w:fill="FFFFFF"/>
              </w:rPr>
              <w:t>3.1</w:t>
            </w:r>
          </w:p>
        </w:tc>
        <w:tc>
          <w:tcPr>
            <w:tcW w:w="937" w:type="dxa"/>
            <w:vAlign w:val="top"/>
          </w:tcPr>
          <w:p>
            <w:pPr>
              <w:rPr>
                <w:rFonts w:ascii="Segoe UI" w:hAnsi="Segoe UI" w:eastAsia="Segoe UI" w:cs="Segoe UI"/>
                <w:i w:val="0"/>
                <w:iCs w:val="0"/>
                <w:caps w:val="0"/>
                <w:color w:val="0D0D0D"/>
                <w:spacing w:val="0"/>
                <w:sz w:val="21"/>
                <w:szCs w:val="21"/>
                <w:shd w:val="clear" w:fill="FFFFFF"/>
              </w:rPr>
            </w:pPr>
            <w:r>
              <w:rPr>
                <w:rFonts w:ascii="Segoe UI" w:hAnsi="Segoe UI" w:eastAsia="Segoe UI" w:cs="Segoe UI"/>
                <w:i w:val="0"/>
                <w:iCs w:val="0"/>
                <w:caps w:val="0"/>
                <w:color w:val="0D0D0D"/>
                <w:spacing w:val="0"/>
                <w:sz w:val="21"/>
                <w:szCs w:val="21"/>
                <w:shd w:val="clear" w:fill="FFFFFF"/>
              </w:rPr>
              <w:t>第三方查询权限管理</w:t>
            </w:r>
          </w:p>
        </w:tc>
        <w:tc>
          <w:tcPr>
            <w:tcW w:w="937" w:type="dxa"/>
            <w:vAlign w:val="top"/>
          </w:tcPr>
          <w:p>
            <w:pPr>
              <w:rPr>
                <w:rFonts w:hint="eastAsia"/>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pPr>
              <w:rPr>
                <w:rFonts w:hint="eastAsia" w:eastAsia="宋体"/>
                <w:color w:val="auto"/>
                <w:lang w:val="en-US" w:eastAsia="zh-CN"/>
              </w:rPr>
            </w:pPr>
          </w:p>
        </w:tc>
        <w:tc>
          <w:tcPr>
            <w:tcW w:w="3713" w:type="dxa"/>
          </w:tcPr>
          <w:p>
            <w:pPr>
              <w:rPr>
                <w:rFonts w:ascii="Segoe UI" w:hAnsi="Segoe UI" w:eastAsia="Segoe UI" w:cs="Segoe UI"/>
                <w:i w:val="0"/>
                <w:iCs w:val="0"/>
                <w:caps w:val="0"/>
                <w:color w:val="0D0D0D"/>
                <w:spacing w:val="0"/>
                <w:sz w:val="21"/>
                <w:szCs w:val="21"/>
                <w:shd w:val="clear" w:fill="FFFFFF"/>
              </w:rPr>
            </w:pPr>
          </w:p>
        </w:tc>
        <w:tc>
          <w:tcPr>
            <w:tcW w:w="999" w:type="dxa"/>
            <w:vAlign w:val="top"/>
          </w:tcPr>
          <w:p>
            <w:pPr>
              <w:rPr>
                <w:rFonts w:ascii="Segoe UI" w:hAnsi="Segoe UI" w:eastAsia="Segoe UI" w:cs="Segoe UI"/>
                <w:i w:val="0"/>
                <w:iCs w:val="0"/>
                <w:caps w:val="0"/>
                <w:color w:val="0D0D0D"/>
                <w:spacing w:val="0"/>
                <w:sz w:val="21"/>
                <w:szCs w:val="21"/>
                <w:shd w:val="clear" w:fill="FFFFFF"/>
              </w:rPr>
            </w:pPr>
            <w:r>
              <w:rPr>
                <w:rFonts w:ascii="Segoe UI" w:hAnsi="Segoe UI" w:eastAsia="Segoe UI" w:cs="Segoe UI"/>
                <w:i w:val="0"/>
                <w:iCs w:val="0"/>
                <w:caps w:val="0"/>
                <w:color w:val="0D0D0D"/>
                <w:spacing w:val="0"/>
                <w:sz w:val="21"/>
                <w:szCs w:val="21"/>
                <w:shd w:val="clear" w:fill="FFFFFF"/>
              </w:rPr>
              <w:t>3.2</w:t>
            </w:r>
          </w:p>
        </w:tc>
        <w:tc>
          <w:tcPr>
            <w:tcW w:w="937" w:type="dxa"/>
            <w:vAlign w:val="top"/>
          </w:tcPr>
          <w:p>
            <w:pPr>
              <w:rPr>
                <w:rFonts w:ascii="Segoe UI" w:hAnsi="Segoe UI" w:eastAsia="Segoe UI" w:cs="Segoe UI"/>
                <w:i w:val="0"/>
                <w:iCs w:val="0"/>
                <w:caps w:val="0"/>
                <w:color w:val="0D0D0D"/>
                <w:spacing w:val="0"/>
                <w:sz w:val="21"/>
                <w:szCs w:val="21"/>
                <w:shd w:val="clear" w:fill="FFFFFF"/>
              </w:rPr>
            </w:pPr>
            <w:r>
              <w:rPr>
                <w:rFonts w:ascii="Segoe UI" w:hAnsi="Segoe UI" w:eastAsia="Segoe UI" w:cs="Segoe UI"/>
                <w:i w:val="0"/>
                <w:iCs w:val="0"/>
                <w:caps w:val="0"/>
                <w:color w:val="0D0D0D"/>
                <w:spacing w:val="0"/>
                <w:sz w:val="21"/>
                <w:szCs w:val="21"/>
                <w:shd w:val="clear" w:fill="FFFFFF"/>
              </w:rPr>
              <w:t>查询所有已批准的第三方查询请求</w:t>
            </w:r>
          </w:p>
        </w:tc>
        <w:tc>
          <w:tcPr>
            <w:tcW w:w="937" w:type="dxa"/>
            <w:vAlign w:val="top"/>
          </w:tcPr>
          <w:p>
            <w:pPr>
              <w:rPr>
                <w:rFonts w:hint="eastAsia"/>
                <w:color w:val="auto"/>
              </w:rPr>
            </w:pPr>
            <w:r>
              <w:rPr>
                <w:rFonts w:ascii="Segoe UI" w:hAnsi="Segoe UI" w:eastAsia="Segoe UI" w:cs="Segoe UI"/>
                <w:i w:val="0"/>
                <w:iCs w:val="0"/>
                <w:caps w:val="0"/>
                <w:color w:val="0D0D0D"/>
                <w:spacing w:val="0"/>
                <w:sz w:val="21"/>
                <w:szCs w:val="21"/>
                <w:shd w:val="clear" w:fill="FFFFFF"/>
              </w:rPr>
              <w:t>低</w:t>
            </w:r>
          </w:p>
        </w:tc>
      </w:tr>
    </w:tbl>
    <w:p>
      <w:pPr>
        <w:rPr>
          <w:rFonts w:hint="default"/>
          <w:lang w:val="en-US" w:eastAsia="zh-CN"/>
        </w:rPr>
      </w:pPr>
    </w:p>
    <w:p>
      <w:pPr>
        <w:pStyle w:val="5"/>
        <w:bidi w:val="0"/>
        <w:rPr>
          <w:rFonts w:hint="eastAsia"/>
          <w:lang w:val="en-US" w:eastAsia="zh-CN"/>
        </w:rPr>
      </w:pPr>
      <w:bookmarkStart w:id="145" w:name="_Toc21435"/>
      <w:r>
        <w:rPr>
          <w:rFonts w:hint="eastAsia"/>
          <w:lang w:val="en-US" w:eastAsia="zh-CN"/>
        </w:rPr>
        <w:t>4.4.3功能模块功能描述</w:t>
      </w:r>
      <w:bookmarkEnd w:id="145"/>
    </w:p>
    <w:p>
      <w:pPr>
        <w:pStyle w:val="6"/>
        <w:bidi w:val="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4.4.3.1后端服务功能描述</w:t>
      </w:r>
    </w:p>
    <w:p>
      <w:pPr>
        <w:rPr>
          <w:rFonts w:hint="default"/>
          <w:lang w:val="en-US" w:eastAsia="zh-CN"/>
        </w:rPr>
      </w:pPr>
    </w:p>
    <w:p>
      <w:pPr>
        <w:outlineLvl w:val="9"/>
        <w:rPr>
          <w:rFonts w:hint="default"/>
          <w:lang w:val="en-US" w:eastAsia="zh-CN"/>
        </w:rPr>
      </w:pPr>
      <w:bookmarkStart w:id="146" w:name="_Toc21748"/>
      <w:r>
        <w:rPr>
          <w:rFonts w:hint="default"/>
          <w:lang w:val="en-US" w:eastAsia="zh-CN"/>
        </w:rPr>
        <w:t>1. 用户管理</w:t>
      </w:r>
      <w:bookmarkEnd w:id="146"/>
    </w:p>
    <w:p>
      <w:pPr>
        <w:outlineLvl w:val="9"/>
        <w:rPr>
          <w:rFonts w:hint="default"/>
          <w:lang w:val="en-US" w:eastAsia="zh-CN"/>
        </w:rPr>
      </w:pPr>
      <w:bookmarkStart w:id="147" w:name="_Toc26610"/>
      <w:r>
        <w:rPr>
          <w:rFonts w:hint="default"/>
          <w:lang w:val="en-US" w:eastAsia="zh-CN"/>
        </w:rPr>
        <w:t>1.1 用户登录</w:t>
      </w:r>
      <w:bookmarkEnd w:id="147"/>
    </w:p>
    <w:p>
      <w:pPr>
        <w:rPr>
          <w:rFonts w:hint="default"/>
          <w:lang w:val="en-US" w:eastAsia="zh-CN"/>
        </w:rPr>
      </w:pPr>
      <w:r>
        <w:rPr>
          <w:rFonts w:hint="default"/>
          <w:lang w:val="en-US" w:eastAsia="zh-CN"/>
        </w:rPr>
        <w:t>允许用户使用用户名和密码登录系统。验证凭据，并为认证的访问提供会话令牌。</w:t>
      </w:r>
    </w:p>
    <w:p>
      <w:pPr>
        <w:rPr>
          <w:rFonts w:hint="default"/>
          <w:lang w:val="en-US" w:eastAsia="zh-CN"/>
        </w:rPr>
      </w:pPr>
    </w:p>
    <w:p>
      <w:pPr>
        <w:outlineLvl w:val="9"/>
        <w:rPr>
          <w:rFonts w:hint="default"/>
          <w:lang w:val="en-US" w:eastAsia="zh-CN"/>
        </w:rPr>
      </w:pPr>
      <w:bookmarkStart w:id="148" w:name="_Toc8506"/>
      <w:r>
        <w:rPr>
          <w:rFonts w:hint="default"/>
          <w:lang w:val="en-US" w:eastAsia="zh-CN"/>
        </w:rPr>
        <w:t>1.2 用户注册</w:t>
      </w:r>
      <w:bookmarkEnd w:id="148"/>
    </w:p>
    <w:p>
      <w:pPr>
        <w:rPr>
          <w:rFonts w:hint="default"/>
          <w:lang w:val="en-US" w:eastAsia="zh-CN"/>
        </w:rPr>
      </w:pPr>
      <w:r>
        <w:rPr>
          <w:rFonts w:hint="default"/>
          <w:lang w:val="en-US" w:eastAsia="zh-CN"/>
        </w:rPr>
        <w:t>为新用户提供注册界面。收集用户详细信息如电邮、姓名和密码，并在数据库中安全存储。</w:t>
      </w:r>
    </w:p>
    <w:p>
      <w:pPr>
        <w:rPr>
          <w:rFonts w:hint="default"/>
          <w:lang w:val="en-US" w:eastAsia="zh-CN"/>
        </w:rPr>
      </w:pPr>
    </w:p>
    <w:p>
      <w:pPr>
        <w:outlineLvl w:val="9"/>
        <w:rPr>
          <w:rFonts w:hint="default"/>
          <w:lang w:val="en-US" w:eastAsia="zh-CN"/>
        </w:rPr>
      </w:pPr>
      <w:bookmarkStart w:id="149" w:name="_Toc3852"/>
      <w:r>
        <w:rPr>
          <w:rFonts w:hint="default"/>
          <w:lang w:val="en-US" w:eastAsia="zh-CN"/>
        </w:rPr>
        <w:t>1.3 用户详情查询</w:t>
      </w:r>
      <w:bookmarkEnd w:id="149"/>
    </w:p>
    <w:p>
      <w:pPr>
        <w:rPr>
          <w:rFonts w:hint="default"/>
          <w:lang w:val="en-US" w:eastAsia="zh-CN"/>
        </w:rPr>
      </w:pPr>
      <w:r>
        <w:rPr>
          <w:rFonts w:hint="default"/>
          <w:lang w:val="en-US" w:eastAsia="zh-CN"/>
        </w:rPr>
        <w:t>根据公钥检索并显示用户的详细信息，确保敏感信息如密码不被输出。</w:t>
      </w:r>
    </w:p>
    <w:p>
      <w:pPr>
        <w:rPr>
          <w:rFonts w:hint="default"/>
          <w:lang w:val="en-US" w:eastAsia="zh-CN"/>
        </w:rPr>
      </w:pPr>
    </w:p>
    <w:p>
      <w:pPr>
        <w:outlineLvl w:val="9"/>
        <w:rPr>
          <w:rFonts w:hint="default"/>
          <w:lang w:val="en-US" w:eastAsia="zh-CN"/>
        </w:rPr>
      </w:pPr>
      <w:bookmarkStart w:id="150" w:name="_Toc26435"/>
      <w:r>
        <w:rPr>
          <w:rFonts w:hint="default"/>
          <w:lang w:val="en-US" w:eastAsia="zh-CN"/>
        </w:rPr>
        <w:t>1.4 获取所有用户</w:t>
      </w:r>
      <w:bookmarkEnd w:id="150"/>
    </w:p>
    <w:p>
      <w:pPr>
        <w:rPr>
          <w:rFonts w:hint="default"/>
          <w:lang w:val="en-US" w:eastAsia="zh-CN"/>
        </w:rPr>
      </w:pPr>
      <w:r>
        <w:rPr>
          <w:rFonts w:hint="default"/>
          <w:lang w:val="en-US" w:eastAsia="zh-CN"/>
        </w:rPr>
        <w:t>列出所有注册用户，显示他们的公开资料，包括姓名和联系信息等非敏感数据。</w:t>
      </w:r>
    </w:p>
    <w:p>
      <w:pPr>
        <w:rPr>
          <w:rFonts w:hint="default"/>
          <w:lang w:val="en-US" w:eastAsia="zh-CN"/>
        </w:rPr>
      </w:pPr>
    </w:p>
    <w:p>
      <w:pPr>
        <w:pStyle w:val="6"/>
        <w:bidi w:val="0"/>
        <w:rPr>
          <w:rFonts w:hint="eastAsia" w:ascii="黑体" w:hAnsi="黑体" w:eastAsia="黑体" w:cs="黑体"/>
          <w:sz w:val="24"/>
          <w:szCs w:val="24"/>
          <w:lang w:val="en-US" w:eastAsia="zh-CN"/>
        </w:rPr>
      </w:pPr>
      <w:bookmarkStart w:id="151" w:name="_Toc28041"/>
      <w:r>
        <w:rPr>
          <w:rFonts w:hint="eastAsia" w:ascii="黑体" w:hAnsi="黑体" w:eastAsia="黑体" w:cs="黑体"/>
          <w:b w:val="0"/>
          <w:bCs w:val="0"/>
          <w:sz w:val="24"/>
          <w:szCs w:val="24"/>
          <w:lang w:val="en-US" w:eastAsia="zh-CN"/>
        </w:rPr>
        <w:t>4.4.3.</w:t>
      </w:r>
      <w:r>
        <w:rPr>
          <w:rFonts w:hint="eastAsia" w:ascii="黑体" w:hAnsi="黑体" w:eastAsia="黑体" w:cs="黑体"/>
          <w:b w:val="0"/>
          <w:bCs w:val="0"/>
          <w:sz w:val="24"/>
          <w:szCs w:val="24"/>
          <w:lang w:val="en-US" w:eastAsia="zh-CN"/>
        </w:rPr>
        <w:t>2.</w:t>
      </w:r>
      <w:r>
        <w:rPr>
          <w:rFonts w:hint="eastAsia" w:ascii="黑体" w:hAnsi="黑体" w:eastAsia="黑体" w:cs="黑体"/>
          <w:sz w:val="24"/>
          <w:szCs w:val="24"/>
          <w:lang w:val="en-US" w:eastAsia="zh-CN"/>
        </w:rPr>
        <w:t xml:space="preserve"> </w:t>
      </w:r>
      <w:r>
        <w:rPr>
          <w:rFonts w:hint="eastAsia" w:ascii="黑体" w:hAnsi="黑体" w:eastAsia="黑体" w:cs="黑体"/>
          <w:b w:val="0"/>
          <w:bCs w:val="0"/>
          <w:sz w:val="24"/>
          <w:szCs w:val="24"/>
          <w:lang w:val="en-US" w:eastAsia="zh-CN"/>
        </w:rPr>
        <w:t>权限管理</w:t>
      </w:r>
      <w:bookmarkEnd w:id="151"/>
    </w:p>
    <w:p>
      <w:pPr>
        <w:outlineLvl w:val="9"/>
        <w:rPr>
          <w:rFonts w:hint="default"/>
          <w:lang w:val="en-US" w:eastAsia="zh-CN"/>
        </w:rPr>
      </w:pPr>
      <w:bookmarkStart w:id="152" w:name="_Toc4646"/>
      <w:r>
        <w:rPr>
          <w:rFonts w:hint="default"/>
          <w:lang w:val="en-US" w:eastAsia="zh-CN"/>
        </w:rPr>
        <w:t>2.1 添加管理员</w:t>
      </w:r>
      <w:bookmarkEnd w:id="152"/>
    </w:p>
    <w:p>
      <w:pPr>
        <w:rPr>
          <w:rFonts w:hint="default"/>
          <w:lang w:val="en-US" w:eastAsia="zh-CN"/>
        </w:rPr>
      </w:pPr>
      <w:r>
        <w:rPr>
          <w:rFonts w:hint="default"/>
          <w:lang w:val="en-US" w:eastAsia="zh-CN"/>
        </w:rPr>
        <w:t>为用户添加管理权限，允许他们管理课程和执行系统的行政任务。</w:t>
      </w:r>
    </w:p>
    <w:p>
      <w:pPr>
        <w:rPr>
          <w:rFonts w:hint="default"/>
          <w:lang w:val="en-US" w:eastAsia="zh-CN"/>
        </w:rPr>
      </w:pPr>
    </w:p>
    <w:p>
      <w:pPr>
        <w:outlineLvl w:val="9"/>
        <w:rPr>
          <w:rFonts w:hint="default"/>
          <w:lang w:val="en-US" w:eastAsia="zh-CN"/>
        </w:rPr>
      </w:pPr>
      <w:bookmarkStart w:id="153" w:name="_Toc4467"/>
      <w:r>
        <w:rPr>
          <w:rFonts w:hint="default"/>
          <w:lang w:val="en-US" w:eastAsia="zh-CN"/>
        </w:rPr>
        <w:t>2.2 移除管理员</w:t>
      </w:r>
      <w:bookmarkEnd w:id="153"/>
    </w:p>
    <w:p>
      <w:pPr>
        <w:rPr>
          <w:rFonts w:hint="default"/>
          <w:lang w:val="en-US" w:eastAsia="zh-CN"/>
        </w:rPr>
      </w:pPr>
      <w:r>
        <w:rPr>
          <w:rFonts w:hint="default"/>
          <w:lang w:val="en-US" w:eastAsia="zh-CN"/>
        </w:rPr>
        <w:t>从用户中移除管理权限，限制他们访问行政功能。</w:t>
      </w:r>
    </w:p>
    <w:p>
      <w:pPr>
        <w:outlineLvl w:val="9"/>
        <w:rPr>
          <w:rFonts w:hint="default"/>
          <w:lang w:val="en-US" w:eastAsia="zh-CN"/>
        </w:rPr>
      </w:pPr>
      <w:bookmarkStart w:id="154" w:name="_Toc20941"/>
      <w:r>
        <w:rPr>
          <w:rFonts w:hint="default"/>
          <w:lang w:val="en-US" w:eastAsia="zh-CN"/>
        </w:rPr>
        <w:t>2.3 添加老师</w:t>
      </w:r>
      <w:bookmarkEnd w:id="154"/>
    </w:p>
    <w:p>
      <w:pPr>
        <w:rPr>
          <w:rFonts w:hint="default"/>
          <w:lang w:val="en-US" w:eastAsia="zh-CN"/>
        </w:rPr>
      </w:pPr>
      <w:r>
        <w:rPr>
          <w:rFonts w:hint="default"/>
          <w:lang w:val="en-US" w:eastAsia="zh-CN"/>
        </w:rPr>
        <w:t>为用户分配教师身份，使他们能够访问管理课程或学生成绩等与教学相关的功能。</w:t>
      </w:r>
    </w:p>
    <w:p>
      <w:pPr>
        <w:rPr>
          <w:rFonts w:hint="default"/>
          <w:lang w:val="en-US" w:eastAsia="zh-CN"/>
        </w:rPr>
      </w:pPr>
    </w:p>
    <w:p>
      <w:pPr>
        <w:outlineLvl w:val="9"/>
        <w:rPr>
          <w:rFonts w:hint="default"/>
          <w:lang w:val="en-US" w:eastAsia="zh-CN"/>
        </w:rPr>
      </w:pPr>
      <w:bookmarkStart w:id="155" w:name="_Toc1265"/>
      <w:r>
        <w:rPr>
          <w:rFonts w:hint="default"/>
          <w:lang w:val="en-US" w:eastAsia="zh-CN"/>
        </w:rPr>
        <w:t>2.4 移除老师</w:t>
      </w:r>
      <w:bookmarkEnd w:id="155"/>
    </w:p>
    <w:p>
      <w:pPr>
        <w:rPr>
          <w:rFonts w:hint="default"/>
          <w:lang w:val="en-US" w:eastAsia="zh-CN"/>
        </w:rPr>
      </w:pPr>
      <w:r>
        <w:rPr>
          <w:rFonts w:hint="default"/>
          <w:lang w:val="en-US" w:eastAsia="zh-CN"/>
        </w:rPr>
        <w:t>从用户中撤销教师身份，阻止他们访问教学功能。</w:t>
      </w:r>
    </w:p>
    <w:p>
      <w:pPr>
        <w:rPr>
          <w:rFonts w:hint="default"/>
          <w:lang w:val="en-US" w:eastAsia="zh-CN"/>
        </w:rPr>
      </w:pPr>
    </w:p>
    <w:p>
      <w:pPr>
        <w:outlineLvl w:val="9"/>
        <w:rPr>
          <w:rFonts w:hint="default"/>
          <w:lang w:val="en-US" w:eastAsia="zh-CN"/>
        </w:rPr>
      </w:pPr>
      <w:bookmarkStart w:id="156" w:name="_Toc16925"/>
      <w:r>
        <w:rPr>
          <w:rFonts w:hint="default"/>
          <w:lang w:val="en-US" w:eastAsia="zh-CN"/>
        </w:rPr>
        <w:t>3. 通信管理</w:t>
      </w:r>
      <w:bookmarkEnd w:id="156"/>
    </w:p>
    <w:p>
      <w:pPr>
        <w:rPr>
          <w:rFonts w:hint="default"/>
          <w:lang w:val="en-US" w:eastAsia="zh-CN"/>
        </w:rPr>
      </w:pPr>
    </w:p>
    <w:p>
      <w:pPr>
        <w:outlineLvl w:val="9"/>
        <w:rPr>
          <w:rFonts w:hint="default"/>
          <w:lang w:val="en-US" w:eastAsia="zh-CN"/>
        </w:rPr>
      </w:pPr>
      <w:bookmarkStart w:id="157" w:name="_Toc11588"/>
      <w:r>
        <w:rPr>
          <w:rFonts w:hint="default"/>
          <w:lang w:val="en-US" w:eastAsia="zh-CN"/>
        </w:rPr>
        <w:t>3.1 发送验证码</w:t>
      </w:r>
      <w:bookmarkEnd w:id="157"/>
    </w:p>
    <w:p>
      <w:pPr>
        <w:rPr>
          <w:rFonts w:hint="default"/>
          <w:lang w:val="en-US" w:eastAsia="zh-CN"/>
        </w:rPr>
      </w:pPr>
      <w:r>
        <w:rPr>
          <w:rFonts w:hint="default"/>
          <w:lang w:val="en-US" w:eastAsia="zh-CN"/>
        </w:rPr>
        <w:t>向用户的电邮发送验证码，以便进行密码恢复或电邮验证等操作。</w:t>
      </w:r>
    </w:p>
    <w:p>
      <w:pPr>
        <w:rPr>
          <w:rFonts w:hint="default"/>
          <w:lang w:val="en-US" w:eastAsia="zh-CN"/>
        </w:rPr>
      </w:pPr>
    </w:p>
    <w:p>
      <w:pPr>
        <w:outlineLvl w:val="9"/>
        <w:rPr>
          <w:rFonts w:hint="default"/>
          <w:lang w:val="en-US" w:eastAsia="zh-CN"/>
        </w:rPr>
      </w:pPr>
      <w:bookmarkStart w:id="158" w:name="_Toc20604"/>
      <w:r>
        <w:rPr>
          <w:rFonts w:hint="default"/>
          <w:lang w:val="en-US" w:eastAsia="zh-CN"/>
        </w:rPr>
        <w:t>4. 验证和授权</w:t>
      </w:r>
      <w:bookmarkEnd w:id="158"/>
    </w:p>
    <w:p>
      <w:pPr>
        <w:rPr>
          <w:rFonts w:hint="default"/>
          <w:lang w:val="en-US" w:eastAsia="zh-CN"/>
        </w:rPr>
      </w:pPr>
    </w:p>
    <w:p>
      <w:pPr>
        <w:outlineLvl w:val="9"/>
        <w:rPr>
          <w:rFonts w:hint="default"/>
          <w:lang w:val="en-US" w:eastAsia="zh-CN"/>
        </w:rPr>
      </w:pPr>
      <w:bookmarkStart w:id="159" w:name="_Toc4796"/>
      <w:r>
        <w:rPr>
          <w:rFonts w:hint="default"/>
          <w:lang w:val="en-US" w:eastAsia="zh-CN"/>
        </w:rPr>
        <w:t>4.1 验证用户是否存在</w:t>
      </w:r>
      <w:bookmarkEnd w:id="159"/>
    </w:p>
    <w:p>
      <w:pPr>
        <w:rPr>
          <w:rFonts w:hint="default"/>
          <w:lang w:val="en-US" w:eastAsia="zh-CN"/>
        </w:rPr>
      </w:pPr>
      <w:r>
        <w:rPr>
          <w:rFonts w:hint="default"/>
          <w:lang w:val="en-US" w:eastAsia="zh-CN"/>
        </w:rPr>
        <w:t>基于公钥检查系统中是否存在用户，这对于执行操作如密码重置或用户资料更新前的验证非常有用。</w:t>
      </w:r>
    </w:p>
    <w:p>
      <w:pPr>
        <w:rPr>
          <w:rFonts w:hint="default"/>
          <w:lang w:val="en-US" w:eastAsia="zh-CN"/>
        </w:rPr>
      </w:pPr>
    </w:p>
    <w:p>
      <w:pPr>
        <w:outlineLvl w:val="9"/>
        <w:rPr>
          <w:rFonts w:hint="default"/>
          <w:lang w:val="en-US" w:eastAsia="zh-CN"/>
        </w:rPr>
      </w:pPr>
      <w:bookmarkStart w:id="160" w:name="_Toc31349"/>
      <w:r>
        <w:rPr>
          <w:rFonts w:hint="default"/>
          <w:lang w:val="en-US" w:eastAsia="zh-CN"/>
        </w:rPr>
        <w:t>智能合约功能描述</w:t>
      </w:r>
      <w:bookmarkEnd w:id="160"/>
    </w:p>
    <w:p>
      <w:pPr>
        <w:outlineLvl w:val="9"/>
        <w:rPr>
          <w:rFonts w:hint="default"/>
          <w:lang w:val="en-US" w:eastAsia="zh-CN"/>
        </w:rPr>
      </w:pPr>
      <w:bookmarkStart w:id="161" w:name="_Toc24903"/>
      <w:r>
        <w:rPr>
          <w:rFonts w:hint="default"/>
          <w:lang w:val="en-US" w:eastAsia="zh-CN"/>
        </w:rPr>
        <w:t>1. 权限控制</w:t>
      </w:r>
      <w:bookmarkEnd w:id="161"/>
    </w:p>
    <w:p>
      <w:pPr>
        <w:rPr>
          <w:rFonts w:hint="default"/>
          <w:lang w:val="en-US" w:eastAsia="zh-CN"/>
        </w:rPr>
      </w:pPr>
    </w:p>
    <w:p>
      <w:pPr>
        <w:outlineLvl w:val="9"/>
        <w:rPr>
          <w:rFonts w:hint="default"/>
          <w:lang w:val="en-US" w:eastAsia="zh-CN"/>
        </w:rPr>
      </w:pPr>
      <w:bookmarkStart w:id="162" w:name="_Toc5771"/>
      <w:r>
        <w:rPr>
          <w:rFonts w:hint="default"/>
          <w:lang w:val="en-US" w:eastAsia="zh-CN"/>
        </w:rPr>
        <w:t>1.1 管理员权限验证</w:t>
      </w:r>
      <w:bookmarkEnd w:id="162"/>
    </w:p>
    <w:p>
      <w:pPr>
        <w:rPr>
          <w:rFonts w:hint="default"/>
          <w:lang w:val="en-US" w:eastAsia="zh-CN"/>
        </w:rPr>
      </w:pPr>
      <w:r>
        <w:rPr>
          <w:rFonts w:hint="default"/>
          <w:lang w:val="en-US" w:eastAsia="zh-CN"/>
        </w:rPr>
        <w:t>确保诸如添加或删除课程，或修改学生学分等操作只能由具有管理权限的用户执行。</w:t>
      </w:r>
    </w:p>
    <w:p>
      <w:pPr>
        <w:outlineLvl w:val="9"/>
        <w:rPr>
          <w:rFonts w:hint="default"/>
          <w:lang w:val="en-US" w:eastAsia="zh-CN"/>
        </w:rPr>
      </w:pPr>
      <w:bookmarkStart w:id="163" w:name="_Toc11911"/>
      <w:r>
        <w:rPr>
          <w:rFonts w:hint="default"/>
          <w:lang w:val="en-US" w:eastAsia="zh-CN"/>
        </w:rPr>
        <w:t>2. 学分管理</w:t>
      </w:r>
      <w:bookmarkEnd w:id="163"/>
    </w:p>
    <w:p>
      <w:pPr>
        <w:rPr>
          <w:rFonts w:hint="default"/>
          <w:lang w:val="en-US" w:eastAsia="zh-CN"/>
        </w:rPr>
      </w:pPr>
    </w:p>
    <w:p>
      <w:pPr>
        <w:outlineLvl w:val="9"/>
        <w:rPr>
          <w:rFonts w:hint="default"/>
          <w:lang w:val="en-US" w:eastAsia="zh-CN"/>
        </w:rPr>
      </w:pPr>
      <w:bookmarkStart w:id="164" w:name="_Toc8301"/>
      <w:r>
        <w:rPr>
          <w:rFonts w:hint="default"/>
          <w:lang w:val="en-US" w:eastAsia="zh-CN"/>
        </w:rPr>
        <w:t>2.1 添加课程信息</w:t>
      </w:r>
      <w:bookmarkEnd w:id="164"/>
    </w:p>
    <w:p>
      <w:pPr>
        <w:rPr>
          <w:rFonts w:hint="default"/>
          <w:lang w:val="en-US" w:eastAsia="zh-CN"/>
        </w:rPr>
      </w:pPr>
      <w:r>
        <w:rPr>
          <w:rFonts w:hint="default"/>
          <w:lang w:val="en-US" w:eastAsia="zh-CN"/>
        </w:rPr>
        <w:t>在系统中注册新课程，详细记录课程ID、名称、学分和创建时间。</w:t>
      </w:r>
    </w:p>
    <w:p>
      <w:pPr>
        <w:rPr>
          <w:rFonts w:hint="default"/>
          <w:lang w:val="en-US" w:eastAsia="zh-CN"/>
        </w:rPr>
      </w:pPr>
    </w:p>
    <w:p>
      <w:pPr>
        <w:outlineLvl w:val="9"/>
        <w:rPr>
          <w:rFonts w:hint="default"/>
          <w:lang w:val="en-US" w:eastAsia="zh-CN"/>
        </w:rPr>
      </w:pPr>
      <w:bookmarkStart w:id="165" w:name="_Toc14742"/>
      <w:r>
        <w:rPr>
          <w:rFonts w:hint="default"/>
          <w:lang w:val="en-US" w:eastAsia="zh-CN"/>
        </w:rPr>
        <w:t>2.2 查询课程信息</w:t>
      </w:r>
      <w:bookmarkEnd w:id="165"/>
    </w:p>
    <w:p>
      <w:pPr>
        <w:rPr>
          <w:rFonts w:hint="default"/>
          <w:lang w:val="en-US" w:eastAsia="zh-CN"/>
        </w:rPr>
      </w:pPr>
      <w:r>
        <w:rPr>
          <w:rFonts w:hint="default"/>
          <w:lang w:val="en-US" w:eastAsia="zh-CN"/>
        </w:rPr>
        <w:t>根据课程ID检索课程的详细信息。</w:t>
      </w:r>
    </w:p>
    <w:p>
      <w:pPr>
        <w:rPr>
          <w:rFonts w:hint="default"/>
          <w:lang w:val="en-US" w:eastAsia="zh-CN"/>
        </w:rPr>
      </w:pPr>
    </w:p>
    <w:p>
      <w:pPr>
        <w:outlineLvl w:val="9"/>
        <w:rPr>
          <w:rFonts w:hint="default"/>
          <w:lang w:val="en-US" w:eastAsia="zh-CN"/>
        </w:rPr>
      </w:pPr>
      <w:bookmarkStart w:id="166" w:name="_Toc3132"/>
      <w:r>
        <w:rPr>
          <w:rFonts w:hint="default"/>
          <w:lang w:val="en-US" w:eastAsia="zh-CN"/>
        </w:rPr>
        <w:t>2.3 记录学分认证信息</w:t>
      </w:r>
      <w:bookmarkEnd w:id="166"/>
    </w:p>
    <w:p>
      <w:pPr>
        <w:rPr>
          <w:rFonts w:hint="default"/>
          <w:lang w:val="en-US" w:eastAsia="zh-CN"/>
        </w:rPr>
      </w:pPr>
      <w:r>
        <w:rPr>
          <w:rFonts w:hint="default"/>
          <w:lang w:val="en-US" w:eastAsia="zh-CN"/>
        </w:rPr>
        <w:t>在课程完成后记录或更新学生的学分信息，包括成绩和颁发机构的详细信息。</w:t>
      </w:r>
    </w:p>
    <w:p>
      <w:pPr>
        <w:rPr>
          <w:rFonts w:hint="default"/>
          <w:lang w:val="en-US" w:eastAsia="zh-CN"/>
        </w:rPr>
      </w:pPr>
    </w:p>
    <w:p>
      <w:pPr>
        <w:outlineLvl w:val="9"/>
        <w:rPr>
          <w:rFonts w:hint="default"/>
          <w:lang w:val="en-US" w:eastAsia="zh-CN"/>
        </w:rPr>
      </w:pPr>
      <w:bookmarkStart w:id="167" w:name="_Toc14810"/>
      <w:r>
        <w:rPr>
          <w:rFonts w:hint="default"/>
          <w:lang w:val="en-US" w:eastAsia="zh-CN"/>
        </w:rPr>
        <w:t>2.4 查询学分详情</w:t>
      </w:r>
      <w:bookmarkEnd w:id="167"/>
    </w:p>
    <w:p>
      <w:pPr>
        <w:rPr>
          <w:rFonts w:hint="default"/>
          <w:lang w:val="en-US" w:eastAsia="zh-CN"/>
        </w:rPr>
      </w:pPr>
      <w:r>
        <w:rPr>
          <w:rFonts w:hint="default"/>
          <w:lang w:val="en-US" w:eastAsia="zh-CN"/>
        </w:rPr>
        <w:t>提供学生学分的详细视图，便于透明度和验证。</w:t>
      </w:r>
    </w:p>
    <w:p>
      <w:pPr>
        <w:rPr>
          <w:rFonts w:hint="default"/>
          <w:lang w:val="en-US" w:eastAsia="zh-CN"/>
        </w:rPr>
      </w:pPr>
    </w:p>
    <w:p>
      <w:pPr>
        <w:outlineLvl w:val="9"/>
        <w:rPr>
          <w:rFonts w:hint="default"/>
          <w:lang w:val="en-US" w:eastAsia="zh-CN"/>
        </w:rPr>
      </w:pPr>
      <w:bookmarkStart w:id="168" w:name="_Toc122"/>
      <w:r>
        <w:rPr>
          <w:rFonts w:hint="default"/>
          <w:lang w:val="en-US" w:eastAsia="zh-CN"/>
        </w:rPr>
        <w:t>2.5 学分转移请求</w:t>
      </w:r>
      <w:bookmarkEnd w:id="168"/>
    </w:p>
    <w:p>
      <w:pPr>
        <w:rPr>
          <w:rFonts w:hint="default"/>
          <w:lang w:val="en-US" w:eastAsia="zh-CN"/>
        </w:rPr>
      </w:pPr>
      <w:r>
        <w:rPr>
          <w:rFonts w:hint="default"/>
          <w:lang w:val="en-US" w:eastAsia="zh-CN"/>
        </w:rPr>
        <w:t>允许学生发起将学分转移到其他机构的请求。</w:t>
      </w:r>
    </w:p>
    <w:p>
      <w:pPr>
        <w:rPr>
          <w:rFonts w:hint="default"/>
          <w:lang w:val="en-US" w:eastAsia="zh-CN"/>
        </w:rPr>
      </w:pPr>
    </w:p>
    <w:p>
      <w:pPr>
        <w:outlineLvl w:val="9"/>
        <w:rPr>
          <w:rFonts w:hint="default"/>
          <w:lang w:val="en-US" w:eastAsia="zh-CN"/>
        </w:rPr>
      </w:pPr>
      <w:bookmarkStart w:id="169" w:name="_Toc15777"/>
      <w:r>
        <w:rPr>
          <w:rFonts w:hint="default"/>
          <w:lang w:val="en-US" w:eastAsia="zh-CN"/>
        </w:rPr>
        <w:t>2.6 批准学分转移</w:t>
      </w:r>
      <w:bookmarkEnd w:id="169"/>
    </w:p>
    <w:p>
      <w:pPr>
        <w:rPr>
          <w:rFonts w:hint="default"/>
          <w:lang w:val="en-US" w:eastAsia="zh-CN"/>
        </w:rPr>
      </w:pPr>
      <w:r>
        <w:rPr>
          <w:rFonts w:hint="default"/>
          <w:lang w:val="en-US" w:eastAsia="zh-CN"/>
        </w:rPr>
        <w:t>允许管理员批准学分转移请求。</w:t>
      </w:r>
    </w:p>
    <w:p>
      <w:pPr>
        <w:rPr>
          <w:rFonts w:hint="default"/>
          <w:lang w:val="en-US" w:eastAsia="zh-CN"/>
        </w:rPr>
      </w:pPr>
    </w:p>
    <w:p>
      <w:pPr>
        <w:outlineLvl w:val="9"/>
        <w:rPr>
          <w:rFonts w:hint="default"/>
          <w:lang w:val="en-US" w:eastAsia="zh-CN"/>
        </w:rPr>
      </w:pPr>
      <w:bookmarkStart w:id="170" w:name="_Toc5326"/>
      <w:r>
        <w:rPr>
          <w:rFonts w:hint="default"/>
          <w:lang w:val="en-US" w:eastAsia="zh-CN"/>
        </w:rPr>
        <w:t>2.7 执行学分转移</w:t>
      </w:r>
      <w:bookmarkEnd w:id="170"/>
    </w:p>
    <w:p>
      <w:pPr>
        <w:rPr>
          <w:rFonts w:hint="default"/>
          <w:lang w:val="en-US" w:eastAsia="zh-CN"/>
        </w:rPr>
      </w:pPr>
      <w:r>
        <w:rPr>
          <w:rFonts w:hint="default"/>
          <w:lang w:val="en-US" w:eastAsia="zh-CN"/>
        </w:rPr>
        <w:t>执行已批准的学分转移，相应地更新系统和区块链。</w:t>
      </w:r>
    </w:p>
    <w:p>
      <w:pPr>
        <w:rPr>
          <w:rFonts w:hint="default"/>
          <w:lang w:val="en-US" w:eastAsia="zh-CN"/>
        </w:rPr>
      </w:pPr>
    </w:p>
    <w:p>
      <w:pPr>
        <w:outlineLvl w:val="9"/>
        <w:rPr>
          <w:rFonts w:hint="default"/>
          <w:lang w:val="en-US" w:eastAsia="zh-CN"/>
        </w:rPr>
      </w:pPr>
      <w:bookmarkStart w:id="171" w:name="_Toc24144"/>
      <w:r>
        <w:rPr>
          <w:rFonts w:hint="default"/>
          <w:lang w:val="en-US" w:eastAsia="zh-CN"/>
        </w:rPr>
        <w:t>2.8 学分转移记录查询</w:t>
      </w:r>
      <w:bookmarkEnd w:id="171"/>
    </w:p>
    <w:p>
      <w:pPr>
        <w:rPr>
          <w:rFonts w:hint="default"/>
          <w:lang w:val="en-US" w:eastAsia="zh-CN"/>
        </w:rPr>
      </w:pPr>
      <w:r>
        <w:rPr>
          <w:rFonts w:hint="default"/>
          <w:lang w:val="en-US" w:eastAsia="zh-CN"/>
        </w:rPr>
        <w:t>提供所有学分转移活动的日志，用于审核和验证。</w:t>
      </w:r>
    </w:p>
    <w:p>
      <w:pPr>
        <w:rPr>
          <w:rFonts w:hint="default"/>
          <w:lang w:val="en-US" w:eastAsia="zh-CN"/>
        </w:rPr>
      </w:pPr>
    </w:p>
    <w:p>
      <w:pPr>
        <w:outlineLvl w:val="9"/>
        <w:rPr>
          <w:rFonts w:hint="default"/>
          <w:lang w:val="en-US" w:eastAsia="zh-CN"/>
        </w:rPr>
      </w:pPr>
      <w:bookmarkStart w:id="172" w:name="_Toc25563"/>
      <w:r>
        <w:rPr>
          <w:rFonts w:hint="default"/>
          <w:lang w:val="en-US" w:eastAsia="zh-CN"/>
        </w:rPr>
        <w:t>2.9 学分修改</w:t>
      </w:r>
      <w:bookmarkEnd w:id="172"/>
    </w:p>
    <w:p>
      <w:pPr>
        <w:rPr>
          <w:rFonts w:hint="default"/>
          <w:lang w:val="en-US" w:eastAsia="zh-CN"/>
        </w:rPr>
      </w:pPr>
      <w:r>
        <w:rPr>
          <w:rFonts w:hint="default"/>
          <w:lang w:val="en-US" w:eastAsia="zh-CN"/>
        </w:rPr>
        <w:t>允许授权的教师修改学分详情，反映成绩变更或学分撤销。</w:t>
      </w:r>
    </w:p>
    <w:p>
      <w:pPr>
        <w:rPr>
          <w:rFonts w:hint="default"/>
          <w:lang w:val="en-US" w:eastAsia="zh-CN"/>
        </w:rPr>
      </w:pPr>
    </w:p>
    <w:p>
      <w:pPr>
        <w:outlineLvl w:val="9"/>
        <w:rPr>
          <w:rFonts w:hint="default"/>
          <w:lang w:val="en-US" w:eastAsia="zh-CN"/>
        </w:rPr>
      </w:pPr>
      <w:bookmarkStart w:id="173" w:name="_Toc32628"/>
      <w:r>
        <w:rPr>
          <w:rFonts w:hint="default"/>
          <w:lang w:val="en-US" w:eastAsia="zh-CN"/>
        </w:rPr>
        <w:t>2.10 学分撤销</w:t>
      </w:r>
      <w:bookmarkEnd w:id="173"/>
    </w:p>
    <w:p>
      <w:pPr>
        <w:rPr>
          <w:rFonts w:hint="default"/>
          <w:lang w:val="en-US" w:eastAsia="zh-CN"/>
        </w:rPr>
      </w:pPr>
      <w:r>
        <w:rPr>
          <w:rFonts w:hint="default"/>
          <w:lang w:val="en-US" w:eastAsia="zh-CN"/>
        </w:rPr>
        <w:t>使管理员能够在出现差异或错误时撤销学分。</w:t>
      </w:r>
    </w:p>
    <w:p>
      <w:pPr>
        <w:rPr>
          <w:rFonts w:hint="default"/>
          <w:lang w:val="en-US" w:eastAsia="zh-CN"/>
        </w:rPr>
      </w:pPr>
    </w:p>
    <w:p>
      <w:pPr>
        <w:outlineLvl w:val="9"/>
        <w:rPr>
          <w:rFonts w:hint="default"/>
          <w:lang w:val="en-US" w:eastAsia="zh-CN"/>
        </w:rPr>
      </w:pPr>
      <w:bookmarkStart w:id="174" w:name="_Toc28841"/>
      <w:r>
        <w:rPr>
          <w:rFonts w:hint="default"/>
          <w:lang w:val="en-US" w:eastAsia="zh-CN"/>
        </w:rPr>
        <w:t>3. 第三方交互</w:t>
      </w:r>
      <w:bookmarkEnd w:id="174"/>
    </w:p>
    <w:p>
      <w:pPr>
        <w:rPr>
          <w:rFonts w:hint="default"/>
          <w:lang w:val="en-US" w:eastAsia="zh-CN"/>
        </w:rPr>
      </w:pPr>
    </w:p>
    <w:p>
      <w:pPr>
        <w:outlineLvl w:val="9"/>
        <w:rPr>
          <w:rFonts w:hint="default"/>
          <w:lang w:val="en-US" w:eastAsia="zh-CN"/>
        </w:rPr>
      </w:pPr>
      <w:bookmarkStart w:id="175" w:name="_Toc14072"/>
      <w:r>
        <w:rPr>
          <w:rFonts w:hint="default"/>
          <w:lang w:val="en-US" w:eastAsia="zh-CN"/>
        </w:rPr>
        <w:t>3.1 第三方查询权限管理</w:t>
      </w:r>
      <w:bookmarkEnd w:id="175"/>
    </w:p>
    <w:p>
      <w:pPr>
        <w:rPr>
          <w:rFonts w:hint="default"/>
          <w:lang w:val="en-US" w:eastAsia="zh-CN"/>
        </w:rPr>
      </w:pPr>
      <w:r>
        <w:rPr>
          <w:rFonts w:hint="default"/>
          <w:lang w:val="en-US" w:eastAsia="zh-CN"/>
        </w:rPr>
        <w:t>管理第三方访问特定学生学分信息的权限。</w:t>
      </w:r>
    </w:p>
    <w:p>
      <w:pPr>
        <w:rPr>
          <w:rFonts w:hint="default"/>
          <w:lang w:val="en-US" w:eastAsia="zh-CN"/>
        </w:rPr>
      </w:pPr>
    </w:p>
    <w:p>
      <w:pPr>
        <w:outlineLvl w:val="9"/>
        <w:rPr>
          <w:rFonts w:hint="default"/>
          <w:lang w:val="en-US" w:eastAsia="zh-CN"/>
        </w:rPr>
      </w:pPr>
      <w:bookmarkStart w:id="176" w:name="_Toc9331"/>
      <w:r>
        <w:rPr>
          <w:rFonts w:hint="default"/>
          <w:lang w:val="en-US" w:eastAsia="zh-CN"/>
        </w:rPr>
        <w:t>3.2 查询所有已批准的第三方查询请求</w:t>
      </w:r>
      <w:bookmarkEnd w:id="176"/>
    </w:p>
    <w:p>
      <w:pPr>
        <w:rPr>
          <w:rFonts w:hint="default"/>
          <w:lang w:val="en-US" w:eastAsia="zh-CN"/>
        </w:rPr>
      </w:pPr>
      <w:r>
        <w:rPr>
          <w:rFonts w:hint="default"/>
          <w:lang w:val="en-US" w:eastAsia="zh-CN"/>
        </w:rPr>
        <w:t>列出所有已批准的第三方请求，确保透明度和记录保存。</w:t>
      </w:r>
    </w:p>
    <w:p>
      <w:pPr>
        <w:spacing w:line="360" w:lineRule="auto"/>
        <w:rPr>
          <w:rFonts w:hint="eastAsia" w:ascii="宋体" w:hAnsi="宋体" w:cs="宋体"/>
          <w:sz w:val="24"/>
          <w:szCs w:val="24"/>
        </w:rPr>
      </w:pPr>
    </w:p>
    <w:p>
      <w:pPr>
        <w:rPr>
          <w:rFonts w:hint="default"/>
          <w:lang w:val="en-US" w:eastAsia="zh-CN"/>
        </w:rPr>
      </w:pPr>
    </w:p>
    <w:p>
      <w:pPr>
        <w:rPr>
          <w:rFonts w:hint="default"/>
          <w:lang w:val="en-US" w:eastAsia="zh-CN"/>
        </w:rPr>
      </w:pPr>
    </w:p>
    <w:p>
      <w:pPr>
        <w:pStyle w:val="3"/>
        <w:jc w:val="center"/>
        <w:rPr>
          <w:rFonts w:hint="eastAsia"/>
          <w:lang w:val="en-US" w:eastAsia="zh-CN"/>
        </w:rPr>
      </w:pPr>
      <w:bookmarkStart w:id="177" w:name="_Toc12349"/>
      <w:bookmarkStart w:id="178" w:name="_Toc18416"/>
      <w:r>
        <w:rPr>
          <w:rFonts w:hint="eastAsia"/>
          <w:lang w:val="en-US" w:eastAsia="zh-CN"/>
        </w:rPr>
        <w:t>5</w:t>
      </w:r>
      <w:r>
        <w:t xml:space="preserve"> </w:t>
      </w:r>
      <w:r>
        <w:rPr>
          <w:rFonts w:hint="eastAsia"/>
          <w:lang w:val="en-US" w:eastAsia="zh-CN"/>
        </w:rPr>
        <w:t>面向高校学分认证的区块链应用系统的详细设计</w:t>
      </w:r>
      <w:bookmarkEnd w:id="177"/>
      <w:bookmarkEnd w:id="178"/>
    </w:p>
    <w:p>
      <w:pPr>
        <w:pStyle w:val="4"/>
        <w:bidi w:val="0"/>
        <w:rPr>
          <w:rFonts w:hint="eastAsia"/>
          <w:lang w:val="en-US" w:eastAsia="zh-CN"/>
        </w:rPr>
      </w:pPr>
      <w:bookmarkStart w:id="179" w:name="_Toc4061"/>
      <w:bookmarkStart w:id="180" w:name="_Toc22786"/>
      <w:r>
        <w:rPr>
          <w:rFonts w:hint="eastAsia"/>
          <w:lang w:val="en-US" w:eastAsia="zh-CN"/>
        </w:rPr>
        <w:t>5.1系统简介与目标</w:t>
      </w:r>
      <w:bookmarkEnd w:id="179"/>
      <w:bookmarkEnd w:id="180"/>
    </w:p>
    <w:p>
      <w:pPr>
        <w:rPr>
          <w:rFonts w:hint="default"/>
          <w:lang w:val="en-US" w:eastAsia="zh-CN"/>
        </w:rPr>
      </w:pPr>
      <w:r>
        <w:rPr>
          <w:rFonts w:hint="default"/>
          <w:lang w:val="en-US" w:eastAsia="zh-CN"/>
        </w:rPr>
        <w:t>面向高校学分认证的区块链应用系统旨在提升学分管理的透明度和安全性，解决现有系统中存在的数据可篡改性和管理效率低下的问题。通过利用区块链技术的固有属性，如数据不可篡改、去中心化存储和智能合约自动执行，该系统能够有效地提高学分认证过程的可信度和透明度。本系统特别适用于处理学分转移、记录和认证等教育管理活动，为学生、教育机构和认证机构提供一个共享、可信的数据环境。</w:t>
      </w:r>
    </w:p>
    <w:p>
      <w:pPr>
        <w:rPr>
          <w:rFonts w:hint="default"/>
          <w:lang w:val="en-US" w:eastAsia="zh-CN"/>
        </w:rPr>
      </w:pPr>
    </w:p>
    <w:p>
      <w:pPr>
        <w:pStyle w:val="4"/>
        <w:bidi w:val="0"/>
        <w:rPr>
          <w:rFonts w:hint="eastAsia"/>
          <w:lang w:val="en-US" w:eastAsia="zh-CN"/>
        </w:rPr>
      </w:pPr>
      <w:bookmarkStart w:id="181" w:name="_Toc10490"/>
      <w:bookmarkStart w:id="182" w:name="_Toc6700"/>
      <w:r>
        <w:rPr>
          <w:rFonts w:hint="eastAsia"/>
          <w:lang w:val="en-US" w:eastAsia="zh-CN"/>
        </w:rPr>
        <w:t>5.2系统架构</w:t>
      </w:r>
      <w:bookmarkEnd w:id="181"/>
      <w:bookmarkEnd w:id="182"/>
    </w:p>
    <w:p>
      <w:pPr>
        <w:rPr>
          <w:rFonts w:hint="eastAsia"/>
          <w:lang w:val="en-US" w:eastAsia="zh-CN"/>
        </w:rPr>
      </w:pPr>
      <w:r>
        <w:rPr>
          <w:rFonts w:hint="eastAsia"/>
          <w:lang w:val="en-US" w:eastAsia="zh-CN"/>
        </w:rPr>
        <w:t>该系统采用前后端分离的架构设计，前端使用React技术栈构建，后端采用Go语言与Gin框架实现，区块链部分则基于以太坊平台的Solidity智能合约进行开发。</w:t>
      </w:r>
    </w:p>
    <w:p>
      <w:pPr>
        <w:rPr>
          <w:rFonts w:hint="eastAsia"/>
          <w:lang w:val="en-US" w:eastAsia="zh-CN"/>
        </w:rPr>
      </w:pPr>
      <w:r>
        <w:rPr>
          <w:rFonts w:hint="eastAsia"/>
          <w:lang w:val="en-US" w:eastAsia="zh-CN"/>
        </w:rPr>
        <w:t>前端（React）：负责用户界面的设计和实现，通过调用后端API获取数据，并与智能合约交互，实现如登录、注册、查看学分、申请转移学分等功能。</w:t>
      </w:r>
    </w:p>
    <w:p>
      <w:pPr>
        <w:rPr>
          <w:rFonts w:hint="eastAsia"/>
          <w:lang w:val="en-US" w:eastAsia="zh-CN"/>
        </w:rPr>
      </w:pPr>
    </w:p>
    <w:p>
      <w:pPr>
        <w:rPr>
          <w:rFonts w:hint="eastAsia"/>
          <w:lang w:val="en-US" w:eastAsia="zh-CN"/>
        </w:rPr>
      </w:pPr>
      <w:r>
        <w:rPr>
          <w:rFonts w:hint="eastAsia"/>
          <w:lang w:val="en-US" w:eastAsia="zh-CN"/>
        </w:rPr>
        <w:t>后端（Go + Gin）：处理身份验证、数据处理、权限控制等服务器端逻辑。它接收前端请求，与数据库和区块链后端进行交互，执行业务逻辑后返回结果。</w:t>
      </w:r>
    </w:p>
    <w:p>
      <w:pPr>
        <w:rPr>
          <w:rFonts w:hint="eastAsia"/>
          <w:lang w:val="en-US" w:eastAsia="zh-CN"/>
        </w:rPr>
      </w:pPr>
    </w:p>
    <w:p>
      <w:pPr>
        <w:rPr>
          <w:rFonts w:hint="eastAsia"/>
          <w:lang w:val="en-US" w:eastAsia="zh-CN"/>
        </w:rPr>
      </w:pPr>
      <w:r>
        <w:rPr>
          <w:rFonts w:hint="eastAsia"/>
          <w:lang w:val="en-US" w:eastAsia="zh-CN"/>
        </w:rPr>
        <w:t>区块链（Solidity + 以太坊）：核心数据（如课程信息、学分记录）存储在区块链上，确保数据的不可篡改性和透明度。智能合约负责执行如学分添加、修改、查询和转移等操作。</w:t>
      </w:r>
    </w:p>
    <w:p>
      <w:pPr>
        <w:rPr>
          <w:rFonts w:hint="eastAsia"/>
          <w:lang w:val="en-US" w:eastAsia="zh-CN"/>
        </w:rPr>
      </w:pPr>
    </w:p>
    <w:p>
      <w:pPr>
        <w:pStyle w:val="4"/>
        <w:bidi w:val="0"/>
        <w:rPr>
          <w:rFonts w:hint="eastAsia"/>
          <w:lang w:val="en-US" w:eastAsia="zh-CN"/>
        </w:rPr>
      </w:pPr>
      <w:bookmarkStart w:id="183" w:name="_Toc13016"/>
      <w:bookmarkStart w:id="184" w:name="_Toc322"/>
      <w:r>
        <w:rPr>
          <w:rFonts w:hint="eastAsia"/>
          <w:lang w:val="en-US" w:eastAsia="zh-CN"/>
        </w:rPr>
        <w:t>5.3关键技术</w:t>
      </w:r>
      <w:bookmarkEnd w:id="183"/>
      <w:bookmarkEnd w:id="184"/>
    </w:p>
    <w:p>
      <w:pPr>
        <w:pStyle w:val="5"/>
        <w:bidi w:val="0"/>
        <w:rPr>
          <w:rFonts w:hint="eastAsia"/>
          <w:lang w:val="en-US" w:eastAsia="zh-CN"/>
        </w:rPr>
      </w:pPr>
      <w:bookmarkStart w:id="185" w:name="_Toc29998"/>
      <w:r>
        <w:rPr>
          <w:rFonts w:hint="eastAsia"/>
          <w:lang w:val="en-US" w:eastAsia="zh-CN"/>
        </w:rPr>
        <w:t>5.3.1区块链技术</w:t>
      </w:r>
      <w:bookmarkEnd w:id="185"/>
    </w:p>
    <w:p>
      <w:pPr>
        <w:rPr>
          <w:rFonts w:hint="default"/>
          <w:lang w:val="en-US" w:eastAsia="zh-CN"/>
        </w:rPr>
      </w:pPr>
      <w:r>
        <w:rPr>
          <w:rFonts w:hint="default"/>
          <w:lang w:val="en-US" w:eastAsia="zh-CN"/>
        </w:rPr>
        <w:t>智能合约：开发智能合约来管理课程、学分认证等关键数据，利用区块链的不可篡改特性来增强数据安全。</w:t>
      </w:r>
    </w:p>
    <w:p>
      <w:pPr>
        <w:rPr>
          <w:rFonts w:hint="default"/>
          <w:lang w:val="en-US" w:eastAsia="zh-CN"/>
        </w:rPr>
      </w:pPr>
      <w:r>
        <w:rPr>
          <w:rFonts w:hint="default"/>
          <w:lang w:val="en-US" w:eastAsia="zh-CN"/>
        </w:rPr>
        <w:t>以太坊平台：选择以太坊因其成熟的生态系统和广泛的开发者支持，智能合约使用Solidity语言编写。</w:t>
      </w:r>
    </w:p>
    <w:p>
      <w:pPr>
        <w:rPr>
          <w:rFonts w:hint="default"/>
          <w:lang w:val="en-US" w:eastAsia="zh-CN"/>
        </w:rPr>
      </w:pPr>
    </w:p>
    <w:p>
      <w:pPr>
        <w:pStyle w:val="5"/>
        <w:bidi w:val="0"/>
        <w:rPr>
          <w:rFonts w:hint="eastAsia"/>
          <w:lang w:val="en-US" w:eastAsia="zh-CN"/>
        </w:rPr>
      </w:pPr>
      <w:bookmarkStart w:id="186" w:name="_Toc25356"/>
      <w:r>
        <w:rPr>
          <w:rFonts w:hint="eastAsia"/>
          <w:lang w:val="en-US" w:eastAsia="zh-CN"/>
        </w:rPr>
        <w:t>5.3.2安全性设计</w:t>
      </w:r>
      <w:bookmarkEnd w:id="186"/>
    </w:p>
    <w:p>
      <w:pPr>
        <w:rPr>
          <w:rFonts w:hint="default"/>
          <w:lang w:val="en-US" w:eastAsia="zh-CN"/>
        </w:rPr>
      </w:pPr>
      <w:r>
        <w:rPr>
          <w:rFonts w:hint="default"/>
          <w:lang w:val="en-US" w:eastAsia="zh-CN"/>
        </w:rPr>
        <w:t>数据加密：敏感信息（如用户密码）在存储和传输过程中使用加密技术保护。</w:t>
      </w:r>
    </w:p>
    <w:p>
      <w:pPr>
        <w:rPr>
          <w:rFonts w:hint="default"/>
          <w:lang w:val="en-US" w:eastAsia="zh-CN"/>
        </w:rPr>
      </w:pPr>
      <w:r>
        <w:rPr>
          <w:rFonts w:hint="default"/>
          <w:lang w:val="en-US" w:eastAsia="zh-CN"/>
        </w:rPr>
        <w:t>访问控制：系统通过基于角色的访问控制（RBAC），确保用户只能访问授权的数据和操作。</w:t>
      </w:r>
    </w:p>
    <w:p>
      <w:pPr>
        <w:rPr>
          <w:rFonts w:hint="default"/>
          <w:lang w:val="en-US" w:eastAsia="zh-CN"/>
        </w:rPr>
      </w:pPr>
      <w:r>
        <w:rPr>
          <w:rFonts w:hint="default"/>
          <w:lang w:val="en-US" w:eastAsia="zh-CN"/>
        </w:rPr>
        <w:t>交易验证：所有区块链交易必须经过网络验证，确保交易的有效性和数据的正确性。</w:t>
      </w:r>
    </w:p>
    <w:p>
      <w:pPr>
        <w:rPr>
          <w:rFonts w:hint="default"/>
          <w:lang w:val="en-US" w:eastAsia="zh-CN"/>
        </w:rPr>
      </w:pPr>
    </w:p>
    <w:p>
      <w:pPr>
        <w:pStyle w:val="4"/>
        <w:bidi w:val="0"/>
        <w:rPr>
          <w:rFonts w:hint="eastAsia"/>
          <w:lang w:val="en-US" w:eastAsia="zh-CN"/>
        </w:rPr>
      </w:pPr>
      <w:bookmarkStart w:id="187" w:name="_Toc24072"/>
      <w:bookmarkStart w:id="188" w:name="_Toc11519"/>
      <w:r>
        <w:rPr>
          <w:rFonts w:hint="eastAsia"/>
          <w:lang w:val="en-US" w:eastAsia="zh-CN"/>
        </w:rPr>
        <w:t>5.4功能模块设计</w:t>
      </w:r>
      <w:bookmarkEnd w:id="187"/>
      <w:bookmarkEnd w:id="188"/>
    </w:p>
    <w:p>
      <w:pPr>
        <w:pStyle w:val="5"/>
        <w:bidi w:val="0"/>
        <w:rPr>
          <w:rFonts w:hint="eastAsia"/>
          <w:lang w:val="en-US" w:eastAsia="zh-CN"/>
        </w:rPr>
      </w:pPr>
      <w:bookmarkStart w:id="189" w:name="_Toc819"/>
      <w:r>
        <w:rPr>
          <w:rFonts w:hint="eastAsia"/>
          <w:lang w:val="en-US" w:eastAsia="zh-CN"/>
        </w:rPr>
        <w:t>5.4.1用户管理</w:t>
      </w:r>
      <w:bookmarkEnd w:id="189"/>
    </w:p>
    <w:p>
      <w:pPr>
        <w:rPr>
          <w:rFonts w:hint="eastAsia"/>
          <w:lang w:val="en-US" w:eastAsia="zh-CN"/>
        </w:rPr>
      </w:pPr>
      <w:r>
        <w:rPr>
          <w:rFonts w:hint="eastAsia"/>
          <w:lang w:val="en-US" w:eastAsia="zh-CN"/>
        </w:rPr>
        <w:t>用户认证：实现用户的注册和登录功能，包括密码管理和令牌生成，确保用户身份的安全验证。</w:t>
      </w:r>
    </w:p>
    <w:p>
      <w:pPr>
        <w:rPr>
          <w:rFonts w:hint="eastAsia"/>
          <w:lang w:val="en-US" w:eastAsia="zh-CN"/>
        </w:rPr>
      </w:pPr>
      <w:r>
        <w:rPr>
          <w:rFonts w:hint="eastAsia"/>
          <w:lang w:val="en-US" w:eastAsia="zh-CN"/>
        </w:rPr>
        <w:t>权限分配：根据用户的角色（学生、教师、管理员等），分配不同的访问权限。</w:t>
      </w:r>
    </w:p>
    <w:p>
      <w:pPr>
        <w:rPr>
          <w:rFonts w:hint="eastAsia"/>
          <w:lang w:val="en-US" w:eastAsia="zh-CN"/>
        </w:rPr>
      </w:pPr>
    </w:p>
    <w:p>
      <w:pPr>
        <w:pStyle w:val="5"/>
        <w:bidi w:val="0"/>
        <w:rPr>
          <w:rFonts w:hint="eastAsia"/>
          <w:lang w:val="en-US" w:eastAsia="zh-CN"/>
        </w:rPr>
      </w:pPr>
      <w:bookmarkStart w:id="190" w:name="_Toc22626"/>
      <w:r>
        <w:rPr>
          <w:rFonts w:hint="eastAsia"/>
          <w:lang w:val="en-US" w:eastAsia="zh-CN"/>
        </w:rPr>
        <w:t>5.4.2学分管理</w:t>
      </w:r>
      <w:bookmarkEnd w:id="190"/>
    </w:p>
    <w:p>
      <w:pPr>
        <w:rPr>
          <w:rFonts w:hint="eastAsia"/>
          <w:lang w:val="en-US" w:eastAsia="zh-CN"/>
        </w:rPr>
      </w:pPr>
      <w:r>
        <w:rPr>
          <w:rFonts w:hint="eastAsia"/>
          <w:lang w:val="en-US" w:eastAsia="zh-CN"/>
        </w:rPr>
        <w:t>学分记录：通过智能合约自动记录学生的课程成绩和学分。</w:t>
      </w:r>
    </w:p>
    <w:p>
      <w:pPr>
        <w:rPr>
          <w:rFonts w:hint="eastAsia"/>
          <w:lang w:val="en-US" w:eastAsia="zh-CN"/>
        </w:rPr>
      </w:pPr>
      <w:r>
        <w:rPr>
          <w:rFonts w:hint="eastAsia"/>
          <w:lang w:val="en-US" w:eastAsia="zh-CN"/>
        </w:rPr>
        <w:t>学分查询：提供一个界面供学生和教师查询学分详情。</w:t>
      </w:r>
    </w:p>
    <w:p>
      <w:pPr>
        <w:rPr>
          <w:rFonts w:hint="eastAsia"/>
          <w:lang w:val="en-US" w:eastAsia="zh-CN"/>
        </w:rPr>
      </w:pPr>
      <w:r>
        <w:rPr>
          <w:rFonts w:hint="eastAsia"/>
          <w:lang w:val="en-US" w:eastAsia="zh-CN"/>
        </w:rPr>
        <w:t>学分转移与认证：允许学分在不同教育机构间转移，并由智能合约处理转移后的认证过程。</w:t>
      </w:r>
    </w:p>
    <w:p>
      <w:pPr>
        <w:rPr>
          <w:rFonts w:hint="eastAsia"/>
          <w:lang w:val="en-US" w:eastAsia="zh-CN"/>
        </w:rPr>
      </w:pPr>
    </w:p>
    <w:p>
      <w:pPr>
        <w:pStyle w:val="4"/>
        <w:bidi w:val="0"/>
        <w:rPr>
          <w:rFonts w:hint="eastAsia"/>
          <w:lang w:val="en-US" w:eastAsia="zh-CN"/>
        </w:rPr>
      </w:pPr>
      <w:bookmarkStart w:id="191" w:name="_Toc26826"/>
      <w:bookmarkStart w:id="192" w:name="_Toc13730"/>
      <w:r>
        <w:rPr>
          <w:rFonts w:hint="eastAsia"/>
          <w:lang w:val="en-US" w:eastAsia="zh-CN"/>
        </w:rPr>
        <w:t>5.5数据库设计</w:t>
      </w:r>
      <w:bookmarkEnd w:id="191"/>
      <w:bookmarkEnd w:id="192"/>
    </w:p>
    <w:p>
      <w:pPr>
        <w:rPr>
          <w:rFonts w:hint="default"/>
          <w:lang w:val="en-US" w:eastAsia="zh-CN"/>
        </w:rPr>
      </w:pPr>
      <w:r>
        <w:rPr>
          <w:rFonts w:hint="default"/>
          <w:lang w:val="en-US" w:eastAsia="zh-CN"/>
        </w:rPr>
        <w:t>模型定义：定义用户、课程、学分等数据模型，以支持系统功能。</w:t>
      </w:r>
    </w:p>
    <w:p>
      <w:pPr>
        <w:rPr>
          <w:rFonts w:hint="default"/>
          <w:lang w:val="en-US" w:eastAsia="zh-CN"/>
        </w:rPr>
      </w:pPr>
      <w:r>
        <w:rPr>
          <w:rFonts w:hint="default"/>
          <w:lang w:val="en-US" w:eastAsia="zh-CN"/>
        </w:rPr>
        <w:t>数据关系：使用关系型数据库管理用户和课程之间的关系，例如哪些学生参加了哪些课程，以及他们的成绩如何。</w:t>
      </w:r>
    </w:p>
    <w:p>
      <w:pPr>
        <w:rPr>
          <w:rFonts w:hint="default"/>
          <w:lang w:val="en-US" w:eastAsia="zh-CN"/>
        </w:rPr>
      </w:pPr>
    </w:p>
    <w:p>
      <w:pPr>
        <w:pStyle w:val="4"/>
        <w:bidi w:val="0"/>
        <w:rPr>
          <w:rFonts w:hint="eastAsia"/>
          <w:lang w:val="en-US" w:eastAsia="zh-CN"/>
        </w:rPr>
      </w:pPr>
      <w:bookmarkStart w:id="193" w:name="_Toc12158"/>
      <w:bookmarkStart w:id="194" w:name="_Toc6887"/>
      <w:r>
        <w:rPr>
          <w:rFonts w:hint="eastAsia"/>
          <w:lang w:val="en-US" w:eastAsia="zh-CN"/>
        </w:rPr>
        <w:t>5.6测试和部署</w:t>
      </w:r>
      <w:bookmarkEnd w:id="193"/>
      <w:bookmarkEnd w:id="194"/>
    </w:p>
    <w:p>
      <w:pPr>
        <w:rPr>
          <w:rFonts w:hint="default"/>
          <w:lang w:val="en-US" w:eastAsia="zh-CN"/>
        </w:rPr>
      </w:pPr>
      <w:r>
        <w:rPr>
          <w:rFonts w:hint="default"/>
          <w:lang w:val="en-US" w:eastAsia="zh-CN"/>
        </w:rPr>
        <w:t>单元测试：对所有后端逻辑和智能合约代码进行单元测试。</w:t>
      </w:r>
    </w:p>
    <w:p>
      <w:pPr>
        <w:rPr>
          <w:rFonts w:hint="default"/>
          <w:lang w:val="en-US" w:eastAsia="zh-CN"/>
        </w:rPr>
      </w:pPr>
      <w:r>
        <w:rPr>
          <w:rFonts w:hint="default"/>
          <w:lang w:val="en-US" w:eastAsia="zh-CN"/>
        </w:rPr>
        <w:t>集成测试：测试前端、后端和智能合约的集成，确保系统的整体功能按预期工作。</w:t>
      </w:r>
    </w:p>
    <w:p>
      <w:pPr>
        <w:rPr>
          <w:rFonts w:hint="default"/>
          <w:lang w:val="en-US" w:eastAsia="zh-CN"/>
        </w:rPr>
      </w:pPr>
      <w:r>
        <w:rPr>
          <w:rFonts w:hint="default"/>
          <w:lang w:val="en-US" w:eastAsia="zh-CN"/>
        </w:rPr>
        <w:t>部署策略：详细说明如何将应用部署到生产环境，包括智能合约的部署和前后端服务的托管。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3"/>
        <w:jc w:val="center"/>
        <w:rPr>
          <w:rFonts w:hint="eastAsia"/>
          <w:lang w:val="en-US" w:eastAsia="zh-CN"/>
        </w:rPr>
      </w:pPr>
      <w:bookmarkStart w:id="195" w:name="_Toc17064"/>
      <w:bookmarkStart w:id="196" w:name="_Toc31160"/>
      <w:r>
        <w:rPr>
          <w:rFonts w:hint="eastAsia"/>
          <w:lang w:val="en-US" w:eastAsia="zh-CN"/>
        </w:rPr>
        <w:t>6</w:t>
      </w:r>
      <w:r>
        <w:t xml:space="preserve"> </w:t>
      </w:r>
      <w:r>
        <w:rPr>
          <w:rFonts w:hint="eastAsia"/>
          <w:lang w:val="en-US" w:eastAsia="zh-CN"/>
        </w:rPr>
        <w:t>面向高校学分认证的区块链应用系统的实现</w:t>
      </w:r>
      <w:bookmarkEnd w:id="195"/>
      <w:bookmarkEnd w:id="196"/>
    </w:p>
    <w:p>
      <w:pPr>
        <w:pStyle w:val="4"/>
        <w:bidi w:val="0"/>
        <w:rPr>
          <w:rFonts w:hint="eastAsia"/>
          <w:lang w:val="en-US" w:eastAsia="zh-CN"/>
        </w:rPr>
      </w:pPr>
      <w:bookmarkStart w:id="197" w:name="_Toc16078"/>
      <w:bookmarkStart w:id="198" w:name="_Toc24665"/>
      <w:r>
        <w:rPr>
          <w:rFonts w:hint="eastAsia"/>
          <w:lang w:val="en-US" w:eastAsia="zh-CN"/>
        </w:rPr>
        <w:t>6.1智能合约核心实现</w:t>
      </w:r>
      <w:bookmarkEnd w:id="197"/>
      <w:bookmarkEnd w:id="198"/>
    </w:p>
    <w:p>
      <w:r>
        <w:drawing>
          <wp:inline distT="0" distB="0" distL="114300" distR="114300">
            <wp:extent cx="5275580" cy="2406015"/>
            <wp:effectExtent l="0" t="0" r="1270" b="133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75580" cy="2406015"/>
                    </a:xfrm>
                    <a:prstGeom prst="rect">
                      <a:avLst/>
                    </a:prstGeom>
                    <a:noFill/>
                    <a:ln>
                      <a:noFill/>
                    </a:ln>
                  </pic:spPr>
                </pic:pic>
              </a:graphicData>
            </a:graphic>
          </wp:inline>
        </w:drawing>
      </w:r>
      <w:r>
        <w:drawing>
          <wp:inline distT="0" distB="0" distL="114300" distR="114300">
            <wp:extent cx="5257800" cy="3895725"/>
            <wp:effectExtent l="0" t="0" r="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257800" cy="3895725"/>
                    </a:xfrm>
                    <a:prstGeom prst="rect">
                      <a:avLst/>
                    </a:prstGeom>
                    <a:noFill/>
                    <a:ln>
                      <a:noFill/>
                    </a:ln>
                  </pic:spPr>
                </pic:pic>
              </a:graphicData>
            </a:graphic>
          </wp:inline>
        </w:drawing>
      </w:r>
      <w:r>
        <w:drawing>
          <wp:inline distT="0" distB="0" distL="114300" distR="114300">
            <wp:extent cx="5273675" cy="3776345"/>
            <wp:effectExtent l="0" t="0" r="3175" b="146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6"/>
                    <a:stretch>
                      <a:fillRect/>
                    </a:stretch>
                  </pic:blipFill>
                  <pic:spPr>
                    <a:xfrm>
                      <a:off x="0" y="0"/>
                      <a:ext cx="5273675" cy="3776345"/>
                    </a:xfrm>
                    <a:prstGeom prst="rect">
                      <a:avLst/>
                    </a:prstGeom>
                    <a:noFill/>
                    <a:ln>
                      <a:noFill/>
                    </a:ln>
                  </pic:spPr>
                </pic:pic>
              </a:graphicData>
            </a:graphic>
          </wp:inline>
        </w:drawing>
      </w:r>
    </w:p>
    <w:p>
      <w:pPr>
        <w:rPr>
          <w:rFonts w:hint="default"/>
          <w:lang w:val="en-US" w:eastAsia="zh-CN"/>
        </w:rPr>
      </w:pPr>
    </w:p>
    <w:p>
      <w:pPr>
        <w:pStyle w:val="4"/>
        <w:bidi w:val="0"/>
        <w:rPr>
          <w:rFonts w:hint="eastAsia"/>
          <w:lang w:val="en-US" w:eastAsia="zh-CN"/>
        </w:rPr>
      </w:pPr>
      <w:bookmarkStart w:id="199" w:name="_Toc10016"/>
      <w:bookmarkStart w:id="200" w:name="_Toc22125"/>
      <w:r>
        <w:rPr>
          <w:rFonts w:hint="eastAsia"/>
          <w:lang w:val="en-US" w:eastAsia="zh-CN"/>
        </w:rPr>
        <w:t>6.2golang核心实现</w:t>
      </w:r>
      <w:bookmarkEnd w:id="199"/>
      <w:bookmarkEnd w:id="200"/>
    </w:p>
    <w:p>
      <w:pPr>
        <w:rPr>
          <w:rFonts w:hint="default"/>
          <w:lang w:val="en-US" w:eastAsia="zh-CN"/>
        </w:rPr>
      </w:pPr>
      <w:r>
        <w:rPr>
          <w:rFonts w:hint="eastAsia"/>
          <w:lang w:val="en-US" w:eastAsia="zh-CN"/>
        </w:rPr>
        <w:t>发送验证码：</w:t>
      </w:r>
    </w:p>
    <w:p>
      <w:r>
        <w:drawing>
          <wp:inline distT="0" distB="0" distL="114300" distR="114300">
            <wp:extent cx="3343275" cy="92392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7"/>
                    <a:stretch>
                      <a:fillRect/>
                    </a:stretch>
                  </pic:blipFill>
                  <pic:spPr>
                    <a:xfrm>
                      <a:off x="0" y="0"/>
                      <a:ext cx="3343275" cy="923925"/>
                    </a:xfrm>
                    <a:prstGeom prst="rect">
                      <a:avLst/>
                    </a:prstGeom>
                    <a:noFill/>
                    <a:ln>
                      <a:noFill/>
                    </a:ln>
                  </pic:spPr>
                </pic:pic>
              </a:graphicData>
            </a:graphic>
          </wp:inline>
        </w:drawing>
      </w:r>
    </w:p>
    <w:p>
      <w:r>
        <w:drawing>
          <wp:inline distT="0" distB="0" distL="114300" distR="114300">
            <wp:extent cx="3028950" cy="145732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3028950" cy="1457325"/>
                    </a:xfrm>
                    <a:prstGeom prst="rect">
                      <a:avLst/>
                    </a:prstGeom>
                    <a:noFill/>
                    <a:ln>
                      <a:noFill/>
                    </a:ln>
                  </pic:spPr>
                </pic:pic>
              </a:graphicData>
            </a:graphic>
          </wp:inline>
        </w:drawing>
      </w:r>
    </w:p>
    <w:p>
      <w:r>
        <w:drawing>
          <wp:inline distT="0" distB="0" distL="114300" distR="114300">
            <wp:extent cx="2952750" cy="1095375"/>
            <wp:effectExtent l="0" t="0" r="0"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2952750" cy="109537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drawing>
          <wp:inline distT="0" distB="0" distL="114300" distR="114300">
            <wp:extent cx="5273040" cy="3620770"/>
            <wp:effectExtent l="0" t="0" r="3810" b="1778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0"/>
                    <a:stretch>
                      <a:fillRect/>
                    </a:stretch>
                  </pic:blipFill>
                  <pic:spPr>
                    <a:xfrm>
                      <a:off x="0" y="0"/>
                      <a:ext cx="5273040" cy="3620770"/>
                    </a:xfrm>
                    <a:prstGeom prst="rect">
                      <a:avLst/>
                    </a:prstGeom>
                    <a:noFill/>
                    <a:ln>
                      <a:noFill/>
                    </a:ln>
                  </pic:spPr>
                </pic:pic>
              </a:graphicData>
            </a:graphic>
          </wp:inline>
        </w:drawing>
      </w:r>
      <w:r>
        <w:drawing>
          <wp:inline distT="0" distB="0" distL="114300" distR="114300">
            <wp:extent cx="4476750" cy="450532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1"/>
                    <a:stretch>
                      <a:fillRect/>
                    </a:stretch>
                  </pic:blipFill>
                  <pic:spPr>
                    <a:xfrm>
                      <a:off x="0" y="0"/>
                      <a:ext cx="4476750" cy="4505325"/>
                    </a:xfrm>
                    <a:prstGeom prst="rect">
                      <a:avLst/>
                    </a:prstGeom>
                    <a:noFill/>
                    <a:ln>
                      <a:noFill/>
                    </a:ln>
                  </pic:spPr>
                </pic:pic>
              </a:graphicData>
            </a:graphic>
          </wp:inline>
        </w:drawing>
      </w:r>
    </w:p>
    <w:p>
      <w:pPr>
        <w:rPr>
          <w:rFonts w:hint="eastAsia"/>
          <w:lang w:val="en-US" w:eastAsia="zh-CN"/>
        </w:rPr>
      </w:pPr>
    </w:p>
    <w:p>
      <w:pPr>
        <w:pStyle w:val="4"/>
        <w:bidi w:val="0"/>
        <w:rPr>
          <w:rFonts w:hint="default"/>
          <w:lang w:val="en-US" w:eastAsia="zh-CN"/>
        </w:rPr>
      </w:pPr>
      <w:bookmarkStart w:id="201" w:name="_Toc7881"/>
      <w:bookmarkStart w:id="202" w:name="_Toc7356"/>
      <w:r>
        <w:rPr>
          <w:rFonts w:hint="eastAsia"/>
          <w:lang w:val="en-US" w:eastAsia="zh-CN"/>
        </w:rPr>
        <w:t>6.3系统重要界面</w:t>
      </w:r>
      <w:bookmarkEnd w:id="201"/>
      <w:bookmarkEnd w:id="202"/>
    </w:p>
    <w:p>
      <w:pPr>
        <w:rPr>
          <w:rFonts w:hint="default"/>
          <w:lang w:val="en-US" w:eastAsia="zh-CN"/>
        </w:rPr>
      </w:pPr>
    </w:p>
    <w:p>
      <w:pPr>
        <w:rPr>
          <w:rFonts w:hint="eastAsia"/>
          <w:lang w:val="en-US" w:eastAsia="zh-CN"/>
        </w:rPr>
      </w:pPr>
    </w:p>
    <w:p>
      <w:pPr>
        <w:pStyle w:val="3"/>
        <w:jc w:val="center"/>
        <w:rPr>
          <w:rFonts w:hint="eastAsia"/>
          <w:lang w:val="en-US" w:eastAsia="zh-CN"/>
        </w:rPr>
      </w:pPr>
      <w:bookmarkStart w:id="203" w:name="_Toc4380"/>
      <w:bookmarkStart w:id="204" w:name="_Toc7387"/>
      <w:r>
        <w:rPr>
          <w:rFonts w:hint="eastAsia"/>
          <w:lang w:val="en-US" w:eastAsia="zh-CN"/>
        </w:rPr>
        <w:t>7</w:t>
      </w:r>
      <w:r>
        <w:t xml:space="preserve"> </w:t>
      </w:r>
      <w:r>
        <w:rPr>
          <w:rFonts w:hint="eastAsia"/>
          <w:lang w:val="en-US" w:eastAsia="zh-CN"/>
        </w:rPr>
        <w:t>面向高校学分认证的区块链应用系统的测试</w:t>
      </w:r>
      <w:bookmarkEnd w:id="203"/>
      <w:bookmarkEnd w:id="204"/>
    </w:p>
    <w:p>
      <w:pPr>
        <w:pStyle w:val="4"/>
        <w:bidi w:val="0"/>
        <w:rPr>
          <w:rFonts w:hint="default"/>
          <w:lang w:val="en-US" w:eastAsia="zh-CN"/>
        </w:rPr>
      </w:pPr>
      <w:bookmarkStart w:id="205" w:name="_Toc11438"/>
      <w:bookmarkStart w:id="206" w:name="_Toc32069"/>
      <w:r>
        <w:rPr>
          <w:rFonts w:hint="eastAsia"/>
          <w:lang w:val="en-US" w:eastAsia="zh-CN"/>
        </w:rPr>
        <w:t>7.1测试环境搭建</w:t>
      </w:r>
      <w:bookmarkEnd w:id="205"/>
      <w:bookmarkEnd w:id="206"/>
    </w:p>
    <w:p>
      <w:pPr>
        <w:rPr>
          <w:rFonts w:hint="eastAsia"/>
          <w:lang w:val="en-US" w:eastAsia="zh-CN"/>
        </w:rPr>
      </w:pPr>
    </w:p>
    <w:p>
      <w:pPr>
        <w:rPr>
          <w:rFonts w:hint="eastAsia" w:eastAsia="宋体"/>
          <w:vertAlign w:val="baseline"/>
          <w:lang w:val="en-US" w:eastAsia="zh-CN"/>
        </w:rPr>
      </w:pPr>
      <w:r>
        <w:rPr>
          <w:rFonts w:ascii="Segoe UI" w:hAnsi="Segoe UI" w:eastAsia="Segoe UI" w:cs="Segoe UI"/>
          <w:i w:val="0"/>
          <w:iCs w:val="0"/>
          <w:caps w:val="0"/>
          <w:color w:val="0D0D0D"/>
          <w:spacing w:val="0"/>
          <w:sz w:val="24"/>
          <w:szCs w:val="24"/>
          <w:shd w:val="clear" w:fill="FFFFFF"/>
        </w:rPr>
        <w:t>为确保面向高校学分认证的区块链应用系统的测试能够全面覆盖不同环境下的运行情况</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下表列出了各种测试设备的硬件配置和软件配置，确保测试的有效性和全面性。</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b/>
                <w:bCs/>
                <w:i w:val="0"/>
                <w:iCs w:val="0"/>
                <w:caps w:val="0"/>
                <w:color w:val="0D0D0D"/>
                <w:spacing w:val="0"/>
                <w:sz w:val="21"/>
                <w:szCs w:val="21"/>
              </w:rPr>
              <w:t>设备名称</w:t>
            </w:r>
          </w:p>
        </w:tc>
        <w:tc>
          <w:tcPr>
            <w:tcW w:w="2843" w:type="dxa"/>
          </w:tcPr>
          <w:p>
            <w:pPr>
              <w:rPr>
                <w:rFonts w:hint="eastAsia" w:eastAsia="宋体"/>
                <w:vertAlign w:val="baseline"/>
                <w:lang w:val="en-US" w:eastAsia="zh-CN"/>
              </w:rPr>
            </w:pPr>
            <w:r>
              <w:rPr>
                <w:rFonts w:ascii="Segoe UI" w:hAnsi="Segoe UI" w:eastAsia="Segoe UI" w:cs="Segoe UI"/>
                <w:b/>
                <w:bCs/>
                <w:i w:val="0"/>
                <w:iCs w:val="0"/>
                <w:caps w:val="0"/>
                <w:color w:val="0D0D0D"/>
                <w:spacing w:val="0"/>
                <w:sz w:val="21"/>
                <w:szCs w:val="21"/>
              </w:rPr>
              <w:t>硬件配置</w:t>
            </w:r>
          </w:p>
        </w:tc>
        <w:tc>
          <w:tcPr>
            <w:tcW w:w="2843" w:type="dxa"/>
          </w:tcPr>
          <w:p>
            <w:pPr>
              <w:rPr>
                <w:rFonts w:hint="eastAsia" w:eastAsia="宋体"/>
                <w:vertAlign w:val="baseline"/>
                <w:lang w:val="en-US" w:eastAsia="zh-CN"/>
              </w:rPr>
            </w:pPr>
            <w:r>
              <w:rPr>
                <w:rFonts w:ascii="Segoe UI" w:hAnsi="Segoe UI" w:eastAsia="Segoe UI" w:cs="Segoe UI"/>
                <w:b/>
                <w:bCs/>
                <w:i w:val="0"/>
                <w:iCs w:val="0"/>
                <w:caps w:val="0"/>
                <w:color w:val="0D0D0D"/>
                <w:spacing w:val="0"/>
                <w:sz w:val="21"/>
                <w:szCs w:val="21"/>
              </w:rPr>
              <w:t>软件配置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服务器1</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Intel Xeon E5, 32GB RAM, 1TB SSD</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Ubuntu 20.04 LTS, MySQL 8.0, Node.js 14, Ganache CLI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服务器2</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Intel Xeon E5, 32GB RAM, 1TB SSD</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Windows Server 2019, SQL Server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开发工作站</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Intel i7-10700K, 16GB RAM, 512GB SSD</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Windows 10 Pro, Visual Studio Code, Truffle Suite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测试工作站</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Intel i5-9600K, 16GB RAM, 256GB SSD</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Ubuntu 20.04 LTS, Docker, Jenkins, 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移动测试设备1</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Apple iPhone 12, A14 Bionic, 4GB RAM</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iOS 14, Mobile 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移动测试设备2</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Samsung Galaxy S20, Exynos 990, 8GB RAM</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Android 11, Mobile 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负载测试服务器</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AMD Ryzen 9, 64GB RAM, 2TB SSD</w:t>
            </w:r>
          </w:p>
        </w:tc>
        <w:tc>
          <w:tcPr>
            <w:tcW w:w="2843" w:type="dxa"/>
          </w:tcPr>
          <w:p>
            <w:pPr>
              <w:rPr>
                <w:rFonts w:hint="eastAsia" w:eastAsia="宋体"/>
                <w:vertAlign w:val="baseline"/>
                <w:lang w:val="en-US" w:eastAsia="zh-CN"/>
              </w:rPr>
            </w:pPr>
            <w:r>
              <w:rPr>
                <w:rFonts w:ascii="Segoe UI" w:hAnsi="Segoe UI" w:eastAsia="Segoe UI" w:cs="Segoe UI"/>
                <w:i w:val="0"/>
                <w:iCs w:val="0"/>
                <w:caps w:val="0"/>
                <w:color w:val="0D0D0D"/>
                <w:spacing w:val="0"/>
                <w:sz w:val="21"/>
                <w:szCs w:val="21"/>
                <w:shd w:val="clear" w:fill="FFFFFF"/>
              </w:rPr>
              <w:t>Ubuntu 20.04 LTS, Apache JMeter, LoadRunner</w:t>
            </w:r>
          </w:p>
        </w:tc>
      </w:tr>
    </w:tbl>
    <w:p>
      <w:pPr>
        <w:rPr>
          <w:rFonts w:hint="eastAsia" w:eastAsia="宋体"/>
          <w:lang w:val="en-US" w:eastAsia="zh-CN"/>
        </w:rPr>
      </w:pPr>
    </w:p>
    <w:p>
      <w:pPr>
        <w:pStyle w:val="22"/>
        <w:ind w:firstLine="190" w:firstLineChars="95"/>
        <w:jc w:val="center"/>
        <w:rPr>
          <w:rFonts w:ascii="Times New Roman" w:hAnsi="Times New Roman"/>
          <w:szCs w:val="21"/>
        </w:rPr>
      </w:pPr>
      <w:r>
        <w:rPr>
          <w:rFonts w:hint="eastAsia"/>
          <w:lang w:val="en-US" w:eastAsia="zh-CN"/>
        </w:rPr>
        <w:t xml:space="preserve">      </w:t>
      </w:r>
      <w:bookmarkStart w:id="207" w:name="_Ref451000299"/>
      <w:r>
        <w:rPr>
          <w:rFonts w:hint="eastAsia" w:ascii="Times New Roman" w:hAnsi="Times New Roman"/>
        </w:rPr>
        <w:t xml:space="preserve">表 </w:t>
      </w:r>
      <w:r>
        <w:rPr>
          <w:rFonts w:ascii="Times New Roman" w:hAnsi="Times New Roman"/>
        </w:rPr>
        <w:fldChar w:fldCharType="begin"/>
      </w:r>
      <w:r>
        <w:rPr>
          <w:rFonts w:ascii="Times New Roman" w:hAnsi="Times New Roman"/>
        </w:rPr>
        <w:instrText xml:space="preserve"> </w:instrText>
      </w:r>
      <w:r>
        <w:rPr>
          <w:rFonts w:hint="eastAsia" w:ascii="Times New Roman" w:hAnsi="Times New Roman"/>
        </w:rPr>
        <w:instrText xml:space="preserve">SEQ 表 \* ARABIC</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207"/>
      <w:r>
        <w:rPr>
          <w:rFonts w:hint="eastAsia" w:ascii="Times New Roman" w:hAnsi="Times New Roman"/>
          <w:szCs w:val="21"/>
        </w:rPr>
        <w:t>测试环境配置表</w:t>
      </w:r>
    </w:p>
    <w:p>
      <w:pPr>
        <w:rPr>
          <w:rFonts w:hint="default"/>
          <w:lang w:val="en-US" w:eastAsia="zh-CN"/>
        </w:rPr>
      </w:pPr>
      <w:r>
        <w:rPr>
          <w:rFonts w:hint="default"/>
          <w:lang w:val="en-US" w:eastAsia="zh-CN"/>
        </w:rPr>
        <w:t>硬件配置解释：</w:t>
      </w:r>
    </w:p>
    <w:p>
      <w:pPr>
        <w:rPr>
          <w:rFonts w:hint="default"/>
          <w:lang w:val="en-US" w:eastAsia="zh-CN"/>
        </w:rPr>
      </w:pPr>
      <w:r>
        <w:rPr>
          <w:rFonts w:hint="default"/>
          <w:lang w:val="en-US" w:eastAsia="zh-CN"/>
        </w:rPr>
        <w:t>服务器1 和 服务器2：高性能的服务器用于模拟生产环境，分别安装Linux和Windows操作系统，以测试应用在不同操作系统上的表现和稳定性。</w:t>
      </w:r>
    </w:p>
    <w:p>
      <w:pPr>
        <w:rPr>
          <w:rFonts w:hint="default"/>
          <w:lang w:val="en-US" w:eastAsia="zh-CN"/>
        </w:rPr>
      </w:pPr>
      <w:r>
        <w:rPr>
          <w:rFonts w:hint="default"/>
          <w:lang w:val="en-US" w:eastAsia="zh-CN"/>
        </w:rPr>
        <w:t>开发工作站：配备高性能处理器和足够的内存，用于开发和初步测试智能合约以及应用程序代码。</w:t>
      </w:r>
    </w:p>
    <w:p>
      <w:pPr>
        <w:rPr>
          <w:rFonts w:hint="default"/>
          <w:lang w:val="en-US" w:eastAsia="zh-CN"/>
        </w:rPr>
      </w:pPr>
      <w:r>
        <w:rPr>
          <w:rFonts w:hint="default"/>
          <w:lang w:val="en-US" w:eastAsia="zh-CN"/>
        </w:rPr>
        <w:t>测试工作站：配置适中的硬件，主要用于日常的功能测试和集成测试，安装有各种测试工具和环境。</w:t>
      </w:r>
    </w:p>
    <w:p>
      <w:pPr>
        <w:rPr>
          <w:rFonts w:hint="default"/>
          <w:lang w:val="en-US" w:eastAsia="zh-CN"/>
        </w:rPr>
      </w:pPr>
      <w:r>
        <w:rPr>
          <w:rFonts w:hint="default"/>
          <w:lang w:val="en-US" w:eastAsia="zh-CN"/>
        </w:rPr>
        <w:t>移动测试设备：覆盖iOS和Android两大主流平台，确保移动端用户界面和功能的兼容性和性能。</w:t>
      </w:r>
    </w:p>
    <w:p>
      <w:pPr>
        <w:rPr>
          <w:rFonts w:hint="default"/>
          <w:lang w:val="en-US" w:eastAsia="zh-CN"/>
        </w:rPr>
      </w:pPr>
      <w:r>
        <w:rPr>
          <w:rFonts w:hint="default"/>
          <w:lang w:val="en-US" w:eastAsia="zh-CN"/>
        </w:rPr>
        <w:t>负载测试服务器：专门用于执行性能测试，如模拟高并发访问，检测系统的承载能力和资源消耗情况。</w:t>
      </w:r>
    </w:p>
    <w:p>
      <w:pPr>
        <w:rPr>
          <w:rFonts w:hint="default"/>
          <w:lang w:val="en-US" w:eastAsia="zh-CN"/>
        </w:rPr>
      </w:pPr>
      <w:r>
        <w:rPr>
          <w:rFonts w:hint="default"/>
          <w:lang w:val="en-US" w:eastAsia="zh-CN"/>
        </w:rPr>
        <w:t>软件配置解释：</w:t>
      </w:r>
    </w:p>
    <w:p>
      <w:pPr>
        <w:rPr>
          <w:rFonts w:hint="default"/>
          <w:lang w:val="en-US" w:eastAsia="zh-CN"/>
        </w:rPr>
      </w:pPr>
      <w:r>
        <w:rPr>
          <w:rFonts w:hint="default"/>
          <w:lang w:val="en-US" w:eastAsia="zh-CN"/>
        </w:rPr>
        <w:t>操作系统：涵盖Linux和Windows，确保系统的跨平台兼容性。</w:t>
      </w:r>
    </w:p>
    <w:p>
      <w:pPr>
        <w:rPr>
          <w:rFonts w:hint="default"/>
          <w:lang w:val="en-US" w:eastAsia="zh-CN"/>
        </w:rPr>
      </w:pPr>
      <w:r>
        <w:rPr>
          <w:rFonts w:hint="default"/>
          <w:lang w:val="en-US" w:eastAsia="zh-CN"/>
        </w:rPr>
        <w:t>数据库系统：包括MySQL和SQL Server，测试系统在不同数据库管理系统下的数据操作性能和一致性。</w:t>
      </w:r>
    </w:p>
    <w:p>
      <w:pPr>
        <w:rPr>
          <w:rFonts w:hint="default"/>
          <w:lang w:val="en-US" w:eastAsia="zh-CN"/>
        </w:rPr>
      </w:pPr>
      <w:r>
        <w:rPr>
          <w:rFonts w:hint="default"/>
          <w:lang w:val="en-US" w:eastAsia="zh-CN"/>
        </w:rPr>
        <w:t>开发和测试工具：包括Visual Studio Code和Truffle Suite用于智能合约开发，Postman和JMeter用于API的功能和性能测试，Jenkins用于持续集成和部署。</w:t>
      </w:r>
    </w:p>
    <w:p>
      <w:pPr>
        <w:rPr>
          <w:rFonts w:hint="default"/>
          <w:lang w:val="en-US" w:eastAsia="zh-CN"/>
        </w:rPr>
      </w:pPr>
      <w:r>
        <w:rPr>
          <w:rFonts w:hint="default"/>
          <w:lang w:val="en-US" w:eastAsia="zh-CN"/>
        </w:rPr>
        <w:t>移动操作系统和浏览器：确保应用在不同设备和浏览器上表现一致，特别是响应式设计和前端功能的兼容性测试。</w:t>
      </w:r>
    </w:p>
    <w:p>
      <w:pPr>
        <w:rPr>
          <w:rFonts w:hint="default"/>
          <w:lang w:val="en-US" w:eastAsia="zh-CN"/>
        </w:rPr>
      </w:pPr>
    </w:p>
    <w:p>
      <w:pPr>
        <w:pStyle w:val="4"/>
        <w:bidi w:val="0"/>
        <w:rPr>
          <w:rFonts w:hint="eastAsia"/>
          <w:lang w:val="en-US" w:eastAsia="zh-CN"/>
        </w:rPr>
      </w:pPr>
      <w:bookmarkStart w:id="208" w:name="_Toc18187"/>
      <w:bookmarkStart w:id="209" w:name="_Toc27620"/>
      <w:r>
        <w:rPr>
          <w:rFonts w:hint="eastAsia"/>
          <w:lang w:val="en-US" w:eastAsia="zh-CN"/>
        </w:rPr>
        <w:t>7.2功能测试</w:t>
      </w:r>
      <w:bookmarkEnd w:id="208"/>
      <w:bookmarkEnd w:id="209"/>
    </w:p>
    <w:p>
      <w:pPr>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在面向高校学分认证的区块链应用系统中，接口功能测试是确保各个系统组件正常交互的关键部分。以下是一个用表格形式给出的测试用例示例，它详细描述了各个接口的测试点。</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8"/>
        <w:gridCol w:w="1218"/>
        <w:gridCol w:w="1218"/>
        <w:gridCol w:w="1218"/>
        <w:gridCol w:w="1218"/>
        <w:gridCol w:w="121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功能点</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用例编号</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测试标题</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前置条件</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输入及操作说明</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预期结果</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b/>
                <w:bCs/>
                <w:i w:val="0"/>
                <w:iCs w:val="0"/>
                <w:caps w:val="0"/>
                <w:color w:val="0D0D0D"/>
                <w:spacing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登录接口</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TC_001</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测试正常登录</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用户已注册</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输入正确的用户名和密码</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登录成功，返回用户信息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登录接口</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TC_002</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测试密码错误登录</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用户已注册</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输入正确用户名和错误密码</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登录失败，返回错误信息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学分记录接口</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w:t>
            </w:r>
            <w:r>
              <w:rPr>
                <w:rFonts w:hint="eastAsia" w:ascii="Segoe UI" w:hAnsi="Segoe UI" w:cs="Segoe UI"/>
                <w:i w:val="0"/>
                <w:iCs w:val="0"/>
                <w:caps w:val="0"/>
                <w:color w:val="0D0D0D"/>
                <w:spacing w:val="0"/>
                <w:sz w:val="21"/>
                <w:szCs w:val="21"/>
                <w:shd w:val="clear" w:fill="FFFFFF"/>
                <w:lang w:val="en-US" w:eastAsia="zh-CN"/>
              </w:rPr>
              <w:t>3</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添加学分记录</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用户登录，具有教师角色</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输入学分详情，包括课程ID、学分、成绩等</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学分记录成功</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学分记录接口</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w:t>
            </w:r>
            <w:r>
              <w:rPr>
                <w:rFonts w:hint="eastAsia" w:ascii="Segoe UI" w:hAnsi="Segoe UI" w:cs="Segoe UI"/>
                <w:i w:val="0"/>
                <w:iCs w:val="0"/>
                <w:caps w:val="0"/>
                <w:color w:val="0D0D0D"/>
                <w:spacing w:val="0"/>
                <w:sz w:val="21"/>
                <w:szCs w:val="21"/>
                <w:shd w:val="clear" w:fill="FFFFFF"/>
                <w:lang w:val="en-US" w:eastAsia="zh-CN"/>
              </w:rPr>
              <w:t>4</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添加无效学分记录</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用户登录，具有教师角色</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输入无效的课程ID或学分信息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学分记录失败，返回错误信息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学分查询接口</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w:t>
            </w:r>
            <w:r>
              <w:rPr>
                <w:rFonts w:hint="eastAsia" w:ascii="Segoe UI" w:hAnsi="Segoe UI" w:cs="Segoe UI"/>
                <w:i w:val="0"/>
                <w:iCs w:val="0"/>
                <w:caps w:val="0"/>
                <w:color w:val="0D0D0D"/>
                <w:spacing w:val="0"/>
                <w:sz w:val="21"/>
                <w:szCs w:val="21"/>
                <w:shd w:val="clear" w:fill="FFFFFF"/>
                <w:lang w:val="en-US" w:eastAsia="zh-CN"/>
              </w:rPr>
              <w:t>5</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查询学生学分</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学分记录已存在</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查询指定学生的所有学分记录</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返回学生的学分详情</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学分转移接口</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w:t>
            </w:r>
            <w:r>
              <w:rPr>
                <w:rFonts w:hint="eastAsia" w:ascii="Segoe UI" w:hAnsi="Segoe UI" w:cs="Segoe UI"/>
                <w:i w:val="0"/>
                <w:iCs w:val="0"/>
                <w:caps w:val="0"/>
                <w:color w:val="0D0D0D"/>
                <w:spacing w:val="0"/>
                <w:sz w:val="21"/>
                <w:szCs w:val="21"/>
                <w:shd w:val="clear" w:fill="FFFFFF"/>
                <w:lang w:val="en-US" w:eastAsia="zh-CN"/>
              </w:rPr>
              <w:t>6</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学分转移请求</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学生登录，学分记录存在</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请求转移学分到另一机构</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学分转移成功</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学分转移接口</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w:t>
            </w:r>
            <w:r>
              <w:rPr>
                <w:rFonts w:hint="eastAsia" w:ascii="Segoe UI" w:hAnsi="Segoe UI" w:cs="Segoe UI"/>
                <w:i w:val="0"/>
                <w:iCs w:val="0"/>
                <w:caps w:val="0"/>
                <w:color w:val="0D0D0D"/>
                <w:spacing w:val="0"/>
                <w:sz w:val="21"/>
                <w:szCs w:val="21"/>
                <w:shd w:val="clear" w:fill="FFFFFF"/>
                <w:lang w:val="en-US" w:eastAsia="zh-CN"/>
              </w:rPr>
              <w:t>7</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学分转移请求失败</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学生登录，学分记录存在</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请求转移到不存在的</w:t>
            </w:r>
            <w:r>
              <w:rPr>
                <w:rFonts w:hint="eastAsia" w:ascii="Segoe UI" w:hAnsi="Segoe UI" w:cs="Segoe UI"/>
                <w:i w:val="0"/>
                <w:iCs w:val="0"/>
                <w:caps w:val="0"/>
                <w:color w:val="0D0D0D"/>
                <w:spacing w:val="0"/>
                <w:sz w:val="21"/>
                <w:szCs w:val="21"/>
                <w:shd w:val="clear" w:fill="FFFFFF"/>
                <w:lang w:val="en-US" w:eastAsia="zh-CN"/>
              </w:rPr>
              <w:t>学分</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学分转移失败，返回错误信息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学分审批接口</w:t>
            </w:r>
          </w:p>
        </w:tc>
        <w:tc>
          <w:tcPr>
            <w:tcW w:w="1218" w:type="dxa"/>
          </w:tcPr>
          <w:p>
            <w:pPr>
              <w:rPr>
                <w:rFonts w:hint="eastAsia"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TC_00</w:t>
            </w:r>
            <w:r>
              <w:rPr>
                <w:rFonts w:hint="eastAsia" w:ascii="Segoe UI" w:hAnsi="Segoe UI" w:cs="Segoe UI"/>
                <w:i w:val="0"/>
                <w:iCs w:val="0"/>
                <w:caps w:val="0"/>
                <w:color w:val="0D0D0D"/>
                <w:spacing w:val="0"/>
                <w:sz w:val="21"/>
                <w:szCs w:val="21"/>
                <w:shd w:val="clear" w:fill="FFFFFF"/>
                <w:lang w:val="en-US" w:eastAsia="zh-CN"/>
              </w:rPr>
              <w:t>8</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审批学分转移请求</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学分转移请求已提交</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审批请求，同意转移</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审批成功，更新学分状态</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用户注册接口</w:t>
            </w:r>
          </w:p>
        </w:tc>
        <w:tc>
          <w:tcPr>
            <w:tcW w:w="1218" w:type="dxa"/>
          </w:tcPr>
          <w:p>
            <w:pPr>
              <w:rPr>
                <w:rFonts w:hint="default"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w:t>
            </w:r>
            <w:r>
              <w:rPr>
                <w:rFonts w:hint="eastAsia" w:ascii="Segoe UI" w:hAnsi="Segoe UI" w:cs="Segoe UI"/>
                <w:i w:val="0"/>
                <w:iCs w:val="0"/>
                <w:caps w:val="0"/>
                <w:color w:val="0D0D0D"/>
                <w:spacing w:val="0"/>
                <w:sz w:val="21"/>
                <w:szCs w:val="21"/>
                <w:shd w:val="clear" w:fill="FFFFFF"/>
                <w:lang w:val="en-US" w:eastAsia="zh-CN"/>
              </w:rPr>
              <w:t>09</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用户成功注册</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无前置条件</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输入用户详细信息进行注册</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注册成功，返回用户信息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用户注册接口</w:t>
            </w:r>
          </w:p>
        </w:tc>
        <w:tc>
          <w:tcPr>
            <w:tcW w:w="1218" w:type="dxa"/>
          </w:tcPr>
          <w:p>
            <w:pPr>
              <w:rPr>
                <w:rFonts w:hint="default" w:ascii="Segoe UI" w:hAnsi="Segoe UI" w:eastAsia="宋体"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TC_0</w:t>
            </w:r>
            <w:r>
              <w:rPr>
                <w:rFonts w:hint="eastAsia" w:ascii="Segoe UI" w:hAnsi="Segoe UI" w:cs="Segoe UI"/>
                <w:i w:val="0"/>
                <w:iCs w:val="0"/>
                <w:caps w:val="0"/>
                <w:color w:val="0D0D0D"/>
                <w:spacing w:val="0"/>
                <w:sz w:val="21"/>
                <w:szCs w:val="21"/>
                <w:shd w:val="clear" w:fill="FFFFFF"/>
                <w:lang w:val="en-US" w:eastAsia="zh-CN"/>
              </w:rPr>
              <w:t>10</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用户注册信息不完整</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无前置条件</w:t>
            </w:r>
          </w:p>
        </w:tc>
        <w:tc>
          <w:tcPr>
            <w:tcW w:w="1218"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输入不完整的用户信息进行注册</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注册失败，返回错误信息</w:t>
            </w:r>
          </w:p>
        </w:tc>
        <w:tc>
          <w:tcPr>
            <w:tcW w:w="1219" w:type="dxa"/>
          </w:tcPr>
          <w:p>
            <w:pPr>
              <w:rPr>
                <w:rFonts w:hint="default" w:ascii="Segoe UI" w:hAnsi="Segoe UI" w:eastAsia="Segoe UI" w:cs="Segoe UI"/>
                <w:i w:val="0"/>
                <w:iCs w:val="0"/>
                <w:caps w:val="0"/>
                <w:color w:val="0D0D0D"/>
                <w:spacing w:val="0"/>
                <w:sz w:val="24"/>
                <w:szCs w:val="24"/>
                <w:shd w:val="clear" w:fill="FFFFFF"/>
                <w:vertAlign w:val="baseline"/>
                <w:lang w:val="en-US" w:eastAsia="zh-CN"/>
              </w:rPr>
            </w:pPr>
            <w:r>
              <w:rPr>
                <w:rFonts w:ascii="Segoe UI" w:hAnsi="Segoe UI" w:eastAsia="Segoe UI" w:cs="Segoe UI"/>
                <w:i w:val="0"/>
                <w:iCs w:val="0"/>
                <w:caps w:val="0"/>
                <w:color w:val="0D0D0D"/>
                <w:spacing w:val="0"/>
                <w:sz w:val="21"/>
                <w:szCs w:val="21"/>
                <w:shd w:val="clear" w:fill="FFFFFF"/>
              </w:rPr>
              <w:t>通过</w:t>
            </w:r>
          </w:p>
        </w:tc>
      </w:tr>
    </w:tbl>
    <w:p>
      <w:pPr>
        <w:rPr>
          <w:rFonts w:hint="default" w:ascii="Segoe UI" w:hAnsi="Segoe UI" w:eastAsia="Segoe UI" w:cs="Segoe UI"/>
          <w:i w:val="0"/>
          <w:iCs w:val="0"/>
          <w:caps w:val="0"/>
          <w:color w:val="0D0D0D"/>
          <w:spacing w:val="0"/>
          <w:sz w:val="24"/>
          <w:szCs w:val="24"/>
          <w:shd w:val="clear" w:fill="FFFFFF"/>
          <w:lang w:val="en-US" w:eastAsia="zh-CN"/>
        </w:rPr>
      </w:pPr>
    </w:p>
    <w:p>
      <w:pPr>
        <w:rPr>
          <w:rFonts w:hint="default"/>
          <w:lang w:val="en-US" w:eastAsia="zh-CN"/>
        </w:rPr>
      </w:pPr>
      <w:r>
        <w:rPr>
          <w:rFonts w:hint="default"/>
          <w:lang w:val="en-US" w:eastAsia="zh-CN"/>
        </w:rPr>
        <w:t>测试用例详解</w:t>
      </w:r>
    </w:p>
    <w:p>
      <w:pPr>
        <w:rPr>
          <w:rFonts w:hint="default"/>
          <w:lang w:val="en-US" w:eastAsia="zh-CN"/>
        </w:rPr>
      </w:pPr>
      <w:r>
        <w:rPr>
          <w:rFonts w:hint="default"/>
          <w:lang w:val="en-US" w:eastAsia="zh-CN"/>
        </w:rPr>
        <w:t>登录接口测试（TC_001, TC_002）：验证用户可以通过正确的凭证登录系统，错误的密码应阻止用户登录，确保系统安全性。</w:t>
      </w:r>
    </w:p>
    <w:p>
      <w:pPr>
        <w:rPr>
          <w:rFonts w:hint="default"/>
          <w:lang w:val="en-US" w:eastAsia="zh-CN"/>
        </w:rPr>
      </w:pPr>
      <w:r>
        <w:rPr>
          <w:rFonts w:hint="default"/>
          <w:lang w:val="en-US" w:eastAsia="zh-CN"/>
        </w:rPr>
        <w:t>学分记录接口测试（TC_003, TC_004）：确保只有授权的教师角色可以添加学分记录，且所有输入都必须验证其有效性。</w:t>
      </w:r>
    </w:p>
    <w:p>
      <w:pPr>
        <w:rPr>
          <w:rFonts w:hint="default"/>
          <w:lang w:val="en-US" w:eastAsia="zh-CN"/>
        </w:rPr>
      </w:pPr>
      <w:r>
        <w:rPr>
          <w:rFonts w:hint="default"/>
          <w:lang w:val="en-US" w:eastAsia="zh-CN"/>
        </w:rPr>
        <w:t>学分查询接口（TC_005）：测试系统能否正确返回请求的学分数据，包括对不同学生的查询处理。</w:t>
      </w:r>
    </w:p>
    <w:p>
      <w:pPr>
        <w:rPr>
          <w:rFonts w:hint="default"/>
          <w:lang w:val="en-US" w:eastAsia="zh-CN"/>
        </w:rPr>
      </w:pPr>
      <w:r>
        <w:rPr>
          <w:rFonts w:hint="default"/>
          <w:lang w:val="en-US" w:eastAsia="zh-CN"/>
        </w:rPr>
        <w:t>学分转移接口（TC_006, TC_007）：验证学分可以被正确地从一个机构转移到另一个机构，或处理不合法的转移请求。</w:t>
      </w:r>
    </w:p>
    <w:p>
      <w:pPr>
        <w:rPr>
          <w:rFonts w:hint="default"/>
          <w:lang w:val="en-US" w:eastAsia="zh-CN"/>
        </w:rPr>
      </w:pPr>
      <w:r>
        <w:rPr>
          <w:rFonts w:hint="default"/>
          <w:lang w:val="en-US" w:eastAsia="zh-CN"/>
        </w:rPr>
        <w:t>学分审批接口（TC_008）：测试管理员对学分转移申请的审批过程。</w:t>
      </w:r>
    </w:p>
    <w:p>
      <w:pPr>
        <w:rPr>
          <w:rFonts w:hint="default"/>
          <w:lang w:val="en-US" w:eastAsia="zh-CN"/>
        </w:rPr>
      </w:pPr>
      <w:r>
        <w:rPr>
          <w:rFonts w:hint="default"/>
          <w:lang w:val="en-US" w:eastAsia="zh-CN"/>
        </w:rPr>
        <w:t>用户注册接口（TC_0</w:t>
      </w:r>
      <w:r>
        <w:rPr>
          <w:rFonts w:hint="eastAsia"/>
          <w:lang w:val="en-US" w:eastAsia="zh-CN"/>
        </w:rPr>
        <w:t>09</w:t>
      </w:r>
      <w:r>
        <w:rPr>
          <w:rFonts w:hint="default"/>
          <w:lang w:val="en-US" w:eastAsia="zh-CN"/>
        </w:rPr>
        <w:t>, TC_01</w:t>
      </w:r>
      <w:r>
        <w:rPr>
          <w:rFonts w:hint="eastAsia"/>
          <w:lang w:val="en-US" w:eastAsia="zh-CN"/>
        </w:rPr>
        <w:t>0</w:t>
      </w:r>
      <w:r>
        <w:rPr>
          <w:rFonts w:hint="default"/>
          <w:lang w:val="en-US" w:eastAsia="zh-CN"/>
        </w:rPr>
        <w:t>）：确保用户可以注册新账户，同时测试系统如何处理不完整或无效的注册信息。</w:t>
      </w:r>
    </w:p>
    <w:p>
      <w:pPr>
        <w:rPr>
          <w:rFonts w:hint="default"/>
          <w:lang w:val="en-US" w:eastAsia="zh-CN"/>
        </w:rPr>
      </w:pPr>
    </w:p>
    <w:p>
      <w:pPr>
        <w:pStyle w:val="4"/>
        <w:bidi w:val="0"/>
        <w:rPr>
          <w:rFonts w:hint="eastAsia"/>
          <w:lang w:val="en-US" w:eastAsia="zh-CN"/>
        </w:rPr>
      </w:pPr>
      <w:bookmarkStart w:id="210" w:name="_Toc8873"/>
      <w:bookmarkStart w:id="211" w:name="_Toc6629"/>
      <w:r>
        <w:rPr>
          <w:rFonts w:hint="eastAsia"/>
          <w:lang w:val="en-US" w:eastAsia="zh-CN"/>
        </w:rPr>
        <w:t>7.3性能测试</w:t>
      </w:r>
      <w:bookmarkEnd w:id="210"/>
      <w:bookmarkEnd w:id="211"/>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eastAsia"/>
                <w:vertAlign w:val="baseline"/>
                <w:lang w:val="en-US" w:eastAsia="zh-CN"/>
              </w:rPr>
            </w:pPr>
            <w:r>
              <w:rPr>
                <w:rFonts w:ascii="Segoe UI" w:hAnsi="Segoe UI" w:eastAsia="Segoe UI" w:cs="Segoe UI"/>
                <w:b/>
                <w:bCs/>
                <w:i w:val="0"/>
                <w:iCs w:val="0"/>
                <w:caps w:val="0"/>
                <w:color w:val="0D0D0D"/>
                <w:spacing w:val="0"/>
                <w:sz w:val="21"/>
                <w:szCs w:val="21"/>
              </w:rPr>
              <w:t>序号</w:t>
            </w:r>
          </w:p>
        </w:tc>
        <w:tc>
          <w:tcPr>
            <w:tcW w:w="2132" w:type="dxa"/>
          </w:tcPr>
          <w:p>
            <w:pPr>
              <w:rPr>
                <w:rFonts w:hint="eastAsia"/>
                <w:vertAlign w:val="baseline"/>
                <w:lang w:val="en-US" w:eastAsia="zh-CN"/>
              </w:rPr>
            </w:pPr>
            <w:r>
              <w:rPr>
                <w:rFonts w:ascii="Segoe UI" w:hAnsi="Segoe UI" w:eastAsia="Segoe UI" w:cs="Segoe UI"/>
                <w:b/>
                <w:bCs/>
                <w:i w:val="0"/>
                <w:iCs w:val="0"/>
                <w:caps w:val="0"/>
                <w:color w:val="0D0D0D"/>
                <w:spacing w:val="0"/>
                <w:sz w:val="21"/>
                <w:szCs w:val="21"/>
              </w:rPr>
              <w:t>业务名称</w:t>
            </w:r>
          </w:p>
        </w:tc>
        <w:tc>
          <w:tcPr>
            <w:tcW w:w="2132" w:type="dxa"/>
          </w:tcPr>
          <w:p>
            <w:pPr>
              <w:rPr>
                <w:rFonts w:hint="eastAsia"/>
                <w:vertAlign w:val="baseline"/>
                <w:lang w:val="en-US" w:eastAsia="zh-CN"/>
              </w:rPr>
            </w:pPr>
            <w:r>
              <w:rPr>
                <w:rFonts w:ascii="Segoe UI" w:hAnsi="Segoe UI" w:eastAsia="Segoe UI" w:cs="Segoe UI"/>
                <w:b/>
                <w:bCs/>
                <w:i w:val="0"/>
                <w:iCs w:val="0"/>
                <w:caps w:val="0"/>
                <w:color w:val="0D0D0D"/>
                <w:spacing w:val="0"/>
                <w:sz w:val="21"/>
                <w:szCs w:val="21"/>
              </w:rPr>
              <w:t>性能测试需求</w:t>
            </w:r>
          </w:p>
        </w:tc>
        <w:tc>
          <w:tcPr>
            <w:tcW w:w="2132" w:type="dxa"/>
          </w:tcPr>
          <w:p>
            <w:pPr>
              <w:rPr>
                <w:rFonts w:hint="eastAsia"/>
                <w:vertAlign w:val="baseline"/>
                <w:lang w:val="en-US" w:eastAsia="zh-CN"/>
              </w:rPr>
            </w:pPr>
            <w:r>
              <w:rPr>
                <w:rFonts w:ascii="Segoe UI" w:hAnsi="Segoe UI" w:eastAsia="Segoe UI" w:cs="Segoe UI"/>
                <w:b/>
                <w:bCs/>
                <w:i w:val="0"/>
                <w:iCs w:val="0"/>
                <w:caps w:val="0"/>
                <w:color w:val="0D0D0D"/>
                <w:spacing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用户登录</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系统应能在2秒内响应登录请求</w:t>
            </w:r>
          </w:p>
        </w:tc>
        <w:tc>
          <w:tcPr>
            <w:tcW w:w="2132" w:type="dxa"/>
          </w:tcPr>
          <w:p>
            <w:pPr>
              <w:rPr>
                <w:rFonts w:hint="eastAsia"/>
                <w:vertAlign w:val="baseline"/>
                <w:lang w:val="en-US" w:eastAsia="zh-CN"/>
              </w:rPr>
            </w:pPr>
            <w:r>
              <w:rPr>
                <w:rFonts w:hint="eastAsia"/>
                <w:vertAlign w:val="baseline"/>
                <w:lang w:val="en-US" w:eastAsia="zh-CN"/>
              </w:rPr>
              <w:t>测试环境中模拟1000并发用户登录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2</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学分记录添加</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每个学分记录添加操作应在</w:t>
            </w:r>
            <w:r>
              <w:rPr>
                <w:rFonts w:hint="eastAsia" w:ascii="Segoe UI" w:hAnsi="Segoe UI" w:cs="Segoe UI"/>
                <w:i w:val="0"/>
                <w:iCs w:val="0"/>
                <w:caps w:val="0"/>
                <w:color w:val="0D0D0D"/>
                <w:spacing w:val="0"/>
                <w:sz w:val="21"/>
                <w:szCs w:val="21"/>
                <w:shd w:val="clear" w:fill="FFFFFF"/>
                <w:lang w:val="en-US" w:eastAsia="zh-CN"/>
              </w:rPr>
              <w:t>6</w:t>
            </w:r>
            <w:r>
              <w:rPr>
                <w:rFonts w:ascii="Segoe UI" w:hAnsi="Segoe UI" w:eastAsia="Segoe UI" w:cs="Segoe UI"/>
                <w:i w:val="0"/>
                <w:iCs w:val="0"/>
                <w:caps w:val="0"/>
                <w:color w:val="0D0D0D"/>
                <w:spacing w:val="0"/>
                <w:sz w:val="21"/>
                <w:szCs w:val="21"/>
                <w:shd w:val="clear" w:fill="FFFFFF"/>
              </w:rPr>
              <w:t>秒内完成</w:t>
            </w:r>
          </w:p>
        </w:tc>
        <w:tc>
          <w:tcPr>
            <w:tcW w:w="2132" w:type="dxa"/>
          </w:tcPr>
          <w:p>
            <w:pPr>
              <w:rPr>
                <w:rFonts w:hint="eastAsia"/>
                <w:vertAlign w:val="baseline"/>
                <w:lang w:val="en-US" w:eastAsia="zh-CN"/>
              </w:rPr>
            </w:pPr>
            <w:r>
              <w:rPr>
                <w:rFonts w:hint="eastAsia"/>
                <w:vertAlign w:val="baseline"/>
                <w:lang w:val="en-US" w:eastAsia="zh-CN"/>
              </w:rPr>
              <w:t>同时测试智能合约执行时间</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3</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学分查询</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学分查询响应时间不超过</w:t>
            </w:r>
            <w:r>
              <w:rPr>
                <w:rFonts w:hint="eastAsia" w:ascii="Segoe UI" w:hAnsi="Segoe UI" w:cs="Segoe UI"/>
                <w:i w:val="0"/>
                <w:iCs w:val="0"/>
                <w:caps w:val="0"/>
                <w:color w:val="0D0D0D"/>
                <w:spacing w:val="0"/>
                <w:sz w:val="21"/>
                <w:szCs w:val="21"/>
                <w:shd w:val="clear" w:fill="FFFFFF"/>
                <w:lang w:val="en-US" w:eastAsia="zh-CN"/>
              </w:rPr>
              <w:t>2</w:t>
            </w:r>
            <w:r>
              <w:rPr>
                <w:rFonts w:ascii="Segoe UI" w:hAnsi="Segoe UI" w:eastAsia="Segoe UI" w:cs="Segoe UI"/>
                <w:i w:val="0"/>
                <w:iCs w:val="0"/>
                <w:caps w:val="0"/>
                <w:color w:val="0D0D0D"/>
                <w:spacing w:val="0"/>
                <w:sz w:val="21"/>
                <w:szCs w:val="21"/>
                <w:shd w:val="clear" w:fill="FFFFFF"/>
              </w:rPr>
              <w:t>秒</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包括对单个学生和多个学生的查询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4</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学分记录修改</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修改操作应在</w:t>
            </w:r>
            <w:r>
              <w:rPr>
                <w:rFonts w:hint="eastAsia" w:ascii="Segoe UI" w:hAnsi="Segoe UI" w:cs="Segoe UI"/>
                <w:i w:val="0"/>
                <w:iCs w:val="0"/>
                <w:caps w:val="0"/>
                <w:color w:val="0D0D0D"/>
                <w:spacing w:val="0"/>
                <w:sz w:val="21"/>
                <w:szCs w:val="21"/>
                <w:shd w:val="clear" w:fill="FFFFFF"/>
                <w:lang w:val="en-US" w:eastAsia="zh-CN"/>
              </w:rPr>
              <w:t>6</w:t>
            </w:r>
            <w:r>
              <w:rPr>
                <w:rFonts w:ascii="Segoe UI" w:hAnsi="Segoe UI" w:eastAsia="Segoe UI" w:cs="Segoe UI"/>
                <w:i w:val="0"/>
                <w:iCs w:val="0"/>
                <w:caps w:val="0"/>
                <w:color w:val="0D0D0D"/>
                <w:spacing w:val="0"/>
                <w:sz w:val="21"/>
                <w:szCs w:val="21"/>
                <w:shd w:val="clear" w:fill="FFFFFF"/>
              </w:rPr>
              <w:t>秒内完成，并确认数据正确性</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修改测试涉及权限验证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5</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学分转移</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学分转移请求应在</w:t>
            </w:r>
            <w:r>
              <w:rPr>
                <w:rFonts w:hint="eastAsia" w:ascii="Segoe UI" w:hAnsi="Segoe UI" w:cs="Segoe UI"/>
                <w:i w:val="0"/>
                <w:iCs w:val="0"/>
                <w:caps w:val="0"/>
                <w:color w:val="0D0D0D"/>
                <w:spacing w:val="0"/>
                <w:sz w:val="21"/>
                <w:szCs w:val="21"/>
                <w:shd w:val="clear" w:fill="FFFFFF"/>
                <w:lang w:val="en-US" w:eastAsia="zh-CN"/>
              </w:rPr>
              <w:t>6</w:t>
            </w:r>
            <w:r>
              <w:rPr>
                <w:rFonts w:ascii="Segoe UI" w:hAnsi="Segoe UI" w:eastAsia="Segoe UI" w:cs="Segoe UI"/>
                <w:i w:val="0"/>
                <w:iCs w:val="0"/>
                <w:caps w:val="0"/>
                <w:color w:val="0D0D0D"/>
                <w:spacing w:val="0"/>
                <w:sz w:val="21"/>
                <w:szCs w:val="21"/>
                <w:shd w:val="clear" w:fill="FFFFFF"/>
              </w:rPr>
              <w:t>秒内响应</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测试在不同学院间的学分转移性能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6</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学分转移审批</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审批过程应在</w:t>
            </w:r>
            <w:r>
              <w:rPr>
                <w:rFonts w:hint="eastAsia" w:ascii="Segoe UI" w:hAnsi="Segoe UI" w:cs="Segoe UI"/>
                <w:i w:val="0"/>
                <w:iCs w:val="0"/>
                <w:caps w:val="0"/>
                <w:color w:val="0D0D0D"/>
                <w:spacing w:val="0"/>
                <w:sz w:val="21"/>
                <w:szCs w:val="21"/>
                <w:shd w:val="clear" w:fill="FFFFFF"/>
                <w:lang w:val="en-US" w:eastAsia="zh-CN"/>
              </w:rPr>
              <w:t>6</w:t>
            </w:r>
            <w:r>
              <w:rPr>
                <w:rFonts w:ascii="Segoe UI" w:hAnsi="Segoe UI" w:eastAsia="Segoe UI" w:cs="Segoe UI"/>
                <w:i w:val="0"/>
                <w:iCs w:val="0"/>
                <w:caps w:val="0"/>
                <w:color w:val="0D0D0D"/>
                <w:spacing w:val="0"/>
                <w:sz w:val="21"/>
                <w:szCs w:val="21"/>
                <w:shd w:val="clear" w:fill="FFFFFF"/>
              </w:rPr>
              <w:t>秒内完成</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测试审批流程的效率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7</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大数据学分报告</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生成报告的时间不应超过</w:t>
            </w:r>
            <w:r>
              <w:rPr>
                <w:rFonts w:hint="eastAsia" w:ascii="Segoe UI" w:hAnsi="Segoe UI" w:cs="Segoe UI"/>
                <w:i w:val="0"/>
                <w:iCs w:val="0"/>
                <w:caps w:val="0"/>
                <w:color w:val="0D0D0D"/>
                <w:spacing w:val="0"/>
                <w:sz w:val="21"/>
                <w:szCs w:val="21"/>
                <w:shd w:val="clear" w:fill="FFFFFF"/>
                <w:lang w:val="en-US" w:eastAsia="zh-CN"/>
              </w:rPr>
              <w:t>6</w:t>
            </w:r>
            <w:r>
              <w:rPr>
                <w:rFonts w:ascii="Segoe UI" w:hAnsi="Segoe UI" w:eastAsia="Segoe UI" w:cs="Segoe UI"/>
                <w:i w:val="0"/>
                <w:iCs w:val="0"/>
                <w:caps w:val="0"/>
                <w:color w:val="0D0D0D"/>
                <w:spacing w:val="0"/>
                <w:sz w:val="21"/>
                <w:szCs w:val="21"/>
                <w:shd w:val="clear" w:fill="FFFFFF"/>
              </w:rPr>
              <w:t>秒</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测试数据量在10</w:t>
            </w:r>
            <w:r>
              <w:rPr>
                <w:rFonts w:hint="eastAsia" w:ascii="Segoe UI" w:hAnsi="Segoe UI" w:cs="Segoe UI"/>
                <w:i w:val="0"/>
                <w:iCs w:val="0"/>
                <w:caps w:val="0"/>
                <w:color w:val="0D0D0D"/>
                <w:spacing w:val="0"/>
                <w:sz w:val="21"/>
                <w:szCs w:val="21"/>
                <w:shd w:val="clear" w:fill="FFFFFF"/>
                <w:lang w:val="en-US" w:eastAsia="zh-CN"/>
              </w:rPr>
              <w:t>00</w:t>
            </w:r>
            <w:r>
              <w:rPr>
                <w:rFonts w:ascii="Segoe UI" w:hAnsi="Segoe UI" w:eastAsia="Segoe UI" w:cs="Segoe UI"/>
                <w:i w:val="0"/>
                <w:iCs w:val="0"/>
                <w:caps w:val="0"/>
                <w:color w:val="0D0D0D"/>
                <w:spacing w:val="0"/>
                <w:sz w:val="21"/>
                <w:szCs w:val="21"/>
                <w:shd w:val="clear" w:fill="FFFFFF"/>
              </w:rPr>
              <w:t>条以上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8</w:t>
            </w:r>
          </w:p>
        </w:tc>
        <w:tc>
          <w:tcPr>
            <w:tcW w:w="2132" w:type="dxa"/>
          </w:tcPr>
          <w:p>
            <w:pPr>
              <w:rPr>
                <w:rFonts w:hint="default"/>
                <w:vertAlign w:val="baseline"/>
                <w:lang w:val="en-US" w:eastAsia="zh-CN"/>
              </w:rPr>
            </w:pPr>
            <w:r>
              <w:rPr>
                <w:rFonts w:hint="eastAsia"/>
                <w:vertAlign w:val="baseline"/>
                <w:lang w:val="en-US" w:eastAsia="zh-CN"/>
              </w:rPr>
              <w:t>系统稳定性测试</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系统应能连续运行24小时无故障</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长时间运行检测内存泄漏等问题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9</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前端页面加载</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所有主要页面加载时间不应超过</w:t>
            </w:r>
            <w:r>
              <w:rPr>
                <w:rFonts w:hint="eastAsia" w:ascii="Segoe UI" w:hAnsi="Segoe UI" w:cs="Segoe UI"/>
                <w:i w:val="0"/>
                <w:iCs w:val="0"/>
                <w:caps w:val="0"/>
                <w:color w:val="0D0D0D"/>
                <w:spacing w:val="0"/>
                <w:sz w:val="21"/>
                <w:szCs w:val="21"/>
                <w:shd w:val="clear" w:fill="FFFFFF"/>
                <w:lang w:val="en-US" w:eastAsia="zh-CN"/>
              </w:rPr>
              <w:t>6</w:t>
            </w:r>
            <w:r>
              <w:rPr>
                <w:rFonts w:ascii="Segoe UI" w:hAnsi="Segoe UI" w:eastAsia="Segoe UI" w:cs="Segoe UI"/>
                <w:i w:val="0"/>
                <w:iCs w:val="0"/>
                <w:caps w:val="0"/>
                <w:color w:val="0D0D0D"/>
                <w:spacing w:val="0"/>
                <w:sz w:val="21"/>
                <w:szCs w:val="21"/>
                <w:shd w:val="clear" w:fill="FFFFFF"/>
              </w:rPr>
              <w:t>秒</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包括静态资源和动态内容的加载时间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10</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API吞吐量测试</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系统API应至少支持每秒处理100个请求</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特别测试学分添加和查询API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11</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数据库压力测试</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数据库操作在高并发下的延迟应低于1秒</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测试包括查询优化、索引效率和连接池配置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12</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安全性能测试</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系统对DDoS攻击和其他恶意攻击的响应时间应在1秒内</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模拟各种网络攻击，测试系统的防护能力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13</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移动端性能测试</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移动端操作响应时间不超过3秒</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包括登录、查询学分、提交学分转移请求等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14</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高负载下的稳定性</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在最大预期用户负载下，系统无明显性能下降</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使用JMeter模拟高用户负载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2" w:type="dxa"/>
          </w:tcPr>
          <w:p>
            <w:pPr>
              <w:rPr>
                <w:rFonts w:hint="default"/>
                <w:vertAlign w:val="baseline"/>
                <w:lang w:val="en-US" w:eastAsia="zh-CN"/>
              </w:rPr>
            </w:pPr>
            <w:r>
              <w:rPr>
                <w:rFonts w:hint="eastAsia"/>
                <w:vertAlign w:val="baseline"/>
                <w:lang w:val="en-US" w:eastAsia="zh-CN"/>
              </w:rPr>
              <w:t>15</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并发用户支持</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系统应支持至少5000名并发用户</w:t>
            </w:r>
          </w:p>
        </w:tc>
        <w:tc>
          <w:tcPr>
            <w:tcW w:w="2132" w:type="dxa"/>
          </w:tcPr>
          <w:p>
            <w:pPr>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测试系统在实际最高用户负荷下的表现</w:t>
            </w:r>
          </w:p>
        </w:tc>
      </w:tr>
    </w:tbl>
    <w:p>
      <w:pPr>
        <w:rPr>
          <w:rFonts w:hint="eastAsia"/>
          <w:lang w:val="en-US" w:eastAsia="zh-CN"/>
        </w:rPr>
      </w:pPr>
    </w:p>
    <w:p>
      <w:pPr>
        <w:rPr>
          <w:rFonts w:hint="eastAsia"/>
          <w:lang w:val="en-US" w:eastAsia="zh-CN"/>
        </w:rPr>
      </w:pPr>
      <w:r>
        <w:rPr>
          <w:rFonts w:hint="eastAsia"/>
          <w:lang w:val="en-US" w:eastAsia="zh-CN"/>
        </w:rPr>
        <w:t>备注详解</w:t>
      </w:r>
    </w:p>
    <w:p>
      <w:pPr>
        <w:rPr>
          <w:rFonts w:hint="eastAsia"/>
          <w:lang w:val="en-US" w:eastAsia="zh-CN"/>
        </w:rPr>
      </w:pPr>
      <w:r>
        <w:rPr>
          <w:rFonts w:hint="eastAsia"/>
          <w:lang w:val="en-US" w:eastAsia="zh-CN"/>
        </w:rPr>
        <w:t>用户登录：性能测试确保在高并发条件下，用户能快速登录系统。</w:t>
      </w:r>
    </w:p>
    <w:p>
      <w:pPr>
        <w:rPr>
          <w:rFonts w:hint="eastAsia"/>
          <w:lang w:val="en-US" w:eastAsia="zh-CN"/>
        </w:rPr>
      </w:pPr>
      <w:r>
        <w:rPr>
          <w:rFonts w:hint="eastAsia"/>
          <w:lang w:val="en-US" w:eastAsia="zh-CN"/>
        </w:rPr>
        <w:t>学分记录添加和修改：关注智能合约的执行效率，以及系统如何处理并发的记录操作。</w:t>
      </w:r>
    </w:p>
    <w:p>
      <w:pPr>
        <w:rPr>
          <w:rFonts w:hint="eastAsia"/>
          <w:lang w:val="en-US" w:eastAsia="zh-CN"/>
        </w:rPr>
      </w:pPr>
      <w:r>
        <w:rPr>
          <w:rFonts w:hint="eastAsia"/>
          <w:lang w:val="en-US" w:eastAsia="zh-CN"/>
        </w:rPr>
        <w:t>学分查询：由于频繁操作，优化数据库查询是此项测试的关键。</w:t>
      </w:r>
    </w:p>
    <w:p>
      <w:pPr>
        <w:rPr>
          <w:rFonts w:hint="eastAsia"/>
          <w:lang w:val="en-US" w:eastAsia="zh-CN"/>
        </w:rPr>
      </w:pPr>
      <w:r>
        <w:rPr>
          <w:rFonts w:hint="eastAsia"/>
          <w:lang w:val="en-US" w:eastAsia="zh-CN"/>
        </w:rPr>
        <w:t>系统稳定性测试：通过持续运行测试，检查系统在长时间负载下的表现，关键是检测潜在的内存泄漏或资源溢出。</w:t>
      </w:r>
    </w:p>
    <w:p>
      <w:pPr>
        <w:rPr>
          <w:rFonts w:hint="eastAsia"/>
          <w:lang w:val="en-US" w:eastAsia="zh-CN"/>
        </w:rPr>
      </w:pPr>
      <w:r>
        <w:rPr>
          <w:rFonts w:hint="eastAsia"/>
          <w:lang w:val="en-US" w:eastAsia="zh-CN"/>
        </w:rPr>
        <w:t>前端页面加载和移动端性能测试：确保用户在各类设备上的体验一致性和响应速度。</w:t>
      </w:r>
    </w:p>
    <w:p>
      <w:pPr>
        <w:rPr>
          <w:rFonts w:hint="eastAsia"/>
          <w:lang w:val="en-US" w:eastAsia="zh-CN"/>
        </w:rPr>
      </w:pPr>
      <w:r>
        <w:rPr>
          <w:rFonts w:hint="eastAsia"/>
          <w:lang w:val="en-US" w:eastAsia="zh-CN"/>
        </w:rPr>
        <w:t>API吞吐量和数据库压力测试：确保后端服务可以处理大量请求，同时数据库能够有效地处理并发读写操作。</w:t>
      </w:r>
    </w:p>
    <w:p>
      <w:pPr>
        <w:rPr>
          <w:rFonts w:hint="eastAsia"/>
          <w:lang w:val="en-US" w:eastAsia="zh-CN"/>
        </w:rPr>
      </w:pPr>
      <w:r>
        <w:rPr>
          <w:rFonts w:hint="eastAsia"/>
          <w:lang w:val="en-US" w:eastAsia="zh-CN"/>
        </w:rPr>
        <w:t>安全性能测试：评估系统抵御网络攻击的能力，确保在攻击情况下依然保持服务可用。</w:t>
      </w:r>
    </w:p>
    <w:p>
      <w:pPr>
        <w:rPr>
          <w:rFonts w:hint="default"/>
          <w:lang w:val="en-US" w:eastAsia="zh-CN"/>
        </w:rPr>
      </w:pPr>
    </w:p>
    <w:p>
      <w:pPr>
        <w:rPr>
          <w:rFonts w:hint="default"/>
          <w:lang w:val="en-US" w:eastAsia="zh-CN"/>
        </w:rPr>
      </w:pPr>
    </w:p>
    <w:p>
      <w:pPr>
        <w:rPr>
          <w:rFonts w:hint="default"/>
          <w:lang w:val="en-US" w:eastAsia="zh-CN"/>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tabs>
          <w:tab w:val="left" w:pos="377"/>
        </w:tabs>
        <w:ind w:firstLine="480" w:firstLineChars="200"/>
      </w:pPr>
    </w:p>
    <w:p>
      <w:pPr>
        <w:tabs>
          <w:tab w:val="left" w:pos="377"/>
        </w:tabs>
        <w:ind w:firstLine="600" w:firstLineChars="200"/>
        <w:rPr>
          <w:rFonts w:ascii="黑体" w:hAnsi="黑体" w:eastAsia="黑体"/>
          <w:bCs/>
          <w:kern w:val="44"/>
          <w:sz w:val="30"/>
          <w:szCs w:val="30"/>
        </w:rPr>
        <w:sectPr>
          <w:pgSz w:w="11906" w:h="16838"/>
          <w:pgMar w:top="1440" w:right="1797" w:bottom="1440" w:left="1797" w:header="851" w:footer="992" w:gutter="0"/>
          <w:cols w:space="0" w:num="1"/>
          <w:docGrid w:type="lines" w:linePitch="318" w:charSpace="0"/>
        </w:sectPr>
      </w:pPr>
    </w:p>
    <w:p>
      <w:pPr>
        <w:pStyle w:val="3"/>
      </w:pPr>
      <w:bookmarkStart w:id="212" w:name="_Toc70499246"/>
      <w:bookmarkStart w:id="213" w:name="_Toc31199"/>
      <w:bookmarkStart w:id="214" w:name="_Toc26105"/>
      <w:r>
        <w:rPr>
          <w:rFonts w:hint="eastAsia"/>
        </w:rPr>
        <w:t>结</w:t>
      </w:r>
      <w:r>
        <w:t xml:space="preserve"> </w:t>
      </w:r>
      <w:r>
        <w:rPr>
          <w:rFonts w:hint="eastAsia"/>
        </w:rPr>
        <w:t>论</w:t>
      </w:r>
      <w:bookmarkEnd w:id="212"/>
      <w:bookmarkEnd w:id="213"/>
      <w:bookmarkEnd w:id="214"/>
    </w:p>
    <w:p>
      <w:pPr>
        <w:ind w:firstLine="480"/>
        <w:rPr>
          <w:rFonts w:hint="eastAsia" w:ascii="宋体" w:cs="宋体"/>
        </w:rPr>
      </w:pPr>
      <w:r>
        <w:rPr>
          <w:rFonts w:hint="eastAsia" w:ascii="宋体" w:cs="宋体"/>
        </w:rPr>
        <w:t>本研究成功设计并实现了面向高校学分认证的区块链应用系统，这一系统致力于解决当前高等教育领域在学分认证过程中存在的多个问题，包括高运营成本、流程复杂性、数据安全隐患以及认证效率低下。通过集成区块链技术，本系统在提高数据透明度和安全性的同时，实现了认证流程的自动化和智能化，极大地提升了学分认证的效率和可靠性。</w:t>
      </w:r>
    </w:p>
    <w:p>
      <w:pPr>
        <w:ind w:firstLine="480"/>
        <w:rPr>
          <w:rFonts w:hint="eastAsia" w:ascii="宋体" w:cs="宋体"/>
        </w:rPr>
      </w:pPr>
    </w:p>
    <w:p>
      <w:pPr>
        <w:ind w:firstLine="480"/>
        <w:rPr>
          <w:rFonts w:hint="eastAsia" w:ascii="宋体" w:cs="宋体"/>
        </w:rPr>
      </w:pPr>
      <w:r>
        <w:rPr>
          <w:rFonts w:hint="eastAsia" w:ascii="宋体" w:cs="宋体"/>
        </w:rPr>
        <w:t>理论贡献与技术创新：</w:t>
      </w:r>
    </w:p>
    <w:p>
      <w:pPr>
        <w:ind w:firstLine="480"/>
        <w:rPr>
          <w:rFonts w:hint="eastAsia" w:ascii="宋体" w:cs="宋体"/>
        </w:rPr>
      </w:pPr>
      <w:r>
        <w:rPr>
          <w:rFonts w:hint="eastAsia" w:ascii="宋体" w:cs="宋体"/>
        </w:rPr>
        <w:t>理论与实践的结合：本研究不仅基于区块链技术的理论分析，还考虑了教育行业对数据可靠性和认证效率的具体需求，设计并实现了一个全新的应用模式。这一点展示了从理论到实践的转化，为区块链技术在教育行业的进一步应用探索了新路径。</w:t>
      </w:r>
    </w:p>
    <w:p>
      <w:pPr>
        <w:ind w:firstLine="480"/>
        <w:rPr>
          <w:rFonts w:hint="eastAsia" w:ascii="宋体" w:cs="宋体"/>
        </w:rPr>
      </w:pPr>
      <w:r>
        <w:rPr>
          <w:rFonts w:hint="eastAsia" w:ascii="宋体" w:cs="宋体"/>
        </w:rPr>
        <w:t>系统设计的科学性和创新性：采用模块化的设计原则，系统高效地整合了用户界面、后端服务和区块链智能合约，每个模块承担明确的功能，保证了系统的高内聚性和低耦合性，便于未来的维护和扩展。</w:t>
      </w:r>
    </w:p>
    <w:p>
      <w:pPr>
        <w:ind w:firstLine="480"/>
        <w:rPr>
          <w:rFonts w:hint="eastAsia" w:ascii="宋体" w:cs="宋体"/>
        </w:rPr>
      </w:pPr>
      <w:r>
        <w:rPr>
          <w:rFonts w:hint="eastAsia" w:ascii="宋体" w:cs="宋体"/>
        </w:rPr>
        <w:t>实际应用的显著效益：</w:t>
      </w:r>
    </w:p>
    <w:p>
      <w:pPr>
        <w:ind w:firstLine="480"/>
        <w:rPr>
          <w:rFonts w:hint="eastAsia" w:ascii="宋体" w:cs="宋体"/>
        </w:rPr>
      </w:pPr>
      <w:r>
        <w:rPr>
          <w:rFonts w:hint="eastAsia" w:ascii="宋体" w:cs="宋体"/>
        </w:rPr>
        <w:t>操作效率的显著提升：自动化处理学分记录和认证过程显著降低了人工介入，减少了因手动处理引入的错误和延迟，从而提高了操作效率和数据准确性。</w:t>
      </w:r>
    </w:p>
    <w:p>
      <w:pPr>
        <w:ind w:firstLine="480"/>
        <w:rPr>
          <w:rFonts w:hint="eastAsia" w:ascii="宋体" w:cs="宋体"/>
        </w:rPr>
      </w:pPr>
      <w:r>
        <w:rPr>
          <w:rFonts w:hint="eastAsia" w:ascii="宋体" w:cs="宋体"/>
        </w:rPr>
        <w:t>数据安全性和透明性的增强：利用区块链的不可篡改性，系统有效防止了数据被未授权修改的风险，增加了整个学分认证过程的透明度和信任度。</w:t>
      </w:r>
    </w:p>
    <w:p>
      <w:pPr>
        <w:ind w:firstLine="480"/>
        <w:rPr>
          <w:rFonts w:hint="eastAsia" w:ascii="宋体" w:cs="宋体"/>
        </w:rPr>
      </w:pPr>
      <w:r>
        <w:rPr>
          <w:rFonts w:hint="eastAsia" w:ascii="宋体" w:cs="宋体"/>
        </w:rPr>
        <w:t>全面的系统测试与验证：</w:t>
      </w:r>
    </w:p>
    <w:p>
      <w:pPr>
        <w:ind w:firstLine="480"/>
        <w:rPr>
          <w:rFonts w:hint="eastAsia" w:ascii="宋体" w:cs="宋体"/>
        </w:rPr>
      </w:pPr>
      <w:r>
        <w:rPr>
          <w:rFonts w:hint="eastAsia" w:ascii="宋体" w:cs="宋体"/>
        </w:rPr>
        <w:t>安全性和性能的全面验证：系统通过了包括安全性测试、性能测试、用户接受测试等多个层面的测试，验证了其在实际部署中的稳定性和可靠性。这些测试结果表明，系统能够在不同的操作条件和环境下稳定运行，满足高并发的用户需求。</w:t>
      </w:r>
    </w:p>
    <w:p>
      <w:pPr>
        <w:ind w:firstLine="480"/>
        <w:rPr>
          <w:rFonts w:hint="eastAsia" w:ascii="宋体" w:cs="宋体"/>
        </w:rPr>
      </w:pPr>
      <w:r>
        <w:rPr>
          <w:rFonts w:hint="eastAsia" w:ascii="宋体" w:cs="宋体"/>
        </w:rPr>
        <w:t>用户体验的优化：前端设计注重用户体验，通过简洁直观的界面和流畅的交互流程，使得不同背景的用户均能快速熟悉并使用系统，从而提高了用户的满意度和系统的实用性。</w:t>
      </w:r>
    </w:p>
    <w:p>
      <w:pPr>
        <w:ind w:firstLine="480"/>
        <w:rPr>
          <w:rFonts w:hint="eastAsia" w:ascii="宋体" w:cs="宋体"/>
        </w:rPr>
      </w:pPr>
      <w:r>
        <w:rPr>
          <w:rFonts w:hint="eastAsia" w:ascii="宋体" w:cs="宋体"/>
        </w:rPr>
        <w:t>未来研究与发展方向的拓展：</w:t>
      </w:r>
    </w:p>
    <w:p>
      <w:pPr>
        <w:ind w:firstLine="480"/>
        <w:rPr>
          <w:rFonts w:hint="eastAsia" w:ascii="宋体" w:cs="宋体"/>
        </w:rPr>
      </w:pPr>
      <w:r>
        <w:rPr>
          <w:rFonts w:hint="eastAsia" w:ascii="宋体" w:cs="宋体"/>
        </w:rPr>
        <w:t>应用场景的拓展：未来的研究将探索将更多教育相关的活动和记录纳入区块链管理，如在线课程完成证明、学位授予过程等，进一步扩大系统的应用范围。</w:t>
      </w:r>
    </w:p>
    <w:p>
      <w:pPr>
        <w:ind w:firstLine="480"/>
        <w:rPr>
          <w:rFonts w:hint="eastAsia" w:ascii="宋体" w:cs="宋体"/>
        </w:rPr>
      </w:pPr>
      <w:r>
        <w:rPr>
          <w:rFonts w:hint="eastAsia" w:ascii="宋体" w:cs="宋体"/>
        </w:rPr>
        <w:t>系统互操作性和扩展性的增强：研究如何通过技术创新提升系统与其他教育或认证系统的互操作性，例如通过实现区块链网络间的跨链通信，支持更广泛的数据共享和认证过程。</w:t>
      </w:r>
    </w:p>
    <w:p>
      <w:pPr>
        <w:ind w:firstLine="480"/>
        <w:rPr>
          <w:rFonts w:ascii="宋体" w:cs="宋体"/>
        </w:rPr>
      </w:pPr>
      <w:r>
        <w:rPr>
          <w:rFonts w:hint="eastAsia" w:ascii="宋体" w:cs="宋体"/>
        </w:rPr>
        <w:t>通过这些细致的设计、实现和测试，面向高校学分认证的区块链应用系统在技术创新和教育实践中均表现出了显著的优势。本系统的成功开发不仅为教育行业提供了一种全新的解决方案，也为区块链技术在更广泛领域的应用提供了宝贵的经验和示例。</w:t>
      </w:r>
    </w:p>
    <w:p>
      <w:pPr>
        <w:ind w:firstLine="480"/>
        <w:rPr>
          <w:rFonts w:ascii="宋体" w:cs="宋体"/>
        </w:rPr>
      </w:pPr>
    </w:p>
    <w:p>
      <w:pPr>
        <w:pStyle w:val="3"/>
        <w:rPr>
          <w:szCs w:val="21"/>
        </w:rPr>
      </w:pPr>
      <w:r>
        <w:rPr>
          <w:rFonts w:ascii="宋体"/>
        </w:rPr>
        <w:br w:type="page"/>
      </w:r>
      <w:bookmarkStart w:id="215" w:name="_Toc70499247"/>
      <w:bookmarkStart w:id="216" w:name="_Toc14202"/>
      <w:bookmarkStart w:id="217" w:name="_Toc29794"/>
      <w:r>
        <w:rPr>
          <w:rFonts w:hint="eastAsia"/>
        </w:rPr>
        <w:t>参考文献</w:t>
      </w:r>
      <w:bookmarkEnd w:id="215"/>
      <w:bookmarkEnd w:id="216"/>
      <w:bookmarkEnd w:id="217"/>
      <w:r>
        <w:rPr>
          <w:rFonts w:eastAsia="Times New Roman"/>
          <w:kern w:val="0"/>
        </w:rPr>
        <w:t xml:space="preserve"> </w:t>
      </w:r>
    </w:p>
    <w:p>
      <w:pPr>
        <w:pStyle w:val="142"/>
        <w:jc w:val="both"/>
        <w:rPr>
          <w:szCs w:val="21"/>
        </w:rPr>
      </w:pP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[1] Gräther W, Kolvenbach S, Ruland R., et al. Blockchain for education: life</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long learning passport. ERCIM News</w:t>
      </w:r>
      <w:r>
        <w:rPr>
          <w:rFonts w:hint="default" w:ascii="Times New Roman" w:hAnsi="Times New Roman" w:eastAsia="宋体" w:cs="Times New Roman"/>
          <w:color w:val="auto"/>
          <w:kern w:val="0"/>
          <w:sz w:val="21"/>
          <w:szCs w:val="21"/>
          <w:lang w:val="en-US" w:eastAsia="zh-CN" w:bidi="ar"/>
        </w:rPr>
        <w:t xml:space="preserve">. Proceedings of 1st ERCIM Blockchain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workshop 2018, European Society for Socially Embedded Technologies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(EUSSET) (2018).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[2] Li H, Han D. EduRSS: a blockchain-based educational records secure stor</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age and sharing scheme. IEEE Access. 2019;7:179273–179289. doi:10.1109/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ACCESS.2019.2956157.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[3] Khandelwal H, Mittal K, Agrawal S, et al. Certificate verification sys</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tem using blockchain. In: VK Gunjan, S Senatore, A Kumar, X-Z Gao, S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Merugu, editors. Advances in cybernetics, cognition, and machine learn</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ing for communication technologies. Springer Singapore; 2020. p. 251–257.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doi:10.1007/978-981-15-3125-5_27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[4] Rampell, C. The college degree has become the new high school degree.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The Washington Post. 2014. https://www.washingtonpost.com/opinions/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catherine-rampell-the-college-degree-has-become-the-new-high-school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-degree/2014/09/08/e935b68c-378a-11e4-8601-97ba88884ffd_story.html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[5] Attewell P, Domina T. Educational imposters and fake degrees. Res Soc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Stratif Mobil. 2011;29(1):57–69. doi:10.1016/j.rssm.2010.12.004.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[6] Bear J, Ezell A. Degree mills: the billion-dollar industry that has sold over a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million fake diplomas. New York, USA: Prometheus Books; 2012.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[7] Bahrami M, Movahedian A, Deldari A. A comprehensive blockchain-based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solution for academic certificates management using smart contracts. 2020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10th International Conference on Computer and Knowledge Engineering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(ICCKE); 2020. p. 573–578. doi:10.1109/ICCKE50421.2020.9303656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[8] Malsa N, Vyas V, Gautam J, et al. Framework and smart contract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for blockchain enabled certificate verification system using robotics. In: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M Bianchini, M Simic, A Ghosh, RN Shaw, editors. Machine learn</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ing for robotics applications. Springer Singapore; 2021. p. 125–138.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doi:10.1007/978-981-16-0598-7_10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[9] Chen G, Xu B, Lu M, et al. Exploring blockchain technology and its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potential applications for education. Smart Learn Environ. 2018;5(1):1.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doi:10.1186/s40561-017-0050-x.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[10] Sharples M, Domingue J. The Blockchain and Kudos: a distributed system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for educational record, reputation and reward. In: K Verbert, M Sharples, T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Klobučar, editors. Adaptive and adaptable learning. Lyon, France: Springer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International Publishing; 2016. p. 490–496.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[11] Skiba DJ. The potential of blockchain in education and health care. Nurs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Educ Perspect. 2017;38(4):220–221. https://journals.lww.com/neponline/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Fulltext/2017/07000/The_Potential_of_Blockchain_in_Education_and.17.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aspx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[12] Berners-Lee T, Hendler J, Lassila O. The semantic web. Sci Am.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2001;284(5):34–43.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[13] Lalingkar A, Ramnathan C, Ramani S. Ontology-based smart learning envi</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ronment for teaching word problems in mathematics. J Comput Educ.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2014;1(4):313–334. doi:10.1007/s40692-014-0020-z.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[14] Tsatsou D, Vretos N, Daras P. Adaptive game-based learning in multi-agent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educational settings. J Comput Educ. 2019;6(2):215–239. doi:10.1007/s40692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-018-0118-9.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[15] Nakamoto S. Bitcoin: A peer-to-peer electronic cash system. Decentralized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Bus Rev. 2008;21260.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[16] Crosby M, Pattanayak P, Verma S, et al. Blockchain technology: beyond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bitcoin. Appl Innov. 2016;2(6–10):71.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[17] Wood DD. Ethereum: a secure decentralised generalised transaction ledger.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Ethereum Proj Yellow Pap. 2014;151(2014):1–32.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[18] Szabo N. Smart contracts. http://szabo.best.vwh.net/smart.contracts.html;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1994.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 xml:space="preserve">[19] Szabo N. The idea of smart contracts. Nick Szabo’s Pap Concise Tutor. </w:t>
      </w:r>
    </w:p>
    <w:p>
      <w:pPr>
        <w:keepNext w:val="0"/>
        <w:keepLines w:val="0"/>
        <w:pageBreakBefore w:val="0"/>
        <w:widowControl/>
        <w:suppressLineNumbers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kern w:val="0"/>
          <w:sz w:val="21"/>
          <w:szCs w:val="21"/>
          <w:lang w:val="en-US" w:eastAsia="zh-CN" w:bidi="ar"/>
        </w:rPr>
        <w:t>1997;6(1).</w:t>
      </w:r>
    </w:p>
    <w:p>
      <w:pPr>
        <w:pStyle w:val="142"/>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eastAsia="宋体" w:cs="Times New Roman"/>
          <w:color w:val="auto"/>
          <w:sz w:val="21"/>
          <w:szCs w:val="21"/>
        </w:rPr>
        <w:sectPr>
          <w:pgSz w:w="11906" w:h="16838"/>
          <w:pgMar w:top="1440" w:right="1797" w:bottom="1440" w:left="1797" w:header="851" w:footer="992" w:gutter="0"/>
          <w:cols w:space="0" w:num="1"/>
          <w:docGrid w:type="lines" w:linePitch="318" w:charSpace="0"/>
        </w:sectPr>
      </w:pPr>
    </w:p>
    <w:p>
      <w:pPr>
        <w:pStyle w:val="3"/>
        <w:rPr>
          <w:rFonts w:hint="eastAsia"/>
        </w:rPr>
      </w:pPr>
      <w:bookmarkStart w:id="218" w:name="_Toc70499248"/>
      <w:bookmarkStart w:id="219" w:name="_Toc28839"/>
      <w:bookmarkStart w:id="220" w:name="_Toc21092"/>
      <w:r>
        <w:rPr>
          <w:rFonts w:hint="eastAsia"/>
        </w:rPr>
        <w:t>致</w:t>
      </w:r>
      <w:r>
        <w:t xml:space="preserve"> </w:t>
      </w:r>
      <w:r>
        <w:rPr>
          <w:rFonts w:hint="eastAsia"/>
        </w:rPr>
        <w:t>谢</w:t>
      </w:r>
      <w:bookmarkEnd w:id="218"/>
      <w:bookmarkEnd w:id="219"/>
      <w:bookmarkEnd w:id="220"/>
    </w:p>
    <w:p>
      <w:pPr>
        <w:ind w:firstLine="480" w:firstLineChars="200"/>
        <w:jc w:val="both"/>
        <w:rPr>
          <w:rFonts w:hint="eastAsia"/>
        </w:rPr>
      </w:pPr>
      <w:r>
        <w:rPr>
          <w:rFonts w:hint="eastAsia"/>
        </w:rPr>
        <w:t>在本论文的研究、设计和实现过程中，我得到了许多宝贵的指导和帮助。在此，我想对所有给予我支持和帮助的老师、同学和亲友表达我的诚挚感谢。</w:t>
      </w:r>
    </w:p>
    <w:p>
      <w:pPr>
        <w:ind w:firstLine="480" w:firstLineChars="200"/>
        <w:jc w:val="both"/>
        <w:rPr>
          <w:rFonts w:hint="eastAsia"/>
        </w:rPr>
      </w:pPr>
    </w:p>
    <w:p>
      <w:pPr>
        <w:ind w:firstLine="480" w:firstLineChars="200"/>
        <w:jc w:val="both"/>
        <w:rPr>
          <w:rFonts w:hint="eastAsia"/>
        </w:rPr>
      </w:pPr>
      <w:r>
        <w:rPr>
          <w:rFonts w:hint="eastAsia"/>
        </w:rPr>
        <w:t>首先，我要特别感谢我的指导老师</w:t>
      </w:r>
      <w:r>
        <w:rPr>
          <w:rFonts w:hint="eastAsia"/>
          <w:lang w:val="en-US" w:eastAsia="zh-CN"/>
        </w:rPr>
        <w:t>高琳导师</w:t>
      </w:r>
      <w:r>
        <w:rPr>
          <w:rFonts w:hint="eastAsia"/>
        </w:rPr>
        <w:t>，他以其丰富的经验和精深的学术造诣，为我的研究工作提供了宝贵的指导。在论文的选题、研究方法的确定以及实验设计等方面，</w:t>
      </w:r>
      <w:r>
        <w:rPr>
          <w:rFonts w:hint="eastAsia"/>
          <w:lang w:val="en-US" w:eastAsia="zh-CN"/>
        </w:rPr>
        <w:t>高琳导师</w:t>
      </w:r>
      <w:r>
        <w:rPr>
          <w:rFonts w:hint="eastAsia"/>
        </w:rPr>
        <w:t>都给予了我细致的指导和无私的帮助。在我遇到研究难题和思想困惑时，</w:t>
      </w:r>
      <w:r>
        <w:rPr>
          <w:rFonts w:hint="eastAsia"/>
          <w:lang w:val="en-US" w:eastAsia="zh-CN"/>
        </w:rPr>
        <w:t>高琳导师</w:t>
      </w:r>
      <w:r>
        <w:rPr>
          <w:rFonts w:hint="eastAsia"/>
        </w:rPr>
        <w:t>总能耐心地给予解答和指导，使我受益匪浅。</w:t>
      </w:r>
    </w:p>
    <w:p>
      <w:pPr>
        <w:ind w:firstLine="480" w:firstLineChars="200"/>
        <w:jc w:val="both"/>
        <w:rPr>
          <w:rFonts w:hint="eastAsia"/>
        </w:rPr>
      </w:pPr>
    </w:p>
    <w:p>
      <w:pPr>
        <w:ind w:firstLine="480" w:firstLineChars="200"/>
        <w:jc w:val="both"/>
        <w:rPr>
          <w:rFonts w:hint="eastAsia"/>
        </w:rPr>
      </w:pPr>
      <w:r>
        <w:rPr>
          <w:rFonts w:hint="eastAsia"/>
        </w:rPr>
        <w:t>我还要感谢</w:t>
      </w:r>
      <w:r>
        <w:rPr>
          <w:rFonts w:hint="eastAsia"/>
          <w:lang w:val="en-US" w:eastAsia="zh-CN"/>
        </w:rPr>
        <w:t>区块链产业学院</w:t>
      </w:r>
      <w:r>
        <w:rPr>
          <w:rFonts w:hint="eastAsia"/>
        </w:rPr>
        <w:t>的所有教师，他们的教诲和言传身教，为我打下了坚实的专业基础，使我能够顺利地完成这项研究。</w:t>
      </w:r>
    </w:p>
    <w:p>
      <w:pPr>
        <w:ind w:firstLine="480" w:firstLineChars="200"/>
        <w:jc w:val="both"/>
        <w:rPr>
          <w:rFonts w:hint="eastAsia"/>
        </w:rPr>
      </w:pPr>
      <w:r>
        <w:rPr>
          <w:rFonts w:hint="eastAsia"/>
        </w:rPr>
        <w:t>同时，我也要感谢我的同学和朋友们，他们在论文撰写过程中给予了我很多帮助和鼓励。在数据收集和实验测试阶段给予了我大量的帮助，没有他们的支持，我无法顺利完成实验部分。</w:t>
      </w:r>
    </w:p>
    <w:p>
      <w:pPr>
        <w:ind w:firstLine="480" w:firstLineChars="200"/>
        <w:jc w:val="both"/>
        <w:rPr>
          <w:rFonts w:hint="eastAsia"/>
        </w:rPr>
      </w:pPr>
    </w:p>
    <w:p>
      <w:pPr>
        <w:ind w:firstLine="480" w:firstLineChars="200"/>
        <w:jc w:val="both"/>
        <w:rPr>
          <w:rFonts w:hint="eastAsia"/>
        </w:rPr>
      </w:pPr>
      <w:r>
        <w:rPr>
          <w:rFonts w:hint="eastAsia"/>
        </w:rPr>
        <w:t>最后，我要感谢我的家人对我的学业和生活给予的理解和支持，是他们的鼓励和陪伴使我能够在学术道路上不断前行。</w:t>
      </w:r>
    </w:p>
    <w:p>
      <w:pPr>
        <w:ind w:firstLine="480" w:firstLineChars="200"/>
        <w:jc w:val="both"/>
        <w:rPr>
          <w:rFonts w:hint="eastAsia"/>
        </w:rPr>
      </w:pPr>
    </w:p>
    <w:p>
      <w:pPr>
        <w:ind w:firstLine="480" w:firstLineChars="200"/>
        <w:jc w:val="both"/>
        <w:rPr>
          <w:rFonts w:hint="eastAsia"/>
        </w:rPr>
      </w:pPr>
      <w:r>
        <w:rPr>
          <w:rFonts w:hint="eastAsia"/>
        </w:rPr>
        <w:t>再次感谢所有帮助和支持我的老师、同学和家人，是你们的帮助和鼓励，让我的研究工作能够顺利完成。</w:t>
      </w:r>
    </w:p>
    <w:p>
      <w:pPr>
        <w:ind w:firstLine="480" w:firstLineChars="200"/>
        <w:jc w:val="both"/>
        <w:rPr>
          <w:rFonts w:hint="eastAsia"/>
          <w:shd w:val="clear" w:color="auto" w:fill="FFFF00"/>
        </w:rPr>
      </w:pPr>
    </w:p>
    <w:p>
      <w:pPr>
        <w:spacing w:line="360" w:lineRule="auto"/>
        <w:rPr>
          <w:rFonts w:ascii="宋体" w:hAnsi="宋体"/>
        </w:rPr>
      </w:pPr>
    </w:p>
    <w:p>
      <w:pPr>
        <w:spacing w:line="360" w:lineRule="auto"/>
        <w:rPr>
          <w:rFonts w:ascii="宋体" w:hAnsi="宋体"/>
        </w:rPr>
      </w:pPr>
    </w:p>
    <w:p>
      <w:pPr>
        <w:spacing w:line="400" w:lineRule="exact"/>
        <w:rPr>
          <w:rFonts w:hint="default" w:ascii="宋体" w:hAnsi="宋体" w:eastAsia="宋体"/>
          <w:lang w:val="en-US" w:eastAsia="zh-CN"/>
        </w:rPr>
      </w:pPr>
      <w:r>
        <w:rPr>
          <w:rFonts w:hint="eastAsia" w:ascii="宋体" w:hAnsi="宋体"/>
        </w:rPr>
        <w:t>作者简介：</w:t>
      </w:r>
      <w:r>
        <w:rPr>
          <w:rFonts w:hint="eastAsia" w:ascii="宋体" w:hAnsi="宋体"/>
          <w:lang w:val="en-US" w:eastAsia="zh-CN"/>
        </w:rPr>
        <w:t>就读于成都信息工程大学区块链产业学院的一名学生</w:t>
      </w:r>
    </w:p>
    <w:p>
      <w:pPr>
        <w:tabs>
          <w:tab w:val="left" w:pos="5040"/>
        </w:tabs>
        <w:spacing w:line="400" w:lineRule="exact"/>
        <w:rPr>
          <w:rFonts w:hint="eastAsia" w:ascii="宋体" w:hAnsi="宋体" w:eastAsia="宋体"/>
          <w:lang w:val="en-US" w:eastAsia="zh-CN"/>
        </w:rPr>
      </w:pPr>
      <w:r>
        <w:rPr>
          <w:rFonts w:hint="eastAsia" w:ascii="宋体" w:hAnsi="宋体"/>
        </w:rPr>
        <w:t>姓    名：</w:t>
      </w:r>
      <w:r>
        <w:rPr>
          <w:rFonts w:hint="eastAsia" w:ascii="宋体" w:hAnsi="宋体"/>
          <w:lang w:val="en-US" w:eastAsia="zh-CN"/>
        </w:rPr>
        <w:t>唐建国</w:t>
      </w:r>
      <w:r>
        <w:rPr>
          <w:rFonts w:hint="eastAsia" w:ascii="宋体" w:hAnsi="宋体"/>
        </w:rPr>
        <w:t xml:space="preserve">                                  性别：</w:t>
      </w:r>
      <w:r>
        <w:rPr>
          <w:rFonts w:hint="eastAsia" w:ascii="宋体" w:hAnsi="宋体"/>
          <w:lang w:val="en-US" w:eastAsia="zh-CN"/>
        </w:rPr>
        <w:t>男</w:t>
      </w:r>
    </w:p>
    <w:p>
      <w:pPr>
        <w:tabs>
          <w:tab w:val="left" w:pos="5040"/>
        </w:tabs>
        <w:spacing w:line="400" w:lineRule="exact"/>
        <w:rPr>
          <w:rFonts w:ascii="宋体" w:hAnsi="宋体"/>
        </w:rPr>
      </w:pPr>
      <w:r>
        <w:rPr>
          <w:rFonts w:hint="eastAsia" w:ascii="宋体" w:hAnsi="宋体"/>
        </w:rPr>
        <w:t>出生年月：</w:t>
      </w:r>
      <w:r>
        <w:rPr>
          <w:rFonts w:hint="eastAsia" w:ascii="宋体" w:hAnsi="宋体"/>
          <w:lang w:val="en-US" w:eastAsia="zh-CN"/>
        </w:rPr>
        <w:t>2001年12月22日</w:t>
      </w:r>
      <w:r>
        <w:rPr>
          <w:rFonts w:hint="eastAsia" w:ascii="宋体" w:hAnsi="宋体"/>
        </w:rPr>
        <w:t xml:space="preserve">                        民族：</w:t>
      </w:r>
      <w:r>
        <w:rPr>
          <w:rFonts w:hint="eastAsia" w:ascii="宋体" w:hAnsi="宋体"/>
          <w:lang w:val="en-US" w:eastAsia="zh-CN"/>
        </w:rPr>
        <w:t>汉</w:t>
      </w:r>
      <w:r>
        <w:rPr>
          <w:rFonts w:hint="eastAsia" w:ascii="宋体" w:hAnsi="宋体"/>
        </w:rPr>
        <w:t xml:space="preserve"> </w:t>
      </w:r>
    </w:p>
    <w:p>
      <w:pPr>
        <w:tabs>
          <w:tab w:val="left" w:pos="5040"/>
        </w:tabs>
        <w:spacing w:line="400" w:lineRule="exact"/>
        <w:rPr>
          <w:rFonts w:hint="default" w:ascii="宋体" w:hAnsi="宋体" w:eastAsia="宋体"/>
          <w:lang w:val="en-US" w:eastAsia="zh-CN"/>
        </w:rPr>
      </w:pPr>
      <w:r>
        <w:rPr>
          <w:rFonts w:ascii="宋体" w:hAnsi="宋体"/>
        </w:rPr>
        <w:t>E</w:t>
      </w:r>
      <w:r>
        <w:rPr>
          <w:rFonts w:hint="eastAsia" w:ascii="宋体" w:hAnsi="宋体"/>
        </w:rPr>
        <w:t>-</w:t>
      </w:r>
      <w:r>
        <w:rPr>
          <w:rFonts w:ascii="宋体" w:hAnsi="宋体"/>
        </w:rPr>
        <w:t>mail:</w:t>
      </w:r>
      <w:r>
        <w:rPr>
          <w:rFonts w:hint="eastAsia" w:ascii="宋体" w:hAnsi="宋体"/>
          <w:lang w:val="en-US" w:eastAsia="zh-CN"/>
        </w:rPr>
        <w:t>1539994641@qq.com</w:t>
      </w: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pStyle w:val="3"/>
        <w:outlineLvl w:val="9"/>
        <w:rPr>
          <w:sz w:val="28"/>
          <w:szCs w:val="28"/>
        </w:rPr>
        <w:sectPr>
          <w:pgSz w:w="11906" w:h="16838"/>
          <w:pgMar w:top="1440" w:right="1797" w:bottom="1440" w:left="1797" w:header="851" w:footer="992" w:gutter="0"/>
          <w:cols w:space="0" w:num="1"/>
          <w:docGrid w:type="linesAndChars" w:linePitch="312" w:charSpace="0"/>
        </w:sectPr>
      </w:pPr>
    </w:p>
    <w:p>
      <w:pPr>
        <w:pStyle w:val="3"/>
      </w:pPr>
      <w:bookmarkStart w:id="221" w:name="_Toc169507885"/>
      <w:bookmarkStart w:id="222" w:name="_Toc70499249"/>
      <w:bookmarkStart w:id="223" w:name="_Toc137205545"/>
      <w:bookmarkStart w:id="224" w:name="_Toc137206777"/>
      <w:bookmarkStart w:id="225" w:name="_Toc31764"/>
      <w:bookmarkStart w:id="226" w:name="_Toc14619"/>
      <w:r>
        <w:rPr>
          <w:rFonts w:hint="eastAsia"/>
        </w:rPr>
        <w:t>声</w:t>
      </w:r>
      <w:r>
        <w:t xml:space="preserve"> </w:t>
      </w:r>
      <w:r>
        <w:rPr>
          <w:rFonts w:hint="eastAsia"/>
        </w:rPr>
        <w:t>明</w:t>
      </w:r>
      <w:bookmarkEnd w:id="221"/>
      <w:bookmarkEnd w:id="222"/>
      <w:bookmarkEnd w:id="223"/>
      <w:bookmarkEnd w:id="224"/>
      <w:bookmarkEnd w:id="225"/>
      <w:bookmarkEnd w:id="226"/>
    </w:p>
    <w:p>
      <w:pPr>
        <w:ind w:firstLine="480" w:firstLineChars="200"/>
        <w:jc w:val="both"/>
        <w:rPr>
          <w:rFonts w:ascii="宋体" w:hAnsi="宋体"/>
        </w:rPr>
      </w:pPr>
      <w:r>
        <w:rPr>
          <w:rFonts w:hint="eastAsia" w:ascii="宋体" w:hAnsi="宋体"/>
        </w:rPr>
        <w:t>本论文的工作是20</w:t>
      </w:r>
      <w:r>
        <w:rPr>
          <w:rFonts w:hint="eastAsia" w:ascii="宋体" w:hAnsi="宋体"/>
          <w:lang w:val="en-US" w:eastAsia="zh-CN"/>
        </w:rPr>
        <w:t>24</w:t>
      </w:r>
      <w:r>
        <w:rPr>
          <w:rFonts w:hint="eastAsia" w:ascii="宋体" w:hAnsi="宋体"/>
        </w:rPr>
        <w:t xml:space="preserve">  年 </w:t>
      </w:r>
      <w:r>
        <w:rPr>
          <w:rFonts w:hint="eastAsia" w:ascii="宋体" w:hAnsi="宋体"/>
          <w:lang w:val="en-US" w:eastAsia="zh-CN"/>
        </w:rPr>
        <w:t>2</w:t>
      </w:r>
      <w:r>
        <w:rPr>
          <w:rFonts w:hint="eastAsia" w:ascii="宋体" w:hAnsi="宋体"/>
        </w:rPr>
        <w:t xml:space="preserve"> 月至20</w:t>
      </w:r>
      <w:r>
        <w:rPr>
          <w:rFonts w:hint="eastAsia" w:ascii="宋体" w:hAnsi="宋体"/>
          <w:lang w:val="en-US" w:eastAsia="zh-CN"/>
        </w:rPr>
        <w:t>24</w:t>
      </w:r>
      <w:r>
        <w:rPr>
          <w:rFonts w:hint="eastAsia" w:ascii="宋体" w:hAnsi="宋体"/>
        </w:rPr>
        <w:t xml:space="preserve">  年 </w:t>
      </w:r>
      <w:r>
        <w:rPr>
          <w:rFonts w:hint="eastAsia" w:ascii="宋体" w:hAnsi="宋体"/>
          <w:lang w:val="en-US" w:eastAsia="zh-CN"/>
        </w:rPr>
        <w:t>4</w:t>
      </w:r>
      <w:r>
        <w:rPr>
          <w:rFonts w:hint="eastAsia" w:ascii="宋体" w:hAnsi="宋体"/>
        </w:rPr>
        <w:t xml:space="preserve"> 月在成都信息工程大学</w:t>
      </w:r>
      <w:r>
        <w:rPr>
          <w:rFonts w:hint="eastAsia" w:ascii="宋体" w:hAnsi="宋体"/>
          <w:lang w:val="en-US" w:eastAsia="zh-CN"/>
        </w:rPr>
        <w:t>区块链产业</w:t>
      </w:r>
      <w:r>
        <w:rPr>
          <w:rFonts w:hint="eastAsia" w:ascii="宋体" w:hAnsi="宋体"/>
        </w:rPr>
        <w:t>学院完成的。文中除了特别加以标注地方外，不包含他人已经发表或撰写过的研究成果，也不包含为获得成都信息工程大学或其他教学机构的学位或证书而使用过的材料。</w:t>
      </w:r>
    </w:p>
    <w:p>
      <w:pPr>
        <w:ind w:firstLine="480" w:firstLineChars="200"/>
        <w:jc w:val="both"/>
        <w:rPr>
          <w:rFonts w:ascii="宋体" w:hAnsi="宋体"/>
        </w:rPr>
      </w:pPr>
      <w:r>
        <w:rPr>
          <w:rFonts w:hint="eastAsia" w:ascii="宋体" w:hAnsi="宋体"/>
        </w:rPr>
        <w:t>关于学位论文使用权和研究成果知识产权的说明：</w:t>
      </w:r>
    </w:p>
    <w:p>
      <w:pPr>
        <w:ind w:firstLine="480" w:firstLineChars="200"/>
        <w:jc w:val="both"/>
        <w:rPr>
          <w:rFonts w:ascii="宋体" w:hAnsi="宋体"/>
        </w:rPr>
      </w:pPr>
      <w:r>
        <w:rPr>
          <w:rFonts w:hint="eastAsia" w:ascii="宋体" w:hAnsi="宋体"/>
        </w:rPr>
        <w:t>本人完全了解成都信息工程大学有关保管使用学位论文的规定，其中包括：</w:t>
      </w:r>
    </w:p>
    <w:p>
      <w:pPr>
        <w:ind w:firstLine="480" w:firstLineChars="200"/>
        <w:jc w:val="both"/>
        <w:rPr>
          <w:rFonts w:ascii="宋体" w:hAnsi="宋体"/>
        </w:rPr>
      </w:pPr>
      <w:r>
        <w:rPr>
          <w:rFonts w:hint="eastAsia" w:ascii="宋体" w:hAnsi="宋体"/>
        </w:rPr>
        <w:t>（1）学校有权保管并向有关部门递交学位论文的原件与复印件。</w:t>
      </w:r>
    </w:p>
    <w:p>
      <w:pPr>
        <w:ind w:firstLine="480" w:firstLineChars="200"/>
        <w:jc w:val="both"/>
        <w:rPr>
          <w:rFonts w:ascii="宋体" w:hAnsi="宋体"/>
        </w:rPr>
      </w:pPr>
      <w:r>
        <w:rPr>
          <w:rFonts w:hint="eastAsia" w:ascii="宋体" w:hAnsi="宋体"/>
        </w:rPr>
        <w:t>（2）学校可以采用影印、缩印或其他复制方式保存学位论文。</w:t>
      </w:r>
    </w:p>
    <w:p>
      <w:pPr>
        <w:ind w:firstLine="480" w:firstLineChars="200"/>
        <w:jc w:val="both"/>
        <w:rPr>
          <w:rFonts w:ascii="宋体" w:hAnsi="宋体"/>
        </w:rPr>
      </w:pPr>
      <w:r>
        <w:rPr>
          <w:rFonts w:hint="eastAsia" w:ascii="宋体" w:hAnsi="宋体"/>
        </w:rPr>
        <w:t>（3）学校可以学术交流为目的复制、赠送和交换学位论文。</w:t>
      </w:r>
    </w:p>
    <w:p>
      <w:pPr>
        <w:ind w:firstLine="480" w:firstLineChars="200"/>
        <w:jc w:val="both"/>
        <w:rPr>
          <w:rFonts w:ascii="宋体" w:hAnsi="宋体"/>
        </w:rPr>
      </w:pPr>
      <w:r>
        <w:rPr>
          <w:rFonts w:hint="eastAsia" w:ascii="宋体" w:hAnsi="宋体"/>
        </w:rPr>
        <w:t>（4）学校可允许学位论文被查阅或借阅。</w:t>
      </w:r>
    </w:p>
    <w:p>
      <w:pPr>
        <w:ind w:firstLine="480" w:firstLineChars="200"/>
        <w:jc w:val="both"/>
        <w:rPr>
          <w:rFonts w:ascii="宋体" w:hAnsi="宋体"/>
        </w:rPr>
      </w:pPr>
      <w:r>
        <w:rPr>
          <w:rFonts w:hint="eastAsia" w:ascii="宋体" w:hAnsi="宋体"/>
        </w:rPr>
        <w:t>（5）学校可以公布学位论文的全部或部分内容（保密学位论文在解密后遵守此规定）。</w:t>
      </w:r>
    </w:p>
    <w:p>
      <w:pPr>
        <w:ind w:firstLine="480" w:firstLineChars="200"/>
        <w:jc w:val="both"/>
        <w:rPr>
          <w:rFonts w:ascii="宋体" w:hAnsi="宋体"/>
        </w:rPr>
      </w:pPr>
      <w:r>
        <w:rPr>
          <w:rFonts w:hint="eastAsia" w:ascii="宋体" w:hAnsi="宋体"/>
        </w:rPr>
        <w:t>除非另有科研合同和其他法律文书的制约，本论文的科研成果属于成都信息工程大学。</w:t>
      </w:r>
    </w:p>
    <w:p>
      <w:pPr>
        <w:ind w:firstLine="480" w:firstLineChars="200"/>
        <w:jc w:val="both"/>
        <w:rPr>
          <w:rFonts w:ascii="宋体" w:hAnsi="宋体"/>
        </w:rPr>
      </w:pPr>
      <w:r>
        <w:rPr>
          <w:rFonts w:hint="eastAsia" w:ascii="宋体" w:hAnsi="宋体"/>
        </w:rPr>
        <w:t>特此声明！</w:t>
      </w:r>
    </w:p>
    <w:p>
      <w:pPr>
        <w:spacing w:line="360" w:lineRule="auto"/>
        <w:rPr>
          <w:rFonts w:ascii="宋体" w:hAnsi="宋体"/>
        </w:rPr>
      </w:pPr>
    </w:p>
    <w:p>
      <w:pPr>
        <w:spacing w:line="360" w:lineRule="auto"/>
        <w:rPr>
          <w:rFonts w:ascii="宋体" w:hAnsi="宋体"/>
        </w:rPr>
      </w:pPr>
    </w:p>
    <w:p>
      <w:pPr>
        <w:tabs>
          <w:tab w:val="left" w:pos="5760"/>
          <w:tab w:val="left" w:pos="6120"/>
        </w:tabs>
        <w:ind w:right="240" w:rightChars="100"/>
        <w:jc w:val="both"/>
        <w:rPr>
          <w:rFonts w:ascii="宋体" w:hAnsi="宋体"/>
        </w:rPr>
      </w:pPr>
      <w:r>
        <w:rPr>
          <w:rFonts w:hint="eastAsia" w:ascii="宋体" w:hAnsi="宋体"/>
        </w:rPr>
        <w:t xml:space="preserve">                                              </w:t>
      </w:r>
      <w:r>
        <w:rPr>
          <w:rFonts w:ascii="宋体" w:hAnsi="宋体"/>
        </w:rPr>
        <w:t xml:space="preserve">      </w:t>
      </w:r>
      <w:r>
        <w:rPr>
          <w:rFonts w:hint="eastAsia" w:ascii="宋体" w:hAnsi="宋体"/>
        </w:rPr>
        <w:t>作者签名：</w:t>
      </w:r>
      <w:r>
        <w:rPr>
          <w:rFonts w:hint="eastAsia" w:ascii="宋体" w:hAnsi="宋体"/>
          <w:lang w:val="en-US" w:eastAsia="zh-CN"/>
        </w:rPr>
        <w:t>唐建国</w:t>
      </w:r>
      <w:r>
        <w:rPr>
          <w:rFonts w:hint="eastAsia" w:ascii="宋体" w:hAnsi="宋体"/>
        </w:rPr>
        <w:t xml:space="preserve">       </w:t>
      </w:r>
    </w:p>
    <w:p>
      <w:pPr>
        <w:jc w:val="both"/>
        <w:rPr>
          <w:rFonts w:ascii="宋体" w:hAnsi="宋体"/>
        </w:rPr>
      </w:pPr>
      <w:r>
        <w:rPr>
          <w:rFonts w:hint="eastAsia"/>
        </w:rPr>
        <w:t xml:space="preserve">                                                    </w:t>
      </w:r>
      <w:r>
        <w:rPr>
          <w:rFonts w:hint="eastAsia" w:ascii="宋体" w:hAnsi="宋体"/>
        </w:rPr>
        <w:t>20</w:t>
      </w:r>
      <w:r>
        <w:rPr>
          <w:rFonts w:hint="eastAsia" w:ascii="宋体" w:hAnsi="宋体"/>
          <w:lang w:val="en-US" w:eastAsia="zh-CN"/>
        </w:rPr>
        <w:t>24</w:t>
      </w:r>
      <w:r>
        <w:rPr>
          <w:rFonts w:hint="eastAsia" w:ascii="宋体" w:hAnsi="宋体"/>
        </w:rPr>
        <w:t>年</w:t>
      </w:r>
      <w:r>
        <w:rPr>
          <w:rFonts w:hint="eastAsia" w:ascii="宋体" w:hAnsi="宋体"/>
          <w:lang w:val="en-US" w:eastAsia="zh-CN"/>
        </w:rPr>
        <w:t>4</w:t>
      </w:r>
      <w:r>
        <w:rPr>
          <w:rFonts w:hint="eastAsia" w:ascii="宋体" w:hAnsi="宋体"/>
        </w:rPr>
        <w:t>月</w:t>
      </w:r>
      <w:r>
        <w:rPr>
          <w:rFonts w:hint="eastAsia" w:ascii="宋体" w:hAnsi="宋体"/>
          <w:lang w:val="en-US" w:eastAsia="zh-CN"/>
        </w:rPr>
        <w:t>28</w:t>
      </w:r>
      <w:r>
        <w:rPr>
          <w:rFonts w:hint="eastAsia" w:ascii="宋体" w:hAnsi="宋体"/>
        </w:rPr>
        <w:t>日</w:t>
      </w:r>
    </w:p>
    <w:p>
      <w:pPr>
        <w:rPr>
          <w:rFonts w:ascii="宋体" w:hAnsi="宋体"/>
        </w:rPr>
      </w:pPr>
    </w:p>
    <w:p>
      <w:pPr>
        <w:rPr>
          <w:rFonts w:ascii="宋体" w:hAnsi="宋体"/>
        </w:rPr>
      </w:pPr>
    </w:p>
    <w:p>
      <w:pPr>
        <w:rPr>
          <w:rFonts w:ascii="宋体" w:hAnsi="宋体"/>
        </w:rPr>
      </w:pPr>
    </w:p>
    <w:p/>
    <w:sectPr>
      <w:footerReference r:id="rId11" w:type="default"/>
      <w:pgSz w:w="11906" w:h="16838"/>
      <w:pgMar w:top="1440" w:right="1797" w:bottom="1440" w:left="1797" w:header="851" w:footer="992" w:gutter="0"/>
      <w:cols w:space="0" w:num="1"/>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59264;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i/cjzwAAAAIBAAAPAAAAAAAAAAEAIAAAACIAAABkcnMvZG93&#10;bnJldi54bWxQSwECFAAUAAAACACHTuJAG6r72AkCAAAB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61312;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Ow2Kc8AAAADAQAADwAAAAAAAAABACAAAAAiAAAAZHJzL2Rv&#10;d25yZXYueG1sUEsBAhQAFAAAAAgAh07iQEufLJ8KAgAAAQQAAA4AAAAAAAAAAQAgAAAAHgEAAGRy&#10;cy9lMm9Eb2MueG1sUEsFBgAAAAAGAAYAWQEAAJoFA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60288;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Ul0HUAAAABQEAAA8AAAAAAAAAAQAgAAAAIgAA&#10;AGRycy9kb3ducmV2LnhtbFBLAQIUABQAAAAIAIdO4kBP1Hc9DAIAAAUEAAAOAAAAAAAAAAEAIAAA&#10;ACMBAABkcnMvZTJvRG9jLnhtbFBLBQYAAAAABgAGAFkBAAChBQAAAAA=&#10;">
              <v:fill on="f" focussize="0,0"/>
              <v:stroke on="f"/>
              <v:imagedata o:title=""/>
              <o:lock v:ext="edit" aspectratio="f"/>
              <v:textbox inset="0mm,0mm,0mm,0mm">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E6DEA"/>
    <w:multiLevelType w:val="singleLevel"/>
    <w:tmpl w:val="AE7E6DEA"/>
    <w:lvl w:ilvl="0" w:tentative="0">
      <w:start w:val="10"/>
      <w:numFmt w:val="decimal"/>
      <w:suff w:val="space"/>
      <w:lvlText w:val="%1)"/>
      <w:lvlJc w:val="left"/>
    </w:lvl>
  </w:abstractNum>
  <w:abstractNum w:abstractNumId="1">
    <w:nsid w:val="DD00BE0F"/>
    <w:multiLevelType w:val="singleLevel"/>
    <w:tmpl w:val="DD00BE0F"/>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wZGI4NmZmMGRiZWM5Nzg4MzM0OTRlMWU2ZTVlMTIifQ=="/>
  </w:docVars>
  <w:rsids>
    <w:rsidRoot w:val="6D9400DF"/>
    <w:rsid w:val="0000269A"/>
    <w:rsid w:val="000055CE"/>
    <w:rsid w:val="000200A6"/>
    <w:rsid w:val="00024F42"/>
    <w:rsid w:val="0003509F"/>
    <w:rsid w:val="0003598A"/>
    <w:rsid w:val="00036B00"/>
    <w:rsid w:val="0003727A"/>
    <w:rsid w:val="00042EE4"/>
    <w:rsid w:val="000513BC"/>
    <w:rsid w:val="000567E1"/>
    <w:rsid w:val="000576F3"/>
    <w:rsid w:val="00064DC6"/>
    <w:rsid w:val="00076622"/>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5333A"/>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57C78"/>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5B0"/>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4D31"/>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41FBB"/>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E74CA"/>
    <w:rsid w:val="00AF0A90"/>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16D84"/>
    <w:rsid w:val="00C4066E"/>
    <w:rsid w:val="00C424FF"/>
    <w:rsid w:val="00C4683C"/>
    <w:rsid w:val="00C50FEF"/>
    <w:rsid w:val="00C53A20"/>
    <w:rsid w:val="00C5464E"/>
    <w:rsid w:val="00C81606"/>
    <w:rsid w:val="00C84635"/>
    <w:rsid w:val="00CA676B"/>
    <w:rsid w:val="00CA7E55"/>
    <w:rsid w:val="00CB6D43"/>
    <w:rsid w:val="00CB72E9"/>
    <w:rsid w:val="00CC235C"/>
    <w:rsid w:val="00CE109E"/>
    <w:rsid w:val="00CE4E41"/>
    <w:rsid w:val="00CF6118"/>
    <w:rsid w:val="00D0085F"/>
    <w:rsid w:val="00D01707"/>
    <w:rsid w:val="00D02359"/>
    <w:rsid w:val="00D04BF2"/>
    <w:rsid w:val="00D106AE"/>
    <w:rsid w:val="00D15558"/>
    <w:rsid w:val="00D2726D"/>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DF0BAB"/>
    <w:rsid w:val="00E0736F"/>
    <w:rsid w:val="00E244EF"/>
    <w:rsid w:val="00E35B2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0CAC4948"/>
    <w:rsid w:val="0DC61A39"/>
    <w:rsid w:val="0E1704E7"/>
    <w:rsid w:val="1013587E"/>
    <w:rsid w:val="11401B02"/>
    <w:rsid w:val="17FD24FB"/>
    <w:rsid w:val="1A263B3F"/>
    <w:rsid w:val="1F0979D8"/>
    <w:rsid w:val="1FE65F6B"/>
    <w:rsid w:val="257679D1"/>
    <w:rsid w:val="26527EB6"/>
    <w:rsid w:val="26FC73B7"/>
    <w:rsid w:val="27D05536"/>
    <w:rsid w:val="29370C09"/>
    <w:rsid w:val="2BBF03B9"/>
    <w:rsid w:val="2E60513A"/>
    <w:rsid w:val="2EF575AF"/>
    <w:rsid w:val="305315D8"/>
    <w:rsid w:val="32F34F57"/>
    <w:rsid w:val="33DE310D"/>
    <w:rsid w:val="34193D6E"/>
    <w:rsid w:val="345A615A"/>
    <w:rsid w:val="36095D16"/>
    <w:rsid w:val="39CE6752"/>
    <w:rsid w:val="39E7589A"/>
    <w:rsid w:val="3B635114"/>
    <w:rsid w:val="3B7139F2"/>
    <w:rsid w:val="3CEF6229"/>
    <w:rsid w:val="40360E21"/>
    <w:rsid w:val="42C83582"/>
    <w:rsid w:val="42CC44D1"/>
    <w:rsid w:val="441427F7"/>
    <w:rsid w:val="45FE5230"/>
    <w:rsid w:val="47B7598D"/>
    <w:rsid w:val="48B30830"/>
    <w:rsid w:val="4915446A"/>
    <w:rsid w:val="496D4A46"/>
    <w:rsid w:val="49D85AA9"/>
    <w:rsid w:val="4B10669D"/>
    <w:rsid w:val="4B2408B5"/>
    <w:rsid w:val="4BFB574E"/>
    <w:rsid w:val="4C377328"/>
    <w:rsid w:val="4E2F183B"/>
    <w:rsid w:val="4E2F6BAB"/>
    <w:rsid w:val="507A1C34"/>
    <w:rsid w:val="50942CF5"/>
    <w:rsid w:val="55E20AEC"/>
    <w:rsid w:val="57463C24"/>
    <w:rsid w:val="595650B0"/>
    <w:rsid w:val="5AB04A47"/>
    <w:rsid w:val="5C0C564E"/>
    <w:rsid w:val="62724440"/>
    <w:rsid w:val="630C2BBF"/>
    <w:rsid w:val="67B36B70"/>
    <w:rsid w:val="6B0F2E63"/>
    <w:rsid w:val="6C890F81"/>
    <w:rsid w:val="6D9400DF"/>
    <w:rsid w:val="6F2763AA"/>
    <w:rsid w:val="6F3E05A4"/>
    <w:rsid w:val="6FFF46AA"/>
    <w:rsid w:val="75B74C0D"/>
    <w:rsid w:val="75D159DC"/>
    <w:rsid w:val="796E403F"/>
    <w:rsid w:val="7B1B79EC"/>
    <w:rsid w:val="7D9F12DE"/>
    <w:rsid w:val="7E7E0407"/>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qFormat="1" w:uiPriority="99" w:semiHidden="0" w:name="footnote reference" w:locked="1"/>
    <w:lsdException w:qFormat="1"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qFormat="1"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qFormat="1"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3">
    <w:name w:val="heading 1"/>
    <w:basedOn w:val="1"/>
    <w:next w:val="1"/>
    <w:link w:val="96"/>
    <w:autoRedefine/>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4">
    <w:name w:val="heading 2"/>
    <w:basedOn w:val="1"/>
    <w:next w:val="1"/>
    <w:link w:val="97"/>
    <w:autoRedefine/>
    <w:qFormat/>
    <w:uiPriority w:val="99"/>
    <w:pPr>
      <w:keepNext/>
      <w:keepLines/>
      <w:tabs>
        <w:tab w:val="left" w:pos="377"/>
      </w:tabs>
      <w:spacing w:line="360" w:lineRule="auto"/>
      <w:outlineLvl w:val="1"/>
    </w:pPr>
    <w:rPr>
      <w:rFonts w:ascii="黑体" w:hAnsi="黑体" w:eastAsia="黑体" w:cs="宋体"/>
      <w:bCs/>
      <w:sz w:val="28"/>
      <w:szCs w:val="28"/>
    </w:rPr>
  </w:style>
  <w:style w:type="paragraph" w:styleId="5">
    <w:name w:val="heading 3"/>
    <w:basedOn w:val="1"/>
    <w:next w:val="1"/>
    <w:link w:val="98"/>
    <w:autoRedefine/>
    <w:qFormat/>
    <w:uiPriority w:val="99"/>
    <w:pPr>
      <w:keepNext/>
      <w:keepLines/>
      <w:spacing w:line="360" w:lineRule="auto"/>
      <w:outlineLvl w:val="2"/>
    </w:pPr>
    <w:rPr>
      <w:rFonts w:eastAsia="黑体"/>
    </w:rPr>
  </w:style>
  <w:style w:type="paragraph" w:styleId="6">
    <w:name w:val="heading 4"/>
    <w:basedOn w:val="1"/>
    <w:next w:val="1"/>
    <w:link w:val="99"/>
    <w:autoRedefine/>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100"/>
    <w:autoRedefine/>
    <w:qFormat/>
    <w:locked/>
    <w:uiPriority w:val="9"/>
    <w:pPr>
      <w:keepNext/>
      <w:keepLines/>
      <w:spacing w:before="280" w:after="290" w:line="376" w:lineRule="auto"/>
      <w:outlineLvl w:val="4"/>
    </w:pPr>
    <w:rPr>
      <w:b/>
      <w:bCs/>
      <w:sz w:val="28"/>
      <w:szCs w:val="28"/>
    </w:rPr>
  </w:style>
  <w:style w:type="paragraph" w:styleId="8">
    <w:name w:val="heading 6"/>
    <w:basedOn w:val="1"/>
    <w:next w:val="1"/>
    <w:link w:val="101"/>
    <w:autoRedefine/>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2"/>
    <w:autoRedefine/>
    <w:qFormat/>
    <w:locked/>
    <w:uiPriority w:val="9"/>
    <w:pPr>
      <w:keepNext/>
      <w:keepLines/>
      <w:spacing w:before="240" w:after="64" w:line="320" w:lineRule="auto"/>
      <w:outlineLvl w:val="6"/>
    </w:pPr>
    <w:rPr>
      <w:b/>
      <w:bCs/>
    </w:rPr>
  </w:style>
  <w:style w:type="paragraph" w:styleId="10">
    <w:name w:val="heading 8"/>
    <w:basedOn w:val="1"/>
    <w:next w:val="1"/>
    <w:link w:val="103"/>
    <w:autoRedefine/>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4"/>
    <w:autoRedefine/>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autoRedefine/>
    <w:semiHidden/>
    <w:unhideWhenUsed/>
    <w:qFormat/>
    <w:uiPriority w:val="1"/>
  </w:style>
  <w:style w:type="table" w:default="1" w:styleId="88">
    <w:name w:val="Normal Table"/>
    <w:autoRedefine/>
    <w:semiHidden/>
    <w:unhideWhenUsed/>
    <w:qFormat/>
    <w:uiPriority w:val="99"/>
    <w:tblPr>
      <w:tblCellMar>
        <w:top w:w="0" w:type="dxa"/>
        <w:left w:w="108" w:type="dxa"/>
        <w:bottom w:w="0" w:type="dxa"/>
        <w:right w:w="108" w:type="dxa"/>
      </w:tblCellMar>
    </w:tblPr>
  </w:style>
  <w:style w:type="paragraph" w:styleId="2">
    <w:name w:val="macro"/>
    <w:link w:val="95"/>
    <w:autoRedefine/>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autoRedefine/>
    <w:unhideWhenUsed/>
    <w:qFormat/>
    <w:locked/>
    <w:uiPriority w:val="99"/>
    <w:pPr>
      <w:ind w:left="100" w:leftChars="400" w:hanging="200" w:hangingChars="200"/>
      <w:contextualSpacing/>
    </w:pPr>
  </w:style>
  <w:style w:type="paragraph" w:styleId="13">
    <w:name w:val="toc 7"/>
    <w:basedOn w:val="1"/>
    <w:next w:val="1"/>
    <w:autoRedefine/>
    <w:unhideWhenUsed/>
    <w:qFormat/>
    <w:locked/>
    <w:uiPriority w:val="39"/>
    <w:pPr>
      <w:ind w:left="2520" w:leftChars="1200"/>
    </w:pPr>
  </w:style>
  <w:style w:type="paragraph" w:styleId="14">
    <w:name w:val="List Number 2"/>
    <w:basedOn w:val="1"/>
    <w:autoRedefine/>
    <w:unhideWhenUsed/>
    <w:qFormat/>
    <w:locked/>
    <w:uiPriority w:val="99"/>
    <w:pPr>
      <w:numPr>
        <w:ilvl w:val="0"/>
        <w:numId w:val="1"/>
      </w:numPr>
      <w:contextualSpacing/>
    </w:pPr>
  </w:style>
  <w:style w:type="paragraph" w:styleId="15">
    <w:name w:val="table of authorities"/>
    <w:basedOn w:val="1"/>
    <w:next w:val="1"/>
    <w:autoRedefine/>
    <w:unhideWhenUsed/>
    <w:qFormat/>
    <w:locked/>
    <w:uiPriority w:val="99"/>
    <w:pPr>
      <w:ind w:left="420" w:leftChars="200"/>
    </w:pPr>
  </w:style>
  <w:style w:type="paragraph" w:styleId="16">
    <w:name w:val="Note Heading"/>
    <w:basedOn w:val="1"/>
    <w:next w:val="1"/>
    <w:link w:val="105"/>
    <w:autoRedefine/>
    <w:unhideWhenUsed/>
    <w:qFormat/>
    <w:locked/>
    <w:uiPriority w:val="99"/>
    <w:pPr>
      <w:jc w:val="center"/>
    </w:pPr>
  </w:style>
  <w:style w:type="paragraph" w:styleId="17">
    <w:name w:val="List Bullet 4"/>
    <w:basedOn w:val="1"/>
    <w:autoRedefine/>
    <w:unhideWhenUsed/>
    <w:qFormat/>
    <w:locked/>
    <w:uiPriority w:val="99"/>
    <w:pPr>
      <w:numPr>
        <w:ilvl w:val="0"/>
        <w:numId w:val="2"/>
      </w:numPr>
      <w:contextualSpacing/>
    </w:pPr>
  </w:style>
  <w:style w:type="paragraph" w:styleId="18">
    <w:name w:val="index 8"/>
    <w:basedOn w:val="1"/>
    <w:next w:val="1"/>
    <w:autoRedefine/>
    <w:unhideWhenUsed/>
    <w:qFormat/>
    <w:locked/>
    <w:uiPriority w:val="99"/>
    <w:pPr>
      <w:ind w:left="1400" w:leftChars="1400"/>
    </w:pPr>
  </w:style>
  <w:style w:type="paragraph" w:styleId="19">
    <w:name w:val="E-mail Signature"/>
    <w:basedOn w:val="1"/>
    <w:link w:val="106"/>
    <w:autoRedefine/>
    <w:unhideWhenUsed/>
    <w:qFormat/>
    <w:locked/>
    <w:uiPriority w:val="99"/>
  </w:style>
  <w:style w:type="paragraph" w:styleId="20">
    <w:name w:val="List Number"/>
    <w:basedOn w:val="1"/>
    <w:autoRedefine/>
    <w:unhideWhenUsed/>
    <w:qFormat/>
    <w:locked/>
    <w:uiPriority w:val="99"/>
    <w:pPr>
      <w:numPr>
        <w:ilvl w:val="0"/>
        <w:numId w:val="3"/>
      </w:numPr>
      <w:contextualSpacing/>
    </w:pPr>
  </w:style>
  <w:style w:type="paragraph" w:styleId="21">
    <w:name w:val="Normal Indent"/>
    <w:basedOn w:val="1"/>
    <w:autoRedefine/>
    <w:unhideWhenUsed/>
    <w:qFormat/>
    <w:locked/>
    <w:uiPriority w:val="99"/>
    <w:pPr>
      <w:ind w:firstLine="420" w:firstLineChars="200"/>
    </w:pPr>
  </w:style>
  <w:style w:type="paragraph" w:styleId="22">
    <w:name w:val="caption"/>
    <w:basedOn w:val="1"/>
    <w:next w:val="1"/>
    <w:autoRedefine/>
    <w:qFormat/>
    <w:locked/>
    <w:uiPriority w:val="35"/>
    <w:rPr>
      <w:rFonts w:ascii="Calibri Light" w:hAnsi="Calibri Light" w:eastAsia="黑体"/>
      <w:sz w:val="20"/>
      <w:szCs w:val="20"/>
    </w:rPr>
  </w:style>
  <w:style w:type="paragraph" w:styleId="23">
    <w:name w:val="index 5"/>
    <w:basedOn w:val="1"/>
    <w:next w:val="1"/>
    <w:autoRedefine/>
    <w:unhideWhenUsed/>
    <w:qFormat/>
    <w:locked/>
    <w:uiPriority w:val="99"/>
    <w:pPr>
      <w:ind w:left="800" w:leftChars="800"/>
    </w:pPr>
  </w:style>
  <w:style w:type="paragraph" w:styleId="24">
    <w:name w:val="List Bullet"/>
    <w:basedOn w:val="1"/>
    <w:autoRedefine/>
    <w:unhideWhenUsed/>
    <w:qFormat/>
    <w:locked/>
    <w:uiPriority w:val="99"/>
    <w:pPr>
      <w:numPr>
        <w:ilvl w:val="0"/>
        <w:numId w:val="4"/>
      </w:numPr>
      <w:contextualSpacing/>
    </w:pPr>
  </w:style>
  <w:style w:type="paragraph" w:styleId="25">
    <w:name w:val="envelope address"/>
    <w:basedOn w:val="1"/>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7"/>
    <w:autoRedefine/>
    <w:unhideWhenUsed/>
    <w:qFormat/>
    <w:locked/>
    <w:uiPriority w:val="99"/>
    <w:rPr>
      <w:rFonts w:ascii="Microsoft YaHei UI" w:eastAsia="Microsoft YaHei UI"/>
      <w:sz w:val="18"/>
      <w:szCs w:val="18"/>
    </w:rPr>
  </w:style>
  <w:style w:type="paragraph" w:styleId="27">
    <w:name w:val="toa heading"/>
    <w:basedOn w:val="1"/>
    <w:next w:val="1"/>
    <w:autoRedefine/>
    <w:unhideWhenUsed/>
    <w:qFormat/>
    <w:locked/>
    <w:uiPriority w:val="99"/>
    <w:pPr>
      <w:spacing w:before="120"/>
    </w:pPr>
    <w:rPr>
      <w:rFonts w:ascii="Calibri Light" w:hAnsi="Calibri Light"/>
    </w:rPr>
  </w:style>
  <w:style w:type="paragraph" w:styleId="28">
    <w:name w:val="annotation text"/>
    <w:basedOn w:val="1"/>
    <w:link w:val="108"/>
    <w:autoRedefine/>
    <w:unhideWhenUsed/>
    <w:qFormat/>
    <w:locked/>
    <w:uiPriority w:val="99"/>
  </w:style>
  <w:style w:type="paragraph" w:styleId="29">
    <w:name w:val="index 6"/>
    <w:basedOn w:val="1"/>
    <w:next w:val="1"/>
    <w:autoRedefine/>
    <w:unhideWhenUsed/>
    <w:qFormat/>
    <w:locked/>
    <w:uiPriority w:val="99"/>
    <w:pPr>
      <w:ind w:left="1000" w:leftChars="1000"/>
    </w:pPr>
  </w:style>
  <w:style w:type="paragraph" w:styleId="30">
    <w:name w:val="Salutation"/>
    <w:basedOn w:val="1"/>
    <w:next w:val="1"/>
    <w:link w:val="109"/>
    <w:autoRedefine/>
    <w:unhideWhenUsed/>
    <w:qFormat/>
    <w:locked/>
    <w:uiPriority w:val="99"/>
  </w:style>
  <w:style w:type="paragraph" w:styleId="31">
    <w:name w:val="Body Text 3"/>
    <w:basedOn w:val="1"/>
    <w:link w:val="110"/>
    <w:autoRedefine/>
    <w:unhideWhenUsed/>
    <w:qFormat/>
    <w:locked/>
    <w:uiPriority w:val="99"/>
    <w:pPr>
      <w:spacing w:after="120"/>
    </w:pPr>
    <w:rPr>
      <w:sz w:val="16"/>
      <w:szCs w:val="16"/>
    </w:rPr>
  </w:style>
  <w:style w:type="paragraph" w:styleId="32">
    <w:name w:val="Closing"/>
    <w:basedOn w:val="1"/>
    <w:link w:val="111"/>
    <w:autoRedefine/>
    <w:unhideWhenUsed/>
    <w:qFormat/>
    <w:locked/>
    <w:uiPriority w:val="99"/>
    <w:pPr>
      <w:ind w:left="100" w:leftChars="2100"/>
    </w:pPr>
  </w:style>
  <w:style w:type="paragraph" w:styleId="33">
    <w:name w:val="List Bullet 3"/>
    <w:basedOn w:val="1"/>
    <w:autoRedefine/>
    <w:unhideWhenUsed/>
    <w:qFormat/>
    <w:locked/>
    <w:uiPriority w:val="99"/>
    <w:pPr>
      <w:numPr>
        <w:ilvl w:val="0"/>
        <w:numId w:val="5"/>
      </w:numPr>
      <w:contextualSpacing/>
    </w:pPr>
  </w:style>
  <w:style w:type="paragraph" w:styleId="34">
    <w:name w:val="Body Text"/>
    <w:basedOn w:val="1"/>
    <w:link w:val="112"/>
    <w:autoRedefine/>
    <w:unhideWhenUsed/>
    <w:qFormat/>
    <w:locked/>
    <w:uiPriority w:val="99"/>
    <w:pPr>
      <w:spacing w:after="120"/>
    </w:pPr>
  </w:style>
  <w:style w:type="paragraph" w:styleId="35">
    <w:name w:val="Body Text Indent"/>
    <w:basedOn w:val="1"/>
    <w:link w:val="113"/>
    <w:autoRedefine/>
    <w:qFormat/>
    <w:uiPriority w:val="99"/>
    <w:pPr>
      <w:spacing w:after="120"/>
      <w:ind w:left="420" w:leftChars="200"/>
    </w:pPr>
  </w:style>
  <w:style w:type="paragraph" w:styleId="36">
    <w:name w:val="List Number 3"/>
    <w:basedOn w:val="1"/>
    <w:autoRedefine/>
    <w:unhideWhenUsed/>
    <w:qFormat/>
    <w:locked/>
    <w:uiPriority w:val="99"/>
    <w:pPr>
      <w:numPr>
        <w:ilvl w:val="0"/>
        <w:numId w:val="6"/>
      </w:numPr>
      <w:contextualSpacing/>
    </w:pPr>
  </w:style>
  <w:style w:type="paragraph" w:styleId="37">
    <w:name w:val="List 2"/>
    <w:basedOn w:val="1"/>
    <w:unhideWhenUsed/>
    <w:qFormat/>
    <w:locked/>
    <w:uiPriority w:val="99"/>
    <w:pPr>
      <w:ind w:left="100" w:leftChars="200" w:hanging="200" w:hangingChars="200"/>
      <w:contextualSpacing/>
    </w:pPr>
  </w:style>
  <w:style w:type="paragraph" w:styleId="38">
    <w:name w:val="List Continue"/>
    <w:basedOn w:val="1"/>
    <w:autoRedefine/>
    <w:unhideWhenUsed/>
    <w:qFormat/>
    <w:locked/>
    <w:uiPriority w:val="99"/>
    <w:pPr>
      <w:spacing w:after="120"/>
      <w:ind w:left="420" w:leftChars="200"/>
      <w:contextualSpacing/>
    </w:pPr>
  </w:style>
  <w:style w:type="paragraph" w:styleId="39">
    <w:name w:val="Block Text"/>
    <w:basedOn w:val="1"/>
    <w:autoRedefine/>
    <w:unhideWhenUsed/>
    <w:qFormat/>
    <w:locked/>
    <w:uiPriority w:val="99"/>
    <w:pPr>
      <w:spacing w:after="120"/>
      <w:ind w:left="1440" w:leftChars="700" w:right="1440" w:rightChars="700"/>
    </w:pPr>
  </w:style>
  <w:style w:type="paragraph" w:styleId="40">
    <w:name w:val="List Bullet 2"/>
    <w:basedOn w:val="1"/>
    <w:autoRedefine/>
    <w:unhideWhenUsed/>
    <w:qFormat/>
    <w:locked/>
    <w:uiPriority w:val="99"/>
    <w:pPr>
      <w:numPr>
        <w:ilvl w:val="0"/>
        <w:numId w:val="7"/>
      </w:numPr>
      <w:contextualSpacing/>
    </w:pPr>
  </w:style>
  <w:style w:type="paragraph" w:styleId="41">
    <w:name w:val="HTML Address"/>
    <w:basedOn w:val="1"/>
    <w:link w:val="114"/>
    <w:autoRedefine/>
    <w:unhideWhenUsed/>
    <w:qFormat/>
    <w:locked/>
    <w:uiPriority w:val="99"/>
    <w:rPr>
      <w:i/>
      <w:iCs/>
    </w:rPr>
  </w:style>
  <w:style w:type="paragraph" w:styleId="42">
    <w:name w:val="index 4"/>
    <w:basedOn w:val="1"/>
    <w:next w:val="1"/>
    <w:autoRedefine/>
    <w:unhideWhenUsed/>
    <w:qFormat/>
    <w:locked/>
    <w:uiPriority w:val="99"/>
    <w:pPr>
      <w:ind w:left="600" w:leftChars="600"/>
    </w:pPr>
  </w:style>
  <w:style w:type="paragraph" w:styleId="43">
    <w:name w:val="toc 5"/>
    <w:basedOn w:val="1"/>
    <w:next w:val="1"/>
    <w:autoRedefine/>
    <w:unhideWhenUsed/>
    <w:qFormat/>
    <w:locked/>
    <w:uiPriority w:val="39"/>
    <w:pPr>
      <w:ind w:left="1680" w:leftChars="800"/>
    </w:pPr>
  </w:style>
  <w:style w:type="paragraph" w:styleId="44">
    <w:name w:val="toc 3"/>
    <w:basedOn w:val="1"/>
    <w:next w:val="1"/>
    <w:autoRedefine/>
    <w:qFormat/>
    <w:uiPriority w:val="39"/>
    <w:pPr>
      <w:ind w:left="840" w:leftChars="400"/>
    </w:pPr>
  </w:style>
  <w:style w:type="paragraph" w:styleId="45">
    <w:name w:val="Plain Text"/>
    <w:basedOn w:val="1"/>
    <w:link w:val="115"/>
    <w:autoRedefine/>
    <w:unhideWhenUsed/>
    <w:qFormat/>
    <w:locked/>
    <w:uiPriority w:val="99"/>
    <w:rPr>
      <w:rFonts w:ascii="宋体" w:hAnsi="Courier New" w:cs="Courier New"/>
      <w:sz w:val="21"/>
      <w:szCs w:val="21"/>
    </w:rPr>
  </w:style>
  <w:style w:type="paragraph" w:styleId="46">
    <w:name w:val="List Bullet 5"/>
    <w:basedOn w:val="1"/>
    <w:autoRedefine/>
    <w:unhideWhenUsed/>
    <w:qFormat/>
    <w:locked/>
    <w:uiPriority w:val="99"/>
    <w:pPr>
      <w:numPr>
        <w:ilvl w:val="0"/>
        <w:numId w:val="8"/>
      </w:numPr>
      <w:contextualSpacing/>
    </w:pPr>
  </w:style>
  <w:style w:type="paragraph" w:styleId="47">
    <w:name w:val="List Number 4"/>
    <w:basedOn w:val="1"/>
    <w:autoRedefine/>
    <w:unhideWhenUsed/>
    <w:qFormat/>
    <w:locked/>
    <w:uiPriority w:val="99"/>
    <w:pPr>
      <w:numPr>
        <w:ilvl w:val="0"/>
        <w:numId w:val="9"/>
      </w:numPr>
      <w:contextualSpacing/>
    </w:pPr>
  </w:style>
  <w:style w:type="paragraph" w:styleId="48">
    <w:name w:val="toc 8"/>
    <w:basedOn w:val="1"/>
    <w:next w:val="1"/>
    <w:autoRedefine/>
    <w:unhideWhenUsed/>
    <w:qFormat/>
    <w:locked/>
    <w:uiPriority w:val="39"/>
    <w:pPr>
      <w:ind w:left="2940" w:leftChars="1400"/>
    </w:pPr>
  </w:style>
  <w:style w:type="paragraph" w:styleId="49">
    <w:name w:val="index 3"/>
    <w:basedOn w:val="1"/>
    <w:next w:val="1"/>
    <w:autoRedefine/>
    <w:unhideWhenUsed/>
    <w:qFormat/>
    <w:locked/>
    <w:uiPriority w:val="99"/>
    <w:pPr>
      <w:ind w:left="400" w:leftChars="400"/>
    </w:pPr>
  </w:style>
  <w:style w:type="paragraph" w:styleId="50">
    <w:name w:val="Date"/>
    <w:basedOn w:val="1"/>
    <w:next w:val="1"/>
    <w:link w:val="116"/>
    <w:autoRedefine/>
    <w:unhideWhenUsed/>
    <w:qFormat/>
    <w:locked/>
    <w:uiPriority w:val="99"/>
    <w:pPr>
      <w:ind w:left="100" w:leftChars="2500"/>
    </w:pPr>
  </w:style>
  <w:style w:type="paragraph" w:styleId="51">
    <w:name w:val="Body Text Indent 2"/>
    <w:basedOn w:val="1"/>
    <w:link w:val="117"/>
    <w:autoRedefine/>
    <w:unhideWhenUsed/>
    <w:qFormat/>
    <w:locked/>
    <w:uiPriority w:val="99"/>
    <w:pPr>
      <w:spacing w:after="120" w:line="480" w:lineRule="auto"/>
      <w:ind w:left="420" w:leftChars="200"/>
    </w:pPr>
  </w:style>
  <w:style w:type="paragraph" w:styleId="52">
    <w:name w:val="endnote text"/>
    <w:basedOn w:val="1"/>
    <w:link w:val="118"/>
    <w:autoRedefine/>
    <w:unhideWhenUsed/>
    <w:qFormat/>
    <w:locked/>
    <w:uiPriority w:val="99"/>
  </w:style>
  <w:style w:type="paragraph" w:styleId="53">
    <w:name w:val="List Continue 5"/>
    <w:basedOn w:val="1"/>
    <w:autoRedefine/>
    <w:unhideWhenUsed/>
    <w:qFormat/>
    <w:locked/>
    <w:uiPriority w:val="99"/>
    <w:pPr>
      <w:spacing w:after="120"/>
      <w:ind w:left="2100" w:leftChars="1000"/>
      <w:contextualSpacing/>
    </w:pPr>
  </w:style>
  <w:style w:type="paragraph" w:styleId="54">
    <w:name w:val="Balloon Text"/>
    <w:basedOn w:val="1"/>
    <w:link w:val="119"/>
    <w:autoRedefine/>
    <w:semiHidden/>
    <w:qFormat/>
    <w:locked/>
    <w:uiPriority w:val="99"/>
    <w:pPr>
      <w:spacing w:line="240" w:lineRule="auto"/>
    </w:pPr>
    <w:rPr>
      <w:sz w:val="18"/>
      <w:szCs w:val="18"/>
    </w:rPr>
  </w:style>
  <w:style w:type="paragraph" w:styleId="55">
    <w:name w:val="footer"/>
    <w:basedOn w:val="1"/>
    <w:link w:val="120"/>
    <w:autoRedefine/>
    <w:qFormat/>
    <w:uiPriority w:val="99"/>
    <w:pPr>
      <w:tabs>
        <w:tab w:val="center" w:pos="4153"/>
        <w:tab w:val="right" w:pos="8306"/>
      </w:tabs>
      <w:spacing w:line="240" w:lineRule="auto"/>
    </w:pPr>
    <w:rPr>
      <w:sz w:val="18"/>
      <w:szCs w:val="18"/>
    </w:rPr>
  </w:style>
  <w:style w:type="paragraph" w:styleId="56">
    <w:name w:val="envelope return"/>
    <w:basedOn w:val="1"/>
    <w:autoRedefine/>
    <w:unhideWhenUsed/>
    <w:qFormat/>
    <w:locked/>
    <w:uiPriority w:val="99"/>
    <w:rPr>
      <w:rFonts w:ascii="Calibri Light" w:hAnsi="Calibri Light"/>
    </w:rPr>
  </w:style>
  <w:style w:type="paragraph" w:styleId="57">
    <w:name w:val="header"/>
    <w:basedOn w:val="1"/>
    <w:link w:val="121"/>
    <w:autoRedefine/>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2"/>
    <w:autoRedefine/>
    <w:unhideWhenUsed/>
    <w:qFormat/>
    <w:locked/>
    <w:uiPriority w:val="99"/>
    <w:pPr>
      <w:ind w:left="100" w:leftChars="2100"/>
    </w:pPr>
  </w:style>
  <w:style w:type="paragraph" w:styleId="59">
    <w:name w:val="toc 1"/>
    <w:basedOn w:val="1"/>
    <w:next w:val="1"/>
    <w:autoRedefine/>
    <w:qFormat/>
    <w:uiPriority w:val="39"/>
  </w:style>
  <w:style w:type="paragraph" w:styleId="60">
    <w:name w:val="List Continue 4"/>
    <w:basedOn w:val="1"/>
    <w:autoRedefine/>
    <w:unhideWhenUsed/>
    <w:qFormat/>
    <w:locked/>
    <w:uiPriority w:val="99"/>
    <w:pPr>
      <w:spacing w:after="120"/>
      <w:ind w:left="1680" w:leftChars="800"/>
      <w:contextualSpacing/>
    </w:pPr>
  </w:style>
  <w:style w:type="paragraph" w:styleId="61">
    <w:name w:val="toc 4"/>
    <w:basedOn w:val="1"/>
    <w:next w:val="1"/>
    <w:autoRedefine/>
    <w:unhideWhenUsed/>
    <w:qFormat/>
    <w:locked/>
    <w:uiPriority w:val="39"/>
    <w:pPr>
      <w:ind w:left="1260" w:leftChars="600"/>
    </w:pPr>
  </w:style>
  <w:style w:type="paragraph" w:styleId="62">
    <w:name w:val="index heading"/>
    <w:basedOn w:val="1"/>
    <w:next w:val="63"/>
    <w:autoRedefine/>
    <w:unhideWhenUsed/>
    <w:qFormat/>
    <w:locked/>
    <w:uiPriority w:val="99"/>
    <w:rPr>
      <w:rFonts w:ascii="Calibri Light" w:hAnsi="Calibri Light"/>
      <w:b/>
      <w:bCs/>
    </w:rPr>
  </w:style>
  <w:style w:type="paragraph" w:styleId="63">
    <w:name w:val="index 1"/>
    <w:basedOn w:val="1"/>
    <w:next w:val="1"/>
    <w:autoRedefine/>
    <w:unhideWhenUsed/>
    <w:qFormat/>
    <w:locked/>
    <w:uiPriority w:val="99"/>
  </w:style>
  <w:style w:type="paragraph" w:styleId="64">
    <w:name w:val="Subtitle"/>
    <w:basedOn w:val="1"/>
    <w:next w:val="1"/>
    <w:link w:val="123"/>
    <w:autoRedefine/>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autoRedefine/>
    <w:unhideWhenUsed/>
    <w:qFormat/>
    <w:locked/>
    <w:uiPriority w:val="99"/>
    <w:pPr>
      <w:numPr>
        <w:ilvl w:val="0"/>
        <w:numId w:val="10"/>
      </w:numPr>
      <w:contextualSpacing/>
    </w:pPr>
  </w:style>
  <w:style w:type="paragraph" w:styleId="66">
    <w:name w:val="List"/>
    <w:basedOn w:val="1"/>
    <w:autoRedefine/>
    <w:unhideWhenUsed/>
    <w:qFormat/>
    <w:locked/>
    <w:uiPriority w:val="99"/>
    <w:pPr>
      <w:ind w:left="200" w:hanging="200" w:hangingChars="200"/>
      <w:contextualSpacing/>
    </w:pPr>
  </w:style>
  <w:style w:type="paragraph" w:styleId="67">
    <w:name w:val="footnote text"/>
    <w:basedOn w:val="1"/>
    <w:link w:val="124"/>
    <w:autoRedefine/>
    <w:unhideWhenUsed/>
    <w:qFormat/>
    <w:locked/>
    <w:uiPriority w:val="99"/>
    <w:rPr>
      <w:sz w:val="18"/>
      <w:szCs w:val="18"/>
    </w:rPr>
  </w:style>
  <w:style w:type="paragraph" w:styleId="68">
    <w:name w:val="toc 6"/>
    <w:basedOn w:val="1"/>
    <w:next w:val="1"/>
    <w:autoRedefine/>
    <w:unhideWhenUsed/>
    <w:qFormat/>
    <w:locked/>
    <w:uiPriority w:val="39"/>
    <w:pPr>
      <w:ind w:left="2100" w:leftChars="1000"/>
    </w:pPr>
  </w:style>
  <w:style w:type="paragraph" w:styleId="69">
    <w:name w:val="List 5"/>
    <w:basedOn w:val="1"/>
    <w:autoRedefine/>
    <w:unhideWhenUsed/>
    <w:qFormat/>
    <w:locked/>
    <w:uiPriority w:val="99"/>
    <w:pPr>
      <w:ind w:left="100" w:leftChars="800" w:hanging="200" w:hangingChars="200"/>
      <w:contextualSpacing/>
    </w:pPr>
  </w:style>
  <w:style w:type="paragraph" w:styleId="70">
    <w:name w:val="Body Text Indent 3"/>
    <w:basedOn w:val="1"/>
    <w:link w:val="125"/>
    <w:autoRedefine/>
    <w:unhideWhenUsed/>
    <w:qFormat/>
    <w:locked/>
    <w:uiPriority w:val="99"/>
    <w:pPr>
      <w:spacing w:after="120"/>
      <w:ind w:left="420" w:leftChars="200"/>
    </w:pPr>
    <w:rPr>
      <w:sz w:val="16"/>
      <w:szCs w:val="16"/>
    </w:rPr>
  </w:style>
  <w:style w:type="paragraph" w:styleId="71">
    <w:name w:val="index 7"/>
    <w:basedOn w:val="1"/>
    <w:next w:val="1"/>
    <w:autoRedefine/>
    <w:unhideWhenUsed/>
    <w:qFormat/>
    <w:locked/>
    <w:uiPriority w:val="99"/>
    <w:pPr>
      <w:ind w:left="1200" w:leftChars="1200"/>
    </w:pPr>
  </w:style>
  <w:style w:type="paragraph" w:styleId="72">
    <w:name w:val="index 9"/>
    <w:basedOn w:val="1"/>
    <w:next w:val="1"/>
    <w:autoRedefine/>
    <w:unhideWhenUsed/>
    <w:qFormat/>
    <w:locked/>
    <w:uiPriority w:val="99"/>
    <w:pPr>
      <w:ind w:left="1600" w:leftChars="1600"/>
    </w:pPr>
  </w:style>
  <w:style w:type="paragraph" w:styleId="73">
    <w:name w:val="table of figures"/>
    <w:basedOn w:val="1"/>
    <w:next w:val="1"/>
    <w:autoRedefine/>
    <w:unhideWhenUsed/>
    <w:qFormat/>
    <w:locked/>
    <w:uiPriority w:val="99"/>
    <w:pPr>
      <w:ind w:left="200" w:leftChars="200" w:hanging="200" w:hangingChars="200"/>
    </w:pPr>
  </w:style>
  <w:style w:type="paragraph" w:styleId="74">
    <w:name w:val="toc 2"/>
    <w:basedOn w:val="1"/>
    <w:next w:val="1"/>
    <w:autoRedefine/>
    <w:qFormat/>
    <w:uiPriority w:val="39"/>
    <w:pPr>
      <w:ind w:left="420" w:leftChars="200"/>
    </w:pPr>
  </w:style>
  <w:style w:type="paragraph" w:styleId="75">
    <w:name w:val="toc 9"/>
    <w:basedOn w:val="1"/>
    <w:next w:val="1"/>
    <w:autoRedefine/>
    <w:unhideWhenUsed/>
    <w:qFormat/>
    <w:locked/>
    <w:uiPriority w:val="39"/>
    <w:pPr>
      <w:ind w:left="3360" w:leftChars="1600"/>
    </w:pPr>
  </w:style>
  <w:style w:type="paragraph" w:styleId="76">
    <w:name w:val="Body Text 2"/>
    <w:basedOn w:val="1"/>
    <w:link w:val="126"/>
    <w:autoRedefine/>
    <w:unhideWhenUsed/>
    <w:qFormat/>
    <w:locked/>
    <w:uiPriority w:val="99"/>
    <w:pPr>
      <w:spacing w:after="120" w:line="480" w:lineRule="auto"/>
    </w:pPr>
  </w:style>
  <w:style w:type="paragraph" w:styleId="77">
    <w:name w:val="List 4"/>
    <w:basedOn w:val="1"/>
    <w:autoRedefine/>
    <w:unhideWhenUsed/>
    <w:qFormat/>
    <w:locked/>
    <w:uiPriority w:val="99"/>
    <w:pPr>
      <w:ind w:left="100" w:leftChars="600" w:hanging="200" w:hangingChars="200"/>
      <w:contextualSpacing/>
    </w:pPr>
  </w:style>
  <w:style w:type="paragraph" w:styleId="78">
    <w:name w:val="List Continue 2"/>
    <w:basedOn w:val="1"/>
    <w:autoRedefine/>
    <w:unhideWhenUsed/>
    <w:qFormat/>
    <w:locked/>
    <w:uiPriority w:val="99"/>
    <w:pPr>
      <w:spacing w:after="120"/>
      <w:ind w:left="840" w:leftChars="400"/>
      <w:contextualSpacing/>
    </w:pPr>
  </w:style>
  <w:style w:type="paragraph" w:styleId="79">
    <w:name w:val="Message Header"/>
    <w:basedOn w:val="1"/>
    <w:link w:val="127"/>
    <w:autoRedefine/>
    <w:unhideWhenUsed/>
    <w:qFormat/>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8"/>
    <w:autoRedefine/>
    <w:unhideWhenUsed/>
    <w:qFormat/>
    <w:locked/>
    <w:uiPriority w:val="99"/>
    <w:rPr>
      <w:rFonts w:ascii="Courier New" w:hAnsi="Courier New" w:cs="Courier New"/>
      <w:sz w:val="20"/>
      <w:szCs w:val="20"/>
    </w:rPr>
  </w:style>
  <w:style w:type="paragraph" w:styleId="81">
    <w:name w:val="Normal (Web)"/>
    <w:basedOn w:val="1"/>
    <w:autoRedefine/>
    <w:unhideWhenUsed/>
    <w:qFormat/>
    <w:locked/>
    <w:uiPriority w:val="99"/>
  </w:style>
  <w:style w:type="paragraph" w:styleId="82">
    <w:name w:val="List Continue 3"/>
    <w:basedOn w:val="1"/>
    <w:autoRedefine/>
    <w:unhideWhenUsed/>
    <w:qFormat/>
    <w:locked/>
    <w:uiPriority w:val="99"/>
    <w:pPr>
      <w:spacing w:after="120"/>
      <w:ind w:left="1260" w:leftChars="600"/>
      <w:contextualSpacing/>
    </w:pPr>
  </w:style>
  <w:style w:type="paragraph" w:styleId="83">
    <w:name w:val="index 2"/>
    <w:basedOn w:val="1"/>
    <w:next w:val="1"/>
    <w:autoRedefine/>
    <w:unhideWhenUsed/>
    <w:qFormat/>
    <w:locked/>
    <w:uiPriority w:val="99"/>
    <w:pPr>
      <w:ind w:left="200" w:leftChars="200"/>
    </w:pPr>
  </w:style>
  <w:style w:type="paragraph" w:styleId="84">
    <w:name w:val="Title"/>
    <w:basedOn w:val="1"/>
    <w:next w:val="1"/>
    <w:link w:val="129"/>
    <w:autoRedefine/>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30"/>
    <w:autoRedefine/>
    <w:unhideWhenUsed/>
    <w:qFormat/>
    <w:locked/>
    <w:uiPriority w:val="99"/>
    <w:rPr>
      <w:b/>
      <w:bCs/>
    </w:rPr>
  </w:style>
  <w:style w:type="paragraph" w:styleId="86">
    <w:name w:val="Body Text First Indent"/>
    <w:basedOn w:val="34"/>
    <w:link w:val="131"/>
    <w:autoRedefine/>
    <w:unhideWhenUsed/>
    <w:qFormat/>
    <w:locked/>
    <w:uiPriority w:val="99"/>
    <w:pPr>
      <w:ind w:firstLine="420" w:firstLineChars="100"/>
    </w:pPr>
  </w:style>
  <w:style w:type="paragraph" w:styleId="87">
    <w:name w:val="Body Text First Indent 2"/>
    <w:basedOn w:val="35"/>
    <w:next w:val="1"/>
    <w:link w:val="132"/>
    <w:autoRedefine/>
    <w:qFormat/>
    <w:uiPriority w:val="99"/>
    <w:pPr>
      <w:spacing w:after="0"/>
      <w:ind w:left="0" w:leftChars="0" w:firstLine="200" w:firstLineChars="200"/>
    </w:pPr>
    <w:rPr>
      <w:kern w:val="0"/>
    </w:rPr>
  </w:style>
  <w:style w:type="table" w:styleId="89">
    <w:name w:val="Table Grid"/>
    <w:basedOn w:val="88"/>
    <w:autoRedefine/>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autoRedefine/>
    <w:unhideWhenUsed/>
    <w:qFormat/>
    <w:locked/>
    <w:uiPriority w:val="99"/>
    <w:rPr>
      <w:vertAlign w:val="superscript"/>
    </w:rPr>
  </w:style>
  <w:style w:type="character" w:styleId="92">
    <w:name w:val="Hyperlink"/>
    <w:autoRedefine/>
    <w:qFormat/>
    <w:uiPriority w:val="99"/>
    <w:rPr>
      <w:rFonts w:cs="Times New Roman"/>
      <w:color w:val="0000FF"/>
      <w:u w:val="single"/>
    </w:rPr>
  </w:style>
  <w:style w:type="character" w:styleId="93">
    <w:name w:val="annotation reference"/>
    <w:basedOn w:val="90"/>
    <w:autoRedefine/>
    <w:semiHidden/>
    <w:unhideWhenUsed/>
    <w:qFormat/>
    <w:locked/>
    <w:uiPriority w:val="99"/>
    <w:rPr>
      <w:sz w:val="21"/>
      <w:szCs w:val="21"/>
    </w:rPr>
  </w:style>
  <w:style w:type="character" w:styleId="94">
    <w:name w:val="footnote reference"/>
    <w:autoRedefine/>
    <w:unhideWhenUsed/>
    <w:qFormat/>
    <w:locked/>
    <w:uiPriority w:val="99"/>
    <w:rPr>
      <w:vertAlign w:val="superscript"/>
    </w:rPr>
  </w:style>
  <w:style w:type="character" w:customStyle="1" w:styleId="95">
    <w:name w:val="宏文本 字符"/>
    <w:link w:val="2"/>
    <w:autoRedefine/>
    <w:semiHidden/>
    <w:qFormat/>
    <w:uiPriority w:val="99"/>
    <w:rPr>
      <w:rFonts w:ascii="Courier New" w:hAnsi="Courier New" w:cs="Courier New"/>
      <w:kern w:val="2"/>
      <w:sz w:val="24"/>
      <w:szCs w:val="24"/>
    </w:rPr>
  </w:style>
  <w:style w:type="character" w:customStyle="1" w:styleId="96">
    <w:name w:val="标题 1 字符"/>
    <w:link w:val="3"/>
    <w:autoRedefine/>
    <w:qFormat/>
    <w:locked/>
    <w:uiPriority w:val="99"/>
    <w:rPr>
      <w:rFonts w:ascii="黑体" w:hAnsi="黑体" w:eastAsia="黑体"/>
      <w:bCs/>
      <w:kern w:val="44"/>
      <w:sz w:val="30"/>
      <w:szCs w:val="30"/>
    </w:rPr>
  </w:style>
  <w:style w:type="character" w:customStyle="1" w:styleId="97">
    <w:name w:val="标题 2 字符"/>
    <w:link w:val="4"/>
    <w:autoRedefine/>
    <w:qFormat/>
    <w:locked/>
    <w:uiPriority w:val="99"/>
    <w:rPr>
      <w:rFonts w:ascii="黑体" w:hAnsi="黑体" w:eastAsia="黑体"/>
      <w:kern w:val="2"/>
      <w:sz w:val="28"/>
    </w:rPr>
  </w:style>
  <w:style w:type="character" w:customStyle="1" w:styleId="98">
    <w:name w:val="标题 3 字符"/>
    <w:link w:val="5"/>
    <w:autoRedefine/>
    <w:qFormat/>
    <w:locked/>
    <w:uiPriority w:val="99"/>
    <w:rPr>
      <w:rFonts w:eastAsia="黑体"/>
      <w:kern w:val="2"/>
      <w:sz w:val="24"/>
    </w:rPr>
  </w:style>
  <w:style w:type="character" w:customStyle="1" w:styleId="99">
    <w:name w:val="标题 4 字符"/>
    <w:link w:val="6"/>
    <w:autoRedefine/>
    <w:semiHidden/>
    <w:qFormat/>
    <w:uiPriority w:val="9"/>
    <w:rPr>
      <w:rFonts w:ascii="Calibri Light" w:hAnsi="Calibri Light" w:eastAsia="宋体" w:cs="Times New Roman"/>
      <w:b/>
      <w:bCs/>
      <w:kern w:val="2"/>
      <w:sz w:val="28"/>
      <w:szCs w:val="28"/>
    </w:rPr>
  </w:style>
  <w:style w:type="character" w:customStyle="1" w:styleId="100">
    <w:name w:val="标题 5 字符"/>
    <w:link w:val="7"/>
    <w:autoRedefine/>
    <w:semiHidden/>
    <w:qFormat/>
    <w:uiPriority w:val="9"/>
    <w:rPr>
      <w:b/>
      <w:bCs/>
      <w:kern w:val="2"/>
      <w:sz w:val="28"/>
      <w:szCs w:val="28"/>
    </w:rPr>
  </w:style>
  <w:style w:type="character" w:customStyle="1" w:styleId="101">
    <w:name w:val="标题 6 字符"/>
    <w:link w:val="8"/>
    <w:autoRedefine/>
    <w:semiHidden/>
    <w:qFormat/>
    <w:uiPriority w:val="9"/>
    <w:rPr>
      <w:rFonts w:ascii="Calibri Light" w:hAnsi="Calibri Light" w:eastAsia="宋体" w:cs="Times New Roman"/>
      <w:b/>
      <w:bCs/>
      <w:kern w:val="2"/>
      <w:sz w:val="24"/>
      <w:szCs w:val="24"/>
    </w:rPr>
  </w:style>
  <w:style w:type="character" w:customStyle="1" w:styleId="102">
    <w:name w:val="标题 7 字符"/>
    <w:link w:val="9"/>
    <w:autoRedefine/>
    <w:semiHidden/>
    <w:qFormat/>
    <w:uiPriority w:val="9"/>
    <w:rPr>
      <w:b/>
      <w:bCs/>
      <w:kern w:val="2"/>
      <w:sz w:val="24"/>
      <w:szCs w:val="24"/>
    </w:rPr>
  </w:style>
  <w:style w:type="character" w:customStyle="1" w:styleId="103">
    <w:name w:val="标题 8 字符"/>
    <w:link w:val="10"/>
    <w:autoRedefine/>
    <w:semiHidden/>
    <w:qFormat/>
    <w:uiPriority w:val="9"/>
    <w:rPr>
      <w:rFonts w:ascii="Calibri Light" w:hAnsi="Calibri Light" w:eastAsia="宋体" w:cs="Times New Roman"/>
      <w:kern w:val="2"/>
      <w:sz w:val="24"/>
      <w:szCs w:val="24"/>
    </w:rPr>
  </w:style>
  <w:style w:type="character" w:customStyle="1" w:styleId="104">
    <w:name w:val="标题 9 字符"/>
    <w:link w:val="11"/>
    <w:autoRedefine/>
    <w:semiHidden/>
    <w:qFormat/>
    <w:uiPriority w:val="9"/>
    <w:rPr>
      <w:rFonts w:ascii="Calibri Light" w:hAnsi="Calibri Light" w:eastAsia="宋体" w:cs="Times New Roman"/>
      <w:kern w:val="2"/>
      <w:sz w:val="21"/>
      <w:szCs w:val="21"/>
    </w:rPr>
  </w:style>
  <w:style w:type="character" w:customStyle="1" w:styleId="105">
    <w:name w:val="注释标题 字符"/>
    <w:link w:val="16"/>
    <w:autoRedefine/>
    <w:semiHidden/>
    <w:qFormat/>
    <w:uiPriority w:val="99"/>
    <w:rPr>
      <w:kern w:val="2"/>
      <w:sz w:val="24"/>
      <w:szCs w:val="24"/>
    </w:rPr>
  </w:style>
  <w:style w:type="character" w:customStyle="1" w:styleId="106">
    <w:name w:val="电子邮件签名 字符"/>
    <w:link w:val="19"/>
    <w:autoRedefine/>
    <w:semiHidden/>
    <w:qFormat/>
    <w:uiPriority w:val="99"/>
    <w:rPr>
      <w:kern w:val="2"/>
      <w:sz w:val="24"/>
      <w:szCs w:val="24"/>
    </w:rPr>
  </w:style>
  <w:style w:type="character" w:customStyle="1" w:styleId="107">
    <w:name w:val="文档结构图 字符"/>
    <w:link w:val="26"/>
    <w:autoRedefine/>
    <w:semiHidden/>
    <w:qFormat/>
    <w:uiPriority w:val="99"/>
    <w:rPr>
      <w:rFonts w:ascii="Microsoft YaHei UI" w:eastAsia="Microsoft YaHei UI"/>
      <w:kern w:val="2"/>
      <w:sz w:val="18"/>
      <w:szCs w:val="18"/>
    </w:rPr>
  </w:style>
  <w:style w:type="character" w:customStyle="1" w:styleId="108">
    <w:name w:val="批注文字 字符"/>
    <w:link w:val="28"/>
    <w:autoRedefine/>
    <w:semiHidden/>
    <w:qFormat/>
    <w:uiPriority w:val="99"/>
    <w:rPr>
      <w:kern w:val="2"/>
      <w:sz w:val="24"/>
      <w:szCs w:val="24"/>
    </w:rPr>
  </w:style>
  <w:style w:type="character" w:customStyle="1" w:styleId="109">
    <w:name w:val="称呼 字符"/>
    <w:link w:val="30"/>
    <w:autoRedefine/>
    <w:semiHidden/>
    <w:qFormat/>
    <w:uiPriority w:val="99"/>
    <w:rPr>
      <w:kern w:val="2"/>
      <w:sz w:val="24"/>
      <w:szCs w:val="24"/>
    </w:rPr>
  </w:style>
  <w:style w:type="character" w:customStyle="1" w:styleId="110">
    <w:name w:val="正文文本 3 字符"/>
    <w:link w:val="31"/>
    <w:autoRedefine/>
    <w:semiHidden/>
    <w:qFormat/>
    <w:uiPriority w:val="99"/>
    <w:rPr>
      <w:kern w:val="2"/>
      <w:sz w:val="16"/>
      <w:szCs w:val="16"/>
    </w:rPr>
  </w:style>
  <w:style w:type="character" w:customStyle="1" w:styleId="111">
    <w:name w:val="结束语 字符"/>
    <w:link w:val="32"/>
    <w:autoRedefine/>
    <w:semiHidden/>
    <w:qFormat/>
    <w:uiPriority w:val="99"/>
    <w:rPr>
      <w:kern w:val="2"/>
      <w:sz w:val="24"/>
      <w:szCs w:val="24"/>
    </w:rPr>
  </w:style>
  <w:style w:type="character" w:customStyle="1" w:styleId="112">
    <w:name w:val="正文文本 字符"/>
    <w:link w:val="34"/>
    <w:autoRedefine/>
    <w:semiHidden/>
    <w:qFormat/>
    <w:uiPriority w:val="99"/>
    <w:rPr>
      <w:kern w:val="2"/>
      <w:sz w:val="24"/>
      <w:szCs w:val="24"/>
    </w:rPr>
  </w:style>
  <w:style w:type="character" w:customStyle="1" w:styleId="113">
    <w:name w:val="正文文本缩进 字符"/>
    <w:link w:val="35"/>
    <w:autoRedefine/>
    <w:semiHidden/>
    <w:qFormat/>
    <w:locked/>
    <w:uiPriority w:val="99"/>
    <w:rPr>
      <w:sz w:val="24"/>
    </w:rPr>
  </w:style>
  <w:style w:type="character" w:customStyle="1" w:styleId="114">
    <w:name w:val="HTML 地址 字符"/>
    <w:link w:val="41"/>
    <w:autoRedefine/>
    <w:semiHidden/>
    <w:qFormat/>
    <w:uiPriority w:val="99"/>
    <w:rPr>
      <w:i/>
      <w:iCs/>
      <w:kern w:val="2"/>
      <w:sz w:val="24"/>
      <w:szCs w:val="24"/>
    </w:rPr>
  </w:style>
  <w:style w:type="character" w:customStyle="1" w:styleId="115">
    <w:name w:val="纯文本 字符"/>
    <w:link w:val="45"/>
    <w:autoRedefine/>
    <w:semiHidden/>
    <w:qFormat/>
    <w:uiPriority w:val="99"/>
    <w:rPr>
      <w:rFonts w:ascii="宋体" w:hAnsi="Courier New" w:cs="Courier New"/>
      <w:kern w:val="2"/>
      <w:sz w:val="21"/>
      <w:szCs w:val="21"/>
    </w:rPr>
  </w:style>
  <w:style w:type="character" w:customStyle="1" w:styleId="116">
    <w:name w:val="日期 字符"/>
    <w:link w:val="50"/>
    <w:autoRedefine/>
    <w:semiHidden/>
    <w:qFormat/>
    <w:uiPriority w:val="99"/>
    <w:rPr>
      <w:kern w:val="2"/>
      <w:sz w:val="24"/>
      <w:szCs w:val="24"/>
    </w:rPr>
  </w:style>
  <w:style w:type="character" w:customStyle="1" w:styleId="117">
    <w:name w:val="正文文本缩进 2 字符"/>
    <w:link w:val="51"/>
    <w:autoRedefine/>
    <w:semiHidden/>
    <w:qFormat/>
    <w:uiPriority w:val="99"/>
    <w:rPr>
      <w:kern w:val="2"/>
      <w:sz w:val="24"/>
      <w:szCs w:val="24"/>
    </w:rPr>
  </w:style>
  <w:style w:type="character" w:customStyle="1" w:styleId="118">
    <w:name w:val="尾注文本 字符"/>
    <w:link w:val="52"/>
    <w:autoRedefine/>
    <w:semiHidden/>
    <w:qFormat/>
    <w:uiPriority w:val="99"/>
    <w:rPr>
      <w:kern w:val="2"/>
      <w:sz w:val="24"/>
      <w:szCs w:val="24"/>
    </w:rPr>
  </w:style>
  <w:style w:type="character" w:customStyle="1" w:styleId="119">
    <w:name w:val="批注框文本 字符"/>
    <w:link w:val="54"/>
    <w:autoRedefine/>
    <w:semiHidden/>
    <w:qFormat/>
    <w:locked/>
    <w:uiPriority w:val="99"/>
    <w:rPr>
      <w:rFonts w:ascii="Times New Roman" w:hAnsi="Times New Roman"/>
      <w:kern w:val="2"/>
      <w:sz w:val="18"/>
    </w:rPr>
  </w:style>
  <w:style w:type="character" w:customStyle="1" w:styleId="120">
    <w:name w:val="页脚 字符"/>
    <w:link w:val="55"/>
    <w:autoRedefine/>
    <w:semiHidden/>
    <w:qFormat/>
    <w:locked/>
    <w:uiPriority w:val="99"/>
    <w:rPr>
      <w:sz w:val="18"/>
    </w:rPr>
  </w:style>
  <w:style w:type="character" w:customStyle="1" w:styleId="121">
    <w:name w:val="页眉 字符"/>
    <w:link w:val="57"/>
    <w:autoRedefine/>
    <w:semiHidden/>
    <w:qFormat/>
    <w:locked/>
    <w:uiPriority w:val="99"/>
    <w:rPr>
      <w:rFonts w:eastAsia="宋体"/>
      <w:spacing w:val="-5"/>
      <w:sz w:val="21"/>
      <w:lang w:val="en-US" w:eastAsia="zh-CN"/>
    </w:rPr>
  </w:style>
  <w:style w:type="character" w:customStyle="1" w:styleId="122">
    <w:name w:val="签名 字符"/>
    <w:link w:val="58"/>
    <w:autoRedefine/>
    <w:semiHidden/>
    <w:qFormat/>
    <w:uiPriority w:val="99"/>
    <w:rPr>
      <w:kern w:val="2"/>
      <w:sz w:val="24"/>
      <w:szCs w:val="24"/>
    </w:rPr>
  </w:style>
  <w:style w:type="character" w:customStyle="1" w:styleId="123">
    <w:name w:val="副标题 字符"/>
    <w:link w:val="64"/>
    <w:autoRedefine/>
    <w:qFormat/>
    <w:uiPriority w:val="11"/>
    <w:rPr>
      <w:rFonts w:ascii="Calibri Light" w:hAnsi="Calibri Light" w:cs="Times New Roman"/>
      <w:b/>
      <w:bCs/>
      <w:kern w:val="28"/>
      <w:sz w:val="32"/>
      <w:szCs w:val="32"/>
    </w:rPr>
  </w:style>
  <w:style w:type="character" w:customStyle="1" w:styleId="124">
    <w:name w:val="脚注文本 字符"/>
    <w:link w:val="67"/>
    <w:autoRedefine/>
    <w:semiHidden/>
    <w:qFormat/>
    <w:uiPriority w:val="99"/>
    <w:rPr>
      <w:kern w:val="2"/>
      <w:sz w:val="18"/>
      <w:szCs w:val="18"/>
    </w:rPr>
  </w:style>
  <w:style w:type="character" w:customStyle="1" w:styleId="125">
    <w:name w:val="正文文本缩进 3 字符"/>
    <w:link w:val="70"/>
    <w:autoRedefine/>
    <w:semiHidden/>
    <w:qFormat/>
    <w:uiPriority w:val="99"/>
    <w:rPr>
      <w:kern w:val="2"/>
      <w:sz w:val="16"/>
      <w:szCs w:val="16"/>
    </w:rPr>
  </w:style>
  <w:style w:type="character" w:customStyle="1" w:styleId="126">
    <w:name w:val="正文文本 2 字符"/>
    <w:link w:val="76"/>
    <w:autoRedefine/>
    <w:semiHidden/>
    <w:qFormat/>
    <w:uiPriority w:val="99"/>
    <w:rPr>
      <w:kern w:val="2"/>
      <w:sz w:val="24"/>
      <w:szCs w:val="24"/>
    </w:rPr>
  </w:style>
  <w:style w:type="character" w:customStyle="1" w:styleId="127">
    <w:name w:val="信息标题 字符"/>
    <w:link w:val="79"/>
    <w:autoRedefine/>
    <w:semiHidden/>
    <w:qFormat/>
    <w:uiPriority w:val="99"/>
    <w:rPr>
      <w:rFonts w:ascii="Calibri Light" w:hAnsi="Calibri Light" w:eastAsia="宋体" w:cs="Times New Roman"/>
      <w:kern w:val="2"/>
      <w:sz w:val="24"/>
      <w:szCs w:val="24"/>
      <w:shd w:val="pct20" w:color="auto" w:fill="auto"/>
    </w:rPr>
  </w:style>
  <w:style w:type="character" w:customStyle="1" w:styleId="128">
    <w:name w:val="HTML 预设格式 字符"/>
    <w:link w:val="80"/>
    <w:autoRedefine/>
    <w:semiHidden/>
    <w:qFormat/>
    <w:uiPriority w:val="99"/>
    <w:rPr>
      <w:rFonts w:ascii="Courier New" w:hAnsi="Courier New" w:cs="Courier New"/>
      <w:kern w:val="2"/>
    </w:rPr>
  </w:style>
  <w:style w:type="character" w:customStyle="1" w:styleId="129">
    <w:name w:val="标题 字符"/>
    <w:link w:val="84"/>
    <w:autoRedefine/>
    <w:qFormat/>
    <w:uiPriority w:val="10"/>
    <w:rPr>
      <w:rFonts w:ascii="Calibri Light" w:hAnsi="Calibri Light" w:cs="Times New Roman"/>
      <w:b/>
      <w:bCs/>
      <w:kern w:val="2"/>
      <w:sz w:val="32"/>
      <w:szCs w:val="32"/>
    </w:rPr>
  </w:style>
  <w:style w:type="character" w:customStyle="1" w:styleId="130">
    <w:name w:val="批注主题 字符"/>
    <w:link w:val="85"/>
    <w:autoRedefine/>
    <w:semiHidden/>
    <w:qFormat/>
    <w:uiPriority w:val="99"/>
    <w:rPr>
      <w:b/>
      <w:bCs/>
      <w:kern w:val="2"/>
      <w:sz w:val="24"/>
      <w:szCs w:val="24"/>
    </w:rPr>
  </w:style>
  <w:style w:type="character" w:customStyle="1" w:styleId="131">
    <w:name w:val="正文文本首行缩进 字符"/>
    <w:link w:val="86"/>
    <w:autoRedefine/>
    <w:semiHidden/>
    <w:qFormat/>
    <w:uiPriority w:val="99"/>
  </w:style>
  <w:style w:type="character" w:customStyle="1" w:styleId="132">
    <w:name w:val="正文文本首行缩进 2 字符"/>
    <w:link w:val="87"/>
    <w:autoRedefine/>
    <w:semiHidden/>
    <w:qFormat/>
    <w:locked/>
    <w:uiPriority w:val="99"/>
    <w:rPr>
      <w:sz w:val="24"/>
    </w:rPr>
  </w:style>
  <w:style w:type="character" w:customStyle="1" w:styleId="133">
    <w:name w:val="明显引用 字符"/>
    <w:link w:val="134"/>
    <w:autoRedefine/>
    <w:qFormat/>
    <w:uiPriority w:val="30"/>
    <w:rPr>
      <w:i/>
      <w:iCs/>
      <w:color w:val="5B9BD5"/>
      <w:kern w:val="2"/>
      <w:sz w:val="24"/>
      <w:szCs w:val="24"/>
    </w:rPr>
  </w:style>
  <w:style w:type="paragraph" w:styleId="134">
    <w:name w:val="Intense Quote"/>
    <w:basedOn w:val="1"/>
    <w:next w:val="1"/>
    <w:link w:val="133"/>
    <w:autoRedefine/>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5">
    <w:name w:val="图名 Char"/>
    <w:link w:val="136"/>
    <w:autoRedefine/>
    <w:qFormat/>
    <w:locked/>
    <w:uiPriority w:val="99"/>
    <w:rPr>
      <w:rFonts w:ascii="黑体" w:hAnsi="黑体" w:eastAsia="黑体"/>
      <w:kern w:val="2"/>
      <w:sz w:val="21"/>
    </w:rPr>
  </w:style>
  <w:style w:type="paragraph" w:customStyle="1" w:styleId="136">
    <w:name w:val="图名"/>
    <w:basedOn w:val="1"/>
    <w:link w:val="135"/>
    <w:autoRedefine/>
    <w:qFormat/>
    <w:uiPriority w:val="99"/>
    <w:pPr>
      <w:spacing w:after="100" w:afterLines="100" w:line="240" w:lineRule="auto"/>
      <w:jc w:val="center"/>
    </w:pPr>
    <w:rPr>
      <w:rFonts w:ascii="黑体" w:hAnsi="黑体" w:eastAsia="黑体" w:cs="黑体"/>
      <w:sz w:val="21"/>
      <w:szCs w:val="21"/>
    </w:rPr>
  </w:style>
  <w:style w:type="character" w:customStyle="1" w:styleId="137">
    <w:name w:val="引用 字符"/>
    <w:link w:val="138"/>
    <w:autoRedefine/>
    <w:qFormat/>
    <w:uiPriority w:val="29"/>
    <w:rPr>
      <w:i/>
      <w:iCs/>
      <w:color w:val="404040"/>
      <w:kern w:val="2"/>
      <w:sz w:val="24"/>
      <w:szCs w:val="24"/>
    </w:rPr>
  </w:style>
  <w:style w:type="paragraph" w:styleId="138">
    <w:name w:val="Quote"/>
    <w:basedOn w:val="1"/>
    <w:next w:val="1"/>
    <w:link w:val="137"/>
    <w:autoRedefine/>
    <w:qFormat/>
    <w:uiPriority w:val="29"/>
    <w:pPr>
      <w:spacing w:before="200" w:after="160"/>
      <w:ind w:left="864" w:right="864"/>
      <w:jc w:val="center"/>
    </w:pPr>
    <w:rPr>
      <w:i/>
      <w:iCs/>
      <w:color w:val="404040"/>
    </w:rPr>
  </w:style>
  <w:style w:type="character" w:customStyle="1" w:styleId="139">
    <w:name w:val="绪论 Char"/>
    <w:link w:val="140"/>
    <w:autoRedefine/>
    <w:qFormat/>
    <w:locked/>
    <w:uiPriority w:val="99"/>
    <w:rPr>
      <w:rFonts w:ascii="黑体" w:hAnsi="黑体" w:eastAsia="黑体"/>
      <w:kern w:val="44"/>
      <w:sz w:val="30"/>
    </w:rPr>
  </w:style>
  <w:style w:type="paragraph" w:customStyle="1" w:styleId="140">
    <w:name w:val="绪论"/>
    <w:basedOn w:val="3"/>
    <w:link w:val="139"/>
    <w:autoRedefine/>
    <w:qFormat/>
    <w:uiPriority w:val="99"/>
    <w:rPr>
      <w:sz w:val="36"/>
    </w:rPr>
  </w:style>
  <w:style w:type="character" w:customStyle="1" w:styleId="141">
    <w:name w:val="参考文献 正文 Char"/>
    <w:link w:val="142"/>
    <w:autoRedefine/>
    <w:qFormat/>
    <w:locked/>
    <w:uiPriority w:val="99"/>
    <w:rPr>
      <w:kern w:val="2"/>
      <w:sz w:val="24"/>
    </w:rPr>
  </w:style>
  <w:style w:type="paragraph" w:customStyle="1" w:styleId="142">
    <w:name w:val="参考文献 正文"/>
    <w:basedOn w:val="1"/>
    <w:link w:val="141"/>
    <w:autoRedefine/>
    <w:qFormat/>
    <w:uiPriority w:val="99"/>
    <w:rPr>
      <w:sz w:val="21"/>
    </w:rPr>
  </w:style>
  <w:style w:type="character" w:customStyle="1" w:styleId="143">
    <w:name w:val="表名 Char"/>
    <w:link w:val="144"/>
    <w:autoRedefine/>
    <w:qFormat/>
    <w:locked/>
    <w:uiPriority w:val="99"/>
    <w:rPr>
      <w:rFonts w:eastAsia="黑体"/>
      <w:kern w:val="2"/>
      <w:sz w:val="24"/>
    </w:rPr>
  </w:style>
  <w:style w:type="paragraph" w:customStyle="1" w:styleId="144">
    <w:name w:val="表名"/>
    <w:basedOn w:val="145"/>
    <w:link w:val="143"/>
    <w:autoRedefine/>
    <w:qFormat/>
    <w:uiPriority w:val="99"/>
    <w:rPr>
      <w:rFonts w:eastAsia="黑体"/>
      <w:sz w:val="21"/>
    </w:rPr>
  </w:style>
  <w:style w:type="paragraph" w:customStyle="1" w:styleId="145">
    <w:name w:val="表"/>
    <w:basedOn w:val="1"/>
    <w:link w:val="146"/>
    <w:autoRedefine/>
    <w:qFormat/>
    <w:uiPriority w:val="99"/>
    <w:pPr>
      <w:spacing w:line="240" w:lineRule="auto"/>
      <w:jc w:val="center"/>
    </w:pPr>
  </w:style>
  <w:style w:type="character" w:customStyle="1" w:styleId="146">
    <w:name w:val="表 Char"/>
    <w:link w:val="145"/>
    <w:autoRedefine/>
    <w:qFormat/>
    <w:locked/>
    <w:uiPriority w:val="99"/>
    <w:rPr>
      <w:kern w:val="2"/>
      <w:sz w:val="24"/>
    </w:rPr>
  </w:style>
  <w:style w:type="character" w:customStyle="1" w:styleId="147">
    <w:name w:val="英文关键词 Char"/>
    <w:autoRedefine/>
    <w:qFormat/>
    <w:uiPriority w:val="99"/>
    <w:rPr>
      <w:rFonts w:ascii="Calibri" w:hAnsi="Calibri" w:eastAsia="宋体"/>
      <w:sz w:val="24"/>
      <w:lang w:val="zh-CN" w:eastAsia="en-US"/>
    </w:rPr>
  </w:style>
  <w:style w:type="character" w:customStyle="1" w:styleId="148">
    <w:name w:val="关键词题头 Char"/>
    <w:autoRedefine/>
    <w:qFormat/>
    <w:uiPriority w:val="99"/>
    <w:rPr>
      <w:rFonts w:ascii="黑体" w:eastAsia="黑体"/>
      <w:sz w:val="24"/>
    </w:rPr>
  </w:style>
  <w:style w:type="character" w:customStyle="1" w:styleId="149">
    <w:name w:val="参考文献 标题 Char"/>
    <w:link w:val="150"/>
    <w:autoRedefine/>
    <w:qFormat/>
    <w:locked/>
    <w:uiPriority w:val="99"/>
    <w:rPr>
      <w:rFonts w:ascii="黑体" w:hAnsi="黑体" w:eastAsia="黑体"/>
      <w:kern w:val="2"/>
      <w:sz w:val="30"/>
    </w:rPr>
  </w:style>
  <w:style w:type="paragraph" w:customStyle="1" w:styleId="150">
    <w:name w:val="参考文献 标题"/>
    <w:basedOn w:val="142"/>
    <w:link w:val="149"/>
    <w:autoRedefine/>
    <w:qFormat/>
    <w:uiPriority w:val="99"/>
    <w:pPr>
      <w:spacing w:after="240" w:line="360" w:lineRule="auto"/>
      <w:jc w:val="center"/>
    </w:pPr>
    <w:rPr>
      <w:rFonts w:ascii="黑体" w:hAnsi="黑体" w:eastAsia="黑体"/>
      <w:sz w:val="30"/>
      <w:szCs w:val="30"/>
    </w:rPr>
  </w:style>
  <w:style w:type="character" w:customStyle="1" w:styleId="151">
    <w:name w:val="表名称 Char"/>
    <w:link w:val="152"/>
    <w:autoRedefine/>
    <w:qFormat/>
    <w:locked/>
    <w:uiPriority w:val="99"/>
    <w:rPr>
      <w:rFonts w:ascii="黑体" w:hAnsi="黑体" w:eastAsia="黑体"/>
      <w:kern w:val="2"/>
      <w:sz w:val="21"/>
    </w:rPr>
  </w:style>
  <w:style w:type="paragraph" w:customStyle="1" w:styleId="152">
    <w:name w:val="表名称"/>
    <w:basedOn w:val="136"/>
    <w:link w:val="151"/>
    <w:autoRedefine/>
    <w:qFormat/>
    <w:uiPriority w:val="99"/>
    <w:pPr>
      <w:spacing w:after="0" w:afterLines="0"/>
    </w:pPr>
  </w:style>
  <w:style w:type="character" w:customStyle="1" w:styleId="153">
    <w:name w:val="关键词 Char"/>
    <w:autoRedefine/>
    <w:qFormat/>
    <w:uiPriority w:val="99"/>
    <w:rPr>
      <w:rFonts w:ascii="仿宋_GB2312" w:eastAsia="宋体"/>
      <w:sz w:val="21"/>
    </w:rPr>
  </w:style>
  <w:style w:type="character" w:customStyle="1" w:styleId="154">
    <w:name w:val="关键词 英文 Char Char"/>
    <w:link w:val="155"/>
    <w:autoRedefine/>
    <w:qFormat/>
    <w:locked/>
    <w:uiPriority w:val="99"/>
    <w:rPr>
      <w:kern w:val="2"/>
      <w:sz w:val="24"/>
      <w:lang w:val="en-US" w:eastAsia="zh-CN"/>
    </w:rPr>
  </w:style>
  <w:style w:type="paragraph" w:customStyle="1" w:styleId="155">
    <w:name w:val="关键词 英文"/>
    <w:basedOn w:val="1"/>
    <w:link w:val="154"/>
    <w:autoRedefine/>
    <w:qFormat/>
    <w:uiPriority w:val="99"/>
    <w:pPr>
      <w:tabs>
        <w:tab w:val="left" w:pos="377"/>
      </w:tabs>
      <w:spacing w:before="318" w:beforeLines="100"/>
      <w:ind w:firstLine="482"/>
    </w:pPr>
    <w:rPr>
      <w:bCs/>
      <w:sz w:val="21"/>
    </w:rPr>
  </w:style>
  <w:style w:type="paragraph" w:customStyle="1" w:styleId="156">
    <w:name w:val="参考文献"/>
    <w:basedOn w:val="157"/>
    <w:autoRedefine/>
    <w:qFormat/>
    <w:uiPriority w:val="99"/>
    <w:pPr>
      <w:adjustRightInd w:val="0"/>
      <w:spacing w:before="0" w:beforeAutospacing="0" w:after="240" w:afterLines="0"/>
    </w:pPr>
    <w:rPr>
      <w:rFonts w:ascii="黑体" w:hAnsi="黑体"/>
    </w:rPr>
  </w:style>
  <w:style w:type="paragraph" w:customStyle="1" w:styleId="157">
    <w:name w:val="样式 参考文献标题 + 段后: 1 行"/>
    <w:basedOn w:val="1"/>
    <w:autoRedefine/>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8">
    <w:name w:val="公式"/>
    <w:basedOn w:val="1"/>
    <w:autoRedefine/>
    <w:qFormat/>
    <w:uiPriority w:val="99"/>
    <w:pPr>
      <w:spacing w:line="360" w:lineRule="auto"/>
      <w:jc w:val="center"/>
    </w:pPr>
  </w:style>
  <w:style w:type="paragraph" w:customStyle="1" w:styleId="159">
    <w:name w:val="TOC 标题1"/>
    <w:basedOn w:val="3"/>
    <w:next w:val="1"/>
    <w:autoRedefine/>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60">
    <w:name w:val="致谢"/>
    <w:basedOn w:val="156"/>
    <w:autoRedefine/>
    <w:qFormat/>
    <w:uiPriority w:val="99"/>
  </w:style>
  <w:style w:type="paragraph" w:customStyle="1" w:styleId="161">
    <w:name w:val="样式 标题 1 + 段后: 1 行"/>
    <w:basedOn w:val="3"/>
    <w:autoRedefine/>
    <w:qFormat/>
    <w:uiPriority w:val="99"/>
    <w:pPr>
      <w:keepLines w:val="0"/>
      <w:tabs>
        <w:tab w:val="clear" w:pos="377"/>
      </w:tabs>
      <w:adjustRightInd/>
      <w:spacing w:before="100" w:beforeAutospacing="1" w:afterLines="100"/>
    </w:pPr>
    <w:rPr>
      <w:rFonts w:ascii="Cambria" w:hAnsi="Cambria" w:cs="宋体"/>
      <w:bCs w:val="0"/>
      <w:kern w:val="32"/>
    </w:rPr>
  </w:style>
  <w:style w:type="paragraph" w:customStyle="1" w:styleId="162">
    <w:name w:val="书目1"/>
    <w:basedOn w:val="1"/>
    <w:next w:val="1"/>
    <w:autoRedefine/>
    <w:unhideWhenUsed/>
    <w:qFormat/>
    <w:uiPriority w:val="37"/>
  </w:style>
  <w:style w:type="paragraph" w:styleId="163">
    <w:name w:val="No Spacing"/>
    <w:autoRedefine/>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4">
    <w:name w:val="List Paragraph"/>
    <w:basedOn w:val="1"/>
    <w:autoRedefine/>
    <w:qFormat/>
    <w:uiPriority w:val="34"/>
    <w:pPr>
      <w:ind w:firstLine="420" w:firstLineChars="200"/>
    </w:pPr>
  </w:style>
  <w:style w:type="paragraph" w:customStyle="1" w:styleId="165">
    <w:name w:val="图名中文"/>
    <w:basedOn w:val="1"/>
    <w:autoRedefine/>
    <w:qFormat/>
    <w:uiPriority w:val="99"/>
    <w:pPr>
      <w:widowControl/>
      <w:adjustRightInd/>
      <w:ind w:firstLine="480"/>
      <w:jc w:val="center"/>
    </w:pPr>
    <w:rPr>
      <w:rFonts w:ascii="宋体" w:hAnsi="宋体" w:cs="宋体"/>
      <w:kern w:val="0"/>
      <w:sz w:val="21"/>
      <w:szCs w:val="21"/>
    </w:rPr>
  </w:style>
  <w:style w:type="paragraph" w:customStyle="1" w:styleId="166">
    <w:name w:val="Abstract"/>
    <w:basedOn w:val="1"/>
    <w:autoRedefine/>
    <w:qFormat/>
    <w:uiPriority w:val="99"/>
    <w:pPr>
      <w:spacing w:after="240" w:line="360" w:lineRule="auto"/>
      <w:jc w:val="center"/>
    </w:pPr>
    <w:rPr>
      <w:sz w:val="30"/>
    </w:rPr>
  </w:style>
  <w:style w:type="paragraph" w:customStyle="1" w:styleId="167">
    <w:name w:val="摘要标题 中文"/>
    <w:basedOn w:val="1"/>
    <w:autoRedefine/>
    <w:qFormat/>
    <w:uiPriority w:val="99"/>
    <w:pPr>
      <w:spacing w:after="240" w:line="360" w:lineRule="auto"/>
      <w:jc w:val="center"/>
    </w:pPr>
    <w:rPr>
      <w:rFonts w:ascii="黑体" w:hAnsi="黑体" w:eastAsia="黑体" w:cs="黑体"/>
      <w:sz w:val="36"/>
      <w:szCs w:val="36"/>
    </w:rPr>
  </w:style>
  <w:style w:type="paragraph" w:customStyle="1" w:styleId="168">
    <w:name w:val="原创声明"/>
    <w:basedOn w:val="1"/>
    <w:autoRedefine/>
    <w:qFormat/>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9">
    <w:name w:val="授权声明"/>
    <w:basedOn w:val="1"/>
    <w:autoRedefine/>
    <w:qFormat/>
    <w:uiPriority w:val="99"/>
    <w:pPr>
      <w:spacing w:after="240" w:line="360" w:lineRule="auto"/>
      <w:jc w:val="center"/>
    </w:pPr>
    <w:rPr>
      <w:rFonts w:ascii="黑体" w:hAnsi="黑体" w:eastAsia="黑体" w:cs="黑体"/>
      <w:bCs/>
      <w:color w:val="000000"/>
      <w:sz w:val="36"/>
      <w:szCs w:val="44"/>
    </w:rPr>
  </w:style>
  <w:style w:type="paragraph" w:customStyle="1" w:styleId="170">
    <w:name w:val="摘要 中文"/>
    <w:basedOn w:val="1"/>
    <w:autoRedefine/>
    <w:qFormat/>
    <w:uiPriority w:val="99"/>
    <w:pPr>
      <w:spacing w:after="240" w:line="360" w:lineRule="auto"/>
      <w:jc w:val="center"/>
    </w:pPr>
    <w:rPr>
      <w:rFonts w:ascii="黑体" w:hAnsi="黑体" w:eastAsia="黑体" w:cs="黑体"/>
      <w:sz w:val="30"/>
      <w:szCs w:val="30"/>
    </w:rPr>
  </w:style>
  <w:style w:type="paragraph" w:customStyle="1" w:styleId="171">
    <w:name w:val="摘要标题 英文"/>
    <w:basedOn w:val="1"/>
    <w:autoRedefine/>
    <w:qFormat/>
    <w:uiPriority w:val="99"/>
    <w:pPr>
      <w:spacing w:after="240" w:line="360" w:lineRule="auto"/>
      <w:jc w:val="center"/>
    </w:pPr>
    <w:rPr>
      <w:b/>
      <w:color w:val="000000"/>
      <w:sz w:val="36"/>
      <w:szCs w:val="36"/>
    </w:rPr>
  </w:style>
  <w:style w:type="paragraph" w:customStyle="1" w:styleId="172">
    <w:name w:val="目录 题目"/>
    <w:basedOn w:val="1"/>
    <w:autoRedefine/>
    <w:qFormat/>
    <w:uiPriority w:val="99"/>
    <w:pPr>
      <w:spacing w:line="360" w:lineRule="auto"/>
      <w:jc w:val="center"/>
    </w:pPr>
    <w:rPr>
      <w:b/>
      <w:sz w:val="36"/>
    </w:rPr>
  </w:style>
  <w:style w:type="paragraph" w:customStyle="1" w:styleId="173">
    <w:name w:val="中文正文"/>
    <w:basedOn w:val="1"/>
    <w:qFormat/>
    <w:uiPriority w:val="0"/>
    <w:pPr>
      <w:ind w:firstLine="200" w:firstLineChars="200"/>
    </w:pPr>
    <w:rPr>
      <w:sz w:val="24"/>
    </w:rPr>
  </w:style>
  <w:style w:type="paragraph" w:customStyle="1" w:styleId="174">
    <w:name w:val="WPSOffice手动目录 1"/>
    <w:uiPriority w:val="0"/>
    <w:pPr>
      <w:ind w:leftChars="0"/>
    </w:pPr>
    <w:rPr>
      <w:sz w:val="20"/>
      <w:szCs w:val="20"/>
    </w:rPr>
  </w:style>
  <w:style w:type="paragraph" w:customStyle="1" w:styleId="17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37</Pages>
  <Words>2351</Words>
  <Characters>13406</Characters>
  <Lines>111</Lines>
  <Paragraphs>31</Paragraphs>
  <TotalTime>2</TotalTime>
  <ScaleCrop>false</ScaleCrop>
  <LinksUpToDate>false</LinksUpToDate>
  <CharactersWithSpaces>15726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Administrator</cp:lastModifiedBy>
  <cp:lastPrinted>2019-03-14T08:48:00Z</cp:lastPrinted>
  <dcterms:modified xsi:type="dcterms:W3CDTF">2024-04-28T09:59:38Z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80B4E4ADC49543F0B2E9039BE374B0E9_13</vt:lpwstr>
  </property>
</Properties>
</file>