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2E" w:rsidRDefault="001D0A2E" w:rsidP="001D0A2E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This is a standard 4 input AND OR INVERT (AOI) cell. This cells functionality is described by the following Boolean equation:</w:t>
      </w:r>
    </w:p>
    <w:p w:rsidR="001D0A2E" w:rsidRPr="001D0A2E" w:rsidRDefault="001D0A2E" w:rsidP="001D0A2E">
      <m:oMathPara>
        <m:oMath>
          <m:r>
            <w:rPr>
              <w:rFonts w:ascii="Cambria Math" w:hAnsi="Cambria Math"/>
            </w:rPr>
            <m:t>Y= ¬((A⋀B)⋁(C⋀D))</m:t>
          </m:r>
        </m:oMath>
      </m:oMathPara>
    </w:p>
    <w:p w:rsidR="001D0A2E" w:rsidRDefault="001D0A2E" w:rsidP="001D0A2E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31"/>
      </w:tblGrid>
      <w:tr w:rsidR="001D0A2E" w:rsidTr="00DB4501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</w:tbl>
    <w:p w:rsidR="001D0A2E" w:rsidRDefault="001D0A2E" w:rsidP="001D0A2E">
      <w:pPr>
        <w:rPr>
          <w:b/>
        </w:rPr>
      </w:pPr>
    </w:p>
    <w:p w:rsidR="001D0A2E" w:rsidRDefault="001D0A2E" w:rsidP="001D0A2E">
      <w:pPr>
        <w:spacing w:after="0"/>
        <w:rPr>
          <w:b/>
        </w:rPr>
      </w:pPr>
      <w:r>
        <w:rPr>
          <w:b/>
        </w:rPr>
        <w:t>Behavioral Verilog:</w:t>
      </w:r>
    </w:p>
    <w:p w:rsidR="001D0A2E" w:rsidRDefault="001D0A2E" w:rsidP="001D0A2E">
      <w:pPr>
        <w:spacing w:after="0"/>
      </w:pPr>
      <w:r w:rsidRPr="001D0A2E">
        <w:br/>
      </w:r>
      <w:r>
        <w:t>//Verilog HDL for "Lib6710_06", "AOI22x1" "behavioral"</w:t>
      </w:r>
    </w:p>
    <w:p w:rsidR="001D0A2E" w:rsidRDefault="001D0A2E" w:rsidP="001D0A2E">
      <w:pPr>
        <w:spacing w:after="0"/>
      </w:pPr>
      <w:proofErr w:type="gramStart"/>
      <w:r>
        <w:t>module</w:t>
      </w:r>
      <w:proofErr w:type="gramEnd"/>
      <w:r>
        <w:t xml:space="preserve"> AOI22X1( Y, A, B, C, D );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A;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Y;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C;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D;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assign</w:t>
      </w:r>
      <w:proofErr w:type="gramEnd"/>
      <w:r>
        <w:t xml:space="preserve"> Y = ~((A&amp;B) | (C&amp;D));</w:t>
      </w:r>
    </w:p>
    <w:p w:rsidR="001D0A2E" w:rsidRDefault="001D0A2E" w:rsidP="001D0A2E">
      <w:pPr>
        <w:spacing w:after="0"/>
      </w:pPr>
      <w:r>
        <w:t xml:space="preserve">  </w:t>
      </w:r>
      <w:proofErr w:type="gramStart"/>
      <w:r>
        <w:t>specify</w:t>
      </w:r>
      <w:proofErr w:type="gramEnd"/>
    </w:p>
    <w:p w:rsidR="001D0A2E" w:rsidRDefault="001D0A2E" w:rsidP="001D0A2E">
      <w:pPr>
        <w:spacing w:after="0"/>
      </w:pPr>
      <w:r>
        <w:t xml:space="preserve">  (A =&gt; Y) = (1.0, 1.0);</w:t>
      </w:r>
    </w:p>
    <w:p w:rsidR="001D0A2E" w:rsidRDefault="001D0A2E" w:rsidP="001D0A2E">
      <w:pPr>
        <w:spacing w:after="0"/>
      </w:pPr>
      <w:r>
        <w:t xml:space="preserve">  (B =&gt; Y) = (1.0, 1.0);</w:t>
      </w:r>
    </w:p>
    <w:p w:rsidR="001D0A2E" w:rsidRDefault="001D0A2E" w:rsidP="001D0A2E">
      <w:pPr>
        <w:spacing w:after="0"/>
      </w:pPr>
      <w:r>
        <w:t xml:space="preserve">  (C =&gt; Y) = (1.0, 1.0);</w:t>
      </w:r>
    </w:p>
    <w:p w:rsidR="001D0A2E" w:rsidRDefault="001D0A2E" w:rsidP="001D0A2E">
      <w:pPr>
        <w:spacing w:after="0"/>
      </w:pPr>
      <w:r>
        <w:t xml:space="preserve">  (D =&gt; Y) = (1.0, 1.0);</w:t>
      </w:r>
    </w:p>
    <w:p w:rsidR="001D0A2E" w:rsidRDefault="001D0A2E" w:rsidP="001D0A2E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1D0A2E" w:rsidRDefault="001D0A2E" w:rsidP="001D0A2E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1D0A2E" w:rsidRDefault="001D0A2E" w:rsidP="001D0A2E">
      <w:pPr>
        <w:spacing w:after="0"/>
        <w:rPr>
          <w:b/>
        </w:rPr>
      </w:pPr>
    </w:p>
    <w:p w:rsidR="001D0A2E" w:rsidRDefault="001D0A2E" w:rsidP="001D0A2E">
      <w:pPr>
        <w:spacing w:after="0"/>
        <w:rPr>
          <w:b/>
        </w:rPr>
      </w:pPr>
      <w:r>
        <w:rPr>
          <w:b/>
        </w:rPr>
        <w:lastRenderedPageBreak/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D0A2E" w:rsidTr="00BF34A2">
        <w:trPr>
          <w:trHeight w:val="236"/>
          <w:jc w:val="center"/>
        </w:trPr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1D0A2E" w:rsidTr="00BF34A2">
        <w:trPr>
          <w:trHeight w:val="236"/>
          <w:jc w:val="center"/>
        </w:trPr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12.0</w:t>
            </w:r>
          </w:p>
        </w:tc>
      </w:tr>
    </w:tbl>
    <w:p w:rsidR="001D0A2E" w:rsidRDefault="001D0A2E" w:rsidP="001D0A2E">
      <w:pPr>
        <w:spacing w:after="0"/>
        <w:rPr>
          <w:b/>
        </w:rPr>
      </w:pPr>
    </w:p>
    <w:p w:rsidR="001D0A2E" w:rsidRDefault="001D0A2E" w:rsidP="001D0A2E">
      <w:pPr>
        <w:rPr>
          <w:b/>
        </w:rPr>
      </w:pPr>
      <w:r>
        <w:rPr>
          <w:b/>
        </w:rPr>
        <w:t>Performance:</w:t>
      </w:r>
    </w:p>
    <w:p w:rsidR="001D0A2E" w:rsidRDefault="001D0A2E" w:rsidP="001D0A2E">
      <w:pPr>
        <w:jc w:val="center"/>
        <w:rPr>
          <w:b/>
        </w:rPr>
      </w:pPr>
      <w:bookmarkStart w:id="0" w:name="_GoBack"/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7F0FC1" w:rsidP="007F0FC1">
            <w:pPr>
              <w:jc w:val="center"/>
            </w:pPr>
            <w:r>
              <w:t>0.257172</w:t>
            </w:r>
          </w:p>
        </w:tc>
        <w:tc>
          <w:tcPr>
            <w:tcW w:w="3117" w:type="dxa"/>
          </w:tcPr>
          <w:p w:rsidR="001D0A2E" w:rsidRPr="001215DC" w:rsidRDefault="007F0FC1" w:rsidP="00BF34A2">
            <w:pPr>
              <w:jc w:val="center"/>
            </w:pPr>
            <w:r>
              <w:t>3.554636</w:t>
            </w:r>
          </w:p>
        </w:tc>
      </w:tr>
    </w:tbl>
    <w:p w:rsidR="00196AC0" w:rsidRDefault="00196AC0" w:rsidP="00196AC0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6AC0" w:rsidTr="004A7DF2">
        <w:tc>
          <w:tcPr>
            <w:tcW w:w="3116" w:type="dxa"/>
          </w:tcPr>
          <w:p w:rsidR="00196AC0" w:rsidRDefault="00196AC0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96AC0" w:rsidRDefault="00196AC0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196AC0" w:rsidRDefault="00196AC0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196AC0" w:rsidTr="004A7DF2">
        <w:tc>
          <w:tcPr>
            <w:tcW w:w="3116" w:type="dxa"/>
          </w:tcPr>
          <w:p w:rsidR="00196AC0" w:rsidRPr="00D06C0E" w:rsidRDefault="00196AC0" w:rsidP="004A7DF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96AC0" w:rsidRPr="001215DC" w:rsidRDefault="00196AC0" w:rsidP="004A7DF2">
            <w:pPr>
              <w:jc w:val="center"/>
            </w:pPr>
            <w:r>
              <w:t>0.21.544</w:t>
            </w:r>
          </w:p>
        </w:tc>
        <w:tc>
          <w:tcPr>
            <w:tcW w:w="3117" w:type="dxa"/>
          </w:tcPr>
          <w:p w:rsidR="00196AC0" w:rsidRPr="001215DC" w:rsidRDefault="00196AC0" w:rsidP="004A7DF2">
            <w:pPr>
              <w:jc w:val="center"/>
            </w:pPr>
            <w:r>
              <w:t>2.844555</w:t>
            </w:r>
          </w:p>
        </w:tc>
      </w:tr>
    </w:tbl>
    <w:p w:rsidR="001D0A2E" w:rsidRDefault="001D0A2E" w:rsidP="001D0A2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7F0FC1" w:rsidP="001215DC">
            <w:pPr>
              <w:jc w:val="center"/>
            </w:pPr>
            <w:r>
              <w:t>0.280125</w:t>
            </w:r>
          </w:p>
        </w:tc>
        <w:tc>
          <w:tcPr>
            <w:tcW w:w="3117" w:type="dxa"/>
          </w:tcPr>
          <w:p w:rsidR="001D0A2E" w:rsidRPr="001215DC" w:rsidRDefault="007F0FC1" w:rsidP="00BF34A2">
            <w:pPr>
              <w:jc w:val="center"/>
            </w:pPr>
            <w:r>
              <w:t>3.91496</w:t>
            </w:r>
          </w:p>
        </w:tc>
      </w:tr>
    </w:tbl>
    <w:p w:rsidR="001D0A2E" w:rsidRDefault="001D0A2E" w:rsidP="001D0A2E">
      <w:pPr>
        <w:jc w:val="center"/>
        <w:rPr>
          <w:b/>
        </w:rPr>
      </w:pPr>
      <w:r>
        <w:rPr>
          <w:b/>
        </w:rPr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7F0FC1" w:rsidP="001215DC">
            <w:pPr>
              <w:jc w:val="center"/>
            </w:pPr>
            <w:r>
              <w:t>0.209476</w:t>
            </w:r>
          </w:p>
        </w:tc>
        <w:tc>
          <w:tcPr>
            <w:tcW w:w="3117" w:type="dxa"/>
          </w:tcPr>
          <w:p w:rsidR="001D0A2E" w:rsidRPr="001215DC" w:rsidRDefault="007F0FC1" w:rsidP="001215DC">
            <w:pPr>
              <w:jc w:val="center"/>
            </w:pPr>
            <w:r>
              <w:t>3.092532</w:t>
            </w:r>
          </w:p>
        </w:tc>
      </w:tr>
      <w:bookmarkEnd w:id="0"/>
    </w:tbl>
    <w:p w:rsidR="001D0A2E" w:rsidRDefault="001D0A2E" w:rsidP="001D0A2E">
      <w:pPr>
        <w:jc w:val="center"/>
        <w:rPr>
          <w:b/>
        </w:rPr>
      </w:pPr>
    </w:p>
    <w:p w:rsidR="001215DC" w:rsidRDefault="001D0A2E" w:rsidP="001D0A2E">
      <w:pPr>
        <w:rPr>
          <w:b/>
        </w:rPr>
      </w:pPr>
      <w:r>
        <w:rPr>
          <w:b/>
        </w:rPr>
        <w:t>Logic Symbol: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57777D0" wp14:editId="133C376A">
            <wp:extent cx="4373880" cy="2392680"/>
            <wp:effectExtent l="0" t="0" r="7620" b="7620"/>
            <wp:docPr id="1" name="Picture 1" descr="C:\Users\Travis\Documents\GitHub\ECE6710_06\Documents\Final Documentation\Cell Data Sheet\AOI\AOI22X1\AOI22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2X1\AOI22X1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Symbol View for the AOI22</w:t>
      </w:r>
      <w:r w:rsidRPr="0098250E">
        <w:t xml:space="preserve"> cell.</w:t>
      </w:r>
    </w:p>
    <w:p w:rsidR="001215DC" w:rsidRDefault="001215DC">
      <w:pPr>
        <w:rPr>
          <w:b/>
        </w:rPr>
      </w:pPr>
      <w:r>
        <w:rPr>
          <w:b/>
        </w:rPr>
        <w:br w:type="page"/>
      </w:r>
    </w:p>
    <w:p w:rsidR="001215DC" w:rsidRDefault="001D0A2E" w:rsidP="001215DC">
      <w:pPr>
        <w:tabs>
          <w:tab w:val="left" w:pos="4410"/>
        </w:tabs>
        <w:rPr>
          <w:b/>
        </w:rPr>
      </w:pPr>
      <w:r>
        <w:rPr>
          <w:b/>
        </w:rPr>
        <w:lastRenderedPageBreak/>
        <w:t>CMOS Schematic: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3EAD0E59" wp14:editId="100C3876">
            <wp:extent cx="4572000" cy="4625340"/>
            <wp:effectExtent l="0" t="0" r="0" b="3810"/>
            <wp:docPr id="2" name="Picture 2" descr="C:\Users\Travis\Documents\GitHub\ECE6710_06\Documents\Final Documentation\Cell Data Sheet\AOI\AOI22X1\AOI22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2X1\AOI22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CMOS Schematic for the AOI2</w:t>
      </w:r>
      <w:r w:rsidRPr="008158D1">
        <w:t>2X1 cell.</w:t>
      </w:r>
    </w:p>
    <w:p w:rsidR="001215DC" w:rsidRDefault="001215DC">
      <w:pPr>
        <w:rPr>
          <w:b/>
        </w:rPr>
      </w:pPr>
      <w:r>
        <w:rPr>
          <w:b/>
        </w:rPr>
        <w:br w:type="page"/>
      </w:r>
    </w:p>
    <w:p w:rsidR="001215DC" w:rsidRDefault="001D0A2E" w:rsidP="001D0A2E">
      <w:pPr>
        <w:rPr>
          <w:b/>
        </w:rPr>
      </w:pPr>
      <w:r>
        <w:rPr>
          <w:b/>
        </w:rPr>
        <w:lastRenderedPageBreak/>
        <w:t>CMOS Layout: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2F1594A" wp14:editId="3FFB3BD5">
            <wp:extent cx="2529840" cy="5006340"/>
            <wp:effectExtent l="0" t="0" r="3810" b="3810"/>
            <wp:docPr id="3" name="Picture 3" descr="C:\Users\Travis\Documents\GitHub\ECE6710_06\Documents\Final Documentation\Cell Data Sheet\AOI\AOI22X1\AOI22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AOI\AOI22X1\AOI22X1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CMOS layout for the AOI22</w:t>
      </w:r>
      <w:r w:rsidRPr="000E3F0F">
        <w:t>X1 cell.</w:t>
      </w:r>
    </w:p>
    <w:p w:rsidR="001D0A2E" w:rsidRDefault="001D0A2E" w:rsidP="001D0A2E">
      <w:pPr>
        <w:rPr>
          <w:b/>
        </w:rPr>
      </w:pPr>
    </w:p>
    <w:p w:rsidR="001D0A2E" w:rsidRDefault="001D0A2E" w:rsidP="001D0A2E">
      <w:pPr>
        <w:rPr>
          <w:b/>
        </w:rPr>
      </w:pPr>
    </w:p>
    <w:p w:rsidR="001D0A2E" w:rsidRPr="00F15E1D" w:rsidRDefault="001D0A2E" w:rsidP="001D0A2E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98" w:rsidRDefault="003B5F98" w:rsidP="001D0A2E">
      <w:pPr>
        <w:spacing w:after="0" w:line="240" w:lineRule="auto"/>
      </w:pPr>
      <w:r>
        <w:separator/>
      </w:r>
    </w:p>
  </w:endnote>
  <w:endnote w:type="continuationSeparator" w:id="0">
    <w:p w:rsidR="003B5F98" w:rsidRDefault="003B5F98" w:rsidP="001D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25A4F">
    <w:pPr>
      <w:pStyle w:val="Footer"/>
      <w:jc w:val="center"/>
    </w:pPr>
    <w:r>
      <w:br/>
      <w:t>AMI 0.6μ CMOS Process</w:t>
    </w:r>
  </w:p>
  <w:p w:rsidR="00F15E1D" w:rsidRDefault="003B5F98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5A4F">
          <w:fldChar w:fldCharType="begin"/>
        </w:r>
        <w:r w:rsidR="00325A4F">
          <w:instrText xml:space="preserve"> PAGE   \* MERGEFORMAT </w:instrText>
        </w:r>
        <w:r w:rsidR="00325A4F">
          <w:fldChar w:fldCharType="separate"/>
        </w:r>
        <w:r w:rsidR="00196AC0">
          <w:rPr>
            <w:noProof/>
          </w:rPr>
          <w:t>2</w:t>
        </w:r>
        <w:r w:rsidR="00325A4F">
          <w:rPr>
            <w:noProof/>
          </w:rPr>
          <w:fldChar w:fldCharType="end"/>
        </w:r>
      </w:sdtContent>
    </w:sdt>
  </w:p>
  <w:p w:rsidR="00F15E1D" w:rsidRDefault="003B5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98" w:rsidRDefault="003B5F98" w:rsidP="001D0A2E">
      <w:pPr>
        <w:spacing w:after="0" w:line="240" w:lineRule="auto"/>
      </w:pPr>
      <w:r>
        <w:separator/>
      </w:r>
    </w:p>
  </w:footnote>
  <w:footnote w:type="continuationSeparator" w:id="0">
    <w:p w:rsidR="003B5F98" w:rsidRDefault="003B5F98" w:rsidP="001D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D0A2E" w:rsidP="00F15E1D">
    <w:pPr>
      <w:pStyle w:val="Header"/>
      <w:jc w:val="right"/>
    </w:pPr>
    <w:r>
      <w:t>AOI22</w:t>
    </w:r>
  </w:p>
  <w:p w:rsidR="00F15E1D" w:rsidRDefault="003B5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2E"/>
    <w:rsid w:val="000126D3"/>
    <w:rsid w:val="00017803"/>
    <w:rsid w:val="00063A17"/>
    <w:rsid w:val="00080240"/>
    <w:rsid w:val="00092639"/>
    <w:rsid w:val="000D0874"/>
    <w:rsid w:val="001215DC"/>
    <w:rsid w:val="0012501C"/>
    <w:rsid w:val="001618EC"/>
    <w:rsid w:val="00175145"/>
    <w:rsid w:val="00194674"/>
    <w:rsid w:val="00196AC0"/>
    <w:rsid w:val="001A145F"/>
    <w:rsid w:val="001C559D"/>
    <w:rsid w:val="001D0A2E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25A4F"/>
    <w:rsid w:val="00347AD6"/>
    <w:rsid w:val="003749D7"/>
    <w:rsid w:val="00391063"/>
    <w:rsid w:val="00397F89"/>
    <w:rsid w:val="003B01A3"/>
    <w:rsid w:val="003B5F98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7F0FC1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0DE6-538D-47D6-92AF-6C347EEE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2E"/>
  </w:style>
  <w:style w:type="paragraph" w:styleId="Footer">
    <w:name w:val="footer"/>
    <w:basedOn w:val="Normal"/>
    <w:link w:val="FooterChar"/>
    <w:uiPriority w:val="99"/>
    <w:unhideWhenUsed/>
    <w:rsid w:val="001D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2E"/>
  </w:style>
  <w:style w:type="table" w:styleId="TableGrid">
    <w:name w:val="Table Grid"/>
    <w:basedOn w:val="TableNormal"/>
    <w:uiPriority w:val="39"/>
    <w:rsid w:val="001D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1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3</cp:revision>
  <dcterms:created xsi:type="dcterms:W3CDTF">2015-12-14T00:02:00Z</dcterms:created>
  <dcterms:modified xsi:type="dcterms:W3CDTF">2015-12-14T18:17:00Z</dcterms:modified>
</cp:coreProperties>
</file>