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ADA" w:rsidRPr="00162ADA" w:rsidRDefault="00162ADA">
      <w:pPr>
        <w:rPr>
          <w:rStyle w:val="normaltextrun"/>
          <w:rFonts w:cstheme="minorHAnsi"/>
          <w:color w:val="000000" w:themeColor="text1"/>
          <w:u w:val="single"/>
        </w:rPr>
      </w:pPr>
    </w:p>
    <w:p w:rsidR="00162ADA" w:rsidRPr="00162ADA" w:rsidRDefault="00162ADA" w:rsidP="00162ADA">
      <w:pPr>
        <w:jc w:val="center"/>
        <w:rPr>
          <w:rStyle w:val="normaltextrun"/>
          <w:rFonts w:cstheme="minorHAnsi"/>
          <w:color w:val="000000" w:themeColor="text1"/>
          <w:u w:val="single"/>
        </w:rPr>
      </w:pPr>
      <w:r w:rsidRPr="00162ADA">
        <w:rPr>
          <w:rStyle w:val="normaltextrun"/>
          <w:rFonts w:cstheme="minorHAnsi"/>
          <w:color w:val="000000" w:themeColor="text1"/>
          <w:u w:val="single"/>
        </w:rPr>
        <w:t>Recommendation for Server-based Deployment – AWS EC2</w:t>
      </w:r>
    </w:p>
    <w:p w:rsidR="00162ADA" w:rsidRPr="00162ADA" w:rsidRDefault="00162ADA" w:rsidP="00162ADA">
      <w:pPr>
        <w:pStyle w:val="ListParagraph"/>
        <w:numPr>
          <w:ilvl w:val="0"/>
          <w:numId w:val="3"/>
        </w:numPr>
        <w:rPr>
          <w:rStyle w:val="normaltextrun"/>
          <w:rFonts w:cstheme="minorHAnsi"/>
          <w:color w:val="000000" w:themeColor="text1"/>
          <w:u w:val="single"/>
        </w:rPr>
      </w:pPr>
      <w:r w:rsidRPr="00162ADA">
        <w:rPr>
          <w:rStyle w:val="normaltextrun"/>
          <w:rFonts w:cstheme="minorHAnsi"/>
          <w:color w:val="000000" w:themeColor="text1"/>
        </w:rPr>
        <w:t>Overview and advantages of AWS EC2</w:t>
      </w:r>
    </w:p>
    <w:p w:rsidR="00162ADA" w:rsidRPr="00162ADA" w:rsidRDefault="00162ADA" w:rsidP="00162ADA">
      <w:pPr>
        <w:pStyle w:val="ListParagraph"/>
        <w:numPr>
          <w:ilvl w:val="1"/>
          <w:numId w:val="3"/>
        </w:numPr>
        <w:rPr>
          <w:rStyle w:val="normaltextrun"/>
          <w:rFonts w:cstheme="minorHAnsi"/>
          <w:color w:val="000000" w:themeColor="text1"/>
          <w:u w:val="single"/>
        </w:rPr>
      </w:pPr>
      <w:r w:rsidRPr="00162ADA">
        <w:rPr>
          <w:rStyle w:val="normaltextrun"/>
          <w:rFonts w:cstheme="minorHAnsi"/>
          <w:color w:val="000000" w:themeColor="text1"/>
        </w:rPr>
        <w:t>EC2 is scalable</w:t>
      </w:r>
      <w:r w:rsidR="00840B01">
        <w:rPr>
          <w:rStyle w:val="normaltextrun"/>
          <w:rFonts w:cstheme="minorHAnsi"/>
          <w:color w:val="000000" w:themeColor="text1"/>
        </w:rPr>
        <w:t xml:space="preserve"> and easy to initiate</w:t>
      </w:r>
      <w:r w:rsidRPr="00162ADA">
        <w:rPr>
          <w:rStyle w:val="normaltextrun"/>
          <w:rFonts w:cstheme="minorHAnsi"/>
          <w:color w:val="000000" w:themeColor="text1"/>
        </w:rPr>
        <w:t xml:space="preserve"> – other provides such as Google Cloud require paying more upfront for pre-allocation</w:t>
      </w:r>
    </w:p>
    <w:p w:rsidR="00162ADA" w:rsidRPr="00840B01" w:rsidRDefault="00162ADA" w:rsidP="00840B01">
      <w:pPr>
        <w:pStyle w:val="ListParagraph"/>
        <w:numPr>
          <w:ilvl w:val="1"/>
          <w:numId w:val="3"/>
        </w:numPr>
        <w:rPr>
          <w:rStyle w:val="normaltextrun"/>
          <w:rFonts w:cstheme="minorHAnsi"/>
          <w:color w:val="000000" w:themeColor="text1"/>
          <w:u w:val="single"/>
        </w:rPr>
      </w:pPr>
      <w:r w:rsidRPr="00162ADA">
        <w:rPr>
          <w:rStyle w:val="normaltextrun"/>
          <w:rFonts w:cstheme="minorHAnsi"/>
          <w:color w:val="000000" w:themeColor="text1"/>
        </w:rPr>
        <w:t>Can increase memory or number of CPUs as demand increases</w:t>
      </w:r>
    </w:p>
    <w:p w:rsidR="00162ADA" w:rsidRPr="00162ADA" w:rsidRDefault="00162ADA" w:rsidP="00162ADA">
      <w:pPr>
        <w:pStyle w:val="ListParagraph"/>
        <w:numPr>
          <w:ilvl w:val="0"/>
          <w:numId w:val="3"/>
        </w:numPr>
        <w:rPr>
          <w:rStyle w:val="normaltextrun"/>
          <w:rFonts w:cstheme="minorHAnsi"/>
          <w:color w:val="000000" w:themeColor="text1"/>
          <w:u w:val="single"/>
        </w:rPr>
      </w:pPr>
      <w:r w:rsidRPr="00162ADA">
        <w:rPr>
          <w:rStyle w:val="normaltextrun"/>
          <w:rFonts w:cstheme="minorHAnsi"/>
          <w:color w:val="000000" w:themeColor="text1"/>
        </w:rPr>
        <w:t>Recommended Specifications and Cost</w:t>
      </w:r>
    </w:p>
    <w:p w:rsidR="00162ADA" w:rsidRPr="00162ADA" w:rsidRDefault="00162ADA" w:rsidP="00162ADA">
      <w:pPr>
        <w:pStyle w:val="ListParagraph"/>
        <w:numPr>
          <w:ilvl w:val="1"/>
          <w:numId w:val="3"/>
        </w:numPr>
        <w:rPr>
          <w:rStyle w:val="normaltextrun"/>
          <w:rFonts w:cstheme="minorHAnsi"/>
          <w:color w:val="000000" w:themeColor="text1"/>
          <w:u w:val="single"/>
        </w:rPr>
      </w:pPr>
      <w:r w:rsidRPr="00162ADA">
        <w:rPr>
          <w:rStyle w:val="normaltextrun"/>
          <w:rFonts w:cstheme="minorHAnsi"/>
          <w:color w:val="000000" w:themeColor="text1"/>
        </w:rPr>
        <w:t>Starting out</w:t>
      </w:r>
    </w:p>
    <w:p w:rsidR="00162ADA" w:rsidRPr="00162ADA" w:rsidRDefault="00162ADA" w:rsidP="00162ADA">
      <w:pPr>
        <w:pStyle w:val="ListParagraph"/>
        <w:numPr>
          <w:ilvl w:val="2"/>
          <w:numId w:val="3"/>
        </w:numPr>
        <w:rPr>
          <w:rStyle w:val="normaltextrun"/>
          <w:rFonts w:cstheme="minorHAnsi"/>
          <w:color w:val="000000" w:themeColor="text1"/>
          <w:u w:val="single"/>
        </w:rPr>
      </w:pPr>
      <w:r w:rsidRPr="00162ADA">
        <w:rPr>
          <w:rStyle w:val="normaltextrun"/>
          <w:rFonts w:cstheme="minorHAnsi"/>
          <w:color w:val="000000" w:themeColor="text1"/>
        </w:rPr>
        <w:t>“EC2 Instance Savings Plan” is cheaper than “EC2 On Demand”</w:t>
      </w:r>
    </w:p>
    <w:p w:rsidR="00162ADA" w:rsidRPr="00162ADA" w:rsidRDefault="00162ADA" w:rsidP="00162ADA">
      <w:pPr>
        <w:pStyle w:val="ListParagraph"/>
        <w:numPr>
          <w:ilvl w:val="2"/>
          <w:numId w:val="3"/>
        </w:numPr>
        <w:rPr>
          <w:rStyle w:val="normaltextrun"/>
          <w:rFonts w:cstheme="minorHAnsi"/>
          <w:color w:val="000000" w:themeColor="text1"/>
          <w:u w:val="single"/>
        </w:rPr>
      </w:pPr>
      <w:r w:rsidRPr="00162ADA">
        <w:rPr>
          <w:rStyle w:val="normaltextrun"/>
          <w:rFonts w:cstheme="minorHAnsi"/>
          <w:color w:val="000000" w:themeColor="text1"/>
        </w:rPr>
        <w:t>EC2 t2.xlarge instance (highlighted below). Any smaller will likely be too little memory</w:t>
      </w:r>
      <w:r w:rsidR="00840B01">
        <w:rPr>
          <w:rStyle w:val="normaltextrun"/>
          <w:rFonts w:cstheme="minorHAnsi"/>
          <w:color w:val="000000" w:themeColor="text1"/>
        </w:rPr>
        <w:t xml:space="preserve"> – Ollama is 8GB</w:t>
      </w:r>
      <w:r w:rsidRPr="00162ADA">
        <w:rPr>
          <w:rStyle w:val="normaltextrun"/>
          <w:rFonts w:cstheme="minorHAnsi"/>
          <w:color w:val="000000" w:themeColor="text1"/>
        </w:rPr>
        <w:t xml:space="preserve">. Can scale to t2.2xlarge if needed. </w:t>
      </w:r>
    </w:p>
    <w:p w:rsidR="00162ADA" w:rsidRPr="00162ADA" w:rsidRDefault="00162ADA" w:rsidP="00162ADA">
      <w:pPr>
        <w:pStyle w:val="ListParagraph"/>
        <w:numPr>
          <w:ilvl w:val="2"/>
          <w:numId w:val="3"/>
        </w:numPr>
        <w:rPr>
          <w:rStyle w:val="normaltextrun"/>
          <w:rFonts w:cstheme="minorHAnsi"/>
          <w:color w:val="000000" w:themeColor="text1"/>
          <w:u w:val="single"/>
        </w:rPr>
      </w:pPr>
      <w:r>
        <w:rPr>
          <w:rStyle w:val="normaltextrun"/>
          <w:rFonts w:cstheme="minorHAnsi"/>
          <w:color w:val="000000" w:themeColor="text1"/>
        </w:rPr>
        <w:t>Alternatives:</w:t>
      </w:r>
      <w:r>
        <w:rPr>
          <w:rStyle w:val="normaltextrun"/>
          <w:rFonts w:cstheme="minorHAnsi"/>
          <w:color w:val="000000" w:themeColor="text1"/>
          <w:u w:val="single"/>
        </w:rPr>
        <w:t xml:space="preserve"> </w:t>
      </w:r>
      <w:hyperlink r:id="rId5" w:history="1">
        <w:r w:rsidRPr="007C0363">
          <w:rPr>
            <w:rStyle w:val="Hyperlink"/>
            <w:rFonts w:cstheme="minorHAnsi"/>
          </w:rPr>
          <w:t>https://www.cloudzero.com/advisor/t2-vs-t3/</w:t>
        </w:r>
      </w:hyperlink>
      <w:r>
        <w:rPr>
          <w:rStyle w:val="normaltextrun"/>
          <w:rFonts w:cstheme="minorHAnsi"/>
          <w:color w:val="000000" w:themeColor="text1"/>
          <w:u w:val="single"/>
        </w:rPr>
        <w:t xml:space="preserve"> </w:t>
      </w:r>
    </w:p>
    <w:p w:rsidR="00162ADA" w:rsidRPr="00162ADA" w:rsidRDefault="00162ADA" w:rsidP="00162ADA">
      <w:pPr>
        <w:pStyle w:val="ListParagraph"/>
        <w:numPr>
          <w:ilvl w:val="1"/>
          <w:numId w:val="3"/>
        </w:numPr>
        <w:rPr>
          <w:rStyle w:val="normaltextrun"/>
          <w:rFonts w:cstheme="minorHAnsi"/>
          <w:color w:val="000000" w:themeColor="text1"/>
          <w:u w:val="single"/>
        </w:rPr>
      </w:pPr>
      <w:r w:rsidRPr="00162ADA">
        <w:rPr>
          <w:rStyle w:val="normaltextrun"/>
          <w:rFonts w:cstheme="minorHAnsi"/>
          <w:color w:val="000000" w:themeColor="text1"/>
        </w:rPr>
        <w:t>Approximate yearly cost: 1-year contract, partial-upfront</w:t>
      </w:r>
    </w:p>
    <w:p w:rsidR="00162ADA" w:rsidRPr="00162ADA" w:rsidRDefault="00162ADA" w:rsidP="00162ADA">
      <w:pPr>
        <w:pStyle w:val="ListParagraph"/>
        <w:numPr>
          <w:ilvl w:val="2"/>
          <w:numId w:val="3"/>
        </w:numPr>
        <w:rPr>
          <w:rStyle w:val="normaltextrun"/>
          <w:rFonts w:cstheme="minorHAnsi"/>
          <w:color w:val="000000" w:themeColor="text1"/>
          <w:u w:val="single"/>
        </w:rPr>
      </w:pPr>
      <w:r w:rsidRPr="00162ADA">
        <w:rPr>
          <w:rStyle w:val="normaltextrun"/>
          <w:rFonts w:cstheme="minorHAnsi"/>
          <w:color w:val="000000" w:themeColor="text1"/>
        </w:rPr>
        <w:t xml:space="preserve">Max - $1,103 </w:t>
      </w:r>
      <w:r>
        <w:rPr>
          <w:rStyle w:val="normaltextrun"/>
          <w:rFonts w:cstheme="minorHAnsi"/>
          <w:color w:val="000000" w:themeColor="text1"/>
        </w:rPr>
        <w:t>(billed based on each hour of use</w:t>
      </w:r>
      <w:r w:rsidRPr="00162ADA">
        <w:rPr>
          <w:rStyle w:val="normaltextrun"/>
          <w:rFonts w:cstheme="minorHAnsi"/>
          <w:color w:val="000000" w:themeColor="text1"/>
        </w:rPr>
        <w:t xml:space="preserve"> in the 1-year contract</w:t>
      </w:r>
      <w:r>
        <w:rPr>
          <w:rStyle w:val="normaltextrun"/>
          <w:rFonts w:cstheme="minorHAnsi"/>
          <w:color w:val="000000" w:themeColor="text1"/>
        </w:rPr>
        <w:t>)</w:t>
      </w:r>
    </w:p>
    <w:p w:rsidR="00162ADA" w:rsidRPr="00162ADA" w:rsidRDefault="00000000" w:rsidP="00162ADA">
      <w:pPr>
        <w:pStyle w:val="ListParagraph"/>
        <w:numPr>
          <w:ilvl w:val="2"/>
          <w:numId w:val="3"/>
        </w:numPr>
        <w:spacing w:after="120"/>
        <w:rPr>
          <w:rStyle w:val="normaltextrun"/>
          <w:rFonts w:cstheme="minorHAnsi"/>
          <w:color w:val="000000" w:themeColor="text1"/>
          <w:u w:val="single"/>
        </w:rPr>
      </w:pPr>
      <w:hyperlink r:id="rId6" w:history="1">
        <w:r w:rsidR="00162ADA" w:rsidRPr="007C0363">
          <w:rPr>
            <w:rStyle w:val="Hyperlink"/>
            <w:rFonts w:cstheme="minorHAnsi"/>
          </w:rPr>
          <w:t>https://aws.amazon.com/savingsplans/compute-pricing/</w:t>
        </w:r>
      </w:hyperlink>
      <w:r w:rsidR="00162ADA">
        <w:rPr>
          <w:rStyle w:val="normaltextrun"/>
          <w:rFonts w:cstheme="minorHAnsi"/>
          <w:color w:val="000000" w:themeColor="text1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504"/>
        <w:gridCol w:w="1890"/>
        <w:gridCol w:w="1260"/>
        <w:gridCol w:w="810"/>
        <w:gridCol w:w="990"/>
        <w:gridCol w:w="1705"/>
      </w:tblGrid>
      <w:tr w:rsidR="00162ADA" w:rsidTr="00162ADA">
        <w:tc>
          <w:tcPr>
            <w:tcW w:w="1191" w:type="dxa"/>
          </w:tcPr>
          <w:p w:rsidR="00162ADA" w:rsidRPr="00162ADA" w:rsidRDefault="00162ADA" w:rsidP="003C0CC5">
            <w:pPr>
              <w:rPr>
                <w:sz w:val="22"/>
                <w:szCs w:val="22"/>
              </w:rPr>
            </w:pPr>
            <w:r w:rsidRPr="00162ADA">
              <w:rPr>
                <w:sz w:val="22"/>
                <w:szCs w:val="22"/>
              </w:rPr>
              <w:t>Instance Name</w:t>
            </w:r>
          </w:p>
        </w:tc>
        <w:tc>
          <w:tcPr>
            <w:tcW w:w="1504" w:type="dxa"/>
          </w:tcPr>
          <w:p w:rsidR="00162ADA" w:rsidRPr="00162ADA" w:rsidRDefault="00162ADA" w:rsidP="003C0CC5">
            <w:pPr>
              <w:rPr>
                <w:sz w:val="22"/>
                <w:szCs w:val="22"/>
              </w:rPr>
            </w:pPr>
            <w:r w:rsidRPr="00162ADA">
              <w:rPr>
                <w:sz w:val="22"/>
                <w:szCs w:val="22"/>
              </w:rPr>
              <w:t>Operating System</w:t>
            </w:r>
          </w:p>
        </w:tc>
        <w:tc>
          <w:tcPr>
            <w:tcW w:w="1890" w:type="dxa"/>
          </w:tcPr>
          <w:p w:rsidR="00162ADA" w:rsidRPr="00162ADA" w:rsidRDefault="00162ADA" w:rsidP="003C0CC5">
            <w:pPr>
              <w:rPr>
                <w:sz w:val="22"/>
                <w:szCs w:val="22"/>
              </w:rPr>
            </w:pPr>
            <w:r w:rsidRPr="00162ADA">
              <w:rPr>
                <w:sz w:val="22"/>
                <w:szCs w:val="22"/>
              </w:rPr>
              <w:t xml:space="preserve">Savings Plan Rate </w:t>
            </w:r>
          </w:p>
          <w:p w:rsidR="00162ADA" w:rsidRPr="00162ADA" w:rsidRDefault="00162ADA" w:rsidP="003C0CC5">
            <w:pPr>
              <w:rPr>
                <w:sz w:val="22"/>
                <w:szCs w:val="22"/>
              </w:rPr>
            </w:pPr>
            <w:r w:rsidRPr="00162ADA">
              <w:rPr>
                <w:sz w:val="22"/>
                <w:szCs w:val="22"/>
              </w:rPr>
              <w:t>($ per hour of use)</w:t>
            </w:r>
          </w:p>
        </w:tc>
        <w:tc>
          <w:tcPr>
            <w:tcW w:w="1260" w:type="dxa"/>
          </w:tcPr>
          <w:p w:rsidR="00162ADA" w:rsidRPr="00162ADA" w:rsidRDefault="00162ADA" w:rsidP="003C0CC5">
            <w:pPr>
              <w:rPr>
                <w:sz w:val="22"/>
                <w:szCs w:val="22"/>
              </w:rPr>
            </w:pPr>
            <w:r w:rsidRPr="00162ADA">
              <w:rPr>
                <w:sz w:val="22"/>
                <w:szCs w:val="22"/>
              </w:rPr>
              <w:t>Number of Cores</w:t>
            </w:r>
          </w:p>
        </w:tc>
        <w:tc>
          <w:tcPr>
            <w:tcW w:w="810" w:type="dxa"/>
          </w:tcPr>
          <w:p w:rsidR="00162ADA" w:rsidRPr="00162ADA" w:rsidRDefault="00162ADA" w:rsidP="003C0CC5">
            <w:pPr>
              <w:rPr>
                <w:sz w:val="22"/>
                <w:szCs w:val="22"/>
              </w:rPr>
            </w:pPr>
            <w:r w:rsidRPr="00162ADA">
              <w:rPr>
                <w:sz w:val="22"/>
                <w:szCs w:val="22"/>
              </w:rPr>
              <w:t>vCPUs</w:t>
            </w:r>
          </w:p>
        </w:tc>
        <w:tc>
          <w:tcPr>
            <w:tcW w:w="990" w:type="dxa"/>
          </w:tcPr>
          <w:p w:rsidR="00162ADA" w:rsidRPr="00162ADA" w:rsidRDefault="00162ADA" w:rsidP="003C0CC5">
            <w:pPr>
              <w:rPr>
                <w:sz w:val="22"/>
                <w:szCs w:val="22"/>
              </w:rPr>
            </w:pPr>
            <w:r w:rsidRPr="00162ADA">
              <w:rPr>
                <w:sz w:val="22"/>
                <w:szCs w:val="22"/>
              </w:rPr>
              <w:t>Max Storage</w:t>
            </w:r>
          </w:p>
        </w:tc>
        <w:tc>
          <w:tcPr>
            <w:tcW w:w="1705" w:type="dxa"/>
          </w:tcPr>
          <w:p w:rsidR="00162ADA" w:rsidRPr="00162ADA" w:rsidRDefault="00162ADA" w:rsidP="003C0CC5">
            <w:pPr>
              <w:rPr>
                <w:sz w:val="22"/>
                <w:szCs w:val="22"/>
              </w:rPr>
            </w:pPr>
            <w:r w:rsidRPr="00162ADA">
              <w:rPr>
                <w:sz w:val="22"/>
                <w:szCs w:val="22"/>
              </w:rPr>
              <w:t>Memory</w:t>
            </w:r>
          </w:p>
        </w:tc>
      </w:tr>
      <w:tr w:rsidR="00162ADA" w:rsidTr="00162ADA">
        <w:tc>
          <w:tcPr>
            <w:tcW w:w="1191" w:type="dxa"/>
          </w:tcPr>
          <w:p w:rsidR="00162ADA" w:rsidRPr="00162ADA" w:rsidRDefault="00162ADA" w:rsidP="003C0CC5">
            <w:pPr>
              <w:rPr>
                <w:sz w:val="22"/>
                <w:szCs w:val="22"/>
                <w:highlight w:val="yellow"/>
              </w:rPr>
            </w:pPr>
            <w:r w:rsidRPr="00162ADA">
              <w:rPr>
                <w:sz w:val="22"/>
                <w:szCs w:val="22"/>
                <w:highlight w:val="yellow"/>
              </w:rPr>
              <w:t>t2.xlarge</w:t>
            </w:r>
          </w:p>
        </w:tc>
        <w:tc>
          <w:tcPr>
            <w:tcW w:w="1504" w:type="dxa"/>
          </w:tcPr>
          <w:p w:rsidR="00162ADA" w:rsidRPr="00162ADA" w:rsidRDefault="00162ADA" w:rsidP="003C0CC5">
            <w:pPr>
              <w:rPr>
                <w:sz w:val="22"/>
                <w:szCs w:val="22"/>
                <w:highlight w:val="yellow"/>
              </w:rPr>
            </w:pPr>
            <w:r w:rsidRPr="00162ADA">
              <w:rPr>
                <w:sz w:val="22"/>
                <w:szCs w:val="22"/>
                <w:highlight w:val="yellow"/>
              </w:rPr>
              <w:t>Linux</w:t>
            </w:r>
          </w:p>
        </w:tc>
        <w:tc>
          <w:tcPr>
            <w:tcW w:w="1890" w:type="dxa"/>
          </w:tcPr>
          <w:p w:rsidR="00162ADA" w:rsidRPr="00162ADA" w:rsidRDefault="00162ADA" w:rsidP="003C0CC5">
            <w:pPr>
              <w:rPr>
                <w:sz w:val="22"/>
                <w:szCs w:val="22"/>
                <w:highlight w:val="yellow"/>
              </w:rPr>
            </w:pPr>
            <w:r w:rsidRPr="00162ADA">
              <w:rPr>
                <w:sz w:val="22"/>
                <w:szCs w:val="22"/>
                <w:highlight w:val="yellow"/>
              </w:rPr>
              <w:t>$0.126</w:t>
            </w:r>
          </w:p>
        </w:tc>
        <w:tc>
          <w:tcPr>
            <w:tcW w:w="1260" w:type="dxa"/>
          </w:tcPr>
          <w:p w:rsidR="00162ADA" w:rsidRPr="00162ADA" w:rsidRDefault="00162ADA" w:rsidP="003C0CC5">
            <w:pPr>
              <w:rPr>
                <w:sz w:val="22"/>
                <w:szCs w:val="22"/>
                <w:highlight w:val="yellow"/>
              </w:rPr>
            </w:pPr>
            <w:r w:rsidRPr="00162ADA">
              <w:rPr>
                <w:sz w:val="22"/>
                <w:szCs w:val="22"/>
                <w:highlight w:val="yellow"/>
              </w:rPr>
              <w:t>2</w:t>
            </w:r>
          </w:p>
        </w:tc>
        <w:tc>
          <w:tcPr>
            <w:tcW w:w="810" w:type="dxa"/>
          </w:tcPr>
          <w:p w:rsidR="00162ADA" w:rsidRPr="00162ADA" w:rsidRDefault="00162ADA" w:rsidP="003C0CC5">
            <w:pPr>
              <w:rPr>
                <w:sz w:val="22"/>
                <w:szCs w:val="22"/>
                <w:highlight w:val="yellow"/>
              </w:rPr>
            </w:pPr>
            <w:r w:rsidRPr="00162ADA">
              <w:rPr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990" w:type="dxa"/>
          </w:tcPr>
          <w:p w:rsidR="00162ADA" w:rsidRPr="00162ADA" w:rsidRDefault="00162ADA" w:rsidP="00162ADA">
            <w:pPr>
              <w:rPr>
                <w:sz w:val="22"/>
                <w:szCs w:val="22"/>
                <w:highlight w:val="yellow"/>
              </w:rPr>
            </w:pPr>
            <w:r w:rsidRPr="00162ADA">
              <w:rPr>
                <w:sz w:val="22"/>
                <w:szCs w:val="22"/>
                <w:highlight w:val="yellow"/>
              </w:rPr>
              <w:t>2 TB</w:t>
            </w:r>
          </w:p>
        </w:tc>
        <w:tc>
          <w:tcPr>
            <w:tcW w:w="1705" w:type="dxa"/>
          </w:tcPr>
          <w:p w:rsidR="00162ADA" w:rsidRPr="00162ADA" w:rsidRDefault="00162ADA" w:rsidP="003C0CC5">
            <w:pPr>
              <w:rPr>
                <w:sz w:val="22"/>
                <w:szCs w:val="22"/>
                <w:highlight w:val="yellow"/>
              </w:rPr>
            </w:pPr>
            <w:r w:rsidRPr="00162ADA">
              <w:rPr>
                <w:sz w:val="22"/>
                <w:szCs w:val="22"/>
                <w:highlight w:val="yellow"/>
              </w:rPr>
              <w:t>16 GiB</w:t>
            </w:r>
          </w:p>
        </w:tc>
      </w:tr>
      <w:tr w:rsidR="00162ADA" w:rsidTr="00162ADA">
        <w:tc>
          <w:tcPr>
            <w:tcW w:w="1191" w:type="dxa"/>
          </w:tcPr>
          <w:p w:rsidR="00162ADA" w:rsidRPr="00162ADA" w:rsidRDefault="00162ADA" w:rsidP="003C0CC5">
            <w:pPr>
              <w:rPr>
                <w:sz w:val="22"/>
                <w:szCs w:val="22"/>
                <w:highlight w:val="yellow"/>
              </w:rPr>
            </w:pPr>
            <w:r w:rsidRPr="00162ADA">
              <w:rPr>
                <w:sz w:val="22"/>
                <w:szCs w:val="22"/>
              </w:rPr>
              <w:t>t2.2xlarge</w:t>
            </w:r>
          </w:p>
        </w:tc>
        <w:tc>
          <w:tcPr>
            <w:tcW w:w="1504" w:type="dxa"/>
          </w:tcPr>
          <w:p w:rsidR="00162ADA" w:rsidRPr="00162ADA" w:rsidRDefault="00162ADA" w:rsidP="003C0CC5">
            <w:pPr>
              <w:rPr>
                <w:sz w:val="22"/>
                <w:szCs w:val="22"/>
              </w:rPr>
            </w:pPr>
            <w:r w:rsidRPr="00162ADA">
              <w:rPr>
                <w:sz w:val="22"/>
                <w:szCs w:val="22"/>
              </w:rPr>
              <w:t>Linux</w:t>
            </w:r>
          </w:p>
        </w:tc>
        <w:tc>
          <w:tcPr>
            <w:tcW w:w="1890" w:type="dxa"/>
          </w:tcPr>
          <w:p w:rsidR="00162ADA" w:rsidRPr="00162ADA" w:rsidRDefault="00162ADA" w:rsidP="003C0CC5">
            <w:pPr>
              <w:rPr>
                <w:sz w:val="22"/>
                <w:szCs w:val="22"/>
                <w:highlight w:val="yellow"/>
              </w:rPr>
            </w:pPr>
            <w:r w:rsidRPr="00162ADA">
              <w:rPr>
                <w:sz w:val="22"/>
                <w:szCs w:val="22"/>
              </w:rPr>
              <w:t>$0.2518</w:t>
            </w:r>
          </w:p>
        </w:tc>
        <w:tc>
          <w:tcPr>
            <w:tcW w:w="1260" w:type="dxa"/>
          </w:tcPr>
          <w:p w:rsidR="00162ADA" w:rsidRPr="00162ADA" w:rsidRDefault="00162ADA" w:rsidP="003C0CC5">
            <w:pPr>
              <w:rPr>
                <w:sz w:val="22"/>
                <w:szCs w:val="22"/>
              </w:rPr>
            </w:pPr>
            <w:r w:rsidRPr="00162ADA">
              <w:rPr>
                <w:sz w:val="22"/>
                <w:szCs w:val="22"/>
              </w:rPr>
              <w:t>2</w:t>
            </w:r>
          </w:p>
        </w:tc>
        <w:tc>
          <w:tcPr>
            <w:tcW w:w="810" w:type="dxa"/>
          </w:tcPr>
          <w:p w:rsidR="00162ADA" w:rsidRPr="00162ADA" w:rsidRDefault="00162ADA" w:rsidP="003C0CC5">
            <w:pPr>
              <w:rPr>
                <w:sz w:val="22"/>
                <w:szCs w:val="22"/>
              </w:rPr>
            </w:pPr>
            <w:r w:rsidRPr="00162ADA">
              <w:rPr>
                <w:sz w:val="22"/>
                <w:szCs w:val="22"/>
              </w:rPr>
              <w:t>8</w:t>
            </w:r>
          </w:p>
        </w:tc>
        <w:tc>
          <w:tcPr>
            <w:tcW w:w="990" w:type="dxa"/>
          </w:tcPr>
          <w:p w:rsidR="00162ADA" w:rsidRPr="00162ADA" w:rsidRDefault="00162ADA" w:rsidP="003C0CC5">
            <w:pPr>
              <w:rPr>
                <w:sz w:val="22"/>
                <w:szCs w:val="22"/>
              </w:rPr>
            </w:pPr>
            <w:r w:rsidRPr="00162ADA">
              <w:rPr>
                <w:sz w:val="22"/>
                <w:szCs w:val="22"/>
              </w:rPr>
              <w:t>2 TB</w:t>
            </w:r>
          </w:p>
        </w:tc>
        <w:tc>
          <w:tcPr>
            <w:tcW w:w="1705" w:type="dxa"/>
          </w:tcPr>
          <w:p w:rsidR="00162ADA" w:rsidRPr="00162ADA" w:rsidRDefault="00162ADA" w:rsidP="003C0CC5">
            <w:pPr>
              <w:rPr>
                <w:sz w:val="22"/>
                <w:szCs w:val="22"/>
              </w:rPr>
            </w:pPr>
            <w:r w:rsidRPr="00162ADA">
              <w:rPr>
                <w:sz w:val="22"/>
                <w:szCs w:val="22"/>
              </w:rPr>
              <w:t>32 GiB</w:t>
            </w:r>
          </w:p>
        </w:tc>
      </w:tr>
    </w:tbl>
    <w:p w:rsidR="00162ADA" w:rsidRPr="00162ADA" w:rsidRDefault="00162ADA" w:rsidP="00162ADA">
      <w:pPr>
        <w:rPr>
          <w:rStyle w:val="normaltextrun"/>
          <w:rFonts w:cstheme="minorHAnsi"/>
          <w:color w:val="000000" w:themeColor="text1"/>
          <w:sz w:val="16"/>
          <w:szCs w:val="16"/>
          <w:u w:val="single"/>
        </w:rPr>
      </w:pPr>
    </w:p>
    <w:p w:rsidR="00162ADA" w:rsidRPr="00162ADA" w:rsidRDefault="00162ADA" w:rsidP="00162ADA">
      <w:pPr>
        <w:pStyle w:val="ListParagraph"/>
        <w:numPr>
          <w:ilvl w:val="0"/>
          <w:numId w:val="3"/>
        </w:numPr>
        <w:rPr>
          <w:rStyle w:val="normaltextrun"/>
          <w:rFonts w:cstheme="minorHAnsi"/>
          <w:color w:val="000000" w:themeColor="text1"/>
          <w:u w:val="single"/>
        </w:rPr>
      </w:pPr>
      <w:r w:rsidRPr="00162ADA">
        <w:rPr>
          <w:rStyle w:val="normaltextrun"/>
          <w:rFonts w:cstheme="minorHAnsi"/>
          <w:color w:val="000000" w:themeColor="text1"/>
        </w:rPr>
        <w:t xml:space="preserve">Deployment Architecture </w:t>
      </w:r>
    </w:p>
    <w:p w:rsidR="00162ADA" w:rsidRPr="00162ADA" w:rsidRDefault="0048781B">
      <w:pPr>
        <w:rPr>
          <w:rStyle w:val="normaltextrun"/>
          <w:rFonts w:cstheme="minorHAnsi"/>
          <w:color w:val="000000" w:themeColor="text1"/>
        </w:rPr>
      </w:pPr>
      <w:r w:rsidRPr="0048781B">
        <w:rPr>
          <w:rFonts w:cstheme="minorHAnsi"/>
          <w:color w:val="000000" w:themeColor="text1"/>
          <w:u w:val="single"/>
        </w:rPr>
        <w:drawing>
          <wp:inline distT="0" distB="0" distL="0" distR="0" wp14:anchorId="6D77DFDD" wp14:editId="2AD4156D">
            <wp:extent cx="5941933" cy="2825262"/>
            <wp:effectExtent l="0" t="0" r="1905" b="0"/>
            <wp:docPr id="38787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10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DA" w:rsidRPr="00162ADA" w:rsidRDefault="00162ADA">
      <w:pPr>
        <w:rPr>
          <w:rStyle w:val="normaltextrun"/>
          <w:rFonts w:cstheme="minorHAnsi"/>
          <w:color w:val="000000" w:themeColor="text1"/>
          <w:sz w:val="16"/>
          <w:szCs w:val="16"/>
          <w:u w:val="single"/>
        </w:rPr>
      </w:pPr>
    </w:p>
    <w:p w:rsidR="00162ADA" w:rsidRDefault="00162ADA" w:rsidP="00162ADA">
      <w:pPr>
        <w:pStyle w:val="ListParagraph"/>
        <w:numPr>
          <w:ilvl w:val="0"/>
          <w:numId w:val="3"/>
        </w:numPr>
        <w:rPr>
          <w:rStyle w:val="normaltextrun"/>
          <w:rFonts w:cstheme="minorHAnsi"/>
          <w:color w:val="000000" w:themeColor="text1"/>
        </w:rPr>
      </w:pPr>
      <w:r w:rsidRPr="00162ADA">
        <w:rPr>
          <w:rStyle w:val="normaltextrun"/>
          <w:rFonts w:cstheme="minorHAnsi"/>
          <w:color w:val="000000" w:themeColor="text1"/>
        </w:rPr>
        <w:t>Resilience Education will need to determine:</w:t>
      </w:r>
    </w:p>
    <w:p w:rsidR="00162ADA" w:rsidRPr="00162ADA" w:rsidRDefault="00162ADA" w:rsidP="00162ADA">
      <w:pPr>
        <w:pStyle w:val="ListParagraph"/>
        <w:numPr>
          <w:ilvl w:val="1"/>
          <w:numId w:val="3"/>
        </w:numPr>
        <w:rPr>
          <w:rStyle w:val="normaltextrun"/>
          <w:rFonts w:cstheme="minorHAnsi"/>
          <w:color w:val="000000" w:themeColor="text1"/>
        </w:rPr>
      </w:pPr>
      <w:r>
        <w:rPr>
          <w:rStyle w:val="normaltextrun"/>
          <w:rFonts w:cstheme="minorHAnsi"/>
          <w:color w:val="000000" w:themeColor="text1"/>
        </w:rPr>
        <w:t>Length of contract, upfront payment (none, partial, all), EC2 operating system</w:t>
      </w:r>
    </w:p>
    <w:p w:rsidR="00162ADA" w:rsidRPr="00840B01" w:rsidRDefault="00840B01" w:rsidP="00162ADA">
      <w:pPr>
        <w:pStyle w:val="ListParagraph"/>
        <w:numPr>
          <w:ilvl w:val="1"/>
          <w:numId w:val="3"/>
        </w:numPr>
        <w:rPr>
          <w:rStyle w:val="normaltextrun"/>
          <w:rFonts w:cstheme="minorHAnsi"/>
          <w:color w:val="000000" w:themeColor="text1"/>
          <w:u w:val="single"/>
        </w:rPr>
      </w:pPr>
      <w:r>
        <w:rPr>
          <w:rStyle w:val="normaltextrun"/>
          <w:rFonts w:cstheme="minorHAnsi"/>
          <w:color w:val="000000" w:themeColor="text1"/>
        </w:rPr>
        <w:t>Training embeddings for other states</w:t>
      </w:r>
    </w:p>
    <w:p w:rsidR="00840B01" w:rsidRPr="00162ADA" w:rsidRDefault="00840B01" w:rsidP="00840B01">
      <w:pPr>
        <w:pStyle w:val="ListParagraph"/>
        <w:numPr>
          <w:ilvl w:val="2"/>
          <w:numId w:val="3"/>
        </w:numPr>
        <w:rPr>
          <w:rStyle w:val="normaltextrun"/>
          <w:rFonts w:cstheme="minorHAnsi"/>
          <w:color w:val="000000" w:themeColor="text1"/>
          <w:u w:val="single"/>
        </w:rPr>
      </w:pPr>
      <w:r>
        <w:rPr>
          <w:rStyle w:val="normaltextrun"/>
          <w:rFonts w:cstheme="minorHAnsi"/>
          <w:color w:val="000000" w:themeColor="text1"/>
        </w:rPr>
        <w:t>Attempt with CPU “t2.xlarge” instance – took us 21 minutes to train</w:t>
      </w:r>
    </w:p>
    <w:p w:rsidR="00840B01" w:rsidRPr="00840B01" w:rsidRDefault="00840B01" w:rsidP="00840B01">
      <w:pPr>
        <w:pStyle w:val="ListParagraph"/>
        <w:numPr>
          <w:ilvl w:val="2"/>
          <w:numId w:val="3"/>
        </w:numPr>
        <w:rPr>
          <w:rStyle w:val="normaltextrun"/>
          <w:rFonts w:cstheme="minorHAnsi"/>
          <w:color w:val="000000" w:themeColor="text1"/>
          <w:u w:val="single"/>
        </w:rPr>
      </w:pPr>
      <w:r>
        <w:rPr>
          <w:rStyle w:val="normaltextrun"/>
          <w:rFonts w:cstheme="minorHAnsi"/>
          <w:color w:val="000000" w:themeColor="text1"/>
        </w:rPr>
        <w:t xml:space="preserve">Otherwise, try with a GPU </w:t>
      </w:r>
      <w:r w:rsidR="00162ADA">
        <w:rPr>
          <w:rStyle w:val="normaltextrun"/>
          <w:rFonts w:cstheme="minorHAnsi"/>
          <w:color w:val="000000" w:themeColor="text1"/>
        </w:rPr>
        <w:t>“G4ad.xlarge” instance</w:t>
      </w:r>
      <w:r>
        <w:rPr>
          <w:rStyle w:val="normaltextrun"/>
          <w:rFonts w:cstheme="minorHAnsi"/>
          <w:color w:val="000000" w:themeColor="text1"/>
        </w:rPr>
        <w:t xml:space="preserve"> is</w:t>
      </w:r>
      <w:r w:rsidR="00162ADA">
        <w:rPr>
          <w:rStyle w:val="normaltextrun"/>
          <w:rFonts w:cstheme="minorHAnsi"/>
          <w:color w:val="000000" w:themeColor="text1"/>
        </w:rPr>
        <w:t xml:space="preserve"> $0.37 - $.5</w:t>
      </w:r>
      <w:r>
        <w:rPr>
          <w:rStyle w:val="normaltextrun"/>
          <w:rFonts w:cstheme="minorHAnsi"/>
          <w:color w:val="000000" w:themeColor="text1"/>
        </w:rPr>
        <w:t>4</w:t>
      </w:r>
      <w:r w:rsidR="00162ADA">
        <w:rPr>
          <w:rStyle w:val="normaltextrun"/>
          <w:rFonts w:cstheme="minorHAnsi"/>
          <w:color w:val="000000" w:themeColor="text1"/>
        </w:rPr>
        <w:t xml:space="preserve"> per hour</w:t>
      </w:r>
    </w:p>
    <w:p w:rsidR="00162ADA" w:rsidRDefault="00840B01" w:rsidP="00840B01">
      <w:pPr>
        <w:pStyle w:val="ListParagraph"/>
        <w:numPr>
          <w:ilvl w:val="3"/>
          <w:numId w:val="3"/>
        </w:numPr>
        <w:rPr>
          <w:rStyle w:val="normaltextrun"/>
          <w:rFonts w:cstheme="minorHAnsi"/>
          <w:color w:val="000000" w:themeColor="text1"/>
          <w:u w:val="single"/>
        </w:rPr>
      </w:pPr>
      <w:hyperlink r:id="rId8" w:history="1">
        <w:r w:rsidRPr="007C0363">
          <w:rPr>
            <w:rStyle w:val="Hyperlink"/>
            <w:rFonts w:cstheme="minorHAnsi"/>
          </w:rPr>
          <w:t>https://aws.amazon.com/ec2/instance-types/g4/</w:t>
        </w:r>
      </w:hyperlink>
      <w:r w:rsidR="00162ADA">
        <w:rPr>
          <w:rStyle w:val="normaltextrun"/>
          <w:rFonts w:cstheme="minorHAnsi"/>
          <w:color w:val="000000" w:themeColor="text1"/>
          <w:u w:val="single"/>
        </w:rPr>
        <w:t xml:space="preserve"> </w:t>
      </w:r>
    </w:p>
    <w:p w:rsidR="0048781B" w:rsidRPr="0048781B" w:rsidRDefault="00162ADA" w:rsidP="0048781B">
      <w:pPr>
        <w:pStyle w:val="ListParagraph"/>
        <w:numPr>
          <w:ilvl w:val="2"/>
          <w:numId w:val="3"/>
        </w:numPr>
        <w:rPr>
          <w:rFonts w:cstheme="minorHAnsi"/>
          <w:color w:val="000000" w:themeColor="text1"/>
          <w:u w:val="single"/>
        </w:rPr>
      </w:pPr>
      <w:r>
        <w:rPr>
          <w:rStyle w:val="normaltextrun"/>
          <w:rFonts w:cstheme="minorHAnsi"/>
          <w:color w:val="000000" w:themeColor="text1"/>
        </w:rPr>
        <w:t>Alternative: Google Colab offers $10 per month for limited GPU usage</w:t>
      </w:r>
      <w:r w:rsidR="00487801" w:rsidRPr="00162ADA">
        <w:rPr>
          <w:sz w:val="28"/>
          <w:szCs w:val="28"/>
        </w:rPr>
        <w:t xml:space="preserve"> </w:t>
      </w:r>
    </w:p>
    <w:sectPr w:rsidR="0048781B" w:rsidRPr="0048781B" w:rsidSect="003B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57D4"/>
    <w:multiLevelType w:val="multilevel"/>
    <w:tmpl w:val="7640F856"/>
    <w:lvl w:ilvl="0">
      <w:start w:val="1"/>
      <w:numFmt w:val="bullet"/>
      <w:lvlText w:val=""/>
      <w:lvlJc w:val="left"/>
      <w:pPr>
        <w:tabs>
          <w:tab w:val="num" w:pos="-218"/>
        </w:tabs>
        <w:ind w:left="-21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DB0FB1"/>
    <w:multiLevelType w:val="multilevel"/>
    <w:tmpl w:val="7640F856"/>
    <w:lvl w:ilvl="0">
      <w:start w:val="1"/>
      <w:numFmt w:val="bullet"/>
      <w:lvlText w:val=""/>
      <w:lvlJc w:val="left"/>
      <w:pPr>
        <w:tabs>
          <w:tab w:val="num" w:pos="-218"/>
        </w:tabs>
        <w:ind w:left="-21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1D4E93"/>
    <w:multiLevelType w:val="hybridMultilevel"/>
    <w:tmpl w:val="79B2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274152">
    <w:abstractNumId w:val="1"/>
  </w:num>
  <w:num w:numId="2" w16cid:durableId="1149786214">
    <w:abstractNumId w:val="0"/>
  </w:num>
  <w:num w:numId="3" w16cid:durableId="299457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mirrorMargins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EF"/>
    <w:rsid w:val="0000582F"/>
    <w:rsid w:val="000B76B5"/>
    <w:rsid w:val="00162ADA"/>
    <w:rsid w:val="00331C7F"/>
    <w:rsid w:val="003B7EF3"/>
    <w:rsid w:val="00414177"/>
    <w:rsid w:val="00487801"/>
    <w:rsid w:val="0048781B"/>
    <w:rsid w:val="0075433D"/>
    <w:rsid w:val="00756A2D"/>
    <w:rsid w:val="00840B01"/>
    <w:rsid w:val="00AB607F"/>
    <w:rsid w:val="00B228A7"/>
    <w:rsid w:val="00CE241B"/>
    <w:rsid w:val="00D20BEF"/>
    <w:rsid w:val="00F9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3EB2A"/>
  <w15:chartTrackingRefBased/>
  <w15:docId w15:val="{BA794A6E-43EE-FA43-90A4-520944AC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31C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31C7F"/>
  </w:style>
  <w:style w:type="character" w:customStyle="1" w:styleId="eop">
    <w:name w:val="eop"/>
    <w:basedOn w:val="DefaultParagraphFont"/>
    <w:rsid w:val="00331C7F"/>
  </w:style>
  <w:style w:type="paragraph" w:styleId="ListParagraph">
    <w:name w:val="List Paragraph"/>
    <w:basedOn w:val="Normal"/>
    <w:uiPriority w:val="34"/>
    <w:qFormat/>
    <w:rsid w:val="00331C7F"/>
    <w:pPr>
      <w:ind w:left="720"/>
      <w:contextualSpacing/>
    </w:pPr>
  </w:style>
  <w:style w:type="table" w:styleId="TableGrid">
    <w:name w:val="Table Grid"/>
    <w:basedOn w:val="TableNormal"/>
    <w:uiPriority w:val="39"/>
    <w:rsid w:val="00756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76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6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A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c2/instance-types/g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savingsplans/compute-pricing/" TargetMode="External"/><Relationship Id="rId5" Type="http://schemas.openxmlformats.org/officeDocument/2006/relationships/hyperlink" Target="https://www.cloudzero.com/advisor/t2-vs-t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Hinnendael</dc:creator>
  <cp:keywords/>
  <dc:description/>
  <cp:lastModifiedBy>Tyler Hinnendael</cp:lastModifiedBy>
  <cp:revision>7</cp:revision>
  <dcterms:created xsi:type="dcterms:W3CDTF">2024-08-04T15:52:00Z</dcterms:created>
  <dcterms:modified xsi:type="dcterms:W3CDTF">2024-08-04T17:24:00Z</dcterms:modified>
</cp:coreProperties>
</file>