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PCAT Management System</w:t>
      </w:r>
    </w:p>
    <w:p>
      <w:pPr>
        <w:spacing w:after="240"/>
        <w:jc w:val="center"/>
      </w:pPr>
      <w:r>
        <w:rPr>
          <w:color w:val="666666"/>
          <w:sz w:val="32"/>
          <w:szCs w:val="32"/>
        </w:rPr>
        <w:t xml:space="preserve">Optimized Hybrid Solution Design</w:t>
      </w:r>
    </w:p>
    <w:p>
      <w:pPr>
        <w:spacing w:after="480"/>
        <w:jc w:val="center"/>
      </w:pPr>
      <w:r>
        <w:rPr>
          <w:i/>
          <w:iCs/>
          <w:color w:val="666666"/>
          <w:sz w:val="24"/>
          <w:szCs w:val="24"/>
        </w:rPr>
        <w:t xml:space="preserve">Maximizing Airtable Native Features + Backend Automation</w:t>
      </w:r>
    </w:p>
    <w:p>
      <w:pPr>
        <w:spacing w:before="1200"/>
      </w:pPr>
    </w:p>
    <w:p>
      <w:pPr>
        <w:jc w:val="center"/>
      </w:pPr>
      <w:r>
        <w:rPr>
          <w:color w:val="666666"/>
          <w:sz w:val="22"/>
          <w:szCs w:val="22"/>
        </w:rPr>
        <w:t xml:space="preserve">Version 2.0 | December 2024</w:t>
      </w:r>
    </w:p>
    <w:p>
      <w:pPr>
        <w:shd w:fill="FFF3CD" w:val="clear"/>
        <w:spacing w:before="400"/>
        <w:jc w:val="center"/>
      </w:pPr>
      <w:r>
        <w:rPr>
          <w:b/>
          <w:bCs/>
          <w:sz w:val="22"/>
          <w:szCs w:val="22"/>
        </w:rPr>
        <w:t xml:space="preserve">⚠️ CAVEAT: This design assumes Airtable Business/Enterprise plan. Verify your plan before implementation.</w:t>
      </w:r>
    </w:p>
    <w:p>
      <w:r>
        <w:br w:type="page"/>
      </w:r>
    </w:p>
    <w:p>
      <w:pPr>
        <w:pStyle w:val="Heading1"/>
      </w:pPr>
      <w:r>
        <w:t xml:space="preserve">1. Executive Summary</w:t>
      </w:r>
    </w:p>
    <w:p>
      <w:pPr>
        <w:spacing w:after="200"/>
      </w:pPr>
      <w:r>
        <w:t xml:space="preserve">This document outlines an optimized hybrid solution that maximizes Airtable's native capabilities while building only essential backend components. By leveraging Airtable's automations, interfaces, revision history, and validation features, we significantly reduce custom development.</w:t>
      </w:r>
    </w:p>
    <w:p>
      <w:pPr>
        <w:spacing w:after="120"/>
      </w:pPr>
      <w:r>
        <w:rPr>
          <w:b/>
          <w:bCs/>
        </w:rPr>
        <w:t xml:space="preserve">Design Philosophy: </w:t>
      </w:r>
      <w:r>
        <w:t xml:space="preserve">"Use Airtable for everything it does well; build custom only where Airtable falls short."</w:t>
      </w:r>
    </w:p>
    <w:p>
      <w:pPr>
        <w:spacing w:before="200" w:after="120"/>
      </w:pPr>
      <w:r>
        <w:rPr>
          <w:b/>
          <w:bCs/>
        </w:rPr>
        <w:t xml:space="preserve">What We Leverage from Airtable:</w:t>
      </w:r>
    </w:p>
    <w:p>
      <w:pPr>
        <w:pStyle w:val="ListParagraph"/>
        <w:numPr>
          <w:ilvl w:val="0"/>
          <w:numId w:val="2"/>
        </w:numPr>
      </w:pPr>
      <w:r>
        <w:rPr>
          <w:b/>
          <w:bCs/>
        </w:rPr>
        <w:t xml:space="preserve">Data Entry &amp; UI: </w:t>
      </w:r>
      <w:r>
        <w:t xml:space="preserve">Business users continue using familiar Airtable interface</w:t>
      </w:r>
    </w:p>
    <w:p>
      <w:pPr>
        <w:pStyle w:val="ListParagraph"/>
        <w:numPr>
          <w:ilvl w:val="0"/>
          <w:numId w:val="2"/>
        </w:numPr>
      </w:pPr>
      <w:r>
        <w:rPr>
          <w:b/>
          <w:bCs/>
        </w:rPr>
        <w:t xml:space="preserve">Simple Validation: </w:t>
      </w:r>
      <w:r>
        <w:t xml:space="preserve">Interface Form Validation + Formula fields for real-time checks</w:t>
      </w:r>
    </w:p>
    <w:p>
      <w:pPr>
        <w:pStyle w:val="ListParagraph"/>
        <w:numPr>
          <w:ilvl w:val="0"/>
          <w:numId w:val="2"/>
        </w:numPr>
      </w:pPr>
      <w:r>
        <w:rPr>
          <w:b/>
          <w:bCs/>
        </w:rPr>
        <w:t xml:space="preserve">Approval Workflow: </w:t>
      </w:r>
      <w:r>
        <w:t xml:space="preserve">Status fields + Interfaces + Automations for notifications</w:t>
      </w:r>
    </w:p>
    <w:p>
      <w:pPr>
        <w:pStyle w:val="ListParagraph"/>
        <w:numPr>
          <w:ilvl w:val="0"/>
          <w:numId w:val="2"/>
        </w:numPr>
      </w:pPr>
      <w:r>
        <w:rPr>
          <w:b/>
          <w:bCs/>
        </w:rPr>
        <w:t xml:space="preserve">Record Audit Trail: </w:t>
      </w:r>
      <w:r>
        <w:t xml:space="preserve">Built-in Revision History per record</w:t>
      </w:r>
    </w:p>
    <w:p>
      <w:pPr>
        <w:pStyle w:val="ListParagraph"/>
        <w:numPr>
          <w:ilvl w:val="0"/>
          <w:numId w:val="2"/>
        </w:numPr>
      </w:pPr>
      <w:r>
        <w:rPr>
          <w:b/>
          <w:bCs/>
        </w:rPr>
        <w:t xml:space="preserve">Change Notifications: </w:t>
      </w:r>
      <w:r>
        <w:t xml:space="preserve">Automations trigger Slack/email on status changes</w:t>
      </w:r>
    </w:p>
    <w:p>
      <w:pPr>
        <w:spacing w:before="200" w:after="120"/>
      </w:pPr>
      <w:r>
        <w:rPr>
          <w:b/>
          <w:bCs/>
        </w:rPr>
        <w:t xml:space="preserve">What We Build Custom:</w:t>
      </w:r>
    </w:p>
    <w:p>
      <w:pPr>
        <w:pStyle w:val="ListParagraph"/>
        <w:numPr>
          <w:ilvl w:val="0"/>
          <w:numId w:val="3"/>
        </w:numPr>
      </w:pPr>
      <w:r>
        <w:rPr>
          <w:b/>
          <w:bCs/>
        </w:rPr>
        <w:t xml:space="preserve">Complex Validation Engine: </w:t>
      </w:r>
      <w:r>
        <w:t xml:space="preserve">Cross-record rules, hierarchy integrity, business logic</w:t>
      </w:r>
    </w:p>
    <w:p>
      <w:pPr>
        <w:pStyle w:val="ListParagraph"/>
        <w:numPr>
          <w:ilvl w:val="0"/>
          <w:numId w:val="3"/>
        </w:numPr>
      </w:pPr>
      <w:r>
        <w:rPr>
          <w:b/>
          <w:bCs/>
        </w:rPr>
        <w:t xml:space="preserve">Version Control: </w:t>
      </w:r>
      <w:r>
        <w:t xml:space="preserve">Git-like branching for parallel releases with proper diffing</w:t>
      </w:r>
    </w:p>
    <w:p>
      <w:pPr>
        <w:pStyle w:val="ListParagraph"/>
        <w:numPr>
          <w:ilvl w:val="0"/>
          <w:numId w:val="3"/>
        </w:numPr>
      </w:pPr>
      <w:r>
        <w:rPr>
          <w:b/>
          <w:bCs/>
        </w:rPr>
        <w:t xml:space="preserve">Diff Generation: </w:t>
      </w:r>
      <w:r>
        <w:t xml:space="preserve">Side-by-side comparison between versions</w:t>
      </w:r>
    </w:p>
    <w:p>
      <w:pPr>
        <w:pStyle w:val="ListParagraph"/>
        <w:numPr>
          <w:ilvl w:val="0"/>
          <w:numId w:val="3"/>
        </w:numPr>
      </w:pPr>
      <w:r>
        <w:rPr>
          <w:b/>
          <w:bCs/>
        </w:rPr>
        <w:t xml:space="preserve">Export Service: </w:t>
      </w:r>
      <w:r>
        <w:t xml:space="preserve">XML/JSON generation for CCL2</w:t>
      </w:r>
    </w:p>
    <w:p>
      <w:pPr>
        <w:pStyle w:val="ListParagraph"/>
        <w:numPr>
          <w:ilvl w:val="0"/>
          <w:numId w:val="3"/>
        </w:numPr>
        <w:spacing w:after="200"/>
      </w:pPr>
      <w:r>
        <w:rPr>
          <w:b/>
          <w:bCs/>
        </w:rPr>
        <w:t xml:space="preserve">Admin Portal: </w:t>
      </w:r>
      <w:r>
        <w:t xml:space="preserve">Lightweight Angular app for diff viewing, version management</w:t>
      </w:r>
    </w:p>
    <w:p>
      <w:r>
        <w:br w:type="page"/>
      </w:r>
    </w:p>
    <w:p>
      <w:pPr>
        <w:pStyle w:val="Heading1"/>
      </w:pPr>
      <w:r>
        <w:t xml:space="preserve">2. Architecture Overview</w:t>
      </w:r>
    </w:p>
    <w:p>
      <w:pPr>
        <w:spacing w:after="200"/>
      </w:pPr>
      <w:r>
        <w:t xml:space="preserve">The architecture splits into two domains: Airtable handles user-facing workflows; backend handles technical operations.</w:t>
      </w:r>
    </w:p>
    <w:p>
      <w:pPr>
        <w:shd w:fill="F0F4F8" w:val="clear"/>
        <w:spacing w:before="100" w:after="100"/>
      </w:pPr>
      <w:r>
        <w:rPr>
          <w:rFonts w:ascii="Courier New" w:cs="Courier New" w:eastAsia="Courier New" w:hAnsi="Courier New"/>
          <w:sz w:val="18"/>
          <w:szCs w:val="18"/>
        </w:rPr>
        <w:t xml:space="preserve">┌─────────────────── AIRTABLE DOMAIN ───────────────────┐</w:t>
      </w:r>
    </w:p>
    <w:p>
      <w:pPr>
        <w:shd w:fill="F0F4F8" w:val="clear"/>
      </w:pPr>
      <w:r>
        <w:rPr>
          <w:rFonts w:ascii="Courier New" w:cs="Courier New" w:eastAsia="Courier New" w:hAnsi="Courier New"/>
          <w:sz w:val="18"/>
          <w:szCs w:val="18"/>
        </w:rPr>
        <w:t xml:space="preserve">│  Tables → Interfaces → Automations → Webhooks        │</w:t>
      </w:r>
    </w:p>
    <w:p>
      <w:pPr>
        <w:shd w:fill="F0F4F8" w:val="clear"/>
      </w:pPr>
      <w:r>
        <w:rPr>
          <w:rFonts w:ascii="Courier New" w:cs="Courier New" w:eastAsia="Courier New" w:hAnsi="Courier New"/>
          <w:sz w:val="18"/>
          <w:szCs w:val="18"/>
        </w:rPr>
        <w:t xml:space="preserve">│  • Data Entry     • Approval UI    • Notifications   │</w:t>
      </w:r>
    </w:p>
    <w:p>
      <w:pPr>
        <w:shd w:fill="F0F4F8" w:val="clear"/>
      </w:pPr>
      <w:r>
        <w:rPr>
          <w:rFonts w:ascii="Courier New" w:cs="Courier New" w:eastAsia="Courier New" w:hAnsi="Courier New"/>
          <w:sz w:val="18"/>
          <w:szCs w:val="18"/>
        </w:rPr>
        <w:t xml:space="preserve">│  • Formulas       • Rev History    • Trigger Backend │</w:t>
      </w:r>
    </w:p>
    <w:p>
      <w:pPr>
        <w:shd w:fill="F0F4F8" w:val="clear"/>
      </w:pPr>
      <w:r>
        <w:rPr>
          <w:rFonts w:ascii="Courier New" w:cs="Courier New" w:eastAsia="Courier New" w:hAnsi="Courier New"/>
          <w:sz w:val="18"/>
          <w:szCs w:val="18"/>
        </w:rPr>
        <w:t xml:space="preserve">└───────────────────────────┬───────────────────────────┘</w:t>
      </w:r>
    </w:p>
    <w:p>
      <w:pPr>
        <w:shd w:fill="F0F4F8" w:val="clear"/>
      </w:pPr>
      <w:r>
        <w:rPr>
          <w:rFonts w:ascii="Courier New" w:cs="Courier New" w:eastAsia="Courier New" w:hAnsi="Courier New"/>
          <w:sz w:val="18"/>
          <w:szCs w:val="18"/>
        </w:rPr>
        <w:t xml:space="preserve">                            │ Webhooks                   </w:t>
      </w:r>
    </w:p>
    <w:p>
      <w:pPr>
        <w:shd w:fill="F0F4F8" w:val="clear"/>
      </w:pPr>
      <w:r>
        <w:rPr>
          <w:rFonts w:ascii="Courier New" w:cs="Courier New" w:eastAsia="Courier New" w:hAnsi="Courier New"/>
          <w:sz w:val="18"/>
          <w:szCs w:val="18"/>
        </w:rPr>
        <w:t xml:space="preserve">                            ▼                            </w:t>
      </w:r>
    </w:p>
    <w:p>
      <w:pPr>
        <w:shd w:fill="E8F4EA" w:val="clear"/>
      </w:pPr>
      <w:r>
        <w:rPr>
          <w:rFonts w:ascii="Courier New" w:cs="Courier New" w:eastAsia="Courier New" w:hAnsi="Courier New"/>
          <w:sz w:val="18"/>
          <w:szCs w:val="18"/>
        </w:rPr>
        <w:t xml:space="preserve">┌─────────────────── BACKEND DOMAIN ────────────────────┐</w:t>
      </w:r>
    </w:p>
    <w:p>
      <w:pPr>
        <w:shd w:fill="E8F4EA" w:val="clear"/>
      </w:pPr>
      <w:r>
        <w:rPr>
          <w:rFonts w:ascii="Courier New" w:cs="Courier New" w:eastAsia="Courier New" w:hAnsi="Courier New"/>
          <w:sz w:val="18"/>
          <w:szCs w:val="18"/>
        </w:rPr>
        <w:t xml:space="preserve">│  Express.js API → MongoDB → Services                  │</w:t>
      </w:r>
    </w:p>
    <w:p>
      <w:pPr>
        <w:shd w:fill="E8F4EA" w:val="clear"/>
      </w:pPr>
      <w:r>
        <w:rPr>
          <w:rFonts w:ascii="Courier New" w:cs="Courier New" w:eastAsia="Courier New" w:hAnsi="Courier New"/>
          <w:sz w:val="18"/>
          <w:szCs w:val="18"/>
        </w:rPr>
        <w:t xml:space="preserve">│  • Complex Rules Engine    • Version Control          │</w:t>
      </w:r>
    </w:p>
    <w:p>
      <w:pPr>
        <w:shd w:fill="E8F4EA" w:val="clear"/>
      </w:pPr>
      <w:r>
        <w:rPr>
          <w:rFonts w:ascii="Courier New" w:cs="Courier New" w:eastAsia="Courier New" w:hAnsi="Courier New"/>
          <w:sz w:val="18"/>
          <w:szCs w:val="18"/>
        </w:rPr>
        <w:t xml:space="preserve">│  • Diff Generation         • Export (XML/JSON)       │</w:t>
      </w:r>
    </w:p>
    <w:p>
      <w:pPr>
        <w:shd w:fill="E8F4EA" w:val="clear"/>
      </w:pPr>
      <w:r>
        <w:rPr>
          <w:rFonts w:ascii="Courier New" w:cs="Courier New" w:eastAsia="Courier New" w:hAnsi="Courier New"/>
          <w:sz w:val="18"/>
          <w:szCs w:val="18"/>
        </w:rPr>
        <w:t xml:space="preserve">│  • CCL2 Integration        • Admin Portal (Angular)  │</w:t>
      </w:r>
    </w:p>
    <w:p>
      <w:pPr>
        <w:shd w:fill="E8F4EA" w:val="clear"/>
        <w:spacing w:after="200"/>
      </w:pPr>
      <w:r>
        <w:rPr>
          <w:rFonts w:ascii="Courier New" w:cs="Courier New" w:eastAsia="Courier New" w:hAnsi="Courier New"/>
          <w:sz w:val="18"/>
          <w:szCs w:val="18"/>
        </w:rPr>
        <w:t xml:space="preserve">└───────────────────────────────────────────────────────┘</w:t>
      </w:r>
    </w:p>
    <w:p>
      <w:pPr>
        <w:pStyle w:val="Heading2"/>
      </w:pPr>
      <w:r>
        <w:t xml:space="preserve">2.1 Build vs. Leverage Decision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a365d" w:val="clear"/>
          </w:tcPr>
          <w:p>
            <w:r>
              <w:rPr>
                <w:b/>
                <w:bCs/>
                <w:color w:val="FFFFFF"/>
              </w:rPr>
              <w:t xml:space="preserve">Capability</w:t>
            </w:r>
          </w:p>
        </w:tc>
        <w:tc>
          <w:tcPr>
            <w:tcW w:type="dxa" w:w="2200"/>
            <w:tcBorders>
              <w:top w:val="single" w:color="CCCCCC" w:sz="1"/>
              <w:left w:val="single" w:color="CCCCCC" w:sz="1"/>
              <w:bottom w:val="single" w:color="CCCCCC" w:sz="1"/>
              <w:right w:val="single" w:color="CCCCCC" w:sz="1"/>
            </w:tcBorders>
            <w:shd w:fill="1a365d" w:val="clear"/>
          </w:tcPr>
          <w:p>
            <w:r>
              <w:rPr>
                <w:b/>
                <w:bCs/>
                <w:color w:val="FFFFFF"/>
              </w:rPr>
              <w:t xml:space="preserve">Airtable</w:t>
            </w:r>
          </w:p>
        </w:tc>
        <w:tc>
          <w:tcPr>
            <w:tcW w:type="dxa" w:w="2200"/>
            <w:tcBorders>
              <w:top w:val="single" w:color="CCCCCC" w:sz="1"/>
              <w:left w:val="single" w:color="CCCCCC" w:sz="1"/>
              <w:bottom w:val="single" w:color="CCCCCC" w:sz="1"/>
              <w:right w:val="single" w:color="CCCCCC" w:sz="1"/>
            </w:tcBorders>
            <w:shd w:fill="1a365d" w:val="clear"/>
          </w:tcPr>
          <w:p>
            <w:r>
              <w:rPr>
                <w:b/>
                <w:bCs/>
                <w:color w:val="FFFFFF"/>
              </w:rPr>
              <w:t xml:space="preserve">Custom</w:t>
            </w:r>
          </w:p>
        </w:tc>
        <w:tc>
          <w:tcPr>
            <w:tcW w:type="dxa" w:w="2560"/>
            <w:tcBorders>
              <w:top w:val="single" w:color="CCCCCC" w:sz="1"/>
              <w:left w:val="single" w:color="CCCCCC" w:sz="1"/>
              <w:bottom w:val="single" w:color="CCCCCC" w:sz="1"/>
              <w:right w:val="single" w:color="CCCCCC" w:sz="1"/>
            </w:tcBorders>
            <w:shd w:fill="1a365d" w:val="clear"/>
          </w:tcPr>
          <w:p>
            <w:r>
              <w:rPr>
                <w:b/>
                <w:bCs/>
                <w:color w:val="FFFFFF"/>
              </w:rPr>
              <w:t xml:space="preserve">Decision</w:t>
            </w:r>
          </w:p>
        </w:tc>
      </w:tr>
      <w:tr>
        <w:tc>
          <w:tcPr>
            <w:tcBorders>
              <w:top w:val="single" w:color="CCCCCC" w:sz="1"/>
              <w:left w:val="single" w:color="CCCCCC" w:sz="1"/>
              <w:bottom w:val="single" w:color="CCCCCC" w:sz="1"/>
              <w:right w:val="single" w:color="CCCCCC" w:sz="1"/>
            </w:tcBorders>
          </w:tcPr>
          <w:p>
            <w:r>
              <w:t xml:space="preserve">Data Entry UI</w:t>
            </w:r>
          </w:p>
        </w:tc>
        <w:tc>
          <w:tcPr>
            <w:tcBorders>
              <w:top w:val="single" w:color="CCCCCC" w:sz="1"/>
              <w:left w:val="single" w:color="CCCCCC" w:sz="1"/>
              <w:bottom w:val="single" w:color="CCCCCC" w:sz="1"/>
              <w:right w:val="single" w:color="CCCCCC" w:sz="1"/>
            </w:tcBorders>
            <w:shd w:fill="D4EDDA" w:val="clear"/>
          </w:tcPr>
          <w:p>
            <w:r>
              <w:t xml:space="preserve">✅ Tables + Interfaces</w:t>
            </w:r>
          </w:p>
        </w:tc>
        <w:tc>
          <w:tcPr>
            <w:tcBorders>
              <w:top w:val="single" w:color="CCCCCC" w:sz="1"/>
              <w:left w:val="single" w:color="CCCCCC" w:sz="1"/>
              <w:bottom w:val="single" w:color="CCCCCC" w:sz="1"/>
              <w:right w:val="single" w:color="CCCCCC" w:sz="1"/>
            </w:tcBorders>
          </w:tcPr>
          <w:p>
            <w:r>
              <w:t xml:space="preserve">—</w:t>
            </w:r>
          </w:p>
        </w:tc>
        <w:tc>
          <w:tcPr>
            <w:tcBorders>
              <w:top w:val="single" w:color="CCCCCC" w:sz="1"/>
              <w:left w:val="single" w:color="CCCCCC" w:sz="1"/>
              <w:bottom w:val="single" w:color="CCCCCC" w:sz="1"/>
              <w:right w:val="single" w:color="CCCCCC" w:sz="1"/>
            </w:tcBorders>
            <w:shd w:fill="D4EDDA" w:val="clear"/>
          </w:tcPr>
          <w:p>
            <w:r>
              <w:rPr>
                <w:b/>
                <w:bCs/>
              </w:rPr>
              <w:t xml:space="preserve">AIRTABLE</w:t>
            </w:r>
          </w:p>
        </w:tc>
      </w:tr>
      <w:tr>
        <w:tc>
          <w:tcPr>
            <w:tcBorders>
              <w:top w:val="single" w:color="CCCCCC" w:sz="1"/>
              <w:left w:val="single" w:color="CCCCCC" w:sz="1"/>
              <w:bottom w:val="single" w:color="CCCCCC" w:sz="1"/>
              <w:right w:val="single" w:color="CCCCCC" w:sz="1"/>
            </w:tcBorders>
          </w:tcPr>
          <w:p>
            <w:r>
              <w:t xml:space="preserve">Simple Validation</w:t>
            </w:r>
          </w:p>
        </w:tc>
        <w:tc>
          <w:tcPr>
            <w:tcBorders>
              <w:top w:val="single" w:color="CCCCCC" w:sz="1"/>
              <w:left w:val="single" w:color="CCCCCC" w:sz="1"/>
              <w:bottom w:val="single" w:color="CCCCCC" w:sz="1"/>
              <w:right w:val="single" w:color="CCCCCC" w:sz="1"/>
            </w:tcBorders>
            <w:shd w:fill="D4EDDA" w:val="clear"/>
          </w:tcPr>
          <w:p>
            <w:r>
              <w:t xml:space="preserve">✅ Forms + Formulas</w:t>
            </w:r>
          </w:p>
        </w:tc>
        <w:tc>
          <w:tcPr>
            <w:tcBorders>
              <w:top w:val="single" w:color="CCCCCC" w:sz="1"/>
              <w:left w:val="single" w:color="CCCCCC" w:sz="1"/>
              <w:bottom w:val="single" w:color="CCCCCC" w:sz="1"/>
              <w:right w:val="single" w:color="CCCCCC" w:sz="1"/>
            </w:tcBorders>
          </w:tcPr>
          <w:p>
            <w:r>
              <w:t xml:space="preserve">—</w:t>
            </w:r>
          </w:p>
        </w:tc>
        <w:tc>
          <w:tcPr>
            <w:tcBorders>
              <w:top w:val="single" w:color="CCCCCC" w:sz="1"/>
              <w:left w:val="single" w:color="CCCCCC" w:sz="1"/>
              <w:bottom w:val="single" w:color="CCCCCC" w:sz="1"/>
              <w:right w:val="single" w:color="CCCCCC" w:sz="1"/>
            </w:tcBorders>
            <w:shd w:fill="D4EDDA" w:val="clear"/>
          </w:tcPr>
          <w:p>
            <w:r>
              <w:rPr>
                <w:b/>
                <w:bCs/>
              </w:rPr>
              <w:t xml:space="preserve">AIRTABLE</w:t>
            </w:r>
          </w:p>
        </w:tc>
      </w:tr>
      <w:tr>
        <w:tc>
          <w:tcPr>
            <w:tcBorders>
              <w:top w:val="single" w:color="CCCCCC" w:sz="1"/>
              <w:left w:val="single" w:color="CCCCCC" w:sz="1"/>
              <w:bottom w:val="single" w:color="CCCCCC" w:sz="1"/>
              <w:right w:val="single" w:color="CCCCCC" w:sz="1"/>
            </w:tcBorders>
          </w:tcPr>
          <w:p>
            <w:r>
              <w:t xml:space="preserve">Complex Validation</w:t>
            </w:r>
          </w:p>
        </w:tc>
        <w:tc>
          <w:tcPr>
            <w:tcBorders>
              <w:top w:val="single" w:color="CCCCCC" w:sz="1"/>
              <w:left w:val="single" w:color="CCCCCC" w:sz="1"/>
              <w:bottom w:val="single" w:color="CCCCCC" w:sz="1"/>
              <w:right w:val="single" w:color="CCCCCC" w:sz="1"/>
            </w:tcBorders>
          </w:tcPr>
          <w:p>
            <w:r>
              <w:t xml:space="preserve">⚠️ Limited</w:t>
            </w:r>
          </w:p>
        </w:tc>
        <w:tc>
          <w:tcPr>
            <w:tcBorders>
              <w:top w:val="single" w:color="CCCCCC" w:sz="1"/>
              <w:left w:val="single" w:color="CCCCCC" w:sz="1"/>
              <w:bottom w:val="single" w:color="CCCCCC" w:sz="1"/>
              <w:right w:val="single" w:color="CCCCCC" w:sz="1"/>
            </w:tcBorders>
            <w:shd w:fill="D4EDDA" w:val="clear"/>
          </w:tcPr>
          <w:p>
            <w:r>
              <w:t xml:space="preserve">✅ Rules Engine</w:t>
            </w:r>
          </w:p>
        </w:tc>
        <w:tc>
          <w:tcPr>
            <w:tcBorders>
              <w:top w:val="single" w:color="CCCCCC" w:sz="1"/>
              <w:left w:val="single" w:color="CCCCCC" w:sz="1"/>
              <w:bottom w:val="single" w:color="CCCCCC" w:sz="1"/>
              <w:right w:val="single" w:color="CCCCCC" w:sz="1"/>
            </w:tcBorders>
            <w:shd w:fill="FFF3CD" w:val="clear"/>
          </w:tcPr>
          <w:p>
            <w:r>
              <w:rPr>
                <w:b/>
                <w:bCs/>
              </w:rPr>
              <w:t xml:space="preserve">HYBRID</w:t>
            </w:r>
          </w:p>
        </w:tc>
      </w:tr>
      <w:tr>
        <w:tc>
          <w:tcPr>
            <w:tcBorders>
              <w:top w:val="single" w:color="CCCCCC" w:sz="1"/>
              <w:left w:val="single" w:color="CCCCCC" w:sz="1"/>
              <w:bottom w:val="single" w:color="CCCCCC" w:sz="1"/>
              <w:right w:val="single" w:color="CCCCCC" w:sz="1"/>
            </w:tcBorders>
          </w:tcPr>
          <w:p>
            <w:r>
              <w:t xml:space="preserve">Approval Workflow</w:t>
            </w:r>
          </w:p>
        </w:tc>
        <w:tc>
          <w:tcPr>
            <w:tcBorders>
              <w:top w:val="single" w:color="CCCCCC" w:sz="1"/>
              <w:left w:val="single" w:color="CCCCCC" w:sz="1"/>
              <w:bottom w:val="single" w:color="CCCCCC" w:sz="1"/>
              <w:right w:val="single" w:color="CCCCCC" w:sz="1"/>
            </w:tcBorders>
            <w:shd w:fill="D4EDDA" w:val="clear"/>
          </w:tcPr>
          <w:p>
            <w:r>
              <w:t xml:space="preserve">✅ Status + Interfaces</w:t>
            </w:r>
          </w:p>
        </w:tc>
        <w:tc>
          <w:tcPr>
            <w:tcBorders>
              <w:top w:val="single" w:color="CCCCCC" w:sz="1"/>
              <w:left w:val="single" w:color="CCCCCC" w:sz="1"/>
              <w:bottom w:val="single" w:color="CCCCCC" w:sz="1"/>
              <w:right w:val="single" w:color="CCCCCC" w:sz="1"/>
            </w:tcBorders>
          </w:tcPr>
          <w:p>
            <w:r>
              <w:t xml:space="preserve">—</w:t>
            </w:r>
          </w:p>
        </w:tc>
        <w:tc>
          <w:tcPr>
            <w:tcBorders>
              <w:top w:val="single" w:color="CCCCCC" w:sz="1"/>
              <w:left w:val="single" w:color="CCCCCC" w:sz="1"/>
              <w:bottom w:val="single" w:color="CCCCCC" w:sz="1"/>
              <w:right w:val="single" w:color="CCCCCC" w:sz="1"/>
            </w:tcBorders>
            <w:shd w:fill="D4EDDA" w:val="clear"/>
          </w:tcPr>
          <w:p>
            <w:r>
              <w:rPr>
                <w:b/>
                <w:bCs/>
              </w:rPr>
              <w:t xml:space="preserve">AIRTABLE</w:t>
            </w:r>
          </w:p>
        </w:tc>
      </w:tr>
      <w:tr>
        <w:tc>
          <w:tcPr>
            <w:tcBorders>
              <w:top w:val="single" w:color="CCCCCC" w:sz="1"/>
              <w:left w:val="single" w:color="CCCCCC" w:sz="1"/>
              <w:bottom w:val="single" w:color="CCCCCC" w:sz="1"/>
              <w:right w:val="single" w:color="CCCCCC" w:sz="1"/>
            </w:tcBorders>
          </w:tcPr>
          <w:p>
            <w:r>
              <w:t xml:space="preserve">Notifications</w:t>
            </w:r>
          </w:p>
        </w:tc>
        <w:tc>
          <w:tcPr>
            <w:tcBorders>
              <w:top w:val="single" w:color="CCCCCC" w:sz="1"/>
              <w:left w:val="single" w:color="CCCCCC" w:sz="1"/>
              <w:bottom w:val="single" w:color="CCCCCC" w:sz="1"/>
              <w:right w:val="single" w:color="CCCCCC" w:sz="1"/>
            </w:tcBorders>
            <w:shd w:fill="D4EDDA" w:val="clear"/>
          </w:tcPr>
          <w:p>
            <w:r>
              <w:t xml:space="preserve">✅ Automations</w:t>
            </w:r>
          </w:p>
        </w:tc>
        <w:tc>
          <w:tcPr>
            <w:tcBorders>
              <w:top w:val="single" w:color="CCCCCC" w:sz="1"/>
              <w:left w:val="single" w:color="CCCCCC" w:sz="1"/>
              <w:bottom w:val="single" w:color="CCCCCC" w:sz="1"/>
              <w:right w:val="single" w:color="CCCCCC" w:sz="1"/>
            </w:tcBorders>
          </w:tcPr>
          <w:p>
            <w:r>
              <w:t xml:space="preserve">—</w:t>
            </w:r>
          </w:p>
        </w:tc>
        <w:tc>
          <w:tcPr>
            <w:tcBorders>
              <w:top w:val="single" w:color="CCCCCC" w:sz="1"/>
              <w:left w:val="single" w:color="CCCCCC" w:sz="1"/>
              <w:bottom w:val="single" w:color="CCCCCC" w:sz="1"/>
              <w:right w:val="single" w:color="CCCCCC" w:sz="1"/>
            </w:tcBorders>
            <w:shd w:fill="D4EDDA" w:val="clear"/>
          </w:tcPr>
          <w:p>
            <w:r>
              <w:rPr>
                <w:b/>
                <w:bCs/>
              </w:rPr>
              <w:t xml:space="preserve">AIRTABLE</w:t>
            </w:r>
          </w:p>
        </w:tc>
      </w:tr>
      <w:tr>
        <w:tc>
          <w:tcPr>
            <w:tcBorders>
              <w:top w:val="single" w:color="CCCCCC" w:sz="1"/>
              <w:left w:val="single" w:color="CCCCCC" w:sz="1"/>
              <w:bottom w:val="single" w:color="CCCCCC" w:sz="1"/>
              <w:right w:val="single" w:color="CCCCCC" w:sz="1"/>
            </w:tcBorders>
          </w:tcPr>
          <w:p>
            <w:r>
              <w:t xml:space="preserve">Record Audit Trail</w:t>
            </w:r>
          </w:p>
        </w:tc>
        <w:tc>
          <w:tcPr>
            <w:tcBorders>
              <w:top w:val="single" w:color="CCCCCC" w:sz="1"/>
              <w:left w:val="single" w:color="CCCCCC" w:sz="1"/>
              <w:bottom w:val="single" w:color="CCCCCC" w:sz="1"/>
              <w:right w:val="single" w:color="CCCCCC" w:sz="1"/>
            </w:tcBorders>
            <w:shd w:fill="D4EDDA" w:val="clear"/>
          </w:tcPr>
          <w:p>
            <w:r>
              <w:t xml:space="preserve">✅ Revision History</w:t>
            </w:r>
          </w:p>
        </w:tc>
        <w:tc>
          <w:tcPr>
            <w:tcBorders>
              <w:top w:val="single" w:color="CCCCCC" w:sz="1"/>
              <w:left w:val="single" w:color="CCCCCC" w:sz="1"/>
              <w:bottom w:val="single" w:color="CCCCCC" w:sz="1"/>
              <w:right w:val="single" w:color="CCCCCC" w:sz="1"/>
            </w:tcBorders>
          </w:tcPr>
          <w:p>
            <w:r>
              <w:t xml:space="preserve">—</w:t>
            </w:r>
          </w:p>
        </w:tc>
        <w:tc>
          <w:tcPr>
            <w:tcBorders>
              <w:top w:val="single" w:color="CCCCCC" w:sz="1"/>
              <w:left w:val="single" w:color="CCCCCC" w:sz="1"/>
              <w:bottom w:val="single" w:color="CCCCCC" w:sz="1"/>
              <w:right w:val="single" w:color="CCCCCC" w:sz="1"/>
            </w:tcBorders>
            <w:shd w:fill="D4EDDA" w:val="clear"/>
          </w:tcPr>
          <w:p>
            <w:r>
              <w:rPr>
                <w:b/>
                <w:bCs/>
              </w:rPr>
              <w:t xml:space="preserve">AIRTABLE</w:t>
            </w:r>
          </w:p>
        </w:tc>
      </w:tr>
      <w:tr>
        <w:tc>
          <w:tcPr>
            <w:tcBorders>
              <w:top w:val="single" w:color="CCCCCC" w:sz="1"/>
              <w:left w:val="single" w:color="CCCCCC" w:sz="1"/>
              <w:bottom w:val="single" w:color="CCCCCC" w:sz="1"/>
              <w:right w:val="single" w:color="CCCCCC" w:sz="1"/>
            </w:tcBorders>
          </w:tcPr>
          <w:p>
            <w:r>
              <w:t xml:space="preserve">Version Control</w:t>
            </w:r>
          </w:p>
        </w:tc>
        <w:tc>
          <w:tcPr>
            <w:tcBorders>
              <w:top w:val="single" w:color="CCCCCC" w:sz="1"/>
              <w:left w:val="single" w:color="CCCCCC" w:sz="1"/>
              <w:bottom w:val="single" w:color="CCCCCC" w:sz="1"/>
              <w:right w:val="single" w:color="CCCCCC" w:sz="1"/>
            </w:tcBorders>
          </w:tcPr>
          <w:p>
            <w:r>
              <w:t xml:space="preserve">⚠️ Snapshots limited</w:t>
            </w:r>
          </w:p>
        </w:tc>
        <w:tc>
          <w:tcPr>
            <w:tcBorders>
              <w:top w:val="single" w:color="CCCCCC" w:sz="1"/>
              <w:left w:val="single" w:color="CCCCCC" w:sz="1"/>
              <w:bottom w:val="single" w:color="CCCCCC" w:sz="1"/>
              <w:right w:val="single" w:color="CCCCCC" w:sz="1"/>
            </w:tcBorders>
            <w:shd w:fill="D4EDDA" w:val="clear"/>
          </w:tcPr>
          <w:p>
            <w:r>
              <w:t xml:space="preserve">✅ Git-like branching</w:t>
            </w:r>
          </w:p>
        </w:tc>
        <w:tc>
          <w:tcPr>
            <w:tcBorders>
              <w:top w:val="single" w:color="CCCCCC" w:sz="1"/>
              <w:left w:val="single" w:color="CCCCCC" w:sz="1"/>
              <w:bottom w:val="single" w:color="CCCCCC" w:sz="1"/>
              <w:right w:val="single" w:color="CCCCCC" w:sz="1"/>
            </w:tcBorders>
            <w:shd w:fill="FFF3CD" w:val="clear"/>
          </w:tcPr>
          <w:p>
            <w:r>
              <w:rPr>
                <w:b/>
                <w:bCs/>
              </w:rPr>
              <w:t xml:space="preserve">HYBRID</w:t>
            </w:r>
          </w:p>
        </w:tc>
      </w:tr>
      <w:tr>
        <w:tc>
          <w:tcPr>
            <w:tcBorders>
              <w:top w:val="single" w:color="CCCCCC" w:sz="1"/>
              <w:left w:val="single" w:color="CCCCCC" w:sz="1"/>
              <w:bottom w:val="single" w:color="CCCCCC" w:sz="1"/>
              <w:right w:val="single" w:color="CCCCCC" w:sz="1"/>
            </w:tcBorders>
          </w:tcPr>
          <w:p>
            <w:r>
              <w:t xml:space="preserve">Diff Generation</w:t>
            </w:r>
          </w:p>
        </w:tc>
        <w:tc>
          <w:tcPr>
            <w:tcBorders>
              <w:top w:val="single" w:color="CCCCCC" w:sz="1"/>
              <w:left w:val="single" w:color="CCCCCC" w:sz="1"/>
              <w:bottom w:val="single" w:color="CCCCCC" w:sz="1"/>
              <w:right w:val="single" w:color="CCCCCC" w:sz="1"/>
            </w:tcBorders>
          </w:tcPr>
          <w:p>
            <w:r>
              <w:t xml:space="preserve">❌ Not available</w:t>
            </w:r>
          </w:p>
        </w:tc>
        <w:tc>
          <w:tcPr>
            <w:tcBorders>
              <w:top w:val="single" w:color="CCCCCC" w:sz="1"/>
              <w:left w:val="single" w:color="CCCCCC" w:sz="1"/>
              <w:bottom w:val="single" w:color="CCCCCC" w:sz="1"/>
              <w:right w:val="single" w:color="CCCCCC" w:sz="1"/>
            </w:tcBorders>
            <w:shd w:fill="D4EDDA" w:val="clear"/>
          </w:tcPr>
          <w:p>
            <w:r>
              <w:t xml:space="preserve">✅ Diff Engine</w:t>
            </w:r>
          </w:p>
        </w:tc>
        <w:tc>
          <w:tcPr>
            <w:tcBorders>
              <w:top w:val="single" w:color="CCCCCC" w:sz="1"/>
              <w:left w:val="single" w:color="CCCCCC" w:sz="1"/>
              <w:bottom w:val="single" w:color="CCCCCC" w:sz="1"/>
              <w:right w:val="single" w:color="CCCCCC" w:sz="1"/>
            </w:tcBorders>
            <w:shd w:fill="CCE5FF" w:val="clear"/>
          </w:tcPr>
          <w:p>
            <w:r>
              <w:rPr>
                <w:b/>
                <w:bCs/>
              </w:rPr>
              <w:t xml:space="preserve">CUSTOM</w:t>
            </w:r>
          </w:p>
        </w:tc>
      </w:tr>
      <w:tr>
        <w:tc>
          <w:tcPr>
            <w:tcBorders>
              <w:top w:val="single" w:color="CCCCCC" w:sz="1"/>
              <w:left w:val="single" w:color="CCCCCC" w:sz="1"/>
              <w:bottom w:val="single" w:color="CCCCCC" w:sz="1"/>
              <w:right w:val="single" w:color="CCCCCC" w:sz="1"/>
            </w:tcBorders>
          </w:tcPr>
          <w:p>
            <w:r>
              <w:t xml:space="preserve">XML/JSON Export</w:t>
            </w:r>
          </w:p>
        </w:tc>
        <w:tc>
          <w:tcPr>
            <w:tcBorders>
              <w:top w:val="single" w:color="CCCCCC" w:sz="1"/>
              <w:left w:val="single" w:color="CCCCCC" w:sz="1"/>
              <w:bottom w:val="single" w:color="CCCCCC" w:sz="1"/>
              <w:right w:val="single" w:color="CCCCCC" w:sz="1"/>
            </w:tcBorders>
          </w:tcPr>
          <w:p>
            <w:r>
              <w:t xml:space="preserve">❌ CSV only</w:t>
            </w:r>
          </w:p>
        </w:tc>
        <w:tc>
          <w:tcPr>
            <w:tcBorders>
              <w:top w:val="single" w:color="CCCCCC" w:sz="1"/>
              <w:left w:val="single" w:color="CCCCCC" w:sz="1"/>
              <w:bottom w:val="single" w:color="CCCCCC" w:sz="1"/>
              <w:right w:val="single" w:color="CCCCCC" w:sz="1"/>
            </w:tcBorders>
            <w:shd w:fill="D4EDDA" w:val="clear"/>
          </w:tcPr>
          <w:p>
            <w:r>
              <w:t xml:space="preserve">✅ Export Service</w:t>
            </w:r>
          </w:p>
        </w:tc>
        <w:tc>
          <w:tcPr>
            <w:tcBorders>
              <w:top w:val="single" w:color="CCCCCC" w:sz="1"/>
              <w:left w:val="single" w:color="CCCCCC" w:sz="1"/>
              <w:bottom w:val="single" w:color="CCCCCC" w:sz="1"/>
              <w:right w:val="single" w:color="CCCCCC" w:sz="1"/>
            </w:tcBorders>
            <w:shd w:fill="CCE5FF" w:val="clear"/>
          </w:tcPr>
          <w:p>
            <w:r>
              <w:rPr>
                <w:b/>
                <w:bCs/>
              </w:rPr>
              <w:t xml:space="preserve">CUSTOM</w:t>
            </w:r>
          </w:p>
        </w:tc>
      </w:tr>
      <w:tr>
        <w:tc>
          <w:tcPr>
            <w:tcBorders>
              <w:top w:val="single" w:color="CCCCCC" w:sz="1"/>
              <w:left w:val="single" w:color="CCCCCC" w:sz="1"/>
              <w:bottom w:val="single" w:color="CCCCCC" w:sz="1"/>
              <w:right w:val="single" w:color="CCCCCC" w:sz="1"/>
            </w:tcBorders>
          </w:tcPr>
          <w:p>
            <w:r>
              <w:t xml:space="preserve">CCL2 Integration</w:t>
            </w:r>
          </w:p>
        </w:tc>
        <w:tc>
          <w:tcPr>
            <w:tcBorders>
              <w:top w:val="single" w:color="CCCCCC" w:sz="1"/>
              <w:left w:val="single" w:color="CCCCCC" w:sz="1"/>
              <w:bottom w:val="single" w:color="CCCCCC" w:sz="1"/>
              <w:right w:val="single" w:color="CCCCCC" w:sz="1"/>
            </w:tcBorders>
          </w:tcPr>
          <w:p>
            <w:r>
              <w:t xml:space="preserve">❌ Not available</w:t>
            </w:r>
          </w:p>
        </w:tc>
        <w:tc>
          <w:tcPr>
            <w:tcBorders>
              <w:top w:val="single" w:color="CCCCCC" w:sz="1"/>
              <w:left w:val="single" w:color="CCCCCC" w:sz="1"/>
              <w:bottom w:val="single" w:color="CCCCCC" w:sz="1"/>
              <w:right w:val="single" w:color="CCCCCC" w:sz="1"/>
            </w:tcBorders>
            <w:shd w:fill="D4EDDA" w:val="clear"/>
          </w:tcPr>
          <w:p>
            <w:r>
              <w:t xml:space="preserve">✅ Loader Service</w:t>
            </w:r>
          </w:p>
        </w:tc>
        <w:tc>
          <w:tcPr>
            <w:tcBorders>
              <w:top w:val="single" w:color="CCCCCC" w:sz="1"/>
              <w:left w:val="single" w:color="CCCCCC" w:sz="1"/>
              <w:bottom w:val="single" w:color="CCCCCC" w:sz="1"/>
              <w:right w:val="single" w:color="CCCCCC" w:sz="1"/>
            </w:tcBorders>
            <w:shd w:fill="CCE5FF" w:val="clear"/>
          </w:tcPr>
          <w:p>
            <w:r>
              <w:rPr>
                <w:b/>
                <w:bCs/>
              </w:rPr>
              <w:t xml:space="preserve">CUSTOM</w:t>
            </w:r>
          </w:p>
        </w:tc>
      </w:tr>
    </w:tbl>
    <w:p>
      <w:r>
        <w:br w:type="page"/>
      </w:r>
    </w:p>
    <w:p>
      <w:pPr>
        <w:pStyle w:val="Heading1"/>
      </w:pPr>
      <w:r>
        <w:t xml:space="preserve">3. Airtable Configuration</w:t>
      </w:r>
    </w:p>
    <w:p>
      <w:pPr>
        <w:pStyle w:val="Heading2"/>
      </w:pPr>
      <w:r>
        <w:t xml:space="preserve">3.1 Fields to Add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Field Name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Status</w:t>
            </w:r>
          </w:p>
        </w:tc>
        <w:tc>
          <w:tcPr>
            <w:tcBorders>
              <w:top w:val="single" w:color="CCCCCC" w:sz="1"/>
              <w:left w:val="single" w:color="CCCCCC" w:sz="1"/>
              <w:bottom w:val="single" w:color="CCCCCC" w:sz="1"/>
              <w:right w:val="single" w:color="CCCCCC" w:sz="1"/>
            </w:tcBorders>
          </w:tcPr>
          <w:p>
            <w:r>
              <w:t xml:space="preserve">Single Select</w:t>
            </w:r>
          </w:p>
        </w:tc>
        <w:tc>
          <w:tcPr>
            <w:tcBorders>
              <w:top w:val="single" w:color="CCCCCC" w:sz="1"/>
              <w:left w:val="single" w:color="CCCCCC" w:sz="1"/>
              <w:bottom w:val="single" w:color="CCCCCC" w:sz="1"/>
              <w:right w:val="single" w:color="CCCCCC" w:sz="1"/>
            </w:tcBorders>
          </w:tcPr>
          <w:p>
            <w:r>
              <w:t xml:space="preserve">Draft → Pending Review → Approved → Published</w:t>
            </w:r>
          </w:p>
        </w:tc>
      </w:tr>
      <w:tr>
        <w:tc>
          <w:tcPr>
            <w:tcBorders>
              <w:top w:val="single" w:color="CCCCCC" w:sz="1"/>
              <w:left w:val="single" w:color="CCCCCC" w:sz="1"/>
              <w:bottom w:val="single" w:color="CCCCCC" w:sz="1"/>
              <w:right w:val="single" w:color="CCCCCC" w:sz="1"/>
            </w:tcBorders>
          </w:tcPr>
          <w:p>
            <w:r>
              <w:t xml:space="preserve">Validation Status</w:t>
            </w:r>
          </w:p>
        </w:tc>
        <w:tc>
          <w:tcPr>
            <w:tcBorders>
              <w:top w:val="single" w:color="CCCCCC" w:sz="1"/>
              <w:left w:val="single" w:color="CCCCCC" w:sz="1"/>
              <w:bottom w:val="single" w:color="CCCCCC" w:sz="1"/>
              <w:right w:val="single" w:color="CCCCCC" w:sz="1"/>
            </w:tcBorders>
          </w:tcPr>
          <w:p>
            <w:r>
              <w:t xml:space="preserve">Single Select</w:t>
            </w:r>
          </w:p>
        </w:tc>
        <w:tc>
          <w:tcPr>
            <w:tcBorders>
              <w:top w:val="single" w:color="CCCCCC" w:sz="1"/>
              <w:left w:val="single" w:color="CCCCCC" w:sz="1"/>
              <w:bottom w:val="single" w:color="CCCCCC" w:sz="1"/>
              <w:right w:val="single" w:color="CCCCCC" w:sz="1"/>
            </w:tcBorders>
          </w:tcPr>
          <w:p>
            <w:r>
              <w:t xml:space="preserve">✅ Valid | ⚠️ Warnings | ❌ Errors (set by backend)</w:t>
            </w:r>
          </w:p>
        </w:tc>
      </w:tr>
      <w:tr>
        <w:tc>
          <w:tcPr>
            <w:tcBorders>
              <w:top w:val="single" w:color="CCCCCC" w:sz="1"/>
              <w:left w:val="single" w:color="CCCCCC" w:sz="1"/>
              <w:bottom w:val="single" w:color="CCCCCC" w:sz="1"/>
              <w:right w:val="single" w:color="CCCCCC" w:sz="1"/>
            </w:tcBorders>
          </w:tcPr>
          <w:p>
            <w:r>
              <w:t xml:space="preserve">Validation Errors</w:t>
            </w:r>
          </w:p>
        </w:tc>
        <w:tc>
          <w:tcPr>
            <w:tcBorders>
              <w:top w:val="single" w:color="CCCCCC" w:sz="1"/>
              <w:left w:val="single" w:color="CCCCCC" w:sz="1"/>
              <w:bottom w:val="single" w:color="CCCCCC" w:sz="1"/>
              <w:right w:val="single" w:color="CCCCCC" w:sz="1"/>
            </w:tcBorders>
          </w:tcPr>
          <w:p>
            <w:r>
              <w:t xml:space="preserve">Long Text</w:t>
            </w:r>
          </w:p>
        </w:tc>
        <w:tc>
          <w:tcPr>
            <w:tcBorders>
              <w:top w:val="single" w:color="CCCCCC" w:sz="1"/>
              <w:left w:val="single" w:color="CCCCCC" w:sz="1"/>
              <w:bottom w:val="single" w:color="CCCCCC" w:sz="1"/>
              <w:right w:val="single" w:color="CCCCCC" w:sz="1"/>
            </w:tcBorders>
          </w:tcPr>
          <w:p>
            <w:r>
              <w:t xml:space="preserve">Detailed error messages from backend validation</w:t>
            </w:r>
          </w:p>
        </w:tc>
      </w:tr>
      <w:tr>
        <w:tc>
          <w:tcPr>
            <w:tcBorders>
              <w:top w:val="single" w:color="CCCCCC" w:sz="1"/>
              <w:left w:val="single" w:color="CCCCCC" w:sz="1"/>
              <w:bottom w:val="single" w:color="CCCCCC" w:sz="1"/>
              <w:right w:val="single" w:color="CCCCCC" w:sz="1"/>
            </w:tcBorders>
          </w:tcPr>
          <w:p>
            <w:r>
              <w:t xml:space="preserve">Version</w:t>
            </w:r>
          </w:p>
        </w:tc>
        <w:tc>
          <w:tcPr>
            <w:tcBorders>
              <w:top w:val="single" w:color="CCCCCC" w:sz="1"/>
              <w:left w:val="single" w:color="CCCCCC" w:sz="1"/>
              <w:bottom w:val="single" w:color="CCCCCC" w:sz="1"/>
              <w:right w:val="single" w:color="CCCCCC" w:sz="1"/>
            </w:tcBorders>
          </w:tcPr>
          <w:p>
            <w:r>
              <w:t xml:space="preserve">Single Select</w:t>
            </w:r>
          </w:p>
        </w:tc>
        <w:tc>
          <w:tcPr>
            <w:tcBorders>
              <w:top w:val="single" w:color="CCCCCC" w:sz="1"/>
              <w:left w:val="single" w:color="CCCCCC" w:sz="1"/>
              <w:bottom w:val="single" w:color="CCCCCC" w:sz="1"/>
              <w:right w:val="single" w:color="CCCCCC" w:sz="1"/>
            </w:tcBorders>
          </w:tcPr>
          <w:p>
            <w:r>
              <w:t xml:space="preserve">Q1-2025 | Q2-2025 | Hotfix-Jan (parallel releases)</w:t>
            </w:r>
          </w:p>
        </w:tc>
      </w:tr>
      <w:tr>
        <w:tc>
          <w:tcPr>
            <w:tcBorders>
              <w:top w:val="single" w:color="CCCCCC" w:sz="1"/>
              <w:left w:val="single" w:color="CCCCCC" w:sz="1"/>
              <w:bottom w:val="single" w:color="CCCCCC" w:sz="1"/>
              <w:right w:val="single" w:color="CCCCCC" w:sz="1"/>
            </w:tcBorders>
          </w:tcPr>
          <w:p>
            <w:r>
              <w:t xml:space="preserve">Date Validation</w:t>
            </w:r>
          </w:p>
        </w:tc>
        <w:tc>
          <w:tcPr>
            <w:tcBorders>
              <w:top w:val="single" w:color="CCCCCC" w:sz="1"/>
              <w:left w:val="single" w:color="CCCCCC" w:sz="1"/>
              <w:bottom w:val="single" w:color="CCCCCC" w:sz="1"/>
              <w:right w:val="single" w:color="CCCCCC" w:sz="1"/>
            </w:tcBorders>
          </w:tcPr>
          <w:p>
            <w:r>
              <w:t xml:space="preserve">Formula</w:t>
            </w:r>
          </w:p>
        </w:tc>
        <w:tc>
          <w:tcPr>
            <w:tcBorders>
              <w:top w:val="single" w:color="CCCCCC" w:sz="1"/>
              <w:left w:val="single" w:color="CCCCCC" w:sz="1"/>
              <w:bottom w:val="single" w:color="CCCCCC" w:sz="1"/>
              <w:right w:val="single" w:color="CCCCCC" w:sz="1"/>
            </w:tcBorders>
          </w:tcPr>
          <w:p>
            <w:r>
              <w:t xml:space="preserve">IF({Effective Date}&gt;={Expiry Date},"❌","✅")</w:t>
            </w:r>
          </w:p>
        </w:tc>
      </w:tr>
      <w:tr>
        <w:tc>
          <w:tcPr>
            <w:tcBorders>
              <w:top w:val="single" w:color="CCCCCC" w:sz="1"/>
              <w:left w:val="single" w:color="CCCCCC" w:sz="1"/>
              <w:bottom w:val="single" w:color="CCCCCC" w:sz="1"/>
              <w:right w:val="single" w:color="CCCCCC" w:sz="1"/>
            </w:tcBorders>
          </w:tcPr>
          <w:p>
            <w:r>
              <w:t xml:space="preserve">Export Button</w:t>
            </w:r>
          </w:p>
        </w:tc>
        <w:tc>
          <w:tcPr>
            <w:tcBorders>
              <w:top w:val="single" w:color="CCCCCC" w:sz="1"/>
              <w:left w:val="single" w:color="CCCCCC" w:sz="1"/>
              <w:bottom w:val="single" w:color="CCCCCC" w:sz="1"/>
              <w:right w:val="single" w:color="CCCCCC" w:sz="1"/>
            </w:tcBorders>
          </w:tcPr>
          <w:p>
            <w:r>
              <w:t xml:space="preserve">Button</w:t>
            </w:r>
          </w:p>
        </w:tc>
        <w:tc>
          <w:tcPr>
            <w:tcBorders>
              <w:top w:val="single" w:color="CCCCCC" w:sz="1"/>
              <w:left w:val="single" w:color="CCCCCC" w:sz="1"/>
              <w:bottom w:val="single" w:color="CCCCCC" w:sz="1"/>
              <w:right w:val="single" w:color="CCCCCC" w:sz="1"/>
            </w:tcBorders>
          </w:tcPr>
          <w:p>
            <w:r>
              <w:t xml:space="preserve">Triggers webhook to initiate export</w:t>
            </w:r>
          </w:p>
        </w:tc>
      </w:tr>
    </w:tbl>
    <w:p>
      <w:pPr>
        <w:pStyle w:val="Heading2"/>
        <w:spacing w:before="300"/>
      </w:pPr>
      <w:r>
        <w:t xml:space="preserve">3.2 Interfaces to Create</w:t>
      </w:r>
    </w:p>
    <w:p>
      <w:pPr>
        <w:spacing w:after="120"/>
      </w:pPr>
      <w:r>
        <w:rPr>
          <w:b/>
          <w:bCs/>
        </w:rPr>
        <w:t xml:space="preserve">1. "My Drafts" - </w:t>
      </w:r>
      <w:r>
        <w:t xml:space="preserve">Filter: Status='Draft', Shows records being worked on</w:t>
      </w:r>
    </w:p>
    <w:p>
      <w:pPr>
        <w:spacing w:after="120"/>
      </w:pPr>
      <w:r>
        <w:rPr>
          <w:b/>
          <w:bCs/>
        </w:rPr>
        <w:t xml:space="preserve">2. "Pending Approval" - </w:t>
      </w:r>
      <w:r>
        <w:t xml:space="preserve">Filter: Status='Pending Review', Shows records awaiting approval</w:t>
      </w:r>
    </w:p>
    <w:p>
      <w:pPr>
        <w:spacing w:after="120"/>
      </w:pPr>
      <w:r>
        <w:rPr>
          <w:b/>
          <w:bCs/>
        </w:rPr>
        <w:t xml:space="preserve">3. "Ready to Publish" - </w:t>
      </w:r>
      <w:r>
        <w:t xml:space="preserve">Filter: Status='Approved', Shows records ready for export</w:t>
      </w:r>
    </w:p>
    <w:p>
      <w:pPr>
        <w:spacing w:after="200"/>
      </w:pPr>
      <w:r>
        <w:rPr>
          <w:b/>
          <w:bCs/>
        </w:rPr>
        <w:t xml:space="preserve">4. "Validation Errors" - </w:t>
      </w:r>
      <w:r>
        <w:t xml:space="preserve">Filter: Validation Status='❌ Errors', Shows records needing fixes</w:t>
      </w:r>
    </w:p>
    <w:p>
      <w:pPr>
        <w:pStyle w:val="Heading2"/>
      </w:pPr>
      <w:r>
        <w:t xml:space="preserve">3.3 Automations to Configure</w:t>
      </w:r>
    </w:p>
    <w:p>
      <w:pPr>
        <w:shd w:fill="F5F5F5" w:val="clear"/>
        <w:spacing w:after="60"/>
      </w:pPr>
      <w:r>
        <w:rPr>
          <w:rFonts w:ascii="Courier New" w:cs="Courier New" w:eastAsia="Courier New" w:hAnsi="Courier New"/>
          <w:b/>
          <w:bCs/>
          <w:sz w:val="20"/>
          <w:szCs w:val="20"/>
        </w:rPr>
        <w:t xml:space="preserve">Automation 1: Trigger Backend Validation</w:t>
      </w:r>
    </w:p>
    <w:p>
      <w:pPr>
        <w:shd w:fill="F5F5F5" w:val="clear"/>
        <w:spacing w:after="120"/>
      </w:pPr>
      <w:r>
        <w:rPr>
          <w:rFonts w:ascii="Courier New" w:cs="Courier New" w:eastAsia="Courier New" w:hAnsi="Courier New"/>
          <w:sz w:val="20"/>
          <w:szCs w:val="20"/>
        </w:rPr>
        <w:t xml:space="preserve">  When: Record updated → Action: Send webhook with Record ID to backend</w:t>
      </w:r>
    </w:p>
    <w:p>
      <w:pPr>
        <w:shd w:fill="F5F5F5" w:val="clear"/>
        <w:spacing w:after="60"/>
      </w:pPr>
      <w:r>
        <w:rPr>
          <w:rFonts w:ascii="Courier New" w:cs="Courier New" w:eastAsia="Courier New" w:hAnsi="Courier New"/>
          <w:b/>
          <w:bCs/>
          <w:sz w:val="20"/>
          <w:szCs w:val="20"/>
        </w:rPr>
        <w:t xml:space="preserve">Automation 2: Notify Approvers</w:t>
      </w:r>
    </w:p>
    <w:p>
      <w:pPr>
        <w:shd w:fill="F5F5F5" w:val="clear"/>
        <w:spacing w:after="120"/>
      </w:pPr>
      <w:r>
        <w:rPr>
          <w:rFonts w:ascii="Courier New" w:cs="Courier New" w:eastAsia="Courier New" w:hAnsi="Courier New"/>
          <w:sz w:val="20"/>
          <w:szCs w:val="20"/>
        </w:rPr>
        <w:t xml:space="preserve">  When: Status→'Pending Review' → Action: Send Slack + Email</w:t>
      </w:r>
    </w:p>
    <w:p>
      <w:pPr>
        <w:shd w:fill="F5F5F5" w:val="clear"/>
        <w:spacing w:after="60"/>
      </w:pPr>
      <w:r>
        <w:rPr>
          <w:rFonts w:ascii="Courier New" w:cs="Courier New" w:eastAsia="Courier New" w:hAnsi="Courier New"/>
          <w:b/>
          <w:bCs/>
          <w:sz w:val="20"/>
          <w:szCs w:val="20"/>
        </w:rPr>
        <w:t xml:space="preserve">Automation 3: Trigger Export</w:t>
      </w:r>
    </w:p>
    <w:p>
      <w:pPr>
        <w:shd w:fill="F5F5F5" w:val="clear"/>
        <w:spacing w:after="120"/>
      </w:pPr>
      <w:r>
        <w:rPr>
          <w:rFonts w:ascii="Courier New" w:cs="Courier New" w:eastAsia="Courier New" w:hAnsi="Courier New"/>
          <w:sz w:val="20"/>
          <w:szCs w:val="20"/>
        </w:rPr>
        <w:t xml:space="preserve">  When: Export button clicked → Action: Send webhook to export service</w:t>
      </w:r>
    </w:p>
    <w:p>
      <w:pPr>
        <w:shd w:fill="F5F5F5" w:val="clear"/>
        <w:spacing w:after="60"/>
      </w:pPr>
      <w:r>
        <w:rPr>
          <w:rFonts w:ascii="Courier New" w:cs="Courier New" w:eastAsia="Courier New" w:hAnsi="Courier New"/>
          <w:b/>
          <w:bCs/>
          <w:sz w:val="20"/>
          <w:szCs w:val="20"/>
        </w:rPr>
        <w:t xml:space="preserve">Automation 4: Daily Snapshot</w:t>
      </w:r>
    </w:p>
    <w:p>
      <w:pPr>
        <w:shd w:fill="F5F5F5" w:val="clear"/>
        <w:spacing w:after="200"/>
      </w:pPr>
      <w:r>
        <w:rPr>
          <w:rFonts w:ascii="Courier New" w:cs="Courier New" w:eastAsia="Courier New" w:hAnsi="Courier New"/>
          <w:sz w:val="20"/>
          <w:szCs w:val="20"/>
        </w:rPr>
        <w:t xml:space="preserve">  When: Scheduled (2 AM) → Action: Send webhook to create version snapshot</w:t>
      </w:r>
    </w:p>
    <w:p>
      <w:r>
        <w:br w:type="page"/>
      </w:r>
    </w:p>
    <w:p>
      <w:pPr>
        <w:pStyle w:val="Heading1"/>
      </w:pPr>
      <w:r>
        <w:t xml:space="preserve">4. Hybrid Validation Strategy</w:t>
      </w:r>
    </w:p>
    <w:p>
      <w:pPr>
        <w:pStyle w:val="Heading2"/>
      </w:pPr>
      <w:r>
        <w:t xml:space="preserve">4.1 Airtable-Native Validation (Real-Time)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Rule 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Implementation</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Example</w:t>
            </w:r>
          </w:p>
        </w:tc>
      </w:tr>
      <w:tr>
        <w:tc>
          <w:tcPr>
            <w:tcBorders>
              <w:top w:val="single" w:color="CCCCCC" w:sz="1"/>
              <w:left w:val="single" w:color="CCCCCC" w:sz="1"/>
              <w:bottom w:val="single" w:color="CCCCCC" w:sz="1"/>
              <w:right w:val="single" w:color="CCCCCC" w:sz="1"/>
            </w:tcBorders>
          </w:tcPr>
          <w:p>
            <w:r>
              <w:t xml:space="preserve">Required Fields</w:t>
            </w:r>
          </w:p>
        </w:tc>
        <w:tc>
          <w:tcPr>
            <w:tcBorders>
              <w:top w:val="single" w:color="CCCCCC" w:sz="1"/>
              <w:left w:val="single" w:color="CCCCCC" w:sz="1"/>
              <w:bottom w:val="single" w:color="CCCCCC" w:sz="1"/>
              <w:right w:val="single" w:color="CCCCCC" w:sz="1"/>
            </w:tcBorders>
          </w:tcPr>
          <w:p>
            <w:r>
              <w:t xml:space="preserve">Interface Form Validation</w:t>
            </w:r>
          </w:p>
        </w:tc>
        <w:tc>
          <w:tcPr>
            <w:tcBorders>
              <w:top w:val="single" w:color="CCCCCC" w:sz="1"/>
              <w:left w:val="single" w:color="CCCCCC" w:sz="1"/>
              <w:bottom w:val="single" w:color="CCCCCC" w:sz="1"/>
              <w:right w:val="single" w:color="CCCCCC" w:sz="1"/>
            </w:tcBorders>
          </w:tcPr>
          <w:p>
            <w:r>
              <w:t xml:space="preserve">Coverage ID cannot be empty</w:t>
            </w:r>
          </w:p>
        </w:tc>
      </w:tr>
      <w:tr>
        <w:tc>
          <w:tcPr>
            <w:tcBorders>
              <w:top w:val="single" w:color="CCCCCC" w:sz="1"/>
              <w:left w:val="single" w:color="CCCCCC" w:sz="1"/>
              <w:bottom w:val="single" w:color="CCCCCC" w:sz="1"/>
              <w:right w:val="single" w:color="CCCCCC" w:sz="1"/>
            </w:tcBorders>
          </w:tcPr>
          <w:p>
            <w:r>
              <w:t xml:space="preserve">Value Ranges</w:t>
            </w:r>
          </w:p>
        </w:tc>
        <w:tc>
          <w:tcPr>
            <w:tcBorders>
              <w:top w:val="single" w:color="CCCCCC" w:sz="1"/>
              <w:left w:val="single" w:color="CCCCCC" w:sz="1"/>
              <w:bottom w:val="single" w:color="CCCCCC" w:sz="1"/>
              <w:right w:val="single" w:color="CCCCCC" w:sz="1"/>
            </w:tcBorders>
          </w:tcPr>
          <w:p>
            <w:r>
              <w:t xml:space="preserve">Interface Form Validation</w:t>
            </w:r>
          </w:p>
        </w:tc>
        <w:tc>
          <w:tcPr>
            <w:tcBorders>
              <w:top w:val="single" w:color="CCCCCC" w:sz="1"/>
              <w:left w:val="single" w:color="CCCCCC" w:sz="1"/>
              <w:bottom w:val="single" w:color="CCCCCC" w:sz="1"/>
              <w:right w:val="single" w:color="CCCCCC" w:sz="1"/>
            </w:tcBorders>
          </w:tcPr>
          <w:p>
            <w:r>
              <w:t xml:space="preserve">Limit between 0-10,000,000</w:t>
            </w:r>
          </w:p>
        </w:tc>
      </w:tr>
      <w:tr>
        <w:tc>
          <w:tcPr>
            <w:tcBorders>
              <w:top w:val="single" w:color="CCCCCC" w:sz="1"/>
              <w:left w:val="single" w:color="CCCCCC" w:sz="1"/>
              <w:bottom w:val="single" w:color="CCCCCC" w:sz="1"/>
              <w:right w:val="single" w:color="CCCCCC" w:sz="1"/>
            </w:tcBorders>
          </w:tcPr>
          <w:p>
            <w:r>
              <w:t xml:space="preserve">Date Comparisons</w:t>
            </w:r>
          </w:p>
        </w:tc>
        <w:tc>
          <w:tcPr>
            <w:tcBorders>
              <w:top w:val="single" w:color="CCCCCC" w:sz="1"/>
              <w:left w:val="single" w:color="CCCCCC" w:sz="1"/>
              <w:bottom w:val="single" w:color="CCCCCC" w:sz="1"/>
              <w:right w:val="single" w:color="CCCCCC" w:sz="1"/>
            </w:tcBorders>
          </w:tcPr>
          <w:p>
            <w:r>
              <w:t xml:space="preserve">Formula Field</w:t>
            </w:r>
          </w:p>
        </w:tc>
        <w:tc>
          <w:tcPr>
            <w:tcBorders>
              <w:top w:val="single" w:color="CCCCCC" w:sz="1"/>
              <w:left w:val="single" w:color="CCCCCC" w:sz="1"/>
              <w:bottom w:val="single" w:color="CCCCCC" w:sz="1"/>
              <w:right w:val="single" w:color="CCCCCC" w:sz="1"/>
            </w:tcBorders>
          </w:tcPr>
          <w:p>
            <w:r>
              <w:t xml:space="preserve">Effective Date &lt; Expiry Date</w:t>
            </w:r>
          </w:p>
        </w:tc>
      </w:tr>
      <w:tr>
        <w:tc>
          <w:tcPr>
            <w:tcBorders>
              <w:top w:val="single" w:color="CCCCCC" w:sz="1"/>
              <w:left w:val="single" w:color="CCCCCC" w:sz="1"/>
              <w:bottom w:val="single" w:color="CCCCCC" w:sz="1"/>
              <w:right w:val="single" w:color="CCCCCC" w:sz="1"/>
            </w:tcBorders>
          </w:tcPr>
          <w:p>
            <w:r>
              <w:t xml:space="preserve">Cross-Field (Same Record)</w:t>
            </w:r>
          </w:p>
        </w:tc>
        <w:tc>
          <w:tcPr>
            <w:tcBorders>
              <w:top w:val="single" w:color="CCCCCC" w:sz="1"/>
              <w:left w:val="single" w:color="CCCCCC" w:sz="1"/>
              <w:bottom w:val="single" w:color="CCCCCC" w:sz="1"/>
              <w:right w:val="single" w:color="CCCCCC" w:sz="1"/>
            </w:tcBorders>
          </w:tcPr>
          <w:p>
            <w:r>
              <w:t xml:space="preserve">Formula Field</w:t>
            </w:r>
          </w:p>
        </w:tc>
        <w:tc>
          <w:tcPr>
            <w:tcBorders>
              <w:top w:val="single" w:color="CCCCCC" w:sz="1"/>
              <w:left w:val="single" w:color="CCCCCC" w:sz="1"/>
              <w:bottom w:val="single" w:color="CCCCCC" w:sz="1"/>
              <w:right w:val="single" w:color="CCCCCC" w:sz="1"/>
            </w:tcBorders>
          </w:tcPr>
          <w:p>
            <w:r>
              <w:t xml:space="preserve">IF(Type='Property',Limit&gt;1000)</w:t>
            </w:r>
          </w:p>
        </w:tc>
      </w:tr>
    </w:tbl>
    <w:p>
      <w:pPr>
        <w:pStyle w:val="Heading2"/>
        <w:spacing w:before="300"/>
      </w:pPr>
      <w:r>
        <w:t xml:space="preserve">4.2 Backend Validation (On Record Update)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Rule Type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Example</w:t>
            </w:r>
          </w:p>
        </w:tc>
      </w:tr>
      <w:tr>
        <w:tc>
          <w:tcPr>
            <w:tcBorders>
              <w:top w:val="single" w:color="CCCCCC" w:sz="1"/>
              <w:left w:val="single" w:color="CCCCCC" w:sz="1"/>
              <w:bottom w:val="single" w:color="CCCCCC" w:sz="1"/>
              <w:right w:val="single" w:color="CCCCCC" w:sz="1"/>
            </w:tcBorders>
          </w:tcPr>
          <w:p>
            <w:r>
              <w:t xml:space="preserve">Cross-Record</w:t>
            </w:r>
          </w:p>
        </w:tc>
        <w:tc>
          <w:tcPr>
            <w:tcBorders>
              <w:top w:val="single" w:color="CCCCCC" w:sz="1"/>
              <w:left w:val="single" w:color="CCCCCC" w:sz="1"/>
              <w:bottom w:val="single" w:color="CCCCCC" w:sz="1"/>
              <w:right w:val="single" w:color="CCCCCC" w:sz="1"/>
            </w:tcBorders>
          </w:tcPr>
          <w:p>
            <w:r>
              <w:t xml:space="preserve">Sum of coverage limits must not exceed Form limit</w:t>
            </w:r>
          </w:p>
        </w:tc>
      </w:tr>
      <w:tr>
        <w:tc>
          <w:tcPr>
            <w:tcBorders>
              <w:top w:val="single" w:color="CCCCCC" w:sz="1"/>
              <w:left w:val="single" w:color="CCCCCC" w:sz="1"/>
              <w:bottom w:val="single" w:color="CCCCCC" w:sz="1"/>
              <w:right w:val="single" w:color="CCCCCC" w:sz="1"/>
            </w:tcBorders>
          </w:tcPr>
          <w:p>
            <w:r>
              <w:t xml:space="preserve">Hierarchy Integrity</w:t>
            </w:r>
          </w:p>
        </w:tc>
        <w:tc>
          <w:tcPr>
            <w:tcBorders>
              <w:top w:val="single" w:color="CCCCCC" w:sz="1"/>
              <w:left w:val="single" w:color="CCCCCC" w:sz="1"/>
              <w:bottom w:val="single" w:color="CCCCCC" w:sz="1"/>
              <w:right w:val="single" w:color="CCCCCC" w:sz="1"/>
            </w:tcBorders>
          </w:tcPr>
          <w:p>
            <w:r>
              <w:t xml:space="preserve">Coverage → Form → Risk Type → Region must be valid</w:t>
            </w:r>
          </w:p>
        </w:tc>
      </w:tr>
      <w:tr>
        <w:tc>
          <w:tcPr>
            <w:tcBorders>
              <w:top w:val="single" w:color="CCCCCC" w:sz="1"/>
              <w:left w:val="single" w:color="CCCCCC" w:sz="1"/>
              <w:bottom w:val="single" w:color="CCCCCC" w:sz="1"/>
              <w:right w:val="single" w:color="CCCCCC" w:sz="1"/>
            </w:tcBorders>
          </w:tcPr>
          <w:p>
            <w:r>
              <w:t xml:space="preserve">Business Logic</w:t>
            </w:r>
          </w:p>
        </w:tc>
        <w:tc>
          <w:tcPr>
            <w:tcBorders>
              <w:top w:val="single" w:color="CCCCCC" w:sz="1"/>
              <w:left w:val="single" w:color="CCCCCC" w:sz="1"/>
              <w:bottom w:val="single" w:color="CCCCCC" w:sz="1"/>
              <w:right w:val="single" w:color="CCCCCC" w:sz="1"/>
            </w:tcBorders>
          </w:tcPr>
          <w:p>
            <w:r>
              <w:t xml:space="preserve">Quebec region requires French language field populated</w:t>
            </w:r>
          </w:p>
        </w:tc>
      </w:tr>
      <w:tr>
        <w:tc>
          <w:tcPr>
            <w:tcBorders>
              <w:top w:val="single" w:color="CCCCCC" w:sz="1"/>
              <w:left w:val="single" w:color="CCCCCC" w:sz="1"/>
              <w:bottom w:val="single" w:color="CCCCCC" w:sz="1"/>
              <w:right w:val="single" w:color="CCCCCC" w:sz="1"/>
            </w:tcBorders>
          </w:tcPr>
          <w:p>
            <w:r>
              <w:t xml:space="preserve">Conditional Rules</w:t>
            </w:r>
          </w:p>
        </w:tc>
        <w:tc>
          <w:tcPr>
            <w:tcBorders>
              <w:top w:val="single" w:color="CCCCCC" w:sz="1"/>
              <w:left w:val="single" w:color="CCCCCC" w:sz="1"/>
              <w:bottom w:val="single" w:color="CCCCCC" w:sz="1"/>
              <w:right w:val="single" w:color="CCCCCC" w:sz="1"/>
            </w:tcBorders>
          </w:tcPr>
          <w:p>
            <w:r>
              <w:t xml:space="preserve">If Risk Type='Liability', certain fields become required</w:t>
            </w:r>
          </w:p>
        </w:tc>
      </w:tr>
      <w:tr>
        <w:tc>
          <w:tcPr>
            <w:tcBorders>
              <w:top w:val="single" w:color="CCCCCC" w:sz="1"/>
              <w:left w:val="single" w:color="CCCCCC" w:sz="1"/>
              <w:bottom w:val="single" w:color="CCCCCC" w:sz="1"/>
              <w:right w:val="single" w:color="CCCCCC" w:sz="1"/>
            </w:tcBorders>
          </w:tcPr>
          <w:p>
            <w:r>
              <w:t xml:space="preserve">Aggregate Rules</w:t>
            </w:r>
          </w:p>
        </w:tc>
        <w:tc>
          <w:tcPr>
            <w:tcBorders>
              <w:top w:val="single" w:color="CCCCCC" w:sz="1"/>
              <w:left w:val="single" w:color="CCCCCC" w:sz="1"/>
              <w:bottom w:val="single" w:color="CCCCCC" w:sz="1"/>
              <w:right w:val="single" w:color="CCCCCC" w:sz="1"/>
            </w:tcBorders>
          </w:tcPr>
          <w:p>
            <w:r>
              <w:t xml:space="preserve">Each Form must have at least one active Coverage</w:t>
            </w:r>
          </w:p>
        </w:tc>
      </w:tr>
    </w:tbl>
    <w:p>
      <w:r>
        <w:br w:type="page"/>
      </w:r>
    </w:p>
    <w:p>
      <w:pPr>
        <w:pStyle w:val="Heading1"/>
      </w:pPr>
      <w:r>
        <w:t xml:space="preserve">5. Hybrid Version Control</w:t>
      </w:r>
    </w:p>
    <w:p>
      <w:pPr>
        <w:spacing w:after="120"/>
      </w:pPr>
      <w:r>
        <w:rPr>
          <w:b/>
          <w:bCs/>
        </w:rPr>
        <w:t xml:space="preserve">Airtable Provides:</w:t>
      </w:r>
    </w:p>
    <w:p>
      <w:pPr>
        <w:pStyle w:val="ListParagraph"/>
        <w:numPr>
          <w:ilvl w:val="0"/>
          <w:numId w:val="4"/>
        </w:numPr>
      </w:pPr>
      <w:r>
        <w:t xml:space="preserve">Record Revision History (who changed what, when)</w:t>
      </w:r>
    </w:p>
    <w:p>
      <w:pPr>
        <w:pStyle w:val="ListParagraph"/>
        <w:numPr>
          <w:ilvl w:val="0"/>
          <w:numId w:val="4"/>
        </w:numPr>
      </w:pPr>
      <w:r>
        <w:t xml:space="preserve">Base Snapshots (limited: creates new base on restore)</w:t>
      </w:r>
    </w:p>
    <w:p>
      <w:pPr>
        <w:pStyle w:val="ListParagraph"/>
        <w:numPr>
          <w:ilvl w:val="0"/>
          <w:numId w:val="4"/>
        </w:numPr>
      </w:pPr>
      <w:r>
        <w:t xml:space="preserve">Version field to tag records (Q1-2025, Q2-2025)</w:t>
      </w:r>
    </w:p>
    <w:p>
      <w:pPr>
        <w:spacing w:before="200" w:after="120"/>
      </w:pPr>
      <w:r>
        <w:rPr>
          <w:b/>
          <w:bCs/>
        </w:rPr>
        <w:t xml:space="preserve">Backend Provides:</w:t>
      </w:r>
    </w:p>
    <w:p>
      <w:pPr>
        <w:pStyle w:val="ListParagraph"/>
        <w:numPr>
          <w:ilvl w:val="0"/>
          <w:numId w:val="5"/>
        </w:numPr>
      </w:pPr>
      <w:r>
        <w:t xml:space="preserve">Git-like branching for parallel releases</w:t>
      </w:r>
    </w:p>
    <w:p>
      <w:pPr>
        <w:pStyle w:val="ListParagraph"/>
        <w:numPr>
          <w:ilvl w:val="0"/>
          <w:numId w:val="5"/>
        </w:numPr>
      </w:pPr>
      <w:r>
        <w:t xml:space="preserve">Immutable snapshots in MongoDB (IDs preserved)</w:t>
      </w:r>
    </w:p>
    <w:p>
      <w:pPr>
        <w:pStyle w:val="ListParagraph"/>
        <w:numPr>
          <w:ilvl w:val="0"/>
          <w:numId w:val="5"/>
        </w:numPr>
      </w:pPr>
      <w:r>
        <w:t xml:space="preserve">Diff generation between any two versions</w:t>
      </w:r>
    </w:p>
    <w:p>
      <w:pPr>
        <w:pStyle w:val="ListParagraph"/>
        <w:numPr>
          <w:ilvl w:val="0"/>
          <w:numId w:val="5"/>
        </w:numPr>
      </w:pPr>
      <w:r>
        <w:t xml:space="preserve">Merge support with conflict detection</w:t>
      </w:r>
    </w:p>
    <w:p>
      <w:pPr>
        <w:pStyle w:val="ListParagraph"/>
        <w:numPr>
          <w:ilvl w:val="0"/>
          <w:numId w:val="5"/>
        </w:numPr>
        <w:spacing w:after="200"/>
      </w:pPr>
      <w:r>
        <w:t xml:space="preserve">Rollback capability via Airtable API</w:t>
      </w:r>
    </w:p>
    <w:p>
      <w:pPr>
        <w:pStyle w:val="Heading2"/>
      </w:pPr>
      <w:r>
        <w:t xml:space="preserve">5.1 Branching Options</w:t>
      </w:r>
    </w:p>
    <w:p>
      <w:pPr>
        <w:spacing w:after="120"/>
      </w:pPr>
      <w:r>
        <w:rPr>
          <w:b/>
          <w:bCs/>
        </w:rPr>
        <w:t xml:space="preserve">Option A: Single Table + Version Field (Recommended)</w:t>
      </w:r>
    </w:p>
    <w:p>
      <w:pPr>
        <w:pStyle w:val="ListParagraph"/>
        <w:numPr>
          <w:ilvl w:val="0"/>
          <w:numId w:val="6"/>
        </w:numPr>
      </w:pPr>
      <w:r>
        <w:t xml:space="preserve">All records in one table with 'Version' single-select</w:t>
      </w:r>
    </w:p>
    <w:p>
      <w:pPr>
        <w:pStyle w:val="ListParagraph"/>
        <w:numPr>
          <w:ilvl w:val="0"/>
          <w:numId w:val="6"/>
        </w:numPr>
      </w:pPr>
      <w:r>
        <w:t xml:space="preserve">Views filtered by Version ("Q1-2025 View", "Q2-2025 View")</w:t>
      </w:r>
    </w:p>
    <w:p>
      <w:pPr>
        <w:pStyle w:val="ListParagraph"/>
        <w:numPr>
          <w:ilvl w:val="0"/>
          <w:numId w:val="6"/>
        </w:numPr>
        <w:spacing w:after="200"/>
      </w:pPr>
      <w:r>
        <w:t xml:space="preserve">Pros: Simple, no duplication. Cons: Requires discipline</w:t>
      </w:r>
    </w:p>
    <w:p>
      <w:pPr>
        <w:spacing w:after="120"/>
      </w:pPr>
      <w:r>
        <w:rPr>
          <w:b/>
          <w:bCs/>
        </w:rPr>
        <w:t xml:space="preserve">Option B: Separate Tables per Version</w:t>
      </w:r>
    </w:p>
    <w:p>
      <w:pPr>
        <w:pStyle w:val="ListParagraph"/>
        <w:numPr>
          <w:ilvl w:val="0"/>
          <w:numId w:val="7"/>
        </w:numPr>
      </w:pPr>
      <w:r>
        <w:t xml:space="preserve">Maintain separate tables (PCAT-Q1-2025, PCAT-Q2-2025)</w:t>
      </w:r>
    </w:p>
    <w:p>
      <w:pPr>
        <w:pStyle w:val="ListParagraph"/>
        <w:numPr>
          <w:ilvl w:val="0"/>
          <w:numId w:val="7"/>
        </w:numPr>
        <w:spacing w:after="200"/>
      </w:pPr>
      <w:r>
        <w:t xml:space="preserve">Pros: Clear separation. Cons: More management overhead</w:t>
      </w:r>
    </w:p>
    <w:p>
      <w:r>
        <w:br w:type="page"/>
      </w:r>
    </w:p>
    <w:p>
      <w:pPr>
        <w:pStyle w:val="Heading1"/>
      </w:pPr>
      <w:r>
        <w:t xml:space="preserve">6. Backend Components</w:t>
      </w:r>
    </w:p>
    <w:p>
      <w:pPr>
        <w:pStyle w:val="Heading2"/>
      </w:pPr>
      <w:r>
        <w:t xml:space="preserve">6.1 Complex Rules Engine</w:t>
      </w:r>
    </w:p>
    <w:p>
      <w:pPr>
        <w:pStyle w:val="ListParagraph"/>
        <w:numPr>
          <w:ilvl w:val="0"/>
          <w:numId w:val="8"/>
        </w:numPr>
      </w:pPr>
      <w:r>
        <w:rPr>
          <w:b/>
          <w:bCs/>
        </w:rPr>
        <w:t xml:space="preserve">Technology: </w:t>
      </w:r>
      <w:r>
        <w:t xml:space="preserve">Node.js/TypeScript with YAML/JSON rules</w:t>
      </w:r>
    </w:p>
    <w:p>
      <w:pPr>
        <w:pStyle w:val="ListParagraph"/>
        <w:numPr>
          <w:ilvl w:val="0"/>
          <w:numId w:val="8"/>
        </w:numPr>
      </w:pPr>
      <w:r>
        <w:rPr>
          <w:b/>
          <w:bCs/>
        </w:rPr>
        <w:t xml:space="preserve">Trigger: </w:t>
      </w:r>
      <w:r>
        <w:t xml:space="preserve">Webhook from Airtable on record update</w:t>
      </w:r>
    </w:p>
    <w:p>
      <w:pPr>
        <w:pStyle w:val="ListParagraph"/>
        <w:numPr>
          <w:ilvl w:val="0"/>
          <w:numId w:val="8"/>
        </w:numPr>
        <w:spacing w:after="200"/>
      </w:pPr>
      <w:r>
        <w:rPr>
          <w:b/>
          <w:bCs/>
        </w:rPr>
        <w:t xml:space="preserve">Output: </w:t>
      </w:r>
      <w:r>
        <w:t xml:space="preserve">Updates Validation Status field in Airtable via API</w:t>
      </w:r>
    </w:p>
    <w:p>
      <w:pPr>
        <w:pStyle w:val="Heading2"/>
      </w:pPr>
      <w:r>
        <w:t xml:space="preserve">6.2 Version Control Service</w:t>
      </w:r>
    </w:p>
    <w:p>
      <w:pPr>
        <w:pStyle w:val="ListParagraph"/>
        <w:numPr>
          <w:ilvl w:val="0"/>
          <w:numId w:val="9"/>
        </w:numPr>
      </w:pPr>
      <w:r>
        <w:rPr>
          <w:b/>
          <w:bCs/>
        </w:rPr>
        <w:t xml:space="preserve">Storage: </w:t>
      </w:r>
      <w:r>
        <w:t xml:space="preserve">MongoDB for immutable snapshots</w:t>
      </w:r>
    </w:p>
    <w:p>
      <w:pPr>
        <w:pStyle w:val="ListParagraph"/>
        <w:numPr>
          <w:ilvl w:val="0"/>
          <w:numId w:val="9"/>
        </w:numPr>
      </w:pPr>
      <w:r>
        <w:rPr>
          <w:b/>
          <w:bCs/>
        </w:rPr>
        <w:t xml:space="preserve">Features: </w:t>
      </w:r>
      <w:r>
        <w:t xml:space="preserve">Create/list/compare versions, branching, merge</w:t>
      </w:r>
    </w:p>
    <w:p>
      <w:pPr>
        <w:pStyle w:val="ListParagraph"/>
        <w:numPr>
          <w:ilvl w:val="0"/>
          <w:numId w:val="9"/>
        </w:numPr>
        <w:spacing w:after="200"/>
      </w:pPr>
      <w:r>
        <w:rPr>
          <w:b/>
          <w:bCs/>
        </w:rPr>
        <w:t xml:space="preserve">Trigger: </w:t>
      </w:r>
      <w:r>
        <w:t xml:space="preserve">Scheduled daily + on-demand</w:t>
      </w:r>
    </w:p>
    <w:p>
      <w:pPr>
        <w:pStyle w:val="Heading2"/>
      </w:pPr>
      <w:r>
        <w:t xml:space="preserve">6.3 Export Service</w:t>
      </w:r>
    </w:p>
    <w:p>
      <w:pPr>
        <w:pStyle w:val="ListParagraph"/>
        <w:numPr>
          <w:ilvl w:val="0"/>
          <w:numId w:val="10"/>
        </w:numPr>
      </w:pPr>
      <w:r>
        <w:rPr>
          <w:b/>
          <w:bCs/>
        </w:rPr>
        <w:t xml:space="preserve">Formats: </w:t>
      </w:r>
      <w:r>
        <w:t xml:space="preserve">XML (CCL2), JSON (BCO), Excel</w:t>
      </w:r>
    </w:p>
    <w:p>
      <w:pPr>
        <w:pStyle w:val="ListParagraph"/>
        <w:numPr>
          <w:ilvl w:val="0"/>
          <w:numId w:val="10"/>
        </w:numPr>
      </w:pPr>
      <w:r>
        <w:rPr>
          <w:b/>
          <w:bCs/>
        </w:rPr>
        <w:t xml:space="preserve">CCL2 Loader: </w:t>
      </w:r>
      <w:r>
        <w:t xml:space="preserve">Automated deployment pipeline</w:t>
      </w:r>
    </w:p>
    <w:p>
      <w:pPr>
        <w:pStyle w:val="ListParagraph"/>
        <w:numPr>
          <w:ilvl w:val="0"/>
          <w:numId w:val="10"/>
        </w:numPr>
        <w:spacing w:after="200"/>
      </w:pPr>
      <w:r>
        <w:rPr>
          <w:b/>
          <w:bCs/>
        </w:rPr>
        <w:t xml:space="preserve">Trigger: </w:t>
      </w:r>
      <w:r>
        <w:t xml:space="preserve">Button click in Airtable or Admin Portal</w:t>
      </w:r>
    </w:p>
    <w:p>
      <w:pPr>
        <w:pStyle w:val="Heading2"/>
      </w:pPr>
      <w:r>
        <w:t xml:space="preserve">6.4 Admin Portal (Angular)</w:t>
      </w:r>
    </w:p>
    <w:p>
      <w:pPr>
        <w:pStyle w:val="ListParagraph"/>
        <w:numPr>
          <w:ilvl w:val="0"/>
          <w:numId w:val="11"/>
        </w:numPr>
      </w:pPr>
      <w:r>
        <w:rPr>
          <w:b/>
          <w:bCs/>
        </w:rPr>
        <w:t xml:space="preserve">Diff Viewer: </w:t>
      </w:r>
      <w:r>
        <w:t xml:space="preserve">Compare versions side-by-side</w:t>
      </w:r>
    </w:p>
    <w:p>
      <w:pPr>
        <w:pStyle w:val="ListParagraph"/>
        <w:numPr>
          <w:ilvl w:val="0"/>
          <w:numId w:val="11"/>
        </w:numPr>
      </w:pPr>
      <w:r>
        <w:rPr>
          <w:b/>
          <w:bCs/>
        </w:rPr>
        <w:t xml:space="preserve">Version History: </w:t>
      </w:r>
      <w:r>
        <w:t xml:space="preserve">Browse snapshots, create manual snapshots</w:t>
      </w:r>
    </w:p>
    <w:p>
      <w:pPr>
        <w:pStyle w:val="ListParagraph"/>
        <w:numPr>
          <w:ilvl w:val="0"/>
          <w:numId w:val="11"/>
        </w:numPr>
      </w:pPr>
      <w:r>
        <w:rPr>
          <w:b/>
          <w:bCs/>
        </w:rPr>
        <w:t xml:space="preserve">Rules Config: </w:t>
      </w:r>
      <w:r>
        <w:t xml:space="preserve">Edit validation rules via UI</w:t>
      </w:r>
    </w:p>
    <w:p>
      <w:pPr>
        <w:pStyle w:val="ListParagraph"/>
        <w:numPr>
          <w:ilvl w:val="0"/>
          <w:numId w:val="11"/>
        </w:numPr>
        <w:spacing w:after="200"/>
      </w:pPr>
      <w:r>
        <w:rPr>
          <w:b/>
          <w:bCs/>
        </w:rPr>
        <w:t xml:space="preserve">Export Triggers: </w:t>
      </w:r>
      <w:r>
        <w:t xml:space="preserve">Generate XML/JSON, deploy to CCL2</w:t>
      </w:r>
    </w:p>
    <w:p>
      <w:r>
        <w:br w:type="page"/>
      </w:r>
    </w:p>
    <w:p>
      <w:pPr>
        <w:pStyle w:val="Heading1"/>
      </w:pPr>
      <w:r>
        <w:t xml:space="preserve">7.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Component</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Technology</w:t>
            </w:r>
          </w:p>
        </w:tc>
      </w:tr>
      <w:tr>
        <w:tc>
          <w:tcPr>
            <w:tcBorders>
              <w:top w:val="single" w:color="CCCCCC" w:sz="1"/>
              <w:left w:val="single" w:color="CCCCCC" w:sz="1"/>
              <w:bottom w:val="single" w:color="CCCCCC" w:sz="1"/>
              <w:right w:val="single" w:color="CCCCCC" w:sz="1"/>
            </w:tcBorders>
          </w:tcPr>
          <w:p>
            <w:r>
              <w:t xml:space="preserve">Data Entry &amp; Workflow</w:t>
            </w:r>
          </w:p>
        </w:tc>
        <w:tc>
          <w:tcPr>
            <w:tcBorders>
              <w:top w:val="single" w:color="CCCCCC" w:sz="1"/>
              <w:left w:val="single" w:color="CCCCCC" w:sz="1"/>
              <w:bottom w:val="single" w:color="CCCCCC" w:sz="1"/>
              <w:right w:val="single" w:color="CCCCCC" w:sz="1"/>
            </w:tcBorders>
          </w:tcPr>
          <w:p>
            <w:r>
              <w:t xml:space="preserve">Airtable (existing)</w:t>
            </w:r>
          </w:p>
        </w:tc>
      </w:tr>
      <w:tr>
        <w:tc>
          <w:tcPr>
            <w:tcBorders>
              <w:top w:val="single" w:color="CCCCCC" w:sz="1"/>
              <w:left w:val="single" w:color="CCCCCC" w:sz="1"/>
              <w:bottom w:val="single" w:color="CCCCCC" w:sz="1"/>
              <w:right w:val="single" w:color="CCCCCC" w:sz="1"/>
            </w:tcBorders>
          </w:tcPr>
          <w:p>
            <w:r>
              <w:t xml:space="preserve">Admin Portal</w:t>
            </w:r>
          </w:p>
        </w:tc>
        <w:tc>
          <w:tcPr>
            <w:tcBorders>
              <w:top w:val="single" w:color="CCCCCC" w:sz="1"/>
              <w:left w:val="single" w:color="CCCCCC" w:sz="1"/>
              <w:bottom w:val="single" w:color="CCCCCC" w:sz="1"/>
              <w:right w:val="single" w:color="CCCCCC" w:sz="1"/>
            </w:tcBorders>
          </w:tcPr>
          <w:p>
            <w:r>
              <w:t xml:space="preserve">Angular 17+ (TypeScript)</w:t>
            </w:r>
          </w:p>
        </w:tc>
      </w:tr>
      <w:tr>
        <w:tc>
          <w:tcPr>
            <w:tcBorders>
              <w:top w:val="single" w:color="CCCCCC" w:sz="1"/>
              <w:left w:val="single" w:color="CCCCCC" w:sz="1"/>
              <w:bottom w:val="single" w:color="CCCCCC" w:sz="1"/>
              <w:right w:val="single" w:color="CCCCCC" w:sz="1"/>
            </w:tcBorders>
          </w:tcPr>
          <w:p>
            <w:r>
              <w:t xml:space="preserve">Backend API</w:t>
            </w:r>
          </w:p>
        </w:tc>
        <w:tc>
          <w:tcPr>
            <w:tcBorders>
              <w:top w:val="single" w:color="CCCCCC" w:sz="1"/>
              <w:left w:val="single" w:color="CCCCCC" w:sz="1"/>
              <w:bottom w:val="single" w:color="CCCCCC" w:sz="1"/>
              <w:right w:val="single" w:color="CCCCCC" w:sz="1"/>
            </w:tcBorders>
          </w:tcPr>
          <w:p>
            <w:r>
              <w:t xml:space="preserve">Express.js (Node.js/TypeScript)</w:t>
            </w:r>
          </w:p>
        </w:tc>
      </w:tr>
      <w:tr>
        <w:tc>
          <w:tcPr>
            <w:tcBorders>
              <w:top w:val="single" w:color="CCCCCC" w:sz="1"/>
              <w:left w:val="single" w:color="CCCCCC" w:sz="1"/>
              <w:bottom w:val="single" w:color="CCCCCC" w:sz="1"/>
              <w:right w:val="single" w:color="CCCCCC" w:sz="1"/>
            </w:tcBorders>
          </w:tcPr>
          <w:p>
            <w:r>
              <w:t xml:space="preserve">Database</w:t>
            </w:r>
          </w:p>
        </w:tc>
        <w:tc>
          <w:tcPr>
            <w:tcBorders>
              <w:top w:val="single" w:color="CCCCCC" w:sz="1"/>
              <w:left w:val="single" w:color="CCCCCC" w:sz="1"/>
              <w:bottom w:val="single" w:color="CCCCCC" w:sz="1"/>
              <w:right w:val="single" w:color="CCCCCC" w:sz="1"/>
            </w:tcBorders>
          </w:tcPr>
          <w:p>
            <w:r>
              <w:t xml:space="preserve">MongoDB</w:t>
            </w:r>
          </w:p>
        </w:tc>
      </w:tr>
      <w:tr>
        <w:tc>
          <w:tcPr>
            <w:tcBorders>
              <w:top w:val="single" w:color="CCCCCC" w:sz="1"/>
              <w:left w:val="single" w:color="CCCCCC" w:sz="1"/>
              <w:bottom w:val="single" w:color="CCCCCC" w:sz="1"/>
              <w:right w:val="single" w:color="CCCCCC" w:sz="1"/>
            </w:tcBorders>
          </w:tcPr>
          <w:p>
            <w:r>
              <w:t xml:space="preserve">Airtable Integration</w:t>
            </w:r>
          </w:p>
        </w:tc>
        <w:tc>
          <w:tcPr>
            <w:tcBorders>
              <w:top w:val="single" w:color="CCCCCC" w:sz="1"/>
              <w:left w:val="single" w:color="CCCCCC" w:sz="1"/>
              <w:bottom w:val="single" w:color="CCCCCC" w:sz="1"/>
              <w:right w:val="single" w:color="CCCCCC" w:sz="1"/>
            </w:tcBorders>
          </w:tcPr>
          <w:p>
            <w:r>
              <w:t xml:space="preserve">Airtable REST API + airtable.js SDK</w:t>
            </w:r>
          </w:p>
        </w:tc>
      </w:tr>
      <w:tr>
        <w:tc>
          <w:tcPr>
            <w:tcBorders>
              <w:top w:val="single" w:color="CCCCCC" w:sz="1"/>
              <w:left w:val="single" w:color="CCCCCC" w:sz="1"/>
              <w:bottom w:val="single" w:color="CCCCCC" w:sz="1"/>
              <w:right w:val="single" w:color="CCCCCC" w:sz="1"/>
            </w:tcBorders>
          </w:tcPr>
          <w:p>
            <w:r>
              <w:t xml:space="preserve">Job Queue</w:t>
            </w:r>
          </w:p>
        </w:tc>
        <w:tc>
          <w:tcPr>
            <w:tcBorders>
              <w:top w:val="single" w:color="CCCCCC" w:sz="1"/>
              <w:left w:val="single" w:color="CCCCCC" w:sz="1"/>
              <w:bottom w:val="single" w:color="CCCCCC" w:sz="1"/>
              <w:right w:val="single" w:color="CCCCCC" w:sz="1"/>
            </w:tcBorders>
          </w:tcPr>
          <w:p>
            <w:r>
              <w:t xml:space="preserve">Bull (Redis-based)</w:t>
            </w:r>
          </w:p>
        </w:tc>
      </w:tr>
      <w:tr>
        <w:tc>
          <w:tcPr>
            <w:tcBorders>
              <w:top w:val="single" w:color="CCCCCC" w:sz="1"/>
              <w:left w:val="single" w:color="CCCCCC" w:sz="1"/>
              <w:bottom w:val="single" w:color="CCCCCC" w:sz="1"/>
              <w:right w:val="single" w:color="CCCCCC" w:sz="1"/>
            </w:tcBorders>
          </w:tcPr>
          <w:p>
            <w:r>
              <w:t xml:space="preserve">Hosting</w:t>
            </w:r>
          </w:p>
        </w:tc>
        <w:tc>
          <w:tcPr>
            <w:tcBorders>
              <w:top w:val="single" w:color="CCCCCC" w:sz="1"/>
              <w:left w:val="single" w:color="CCCCCC" w:sz="1"/>
              <w:bottom w:val="single" w:color="CCCCCC" w:sz="1"/>
              <w:right w:val="single" w:color="CCCCCC" w:sz="1"/>
            </w:tcBorders>
          </w:tcPr>
          <w:p>
            <w:r>
              <w:t xml:space="preserve">OpenShift (on-prem) or AWS</w:t>
            </w:r>
          </w:p>
        </w:tc>
      </w:tr>
    </w:tbl>
    <w:p>
      <w:r>
        <w:br w:type="page"/>
      </w:r>
    </w:p>
    <w:p>
      <w:pPr>
        <w:pStyle w:val="Heading1"/>
      </w:pPr>
      <w:r>
        <w:t xml:space="preserve">8. Implementation Roadmap</w:t>
      </w:r>
    </w:p>
    <w:p>
      <w:pPr>
        <w:pStyle w:val="Heading2"/>
      </w:pPr>
      <w:r>
        <w:t xml:space="preserve">Phase 1: Airtable Configuration (2 weeks)</w:t>
      </w:r>
    </w:p>
    <w:p>
      <w:pPr>
        <w:pStyle w:val="ListParagraph"/>
        <w:numPr>
          <w:ilvl w:val="0"/>
          <w:numId w:val="12"/>
        </w:numPr>
      </w:pPr>
      <w:r>
        <w:t xml:space="preserve">Add Status, Validation Status, Version fields</w:t>
      </w:r>
    </w:p>
    <w:p>
      <w:pPr>
        <w:pStyle w:val="ListParagraph"/>
        <w:numPr>
          <w:ilvl w:val="0"/>
          <w:numId w:val="12"/>
        </w:numPr>
      </w:pPr>
      <w:r>
        <w:t xml:space="preserve">Create formula fields for simple validation</w:t>
      </w:r>
    </w:p>
    <w:p>
      <w:pPr>
        <w:pStyle w:val="ListParagraph"/>
        <w:numPr>
          <w:ilvl w:val="0"/>
          <w:numId w:val="12"/>
        </w:numPr>
      </w:pPr>
      <w:r>
        <w:t xml:space="preserve">Build 4 Interfaces</w:t>
      </w:r>
    </w:p>
    <w:p>
      <w:pPr>
        <w:pStyle w:val="ListParagraph"/>
        <w:numPr>
          <w:ilvl w:val="0"/>
          <w:numId w:val="12"/>
        </w:numPr>
        <w:spacing w:after="200"/>
      </w:pPr>
      <w:r>
        <w:t xml:space="preserve">Configure Automations</w:t>
      </w:r>
    </w:p>
    <w:p>
      <w:pPr>
        <w:pStyle w:val="Heading2"/>
      </w:pPr>
      <w:r>
        <w:t xml:space="preserve">Phase 2: Backend Foundation (3 weeks)</w:t>
      </w:r>
    </w:p>
    <w:p>
      <w:pPr>
        <w:pStyle w:val="ListParagraph"/>
        <w:numPr>
          <w:ilvl w:val="0"/>
          <w:numId w:val="12"/>
        </w:numPr>
      </w:pPr>
      <w:r>
        <w:t xml:space="preserve">Set up Express.js API with webhook endpoints</w:t>
      </w:r>
    </w:p>
    <w:p>
      <w:pPr>
        <w:pStyle w:val="ListParagraph"/>
        <w:numPr>
          <w:ilvl w:val="0"/>
          <w:numId w:val="12"/>
        </w:numPr>
      </w:pPr>
      <w:r>
        <w:t xml:space="preserve">Implement Airtable API integration</w:t>
      </w:r>
    </w:p>
    <w:p>
      <w:pPr>
        <w:pStyle w:val="ListParagraph"/>
        <w:numPr>
          <w:ilvl w:val="0"/>
          <w:numId w:val="12"/>
        </w:numPr>
        <w:spacing w:after="200"/>
      </w:pPr>
      <w:r>
        <w:t xml:space="preserve">Set up MongoDB with snapshot schema</w:t>
      </w:r>
    </w:p>
    <w:p>
      <w:pPr>
        <w:pStyle w:val="Heading2"/>
      </w:pPr>
      <w:r>
        <w:t xml:space="preserve">Phase 3: Validation Engine (3 weeks)</w:t>
      </w:r>
    </w:p>
    <w:p>
      <w:pPr>
        <w:pStyle w:val="ListParagraph"/>
        <w:numPr>
          <w:ilvl w:val="0"/>
          <w:numId w:val="12"/>
        </w:numPr>
      </w:pPr>
      <w:r>
        <w:t xml:space="preserve">Build configurable rules engine</w:t>
      </w:r>
    </w:p>
    <w:p>
      <w:pPr>
        <w:pStyle w:val="ListParagraph"/>
        <w:numPr>
          <w:ilvl w:val="0"/>
          <w:numId w:val="12"/>
        </w:numPr>
      </w:pPr>
      <w:r>
        <w:t xml:space="preserve">Implement cross-record validation</w:t>
      </w:r>
    </w:p>
    <w:p>
      <w:pPr>
        <w:pStyle w:val="ListParagraph"/>
        <w:numPr>
          <w:ilvl w:val="0"/>
          <w:numId w:val="12"/>
        </w:numPr>
        <w:spacing w:after="200"/>
      </w:pPr>
      <w:r>
        <w:t xml:space="preserve">Write results back to Airtable</w:t>
      </w:r>
    </w:p>
    <w:p>
      <w:pPr>
        <w:pStyle w:val="Heading2"/>
      </w:pPr>
      <w:r>
        <w:t xml:space="preserve">Phase 4: Diff &amp; Admin Portal (3 weeks)</w:t>
      </w:r>
    </w:p>
    <w:p>
      <w:pPr>
        <w:pStyle w:val="ListParagraph"/>
        <w:numPr>
          <w:ilvl w:val="0"/>
          <w:numId w:val="12"/>
        </w:numPr>
      </w:pPr>
      <w:r>
        <w:t xml:space="preserve">Build diff generation engine</w:t>
      </w:r>
    </w:p>
    <w:p>
      <w:pPr>
        <w:pStyle w:val="ListParagraph"/>
        <w:numPr>
          <w:ilvl w:val="0"/>
          <w:numId w:val="12"/>
        </w:numPr>
      </w:pPr>
      <w:r>
        <w:t xml:space="preserve">Create Admin Portal (Angular)</w:t>
      </w:r>
    </w:p>
    <w:p>
      <w:pPr>
        <w:pStyle w:val="ListParagraph"/>
        <w:numPr>
          <w:ilvl w:val="0"/>
          <w:numId w:val="12"/>
        </w:numPr>
        <w:spacing w:after="200"/>
      </w:pPr>
      <w:r>
        <w:t xml:space="preserve">Add version history and rules config UI</w:t>
      </w:r>
    </w:p>
    <w:p>
      <w:pPr>
        <w:pStyle w:val="Heading2"/>
      </w:pPr>
      <w:r>
        <w:t xml:space="preserve">Phase 5: Export &amp; CCL2 (3 weeks)</w:t>
      </w:r>
    </w:p>
    <w:p>
      <w:pPr>
        <w:pStyle w:val="ListParagraph"/>
        <w:numPr>
          <w:ilvl w:val="0"/>
          <w:numId w:val="12"/>
        </w:numPr>
      </w:pPr>
      <w:r>
        <w:t xml:space="preserve">Build XML/JSON export service</w:t>
      </w:r>
    </w:p>
    <w:p>
      <w:pPr>
        <w:pStyle w:val="ListParagraph"/>
        <w:numPr>
          <w:ilvl w:val="0"/>
          <w:numId w:val="12"/>
        </w:numPr>
      </w:pPr>
      <w:r>
        <w:t xml:space="preserve">Create CCL2 loader service</w:t>
      </w:r>
    </w:p>
    <w:p>
      <w:pPr>
        <w:pStyle w:val="ListParagraph"/>
        <w:numPr>
          <w:ilvl w:val="0"/>
          <w:numId w:val="12"/>
        </w:numPr>
        <w:spacing w:after="200"/>
      </w:pPr>
      <w:r>
        <w:t xml:space="preserve">End-to-end testing and deployment</w:t>
      </w:r>
    </w:p>
    <w:p>
      <w:pPr>
        <w:spacing w:before="200" w:after="200"/>
      </w:pPr>
      <w:r>
        <w:rPr>
          <w:b/>
          <w:bCs/>
          <w:color w:val="1a365d"/>
          <w:sz w:val="28"/>
          <w:szCs w:val="28"/>
        </w:rPr>
        <w:t xml:space="preserve">Total Timeline: ~14 weeks</w:t>
      </w:r>
    </w:p>
    <w:p>
      <w:r>
        <w:br w:type="page"/>
      </w:r>
    </w:p>
    <w:p>
      <w:pPr>
        <w:pStyle w:val="Heading1"/>
      </w:pPr>
      <w:r>
        <w:t xml:space="preserve">9. Risks &amp; Mitigations</w:t>
      </w:r>
    </w:p>
    <w:p>
      <w:pPr>
        <w:pStyle w:val="ListParagraph"/>
        <w:numPr>
          <w:ilvl w:val="0"/>
          <w:numId w:val="13"/>
        </w:numPr>
      </w:pPr>
      <w:r>
        <w:rPr>
          <w:b/>
          <w:bCs/>
        </w:rPr>
        <w:t xml:space="preserve">Airtable Plan: </w:t>
      </w:r>
      <w:r>
        <w:t xml:space="preserve">Verify Business/Enterprise plan before implementation</w:t>
      </w:r>
    </w:p>
    <w:p>
      <w:pPr>
        <w:pStyle w:val="ListParagraph"/>
        <w:numPr>
          <w:ilvl w:val="0"/>
          <w:numId w:val="13"/>
        </w:numPr>
      </w:pPr>
      <w:r>
        <w:rPr>
          <w:b/>
          <w:bCs/>
        </w:rPr>
        <w:t xml:space="preserve">Automation Limits: </w:t>
      </w:r>
      <w:r>
        <w:t xml:space="preserve">Free tier has 100 runs/month; use paid tier or batch updates</w:t>
      </w:r>
    </w:p>
    <w:p>
      <w:pPr>
        <w:pStyle w:val="ListParagraph"/>
        <w:numPr>
          <w:ilvl w:val="0"/>
          <w:numId w:val="13"/>
        </w:numPr>
      </w:pPr>
      <w:r>
        <w:rPr>
          <w:b/>
          <w:bCs/>
        </w:rPr>
        <w:t xml:space="preserve">Webhook Reliability: </w:t>
      </w:r>
      <w:r>
        <w:t xml:space="preserve">Implement retry logic; scheduled sync as fallback</w:t>
      </w:r>
    </w:p>
    <w:p>
      <w:pPr>
        <w:pStyle w:val="ListParagraph"/>
        <w:numPr>
          <w:ilvl w:val="0"/>
          <w:numId w:val="13"/>
        </w:numPr>
      </w:pPr>
      <w:r>
        <w:rPr>
          <w:b/>
          <w:bCs/>
        </w:rPr>
        <w:t xml:space="preserve">API Rate Limits: </w:t>
      </w:r>
      <w:r>
        <w:t xml:space="preserve">5 req/sec; use bulk operations and queuing</w:t>
      </w:r>
    </w:p>
    <w:p>
      <w:pPr>
        <w:pStyle w:val="ListParagraph"/>
        <w:numPr>
          <w:ilvl w:val="0"/>
          <w:numId w:val="13"/>
        </w:numPr>
        <w:spacing w:after="200"/>
      </w:pPr>
      <w:r>
        <w:rPr>
          <w:b/>
          <w:bCs/>
        </w:rPr>
        <w:t xml:space="preserve">Snapshot Limitations: </w:t>
      </w:r>
      <w:r>
        <w:t xml:space="preserve">Use backend versioning for true restore</w:t>
      </w:r>
    </w:p>
    <w:p>
      <w:pPr>
        <w:pStyle w:val="Heading1"/>
      </w:pPr>
      <w:r>
        <w:t xml:space="preserve">10. Conclusion</w:t>
      </w:r>
    </w:p>
    <w:p>
      <w:pPr>
        <w:spacing w:after="200"/>
      </w:pPr>
      <w:r>
        <w:t xml:space="preserve">This optimized hybrid approach maximizes your Airtable investment while building only what Airtable cannot provide. By leveraging Interfaces, Automations, Revision History, and Form Validation, we minimize custom code and maintenance burden.</w:t>
      </w:r>
    </w:p>
    <w:p>
      <w:pPr>
        <w:spacing w:after="200"/>
      </w:pPr>
      <w:r>
        <w:t xml:space="preserve">The architecture remains flexible: if Airtable licensing becomes a concern, all critical data is versioned in MongoDB and backend services are decoupled, enabling future migration to a full custom solution.</w:t>
      </w:r>
    </w:p>
    <w:p>
      <w:pPr>
        <w:spacing w:after="120"/>
      </w:pPr>
      <w:r>
        <w:rPr>
          <w:b/>
          <w:bCs/>
        </w:rPr>
        <w:t xml:space="preserve">Next Steps:</w:t>
      </w:r>
    </w:p>
    <w:p>
      <w:pPr>
        <w:pStyle w:val="ListParagraph"/>
        <w:numPr>
          <w:ilvl w:val="0"/>
          <w:numId w:val="14"/>
        </w:numPr>
      </w:pPr>
      <w:r>
        <w:t xml:space="preserve">Confirm Airtable plan and available features</w:t>
      </w:r>
    </w:p>
    <w:p>
      <w:pPr>
        <w:pStyle w:val="ListParagraph"/>
        <w:numPr>
          <w:ilvl w:val="0"/>
          <w:numId w:val="14"/>
        </w:numPr>
      </w:pPr>
      <w:r>
        <w:t xml:space="preserve">Review proposed Airtable schema changes</w:t>
      </w:r>
    </w:p>
    <w:p>
      <w:pPr>
        <w:pStyle w:val="ListParagraph"/>
        <w:numPr>
          <w:ilvl w:val="0"/>
          <w:numId w:val="14"/>
        </w:numPr>
      </w:pPr>
      <w:r>
        <w:t xml:space="preserve">Finalize complex validation rules inventory</w:t>
      </w:r>
    </w:p>
    <w:p>
      <w:pPr>
        <w:pStyle w:val="ListParagraph"/>
        <w:numPr>
          <w:ilvl w:val="0"/>
          <w:numId w:val="14"/>
        </w:numPr>
      </w:pPr>
      <w:r>
        <w:t xml:space="preserve">Kick off Phase 1: Airtable Configuration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PCAT Optimized Hybrid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22"/>
    <w:lvlOverride w:ilvl="0">
      <w:startOverride w:val="1"/>
    </w:lvlOverride>
  </w:num>
  <w:num w:numId="12">
    <w:abstractNumId w:val="23"/>
    <w:lvlOverride w:ilvl="0">
      <w:startOverride w:val="1"/>
    </w:lvlOverride>
  </w:num>
  <w:num w:numId="13">
    <w:abstractNumId w:val="24"/>
    <w:lvlOverride w:ilvl="0">
      <w:startOverride w:val="1"/>
    </w:lvlOverride>
  </w:num>
  <w:num w:numId="14">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2025-12-23T15:35:14.633Z</dcterms:created>
  <dcterms:modified xsi:type="dcterms:W3CDTF">2025-12-23T15:35:14.633Z</dcterms:modified>
</cp:coreProperties>
</file>

<file path=docProps/custom.xml><?xml version="1.0" encoding="utf-8"?>
<Properties xmlns="http://schemas.openxmlformats.org/officeDocument/2006/custom-properties" xmlns:vt="http://schemas.openxmlformats.org/officeDocument/2006/docPropsVTypes"/>
</file>