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F3330" w14:textId="76FB57E1" w:rsidR="000A5113" w:rsidRDefault="000A5113">
      <w:pPr>
        <w:rPr>
          <w:b/>
          <w:bCs/>
          <w:sz w:val="24"/>
          <w:szCs w:val="28"/>
        </w:rPr>
      </w:pPr>
      <w:r>
        <w:rPr>
          <w:rFonts w:hint="eastAsia"/>
          <w:b/>
          <w:bCs/>
          <w:sz w:val="24"/>
          <w:szCs w:val="28"/>
        </w:rPr>
        <w:t>假设所有数据均使用</w:t>
      </w:r>
      <w:r w:rsidR="0000070A">
        <w:rPr>
          <w:b/>
          <w:bCs/>
          <w:sz w:val="24"/>
          <w:szCs w:val="28"/>
        </w:rPr>
        <w:t>float64</w:t>
      </w:r>
      <w:r>
        <w:rPr>
          <w:rFonts w:hint="eastAsia"/>
          <w:b/>
          <w:bCs/>
          <w:sz w:val="24"/>
          <w:szCs w:val="28"/>
        </w:rPr>
        <w:t>格式存储，占用</w:t>
      </w:r>
      <w:r w:rsidR="0000070A">
        <w:rPr>
          <w:b/>
          <w:bCs/>
          <w:sz w:val="24"/>
          <w:szCs w:val="28"/>
        </w:rPr>
        <w:t>8</w:t>
      </w:r>
      <w:r>
        <w:rPr>
          <w:rFonts w:hint="eastAsia"/>
          <w:b/>
          <w:bCs/>
          <w:sz w:val="24"/>
          <w:szCs w:val="28"/>
        </w:rPr>
        <w:t>个字节</w:t>
      </w:r>
    </w:p>
    <w:p w14:paraId="544CED66" w14:textId="77DE14F9" w:rsidR="00862ADF" w:rsidRPr="00862ADF" w:rsidRDefault="00862ADF">
      <w:pPr>
        <w:rPr>
          <w:b/>
          <w:bCs/>
          <w:sz w:val="24"/>
          <w:szCs w:val="28"/>
        </w:rPr>
      </w:pPr>
      <w:r>
        <w:rPr>
          <w:rFonts w:hint="eastAsia"/>
          <w:b/>
          <w:bCs/>
          <w:sz w:val="24"/>
          <w:szCs w:val="28"/>
        </w:rPr>
        <w:t>原始评分表的大小为</w:t>
      </w:r>
      <m:oMath>
        <m:r>
          <m:rPr>
            <m:sty m:val="bi"/>
          </m:rPr>
          <w:rPr>
            <w:rFonts w:ascii="Cambria Math" w:hAnsi="Cambria Math"/>
            <w:sz w:val="24"/>
            <w:szCs w:val="28"/>
          </w:rPr>
          <m:t xml:space="preserve">95513 </m:t>
        </m:r>
        <m:r>
          <m:rPr>
            <m:sty m:val="b"/>
          </m:rPr>
          <w:rPr>
            <w:rFonts w:ascii="Cambria Math" w:hAnsi="Cambria Math" w:hint="eastAsia"/>
            <w:sz w:val="24"/>
            <w:szCs w:val="28"/>
          </w:rPr>
          <m:t>×</m:t>
        </m:r>
        <m:r>
          <m:rPr>
            <m:sty m:val="bi"/>
          </m:rPr>
          <w:rPr>
            <w:rFonts w:ascii="Cambria Math" w:hAnsi="Cambria Math"/>
            <w:sz w:val="24"/>
            <w:szCs w:val="28"/>
          </w:rPr>
          <m:t>322101</m:t>
        </m:r>
      </m:oMath>
      <w:r w:rsidR="00A129A5">
        <w:rPr>
          <w:rFonts w:hint="eastAsia"/>
          <w:b/>
          <w:bCs/>
          <w:sz w:val="24"/>
          <w:szCs w:val="28"/>
        </w:rPr>
        <w:t>，实际存储需要消耗约</w:t>
      </w:r>
      <w:r w:rsidR="0000070A">
        <w:rPr>
          <w:b/>
          <w:bCs/>
          <w:sz w:val="24"/>
          <w:szCs w:val="28"/>
        </w:rPr>
        <w:t>229.2</w:t>
      </w:r>
      <w:r w:rsidR="00A129A5">
        <w:rPr>
          <w:b/>
          <w:bCs/>
          <w:sz w:val="24"/>
          <w:szCs w:val="28"/>
        </w:rPr>
        <w:t>GB</w:t>
      </w:r>
    </w:p>
    <w:p w14:paraId="36E9D27D" w14:textId="0EDBB303" w:rsidR="00584750" w:rsidRPr="007F0DE0" w:rsidRDefault="007F0DE0">
      <w:pPr>
        <w:rPr>
          <w:b/>
          <w:bCs/>
          <w:sz w:val="24"/>
          <w:szCs w:val="28"/>
        </w:rPr>
      </w:pPr>
      <w:r w:rsidRPr="007F0DE0">
        <w:rPr>
          <w:rFonts w:hint="eastAsia"/>
          <w:b/>
          <w:bCs/>
          <w:sz w:val="24"/>
          <w:szCs w:val="28"/>
        </w:rPr>
        <w:t>S</w:t>
      </w:r>
      <w:r w:rsidRPr="007F0DE0">
        <w:rPr>
          <w:b/>
          <w:bCs/>
          <w:sz w:val="24"/>
          <w:szCs w:val="28"/>
        </w:rPr>
        <w:t>VD</w:t>
      </w:r>
      <w:r w:rsidRPr="007F0DE0">
        <w:rPr>
          <w:rFonts w:hint="eastAsia"/>
          <w:b/>
          <w:bCs/>
          <w:sz w:val="24"/>
          <w:szCs w:val="28"/>
        </w:rPr>
        <w:t>：</w:t>
      </w:r>
    </w:p>
    <w:p w14:paraId="6B4BB1F4" w14:textId="5F3C2C4C" w:rsidR="00A32FD4" w:rsidRDefault="007F0DE0" w:rsidP="00DE6D77">
      <w:pPr>
        <w:spacing w:line="600" w:lineRule="auto"/>
      </w:pPr>
      <w:r>
        <w:tab/>
      </w:r>
      <w:r>
        <w:rPr>
          <w:rFonts w:hint="eastAsia"/>
        </w:rPr>
        <w:t>特征值分解，</w:t>
      </w:r>
      <m:oMath>
        <m:sSub>
          <m:sSubPr>
            <m:ctrlPr>
              <w:rPr>
                <w:rFonts w:ascii="Cambria Math" w:hAnsi="Cambria Math"/>
                <w:i/>
              </w:rPr>
            </m:ctrlPr>
          </m:sSubPr>
          <m:e>
            <m:r>
              <m:rPr>
                <m:sty m:val="p"/>
              </m:rPr>
              <w:rPr>
                <w:rFonts w:ascii="Cambria Math" w:hAnsi="Cambria Math"/>
              </w:rPr>
              <m:t>M</m:t>
            </m:r>
            <m:ctrlPr>
              <w:rPr>
                <w:rFonts w:ascii="Cambria Math" w:hAnsi="Cambria Math"/>
              </w:rPr>
            </m:ctrlPr>
          </m:e>
          <m:sub>
            <m:r>
              <m:rPr>
                <m:sty m:val="p"/>
              </m:rPr>
              <w:rPr>
                <w:rFonts w:ascii="Cambria Math" w:hAnsi="Cambria Math"/>
              </w:rPr>
              <m:t>m</m:t>
            </m:r>
            <m:r>
              <m:rPr>
                <m:sty m:val="p"/>
              </m:rPr>
              <w:rPr>
                <w:rFonts w:ascii="Cambria Math" w:hAnsi="Cambria Math" w:hint="eastAsia"/>
              </w:rPr>
              <m:t>×</m:t>
            </m:r>
            <m:r>
              <m:rPr>
                <m:sty m:val="p"/>
              </m:rPr>
              <w:rPr>
                <w:rFonts w:ascii="Cambria Math" w:hAnsi="Cambria Math"/>
              </w:rPr>
              <m:t>n</m:t>
            </m:r>
          </m:sub>
        </m:sSub>
        <m:r>
          <w:rPr>
            <w:rFonts w:ascii="Cambria Math" w:hAnsi="Cambria Math"/>
          </w:rPr>
          <m:t>=</m:t>
        </m:r>
        <m:sSub>
          <m:sSubPr>
            <m:ctrlPr>
              <w:rPr>
                <w:rFonts w:ascii="Cambria Math" w:hAnsi="Cambria Math"/>
                <w:i/>
              </w:rPr>
            </m:ctrlPr>
          </m:sSubPr>
          <m:e>
            <m:r>
              <m:rPr>
                <m:sty m:val="p"/>
              </m:rPr>
              <w:rPr>
                <w:rFonts w:ascii="Cambria Math" w:hAnsi="Cambria Math"/>
              </w:rPr>
              <m:t>U</m:t>
            </m:r>
          </m:e>
          <m:sub>
            <m:r>
              <m:rPr>
                <m:sty m:val="p"/>
              </m:rPr>
              <w:rPr>
                <w:rFonts w:ascii="Cambria Math" w:hAnsi="Cambria Math"/>
              </w:rPr>
              <m:t>m</m:t>
            </m:r>
            <m:r>
              <m:rPr>
                <m:sty m:val="p"/>
              </m:rPr>
              <w:rPr>
                <w:rFonts w:ascii="Cambria Math" w:hAnsi="Cambria Math" w:hint="eastAsia"/>
              </w:rPr>
              <m:t>×</m:t>
            </m:r>
            <m:r>
              <m:rPr>
                <m:sty m:val="p"/>
              </m:rPr>
              <w:rPr>
                <w:rFonts w:ascii="Cambria Math" w:hAnsi="Cambria Math"/>
              </w:rPr>
              <m:t>k</m:t>
            </m:r>
          </m:sub>
        </m:sSub>
        <m:sSub>
          <m:sSubPr>
            <m:ctrlPr>
              <w:rPr>
                <w:rFonts w:ascii="Cambria Math" w:hAnsi="Cambria Math"/>
                <w:i/>
              </w:rPr>
            </m:ctrlPr>
          </m:sSubPr>
          <m:e>
            <m:r>
              <m:rPr>
                <m:sty m:val="p"/>
              </m:rPr>
              <w:rPr>
                <w:rFonts w:ascii="Cambria Math" w:hAnsi="Cambria Math" w:hint="eastAsia"/>
              </w:rPr>
              <m:t>Σ</m:t>
            </m:r>
            <m:ctrlPr>
              <w:rPr>
                <w:rFonts w:ascii="Cambria Math" w:hAnsi="Cambria Math" w:hint="eastAsia"/>
              </w:rPr>
            </m:ctrlPr>
          </m:e>
          <m:sub>
            <m:r>
              <m:rPr>
                <m:sty m:val="p"/>
              </m:rPr>
              <w:rPr>
                <w:rFonts w:ascii="Cambria Math" w:hAnsi="Cambria Math"/>
              </w:rPr>
              <m:t>k</m:t>
            </m:r>
            <m:r>
              <m:rPr>
                <m:sty m:val="p"/>
              </m:rPr>
              <w:rPr>
                <w:rFonts w:ascii="Cambria Math" w:hAnsi="Cambria Math" w:hint="eastAsia"/>
              </w:rPr>
              <m:t>×</m:t>
            </m:r>
            <m:r>
              <m:rPr>
                <m:sty m:val="p"/>
              </m:rPr>
              <w:rPr>
                <w:rFonts w:ascii="Cambria Math" w:hAnsi="Cambria Math"/>
              </w:rPr>
              <m:t>k</m:t>
            </m:r>
          </m:sub>
        </m:sSub>
        <m:sSubSup>
          <m:sSubSupPr>
            <m:ctrlPr>
              <w:rPr>
                <w:rFonts w:ascii="Cambria Math" w:hAnsi="Cambria Math"/>
                <w:i/>
              </w:rPr>
            </m:ctrlPr>
          </m:sSubSupPr>
          <m:e>
            <m:r>
              <m:rPr>
                <m:sty m:val="p"/>
              </m:rPr>
              <w:rPr>
                <w:rFonts w:ascii="Cambria Math" w:hAnsi="Cambria Math"/>
              </w:rPr>
              <m:t>V</m:t>
            </m:r>
            <m:ctrlPr>
              <w:rPr>
                <w:rFonts w:ascii="Cambria Math" w:hAnsi="Cambria Math"/>
              </w:rPr>
            </m:ctrlPr>
          </m:e>
          <m:sub>
            <m:r>
              <m:rPr>
                <m:sty m:val="p"/>
              </m:rPr>
              <w:rPr>
                <w:rFonts w:ascii="Cambria Math" w:hAnsi="Cambria Math"/>
              </w:rPr>
              <m:t>k</m:t>
            </m:r>
            <m:r>
              <m:rPr>
                <m:sty m:val="p"/>
              </m:rPr>
              <w:rPr>
                <w:rFonts w:ascii="Cambria Math" w:hAnsi="Cambria Math" w:hint="eastAsia"/>
              </w:rPr>
              <m:t>×</m:t>
            </m:r>
            <m:r>
              <m:rPr>
                <m:sty m:val="p"/>
              </m:rPr>
              <w:rPr>
                <w:rFonts w:ascii="Cambria Math" w:hAnsi="Cambria Math"/>
              </w:rPr>
              <m:t>n</m:t>
            </m:r>
          </m:sub>
          <m:sup>
            <m:r>
              <m:rPr>
                <m:sty m:val="p"/>
              </m:rPr>
              <w:rPr>
                <w:rFonts w:ascii="Cambria Math" w:hAnsi="Cambria Math"/>
              </w:rPr>
              <m:t>T</m:t>
            </m:r>
          </m:sup>
        </m:sSubSup>
      </m:oMath>
      <w:r>
        <w:rPr>
          <w:rFonts w:hint="eastAsia"/>
        </w:rPr>
        <w:t>，通过选取一部分特征值来最大程度上还原原始矩阵</w:t>
      </w:r>
      <w:r w:rsidR="00CE5874">
        <w:rPr>
          <w:rFonts w:hint="eastAsia"/>
        </w:rPr>
        <w:t>，并且起到压缩的效果</w:t>
      </w:r>
      <w:r w:rsidR="00862ADF">
        <w:rPr>
          <w:rFonts w:hint="eastAsia"/>
        </w:rPr>
        <w:t>，假设取</w:t>
      </w:r>
      <m:oMath>
        <m:r>
          <w:rPr>
            <w:rFonts w:ascii="Cambria Math" w:hAnsi="Cambria Math"/>
          </w:rPr>
          <m:t>u</m:t>
        </m:r>
      </m:oMath>
      <w:proofErr w:type="gramStart"/>
      <w:r w:rsidR="00862ADF">
        <w:rPr>
          <w:rFonts w:hint="eastAsia"/>
        </w:rPr>
        <w:t>个</w:t>
      </w:r>
      <w:proofErr w:type="gramEnd"/>
      <w:r w:rsidR="00A32FD4">
        <w:rPr>
          <w:rFonts w:hint="eastAsia"/>
        </w:rPr>
        <w:t>最大的特征值，数据的压缩比为</w:t>
      </w:r>
      <m:oMath>
        <m:r>
          <w:rPr>
            <w:rFonts w:ascii="Cambria Math" w:hAnsi="Cambria Math"/>
          </w:rPr>
          <m:t>ratio</m:t>
        </m:r>
        <m:r>
          <m:rPr>
            <m:sty m:val="p"/>
          </m:rPr>
          <w:rPr>
            <w:rFonts w:ascii="Cambria Math" w:hAnsi="Cambria Math"/>
          </w:rPr>
          <m:t>=</m:t>
        </m:r>
        <m:f>
          <m:fPr>
            <m:ctrlPr>
              <w:rPr>
                <w:rFonts w:ascii="Cambria Math" w:hAnsi="Cambria Math"/>
              </w:rPr>
            </m:ctrlPr>
          </m:fPr>
          <m:num>
            <m:r>
              <w:rPr>
                <w:rFonts w:ascii="Cambria Math" w:hAnsi="Cambria Math"/>
              </w:rPr>
              <m:t>m</m:t>
            </m:r>
            <m:r>
              <m:rPr>
                <m:sty m:val="p"/>
              </m:rPr>
              <w:rPr>
                <w:rFonts w:ascii="Cambria Math" w:hAnsi="Cambria Math" w:hint="eastAsia"/>
              </w:rPr>
              <m:t>×</m:t>
            </m:r>
            <m:r>
              <w:rPr>
                <w:rFonts w:ascii="Cambria Math" w:hAnsi="Cambria Math"/>
              </w:rPr>
              <m:t>n</m:t>
            </m:r>
          </m:num>
          <m:den>
            <m:r>
              <w:rPr>
                <w:rFonts w:ascii="Cambria Math" w:hAnsi="Cambria Math"/>
              </w:rPr>
              <m:t>k</m:t>
            </m:r>
            <m:r>
              <m:rPr>
                <m:sty m:val="p"/>
              </m:rPr>
              <w:rPr>
                <w:rFonts w:ascii="Cambria Math" w:hAnsi="Cambria Math" w:hint="eastAsia"/>
              </w:rPr>
              <m:t>×</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e>
            </m:d>
          </m:den>
        </m:f>
      </m:oMath>
      <w:r w:rsidR="00DE6D77">
        <w:rPr>
          <w:rFonts w:hint="eastAsia"/>
        </w:rPr>
        <w:t>。但S</w:t>
      </w:r>
      <w:r w:rsidR="00DE6D77">
        <w:t>VD</w:t>
      </w:r>
      <w:r w:rsidR="00DE6D77">
        <w:rPr>
          <w:rFonts w:hint="eastAsia"/>
        </w:rPr>
        <w:t>存在的明显的缺陷：1，在矩阵稀疏的情况</w:t>
      </w:r>
      <w:proofErr w:type="gramStart"/>
      <w:r w:rsidR="00DE6D77">
        <w:rPr>
          <w:rFonts w:hint="eastAsia"/>
        </w:rPr>
        <w:t>下信息</w:t>
      </w:r>
      <w:proofErr w:type="gramEnd"/>
      <w:r w:rsidR="00DE6D77">
        <w:rPr>
          <w:rFonts w:hint="eastAsia"/>
        </w:rPr>
        <w:t xml:space="preserve">利用的效率非常低，并且不够准确 </w:t>
      </w:r>
      <w:r w:rsidR="00DE6D77">
        <w:t>2</w:t>
      </w:r>
      <w:r w:rsidR="00DE6D77">
        <w:rPr>
          <w:rFonts w:hint="eastAsia"/>
        </w:rPr>
        <w:t>，计算过程中需要分解、降维、求逆等运算，复杂度</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3</m:t>
                </m:r>
              </m:sup>
            </m:sSup>
          </m:e>
        </m:d>
      </m:oMath>
      <w:r w:rsidR="00DE6D77">
        <w:rPr>
          <w:rFonts w:hint="eastAsia"/>
        </w:rPr>
        <w:t>。</w:t>
      </w:r>
    </w:p>
    <w:p w14:paraId="572CDC5F" w14:textId="166D52E1" w:rsidR="000954EE" w:rsidRPr="000954EE" w:rsidRDefault="00DE6D77" w:rsidP="00DE6D77">
      <w:pPr>
        <w:spacing w:line="600" w:lineRule="auto"/>
      </w:pPr>
      <w:r>
        <w:tab/>
      </w:r>
      <w:r>
        <w:rPr>
          <w:rFonts w:hint="eastAsia"/>
        </w:rPr>
        <w:t>实际测试：</w:t>
      </w:r>
      <w:r w:rsidR="000954EE">
        <w:rPr>
          <w:rFonts w:hint="eastAsia"/>
        </w:rPr>
        <w:t>完整计算大约需要</w:t>
      </w:r>
      <m:oMath>
        <m:r>
          <w:rPr>
            <w:rFonts w:ascii="Cambria Math" w:hAnsi="Cambria Math"/>
          </w:rPr>
          <m:t>3.514</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rsidR="000954EE">
        <w:rPr>
          <w:rFonts w:hint="eastAsia"/>
        </w:rPr>
        <w:t>核小时</w:t>
      </w:r>
      <w:r w:rsidR="000F184F">
        <w:rPr>
          <w:rFonts w:hint="eastAsia"/>
        </w:rPr>
        <w:t>，没有完成完整计算</w:t>
      </w:r>
      <w:r w:rsidR="0007585A">
        <w:rPr>
          <w:rFonts w:hint="eastAsia"/>
        </w:rPr>
        <w:t>，R</w:t>
      </w:r>
      <w:r w:rsidR="0007585A">
        <w:t>MSE</w:t>
      </w:r>
      <w:r w:rsidR="0007585A">
        <w:rPr>
          <w:rFonts w:hint="eastAsia"/>
        </w:rPr>
        <w:t>约</w:t>
      </w:r>
      <w:r w:rsidR="000F184F">
        <w:rPr>
          <w:rFonts w:hint="eastAsia"/>
        </w:rPr>
        <w:t>0</w:t>
      </w:r>
      <w:r w:rsidR="000F184F">
        <w:t>.796</w:t>
      </w:r>
      <w:r w:rsidR="0007585A">
        <w:rPr>
          <w:rFonts w:hint="eastAsia"/>
        </w:rPr>
        <w:t>，压缩比</w:t>
      </w:r>
      <w:r w:rsidR="005E6B21">
        <w:rPr>
          <w:rFonts w:hint="eastAsia"/>
        </w:rPr>
        <w:t>约为1</w:t>
      </w:r>
    </w:p>
    <w:p w14:paraId="2FA2CC70" w14:textId="1389ABA6" w:rsidR="00DE6D77" w:rsidRPr="007F0DE0" w:rsidRDefault="00DE6D77" w:rsidP="00DE6D77">
      <w:pPr>
        <w:spacing w:line="600" w:lineRule="auto"/>
      </w:pPr>
      <w:r>
        <w:tab/>
      </w:r>
    </w:p>
    <w:p w14:paraId="4009D166" w14:textId="0FCF70A9" w:rsidR="00BE30E3" w:rsidRPr="00312C9D" w:rsidRDefault="00BE30E3" w:rsidP="00BE30E3">
      <w:pPr>
        <w:rPr>
          <w:b/>
          <w:bCs/>
          <w:sz w:val="24"/>
          <w:szCs w:val="28"/>
        </w:rPr>
      </w:pPr>
      <w:proofErr w:type="spellStart"/>
      <w:r w:rsidRPr="00312C9D">
        <w:rPr>
          <w:b/>
          <w:bCs/>
          <w:sz w:val="24"/>
          <w:szCs w:val="28"/>
        </w:rPr>
        <w:t>Funk</w:t>
      </w:r>
      <w:r w:rsidRPr="00312C9D">
        <w:rPr>
          <w:rFonts w:hint="eastAsia"/>
          <w:b/>
          <w:bCs/>
          <w:sz w:val="24"/>
          <w:szCs w:val="28"/>
        </w:rPr>
        <w:t>S</w:t>
      </w:r>
      <w:r w:rsidRPr="00312C9D">
        <w:rPr>
          <w:b/>
          <w:bCs/>
          <w:sz w:val="24"/>
          <w:szCs w:val="28"/>
        </w:rPr>
        <w:t>VD</w:t>
      </w:r>
      <w:proofErr w:type="spellEnd"/>
      <w:r w:rsidRPr="00312C9D">
        <w:rPr>
          <w:rFonts w:hint="eastAsia"/>
          <w:b/>
          <w:bCs/>
          <w:sz w:val="24"/>
          <w:szCs w:val="28"/>
        </w:rPr>
        <w:t>：</w:t>
      </w:r>
    </w:p>
    <w:p w14:paraId="6A115A0A" w14:textId="2E012943" w:rsidR="007F0DE0" w:rsidRDefault="009E2080" w:rsidP="00312C9D">
      <w:pPr>
        <w:spacing w:line="480" w:lineRule="auto"/>
      </w:pPr>
      <w:r>
        <w:tab/>
      </w:r>
      <w:r w:rsidR="00312C9D">
        <w:rPr>
          <w:rFonts w:hint="eastAsia"/>
        </w:rPr>
        <w:t>使用两个低</w:t>
      </w:r>
      <w:proofErr w:type="gramStart"/>
      <w:r w:rsidR="00312C9D" w:rsidRPr="00312C9D">
        <w:t>秩</w:t>
      </w:r>
      <w:proofErr w:type="gramEnd"/>
      <w:r w:rsidR="00312C9D">
        <w:rPr>
          <w:rFonts w:hint="eastAsia"/>
        </w:rPr>
        <w:t>特征矩阵来描述用户与书籍的特点，相比S</w:t>
      </w:r>
      <w:r w:rsidR="00312C9D">
        <w:t>VD</w:t>
      </w:r>
      <w:r w:rsidR="00312C9D">
        <w:rPr>
          <w:rFonts w:hint="eastAsia"/>
        </w:rPr>
        <w:t>能够大幅压缩存储内容，并通过梯度下降寻找最优的矩阵。</w:t>
      </w:r>
      <w:r w:rsidR="002A508C">
        <w:rPr>
          <w:rFonts w:hint="eastAsia"/>
        </w:rPr>
        <w:t>其中为了避免过度拟合，采用了带有L</w:t>
      </w:r>
      <w:r w:rsidR="002A508C">
        <w:t>2</w:t>
      </w:r>
      <w:r w:rsidR="002A508C">
        <w:rPr>
          <w:rFonts w:hint="eastAsia"/>
        </w:rPr>
        <w:t>正则的优化函数。</w:t>
      </w:r>
    </w:p>
    <w:p w14:paraId="1938A749" w14:textId="7DC90632" w:rsidR="002A508C" w:rsidRDefault="002A508C" w:rsidP="00312C9D">
      <w:pPr>
        <w:spacing w:line="480" w:lineRule="auto"/>
      </w:pPr>
      <w:r>
        <w:rPr>
          <w:noProof/>
        </w:rPr>
        <w:drawing>
          <wp:inline distT="0" distB="0" distL="0" distR="0" wp14:anchorId="07A307B0" wp14:editId="1C6E9B7D">
            <wp:extent cx="2684780" cy="7239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4780" cy="723900"/>
                    </a:xfrm>
                    <a:prstGeom prst="rect">
                      <a:avLst/>
                    </a:prstGeom>
                    <a:noFill/>
                    <a:ln>
                      <a:noFill/>
                    </a:ln>
                  </pic:spPr>
                </pic:pic>
              </a:graphicData>
            </a:graphic>
          </wp:inline>
        </w:drawing>
      </w:r>
      <w:r w:rsidR="00D021AE" w:rsidRPr="00D021AE">
        <w:t xml:space="preserve"> </w:t>
      </w:r>
      <w:r w:rsidR="00D021AE">
        <w:rPr>
          <w:noProof/>
        </w:rPr>
        <w:drawing>
          <wp:inline distT="0" distB="0" distL="0" distR="0" wp14:anchorId="6968BE4D" wp14:editId="470BCAF3">
            <wp:extent cx="3877310" cy="658495"/>
            <wp:effectExtent l="0" t="0" r="889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7310" cy="658495"/>
                    </a:xfrm>
                    <a:prstGeom prst="rect">
                      <a:avLst/>
                    </a:prstGeom>
                    <a:noFill/>
                    <a:ln>
                      <a:noFill/>
                    </a:ln>
                  </pic:spPr>
                </pic:pic>
              </a:graphicData>
            </a:graphic>
          </wp:inline>
        </w:drawing>
      </w:r>
    </w:p>
    <w:p w14:paraId="5121147E" w14:textId="18A09974" w:rsidR="005F3F7B" w:rsidRPr="005F3F7B" w:rsidRDefault="00D021AE" w:rsidP="006B3AE1">
      <w:pPr>
        <w:pStyle w:val="HTML"/>
        <w:shd w:val="clear" w:color="auto" w:fill="FFFFFF"/>
        <w:tabs>
          <w:tab w:val="clear" w:pos="916"/>
          <w:tab w:val="left" w:pos="435"/>
        </w:tabs>
        <w:wordWrap w:val="0"/>
        <w:rPr>
          <w:rFonts w:asciiTheme="minorHAnsi" w:eastAsiaTheme="minorEastAsia" w:hAnsiTheme="minorHAnsi" w:cstheme="minorBidi"/>
          <w:kern w:val="2"/>
          <w:sz w:val="21"/>
          <w:szCs w:val="22"/>
          <w:lang w:val="en-GB"/>
        </w:rPr>
      </w:pPr>
      <w:r>
        <w:tab/>
      </w:r>
      <w:r w:rsidRPr="006B3AE1">
        <w:rPr>
          <w:rFonts w:asciiTheme="minorHAnsi" w:eastAsiaTheme="minorEastAsia" w:hAnsiTheme="minorHAnsi" w:cstheme="minorBidi" w:hint="eastAsia"/>
          <w:kern w:val="2"/>
          <w:sz w:val="21"/>
          <w:szCs w:val="22"/>
          <w:lang w:val="en-GB"/>
        </w:rPr>
        <w:t>实际测试：</w:t>
      </w:r>
      <w:r w:rsidR="006B3AE1" w:rsidRPr="006B3AE1">
        <w:rPr>
          <w:rFonts w:asciiTheme="minorHAnsi" w:eastAsiaTheme="minorEastAsia" w:hAnsiTheme="minorHAnsi" w:cstheme="minorBidi" w:hint="eastAsia"/>
          <w:kern w:val="2"/>
          <w:sz w:val="21"/>
          <w:szCs w:val="22"/>
          <w:lang w:val="en-GB"/>
        </w:rPr>
        <w:t>R</w:t>
      </w:r>
      <w:r w:rsidR="006B3AE1" w:rsidRPr="006B3AE1">
        <w:rPr>
          <w:rFonts w:asciiTheme="minorHAnsi" w:eastAsiaTheme="minorEastAsia" w:hAnsiTheme="minorHAnsi" w:cstheme="minorBidi"/>
          <w:kern w:val="2"/>
          <w:sz w:val="21"/>
          <w:szCs w:val="22"/>
          <w:lang w:val="en-GB"/>
        </w:rPr>
        <w:t>MSE= 1.247915818712198</w:t>
      </w:r>
      <w:r w:rsidR="005F3F7B">
        <w:rPr>
          <w:rFonts w:asciiTheme="minorHAnsi" w:eastAsiaTheme="minorEastAsia" w:hAnsiTheme="minorHAnsi" w:cstheme="minorBidi" w:hint="eastAsia"/>
          <w:kern w:val="2"/>
          <w:sz w:val="21"/>
          <w:szCs w:val="22"/>
          <w:lang w:val="en-GB"/>
        </w:rPr>
        <w:t>，运行时间</w:t>
      </w:r>
      <m:oMath>
        <m:r>
          <w:rPr>
            <w:rFonts w:ascii="Cambria Math" w:eastAsiaTheme="minorEastAsia" w:hAnsi="Cambria Math" w:cstheme="minorBidi"/>
            <w:kern w:val="2"/>
            <w:sz w:val="21"/>
            <w:szCs w:val="22"/>
            <w:lang w:val="en-GB"/>
          </w:rPr>
          <m:t>1.6</m:t>
        </m:r>
        <m:r>
          <m:rPr>
            <m:sty m:val="p"/>
          </m:rPr>
          <w:rPr>
            <w:rFonts w:ascii="Cambria Math" w:eastAsiaTheme="minorEastAsia" w:hAnsi="Cambria Math" w:cstheme="minorBidi" w:hint="eastAsia"/>
            <w:kern w:val="2"/>
            <w:sz w:val="21"/>
            <w:szCs w:val="22"/>
            <w:lang w:val="en-GB"/>
          </w:rPr>
          <m:t>×</m:t>
        </m:r>
        <m:sSup>
          <m:sSupPr>
            <m:ctrlPr>
              <w:rPr>
                <w:rFonts w:ascii="Cambria Math" w:eastAsiaTheme="minorEastAsia" w:hAnsi="Cambria Math" w:cstheme="minorBidi"/>
                <w:i/>
                <w:kern w:val="2"/>
                <w:sz w:val="21"/>
                <w:szCs w:val="22"/>
                <w:lang w:val="en-GB"/>
              </w:rPr>
            </m:ctrlPr>
          </m:sSupPr>
          <m:e>
            <m:r>
              <w:rPr>
                <w:rFonts w:ascii="Cambria Math" w:eastAsiaTheme="minorEastAsia" w:hAnsi="Cambria Math" w:cstheme="minorBidi"/>
                <w:kern w:val="2"/>
                <w:sz w:val="21"/>
                <w:szCs w:val="22"/>
                <w:lang w:val="en-GB"/>
              </w:rPr>
              <m:t>10</m:t>
            </m:r>
            <m:ctrlPr>
              <w:rPr>
                <w:rFonts w:ascii="Cambria Math" w:eastAsiaTheme="minorEastAsia" w:hAnsi="Cambria Math" w:cstheme="minorBidi"/>
                <w:kern w:val="2"/>
                <w:sz w:val="21"/>
                <w:szCs w:val="22"/>
                <w:lang w:val="en-GB"/>
              </w:rPr>
            </m:ctrlPr>
          </m:e>
          <m:sup>
            <m:r>
              <w:rPr>
                <w:rFonts w:ascii="Cambria Math" w:eastAsiaTheme="minorEastAsia" w:hAnsi="Cambria Math" w:cstheme="minorBidi"/>
                <w:kern w:val="2"/>
                <w:sz w:val="21"/>
                <w:szCs w:val="22"/>
                <w:lang w:val="en-GB"/>
              </w:rPr>
              <m:t>5</m:t>
            </m:r>
          </m:sup>
        </m:sSup>
      </m:oMath>
      <w:r w:rsidR="005F3F7B">
        <w:rPr>
          <w:rFonts w:asciiTheme="minorHAnsi" w:eastAsiaTheme="minorEastAsia" w:hAnsiTheme="minorHAnsi" w:cstheme="minorBidi" w:hint="eastAsia"/>
          <w:kern w:val="2"/>
          <w:sz w:val="21"/>
          <w:szCs w:val="22"/>
          <w:lang w:val="en-GB"/>
        </w:rPr>
        <w:t>核小时，数</w:t>
      </w:r>
      <w:r w:rsidR="005F3F7B" w:rsidRPr="005F3F7B">
        <w:rPr>
          <w:rFonts w:asciiTheme="minorHAnsi" w:eastAsiaTheme="minorEastAsia" w:hAnsiTheme="minorHAnsi" w:cstheme="minorBidi" w:hint="eastAsia"/>
          <w:kern w:val="2"/>
          <w:sz w:val="21"/>
          <w:szCs w:val="22"/>
          <w:lang w:val="en-GB"/>
        </w:rPr>
        <w:t>据压缩比为</w:t>
      </w:r>
      <m:oMath>
        <m:r>
          <w:rPr>
            <w:rFonts w:ascii="Cambria Math" w:eastAsiaTheme="minorEastAsia" w:hAnsi="Cambria Math" w:cstheme="minorBidi"/>
            <w:kern w:val="2"/>
            <w:sz w:val="21"/>
            <w:szCs w:val="22"/>
            <w:lang w:val="en-GB"/>
          </w:rPr>
          <m:t>ratio</m:t>
        </m:r>
        <m:r>
          <m:rPr>
            <m:sty m:val="p"/>
          </m:rPr>
          <w:rPr>
            <w:rFonts w:ascii="Cambria Math" w:eastAsiaTheme="minorEastAsia" w:hAnsi="Cambria Math" w:cstheme="minorBidi"/>
            <w:kern w:val="2"/>
            <w:sz w:val="21"/>
            <w:szCs w:val="22"/>
            <w:lang w:val="en-GB"/>
          </w:rPr>
          <m:t>=</m:t>
        </m:r>
        <m:f>
          <m:fPr>
            <m:ctrlPr>
              <w:rPr>
                <w:rFonts w:ascii="Cambria Math" w:eastAsiaTheme="minorEastAsia" w:hAnsi="Cambria Math" w:cstheme="minorBidi"/>
                <w:kern w:val="2"/>
                <w:sz w:val="21"/>
                <w:szCs w:val="22"/>
                <w:lang w:val="en-GB"/>
              </w:rPr>
            </m:ctrlPr>
          </m:fPr>
          <m:num>
            <m:r>
              <w:rPr>
                <w:rFonts w:ascii="Cambria Math" w:eastAsiaTheme="minorEastAsia" w:hAnsi="Cambria Math" w:cstheme="minorBidi"/>
                <w:kern w:val="2"/>
                <w:sz w:val="21"/>
                <w:szCs w:val="22"/>
                <w:lang w:val="en-GB"/>
              </w:rPr>
              <m:t>m</m:t>
            </m:r>
            <m:r>
              <m:rPr>
                <m:sty m:val="p"/>
              </m:rPr>
              <w:rPr>
                <w:rFonts w:ascii="Cambria Math" w:eastAsiaTheme="minorEastAsia" w:hAnsi="Cambria Math" w:cstheme="minorBidi" w:hint="eastAsia"/>
                <w:kern w:val="2"/>
                <w:sz w:val="21"/>
                <w:szCs w:val="22"/>
                <w:lang w:val="en-GB"/>
              </w:rPr>
              <m:t>×</m:t>
            </m:r>
            <m:r>
              <w:rPr>
                <w:rFonts w:ascii="Cambria Math" w:eastAsiaTheme="minorEastAsia" w:hAnsi="Cambria Math" w:cstheme="minorBidi"/>
                <w:kern w:val="2"/>
                <w:sz w:val="21"/>
                <w:szCs w:val="22"/>
                <w:lang w:val="en-GB"/>
              </w:rPr>
              <m:t>n</m:t>
            </m:r>
          </m:num>
          <m:den>
            <m:r>
              <m:rPr>
                <m:sty m:val="p"/>
              </m:rPr>
              <w:rPr>
                <w:rFonts w:ascii="Cambria Math" w:eastAsiaTheme="minorEastAsia" w:hAnsi="Cambria Math" w:cstheme="minorBidi"/>
                <w:kern w:val="2"/>
                <w:sz w:val="21"/>
                <w:szCs w:val="22"/>
                <w:lang w:val="en-GB"/>
              </w:rPr>
              <m:t>50</m:t>
            </m:r>
            <m:d>
              <m:dPr>
                <m:ctrlPr>
                  <w:rPr>
                    <w:rFonts w:ascii="Cambria Math" w:eastAsiaTheme="minorEastAsia" w:hAnsi="Cambria Math" w:cstheme="minorBidi"/>
                    <w:kern w:val="2"/>
                    <w:sz w:val="21"/>
                    <w:szCs w:val="22"/>
                    <w:lang w:val="en-GB"/>
                  </w:rPr>
                </m:ctrlPr>
              </m:dPr>
              <m:e>
                <m:r>
                  <w:rPr>
                    <w:rFonts w:ascii="Cambria Math" w:eastAsiaTheme="minorEastAsia" w:hAnsi="Cambria Math" w:cstheme="minorBidi"/>
                    <w:kern w:val="2"/>
                    <w:sz w:val="21"/>
                    <w:szCs w:val="22"/>
                    <w:lang w:val="en-GB"/>
                  </w:rPr>
                  <m:t>m</m:t>
                </m:r>
                <m:r>
                  <m:rPr>
                    <m:sty m:val="p"/>
                  </m:rPr>
                  <w:rPr>
                    <w:rFonts w:ascii="Cambria Math" w:eastAsiaTheme="minorEastAsia" w:hAnsi="Cambria Math" w:cstheme="minorBidi"/>
                    <w:kern w:val="2"/>
                    <w:sz w:val="21"/>
                    <w:szCs w:val="22"/>
                    <w:lang w:val="en-GB"/>
                  </w:rPr>
                  <m:t>+</m:t>
                </m:r>
                <m:r>
                  <w:rPr>
                    <w:rFonts w:ascii="Cambria Math" w:eastAsiaTheme="minorEastAsia" w:hAnsi="Cambria Math" w:cstheme="minorBidi"/>
                    <w:kern w:val="2"/>
                    <w:sz w:val="21"/>
                    <w:szCs w:val="22"/>
                    <w:lang w:val="en-GB"/>
                  </w:rPr>
                  <m:t>n</m:t>
                </m:r>
              </m:e>
            </m:d>
          </m:den>
        </m:f>
        <m:r>
          <m:rPr>
            <m:sty m:val="p"/>
          </m:rPr>
          <w:rPr>
            <w:rFonts w:ascii="Cambria Math" w:eastAsiaTheme="minorEastAsia" w:hAnsi="Cambria Math" w:cstheme="minorBidi"/>
            <w:kern w:val="2"/>
            <w:sz w:val="21"/>
            <w:szCs w:val="22"/>
            <w:lang w:val="en-GB"/>
          </w:rPr>
          <m:t>=1473</m:t>
        </m:r>
      </m:oMath>
      <w:r w:rsidR="005F3F7B" w:rsidRPr="005F3F7B">
        <w:rPr>
          <w:rFonts w:asciiTheme="minorHAnsi" w:eastAsiaTheme="minorEastAsia" w:hAnsiTheme="minorHAnsi" w:cstheme="minorBidi" w:hint="eastAsia"/>
          <w:kern w:val="2"/>
          <w:sz w:val="21"/>
          <w:szCs w:val="22"/>
          <w:lang w:val="en-GB"/>
        </w:rPr>
        <w:t>，</w:t>
      </w:r>
    </w:p>
    <w:p w14:paraId="2AB660DC" w14:textId="7B95E7F3" w:rsidR="00B12501" w:rsidRDefault="007B48DE" w:rsidP="00B12501">
      <w:pPr>
        <w:spacing w:line="480" w:lineRule="auto"/>
        <w:ind w:firstLine="420"/>
      </w:pPr>
      <w:r>
        <w:rPr>
          <w:rFonts w:hint="eastAsia"/>
        </w:rPr>
        <w:t>加载的准备时间更长，但是加载后计算速度加快，适用于处理大型数据。</w:t>
      </w:r>
    </w:p>
    <w:p w14:paraId="31AEA134" w14:textId="77777777" w:rsidR="00B12501" w:rsidRDefault="00B12501" w:rsidP="00B12501">
      <w:pPr>
        <w:spacing w:line="480" w:lineRule="auto"/>
        <w:rPr>
          <w:b/>
          <w:bCs/>
          <w:sz w:val="24"/>
          <w:szCs w:val="28"/>
        </w:rPr>
      </w:pPr>
      <w:r>
        <w:rPr>
          <w:b/>
          <w:bCs/>
          <w:sz w:val="24"/>
          <w:szCs w:val="28"/>
        </w:rPr>
        <w:t>NMF</w:t>
      </w:r>
      <w:r>
        <w:rPr>
          <w:rFonts w:hint="eastAsia"/>
          <w:b/>
          <w:bCs/>
          <w:sz w:val="24"/>
          <w:szCs w:val="28"/>
        </w:rPr>
        <w:t>：</w:t>
      </w:r>
    </w:p>
    <w:p w14:paraId="136B1419" w14:textId="77777777" w:rsidR="00B12501" w:rsidRDefault="00B12501" w:rsidP="00B12501">
      <w:pPr>
        <w:spacing w:line="480" w:lineRule="auto"/>
      </w:pPr>
      <w:r w:rsidRPr="00487FA1">
        <w:lastRenderedPageBreak/>
        <w:tab/>
      </w:r>
      <w:r>
        <w:rPr>
          <w:rFonts w:hint="eastAsia"/>
        </w:rPr>
        <w:t>在低</w:t>
      </w:r>
      <w:proofErr w:type="gramStart"/>
      <w:r>
        <w:rPr>
          <w:rFonts w:hint="eastAsia"/>
        </w:rPr>
        <w:t>秩</w:t>
      </w:r>
      <w:proofErr w:type="gramEnd"/>
      <w:r>
        <w:rPr>
          <w:rFonts w:hint="eastAsia"/>
        </w:rPr>
        <w:t>分解的基础上增加了非负约束，能够在实际数据中产生更好的效果。</w:t>
      </w:r>
    </w:p>
    <w:p w14:paraId="0DEEAC25" w14:textId="77777777" w:rsidR="00B12501" w:rsidRDefault="00B12501" w:rsidP="00B12501">
      <w:pPr>
        <w:spacing w:line="480" w:lineRule="auto"/>
      </w:pPr>
      <w:r>
        <w:tab/>
      </w:r>
      <w:r>
        <w:rPr>
          <w:noProof/>
        </w:rPr>
        <w:drawing>
          <wp:inline distT="0" distB="0" distL="0" distR="0" wp14:anchorId="227EF75A" wp14:editId="7BE3F835">
            <wp:extent cx="1638300" cy="12877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287780"/>
                    </a:xfrm>
                    <a:prstGeom prst="rect">
                      <a:avLst/>
                    </a:prstGeom>
                    <a:noFill/>
                    <a:ln>
                      <a:noFill/>
                    </a:ln>
                  </pic:spPr>
                </pic:pic>
              </a:graphicData>
            </a:graphic>
          </wp:inline>
        </w:drawing>
      </w:r>
    </w:p>
    <w:p w14:paraId="184ECF9A" w14:textId="75B1E31F" w:rsidR="00B12501" w:rsidRPr="007F0DE0" w:rsidRDefault="00B12501" w:rsidP="00B12501">
      <w:pPr>
        <w:spacing w:line="480" w:lineRule="auto"/>
      </w:pPr>
      <w:r>
        <w:tab/>
      </w:r>
      <w:r>
        <w:rPr>
          <w:rFonts w:hint="eastAsia"/>
        </w:rPr>
        <w:t>实际测试：</w:t>
      </w:r>
      <w:r w:rsidR="000125A3">
        <w:rPr>
          <w:rFonts w:hint="eastAsia"/>
        </w:rPr>
        <w:t>与</w:t>
      </w:r>
      <w:proofErr w:type="spellStart"/>
      <w:r w:rsidR="000125A3">
        <w:rPr>
          <w:rFonts w:hint="eastAsia"/>
        </w:rPr>
        <w:t>F</w:t>
      </w:r>
      <w:r w:rsidR="000125A3">
        <w:t>unkSVD</w:t>
      </w:r>
      <w:proofErr w:type="spellEnd"/>
      <w:r w:rsidR="000125A3">
        <w:rPr>
          <w:rFonts w:hint="eastAsia"/>
        </w:rPr>
        <w:t>比较相似</w:t>
      </w:r>
      <w:r w:rsidR="00C34BE4">
        <w:rPr>
          <w:rFonts w:hint="eastAsia"/>
        </w:rPr>
        <w:t>，</w:t>
      </w:r>
      <w:r w:rsidR="000A7F5F">
        <w:rPr>
          <w:rFonts w:hint="eastAsia"/>
        </w:rPr>
        <w:t>采用5</w:t>
      </w:r>
      <w:r w:rsidR="000A7F5F">
        <w:t>0</w:t>
      </w:r>
      <w:r w:rsidR="000A7F5F">
        <w:rPr>
          <w:rFonts w:hint="eastAsia"/>
        </w:rPr>
        <w:t>个隐藏维度，R</w:t>
      </w:r>
      <w:r w:rsidR="000A7F5F">
        <w:t>MSE=</w:t>
      </w:r>
      <w:r w:rsidR="000A7F5F" w:rsidRPr="000A7F5F">
        <w:t>0.79537</w:t>
      </w:r>
      <w:r w:rsidR="004F3AFB">
        <w:rPr>
          <w:rFonts w:hint="eastAsia"/>
        </w:rPr>
        <w:t>，运行时间</w:t>
      </w:r>
      <m:oMath>
        <m:r>
          <w:rPr>
            <w:rFonts w:ascii="Cambria Math" w:hAnsi="Cambria Math"/>
          </w:rPr>
          <m:t>8</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oMath>
      <w:r w:rsidR="004F3AFB">
        <w:rPr>
          <w:rFonts w:hint="eastAsia"/>
        </w:rPr>
        <w:t>核小时，数</w:t>
      </w:r>
      <w:r w:rsidR="004F3AFB" w:rsidRPr="005F3F7B">
        <w:rPr>
          <w:rFonts w:hint="eastAsia"/>
        </w:rPr>
        <w:t>据压缩比为</w:t>
      </w:r>
      <m:oMath>
        <m:r>
          <w:rPr>
            <w:rFonts w:ascii="Cambria Math" w:hAnsi="Cambria Math"/>
          </w:rPr>
          <m:t>ratio</m:t>
        </m:r>
        <m:r>
          <m:rPr>
            <m:sty m:val="p"/>
          </m:rPr>
          <w:rPr>
            <w:rFonts w:ascii="Cambria Math" w:hAnsi="Cambria Math"/>
          </w:rPr>
          <m:t>=</m:t>
        </m:r>
        <m:f>
          <m:fPr>
            <m:ctrlPr>
              <w:rPr>
                <w:rFonts w:ascii="Cambria Math" w:hAnsi="Cambria Math"/>
              </w:rPr>
            </m:ctrlPr>
          </m:fPr>
          <m:num>
            <m:r>
              <w:rPr>
                <w:rFonts w:ascii="Cambria Math" w:hAnsi="Cambria Math"/>
              </w:rPr>
              <m:t>m</m:t>
            </m:r>
            <m:r>
              <m:rPr>
                <m:sty m:val="p"/>
              </m:rPr>
              <w:rPr>
                <w:rFonts w:ascii="Cambria Math" w:hAnsi="Cambria Math" w:hint="eastAsia"/>
              </w:rPr>
              <m:t>×</m:t>
            </m:r>
            <m:r>
              <w:rPr>
                <w:rFonts w:ascii="Cambria Math" w:hAnsi="Cambria Math"/>
              </w:rPr>
              <m:t>n</m:t>
            </m:r>
          </m:num>
          <m:den>
            <m:r>
              <m:rPr>
                <m:sty m:val="p"/>
              </m:rPr>
              <w:rPr>
                <w:rFonts w:ascii="Cambria Math" w:hAnsi="Cambria Math"/>
              </w:rPr>
              <m:t>50</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en>
        </m:f>
        <m:r>
          <m:rPr>
            <m:sty m:val="p"/>
          </m:rPr>
          <w:rPr>
            <w:rFonts w:ascii="Cambria Math" w:hAnsi="Cambria Math"/>
          </w:rPr>
          <m:t>=1473</m:t>
        </m:r>
      </m:oMath>
    </w:p>
    <w:p w14:paraId="417EE424" w14:textId="0787260D" w:rsidR="00D021AE" w:rsidRDefault="00D021AE" w:rsidP="00312C9D">
      <w:pPr>
        <w:spacing w:line="480" w:lineRule="auto"/>
      </w:pPr>
    </w:p>
    <w:p w14:paraId="49770E0D" w14:textId="2F7DF72D" w:rsidR="002462BF" w:rsidRPr="00312C9D" w:rsidRDefault="002462BF" w:rsidP="002462BF">
      <w:pPr>
        <w:rPr>
          <w:b/>
          <w:bCs/>
          <w:sz w:val="24"/>
          <w:szCs w:val="28"/>
        </w:rPr>
      </w:pPr>
      <w:r>
        <w:rPr>
          <w:b/>
          <w:bCs/>
          <w:sz w:val="24"/>
          <w:szCs w:val="28"/>
        </w:rPr>
        <w:t>BDMF</w:t>
      </w:r>
      <w:r w:rsidRPr="00312C9D">
        <w:rPr>
          <w:rFonts w:hint="eastAsia"/>
          <w:b/>
          <w:bCs/>
          <w:sz w:val="24"/>
          <w:szCs w:val="28"/>
        </w:rPr>
        <w:t>：</w:t>
      </w:r>
    </w:p>
    <w:p w14:paraId="66CB704D" w14:textId="66C50C91" w:rsidR="002462BF" w:rsidRDefault="002462BF" w:rsidP="002462BF">
      <w:pPr>
        <w:spacing w:line="480" w:lineRule="auto"/>
        <w:ind w:firstLine="420"/>
      </w:pPr>
      <w:r>
        <w:rPr>
          <w:rFonts w:hint="eastAsia"/>
        </w:rPr>
        <w:t>使用机器学习的方式为每个用户与书籍计算1维的特征向量，并通过两个向量的相似程度判断网络计算最后预测的评分。</w:t>
      </w:r>
      <w:r w:rsidR="008F4BFD">
        <w:rPr>
          <w:rFonts w:hint="eastAsia"/>
        </w:rPr>
        <w:t>B</w:t>
      </w:r>
      <w:r w:rsidR="008F4BFD">
        <w:t>DMF</w:t>
      </w:r>
      <w:r w:rsidR="008F4BFD">
        <w:rPr>
          <w:rFonts w:hint="eastAsia"/>
        </w:rPr>
        <w:t>在D</w:t>
      </w:r>
      <w:r w:rsidR="008F4BFD">
        <w:t>MF</w:t>
      </w:r>
      <w:r w:rsidR="008F4BFD">
        <w:rPr>
          <w:rFonts w:hint="eastAsia"/>
        </w:rPr>
        <w:t>的基础上添加了包含个人偏好的B</w:t>
      </w:r>
      <w:r w:rsidR="008F4BFD">
        <w:t>ias</w:t>
      </w:r>
      <w:proofErr w:type="gramStart"/>
      <w:r w:rsidR="008F4BFD">
        <w:rPr>
          <w:rFonts w:hint="eastAsia"/>
        </w:rPr>
        <w:t>项进入</w:t>
      </w:r>
      <w:proofErr w:type="gramEnd"/>
      <w:r w:rsidR="008F4BFD">
        <w:rPr>
          <w:rFonts w:hint="eastAsia"/>
        </w:rPr>
        <w:t>最后的判断当中，用以保留原始的个人偏好信息。</w:t>
      </w:r>
    </w:p>
    <w:p w14:paraId="30800053" w14:textId="1A63032B" w:rsidR="001B69D3" w:rsidRDefault="001B69D3" w:rsidP="002462BF">
      <w:pPr>
        <w:spacing w:line="480" w:lineRule="auto"/>
        <w:ind w:firstLine="420"/>
      </w:pPr>
      <w:r w:rsidRPr="001B69D3">
        <w:rPr>
          <w:noProof/>
        </w:rPr>
        <w:drawing>
          <wp:inline distT="0" distB="0" distL="0" distR="0" wp14:anchorId="5B9E4952" wp14:editId="7E3D8D4F">
            <wp:extent cx="4754880" cy="14706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1470660"/>
                    </a:xfrm>
                    <a:prstGeom prst="rect">
                      <a:avLst/>
                    </a:prstGeom>
                    <a:noFill/>
                    <a:ln>
                      <a:noFill/>
                    </a:ln>
                  </pic:spPr>
                </pic:pic>
              </a:graphicData>
            </a:graphic>
          </wp:inline>
        </w:drawing>
      </w:r>
    </w:p>
    <w:p w14:paraId="0096BF42" w14:textId="72E0355A" w:rsidR="00487FA1" w:rsidRDefault="001B69D3" w:rsidP="002462BF">
      <w:pPr>
        <w:spacing w:line="480" w:lineRule="auto"/>
        <w:ind w:firstLine="420"/>
      </w:pPr>
      <w:r>
        <w:rPr>
          <w:noProof/>
        </w:rPr>
        <w:lastRenderedPageBreak/>
        <w:drawing>
          <wp:inline distT="0" distB="0" distL="0" distR="0" wp14:anchorId="6545A914" wp14:editId="52FA48BB">
            <wp:extent cx="5274310" cy="4681855"/>
            <wp:effectExtent l="0" t="0" r="2540" b="4445"/>
            <wp:docPr id="4" name="图片 4"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681855"/>
                    </a:xfrm>
                    <a:prstGeom prst="rect">
                      <a:avLst/>
                    </a:prstGeom>
                    <a:noFill/>
                    <a:ln>
                      <a:noFill/>
                    </a:ln>
                  </pic:spPr>
                </pic:pic>
              </a:graphicData>
            </a:graphic>
          </wp:inline>
        </w:drawing>
      </w:r>
    </w:p>
    <w:p w14:paraId="0FA31FBD" w14:textId="632CEE47" w:rsidR="00487FA1" w:rsidRPr="00E82654" w:rsidRDefault="00487FA1" w:rsidP="002462BF">
      <w:pPr>
        <w:spacing w:line="480" w:lineRule="auto"/>
        <w:ind w:firstLine="420"/>
      </w:pPr>
      <w:r>
        <w:rPr>
          <w:rFonts w:hint="eastAsia"/>
        </w:rPr>
        <w:t>实际测试：</w:t>
      </w:r>
      <w:r w:rsidR="001B69D3">
        <w:rPr>
          <w:rFonts w:hint="eastAsia"/>
        </w:rPr>
        <w:t>每个对象5</w:t>
      </w:r>
      <w:r w:rsidR="001B69D3">
        <w:t>0</w:t>
      </w:r>
      <w:r w:rsidR="001B69D3">
        <w:rPr>
          <w:rFonts w:hint="eastAsia"/>
        </w:rPr>
        <w:t>个隐藏维度，训练</w:t>
      </w:r>
      <w:r w:rsidR="007F538F">
        <w:t>1</w:t>
      </w:r>
      <w:r w:rsidR="001B69D3">
        <w:t>0</w:t>
      </w:r>
      <w:r w:rsidR="001B69D3">
        <w:rPr>
          <w:rFonts w:hint="eastAsia"/>
        </w:rPr>
        <w:t>个</w:t>
      </w:r>
      <w:r w:rsidR="001B69D3">
        <w:t>epoch</w:t>
      </w:r>
      <w:r w:rsidR="00E82654">
        <w:rPr>
          <w:rFonts w:hint="eastAsia"/>
        </w:rPr>
        <w:t>，数据压缩比为</w:t>
      </w:r>
      <m:oMath>
        <m:r>
          <w:rPr>
            <w:rFonts w:ascii="Cambria Math" w:hAnsi="Cambria Math"/>
          </w:rPr>
          <m:t>ratio=</m:t>
        </m:r>
        <m:f>
          <m:fPr>
            <m:ctrlPr>
              <w:rPr>
                <w:rFonts w:ascii="Cambria Math" w:hAnsi="Cambria Math"/>
              </w:rPr>
            </m:ctrlPr>
          </m:fPr>
          <m:num>
            <m:r>
              <w:rPr>
                <w:rFonts w:ascii="Cambria Math" w:hAnsi="Cambria Math"/>
              </w:rPr>
              <m:t>m</m:t>
            </m:r>
            <m:r>
              <m:rPr>
                <m:sty m:val="p"/>
              </m:rPr>
              <w:rPr>
                <w:rFonts w:ascii="Cambria Math" w:hAnsi="Cambria Math" w:hint="eastAsia"/>
              </w:rPr>
              <m:t>×</m:t>
            </m:r>
            <m:r>
              <w:rPr>
                <w:rFonts w:ascii="Cambria Math" w:hAnsi="Cambria Math"/>
              </w:rPr>
              <m:t>n</m:t>
            </m:r>
            <m:ctrlPr>
              <w:rPr>
                <w:rFonts w:ascii="Cambria Math" w:hAnsi="Cambria Math"/>
                <w:i/>
              </w:rPr>
            </m:ctrlPr>
          </m:num>
          <m:den>
            <m:r>
              <w:rPr>
                <w:rFonts w:ascii="Cambria Math" w:hAnsi="Cambria Math"/>
              </w:rPr>
              <m:t>50</m:t>
            </m:r>
            <m:d>
              <m:dPr>
                <m:ctrlPr>
                  <w:rPr>
                    <w:rFonts w:ascii="Cambria Math" w:hAnsi="Cambria Math"/>
                    <w:i/>
                  </w:rPr>
                </m:ctrlPr>
              </m:dPr>
              <m:e>
                <m:r>
                  <w:rPr>
                    <w:rFonts w:ascii="Cambria Math" w:hAnsi="Cambria Math"/>
                  </w:rPr>
                  <m:t>m+n</m:t>
                </m:r>
              </m:e>
            </m:d>
            <m:ctrlPr>
              <w:rPr>
                <w:rFonts w:ascii="Cambria Math" w:hAnsi="Cambria Math"/>
                <w:i/>
              </w:rPr>
            </m:ctrlPr>
          </m:den>
        </m:f>
        <m:r>
          <w:rPr>
            <w:rFonts w:ascii="Cambria Math" w:hAnsi="Cambria Math"/>
          </w:rPr>
          <m:t>=1473</m:t>
        </m:r>
      </m:oMath>
      <w:r w:rsidR="00930F64">
        <w:rPr>
          <w:rFonts w:hint="eastAsia"/>
        </w:rPr>
        <w:t>，R</w:t>
      </w:r>
      <w:r w:rsidR="00930F64">
        <w:t>MSE=3.7529</w:t>
      </w:r>
      <w:r w:rsidR="00930F64">
        <w:rPr>
          <w:rFonts w:hint="eastAsia"/>
        </w:rPr>
        <w:t>，R</w:t>
      </w:r>
      <w:r w:rsidR="00930F64">
        <w:t>MSE</w:t>
      </w:r>
      <w:r w:rsidR="00930F64">
        <w:rPr>
          <w:rFonts w:hint="eastAsia"/>
        </w:rPr>
        <w:t>偏高原因为对所有数据进行训练，而非矩阵分解对于小块数据处理。</w:t>
      </w:r>
    </w:p>
    <w:p w14:paraId="1B3DDF3C" w14:textId="2FA9B2C6" w:rsidR="00C05D70" w:rsidRDefault="00C05D70" w:rsidP="00C05D70">
      <w:pPr>
        <w:spacing w:line="480" w:lineRule="auto"/>
      </w:pPr>
    </w:p>
    <w:p w14:paraId="1C3C35B1" w14:textId="305BABAC" w:rsidR="00C05D70" w:rsidRPr="00E82654" w:rsidRDefault="00C05D70" w:rsidP="00C05D70">
      <w:pPr>
        <w:spacing w:line="480" w:lineRule="auto"/>
      </w:pPr>
      <w:r>
        <w:rPr>
          <w:rFonts w:hint="eastAsia"/>
        </w:rPr>
        <w:t>机器学习的模式相比其他模式最大的优势在于能够使用列表格式的数据进行训练，而矩阵分解的模式只能对矩阵进行局部分块的处理，这些处理是复杂并且有局限性的，机器学习则能够极大程度地缓解内存的压力。</w:t>
      </w:r>
    </w:p>
    <w:sectPr w:rsidR="00C05D70" w:rsidRPr="00E826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94"/>
    <w:rsid w:val="0000070A"/>
    <w:rsid w:val="000125A3"/>
    <w:rsid w:val="0007585A"/>
    <w:rsid w:val="000954EE"/>
    <w:rsid w:val="000A5113"/>
    <w:rsid w:val="000A7F5F"/>
    <w:rsid w:val="000F184F"/>
    <w:rsid w:val="0018283A"/>
    <w:rsid w:val="001B69D3"/>
    <w:rsid w:val="002462BF"/>
    <w:rsid w:val="00266135"/>
    <w:rsid w:val="002A508C"/>
    <w:rsid w:val="00312C9D"/>
    <w:rsid w:val="00327585"/>
    <w:rsid w:val="003C0E94"/>
    <w:rsid w:val="00487FA1"/>
    <w:rsid w:val="004B41C8"/>
    <w:rsid w:val="004F3AFB"/>
    <w:rsid w:val="00584750"/>
    <w:rsid w:val="005E6B21"/>
    <w:rsid w:val="005F3F7B"/>
    <w:rsid w:val="006460E5"/>
    <w:rsid w:val="006B3AE1"/>
    <w:rsid w:val="007B48DE"/>
    <w:rsid w:val="007F0DE0"/>
    <w:rsid w:val="007F538F"/>
    <w:rsid w:val="00862ADF"/>
    <w:rsid w:val="008F4BFD"/>
    <w:rsid w:val="00930F64"/>
    <w:rsid w:val="009E2080"/>
    <w:rsid w:val="00A129A5"/>
    <w:rsid w:val="00A32FD4"/>
    <w:rsid w:val="00B03066"/>
    <w:rsid w:val="00B12501"/>
    <w:rsid w:val="00B25D93"/>
    <w:rsid w:val="00BE30E3"/>
    <w:rsid w:val="00C05D70"/>
    <w:rsid w:val="00C34BE4"/>
    <w:rsid w:val="00CE5874"/>
    <w:rsid w:val="00D021AE"/>
    <w:rsid w:val="00DE6D77"/>
    <w:rsid w:val="00E82654"/>
    <w:rsid w:val="00F16276"/>
    <w:rsid w:val="00F73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5EC1"/>
  <w15:chartTrackingRefBased/>
  <w15:docId w15:val="{F8A6405D-2201-4A2D-8A22-C279B340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F0DE0"/>
    <w:rPr>
      <w:color w:val="808080"/>
    </w:rPr>
  </w:style>
  <w:style w:type="paragraph" w:styleId="HTML">
    <w:name w:val="HTML Preformatted"/>
    <w:basedOn w:val="a"/>
    <w:link w:val="HTML0"/>
    <w:uiPriority w:val="99"/>
    <w:unhideWhenUsed/>
    <w:rsid w:val="006B3A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val="en-US"/>
    </w:rPr>
  </w:style>
  <w:style w:type="character" w:customStyle="1" w:styleId="HTML0">
    <w:name w:val="HTML 预设格式 字符"/>
    <w:basedOn w:val="a0"/>
    <w:link w:val="HTML"/>
    <w:uiPriority w:val="99"/>
    <w:rsid w:val="006B3AE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19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3</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 龙飞</dc:creator>
  <cp:keywords/>
  <dc:description/>
  <cp:lastModifiedBy>章 龙飞</cp:lastModifiedBy>
  <cp:revision>121</cp:revision>
  <dcterms:created xsi:type="dcterms:W3CDTF">2022-12-26T06:14:00Z</dcterms:created>
  <dcterms:modified xsi:type="dcterms:W3CDTF">2022-12-26T14:13:00Z</dcterms:modified>
</cp:coreProperties>
</file>