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E58F4" w14:textId="77777777" w:rsidR="00936DAA" w:rsidRDefault="00936DAA" w:rsidP="00936DAA">
      <w:pPr>
        <w:pStyle w:val="Heading2"/>
        <w:ind w:left="1067" w:right="1121"/>
        <w:jc w:val="center"/>
        <w:rPr>
          <w:u w:val="none"/>
        </w:rPr>
      </w:pPr>
      <w:r>
        <w:rPr>
          <w:color w:val="221F1F"/>
          <w:u w:val="none"/>
        </w:rPr>
        <w:t>MavPASS Session Planning Form</w:t>
      </w:r>
    </w:p>
    <w:p w14:paraId="01F75838" w14:textId="77777777" w:rsidR="00936DAA" w:rsidRDefault="00936DAA" w:rsidP="00936DAA">
      <w:pPr>
        <w:pStyle w:val="BodyText"/>
        <w:spacing w:before="10"/>
        <w:rPr>
          <w:b/>
          <w:sz w:val="13"/>
        </w:rPr>
      </w:pPr>
    </w:p>
    <w:p w14:paraId="32312531" w14:textId="77777777" w:rsidR="00FB3890" w:rsidRPr="00454281" w:rsidRDefault="00FB3890" w:rsidP="00FB3890">
      <w:pPr>
        <w:spacing w:before="59"/>
        <w:ind w:left="1081"/>
        <w:rPr>
          <w:rFonts w:ascii="Times New Roman" w:hAnsi="Times New Roman" w:cs="Times New Roman"/>
          <w:bCs/>
          <w:i/>
          <w:iCs/>
        </w:rPr>
      </w:pPr>
      <w:bookmarkStart w:id="0" w:name="_Hlk58334105"/>
      <w:r w:rsidRPr="00454281">
        <w:rPr>
          <w:rFonts w:ascii="Times New Roman" w:hAnsi="Times New Roman" w:cs="Times New Roman"/>
          <w:b/>
          <w:i/>
          <w:iCs/>
          <w:u w:val="single"/>
        </w:rPr>
        <w:t>Instructions:</w:t>
      </w:r>
      <w:r w:rsidRPr="00454281">
        <w:rPr>
          <w:rFonts w:ascii="Times New Roman" w:hAnsi="Times New Roman" w:cs="Times New Roman"/>
          <w:bCs/>
          <w:i/>
          <w:iCs/>
        </w:rPr>
        <w:t xml:space="preserve"> Complete charts and DETAILED descriptions of your plan below.  It is expected that you will choose</w:t>
      </w:r>
    </w:p>
    <w:p w14:paraId="1D5272DE" w14:textId="77777777" w:rsidR="00EC0BDD" w:rsidRDefault="00FB3890" w:rsidP="00FB3890">
      <w:pPr>
        <w:spacing w:before="59"/>
        <w:ind w:left="1081"/>
        <w:rPr>
          <w:rFonts w:ascii="Times New Roman" w:hAnsi="Times New Roman" w:cs="Times New Roman"/>
          <w:bCs/>
          <w:i/>
          <w:iCs/>
        </w:rPr>
      </w:pPr>
      <w:r w:rsidRPr="00454281">
        <w:rPr>
          <w:rFonts w:ascii="Times New Roman" w:hAnsi="Times New Roman" w:cs="Times New Roman"/>
          <w:bCs/>
          <w:i/>
          <w:iCs/>
          <w:u w:val="single"/>
        </w:rPr>
        <w:t>at least one</w:t>
      </w:r>
      <w:r w:rsidRPr="00454281">
        <w:rPr>
          <w:rFonts w:ascii="Times New Roman" w:hAnsi="Times New Roman" w:cs="Times New Roman"/>
          <w:bCs/>
          <w:i/>
          <w:iCs/>
        </w:rPr>
        <w:t xml:space="preserve"> new strategy </w:t>
      </w:r>
      <w:r w:rsidR="00EC0BDD">
        <w:rPr>
          <w:rFonts w:ascii="Times New Roman" w:hAnsi="Times New Roman" w:cs="Times New Roman"/>
          <w:bCs/>
          <w:i/>
          <w:iCs/>
        </w:rPr>
        <w:t xml:space="preserve">from pp. 51-65 to try </w:t>
      </w:r>
      <w:r w:rsidRPr="00454281">
        <w:rPr>
          <w:rFonts w:ascii="Times New Roman" w:hAnsi="Times New Roman" w:cs="Times New Roman"/>
          <w:bCs/>
          <w:i/>
          <w:iCs/>
        </w:rPr>
        <w:t xml:space="preserve">each week.  Please upload any PowerPoint slides and handouts </w:t>
      </w:r>
    </w:p>
    <w:p w14:paraId="389473F4" w14:textId="37F92924" w:rsidR="00FB3890" w:rsidRDefault="00FB3890" w:rsidP="00EC0BDD">
      <w:pPr>
        <w:spacing w:before="59"/>
        <w:ind w:left="1081"/>
        <w:rPr>
          <w:rFonts w:ascii="Times New Roman" w:hAnsi="Times New Roman" w:cs="Times New Roman"/>
          <w:bCs/>
          <w:i/>
          <w:iCs/>
        </w:rPr>
      </w:pPr>
      <w:r w:rsidRPr="00454281">
        <w:rPr>
          <w:rFonts w:ascii="Times New Roman" w:hAnsi="Times New Roman" w:cs="Times New Roman"/>
          <w:bCs/>
          <w:i/>
          <w:iCs/>
        </w:rPr>
        <w:t>you plan to use in the</w:t>
      </w:r>
      <w:r w:rsidR="00EC0BDD">
        <w:rPr>
          <w:rFonts w:ascii="Times New Roman" w:hAnsi="Times New Roman" w:cs="Times New Roman"/>
          <w:bCs/>
          <w:i/>
          <w:iCs/>
        </w:rPr>
        <w:t xml:space="preserve"> </w:t>
      </w:r>
      <w:r w:rsidRPr="00454281">
        <w:rPr>
          <w:rFonts w:ascii="Times New Roman" w:hAnsi="Times New Roman" w:cs="Times New Roman"/>
          <w:bCs/>
          <w:i/>
          <w:iCs/>
        </w:rPr>
        <w:t xml:space="preserve">session, and include links to any Kahoot games, </w:t>
      </w:r>
      <w:proofErr w:type="spellStart"/>
      <w:r w:rsidRPr="00454281">
        <w:rPr>
          <w:rFonts w:ascii="Times New Roman" w:hAnsi="Times New Roman" w:cs="Times New Roman"/>
          <w:bCs/>
          <w:i/>
          <w:iCs/>
        </w:rPr>
        <w:t>flippity</w:t>
      </w:r>
      <w:proofErr w:type="spellEnd"/>
      <w:r w:rsidRPr="00454281">
        <w:rPr>
          <w:rFonts w:ascii="Times New Roman" w:hAnsi="Times New Roman" w:cs="Times New Roman"/>
          <w:bCs/>
          <w:i/>
          <w:iCs/>
        </w:rPr>
        <w:t xml:space="preserve"> manipulatives, etc.</w:t>
      </w:r>
      <w:r w:rsidR="008125F6">
        <w:rPr>
          <w:rFonts w:ascii="Times New Roman" w:hAnsi="Times New Roman" w:cs="Times New Roman"/>
          <w:bCs/>
          <w:i/>
          <w:iCs/>
        </w:rPr>
        <w:t xml:space="preserve">  It is also </w:t>
      </w:r>
    </w:p>
    <w:p w14:paraId="1AAE9354" w14:textId="77777777" w:rsidR="008125F6" w:rsidRDefault="008125F6" w:rsidP="008125F6">
      <w:pPr>
        <w:spacing w:before="59"/>
        <w:ind w:left="1081"/>
        <w:rPr>
          <w:rFonts w:ascii="Times New Roman" w:hAnsi="Times New Roman" w:cs="Times New Roman"/>
          <w:bCs/>
          <w:i/>
          <w:iCs/>
        </w:rPr>
      </w:pPr>
      <w:r>
        <w:rPr>
          <w:rFonts w:ascii="Times New Roman" w:hAnsi="Times New Roman" w:cs="Times New Roman"/>
          <w:bCs/>
          <w:i/>
          <w:iCs/>
        </w:rPr>
        <w:t>suggested that you make notes to remind yourself of important tasks/skills where appropriate (</w:t>
      </w:r>
      <w:proofErr w:type="gramStart"/>
      <w:r>
        <w:rPr>
          <w:rFonts w:ascii="Times New Roman" w:hAnsi="Times New Roman" w:cs="Times New Roman"/>
          <w:bCs/>
          <w:i/>
          <w:iCs/>
        </w:rPr>
        <w:t>i.e.</w:t>
      </w:r>
      <w:proofErr w:type="gramEnd"/>
      <w:r>
        <w:rPr>
          <w:rFonts w:ascii="Times New Roman" w:hAnsi="Times New Roman" w:cs="Times New Roman"/>
          <w:bCs/>
          <w:i/>
          <w:iCs/>
        </w:rPr>
        <w:t xml:space="preserve"> TAKE</w:t>
      </w:r>
    </w:p>
    <w:p w14:paraId="38E790E5" w14:textId="1E40B3F6" w:rsidR="008125F6" w:rsidRDefault="008125F6" w:rsidP="008125F6">
      <w:pPr>
        <w:spacing w:before="59"/>
        <w:ind w:left="1081"/>
        <w:rPr>
          <w:rFonts w:ascii="Times New Roman" w:hAnsi="Times New Roman" w:cs="Times New Roman"/>
          <w:bCs/>
          <w:i/>
          <w:iCs/>
        </w:rPr>
      </w:pPr>
      <w:r>
        <w:rPr>
          <w:rFonts w:ascii="Times New Roman" w:hAnsi="Times New Roman" w:cs="Times New Roman"/>
          <w:bCs/>
          <w:i/>
          <w:iCs/>
        </w:rPr>
        <w:t xml:space="preserve">ATTENDANCE note at top and CHECK FOR UNDERSTANDING, REDIRECT QUESTIONS, &amp; USE WAIT TIME </w:t>
      </w:r>
    </w:p>
    <w:p w14:paraId="242A3D47" w14:textId="2D6B3B09" w:rsidR="008125F6" w:rsidRDefault="008125F6" w:rsidP="008125F6">
      <w:pPr>
        <w:spacing w:before="59"/>
        <w:ind w:left="1081"/>
        <w:rPr>
          <w:rFonts w:ascii="Times New Roman" w:hAnsi="Times New Roman" w:cs="Times New Roman"/>
          <w:bCs/>
          <w:i/>
          <w:iCs/>
        </w:rPr>
      </w:pPr>
      <w:r>
        <w:rPr>
          <w:rFonts w:ascii="Times New Roman" w:hAnsi="Times New Roman" w:cs="Times New Roman"/>
          <w:bCs/>
          <w:i/>
          <w:iCs/>
        </w:rPr>
        <w:t>where it seems particularly relevant during your lesson).</w:t>
      </w:r>
    </w:p>
    <w:bookmarkEnd w:id="0"/>
    <w:p w14:paraId="6A70B3ED" w14:textId="77777777" w:rsidR="00FB3890" w:rsidRDefault="00FB3890" w:rsidP="00FB3890">
      <w:pPr>
        <w:spacing w:before="59"/>
        <w:ind w:left="1081"/>
        <w:rPr>
          <w:b/>
        </w:rPr>
      </w:pPr>
    </w:p>
    <w:p w14:paraId="09000C14" w14:textId="37264E21" w:rsidR="00936DAA" w:rsidRPr="00F7273B" w:rsidRDefault="00936DAA" w:rsidP="00936DAA">
      <w:pPr>
        <w:spacing w:before="59"/>
        <w:ind w:left="1081"/>
        <w:rPr>
          <w:bCs/>
        </w:rPr>
      </w:pPr>
      <w:r>
        <w:rPr>
          <w:b/>
        </w:rPr>
        <w:t>MP Leader:</w:t>
      </w:r>
      <w:r w:rsidR="00F7273B">
        <w:rPr>
          <w:bCs/>
        </w:rPr>
        <w:t xml:space="preserve"> Thomas </w:t>
      </w:r>
      <w:r w:rsidR="00A822CC">
        <w:rPr>
          <w:bCs/>
        </w:rPr>
        <w:t xml:space="preserve">J. </w:t>
      </w:r>
      <w:r w:rsidR="00F7273B">
        <w:rPr>
          <w:bCs/>
        </w:rPr>
        <w:t>Lauer</w:t>
      </w:r>
    </w:p>
    <w:p w14:paraId="61DC036E" w14:textId="0D88FCBA" w:rsidR="00936DAA" w:rsidRDefault="00936DAA" w:rsidP="00936DAA">
      <w:pPr>
        <w:spacing w:before="3" w:line="262" w:lineRule="exact"/>
        <w:ind w:left="1081"/>
      </w:pPr>
      <w:r>
        <w:rPr>
          <w:b/>
        </w:rPr>
        <w:t>Session Date &amp; Day of Week</w:t>
      </w:r>
      <w:r>
        <w:t>:</w:t>
      </w:r>
      <w:r w:rsidR="00F7273B">
        <w:t xml:space="preserve"> </w:t>
      </w:r>
      <w:r w:rsidR="007970B8">
        <w:t>Tuesday, September 28</w:t>
      </w:r>
      <w:r w:rsidR="00513FD0" w:rsidRPr="00513FD0">
        <w:rPr>
          <w:vertAlign w:val="superscript"/>
        </w:rPr>
        <w:t>th</w:t>
      </w:r>
      <w:r w:rsidR="00513FD0">
        <w:t>,</w:t>
      </w:r>
      <w:r w:rsidR="007970B8">
        <w:t xml:space="preserve"> 2021</w:t>
      </w:r>
    </w:p>
    <w:p w14:paraId="507C6B37" w14:textId="0AB491C7" w:rsidR="00936DAA" w:rsidRPr="00F7273B" w:rsidRDefault="00936DAA" w:rsidP="00936DAA">
      <w:pPr>
        <w:spacing w:line="262" w:lineRule="exact"/>
        <w:ind w:left="1081"/>
        <w:rPr>
          <w:bCs/>
        </w:rPr>
      </w:pPr>
      <w:r>
        <w:rPr>
          <w:b/>
        </w:rPr>
        <w:t>Course:</w:t>
      </w:r>
      <w:r w:rsidR="00F7273B">
        <w:rPr>
          <w:bCs/>
        </w:rPr>
        <w:t xml:space="preserve"> CIS 122</w:t>
      </w:r>
    </w:p>
    <w:p w14:paraId="502A0CD9" w14:textId="3943C6AB" w:rsidR="00936DAA" w:rsidRDefault="00936DAA" w:rsidP="00936DAA">
      <w:pPr>
        <w:spacing w:before="4"/>
        <w:ind w:left="1081"/>
      </w:pPr>
      <w:r>
        <w:rPr>
          <w:b/>
        </w:rPr>
        <w:t>Course Instructor</w:t>
      </w:r>
      <w:r>
        <w:t>:</w:t>
      </w:r>
      <w:r w:rsidR="00F7273B">
        <w:t xml:space="preserve"> Dr. John Burke</w:t>
      </w:r>
    </w:p>
    <w:p w14:paraId="783BC1F0" w14:textId="77777777" w:rsidR="00936DAA" w:rsidRDefault="00936DAA" w:rsidP="00936DAA">
      <w:pPr>
        <w:pStyle w:val="BodyText"/>
        <w:spacing w:before="2" w:after="1"/>
        <w:rPr>
          <w:sz w:val="12"/>
        </w:rPr>
      </w:pPr>
    </w:p>
    <w:tbl>
      <w:tblPr>
        <w:tblW w:w="0" w:type="auto"/>
        <w:tblInd w:w="10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2548"/>
        <w:gridCol w:w="2740"/>
        <w:gridCol w:w="2756"/>
      </w:tblGrid>
      <w:tr w:rsidR="00936DAA" w14:paraId="1C45BEC8" w14:textId="77777777" w:rsidTr="005B7DC0">
        <w:trPr>
          <w:trHeight w:val="812"/>
        </w:trPr>
        <w:tc>
          <w:tcPr>
            <w:tcW w:w="1330" w:type="dxa"/>
            <w:vMerge w:val="restart"/>
          </w:tcPr>
          <w:p w14:paraId="278BFD9D" w14:textId="77777777" w:rsidR="00936DAA" w:rsidRDefault="00936DAA" w:rsidP="005B7DC0">
            <w:pPr>
              <w:pStyle w:val="TableParagraph"/>
            </w:pPr>
          </w:p>
          <w:p w14:paraId="408D3964" w14:textId="77777777" w:rsidR="00936DAA" w:rsidRDefault="00936DAA" w:rsidP="005B7DC0">
            <w:pPr>
              <w:pStyle w:val="TableParagraph"/>
              <w:spacing w:before="4"/>
              <w:rPr>
                <w:sz w:val="18"/>
              </w:rPr>
            </w:pPr>
          </w:p>
          <w:p w14:paraId="04DF8481" w14:textId="77777777" w:rsidR="00936DAA" w:rsidRDefault="00936DAA" w:rsidP="005B7DC0">
            <w:pPr>
              <w:pStyle w:val="TableParagraph"/>
              <w:spacing w:before="1" w:line="271" w:lineRule="auto"/>
              <w:ind w:left="118" w:right="234"/>
            </w:pPr>
            <w:r>
              <w:t>Warm-up/ Opening:</w:t>
            </w:r>
          </w:p>
          <w:p w14:paraId="0DEAEDCE" w14:textId="77777777" w:rsidR="00936DAA" w:rsidRDefault="00936DAA" w:rsidP="005B7DC0">
            <w:pPr>
              <w:pStyle w:val="TableParagraph"/>
              <w:spacing w:before="2"/>
              <w:rPr>
                <w:sz w:val="17"/>
              </w:rPr>
            </w:pPr>
          </w:p>
          <w:p w14:paraId="08B1C05F" w14:textId="77777777" w:rsidR="00936DAA" w:rsidRDefault="00936DAA" w:rsidP="005B7DC0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(2-4 min.)</w:t>
            </w:r>
          </w:p>
        </w:tc>
        <w:tc>
          <w:tcPr>
            <w:tcW w:w="2548" w:type="dxa"/>
          </w:tcPr>
          <w:p w14:paraId="262DA965" w14:textId="77777777" w:rsidR="00936DAA" w:rsidRDefault="00936DAA" w:rsidP="005B7DC0">
            <w:pPr>
              <w:pStyle w:val="TableParagraph"/>
              <w:spacing w:line="249" w:lineRule="exact"/>
              <w:ind w:left="454"/>
              <w:rPr>
                <w:b/>
              </w:rPr>
            </w:pPr>
            <w:r>
              <w:rPr>
                <w:b/>
              </w:rPr>
              <w:t>Content to cover:</w:t>
            </w:r>
          </w:p>
        </w:tc>
        <w:tc>
          <w:tcPr>
            <w:tcW w:w="2740" w:type="dxa"/>
          </w:tcPr>
          <w:p w14:paraId="40C859F7" w14:textId="77777777" w:rsidR="00936DAA" w:rsidRDefault="00936DAA" w:rsidP="005B7DC0">
            <w:pPr>
              <w:pStyle w:val="TableParagraph"/>
              <w:spacing w:line="249" w:lineRule="exact"/>
              <w:ind w:left="321" w:right="303"/>
              <w:jc w:val="center"/>
              <w:rPr>
                <w:b/>
              </w:rPr>
            </w:pPr>
            <w:r>
              <w:rPr>
                <w:b/>
              </w:rPr>
              <w:t>Collaborative Learning</w:t>
            </w:r>
          </w:p>
          <w:p w14:paraId="61301D23" w14:textId="2D3789F4" w:rsidR="00936DAA" w:rsidRDefault="00936DAA" w:rsidP="005B7DC0">
            <w:pPr>
              <w:pStyle w:val="TableParagraph"/>
              <w:spacing w:before="36"/>
              <w:ind w:left="321" w:right="278"/>
              <w:jc w:val="center"/>
              <w:rPr>
                <w:b/>
              </w:rPr>
            </w:pPr>
            <w:r>
              <w:rPr>
                <w:b/>
              </w:rPr>
              <w:t>Technique</w:t>
            </w:r>
            <w:r w:rsidR="00FB3890">
              <w:rPr>
                <w:b/>
              </w:rPr>
              <w:t xml:space="preserve"> (choose from training manual, pp. 12-13)</w:t>
            </w:r>
          </w:p>
        </w:tc>
        <w:tc>
          <w:tcPr>
            <w:tcW w:w="2756" w:type="dxa"/>
          </w:tcPr>
          <w:p w14:paraId="0DDAC1B4" w14:textId="038A4FF7" w:rsidR="00936DAA" w:rsidRDefault="00936DAA" w:rsidP="005B7DC0">
            <w:pPr>
              <w:pStyle w:val="TableParagraph"/>
              <w:spacing w:line="249" w:lineRule="exact"/>
              <w:ind w:left="437"/>
              <w:rPr>
                <w:b/>
              </w:rPr>
            </w:pPr>
            <w:r>
              <w:rPr>
                <w:b/>
              </w:rPr>
              <w:t>Strategy to be used</w:t>
            </w:r>
            <w:r w:rsidR="00FB3890">
              <w:rPr>
                <w:b/>
              </w:rPr>
              <w:t xml:space="preserve"> (choose from training manual, pp. 51-65)</w:t>
            </w:r>
          </w:p>
        </w:tc>
      </w:tr>
      <w:tr w:rsidR="00936DAA" w14:paraId="01FC3161" w14:textId="77777777" w:rsidTr="00064560">
        <w:trPr>
          <w:trHeight w:val="989"/>
        </w:trPr>
        <w:tc>
          <w:tcPr>
            <w:tcW w:w="1330" w:type="dxa"/>
            <w:vMerge/>
            <w:tcBorders>
              <w:top w:val="nil"/>
            </w:tcBorders>
          </w:tcPr>
          <w:p w14:paraId="3AB4AE76" w14:textId="77777777" w:rsidR="00936DAA" w:rsidRDefault="00936DAA" w:rsidP="005B7DC0">
            <w:pPr>
              <w:rPr>
                <w:sz w:val="2"/>
                <w:szCs w:val="2"/>
              </w:rPr>
            </w:pPr>
          </w:p>
        </w:tc>
        <w:tc>
          <w:tcPr>
            <w:tcW w:w="2548" w:type="dxa"/>
            <w:vAlign w:val="center"/>
          </w:tcPr>
          <w:p w14:paraId="27664D1B" w14:textId="66914204" w:rsidR="009C6766" w:rsidRDefault="009C6766" w:rsidP="00064560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Current c</w:t>
            </w:r>
            <w:r w:rsidR="00DC2FC1">
              <w:rPr>
                <w:rFonts w:ascii="Times New Roman"/>
              </w:rPr>
              <w:t xml:space="preserve">omfort levels on </w:t>
            </w:r>
          </w:p>
          <w:p w14:paraId="4095BA5C" w14:textId="22FB8D3E" w:rsidR="00936DAA" w:rsidRDefault="00DC2FC1" w:rsidP="00064560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class inheritance</w:t>
            </w:r>
            <w:r w:rsidR="009C6766">
              <w:rPr>
                <w:rFonts w:ascii="Times New Roman"/>
              </w:rPr>
              <w:t xml:space="preserve"> and polymorphism</w:t>
            </w:r>
            <w:r>
              <w:rPr>
                <w:rFonts w:ascii="Times New Roman"/>
              </w:rPr>
              <w:t>.</w:t>
            </w:r>
          </w:p>
        </w:tc>
        <w:tc>
          <w:tcPr>
            <w:tcW w:w="2740" w:type="dxa"/>
            <w:vAlign w:val="center"/>
          </w:tcPr>
          <w:p w14:paraId="4B1B3EED" w14:textId="667A61D0" w:rsidR="00936DAA" w:rsidRDefault="006221EB" w:rsidP="00064560">
            <w:pPr>
              <w:pStyle w:val="TableParagraph"/>
              <w:jc w:val="center"/>
              <w:rPr>
                <w:rFonts w:ascii="Times New Roman"/>
              </w:rPr>
            </w:pPr>
            <w:r w:rsidRPr="00D15C6B">
              <w:rPr>
                <w:rFonts w:ascii="Times New Roman"/>
              </w:rPr>
              <w:t>Group Survey</w:t>
            </w:r>
          </w:p>
        </w:tc>
        <w:tc>
          <w:tcPr>
            <w:tcW w:w="2756" w:type="dxa"/>
            <w:vAlign w:val="center"/>
          </w:tcPr>
          <w:p w14:paraId="6F49EC53" w14:textId="1272E482" w:rsidR="00936DAA" w:rsidRDefault="00066809" w:rsidP="00064560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Brain Dump</w:t>
            </w:r>
          </w:p>
        </w:tc>
      </w:tr>
    </w:tbl>
    <w:p w14:paraId="42FF0837" w14:textId="77777777" w:rsidR="00936DAA" w:rsidRDefault="00936DAA" w:rsidP="00936DAA">
      <w:pPr>
        <w:pStyle w:val="BodyText"/>
        <w:spacing w:before="10"/>
        <w:rPr>
          <w:sz w:val="20"/>
        </w:rPr>
      </w:pPr>
    </w:p>
    <w:p w14:paraId="4CEB05BE" w14:textId="77777777" w:rsidR="00936DAA" w:rsidRDefault="00936DAA" w:rsidP="00936DAA">
      <w:pPr>
        <w:ind w:left="1081"/>
      </w:pPr>
      <w:r>
        <w:t xml:space="preserve">Please </w:t>
      </w:r>
      <w:r>
        <w:rPr>
          <w:spacing w:val="-4"/>
        </w:rPr>
        <w:t xml:space="preserve">provide </w:t>
      </w:r>
      <w:r>
        <w:t xml:space="preserve">a </w:t>
      </w:r>
      <w:r>
        <w:rPr>
          <w:b/>
        </w:rPr>
        <w:t xml:space="preserve">DETAILED BREAKDOWN </w:t>
      </w:r>
      <w:r>
        <w:t xml:space="preserve">of warm-up activity </w:t>
      </w:r>
      <w:r>
        <w:rPr>
          <w:b/>
          <w:spacing w:val="-4"/>
        </w:rPr>
        <w:t xml:space="preserve">OR </w:t>
      </w:r>
      <w:r>
        <w:t>attach corresponding</w:t>
      </w:r>
      <w:r>
        <w:rPr>
          <w:spacing w:val="3"/>
        </w:rPr>
        <w:t xml:space="preserve"> </w:t>
      </w:r>
      <w:r>
        <w:rPr>
          <w:spacing w:val="-4"/>
        </w:rPr>
        <w:t>document(s)</w:t>
      </w:r>
    </w:p>
    <w:p w14:paraId="6F4819BF" w14:textId="77777777" w:rsidR="00936DAA" w:rsidRDefault="00936DAA" w:rsidP="00936DAA">
      <w:pPr>
        <w:pStyle w:val="BodyText"/>
        <w:rPr>
          <w:sz w:val="20"/>
        </w:rPr>
      </w:pPr>
    </w:p>
    <w:p w14:paraId="3C10986B" w14:textId="77777777" w:rsidR="00936DAA" w:rsidRDefault="00936DAA" w:rsidP="00936DAA">
      <w:pPr>
        <w:pStyle w:val="BodyText"/>
        <w:rPr>
          <w:sz w:val="20"/>
        </w:rPr>
      </w:pPr>
    </w:p>
    <w:p w14:paraId="63B4073A" w14:textId="77777777" w:rsidR="00936DAA" w:rsidRDefault="00936DAA" w:rsidP="00936DAA">
      <w:pPr>
        <w:pStyle w:val="BodyText"/>
        <w:rPr>
          <w:sz w:val="20"/>
        </w:rPr>
      </w:pPr>
    </w:p>
    <w:p w14:paraId="0C862B6B" w14:textId="77777777" w:rsidR="00936DAA" w:rsidRDefault="00936DAA" w:rsidP="00936DAA">
      <w:pPr>
        <w:pStyle w:val="BodyText"/>
        <w:rPr>
          <w:sz w:val="20"/>
        </w:rPr>
      </w:pPr>
    </w:p>
    <w:p w14:paraId="123C5834" w14:textId="77777777" w:rsidR="00936DAA" w:rsidRDefault="00936DAA" w:rsidP="00936DAA">
      <w:pPr>
        <w:pStyle w:val="BodyText"/>
        <w:rPr>
          <w:sz w:val="20"/>
        </w:rPr>
      </w:pPr>
    </w:p>
    <w:p w14:paraId="30107C70" w14:textId="77777777" w:rsidR="00936DAA" w:rsidRDefault="00936DAA" w:rsidP="00936DAA">
      <w:pPr>
        <w:pStyle w:val="BodyText"/>
        <w:rPr>
          <w:sz w:val="20"/>
        </w:rPr>
      </w:pPr>
    </w:p>
    <w:p w14:paraId="03829B59" w14:textId="77777777" w:rsidR="00936DAA" w:rsidRDefault="00936DAA" w:rsidP="00936DAA">
      <w:pPr>
        <w:pStyle w:val="BodyText"/>
        <w:rPr>
          <w:sz w:val="20"/>
        </w:rPr>
      </w:pPr>
    </w:p>
    <w:p w14:paraId="448E63D3" w14:textId="77777777" w:rsidR="00936DAA" w:rsidRDefault="00936DAA" w:rsidP="00936DAA">
      <w:pPr>
        <w:pStyle w:val="BodyText"/>
        <w:rPr>
          <w:sz w:val="20"/>
        </w:rPr>
      </w:pPr>
    </w:p>
    <w:p w14:paraId="25985BDD" w14:textId="77777777" w:rsidR="00936DAA" w:rsidRDefault="00936DAA" w:rsidP="00936DAA">
      <w:pPr>
        <w:pStyle w:val="BodyText"/>
        <w:spacing w:before="5"/>
        <w:rPr>
          <w:sz w:val="1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E149227" wp14:editId="7637CDC3">
                <wp:simplePos x="0" y="0"/>
                <wp:positionH relativeFrom="page">
                  <wp:posOffset>905510</wp:posOffset>
                </wp:positionH>
                <wp:positionV relativeFrom="paragraph">
                  <wp:posOffset>111125</wp:posOffset>
                </wp:positionV>
                <wp:extent cx="5971540" cy="0"/>
                <wp:effectExtent l="10160" t="12065" r="9525" b="6985"/>
                <wp:wrapTopAndBottom/>
                <wp:docPr id="394" name="Line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1540" cy="0"/>
                        </a:xfrm>
                        <a:prstGeom prst="line">
                          <a:avLst/>
                        </a:prstGeom>
                        <a:noFill/>
                        <a:ln w="101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8651BA" id="Line 325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3pt,8.75pt" to="541.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" strokeweight=".8pt">
                <w10:wrap type="topAndBottom" anchorx="page"/>
              </v:line>
            </w:pict>
          </mc:Fallback>
        </mc:AlternateContent>
      </w:r>
    </w:p>
    <w:p w14:paraId="6108E854" w14:textId="77777777" w:rsidR="00936DAA" w:rsidRDefault="00936DAA" w:rsidP="00936DAA">
      <w:pPr>
        <w:pStyle w:val="BodyText"/>
        <w:spacing w:before="3"/>
        <w:rPr>
          <w:sz w:val="21"/>
        </w:rPr>
      </w:pPr>
    </w:p>
    <w:tbl>
      <w:tblPr>
        <w:tblW w:w="0" w:type="auto"/>
        <w:tblInd w:w="10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2548"/>
        <w:gridCol w:w="2740"/>
        <w:gridCol w:w="2756"/>
      </w:tblGrid>
      <w:tr w:rsidR="00936DAA" w14:paraId="204087E9" w14:textId="77777777" w:rsidTr="005B7DC0">
        <w:trPr>
          <w:trHeight w:val="812"/>
        </w:trPr>
        <w:tc>
          <w:tcPr>
            <w:tcW w:w="1330" w:type="dxa"/>
            <w:vMerge w:val="restart"/>
          </w:tcPr>
          <w:p w14:paraId="2DC5BD74" w14:textId="77777777" w:rsidR="00936DAA" w:rsidRDefault="00936DAA" w:rsidP="005B7DC0">
            <w:pPr>
              <w:pStyle w:val="TableParagraph"/>
            </w:pPr>
          </w:p>
          <w:p w14:paraId="1601C3F0" w14:textId="77777777" w:rsidR="00936DAA" w:rsidRDefault="00936DAA" w:rsidP="005B7DC0">
            <w:pPr>
              <w:pStyle w:val="TableParagraph"/>
              <w:rPr>
                <w:sz w:val="17"/>
              </w:rPr>
            </w:pPr>
          </w:p>
          <w:p w14:paraId="5CC69BE3" w14:textId="77777777" w:rsidR="00936DAA" w:rsidRDefault="00936DAA" w:rsidP="005B7DC0">
            <w:pPr>
              <w:pStyle w:val="TableParagraph"/>
              <w:spacing w:before="1" w:line="285" w:lineRule="auto"/>
              <w:ind w:left="118"/>
            </w:pPr>
            <w:r>
              <w:t>Cool down/ Closer:</w:t>
            </w:r>
          </w:p>
          <w:p w14:paraId="4A573B2A" w14:textId="77777777" w:rsidR="00936DAA" w:rsidRDefault="00936DAA" w:rsidP="005B7DC0">
            <w:pPr>
              <w:pStyle w:val="TableParagraph"/>
              <w:spacing w:before="177"/>
              <w:ind w:left="118"/>
              <w:rPr>
                <w:b/>
              </w:rPr>
            </w:pPr>
            <w:r>
              <w:rPr>
                <w:b/>
              </w:rPr>
              <w:t>(2-4 min.)</w:t>
            </w:r>
          </w:p>
        </w:tc>
        <w:tc>
          <w:tcPr>
            <w:tcW w:w="2548" w:type="dxa"/>
          </w:tcPr>
          <w:p w14:paraId="0F85A316" w14:textId="77777777" w:rsidR="00936DAA" w:rsidRDefault="00936DAA" w:rsidP="005B7DC0">
            <w:pPr>
              <w:pStyle w:val="TableParagraph"/>
              <w:spacing w:line="233" w:lineRule="exact"/>
              <w:ind w:left="454"/>
              <w:rPr>
                <w:b/>
              </w:rPr>
            </w:pPr>
            <w:r>
              <w:rPr>
                <w:b/>
              </w:rPr>
              <w:t>Content to cover:</w:t>
            </w:r>
          </w:p>
        </w:tc>
        <w:tc>
          <w:tcPr>
            <w:tcW w:w="2740" w:type="dxa"/>
          </w:tcPr>
          <w:p w14:paraId="14CE3AE4" w14:textId="77777777" w:rsidR="00936DAA" w:rsidRDefault="00936DAA" w:rsidP="005B7DC0">
            <w:pPr>
              <w:pStyle w:val="TableParagraph"/>
              <w:spacing w:line="233" w:lineRule="exact"/>
              <w:ind w:left="321" w:right="303"/>
              <w:jc w:val="center"/>
              <w:rPr>
                <w:b/>
              </w:rPr>
            </w:pPr>
            <w:r>
              <w:rPr>
                <w:b/>
              </w:rPr>
              <w:t>Collaborative Learning</w:t>
            </w:r>
          </w:p>
          <w:p w14:paraId="46B603A3" w14:textId="2C1096CB" w:rsidR="00936DAA" w:rsidRDefault="00936DAA" w:rsidP="005B7DC0">
            <w:pPr>
              <w:pStyle w:val="TableParagraph"/>
              <w:spacing w:before="52"/>
              <w:ind w:left="321" w:right="278"/>
              <w:jc w:val="center"/>
              <w:rPr>
                <w:b/>
              </w:rPr>
            </w:pPr>
            <w:r>
              <w:rPr>
                <w:b/>
              </w:rPr>
              <w:t>Technique</w:t>
            </w:r>
            <w:r w:rsidR="00FB3890">
              <w:rPr>
                <w:b/>
              </w:rPr>
              <w:t xml:space="preserve"> (choose from training manual, pp. 12-13)</w:t>
            </w:r>
          </w:p>
        </w:tc>
        <w:tc>
          <w:tcPr>
            <w:tcW w:w="2756" w:type="dxa"/>
          </w:tcPr>
          <w:p w14:paraId="4FB650A4" w14:textId="2CE039C5" w:rsidR="00936DAA" w:rsidRDefault="00936DAA" w:rsidP="005B7DC0">
            <w:pPr>
              <w:pStyle w:val="TableParagraph"/>
              <w:spacing w:line="233" w:lineRule="exact"/>
              <w:ind w:left="437"/>
              <w:rPr>
                <w:b/>
              </w:rPr>
            </w:pPr>
            <w:r>
              <w:rPr>
                <w:b/>
              </w:rPr>
              <w:t>Strategy to be used</w:t>
            </w:r>
            <w:r w:rsidR="00FB3890">
              <w:rPr>
                <w:b/>
              </w:rPr>
              <w:t xml:space="preserve"> (choose from training manual, pp. 51-65)</w:t>
            </w:r>
          </w:p>
        </w:tc>
      </w:tr>
      <w:tr w:rsidR="00936DAA" w14:paraId="16D13BF8" w14:textId="77777777" w:rsidTr="00064560">
        <w:trPr>
          <w:trHeight w:val="988"/>
        </w:trPr>
        <w:tc>
          <w:tcPr>
            <w:tcW w:w="1330" w:type="dxa"/>
            <w:vMerge/>
            <w:tcBorders>
              <w:top w:val="nil"/>
            </w:tcBorders>
          </w:tcPr>
          <w:p w14:paraId="66AAB16F" w14:textId="77777777" w:rsidR="00936DAA" w:rsidRDefault="00936DAA" w:rsidP="005B7DC0">
            <w:pPr>
              <w:rPr>
                <w:sz w:val="2"/>
                <w:szCs w:val="2"/>
              </w:rPr>
            </w:pPr>
          </w:p>
        </w:tc>
        <w:tc>
          <w:tcPr>
            <w:tcW w:w="2548" w:type="dxa"/>
            <w:vAlign w:val="center"/>
          </w:tcPr>
          <w:p w14:paraId="6526F7C1" w14:textId="77777777" w:rsidR="009C6766" w:rsidRDefault="009C6766" w:rsidP="00064560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New c</w:t>
            </w:r>
            <w:r w:rsidR="00066809">
              <w:rPr>
                <w:rFonts w:ascii="Times New Roman"/>
              </w:rPr>
              <w:t xml:space="preserve">omfort levels on </w:t>
            </w:r>
          </w:p>
          <w:p w14:paraId="3D65ED94" w14:textId="1F3591CC" w:rsidR="00936DAA" w:rsidRDefault="00066809" w:rsidP="00064560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class inheritance</w:t>
            </w:r>
            <w:r w:rsidR="009C6766">
              <w:rPr>
                <w:rFonts w:ascii="Times New Roman"/>
              </w:rPr>
              <w:t xml:space="preserve"> and polymorphism</w:t>
            </w:r>
            <w:r>
              <w:rPr>
                <w:rFonts w:ascii="Times New Roman"/>
              </w:rPr>
              <w:t>.</w:t>
            </w:r>
          </w:p>
        </w:tc>
        <w:tc>
          <w:tcPr>
            <w:tcW w:w="2740" w:type="dxa"/>
            <w:vAlign w:val="center"/>
          </w:tcPr>
          <w:p w14:paraId="0A582315" w14:textId="44EF82E7" w:rsidR="00936DAA" w:rsidRDefault="00066809" w:rsidP="00064560">
            <w:pPr>
              <w:pStyle w:val="TableParagraph"/>
              <w:jc w:val="center"/>
              <w:rPr>
                <w:rFonts w:ascii="Times New Roman"/>
              </w:rPr>
            </w:pPr>
            <w:r w:rsidRPr="00D15C6B">
              <w:rPr>
                <w:rFonts w:ascii="Times New Roman"/>
              </w:rPr>
              <w:t>Group Survey</w:t>
            </w:r>
          </w:p>
        </w:tc>
        <w:tc>
          <w:tcPr>
            <w:tcW w:w="2756" w:type="dxa"/>
            <w:vAlign w:val="center"/>
          </w:tcPr>
          <w:p w14:paraId="724687B6" w14:textId="7AB6A656" w:rsidR="00936DAA" w:rsidRDefault="00066809" w:rsidP="00064560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KWL</w:t>
            </w:r>
          </w:p>
        </w:tc>
      </w:tr>
    </w:tbl>
    <w:p w14:paraId="73F64D77" w14:textId="77777777" w:rsidR="00936DAA" w:rsidRDefault="00936DAA" w:rsidP="00936DAA">
      <w:pPr>
        <w:pStyle w:val="BodyText"/>
        <w:rPr>
          <w:sz w:val="20"/>
        </w:rPr>
      </w:pPr>
    </w:p>
    <w:p w14:paraId="4B06CD29" w14:textId="77777777" w:rsidR="00936DAA" w:rsidRDefault="00936DAA" w:rsidP="00936DAA">
      <w:pPr>
        <w:pStyle w:val="BodyText"/>
        <w:spacing w:before="9"/>
        <w:rPr>
          <w:sz w:val="15"/>
        </w:rPr>
      </w:pPr>
    </w:p>
    <w:p w14:paraId="5EF96C58" w14:textId="77777777" w:rsidR="00936DAA" w:rsidRDefault="00936DAA" w:rsidP="00936DAA">
      <w:pPr>
        <w:spacing w:before="59"/>
        <w:ind w:left="1081"/>
      </w:pPr>
      <w:r>
        <w:t xml:space="preserve">Please </w:t>
      </w:r>
      <w:r>
        <w:rPr>
          <w:spacing w:val="-4"/>
        </w:rPr>
        <w:t xml:space="preserve">provide </w:t>
      </w:r>
      <w:r>
        <w:t xml:space="preserve">a </w:t>
      </w:r>
      <w:r>
        <w:rPr>
          <w:b/>
        </w:rPr>
        <w:t xml:space="preserve">DETAILED BREAKDOWN </w:t>
      </w:r>
      <w:r>
        <w:t xml:space="preserve">of closing activity </w:t>
      </w:r>
      <w:r>
        <w:rPr>
          <w:b/>
          <w:spacing w:val="-4"/>
        </w:rPr>
        <w:t xml:space="preserve">OR </w:t>
      </w:r>
      <w:r>
        <w:t>attach corresponding</w:t>
      </w:r>
      <w:r>
        <w:rPr>
          <w:spacing w:val="3"/>
        </w:rPr>
        <w:t xml:space="preserve"> </w:t>
      </w:r>
      <w:r>
        <w:rPr>
          <w:spacing w:val="-4"/>
        </w:rPr>
        <w:t>document(s)</w:t>
      </w:r>
      <w:r>
        <w:t>.</w:t>
      </w:r>
    </w:p>
    <w:p w14:paraId="21BE4CA1" w14:textId="77777777" w:rsidR="00936DAA" w:rsidRDefault="00936DAA" w:rsidP="00936DAA">
      <w:pPr>
        <w:spacing w:before="59"/>
        <w:ind w:left="1081"/>
      </w:pPr>
    </w:p>
    <w:p w14:paraId="2B1A0D4D" w14:textId="77777777" w:rsidR="00936DAA" w:rsidRDefault="00936DAA" w:rsidP="008125F6">
      <w:pPr>
        <w:spacing w:before="59"/>
      </w:pPr>
    </w:p>
    <w:p w14:paraId="217CFF24" w14:textId="77777777" w:rsidR="00936DAA" w:rsidRDefault="00936DAA" w:rsidP="00936DAA">
      <w:pPr>
        <w:spacing w:before="59"/>
        <w:ind w:left="1081"/>
      </w:pPr>
    </w:p>
    <w:p w14:paraId="5354DC72" w14:textId="77777777" w:rsidR="00936DAA" w:rsidRDefault="00936DAA" w:rsidP="00936DAA">
      <w:pPr>
        <w:spacing w:before="59"/>
        <w:ind w:left="1081"/>
      </w:pPr>
    </w:p>
    <w:p w14:paraId="7999EF7B" w14:textId="77777777" w:rsidR="00936DAA" w:rsidRDefault="00351A72" w:rsidP="00351A72">
      <w:pPr>
        <w:pStyle w:val="Heading2"/>
        <w:ind w:left="0"/>
        <w:jc w:val="center"/>
        <w:rPr>
          <w:u w:val="none"/>
        </w:rPr>
      </w:pPr>
      <w:r>
        <w:rPr>
          <w:color w:val="221F1F"/>
          <w:u w:val="none"/>
        </w:rPr>
        <w:t>MavPASS Session Planning Form</w:t>
      </w:r>
    </w:p>
    <w:p w14:paraId="21853B5F" w14:textId="77777777" w:rsidR="00936DAA" w:rsidRDefault="00936DAA" w:rsidP="00936DAA">
      <w:pPr>
        <w:pStyle w:val="BodyText"/>
        <w:spacing w:before="8" w:after="1"/>
        <w:rPr>
          <w:b/>
          <w:sz w:val="18"/>
        </w:rPr>
      </w:pPr>
    </w:p>
    <w:tbl>
      <w:tblPr>
        <w:tblW w:w="0" w:type="auto"/>
        <w:tblInd w:w="137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2"/>
        <w:gridCol w:w="2451"/>
        <w:gridCol w:w="2676"/>
        <w:gridCol w:w="2676"/>
      </w:tblGrid>
      <w:tr w:rsidR="00936DAA" w14:paraId="0FC9A3C8" w14:textId="77777777" w:rsidTr="005B7DC0">
        <w:trPr>
          <w:trHeight w:val="812"/>
        </w:trPr>
        <w:tc>
          <w:tcPr>
            <w:tcW w:w="1282" w:type="dxa"/>
            <w:vMerge w:val="restart"/>
          </w:tcPr>
          <w:p w14:paraId="0F435E64" w14:textId="77777777" w:rsidR="00936DAA" w:rsidRDefault="00936DAA" w:rsidP="005B7DC0">
            <w:pPr>
              <w:pStyle w:val="TableParagraph"/>
              <w:spacing w:line="249" w:lineRule="exact"/>
              <w:ind w:left="118"/>
            </w:pPr>
            <w:r>
              <w:t>Workout:</w:t>
            </w:r>
          </w:p>
          <w:p w14:paraId="2688E29E" w14:textId="77777777" w:rsidR="00936DAA" w:rsidRDefault="00936DAA" w:rsidP="005B7DC0">
            <w:pPr>
              <w:pStyle w:val="TableParagraph"/>
              <w:spacing w:before="35"/>
              <w:ind w:left="118"/>
              <w:rPr>
                <w:b/>
              </w:rPr>
            </w:pPr>
            <w:r>
              <w:rPr>
                <w:b/>
              </w:rPr>
              <w:t>(44-46</w:t>
            </w:r>
          </w:p>
          <w:p w14:paraId="6C6A9B64" w14:textId="77777777" w:rsidR="00936DAA" w:rsidRDefault="00936DAA" w:rsidP="005B7DC0">
            <w:pPr>
              <w:pStyle w:val="TableParagraph"/>
              <w:spacing w:before="36"/>
              <w:ind w:left="118"/>
              <w:rPr>
                <w:b/>
              </w:rPr>
            </w:pPr>
            <w:r>
              <w:rPr>
                <w:b/>
              </w:rPr>
              <w:t>min.)</w:t>
            </w:r>
          </w:p>
        </w:tc>
        <w:tc>
          <w:tcPr>
            <w:tcW w:w="2451" w:type="dxa"/>
          </w:tcPr>
          <w:p w14:paraId="50D83CEB" w14:textId="77777777" w:rsidR="00936DAA" w:rsidRDefault="00936DAA" w:rsidP="005B7DC0">
            <w:pPr>
              <w:pStyle w:val="TableParagraph"/>
              <w:spacing w:line="249" w:lineRule="exact"/>
              <w:ind w:left="406"/>
              <w:rPr>
                <w:b/>
              </w:rPr>
            </w:pPr>
            <w:r>
              <w:rPr>
                <w:b/>
              </w:rPr>
              <w:t>Content to cover:</w:t>
            </w:r>
          </w:p>
        </w:tc>
        <w:tc>
          <w:tcPr>
            <w:tcW w:w="2676" w:type="dxa"/>
          </w:tcPr>
          <w:p w14:paraId="12A5EB4D" w14:textId="77777777" w:rsidR="00936DAA" w:rsidRDefault="00936DAA" w:rsidP="005B7DC0">
            <w:pPr>
              <w:pStyle w:val="TableParagraph"/>
              <w:spacing w:line="249" w:lineRule="exact"/>
              <w:ind w:left="290" w:right="270"/>
              <w:jc w:val="center"/>
              <w:rPr>
                <w:b/>
              </w:rPr>
            </w:pPr>
            <w:r>
              <w:rPr>
                <w:b/>
              </w:rPr>
              <w:t>Collaborative Learning</w:t>
            </w:r>
          </w:p>
          <w:p w14:paraId="024099FB" w14:textId="56B27B5E" w:rsidR="00936DAA" w:rsidRDefault="00936DAA" w:rsidP="005B7DC0">
            <w:pPr>
              <w:pStyle w:val="TableParagraph"/>
              <w:spacing w:before="35"/>
              <w:ind w:left="288" w:right="270"/>
              <w:jc w:val="center"/>
              <w:rPr>
                <w:b/>
              </w:rPr>
            </w:pPr>
            <w:r>
              <w:rPr>
                <w:b/>
              </w:rPr>
              <w:t>Technique</w:t>
            </w:r>
            <w:r w:rsidR="00FB3890">
              <w:rPr>
                <w:b/>
              </w:rPr>
              <w:t>s (choose from training manual, pp. 12-13)</w:t>
            </w:r>
          </w:p>
        </w:tc>
        <w:tc>
          <w:tcPr>
            <w:tcW w:w="2676" w:type="dxa"/>
          </w:tcPr>
          <w:p w14:paraId="035FDDB9" w14:textId="40D14FB7" w:rsidR="00936DAA" w:rsidRDefault="00936DAA" w:rsidP="005B7DC0">
            <w:pPr>
              <w:pStyle w:val="TableParagraph"/>
              <w:spacing w:line="249" w:lineRule="exact"/>
              <w:ind w:left="214"/>
              <w:rPr>
                <w:b/>
              </w:rPr>
            </w:pPr>
            <w:r>
              <w:rPr>
                <w:b/>
              </w:rPr>
              <w:t>Strateg</w:t>
            </w:r>
            <w:r w:rsidR="00FB3890">
              <w:rPr>
                <w:b/>
              </w:rPr>
              <w:t>ies</w:t>
            </w:r>
            <w:r>
              <w:rPr>
                <w:b/>
              </w:rPr>
              <w:t xml:space="preserve"> to be used</w:t>
            </w:r>
            <w:r w:rsidR="00FB3890">
              <w:rPr>
                <w:b/>
              </w:rPr>
              <w:t xml:space="preserve"> (choose from training manual, pp. 51-65)</w:t>
            </w:r>
          </w:p>
        </w:tc>
      </w:tr>
      <w:tr w:rsidR="00936DAA" w14:paraId="1C53B5D2" w14:textId="77777777" w:rsidTr="00064560">
        <w:trPr>
          <w:trHeight w:val="829"/>
        </w:trPr>
        <w:tc>
          <w:tcPr>
            <w:tcW w:w="1282" w:type="dxa"/>
            <w:vMerge/>
            <w:tcBorders>
              <w:top w:val="nil"/>
            </w:tcBorders>
          </w:tcPr>
          <w:p w14:paraId="459CE226" w14:textId="77777777" w:rsidR="00936DAA" w:rsidRDefault="00936DAA" w:rsidP="005B7DC0">
            <w:pPr>
              <w:rPr>
                <w:sz w:val="2"/>
                <w:szCs w:val="2"/>
              </w:rPr>
            </w:pPr>
          </w:p>
        </w:tc>
        <w:tc>
          <w:tcPr>
            <w:tcW w:w="2451" w:type="dxa"/>
            <w:vAlign w:val="center"/>
          </w:tcPr>
          <w:p w14:paraId="6B1D9CED" w14:textId="77777777" w:rsidR="001215BD" w:rsidRDefault="001215BD" w:rsidP="00064560">
            <w:pPr>
              <w:pStyle w:val="TableParagraph"/>
              <w:jc w:val="center"/>
              <w:rPr>
                <w:rFonts w:ascii="Times New Roman"/>
              </w:rPr>
            </w:pPr>
          </w:p>
          <w:p w14:paraId="5B337E0B" w14:textId="26AA3770" w:rsidR="00936DAA" w:rsidRDefault="001660EF" w:rsidP="00064560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Create a parent class with the given criteria</w:t>
            </w:r>
            <w:r w:rsidR="002C2F0E">
              <w:rPr>
                <w:rFonts w:ascii="Times New Roman"/>
              </w:rPr>
              <w:t>.</w:t>
            </w:r>
          </w:p>
          <w:p w14:paraId="57076F02" w14:textId="77777777" w:rsidR="002C2F0E" w:rsidRDefault="002C2F0E" w:rsidP="00064560">
            <w:pPr>
              <w:pStyle w:val="TableParagraph"/>
              <w:jc w:val="center"/>
              <w:rPr>
                <w:rFonts w:ascii="Times New Roman"/>
              </w:rPr>
            </w:pPr>
          </w:p>
          <w:p w14:paraId="05E797E6" w14:textId="77777777" w:rsidR="002C2F0E" w:rsidRDefault="002C2F0E" w:rsidP="00064560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Create child classes </w:t>
            </w:r>
            <w:r>
              <w:rPr>
                <w:rFonts w:ascii="Times New Roman"/>
              </w:rPr>
              <w:t>–</w:t>
            </w:r>
            <w:r>
              <w:rPr>
                <w:rFonts w:ascii="Times New Roman"/>
              </w:rPr>
              <w:t xml:space="preserve"> use both this() and base().</w:t>
            </w:r>
          </w:p>
          <w:p w14:paraId="2E9CA6BB" w14:textId="6A1A16BF" w:rsidR="001215BD" w:rsidRDefault="001215BD" w:rsidP="00064560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2676" w:type="dxa"/>
            <w:vAlign w:val="center"/>
          </w:tcPr>
          <w:p w14:paraId="1D455830" w14:textId="77777777" w:rsidR="0000664F" w:rsidRDefault="0000664F" w:rsidP="0000664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Small groups first, </w:t>
            </w:r>
          </w:p>
          <w:p w14:paraId="4AB52AB3" w14:textId="0854EA7B" w:rsidR="00936DAA" w:rsidRDefault="0000664F" w:rsidP="0000664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then g</w:t>
            </w:r>
            <w:r w:rsidRPr="00F97BDB">
              <w:rPr>
                <w:rFonts w:ascii="Times New Roman"/>
              </w:rPr>
              <w:t xml:space="preserve">roup </w:t>
            </w:r>
            <w:r>
              <w:rPr>
                <w:rFonts w:ascii="Times New Roman"/>
              </w:rPr>
              <w:t>d</w:t>
            </w:r>
            <w:r w:rsidRPr="00F97BDB">
              <w:rPr>
                <w:rFonts w:ascii="Times New Roman"/>
              </w:rPr>
              <w:t>iscussion</w:t>
            </w:r>
          </w:p>
        </w:tc>
        <w:tc>
          <w:tcPr>
            <w:tcW w:w="2676" w:type="dxa"/>
            <w:vAlign w:val="center"/>
          </w:tcPr>
          <w:p w14:paraId="2333FBE8" w14:textId="4F27FE41" w:rsidR="00936DAA" w:rsidRDefault="003F29BC" w:rsidP="00064560">
            <w:pPr>
              <w:pStyle w:val="TableParagraph"/>
              <w:jc w:val="center"/>
              <w:rPr>
                <w:rFonts w:ascii="Times New Roman"/>
              </w:rPr>
            </w:pPr>
            <w:r w:rsidRPr="00415108">
              <w:rPr>
                <w:rFonts w:ascii="Times New Roman"/>
              </w:rPr>
              <w:t>T</w:t>
            </w:r>
            <w:r>
              <w:rPr>
                <w:rFonts w:ascii="Times New Roman"/>
              </w:rPr>
              <w:t xml:space="preserve">hink </w:t>
            </w:r>
            <w:r w:rsidRPr="00415108">
              <w:rPr>
                <w:rFonts w:ascii="Times New Roman"/>
              </w:rPr>
              <w:t>A</w:t>
            </w:r>
            <w:r>
              <w:rPr>
                <w:rFonts w:ascii="Times New Roman"/>
              </w:rPr>
              <w:t xml:space="preserve">loud, </w:t>
            </w:r>
            <w:r w:rsidRPr="003A5241">
              <w:rPr>
                <w:rFonts w:ascii="Times New Roman"/>
              </w:rPr>
              <w:t>F</w:t>
            </w:r>
            <w:r>
              <w:rPr>
                <w:rFonts w:ascii="Times New Roman"/>
              </w:rPr>
              <w:t xml:space="preserve">irst </w:t>
            </w:r>
            <w:r w:rsidRPr="003A5241">
              <w:rPr>
                <w:rFonts w:ascii="Times New Roman"/>
              </w:rPr>
              <w:t>L</w:t>
            </w:r>
            <w:r>
              <w:rPr>
                <w:rFonts w:ascii="Times New Roman"/>
              </w:rPr>
              <w:t>ine</w:t>
            </w:r>
            <w:r w:rsidRPr="003A5241">
              <w:rPr>
                <w:rFonts w:ascii="Times New Roman"/>
              </w:rPr>
              <w:t xml:space="preserve"> O</w:t>
            </w:r>
            <w:r>
              <w:rPr>
                <w:rFonts w:ascii="Times New Roman"/>
              </w:rPr>
              <w:t>nly, and Visuals</w:t>
            </w:r>
          </w:p>
        </w:tc>
      </w:tr>
      <w:tr w:rsidR="00936DAA" w14:paraId="776A56CC" w14:textId="77777777" w:rsidTr="00064560">
        <w:trPr>
          <w:trHeight w:val="764"/>
        </w:trPr>
        <w:tc>
          <w:tcPr>
            <w:tcW w:w="1282" w:type="dxa"/>
            <w:vMerge/>
            <w:tcBorders>
              <w:top w:val="nil"/>
            </w:tcBorders>
          </w:tcPr>
          <w:p w14:paraId="5272F827" w14:textId="77777777" w:rsidR="00936DAA" w:rsidRDefault="00936DAA" w:rsidP="005B7DC0">
            <w:pPr>
              <w:rPr>
                <w:sz w:val="2"/>
                <w:szCs w:val="2"/>
              </w:rPr>
            </w:pPr>
          </w:p>
        </w:tc>
        <w:tc>
          <w:tcPr>
            <w:tcW w:w="2451" w:type="dxa"/>
            <w:vAlign w:val="center"/>
          </w:tcPr>
          <w:p w14:paraId="41C953BE" w14:textId="77777777" w:rsidR="001215BD" w:rsidRDefault="001215BD" w:rsidP="00064560">
            <w:pPr>
              <w:pStyle w:val="TableParagraph"/>
              <w:jc w:val="center"/>
              <w:rPr>
                <w:rFonts w:ascii="Times New Roman"/>
              </w:rPr>
            </w:pPr>
          </w:p>
          <w:p w14:paraId="5173C7EE" w14:textId="77777777" w:rsidR="00936DAA" w:rsidRDefault="005D4A05" w:rsidP="00064560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Make a list and loop through a bunch of items using polymorphism.</w:t>
            </w:r>
          </w:p>
          <w:p w14:paraId="1FA6D938" w14:textId="639E7823" w:rsidR="001215BD" w:rsidRDefault="001215BD" w:rsidP="00064560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2676" w:type="dxa"/>
            <w:vAlign w:val="center"/>
          </w:tcPr>
          <w:p w14:paraId="2E3F10DF" w14:textId="77777777" w:rsidR="0000664F" w:rsidRDefault="0000664F" w:rsidP="0000664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Small groups first, </w:t>
            </w:r>
          </w:p>
          <w:p w14:paraId="5EE80625" w14:textId="44771586" w:rsidR="00936DAA" w:rsidRDefault="0000664F" w:rsidP="0000664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then g</w:t>
            </w:r>
            <w:r w:rsidRPr="00F97BDB">
              <w:rPr>
                <w:rFonts w:ascii="Times New Roman"/>
              </w:rPr>
              <w:t xml:space="preserve">roup </w:t>
            </w:r>
            <w:r>
              <w:rPr>
                <w:rFonts w:ascii="Times New Roman"/>
              </w:rPr>
              <w:t>d</w:t>
            </w:r>
            <w:r w:rsidRPr="00F97BDB">
              <w:rPr>
                <w:rFonts w:ascii="Times New Roman"/>
              </w:rPr>
              <w:t>iscussion</w:t>
            </w:r>
          </w:p>
        </w:tc>
        <w:tc>
          <w:tcPr>
            <w:tcW w:w="2676" w:type="dxa"/>
            <w:vAlign w:val="center"/>
          </w:tcPr>
          <w:p w14:paraId="06409A41" w14:textId="5B53EA88" w:rsidR="00936DAA" w:rsidRDefault="003F29BC" w:rsidP="00064560">
            <w:pPr>
              <w:pStyle w:val="TableParagraph"/>
              <w:jc w:val="center"/>
              <w:rPr>
                <w:rFonts w:ascii="Times New Roman"/>
              </w:rPr>
            </w:pPr>
            <w:r w:rsidRPr="00415108">
              <w:rPr>
                <w:rFonts w:ascii="Times New Roman"/>
              </w:rPr>
              <w:t>T</w:t>
            </w:r>
            <w:r>
              <w:rPr>
                <w:rFonts w:ascii="Times New Roman"/>
              </w:rPr>
              <w:t xml:space="preserve">hink </w:t>
            </w:r>
            <w:r w:rsidRPr="00415108">
              <w:rPr>
                <w:rFonts w:ascii="Times New Roman"/>
              </w:rPr>
              <w:t>A</w:t>
            </w:r>
            <w:r>
              <w:rPr>
                <w:rFonts w:ascii="Times New Roman"/>
              </w:rPr>
              <w:t xml:space="preserve">loud, </w:t>
            </w:r>
            <w:r w:rsidRPr="003A5241">
              <w:rPr>
                <w:rFonts w:ascii="Times New Roman"/>
              </w:rPr>
              <w:t>F</w:t>
            </w:r>
            <w:r>
              <w:rPr>
                <w:rFonts w:ascii="Times New Roman"/>
              </w:rPr>
              <w:t xml:space="preserve">irst </w:t>
            </w:r>
            <w:r w:rsidRPr="003A5241">
              <w:rPr>
                <w:rFonts w:ascii="Times New Roman"/>
              </w:rPr>
              <w:t>L</w:t>
            </w:r>
            <w:r>
              <w:rPr>
                <w:rFonts w:ascii="Times New Roman"/>
              </w:rPr>
              <w:t>ine</w:t>
            </w:r>
            <w:r w:rsidRPr="003A5241">
              <w:rPr>
                <w:rFonts w:ascii="Times New Roman"/>
              </w:rPr>
              <w:t xml:space="preserve"> O</w:t>
            </w:r>
            <w:r>
              <w:rPr>
                <w:rFonts w:ascii="Times New Roman"/>
              </w:rPr>
              <w:t>nly, and Visuals</w:t>
            </w:r>
          </w:p>
        </w:tc>
      </w:tr>
      <w:tr w:rsidR="00936DAA" w14:paraId="6156591F" w14:textId="77777777" w:rsidTr="00064560">
        <w:trPr>
          <w:trHeight w:val="749"/>
        </w:trPr>
        <w:tc>
          <w:tcPr>
            <w:tcW w:w="1282" w:type="dxa"/>
            <w:vMerge/>
            <w:tcBorders>
              <w:top w:val="nil"/>
            </w:tcBorders>
          </w:tcPr>
          <w:p w14:paraId="4590D03D" w14:textId="77777777" w:rsidR="00936DAA" w:rsidRDefault="00936DAA" w:rsidP="005B7DC0">
            <w:pPr>
              <w:rPr>
                <w:sz w:val="2"/>
                <w:szCs w:val="2"/>
              </w:rPr>
            </w:pPr>
          </w:p>
        </w:tc>
        <w:tc>
          <w:tcPr>
            <w:tcW w:w="2451" w:type="dxa"/>
            <w:vAlign w:val="center"/>
          </w:tcPr>
          <w:p w14:paraId="18C61041" w14:textId="77777777" w:rsidR="001215BD" w:rsidRDefault="001215BD" w:rsidP="00064560">
            <w:pPr>
              <w:pStyle w:val="TableParagraph"/>
              <w:jc w:val="center"/>
              <w:rPr>
                <w:rFonts w:ascii="Times New Roman"/>
              </w:rPr>
            </w:pPr>
          </w:p>
          <w:p w14:paraId="09BFE365" w14:textId="61C9E0E8" w:rsidR="00936DAA" w:rsidRDefault="001215BD" w:rsidP="00064560">
            <w:pPr>
              <w:pStyle w:val="TableParagraph"/>
              <w:jc w:val="center"/>
              <w:rPr>
                <w:rFonts w:ascii="Times New Roman"/>
              </w:rPr>
            </w:pPr>
            <w:r w:rsidRPr="001215BD">
              <w:rPr>
                <w:rFonts w:ascii="Times New Roman"/>
              </w:rPr>
              <w:t>sealed vs. abstract</w:t>
            </w:r>
            <w:r>
              <w:rPr>
                <w:rFonts w:ascii="Times New Roman"/>
              </w:rPr>
              <w:t xml:space="preserve"> classes</w:t>
            </w:r>
          </w:p>
          <w:p w14:paraId="446265BC" w14:textId="77777777" w:rsidR="001215BD" w:rsidRDefault="001215BD" w:rsidP="00064560">
            <w:pPr>
              <w:pStyle w:val="TableParagraph"/>
              <w:jc w:val="center"/>
              <w:rPr>
                <w:rFonts w:ascii="Times New Roman"/>
              </w:rPr>
            </w:pPr>
          </w:p>
          <w:p w14:paraId="68970FC1" w14:textId="77777777" w:rsidR="001215BD" w:rsidRDefault="001215BD" w:rsidP="00064560">
            <w:pPr>
              <w:pStyle w:val="TableParagraph"/>
              <w:jc w:val="center"/>
              <w:rPr>
                <w:rFonts w:ascii="Times New Roman"/>
              </w:rPr>
            </w:pPr>
            <w:r w:rsidRPr="001215BD">
              <w:rPr>
                <w:rFonts w:ascii="Times New Roman"/>
              </w:rPr>
              <w:t xml:space="preserve">virtual methods, and the keyword </w:t>
            </w:r>
            <w:r>
              <w:rPr>
                <w:rFonts w:ascii="Times New Roman"/>
              </w:rPr>
              <w:t>“</w:t>
            </w:r>
            <w:r w:rsidRPr="001215BD">
              <w:rPr>
                <w:rFonts w:ascii="Times New Roman"/>
              </w:rPr>
              <w:t>override</w:t>
            </w:r>
            <w:r>
              <w:rPr>
                <w:rFonts w:ascii="Times New Roman"/>
              </w:rPr>
              <w:t>”</w:t>
            </w:r>
          </w:p>
          <w:p w14:paraId="5F917F03" w14:textId="016A5DA4" w:rsidR="001215BD" w:rsidRDefault="001215BD" w:rsidP="00064560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2676" w:type="dxa"/>
            <w:vAlign w:val="center"/>
          </w:tcPr>
          <w:p w14:paraId="3A27C5AF" w14:textId="77777777" w:rsidR="0000664F" w:rsidRDefault="0000664F" w:rsidP="0000664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Small groups first, </w:t>
            </w:r>
          </w:p>
          <w:p w14:paraId="6BC28189" w14:textId="22D79CFF" w:rsidR="00936DAA" w:rsidRDefault="0000664F" w:rsidP="0000664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then g</w:t>
            </w:r>
            <w:r w:rsidRPr="00F97BDB">
              <w:rPr>
                <w:rFonts w:ascii="Times New Roman"/>
              </w:rPr>
              <w:t xml:space="preserve">roup </w:t>
            </w:r>
            <w:r>
              <w:rPr>
                <w:rFonts w:ascii="Times New Roman"/>
              </w:rPr>
              <w:t>d</w:t>
            </w:r>
            <w:r w:rsidRPr="00F97BDB">
              <w:rPr>
                <w:rFonts w:ascii="Times New Roman"/>
              </w:rPr>
              <w:t>iscussion</w:t>
            </w:r>
          </w:p>
        </w:tc>
        <w:tc>
          <w:tcPr>
            <w:tcW w:w="2676" w:type="dxa"/>
            <w:vAlign w:val="center"/>
          </w:tcPr>
          <w:p w14:paraId="1FF050BE" w14:textId="3FEE1CF9" w:rsidR="00936DAA" w:rsidRDefault="003F29BC" w:rsidP="00064560">
            <w:pPr>
              <w:pStyle w:val="TableParagraph"/>
              <w:jc w:val="center"/>
              <w:rPr>
                <w:rFonts w:ascii="Times New Roman"/>
              </w:rPr>
            </w:pPr>
            <w:r w:rsidRPr="00415108">
              <w:rPr>
                <w:rFonts w:ascii="Times New Roman"/>
              </w:rPr>
              <w:t>T</w:t>
            </w:r>
            <w:r>
              <w:rPr>
                <w:rFonts w:ascii="Times New Roman"/>
              </w:rPr>
              <w:t xml:space="preserve">hink </w:t>
            </w:r>
            <w:r w:rsidRPr="00415108">
              <w:rPr>
                <w:rFonts w:ascii="Times New Roman"/>
              </w:rPr>
              <w:t>A</w:t>
            </w:r>
            <w:r>
              <w:rPr>
                <w:rFonts w:ascii="Times New Roman"/>
              </w:rPr>
              <w:t xml:space="preserve">loud, </w:t>
            </w:r>
            <w:r w:rsidRPr="003A5241">
              <w:rPr>
                <w:rFonts w:ascii="Times New Roman"/>
              </w:rPr>
              <w:t>F</w:t>
            </w:r>
            <w:r>
              <w:rPr>
                <w:rFonts w:ascii="Times New Roman"/>
              </w:rPr>
              <w:t xml:space="preserve">irst </w:t>
            </w:r>
            <w:r w:rsidRPr="003A5241">
              <w:rPr>
                <w:rFonts w:ascii="Times New Roman"/>
              </w:rPr>
              <w:t>L</w:t>
            </w:r>
            <w:r>
              <w:rPr>
                <w:rFonts w:ascii="Times New Roman"/>
              </w:rPr>
              <w:t>ine</w:t>
            </w:r>
            <w:r w:rsidRPr="003A5241">
              <w:rPr>
                <w:rFonts w:ascii="Times New Roman"/>
              </w:rPr>
              <w:t xml:space="preserve"> O</w:t>
            </w:r>
            <w:r>
              <w:rPr>
                <w:rFonts w:ascii="Times New Roman"/>
              </w:rPr>
              <w:t>nly, and Visuals</w:t>
            </w:r>
          </w:p>
        </w:tc>
      </w:tr>
    </w:tbl>
    <w:p w14:paraId="48A5DAC5" w14:textId="77777777" w:rsidR="00936DAA" w:rsidRDefault="00936DAA" w:rsidP="00936DAA">
      <w:pPr>
        <w:pStyle w:val="BodyText"/>
        <w:spacing w:before="3"/>
        <w:rPr>
          <w:b/>
          <w:sz w:val="39"/>
        </w:rPr>
      </w:pPr>
    </w:p>
    <w:p w14:paraId="1DC68F9C" w14:textId="73BDC6F0" w:rsidR="00936DAA" w:rsidRDefault="00936DAA" w:rsidP="00936DAA">
      <w:pPr>
        <w:spacing w:before="59"/>
        <w:ind w:left="1081"/>
        <w:sectPr w:rsidR="00936DA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500" w:right="300" w:bottom="940" w:left="360" w:header="0" w:footer="661" w:gutter="0"/>
          <w:pgBorders w:offsetFrom="page">
            <w:top w:val="thinThickSmallGap" w:sz="18" w:space="25" w:color="000000"/>
            <w:left w:val="thinThickSmallGap" w:sz="18" w:space="25" w:color="000000"/>
            <w:bottom w:val="thickThinSmallGap" w:sz="18" w:space="24" w:color="000000"/>
            <w:right w:val="thickThinSmallGap" w:sz="18" w:space="24" w:color="000000"/>
          </w:pgBorders>
          <w:cols w:space="720"/>
        </w:sectPr>
      </w:pPr>
      <w:r>
        <w:rPr>
          <w:noProof/>
          <w:lang w:bidi="ar-SA"/>
        </w:rPr>
        <w:drawing>
          <wp:anchor distT="0" distB="0" distL="0" distR="0" simplePos="0" relativeHeight="251662336" behindDoc="1" locked="0" layoutInCell="1" allowOverlap="1" wp14:anchorId="55DDABBF" wp14:editId="3412AC9B">
            <wp:simplePos x="0" y="0"/>
            <wp:positionH relativeFrom="page">
              <wp:posOffset>6289040</wp:posOffset>
            </wp:positionH>
            <wp:positionV relativeFrom="paragraph">
              <wp:posOffset>-378794</wp:posOffset>
            </wp:positionV>
            <wp:extent cx="767080" cy="89916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708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Please provide a </w:t>
      </w:r>
      <w:r>
        <w:rPr>
          <w:b/>
        </w:rPr>
        <w:t xml:space="preserve">DETAILED BREAKDOWN </w:t>
      </w:r>
      <w:r>
        <w:t xml:space="preserve">of workout activity </w:t>
      </w:r>
      <w:r>
        <w:rPr>
          <w:b/>
        </w:rPr>
        <w:t xml:space="preserve">OR </w:t>
      </w:r>
      <w:r>
        <w:t xml:space="preserve">attach </w:t>
      </w:r>
      <w:r w:rsidR="00337FD5">
        <w:t>corresponding docume</w:t>
      </w:r>
      <w:r w:rsidR="008125F6">
        <w:t>nt(s).</w:t>
      </w:r>
    </w:p>
    <w:p w14:paraId="62D421C2" w14:textId="096A5D41" w:rsidR="0032070E" w:rsidRDefault="007A02DA" w:rsidP="007A02DA">
      <w:pPr>
        <w:pStyle w:val="BodyText"/>
        <w:numPr>
          <w:ilvl w:val="0"/>
          <w:numId w:val="1"/>
        </w:numPr>
      </w:pPr>
      <w:r>
        <w:lastRenderedPageBreak/>
        <w:t>Create a</w:t>
      </w:r>
      <w:r w:rsidR="00F73136">
        <w:t>n abstract</w:t>
      </w:r>
      <w:r>
        <w:t xml:space="preserve"> </w:t>
      </w:r>
      <w:r w:rsidR="00643F3A">
        <w:t>class “</w:t>
      </w:r>
      <w:r w:rsidR="002B5267" w:rsidRPr="002B5267">
        <w:t>Clothing</w:t>
      </w:r>
      <w:r w:rsidR="00643F3A">
        <w:t>”</w:t>
      </w:r>
    </w:p>
    <w:p w14:paraId="31A35C80" w14:textId="43107D26" w:rsidR="00CC64F4" w:rsidRDefault="00CC64F4" w:rsidP="00CC64F4">
      <w:pPr>
        <w:pStyle w:val="BodyText"/>
        <w:numPr>
          <w:ilvl w:val="1"/>
          <w:numId w:val="1"/>
        </w:numPr>
      </w:pPr>
      <w:r>
        <w:t xml:space="preserve">Give it the following </w:t>
      </w:r>
      <w:r w:rsidR="00EE4127">
        <w:t>properties:</w:t>
      </w:r>
    </w:p>
    <w:p w14:paraId="6A9DF52A" w14:textId="611E4138" w:rsidR="00EE4127" w:rsidRDefault="00EE4127" w:rsidP="00EE4127">
      <w:pPr>
        <w:pStyle w:val="BodyText"/>
        <w:numPr>
          <w:ilvl w:val="2"/>
          <w:numId w:val="1"/>
        </w:numPr>
      </w:pPr>
      <w:r>
        <w:t>int id</w:t>
      </w:r>
    </w:p>
    <w:p w14:paraId="60B8F34F" w14:textId="0CE504D0" w:rsidR="00AC2054" w:rsidRDefault="00AC2054" w:rsidP="00EE4127">
      <w:pPr>
        <w:pStyle w:val="BodyText"/>
        <w:numPr>
          <w:ilvl w:val="2"/>
          <w:numId w:val="1"/>
        </w:numPr>
      </w:pPr>
      <w:r>
        <w:t>string category</w:t>
      </w:r>
    </w:p>
    <w:p w14:paraId="3FFE4AFD" w14:textId="1B05242D" w:rsidR="00EE4127" w:rsidRDefault="00847949" w:rsidP="00EE4127">
      <w:pPr>
        <w:pStyle w:val="BodyText"/>
        <w:numPr>
          <w:ilvl w:val="2"/>
          <w:numId w:val="1"/>
        </w:numPr>
      </w:pPr>
      <w:r>
        <w:t>string brand</w:t>
      </w:r>
    </w:p>
    <w:p w14:paraId="2F49A346" w14:textId="3B78612B" w:rsidR="00847949" w:rsidRDefault="00AC2054" w:rsidP="00EE4127">
      <w:pPr>
        <w:pStyle w:val="BodyText"/>
        <w:numPr>
          <w:ilvl w:val="2"/>
          <w:numId w:val="1"/>
        </w:numPr>
      </w:pPr>
      <w:r>
        <w:t>string color</w:t>
      </w:r>
    </w:p>
    <w:p w14:paraId="14347522" w14:textId="2F92A106" w:rsidR="00AB6A03" w:rsidRDefault="00AB6A03" w:rsidP="00AB6A03">
      <w:pPr>
        <w:pStyle w:val="BodyText"/>
        <w:numPr>
          <w:ilvl w:val="2"/>
          <w:numId w:val="1"/>
        </w:numPr>
      </w:pPr>
      <w:r>
        <w:t>string material</w:t>
      </w:r>
    </w:p>
    <w:p w14:paraId="45F767ED" w14:textId="18D023C2" w:rsidR="00011773" w:rsidRDefault="00011773" w:rsidP="00EE4127">
      <w:pPr>
        <w:pStyle w:val="BodyText"/>
        <w:numPr>
          <w:ilvl w:val="2"/>
          <w:numId w:val="1"/>
        </w:numPr>
      </w:pPr>
      <w:r>
        <w:t>double price</w:t>
      </w:r>
    </w:p>
    <w:p w14:paraId="03F8875F" w14:textId="17E4F705" w:rsidR="00011773" w:rsidRDefault="00011773" w:rsidP="00011773">
      <w:pPr>
        <w:pStyle w:val="BodyText"/>
        <w:numPr>
          <w:ilvl w:val="1"/>
          <w:numId w:val="1"/>
        </w:numPr>
      </w:pPr>
      <w:r>
        <w:t>Create BOTH full and empty constructors</w:t>
      </w:r>
    </w:p>
    <w:p w14:paraId="45E534E3" w14:textId="4AF21F07" w:rsidR="00C256D6" w:rsidRDefault="00C256D6" w:rsidP="00011773">
      <w:pPr>
        <w:pStyle w:val="BodyText"/>
        <w:numPr>
          <w:ilvl w:val="1"/>
          <w:numId w:val="1"/>
        </w:numPr>
      </w:pPr>
      <w:r>
        <w:t xml:space="preserve">Create a </w:t>
      </w:r>
      <w:r w:rsidR="00B87D50">
        <w:t xml:space="preserve">method “string </w:t>
      </w:r>
      <w:proofErr w:type="gramStart"/>
      <w:r>
        <w:t>ToString(</w:t>
      </w:r>
      <w:proofErr w:type="gramEnd"/>
      <w:r>
        <w:t>)</w:t>
      </w:r>
      <w:r w:rsidR="00B87D50">
        <w:t>”</w:t>
      </w:r>
    </w:p>
    <w:p w14:paraId="459D3E5D" w14:textId="7E283457" w:rsidR="00466DE5" w:rsidRDefault="00466DE5" w:rsidP="00011773">
      <w:pPr>
        <w:pStyle w:val="BodyText"/>
        <w:numPr>
          <w:ilvl w:val="1"/>
          <w:numId w:val="1"/>
        </w:numPr>
      </w:pPr>
      <w:r>
        <w:t xml:space="preserve">Create a </w:t>
      </w:r>
      <w:r w:rsidR="00432713">
        <w:t xml:space="preserve">virtual </w:t>
      </w:r>
      <w:r>
        <w:t xml:space="preserve">method “void </w:t>
      </w:r>
      <w:proofErr w:type="gramStart"/>
      <w:r>
        <w:t>Fold(</w:t>
      </w:r>
      <w:proofErr w:type="gramEnd"/>
      <w:r>
        <w:t>)”</w:t>
      </w:r>
    </w:p>
    <w:p w14:paraId="5E279397" w14:textId="2C19DFC5" w:rsidR="00262E4A" w:rsidRDefault="00A2260A" w:rsidP="00262E4A">
      <w:pPr>
        <w:pStyle w:val="BodyText"/>
        <w:numPr>
          <w:ilvl w:val="2"/>
          <w:numId w:val="1"/>
        </w:numPr>
      </w:pPr>
      <w:r>
        <w:t>Write “Base folding action.” to the console.</w:t>
      </w:r>
    </w:p>
    <w:p w14:paraId="77AA4661" w14:textId="77777777" w:rsidR="00262E4A" w:rsidRPr="0029641E" w:rsidRDefault="00262E4A" w:rsidP="00262E4A">
      <w:pPr>
        <w:pStyle w:val="BodyText"/>
        <w:rPr>
          <w:vertAlign w:val="subscript"/>
        </w:rPr>
      </w:pPr>
    </w:p>
    <w:p w14:paraId="074299C5" w14:textId="47FA079F" w:rsidR="00263CF1" w:rsidRDefault="00263CF1" w:rsidP="00263CF1">
      <w:pPr>
        <w:pStyle w:val="BodyText"/>
        <w:numPr>
          <w:ilvl w:val="0"/>
          <w:numId w:val="1"/>
        </w:numPr>
      </w:pPr>
      <w:r>
        <w:t>Create a</w:t>
      </w:r>
      <w:r w:rsidR="00432713">
        <w:t xml:space="preserve"> sealed</w:t>
      </w:r>
      <w:r>
        <w:t xml:space="preserve"> class “Shirt”</w:t>
      </w:r>
    </w:p>
    <w:p w14:paraId="17C36B64" w14:textId="585D2ED1" w:rsidR="004D6992" w:rsidRDefault="004D6992" w:rsidP="004D6992">
      <w:pPr>
        <w:pStyle w:val="BodyText"/>
        <w:numPr>
          <w:ilvl w:val="1"/>
          <w:numId w:val="1"/>
        </w:numPr>
      </w:pPr>
      <w:r>
        <w:t>Inherit the “Clothing” class</w:t>
      </w:r>
    </w:p>
    <w:p w14:paraId="09D9E298" w14:textId="785F2AFA" w:rsidR="004D6992" w:rsidRDefault="004D6992" w:rsidP="004D6992">
      <w:pPr>
        <w:pStyle w:val="BodyText"/>
        <w:numPr>
          <w:ilvl w:val="1"/>
          <w:numId w:val="1"/>
        </w:numPr>
      </w:pPr>
      <w:r>
        <w:t>Give it the following properties:</w:t>
      </w:r>
    </w:p>
    <w:p w14:paraId="76009ECB" w14:textId="3B99EC22" w:rsidR="004D6992" w:rsidRDefault="00154DD5" w:rsidP="004D6992">
      <w:pPr>
        <w:pStyle w:val="BodyText"/>
        <w:numPr>
          <w:ilvl w:val="2"/>
          <w:numId w:val="1"/>
        </w:numPr>
      </w:pPr>
      <w:r>
        <w:t>string size</w:t>
      </w:r>
    </w:p>
    <w:p w14:paraId="1B04A427" w14:textId="51F5B910" w:rsidR="00F9659E" w:rsidRDefault="00F9659E" w:rsidP="004D6992">
      <w:pPr>
        <w:pStyle w:val="BodyText"/>
        <w:numPr>
          <w:ilvl w:val="2"/>
          <w:numId w:val="1"/>
        </w:numPr>
      </w:pPr>
      <w:r>
        <w:t>string design</w:t>
      </w:r>
    </w:p>
    <w:p w14:paraId="5AC983A3" w14:textId="6A959E99" w:rsidR="00F9659E" w:rsidRDefault="00C96CC3" w:rsidP="004D6992">
      <w:pPr>
        <w:pStyle w:val="BodyText"/>
        <w:numPr>
          <w:ilvl w:val="2"/>
          <w:numId w:val="1"/>
        </w:numPr>
      </w:pPr>
      <w:r>
        <w:t>string type</w:t>
      </w:r>
    </w:p>
    <w:p w14:paraId="08F238BD" w14:textId="3B50E94B" w:rsidR="00C96CC3" w:rsidRDefault="00C96CC3" w:rsidP="00C96CC3">
      <w:pPr>
        <w:pStyle w:val="BodyText"/>
        <w:numPr>
          <w:ilvl w:val="1"/>
          <w:numId w:val="1"/>
        </w:numPr>
      </w:pPr>
      <w:r>
        <w:t>Create BOTH full and empty constructors</w:t>
      </w:r>
    </w:p>
    <w:p w14:paraId="2A12C288" w14:textId="10D55989" w:rsidR="00C96CC3" w:rsidRDefault="00C96CC3" w:rsidP="00C96CC3">
      <w:pPr>
        <w:pStyle w:val="BodyText"/>
        <w:numPr>
          <w:ilvl w:val="1"/>
          <w:numId w:val="1"/>
        </w:numPr>
      </w:pPr>
      <w:r>
        <w:t xml:space="preserve">Create a method “string </w:t>
      </w:r>
      <w:proofErr w:type="gramStart"/>
      <w:r>
        <w:t>ToString(</w:t>
      </w:r>
      <w:proofErr w:type="gramEnd"/>
      <w:r>
        <w:t>)”</w:t>
      </w:r>
    </w:p>
    <w:p w14:paraId="63D8A154" w14:textId="4000474F" w:rsidR="00447090" w:rsidRDefault="00447090" w:rsidP="00C96CC3">
      <w:pPr>
        <w:pStyle w:val="BodyText"/>
        <w:numPr>
          <w:ilvl w:val="1"/>
          <w:numId w:val="1"/>
        </w:numPr>
      </w:pPr>
      <w:r>
        <w:t xml:space="preserve">Create a method “void </w:t>
      </w:r>
      <w:proofErr w:type="gramStart"/>
      <w:r>
        <w:t>Fold(</w:t>
      </w:r>
      <w:proofErr w:type="gramEnd"/>
      <w:r>
        <w:t>)”</w:t>
      </w:r>
    </w:p>
    <w:p w14:paraId="65BC6548" w14:textId="5A5AF1D2" w:rsidR="00A2260A" w:rsidRDefault="00A2260A" w:rsidP="003425D9">
      <w:pPr>
        <w:pStyle w:val="BodyText"/>
        <w:numPr>
          <w:ilvl w:val="2"/>
          <w:numId w:val="1"/>
        </w:numPr>
      </w:pPr>
      <w:r>
        <w:t>Write “Folding a shirt.” to the console.</w:t>
      </w:r>
    </w:p>
    <w:p w14:paraId="6DFBE56B" w14:textId="77777777" w:rsidR="00262E4A" w:rsidRDefault="00262E4A" w:rsidP="00262E4A">
      <w:pPr>
        <w:pStyle w:val="BodyText"/>
      </w:pPr>
    </w:p>
    <w:p w14:paraId="6FE978E0" w14:textId="5A9EA35D" w:rsidR="003425D9" w:rsidRDefault="003425D9" w:rsidP="003425D9">
      <w:pPr>
        <w:pStyle w:val="BodyText"/>
        <w:numPr>
          <w:ilvl w:val="0"/>
          <w:numId w:val="1"/>
        </w:numPr>
      </w:pPr>
      <w:r>
        <w:t xml:space="preserve">Create a </w:t>
      </w:r>
      <w:r w:rsidR="00432713">
        <w:t xml:space="preserve">sealed </w:t>
      </w:r>
      <w:r>
        <w:t>class “Pant</w:t>
      </w:r>
      <w:r w:rsidR="00022839">
        <w:t>s</w:t>
      </w:r>
      <w:r>
        <w:t>”</w:t>
      </w:r>
    </w:p>
    <w:p w14:paraId="6ACF0F5A" w14:textId="77777777" w:rsidR="003425D9" w:rsidRDefault="003425D9" w:rsidP="003425D9">
      <w:pPr>
        <w:pStyle w:val="BodyText"/>
        <w:numPr>
          <w:ilvl w:val="1"/>
          <w:numId w:val="1"/>
        </w:numPr>
      </w:pPr>
      <w:r>
        <w:t>Inherit the “Clothing” class</w:t>
      </w:r>
    </w:p>
    <w:p w14:paraId="248CD1C7" w14:textId="77777777" w:rsidR="003425D9" w:rsidRDefault="003425D9" w:rsidP="003425D9">
      <w:pPr>
        <w:pStyle w:val="BodyText"/>
        <w:numPr>
          <w:ilvl w:val="1"/>
          <w:numId w:val="1"/>
        </w:numPr>
      </w:pPr>
      <w:r>
        <w:t>Give it the following properties:</w:t>
      </w:r>
    </w:p>
    <w:p w14:paraId="4958904A" w14:textId="047802C0" w:rsidR="003425D9" w:rsidRDefault="00BE6F76" w:rsidP="003425D9">
      <w:pPr>
        <w:pStyle w:val="BodyText"/>
        <w:numPr>
          <w:ilvl w:val="2"/>
          <w:numId w:val="1"/>
        </w:numPr>
      </w:pPr>
      <w:r>
        <w:t>int waist</w:t>
      </w:r>
    </w:p>
    <w:p w14:paraId="0B0E2811" w14:textId="67D71F2C" w:rsidR="00BE6F76" w:rsidRDefault="00BE6F76" w:rsidP="003425D9">
      <w:pPr>
        <w:pStyle w:val="BodyText"/>
        <w:numPr>
          <w:ilvl w:val="2"/>
          <w:numId w:val="1"/>
        </w:numPr>
      </w:pPr>
      <w:r>
        <w:t>int length</w:t>
      </w:r>
    </w:p>
    <w:p w14:paraId="65A44E48" w14:textId="187E6DF4" w:rsidR="003425D9" w:rsidRDefault="003425D9" w:rsidP="003425D9">
      <w:pPr>
        <w:pStyle w:val="BodyText"/>
        <w:numPr>
          <w:ilvl w:val="2"/>
          <w:numId w:val="1"/>
        </w:numPr>
      </w:pPr>
      <w:r>
        <w:t xml:space="preserve">string </w:t>
      </w:r>
      <w:r w:rsidR="00BE6F76">
        <w:t>style</w:t>
      </w:r>
    </w:p>
    <w:p w14:paraId="4663D156" w14:textId="77777777" w:rsidR="003425D9" w:rsidRDefault="003425D9" w:rsidP="003425D9">
      <w:pPr>
        <w:pStyle w:val="BodyText"/>
        <w:numPr>
          <w:ilvl w:val="1"/>
          <w:numId w:val="1"/>
        </w:numPr>
      </w:pPr>
      <w:r>
        <w:t>Create BOTH full and empty constructors</w:t>
      </w:r>
    </w:p>
    <w:p w14:paraId="7E62BC0F" w14:textId="77777777" w:rsidR="003425D9" w:rsidRDefault="003425D9" w:rsidP="003425D9">
      <w:pPr>
        <w:pStyle w:val="BodyText"/>
        <w:numPr>
          <w:ilvl w:val="1"/>
          <w:numId w:val="1"/>
        </w:numPr>
      </w:pPr>
      <w:r>
        <w:t xml:space="preserve">Create a method “string </w:t>
      </w:r>
      <w:proofErr w:type="gramStart"/>
      <w:r>
        <w:t>ToString(</w:t>
      </w:r>
      <w:proofErr w:type="gramEnd"/>
      <w:r>
        <w:t>)”</w:t>
      </w:r>
    </w:p>
    <w:p w14:paraId="2CD59A44" w14:textId="77777777" w:rsidR="003425D9" w:rsidRDefault="003425D9" w:rsidP="003425D9">
      <w:pPr>
        <w:pStyle w:val="BodyText"/>
        <w:numPr>
          <w:ilvl w:val="1"/>
          <w:numId w:val="1"/>
        </w:numPr>
      </w:pPr>
      <w:r>
        <w:t xml:space="preserve">Create a method “void </w:t>
      </w:r>
      <w:proofErr w:type="gramStart"/>
      <w:r>
        <w:t>Fold(</w:t>
      </w:r>
      <w:proofErr w:type="gramEnd"/>
      <w:r>
        <w:t>)”</w:t>
      </w:r>
    </w:p>
    <w:p w14:paraId="198BDE46" w14:textId="739D3BCB" w:rsidR="003425D9" w:rsidRDefault="003425D9" w:rsidP="003425D9">
      <w:pPr>
        <w:pStyle w:val="BodyText"/>
        <w:numPr>
          <w:ilvl w:val="2"/>
          <w:numId w:val="1"/>
        </w:numPr>
      </w:pPr>
      <w:r>
        <w:t xml:space="preserve">Write “Folding a </w:t>
      </w:r>
      <w:r w:rsidR="00241046">
        <w:t>pair of pants</w:t>
      </w:r>
      <w:r>
        <w:t>.” to the console.</w:t>
      </w:r>
    </w:p>
    <w:p w14:paraId="720BD9BF" w14:textId="1BA5DDD0" w:rsidR="00262E4A" w:rsidRDefault="00262E4A" w:rsidP="00262E4A">
      <w:pPr>
        <w:pStyle w:val="BodyText"/>
      </w:pPr>
    </w:p>
    <w:p w14:paraId="453B275D" w14:textId="0961FA79" w:rsidR="00974C37" w:rsidRDefault="00974C37" w:rsidP="00262E4A">
      <w:pPr>
        <w:pStyle w:val="BodyText"/>
      </w:pPr>
    </w:p>
    <w:p w14:paraId="0ED2A5B6" w14:textId="422C01F9" w:rsidR="00974C37" w:rsidRDefault="00974C37" w:rsidP="00262E4A">
      <w:pPr>
        <w:pStyle w:val="BodyText"/>
      </w:pPr>
    </w:p>
    <w:p w14:paraId="2D54728B" w14:textId="1BBB041B" w:rsidR="00974C37" w:rsidRDefault="00974C37" w:rsidP="00262E4A">
      <w:pPr>
        <w:pStyle w:val="BodyText"/>
      </w:pPr>
    </w:p>
    <w:p w14:paraId="70994FD4" w14:textId="449877EB" w:rsidR="00974C37" w:rsidRDefault="00974C37" w:rsidP="00262E4A">
      <w:pPr>
        <w:pStyle w:val="BodyText"/>
      </w:pPr>
    </w:p>
    <w:p w14:paraId="283D4E9C" w14:textId="52FD8126" w:rsidR="00974C37" w:rsidRDefault="00974C37" w:rsidP="00262E4A">
      <w:pPr>
        <w:pStyle w:val="BodyText"/>
      </w:pPr>
    </w:p>
    <w:p w14:paraId="62507DC6" w14:textId="44F5EF25" w:rsidR="00974C37" w:rsidRDefault="00974C37" w:rsidP="00262E4A">
      <w:pPr>
        <w:pStyle w:val="BodyText"/>
      </w:pPr>
    </w:p>
    <w:p w14:paraId="29E42C98" w14:textId="318F8801" w:rsidR="00974C37" w:rsidRDefault="00974C37" w:rsidP="00262E4A">
      <w:pPr>
        <w:pStyle w:val="BodyText"/>
      </w:pPr>
    </w:p>
    <w:p w14:paraId="6A615E76" w14:textId="3471B560" w:rsidR="00974C37" w:rsidRDefault="00974C37" w:rsidP="00262E4A">
      <w:pPr>
        <w:pStyle w:val="BodyText"/>
      </w:pPr>
    </w:p>
    <w:p w14:paraId="0947FBEB" w14:textId="77777777" w:rsidR="00974C37" w:rsidRDefault="00974C37" w:rsidP="00262E4A">
      <w:pPr>
        <w:pStyle w:val="BodyText"/>
      </w:pPr>
    </w:p>
    <w:p w14:paraId="46C090B8" w14:textId="6DADA043" w:rsidR="00E512C9" w:rsidRDefault="00E512C9" w:rsidP="00E512C9">
      <w:pPr>
        <w:pStyle w:val="BodyText"/>
        <w:numPr>
          <w:ilvl w:val="0"/>
          <w:numId w:val="1"/>
        </w:numPr>
      </w:pPr>
      <w:r>
        <w:lastRenderedPageBreak/>
        <w:t xml:space="preserve">Create a </w:t>
      </w:r>
      <w:r w:rsidR="00D554AF">
        <w:t xml:space="preserve">sealed </w:t>
      </w:r>
      <w:r>
        <w:t>class “Sock</w:t>
      </w:r>
      <w:r w:rsidR="00022839">
        <w:t>s</w:t>
      </w:r>
      <w:r>
        <w:t>”</w:t>
      </w:r>
    </w:p>
    <w:p w14:paraId="647CB57D" w14:textId="77777777" w:rsidR="00E512C9" w:rsidRDefault="00E512C9" w:rsidP="00E512C9">
      <w:pPr>
        <w:pStyle w:val="BodyText"/>
        <w:numPr>
          <w:ilvl w:val="1"/>
          <w:numId w:val="1"/>
        </w:numPr>
      </w:pPr>
      <w:r>
        <w:t>Inherit the “Clothing” class</w:t>
      </w:r>
    </w:p>
    <w:p w14:paraId="1F4B63AA" w14:textId="77777777" w:rsidR="00E512C9" w:rsidRDefault="00E512C9" w:rsidP="00E512C9">
      <w:pPr>
        <w:pStyle w:val="BodyText"/>
        <w:numPr>
          <w:ilvl w:val="1"/>
          <w:numId w:val="1"/>
        </w:numPr>
      </w:pPr>
      <w:r>
        <w:t>Give it the following properties:</w:t>
      </w:r>
    </w:p>
    <w:p w14:paraId="2A3B2FC6" w14:textId="7A9B4972" w:rsidR="00E512C9" w:rsidRDefault="00AB6A03" w:rsidP="00E512C9">
      <w:pPr>
        <w:pStyle w:val="BodyText"/>
        <w:numPr>
          <w:ilvl w:val="2"/>
          <w:numId w:val="1"/>
        </w:numPr>
      </w:pPr>
      <w:r>
        <w:t>string size</w:t>
      </w:r>
    </w:p>
    <w:p w14:paraId="3323FF25" w14:textId="77777777" w:rsidR="00E512C9" w:rsidRDefault="00E512C9" w:rsidP="00E512C9">
      <w:pPr>
        <w:pStyle w:val="BodyText"/>
        <w:numPr>
          <w:ilvl w:val="2"/>
          <w:numId w:val="1"/>
        </w:numPr>
      </w:pPr>
      <w:r>
        <w:t>string style</w:t>
      </w:r>
    </w:p>
    <w:p w14:paraId="07001000" w14:textId="77777777" w:rsidR="00E512C9" w:rsidRDefault="00E512C9" w:rsidP="00E512C9">
      <w:pPr>
        <w:pStyle w:val="BodyText"/>
        <w:numPr>
          <w:ilvl w:val="1"/>
          <w:numId w:val="1"/>
        </w:numPr>
      </w:pPr>
      <w:r>
        <w:t>Create BOTH full and empty constructors</w:t>
      </w:r>
    </w:p>
    <w:p w14:paraId="28729682" w14:textId="77777777" w:rsidR="00E512C9" w:rsidRDefault="00E512C9" w:rsidP="00E512C9">
      <w:pPr>
        <w:pStyle w:val="BodyText"/>
        <w:numPr>
          <w:ilvl w:val="1"/>
          <w:numId w:val="1"/>
        </w:numPr>
      </w:pPr>
      <w:r>
        <w:t xml:space="preserve">Create a method “string </w:t>
      </w:r>
      <w:proofErr w:type="gramStart"/>
      <w:r>
        <w:t>ToString(</w:t>
      </w:r>
      <w:proofErr w:type="gramEnd"/>
      <w:r>
        <w:t>)”</w:t>
      </w:r>
    </w:p>
    <w:p w14:paraId="4F04D025" w14:textId="77777777" w:rsidR="00E512C9" w:rsidRDefault="00E512C9" w:rsidP="00E512C9">
      <w:pPr>
        <w:pStyle w:val="BodyText"/>
        <w:numPr>
          <w:ilvl w:val="1"/>
          <w:numId w:val="1"/>
        </w:numPr>
      </w:pPr>
      <w:r>
        <w:t xml:space="preserve">Create a method “void </w:t>
      </w:r>
      <w:proofErr w:type="gramStart"/>
      <w:r>
        <w:t>Fold(</w:t>
      </w:r>
      <w:proofErr w:type="gramEnd"/>
      <w:r>
        <w:t>)”</w:t>
      </w:r>
    </w:p>
    <w:p w14:paraId="749414A8" w14:textId="221EB65D" w:rsidR="003425D9" w:rsidRDefault="00E512C9" w:rsidP="00974C37">
      <w:pPr>
        <w:pStyle w:val="BodyText"/>
        <w:numPr>
          <w:ilvl w:val="2"/>
          <w:numId w:val="1"/>
        </w:numPr>
      </w:pPr>
      <w:r>
        <w:t xml:space="preserve">Write “Folding a pair of </w:t>
      </w:r>
      <w:r w:rsidR="007C3E08">
        <w:t>socks</w:t>
      </w:r>
      <w:r>
        <w:t>.” to the console.</w:t>
      </w:r>
    </w:p>
    <w:p w14:paraId="0F46D7BE" w14:textId="77777777" w:rsidR="00D34D5D" w:rsidRDefault="00D34D5D" w:rsidP="00D34D5D">
      <w:pPr>
        <w:pStyle w:val="BodyText"/>
      </w:pPr>
    </w:p>
    <w:p w14:paraId="7E091F24" w14:textId="77777777" w:rsidR="00BF3A79" w:rsidRDefault="00BF3A79" w:rsidP="00974C37">
      <w:pPr>
        <w:pStyle w:val="BodyText"/>
        <w:numPr>
          <w:ilvl w:val="0"/>
          <w:numId w:val="1"/>
        </w:numPr>
      </w:pPr>
      <w:r>
        <w:t>In main…</w:t>
      </w:r>
    </w:p>
    <w:p w14:paraId="53F4DBB4" w14:textId="4EC53182" w:rsidR="00974C37" w:rsidRDefault="00D34D5D" w:rsidP="00BF3A79">
      <w:pPr>
        <w:pStyle w:val="BodyText"/>
        <w:numPr>
          <w:ilvl w:val="1"/>
          <w:numId w:val="1"/>
        </w:numPr>
      </w:pPr>
      <w:r>
        <w:t xml:space="preserve">Create a </w:t>
      </w:r>
      <w:r w:rsidR="00476171">
        <w:t>list “Inventory” that contains:</w:t>
      </w:r>
    </w:p>
    <w:p w14:paraId="2B039AC2" w14:textId="4A1182B3" w:rsidR="00476171" w:rsidRDefault="00925115" w:rsidP="00BF3A79">
      <w:pPr>
        <w:pStyle w:val="BodyText"/>
        <w:numPr>
          <w:ilvl w:val="2"/>
          <w:numId w:val="1"/>
        </w:numPr>
      </w:pPr>
      <w:r>
        <w:t xml:space="preserve">5 </w:t>
      </w:r>
      <w:r w:rsidR="00F34663">
        <w:t>“Shirt” objects</w:t>
      </w:r>
    </w:p>
    <w:p w14:paraId="264A5389" w14:textId="7C1BB78F" w:rsidR="00925115" w:rsidRDefault="00925115" w:rsidP="00BF3A79">
      <w:pPr>
        <w:pStyle w:val="BodyText"/>
        <w:numPr>
          <w:ilvl w:val="2"/>
          <w:numId w:val="1"/>
        </w:numPr>
      </w:pPr>
      <w:r>
        <w:t xml:space="preserve">3 </w:t>
      </w:r>
      <w:r w:rsidR="00F34663">
        <w:t>“Pants” objects</w:t>
      </w:r>
    </w:p>
    <w:p w14:paraId="45931175" w14:textId="4E5DD5E5" w:rsidR="00F34663" w:rsidRDefault="00F34663" w:rsidP="00BF3A79">
      <w:pPr>
        <w:pStyle w:val="BodyText"/>
        <w:numPr>
          <w:ilvl w:val="2"/>
          <w:numId w:val="1"/>
        </w:numPr>
      </w:pPr>
      <w:r>
        <w:t>7 “Socks” objects</w:t>
      </w:r>
    </w:p>
    <w:p w14:paraId="00E3903B" w14:textId="739063C4" w:rsidR="00BF3A79" w:rsidRDefault="00463082" w:rsidP="00BF3A79">
      <w:pPr>
        <w:pStyle w:val="BodyText"/>
        <w:numPr>
          <w:ilvl w:val="1"/>
          <w:numId w:val="1"/>
        </w:numPr>
      </w:pPr>
      <w:r>
        <w:t>Print and Fold all objects in the “Inventory” list.</w:t>
      </w:r>
    </w:p>
    <w:sectPr w:rsidR="00BF3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4D256" w14:textId="77777777" w:rsidR="003D743E" w:rsidRDefault="003D743E" w:rsidP="005077F5">
      <w:r>
        <w:separator/>
      </w:r>
    </w:p>
  </w:endnote>
  <w:endnote w:type="continuationSeparator" w:id="0">
    <w:p w14:paraId="74469F44" w14:textId="77777777" w:rsidR="003D743E" w:rsidRDefault="003D743E" w:rsidP="00507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4F673" w14:textId="77777777" w:rsidR="000F6561" w:rsidRDefault="000F65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27EF8" w14:textId="77777777" w:rsidR="000F6561" w:rsidRDefault="000F65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C5149" w14:textId="77777777" w:rsidR="000F6561" w:rsidRDefault="000F65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F470C" w14:textId="77777777" w:rsidR="003D743E" w:rsidRDefault="003D743E" w:rsidP="005077F5">
      <w:r>
        <w:separator/>
      </w:r>
    </w:p>
  </w:footnote>
  <w:footnote w:type="continuationSeparator" w:id="0">
    <w:p w14:paraId="72F2FD82" w14:textId="77777777" w:rsidR="003D743E" w:rsidRDefault="003D743E" w:rsidP="005077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7D2ED" w14:textId="77777777" w:rsidR="000F6561" w:rsidRDefault="000F65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C5A4E" w14:textId="19C33349" w:rsidR="005077F5" w:rsidRDefault="005077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E148B" w14:textId="77777777" w:rsidR="000F6561" w:rsidRDefault="000F65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5774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DAA"/>
    <w:rsid w:val="0000664F"/>
    <w:rsid w:val="00011773"/>
    <w:rsid w:val="00022839"/>
    <w:rsid w:val="00026DAA"/>
    <w:rsid w:val="00030CA1"/>
    <w:rsid w:val="00064560"/>
    <w:rsid w:val="00066809"/>
    <w:rsid w:val="00073695"/>
    <w:rsid w:val="000F6561"/>
    <w:rsid w:val="001215BD"/>
    <w:rsid w:val="00154DD5"/>
    <w:rsid w:val="001660EF"/>
    <w:rsid w:val="001B5B70"/>
    <w:rsid w:val="001C49C0"/>
    <w:rsid w:val="00241046"/>
    <w:rsid w:val="00262E4A"/>
    <w:rsid w:val="00263CF1"/>
    <w:rsid w:val="0029641E"/>
    <w:rsid w:val="002B5267"/>
    <w:rsid w:val="002C2F0E"/>
    <w:rsid w:val="002D113E"/>
    <w:rsid w:val="0032070E"/>
    <w:rsid w:val="00337FD5"/>
    <w:rsid w:val="003425D9"/>
    <w:rsid w:val="00351A72"/>
    <w:rsid w:val="003D743E"/>
    <w:rsid w:val="003E44AE"/>
    <w:rsid w:val="003F29BC"/>
    <w:rsid w:val="00432713"/>
    <w:rsid w:val="00447090"/>
    <w:rsid w:val="00463082"/>
    <w:rsid w:val="00466DE5"/>
    <w:rsid w:val="00476171"/>
    <w:rsid w:val="00491B9E"/>
    <w:rsid w:val="004D6992"/>
    <w:rsid w:val="005077F5"/>
    <w:rsid w:val="00513FD0"/>
    <w:rsid w:val="005C2929"/>
    <w:rsid w:val="005D4A05"/>
    <w:rsid w:val="006221EB"/>
    <w:rsid w:val="00643F3A"/>
    <w:rsid w:val="007970B8"/>
    <w:rsid w:val="007A02DA"/>
    <w:rsid w:val="007C3E08"/>
    <w:rsid w:val="008125F6"/>
    <w:rsid w:val="00847949"/>
    <w:rsid w:val="008909C0"/>
    <w:rsid w:val="00925115"/>
    <w:rsid w:val="00936DAA"/>
    <w:rsid w:val="00974C37"/>
    <w:rsid w:val="009C6766"/>
    <w:rsid w:val="009E707B"/>
    <w:rsid w:val="00A2260A"/>
    <w:rsid w:val="00A7315C"/>
    <w:rsid w:val="00A7771D"/>
    <w:rsid w:val="00A822CC"/>
    <w:rsid w:val="00AB6A03"/>
    <w:rsid w:val="00AC2054"/>
    <w:rsid w:val="00B87D50"/>
    <w:rsid w:val="00BB716F"/>
    <w:rsid w:val="00BE6F76"/>
    <w:rsid w:val="00BF3A79"/>
    <w:rsid w:val="00C1127F"/>
    <w:rsid w:val="00C256D6"/>
    <w:rsid w:val="00C727C5"/>
    <w:rsid w:val="00C96CC3"/>
    <w:rsid w:val="00CC64F4"/>
    <w:rsid w:val="00D34D5D"/>
    <w:rsid w:val="00D554AF"/>
    <w:rsid w:val="00DC2FC1"/>
    <w:rsid w:val="00E512C9"/>
    <w:rsid w:val="00E72DF7"/>
    <w:rsid w:val="00EC0BDD"/>
    <w:rsid w:val="00EC5152"/>
    <w:rsid w:val="00EE4127"/>
    <w:rsid w:val="00EF494B"/>
    <w:rsid w:val="00F34663"/>
    <w:rsid w:val="00F7273B"/>
    <w:rsid w:val="00F73136"/>
    <w:rsid w:val="00F9659E"/>
    <w:rsid w:val="00FB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381FF"/>
  <w15:chartTrackingRefBased/>
  <w15:docId w15:val="{53B3C18A-B486-43F2-92D3-2B035A07B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36DA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2">
    <w:name w:val="heading 2"/>
    <w:basedOn w:val="Normal"/>
    <w:link w:val="Heading2Char"/>
    <w:uiPriority w:val="1"/>
    <w:qFormat/>
    <w:rsid w:val="00936DAA"/>
    <w:pPr>
      <w:spacing w:before="9"/>
      <w:ind w:left="1066"/>
      <w:outlineLvl w:val="1"/>
    </w:pPr>
    <w:rPr>
      <w:b/>
      <w:bCs/>
      <w:sz w:val="40"/>
      <w:szCs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36DAA"/>
    <w:rPr>
      <w:rFonts w:ascii="Calibri" w:eastAsia="Calibri" w:hAnsi="Calibri" w:cs="Calibri"/>
      <w:b/>
      <w:bCs/>
      <w:sz w:val="40"/>
      <w:szCs w:val="40"/>
      <w:u w:val="single" w:color="000000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936DA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36DAA"/>
    <w:rPr>
      <w:rFonts w:ascii="Calibri" w:eastAsia="Calibri" w:hAnsi="Calibri" w:cs="Calibri"/>
      <w:sz w:val="24"/>
      <w:szCs w:val="24"/>
      <w:lang w:bidi="en-US"/>
    </w:rPr>
  </w:style>
  <w:style w:type="paragraph" w:customStyle="1" w:styleId="TableParagraph">
    <w:name w:val="Table Paragraph"/>
    <w:basedOn w:val="Normal"/>
    <w:uiPriority w:val="1"/>
    <w:qFormat/>
    <w:rsid w:val="00936DAA"/>
  </w:style>
  <w:style w:type="paragraph" w:styleId="Header">
    <w:name w:val="header"/>
    <w:basedOn w:val="Normal"/>
    <w:link w:val="HeaderChar"/>
    <w:uiPriority w:val="99"/>
    <w:unhideWhenUsed/>
    <w:rsid w:val="005077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77F5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5077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77F5"/>
    <w:rPr>
      <w:rFonts w:ascii="Calibri" w:eastAsia="Calibri" w:hAnsi="Calibri" w:cs="Calibr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8600">
          <w:marLeft w:val="-30"/>
          <w:marRight w:val="24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Minnesota State University Mankato</Company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Jacobi, Laura</dc:creator>
  <cp:keywords/>
  <dc:description/>
  <cp:lastModifiedBy>Lauer, Thomas J</cp:lastModifiedBy>
  <cp:revision>78</cp:revision>
  <cp:lastPrinted>2021-09-28T22:29:00Z</cp:lastPrinted>
  <dcterms:created xsi:type="dcterms:W3CDTF">2019-07-31T13:33:00Z</dcterms:created>
  <dcterms:modified xsi:type="dcterms:W3CDTF">2021-09-29T01:12:00Z</dcterms:modified>
</cp:coreProperties>
</file>