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2EE" w:rsidRPr="004F72EE" w:rsidRDefault="004F72EE" w:rsidP="004F72EE">
      <w:pPr>
        <w:rPr>
          <w:rFonts w:ascii="Times New Roman" w:hAnsi="Times New Roman" w:cs="Times New Roman"/>
          <w:color w:val="000000"/>
          <w:sz w:val="22"/>
        </w:rPr>
      </w:pPr>
      <w:r w:rsidRPr="004F72EE">
        <w:rPr>
          <w:rFonts w:ascii="Times New Roman" w:hAnsi="Times New Roman" w:cs="Times New Roman" w:hint="eastAsia"/>
          <w:color w:val="000000"/>
          <w:sz w:val="22"/>
          <w:u w:val="single"/>
        </w:rPr>
        <w:t>閱讀</w:t>
      </w:r>
      <w:r w:rsidRPr="004F72EE">
        <w:rPr>
          <w:rFonts w:ascii="Times New Roman" w:hAnsi="Times New Roman" w:cs="Times New Roman" w:hint="eastAsia"/>
          <w:color w:val="000000"/>
          <w:sz w:val="22"/>
        </w:rPr>
        <w:t>和</w:t>
      </w:r>
      <w:r w:rsidRPr="004F72EE">
        <w:rPr>
          <w:rFonts w:ascii="Times New Roman" w:hAnsi="Times New Roman" w:cs="Times New Roman" w:hint="eastAsia"/>
          <w:color w:val="000000"/>
          <w:sz w:val="22"/>
          <w:u w:val="single"/>
        </w:rPr>
        <w:t>理解</w:t>
      </w:r>
      <w:r w:rsidRPr="004F72EE">
        <w:rPr>
          <w:rFonts w:ascii="Times New Roman" w:hAnsi="Times New Roman" w:cs="Times New Roman" w:hint="eastAsia"/>
          <w:color w:val="000000"/>
          <w:sz w:val="22"/>
        </w:rPr>
        <w:t>文本是在學校環境中成功學習的基本模式，閱讀不僅僅是解碼</w:t>
      </w:r>
      <w:r w:rsidRPr="004F72EE">
        <w:rPr>
          <w:rFonts w:ascii="Times New Roman" w:hAnsi="Times New Roman" w:cs="Times New Roman" w:hint="eastAsia"/>
          <w:color w:val="000000"/>
          <w:sz w:val="22"/>
        </w:rPr>
        <w:t>(decoding)</w:t>
      </w:r>
      <w:r w:rsidRPr="004F72EE">
        <w:rPr>
          <w:rFonts w:ascii="Times New Roman" w:hAnsi="Times New Roman" w:cs="Times New Roman" w:hint="eastAsia"/>
          <w:color w:val="000000"/>
          <w:sz w:val="22"/>
        </w:rPr>
        <w:t>，還包含對文本的理解。</w:t>
      </w:r>
    </w:p>
    <w:p w:rsidR="004F72EE" w:rsidRPr="004F72EE" w:rsidRDefault="004F72EE" w:rsidP="004F72EE">
      <w:pPr>
        <w:rPr>
          <w:rFonts w:ascii="Times New Roman" w:hAnsi="Times New Roman" w:cs="Times New Roman"/>
          <w:color w:val="000000"/>
          <w:sz w:val="22"/>
        </w:rPr>
      </w:pPr>
      <w:r w:rsidRPr="004F72EE">
        <w:rPr>
          <w:rFonts w:ascii="Times New Roman" w:hAnsi="Times New Roman" w:cs="Times New Roman" w:hint="eastAsia"/>
          <w:color w:val="000000"/>
          <w:sz w:val="22"/>
        </w:rPr>
        <w:t>自從學生開始閱讀以來，他們被要求理解文本來獲取知識。</w:t>
      </w:r>
    </w:p>
    <w:p w:rsidR="004F72EE" w:rsidRPr="004F72EE" w:rsidRDefault="004F72EE">
      <w:pPr>
        <w:rPr>
          <w:rFonts w:ascii="Times New Roman" w:hAnsi="Times New Roman" w:cs="Times New Roman"/>
          <w:color w:val="000000"/>
          <w:sz w:val="22"/>
        </w:rPr>
      </w:pPr>
    </w:p>
    <w:p w:rsidR="004F72EE" w:rsidRDefault="004F72EE">
      <w:pPr>
        <w:rPr>
          <w:rFonts w:ascii="Times New Roman" w:hAnsi="Times New Roman" w:cs="Times New Roman"/>
          <w:color w:val="000000"/>
          <w:sz w:val="22"/>
        </w:rPr>
      </w:pPr>
    </w:p>
    <w:p w:rsidR="004F72EE" w:rsidRDefault="004F72EE">
      <w:pPr>
        <w:rPr>
          <w:rFonts w:ascii="Times New Roman" w:hAnsi="Times New Roman" w:cs="Times New Roman"/>
          <w:color w:val="000000"/>
          <w:sz w:val="22"/>
        </w:rPr>
      </w:pPr>
    </w:p>
    <w:p w:rsidR="004F72EE" w:rsidRDefault="004F72EE">
      <w:pPr>
        <w:rPr>
          <w:rFonts w:ascii="Times New Roman" w:hAnsi="Times New Roman" w:cs="Times New Roman"/>
          <w:color w:val="000000"/>
          <w:sz w:val="22"/>
        </w:rPr>
      </w:pPr>
    </w:p>
    <w:p w:rsidR="00116A6A" w:rsidRDefault="004F72EE">
      <w:pPr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color w:val="000000"/>
          <w:sz w:val="22"/>
        </w:rPr>
        <w:t>長期以來，</w:t>
      </w:r>
      <w:r>
        <w:rPr>
          <w:rFonts w:ascii="Times New Roman" w:hAnsi="Times New Roman" w:cs="Times New Roman"/>
          <w:color w:val="000000"/>
          <w:sz w:val="22"/>
          <w:u w:val="single"/>
        </w:rPr>
        <w:t>研究一直將認知特徵、動機和閱讀目標作為有助於閱讀理解的因素。</w:t>
      </w:r>
      <w:r>
        <w:rPr>
          <w:rFonts w:ascii="Times New Roman" w:hAnsi="Times New Roman" w:cs="Times New Roman"/>
          <w:color w:val="000000"/>
          <w:sz w:val="22"/>
        </w:rPr>
        <w:t>相比之下，成就情感與這種學習活動之間的關係最近才被探索出來。然而，情緒不僅對維持幸福感至關重要，而且對學校認知任務的關注也是至關重要的，其中閱讀起著至關重要的作用。</w:t>
      </w:r>
    </w:p>
    <w:p w:rsidR="004F72EE" w:rsidRDefault="004F72EE">
      <w:pPr>
        <w:rPr>
          <w:rFonts w:ascii="Times New Roman" w:hAnsi="Times New Roman" w:cs="Times New Roman"/>
          <w:color w:val="000000"/>
          <w:sz w:val="22"/>
        </w:rPr>
      </w:pPr>
    </w:p>
    <w:p w:rsidR="007901B7" w:rsidRPr="007901B7" w:rsidRDefault="007901B7" w:rsidP="007901B7">
      <w:pPr>
        <w:pStyle w:val="Web"/>
        <w:rPr>
          <w:rFonts w:ascii="Times New Roman" w:hAnsi="Times New Roman" w:cs="Times New Roman"/>
          <w:color w:val="000000"/>
          <w:sz w:val="22"/>
        </w:rPr>
      </w:pPr>
      <w:r w:rsidRPr="007901B7">
        <w:rPr>
          <w:rFonts w:ascii="Times New Roman" w:hAnsi="Times New Roman" w:cs="Times New Roman" w:hint="eastAsia"/>
          <w:color w:val="000000"/>
          <w:sz w:val="22"/>
        </w:rPr>
        <w:t>在教育背景下，情緒</w:t>
      </w:r>
      <w:r w:rsidRPr="007901B7">
        <w:rPr>
          <w:rFonts w:ascii="Times New Roman" w:hAnsi="Times New Roman" w:cs="Times New Roman" w:hint="eastAsia"/>
          <w:color w:val="000000"/>
          <w:sz w:val="22"/>
        </w:rPr>
        <w:t>(emotion)</w:t>
      </w:r>
      <w:r w:rsidRPr="007901B7">
        <w:rPr>
          <w:rFonts w:ascii="Times New Roman" w:hAnsi="Times New Roman" w:cs="Times New Roman" w:hint="eastAsia"/>
          <w:color w:val="000000"/>
          <w:sz w:val="22"/>
        </w:rPr>
        <w:t>被稱為</w:t>
      </w:r>
      <w:r w:rsidRPr="007901B7">
        <w:rPr>
          <w:rFonts w:ascii="Times New Roman" w:hAnsi="Times New Roman" w:cs="Times New Roman" w:hint="eastAsia"/>
          <w:color w:val="000000"/>
          <w:sz w:val="22"/>
          <w:u w:val="single"/>
        </w:rPr>
        <w:t>成就情緒</w:t>
      </w:r>
      <w:r w:rsidRPr="007901B7">
        <w:rPr>
          <w:rFonts w:ascii="Times New Roman" w:hAnsi="Times New Roman" w:cs="Times New Roman" w:hint="eastAsia"/>
          <w:color w:val="000000"/>
          <w:sz w:val="22"/>
        </w:rPr>
        <w:t>。</w:t>
      </w:r>
    </w:p>
    <w:p w:rsidR="004F72EE" w:rsidRDefault="004F72EE" w:rsidP="004F72EE">
      <w:pPr>
        <w:pStyle w:val="Web"/>
        <w:spacing w:before="0" w:beforeAutospacing="0" w:after="0" w:afterAutospacing="0"/>
        <w:rPr>
          <w:rFonts w:ascii="Times New Roman" w:eastAsiaTheme="minorEastAsia" w:hAnsi="Times New Roman" w:cs="Times New Roman"/>
          <w:color w:val="000000"/>
          <w:kern w:val="2"/>
          <w:sz w:val="22"/>
          <w:szCs w:val="22"/>
        </w:rPr>
      </w:pPr>
      <w:r w:rsidRPr="004F72EE">
        <w:rPr>
          <w:rFonts w:ascii="Times New Roman" w:eastAsiaTheme="minorEastAsia" w:hAnsi="Times New Roman" w:cs="Times New Roman" w:hint="eastAsia"/>
          <w:color w:val="000000"/>
          <w:kern w:val="2"/>
          <w:sz w:val="22"/>
          <w:szCs w:val="22"/>
        </w:rPr>
        <w:t>在成就情緒的研究中，通常要求學生對自己的情緒進行特質的自陳，也就是涉及長時間判斷的特定活動有關的整體情緒和一般情緒。</w:t>
      </w:r>
    </w:p>
    <w:p w:rsidR="007901B7" w:rsidRPr="007901B7" w:rsidRDefault="007901B7" w:rsidP="004F72EE">
      <w:pPr>
        <w:pStyle w:val="Web"/>
        <w:spacing w:before="0" w:beforeAutospacing="0" w:after="0" w:afterAutospacing="0"/>
        <w:rPr>
          <w:rFonts w:ascii="Times New Roman" w:eastAsiaTheme="minorEastAsia" w:hAnsi="Times New Roman" w:cs="Times New Roman" w:hint="eastAsia"/>
          <w:color w:val="000000"/>
          <w:kern w:val="2"/>
          <w:sz w:val="22"/>
          <w:szCs w:val="22"/>
        </w:rPr>
      </w:pPr>
    </w:p>
    <w:p w:rsidR="004F72EE" w:rsidRPr="004F72EE" w:rsidRDefault="004743AE" w:rsidP="004743AE">
      <w:pPr>
        <w:pStyle w:val="Web"/>
        <w:spacing w:before="0" w:beforeAutospacing="0" w:after="0" w:afterAutospacing="0"/>
        <w:rPr>
          <w:rFonts w:hint="eastAsia"/>
        </w:rPr>
      </w:pPr>
      <w:r w:rsidRPr="0010654B">
        <w:rPr>
          <w:rFonts w:hint="eastAsia"/>
          <w:sz w:val="16"/>
        </w:rPr>
        <w:t>通過研究將兩個不同</w:t>
      </w:r>
      <w:r>
        <w:rPr>
          <w:rFonts w:hint="eastAsia"/>
          <w:sz w:val="16"/>
        </w:rPr>
        <w:t>方面放在一起，一方面是關於閱讀理解的研究，另一方面是關於成就情緒</w:t>
      </w:r>
      <w:r w:rsidRPr="0010654B">
        <w:rPr>
          <w:rFonts w:hint="eastAsia"/>
          <w:sz w:val="16"/>
        </w:rPr>
        <w:t>的研究，</w:t>
      </w:r>
      <w:r>
        <w:rPr>
          <w:rFonts w:ascii="Times New Roman" w:hAnsi="Times New Roman" w:cs="Times New Roman"/>
          <w:color w:val="FF0000"/>
          <w:sz w:val="16"/>
          <w:szCs w:val="16"/>
          <w:u w:val="single"/>
        </w:rPr>
        <w:t>本研究試圖擴展先前的研究，以研究學生的成就情緒與閱讀理解的關係</w:t>
      </w:r>
      <w:r>
        <w:rPr>
          <w:rFonts w:ascii="Times New Roman" w:hAnsi="Times New Roman" w:cs="Times New Roman"/>
          <w:color w:val="000000"/>
          <w:sz w:val="16"/>
          <w:szCs w:val="16"/>
        </w:rPr>
        <w:t>。</w:t>
      </w:r>
    </w:p>
    <w:p w:rsidR="004743AE" w:rsidRPr="004743AE" w:rsidRDefault="004743AE" w:rsidP="004743AE">
      <w:r>
        <w:t>因此本研究的主要目的為</w:t>
      </w:r>
      <w:r w:rsidRPr="004743AE">
        <w:rPr>
          <w:rFonts w:hint="eastAsia"/>
        </w:rPr>
        <w:t>控制價值前因、三種成就情緒</w:t>
      </w:r>
      <w:r w:rsidRPr="004743AE">
        <w:rPr>
          <w:rFonts w:hint="eastAsia"/>
        </w:rPr>
        <w:t>(</w:t>
      </w:r>
      <w:r w:rsidRPr="004743AE">
        <w:rPr>
          <w:rFonts w:hint="eastAsia"/>
        </w:rPr>
        <w:t>享受，焦慮和無聊</w:t>
      </w:r>
      <w:r w:rsidRPr="004743AE">
        <w:rPr>
          <w:rFonts w:hint="eastAsia"/>
        </w:rPr>
        <w:t xml:space="preserve">) </w:t>
      </w:r>
      <w:r w:rsidRPr="004743AE">
        <w:rPr>
          <w:rFonts w:hint="eastAsia"/>
        </w:rPr>
        <w:t>以及閱讀理解之間的關係。</w:t>
      </w:r>
    </w:p>
    <w:p w:rsidR="004743AE" w:rsidRPr="00852AF3" w:rsidRDefault="004743AE" w:rsidP="00852AF3">
      <w:pPr>
        <w:widowControl/>
        <w:spacing w:before="240" w:after="240"/>
        <w:ind w:firstLine="240"/>
        <w:jc w:val="both"/>
      </w:pP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我們關注這些情緒的原因主要有四個：（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a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）第一，著名的成就</w:t>
      </w:r>
      <w:r w:rsidR="00852AF3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情緒問卷</w:t>
      </w:r>
      <w:r w:rsidR="00852AF3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(AEQ</w:t>
      </w:r>
      <w:r w:rsidR="00852AF3">
        <w:rPr>
          <w:rFonts w:ascii="Times New Roman" w:eastAsia="新細明體" w:hAnsi="Times New Roman" w:cs="Times New Roman" w:hint="eastAsia"/>
          <w:color w:val="000000"/>
          <w:kern w:val="0"/>
          <w:sz w:val="16"/>
          <w:szCs w:val="16"/>
          <w:u w:val="single"/>
        </w:rPr>
        <w:t>-</w:t>
      </w:r>
      <w:r w:rsidR="00852AF3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ES)</w:t>
      </w:r>
      <w:r w:rsidR="00852AF3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僅著眼於享受，焦慮和無聊。作為兒童主要的成就情緒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。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 xml:space="preserve"> 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（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b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）第二，這些情緒也是學校環境中最常見的情緒。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 xml:space="preserve"> 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（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c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）第三，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根據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valence x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啟動環（</w:t>
      </w:r>
      <w:proofErr w:type="spellStart"/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Pekrun</w:t>
      </w:r>
      <w:proofErr w:type="spellEnd"/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，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2006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年），這些情緒具有相同的</w:t>
      </w:r>
      <w:r w:rsidR="00852AF3">
        <w:rPr>
          <w:rFonts w:ascii="Times New Roman" w:eastAsia="新細明體" w:hAnsi="Times New Roman" w:cs="Times New Roman" w:hint="eastAsia"/>
          <w:color w:val="000000"/>
          <w:kern w:val="0"/>
          <w:sz w:val="16"/>
          <w:szCs w:val="16"/>
          <w:u w:val="single"/>
        </w:rPr>
        <w:t>啟動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，但在享受和焦慮的情況下具有相反的價位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，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在焦慮和無聊的情況下，它們具有相同的價值，但具有相反的啟動。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因此，它們特別有趣。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 xml:space="preserve"> 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</w:rPr>
        <w:t>（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d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）第四，在成就情</w:t>
      </w:r>
      <w:r w:rsidR="00852AF3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緒的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文獻中，、享受、焦慮和無聊在閱讀理解</w:t>
      </w:r>
      <w:r w:rsidR="00852AF3" w:rsidRPr="00852AF3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上</w:t>
      </w:r>
      <w:r w:rsidRPr="004743AE">
        <w:rPr>
          <w:rFonts w:ascii="Times New Roman" w:eastAsia="新細明體" w:hAnsi="Times New Roman" w:cs="Times New Roman"/>
          <w:color w:val="000000"/>
          <w:kern w:val="0"/>
          <w:sz w:val="16"/>
          <w:szCs w:val="16"/>
          <w:u w:val="single"/>
        </w:rPr>
        <w:t>沒有被考慮進去。</w:t>
      </w:r>
    </w:p>
    <w:p w:rsidR="00852AF3" w:rsidRDefault="00852AF3" w:rsidP="00852AF3">
      <w:pPr>
        <w:widowControl/>
        <w:spacing w:before="240" w:after="240"/>
        <w:ind w:firstLine="240"/>
        <w:jc w:val="both"/>
      </w:pPr>
      <w:r>
        <w:rPr>
          <w:rFonts w:hint="eastAsia"/>
        </w:rPr>
        <w:t>1</w:t>
      </w:r>
      <w:r>
        <w:t>.1</w:t>
      </w:r>
    </w:p>
    <w:p w:rsidR="00852AF3" w:rsidRPr="00852AF3" w:rsidRDefault="00852AF3" w:rsidP="00852AF3">
      <w:pPr>
        <w:widowControl/>
        <w:spacing w:before="240" w:after="240"/>
        <w:ind w:firstLine="240"/>
        <w:jc w:val="both"/>
        <w:rPr>
          <w:rFonts w:hint="eastAsia"/>
        </w:rPr>
      </w:pPr>
      <w:r w:rsidRPr="00852AF3">
        <w:rPr>
          <w:rFonts w:hint="eastAsia"/>
        </w:rPr>
        <w:t>情緒是多方面的現象，因為它們包括生理，情感，認知，動機和表達成分</w:t>
      </w:r>
      <w:proofErr w:type="gramStart"/>
      <w:r w:rsidRPr="00852AF3">
        <w:rPr>
          <w:rFonts w:hint="eastAsia"/>
        </w:rPr>
        <w:t>（</w:t>
      </w:r>
      <w:proofErr w:type="spellStart"/>
      <w:proofErr w:type="gramEnd"/>
      <w:r w:rsidRPr="00852AF3">
        <w:rPr>
          <w:rFonts w:hint="eastAsia"/>
        </w:rPr>
        <w:t>Frijda</w:t>
      </w:r>
      <w:proofErr w:type="spellEnd"/>
      <w:r w:rsidRPr="00852AF3">
        <w:rPr>
          <w:rFonts w:hint="eastAsia"/>
        </w:rPr>
        <w:t>，</w:t>
      </w:r>
      <w:r w:rsidRPr="00852AF3">
        <w:rPr>
          <w:rFonts w:hint="eastAsia"/>
        </w:rPr>
        <w:t>1986</w:t>
      </w:r>
      <w:r w:rsidRPr="00852AF3">
        <w:rPr>
          <w:rFonts w:hint="eastAsia"/>
        </w:rPr>
        <w:t>；</w:t>
      </w:r>
      <w:r w:rsidRPr="00852AF3">
        <w:rPr>
          <w:rFonts w:hint="eastAsia"/>
        </w:rPr>
        <w:t xml:space="preserve"> Scherer</w:t>
      </w:r>
      <w:r w:rsidRPr="00852AF3">
        <w:rPr>
          <w:rFonts w:hint="eastAsia"/>
        </w:rPr>
        <w:t>，</w:t>
      </w:r>
      <w:r w:rsidRPr="00852AF3">
        <w:rPr>
          <w:rFonts w:hint="eastAsia"/>
        </w:rPr>
        <w:t>2000</w:t>
      </w:r>
      <w:proofErr w:type="gramStart"/>
      <w:r w:rsidRPr="00852AF3">
        <w:rPr>
          <w:rFonts w:hint="eastAsia"/>
        </w:rPr>
        <w:t>）</w:t>
      </w:r>
      <w:proofErr w:type="gramEnd"/>
      <w:r w:rsidRPr="00852AF3">
        <w:rPr>
          <w:rFonts w:hint="eastAsia"/>
        </w:rPr>
        <w:t>。</w:t>
      </w:r>
    </w:p>
    <w:p w:rsidR="00852AF3" w:rsidRPr="00852AF3" w:rsidRDefault="00852AF3" w:rsidP="00852AF3">
      <w:pPr>
        <w:widowControl/>
        <w:spacing w:before="240" w:after="240"/>
        <w:ind w:firstLine="240"/>
        <w:jc w:val="both"/>
      </w:pPr>
      <w:r w:rsidRPr="00852AF3">
        <w:rPr>
          <w:rFonts w:hint="eastAsia"/>
        </w:rPr>
        <w:t>情緒可以</w:t>
      </w:r>
      <w:proofErr w:type="gramStart"/>
      <w:r w:rsidRPr="00852AF3">
        <w:rPr>
          <w:rFonts w:hint="eastAsia"/>
        </w:rPr>
        <w:t>根據價性</w:t>
      </w:r>
      <w:proofErr w:type="gramEnd"/>
      <w:r w:rsidRPr="00852AF3">
        <w:rPr>
          <w:rFonts w:hint="eastAsia"/>
        </w:rPr>
        <w:t>（</w:t>
      </w:r>
      <w:r w:rsidRPr="00852AF3">
        <w:rPr>
          <w:rFonts w:hint="eastAsia"/>
        </w:rPr>
        <w:t>valence</w:t>
      </w:r>
      <w:r w:rsidRPr="00852AF3">
        <w:rPr>
          <w:rFonts w:hint="eastAsia"/>
        </w:rPr>
        <w:t>）與覺醒（</w:t>
      </w:r>
      <w:r w:rsidRPr="00852AF3">
        <w:rPr>
          <w:rFonts w:hint="eastAsia"/>
        </w:rPr>
        <w:t>arousal</w:t>
      </w:r>
      <w:r w:rsidRPr="00852AF3">
        <w:rPr>
          <w:rFonts w:hint="eastAsia"/>
        </w:rPr>
        <w:t>）兩個正交維度來描述（</w:t>
      </w:r>
      <w:r w:rsidRPr="00852AF3">
        <w:rPr>
          <w:rFonts w:hint="eastAsia"/>
        </w:rPr>
        <w:t>Russell</w:t>
      </w:r>
      <w:r w:rsidRPr="00852AF3">
        <w:rPr>
          <w:rFonts w:hint="eastAsia"/>
        </w:rPr>
        <w:t>，</w:t>
      </w:r>
      <w:r w:rsidRPr="00852AF3">
        <w:rPr>
          <w:rFonts w:hint="eastAsia"/>
        </w:rPr>
        <w:t>2003</w:t>
      </w:r>
      <w:r w:rsidRPr="00852AF3">
        <w:rPr>
          <w:rFonts w:hint="eastAsia"/>
        </w:rPr>
        <w:t>）。</w:t>
      </w:r>
    </w:p>
    <w:p w:rsidR="00852AF3" w:rsidRDefault="00852AF3" w:rsidP="00852AF3">
      <w:pPr>
        <w:widowControl/>
        <w:spacing w:before="240" w:after="240"/>
        <w:ind w:firstLine="240"/>
        <w:jc w:val="both"/>
      </w:pPr>
      <w:proofErr w:type="gramStart"/>
      <w:r w:rsidRPr="00852AF3">
        <w:rPr>
          <w:rFonts w:hint="eastAsia"/>
        </w:rPr>
        <w:t>價性是</w:t>
      </w:r>
      <w:proofErr w:type="gramEnd"/>
      <w:r w:rsidRPr="00852AF3">
        <w:rPr>
          <w:rFonts w:hint="eastAsia"/>
        </w:rPr>
        <w:t>指情緒在多大程度上令人愉快或不愉快，而覺醒是指與情緒相關聯的能量水平（激發</w:t>
      </w:r>
      <w:r w:rsidRPr="00852AF3">
        <w:rPr>
          <w:rFonts w:hint="eastAsia"/>
        </w:rPr>
        <w:t>/</w:t>
      </w:r>
      <w:r w:rsidRPr="00852AF3">
        <w:rPr>
          <w:rFonts w:hint="eastAsia"/>
        </w:rPr>
        <w:t>抑制）。</w:t>
      </w:r>
    </w:p>
    <w:p w:rsidR="00A14B6A" w:rsidRDefault="00A14B6A" w:rsidP="00852AF3">
      <w:pPr>
        <w:widowControl/>
        <w:spacing w:before="240" w:after="240"/>
        <w:ind w:firstLine="240"/>
        <w:jc w:val="both"/>
      </w:pPr>
    </w:p>
    <w:p w:rsidR="00A14B6A" w:rsidRDefault="00A14B6A" w:rsidP="00852AF3">
      <w:pPr>
        <w:widowControl/>
        <w:spacing w:before="240" w:after="240"/>
        <w:ind w:firstLine="240"/>
        <w:jc w:val="both"/>
      </w:pPr>
    </w:p>
    <w:p w:rsidR="00A14B6A" w:rsidRPr="00A14B6A" w:rsidRDefault="00A14B6A" w:rsidP="00A14B6A">
      <w:pPr>
        <w:widowControl/>
        <w:spacing w:before="240" w:after="240"/>
        <w:ind w:firstLine="240"/>
        <w:jc w:val="both"/>
      </w:pPr>
      <w:r w:rsidRPr="00A14B6A">
        <w:rPr>
          <w:rFonts w:hint="eastAsia"/>
        </w:rPr>
        <w:t>然而，在學校成績中，正向抑制情緒（例如，放鬆）和負向激發情緒（例如，焦慮，憤怒和羞恥）兩者的作用更加矛盾。</w:t>
      </w:r>
    </w:p>
    <w:p w:rsidR="00A14B6A" w:rsidRPr="00A14B6A" w:rsidRDefault="00A14B6A" w:rsidP="00852AF3">
      <w:pPr>
        <w:widowControl/>
        <w:spacing w:before="240" w:after="240"/>
        <w:ind w:firstLine="240"/>
        <w:jc w:val="both"/>
        <w:rPr>
          <w:rFonts w:hint="eastAsia"/>
        </w:rPr>
      </w:pPr>
      <w:bookmarkStart w:id="0" w:name="_GoBack"/>
      <w:bookmarkEnd w:id="0"/>
    </w:p>
    <w:sectPr w:rsidR="00A14B6A" w:rsidRPr="00A14B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EE"/>
    <w:rsid w:val="00116A6A"/>
    <w:rsid w:val="004743AE"/>
    <w:rsid w:val="004F72EE"/>
    <w:rsid w:val="005F0ABE"/>
    <w:rsid w:val="007901B7"/>
    <w:rsid w:val="00852AF3"/>
    <w:rsid w:val="00A14B6A"/>
    <w:rsid w:val="00A203E4"/>
    <w:rsid w:val="00F2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323DDB-F8D3-43DD-A536-CAF7452A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F72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Tjlee</dc:creator>
  <cp:keywords/>
  <dc:description/>
  <cp:lastModifiedBy>Tjlee</cp:lastModifiedBy>
  <cp:revision>1</cp:revision>
  <dcterms:created xsi:type="dcterms:W3CDTF">2021-03-15T16:21:00Z</dcterms:created>
  <dcterms:modified xsi:type="dcterms:W3CDTF">2021-03-16T05:10:00Z</dcterms:modified>
</cp:coreProperties>
</file>