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管道机器人控制系统---文档索引目录"/>
    <w:p>
      <w:pPr>
        <w:pStyle w:val="Heading1"/>
      </w:pPr>
      <w:r>
        <w:rPr>
          <w:rFonts w:hint="eastAsia"/>
        </w:rPr>
        <w:t xml:space="preserve">管道机器人控制系统</w:t>
      </w:r>
      <w:r>
        <w:t xml:space="preserve"> - </w:t>
      </w:r>
      <w:r>
        <w:rPr>
          <w:rFonts w:hint="eastAsia"/>
        </w:rPr>
        <w:t xml:space="preserve">文档索引目录</w:t>
      </w:r>
    </w:p>
    <w:p>
      <w:pPr>
        <w:pStyle w:val="FirstParagraph"/>
      </w:pPr>
      <w:r>
        <w:rPr>
          <w:rFonts w:hint="eastAsia"/>
        </w:rPr>
        <w:t xml:space="preserve">本文档目录结构是对原</w:t>
      </w:r>
      <w:r>
        <w:t xml:space="preserve"> </w:t>
      </w:r>
      <w:r>
        <w:rPr>
          <w:rStyle w:val="VerbatimChar"/>
        </w:rPr>
        <w:t xml:space="preserve">docs</w:t>
      </w:r>
      <w:r>
        <w:t xml:space="preserve"> </w:t>
      </w:r>
      <w:r>
        <w:rPr>
          <w:rFonts w:hint="eastAsia"/>
        </w:rPr>
        <w:t xml:space="preserve">目录与</w:t>
      </w:r>
      <w:r>
        <w:t xml:space="preserve"> </w:t>
      </w:r>
      <w:r>
        <w:rPr>
          <w:rStyle w:val="VerbatimChar"/>
        </w:rPr>
        <w:t xml:space="preserve">Exports</w:t>
      </w:r>
      <w:r>
        <w:t xml:space="preserve"> </w:t>
      </w:r>
      <w:r>
        <w:rPr>
          <w:rFonts w:hint="eastAsia"/>
        </w:rPr>
        <w:t xml:space="preserve">目录内容的系统性梳理与重构。通过结构化合并，消除了冗余信息，建立了统一的引用关系。</w:t>
      </w:r>
    </w:p>
    <w:bookmarkStart w:id="21" w:name="file_folder-01-计划-project-planning"/>
    <w:p>
      <w:pPr>
        <w:pStyle w:val="Heading2"/>
      </w:pPr>
      <w:r>
        <w:t xml:space="preserve">📁 </w:t>
      </w:r>
      <w:r>
        <w:rPr>
          <w:rFonts w:hint="eastAsia"/>
        </w:rPr>
        <w:t xml:space="preserve">01-计划</w:t>
      </w:r>
      <w:r>
        <w:t xml:space="preserve"> (Project Planning)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VerbatimChar"/>
            <w:rFonts w:hint="eastAsia"/>
          </w:rPr>
          <w:t xml:space="preserve">研究开发计划.md</w:t>
        </w:r>
      </w:hyperlink>
      <w:r>
        <w:t xml:space="preserve">: </w:t>
      </w:r>
      <w:r>
        <w:rPr>
          <w:rFonts w:hint="eastAsia"/>
        </w:rPr>
        <w:t xml:space="preserve">项目开发周期、里程碑划分。</w:t>
      </w:r>
    </w:p>
    <w:bookmarkEnd w:id="21"/>
    <w:bookmarkStart w:id="23" w:name="X30400d33155d119889708b83a21221e2f714f50"/>
    <w:p>
      <w:pPr>
        <w:pStyle w:val="Heading2"/>
      </w:pPr>
      <w:r>
        <w:t xml:space="preserve">📁 </w:t>
      </w:r>
      <w:r>
        <w:rPr>
          <w:rFonts w:hint="eastAsia"/>
        </w:rPr>
        <w:t xml:space="preserve">02-需求</w:t>
      </w:r>
      <w:r>
        <w:t xml:space="preserve"> (Requirements Specification)</w:t>
      </w:r>
    </w:p>
    <w:p>
      <w:pPr>
        <w:pStyle w:val="Compact"/>
        <w:numPr>
          <w:ilvl w:val="0"/>
          <w:numId w:val="1002"/>
        </w:numPr>
      </w:pPr>
      <w:hyperlink r:id="rId22">
        <w:r>
          <w:rPr>
            <w:rStyle w:val="VerbatimChar"/>
            <w:rFonts w:hint="eastAsia"/>
          </w:rPr>
          <w:t xml:space="preserve">软件需求说明书.md</w:t>
        </w:r>
      </w:hyperlink>
      <w:r>
        <w:t xml:space="preserve">: </w:t>
      </w:r>
      <w:r>
        <w:rPr>
          <w:rFonts w:hint="eastAsia"/>
        </w:rPr>
        <w:t xml:space="preserve">整合了业务需求、功能矩阵、验收准则及完整的</w:t>
      </w:r>
      <w:r>
        <w:t xml:space="preserve"> </w:t>
      </w:r>
      <w:r>
        <w:rPr>
          <w:rStyle w:val="VerbatimChar"/>
        </w:rPr>
        <w:t xml:space="preserve">requirements_traceability_matrix.md</w:t>
      </w:r>
      <w:r>
        <w:t xml:space="preserve">。</w:t>
      </w:r>
    </w:p>
    <w:bookmarkEnd w:id="23"/>
    <w:bookmarkStart w:id="25" w:name="file_folder-03-架构-architecture-design"/>
    <w:p>
      <w:pPr>
        <w:pStyle w:val="Heading2"/>
      </w:pPr>
      <w:r>
        <w:t xml:space="preserve">📁 </w:t>
      </w:r>
      <w:r>
        <w:rPr>
          <w:rFonts w:hint="eastAsia"/>
        </w:rPr>
        <w:t xml:space="preserve">03-架构</w:t>
      </w:r>
      <w:r>
        <w:t xml:space="preserve"> (Architecture Design)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VerbatimChar"/>
            <w:rFonts w:hint="eastAsia"/>
          </w:rPr>
          <w:t xml:space="preserve">系统架构设计说明.md</w:t>
        </w:r>
      </w:hyperlink>
      <w:r>
        <w:t xml:space="preserve">: </w:t>
      </w:r>
      <w:r>
        <w:rPr>
          <w:rFonts w:hint="eastAsia"/>
        </w:rPr>
        <w:t xml:space="preserve">整合了</w:t>
      </w:r>
      <w:r>
        <w:t xml:space="preserve"> C4 </w:t>
      </w:r>
      <w:r>
        <w:rPr>
          <w:rFonts w:hint="eastAsia"/>
        </w:rPr>
        <w:t xml:space="preserve">架构图、部署视图、TCP/UDP</w:t>
      </w:r>
      <w:r>
        <w:t xml:space="preserve"> </w:t>
      </w:r>
      <w:r>
        <w:rPr>
          <w:rFonts w:hint="eastAsia"/>
        </w:rPr>
        <w:t xml:space="preserve">双链路设计及</w:t>
      </w:r>
      <w:r>
        <w:t xml:space="preserve"> </w:t>
      </w:r>
      <w:r>
        <w:rPr>
          <w:rStyle w:val="VerbatimChar"/>
        </w:rPr>
        <w:t xml:space="preserve">system_architecture.md</w:t>
      </w:r>
      <w:r>
        <w:t xml:space="preserve"> </w:t>
      </w:r>
      <w:r>
        <w:rPr>
          <w:rFonts w:hint="eastAsia"/>
        </w:rPr>
        <w:t xml:space="preserve">细节。</w:t>
      </w:r>
    </w:p>
    <w:bookmarkEnd w:id="25"/>
    <w:bookmarkStart w:id="27" w:name="file_folder-04-详细设计-detailed-design"/>
    <w:p>
      <w:pPr>
        <w:pStyle w:val="Heading2"/>
      </w:pPr>
      <w:r>
        <w:t xml:space="preserve">📁 </w:t>
      </w:r>
      <w:r>
        <w:rPr>
          <w:rFonts w:hint="eastAsia"/>
        </w:rPr>
        <w:t xml:space="preserve">04-详细设计</w:t>
      </w:r>
      <w:r>
        <w:t xml:space="preserve"> (Detailed Design)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VerbatimChar"/>
            <w:rFonts w:hint="eastAsia"/>
          </w:rPr>
          <w:t xml:space="preserve">软件详细设计说明.md</w:t>
        </w:r>
      </w:hyperlink>
      <w:r>
        <w:t xml:space="preserve">: </w:t>
      </w:r>
      <w:r>
        <w:rPr>
          <w:rFonts w:hint="eastAsia"/>
        </w:rPr>
        <w:t xml:space="preserve">整合了类图、时序图、核心防畸变算法（Letterbox）、极坐标映射算法及</w:t>
      </w:r>
      <w:r>
        <w:t xml:space="preserve"> </w:t>
      </w:r>
      <w:r>
        <w:rPr>
          <w:rStyle w:val="VerbatimChar"/>
        </w:rPr>
        <w:t xml:space="preserve">detailed_design.md</w:t>
      </w:r>
      <w:r>
        <w:t xml:space="preserve">。</w:t>
      </w:r>
    </w:p>
    <w:bookmarkEnd w:id="27"/>
    <w:bookmarkStart w:id="29" w:name="file_folder-05-测试-test-reports"/>
    <w:p>
      <w:pPr>
        <w:pStyle w:val="Heading2"/>
      </w:pPr>
      <w:r>
        <w:t xml:space="preserve">📁 </w:t>
      </w:r>
      <w:r>
        <w:rPr>
          <w:rFonts w:hint="eastAsia"/>
        </w:rPr>
        <w:t xml:space="preserve">05-测试</w:t>
      </w:r>
      <w:r>
        <w:t xml:space="preserve"> (Test Reports)</w:t>
      </w:r>
    </w:p>
    <w:p>
      <w:pPr>
        <w:pStyle w:val="Compact"/>
        <w:numPr>
          <w:ilvl w:val="0"/>
          <w:numId w:val="1005"/>
        </w:numPr>
      </w:pPr>
      <w:hyperlink r:id="rId28">
        <w:r>
          <w:rPr>
            <w:rStyle w:val="VerbatimChar"/>
            <w:rFonts w:hint="eastAsia"/>
          </w:rPr>
          <w:t xml:space="preserve">软件测试报告.md</w:t>
        </w:r>
      </w:hyperlink>
      <w:r>
        <w:t xml:space="preserve">: </w:t>
      </w:r>
      <w:r>
        <w:rPr>
          <w:rFonts w:hint="eastAsia"/>
        </w:rPr>
        <w:t xml:space="preserve">整合了单元测试覆盖率数据、E2E</w:t>
      </w:r>
      <w:r>
        <w:t xml:space="preserve"> </w:t>
      </w:r>
      <w:r>
        <w:rPr>
          <w:rFonts w:hint="eastAsia"/>
        </w:rPr>
        <w:t xml:space="preserve">视觉回归测试及性能基准对比表。</w:t>
      </w:r>
    </w:p>
    <w:bookmarkEnd w:id="29"/>
    <w:bookmarkStart w:id="31" w:name="file_folder-06-源码与部署-source--deployment"/>
    <w:p>
      <w:pPr>
        <w:pStyle w:val="Heading2"/>
      </w:pPr>
      <w:r>
        <w:t xml:space="preserve">📁 </w:t>
      </w:r>
      <w:r>
        <w:rPr>
          <w:rFonts w:hint="eastAsia"/>
        </w:rPr>
        <w:t xml:space="preserve">06-源码与部署</w:t>
      </w:r>
      <w:r>
        <w:t xml:space="preserve"> (Source &amp; Deployment)</w:t>
      </w:r>
    </w:p>
    <w:p>
      <w:pPr>
        <w:pStyle w:val="Compact"/>
        <w:numPr>
          <w:ilvl w:val="0"/>
          <w:numId w:val="1006"/>
        </w:numPr>
      </w:pPr>
      <w:hyperlink r:id="rId30">
        <w:r>
          <w:rPr>
            <w:rStyle w:val="VerbatimChar"/>
            <w:rFonts w:hint="eastAsia"/>
          </w:rPr>
          <w:t xml:space="preserve">源代码及部署说明.md</w:t>
        </w:r>
      </w:hyperlink>
      <w:r>
        <w:t xml:space="preserve">: </w:t>
      </w:r>
      <w:r>
        <w:rPr>
          <w:rFonts w:hint="eastAsia"/>
        </w:rPr>
        <w:t xml:space="preserve">整合了前后端构建脚本说明、CI/CD</w:t>
      </w:r>
      <w:r>
        <w:t xml:space="preserve"> YAML </w:t>
      </w:r>
      <w:r>
        <w:rPr>
          <w:rFonts w:hint="eastAsia"/>
        </w:rPr>
        <w:t xml:space="preserve">流水线配置。</w:t>
      </w:r>
    </w:p>
    <w:bookmarkEnd w:id="31"/>
    <w:bookmarkStart w:id="33" w:name="file_folder-07-使用说明-user-manual--faq"/>
    <w:p>
      <w:pPr>
        <w:pStyle w:val="Heading2"/>
      </w:pPr>
      <w:r>
        <w:t xml:space="preserve">📁 </w:t>
      </w:r>
      <w:r>
        <w:rPr>
          <w:rFonts w:hint="eastAsia"/>
        </w:rPr>
        <w:t xml:space="preserve">07-使用说明</w:t>
      </w:r>
      <w:r>
        <w:t xml:space="preserve"> (User Manual &amp; FAQ)</w:t>
      </w:r>
    </w:p>
    <w:p>
      <w:pPr>
        <w:pStyle w:val="Compact"/>
        <w:numPr>
          <w:ilvl w:val="0"/>
          <w:numId w:val="1007"/>
        </w:numPr>
      </w:pPr>
      <w:hyperlink r:id="rId32">
        <w:r>
          <w:rPr>
            <w:rStyle w:val="VerbatimChar"/>
            <w:rFonts w:hint="eastAsia"/>
          </w:rPr>
          <w:t xml:space="preserve">软件使用说明.md</w:t>
        </w:r>
      </w:hyperlink>
      <w:r>
        <w:t xml:space="preserve">: </w:t>
      </w:r>
      <w:r>
        <w:rPr>
          <w:rFonts w:hint="eastAsia"/>
        </w:rPr>
        <w:t xml:space="preserve">整合了基础操作指南与核心的</w:t>
      </w:r>
      <w:r>
        <w:t xml:space="preserve"> </w:t>
      </w:r>
      <w:r>
        <w:rPr>
          <w:rStyle w:val="VerbatimChar"/>
        </w:rPr>
        <w:t xml:space="preserve">FAQ_and_Troubleshooting.md</w:t>
      </w:r>
      <w:r>
        <w:t xml:space="preserve"> </w:t>
      </w:r>
      <w:r>
        <w:rPr>
          <w:rFonts w:hint="eastAsia"/>
        </w:rPr>
        <w:t xml:space="preserve">排障流程图。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版本:</w:t>
      </w:r>
      <w:r>
        <w:rPr>
          <w:i/>
          <w:iCs/>
        </w:rPr>
        <w:t xml:space="preserve"> v1.2.0 </w:t>
      </w:r>
      <w:r>
        <w:rPr>
          <w:rFonts w:hint="eastAsia"/>
          <w:i/>
          <w:iCs/>
        </w:rPr>
        <w:t xml:space="preserve">(整合版)</w:t>
      </w:r>
      <w:r>
        <w:t xml:space="preserve"> </w:t>
      </w:r>
      <w:r>
        <w:rPr>
          <w:rFonts w:hint="eastAsia"/>
          <w:i/>
          <w:iCs/>
        </w:rPr>
        <w:t xml:space="preserve">状态:</w:t>
      </w:r>
      <w:r>
        <w:rPr>
          <w:i/>
          <w:iCs/>
        </w:rPr>
        <w:t xml:space="preserve"> Release</w:t>
      </w:r>
    </w:p>
    <w:bookmarkEnd w:id="33"/>
    <w:bookmarkEnd w:id="34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宋体" w:cs="宋体" w:eastAsia="宋体" w:hAnsi="宋体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宋体" w:asciiTheme="majorHAnsi" w:cs="宋体" w:cstheme="majorBidi" w:eastAsia="宋体" w:eastAsiaTheme="majorEastAsia" w:hAnsi="宋体" w:hAnsiTheme="majorHAnsi"/>
      <w:b/>
      <w:bCs/>
      <w:color w:themeColor="accent1" w:themeShade="BF" w:val="365F91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宋体" w:asciiTheme="majorHAnsi" w:cs="宋体" w:cstheme="majorBidi" w:eastAsia="宋体" w:eastAsiaTheme="majorEastAsia" w:hAnsi="宋体" w:hAnsiTheme="majorHAnsi"/>
      <w:b/>
      <w:bCs/>
      <w:color w:themeColor="accent1" w:val="4F81BD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宋体" w:asciiTheme="majorHAnsi" w:cs="宋体" w:cstheme="majorBidi" w:eastAsia="宋体" w:eastAsiaTheme="majorEastAsia" w:hAnsi="宋体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="宋体" w:asciiTheme="majorHAnsi" w:cs="宋体" w:cstheme="majorBidi" w:eastAsia="宋体" w:eastAsiaTheme="majorEastAsia" w:hAnsi="宋体" w:hAnsiTheme="majorHAnsi"/>
      <w:b/>
      <w:bCs/>
      <w:i/>
      <w:iCs/>
      <w:color w:themeColor="accent1" w:val="4F81BD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宋体" w:asciiTheme="majorHAnsi" w:cs="宋体" w:cstheme="majorBidi" w:eastAsia="宋体" w:eastAsiaTheme="majorEastAsia" w:hAnsi="宋体" w:hAnsiTheme="majorHAnsi"/>
      <w:color w:themeColor="text2" w:themeShade="BF" w:val="17365D"/>
      <w:spacing w:val="5"/>
      <w:kern w:val="28"/>
      <w:sz w:val="3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./01-&#35745;&#21010;/&#30740;&#31350;&#24320;&#21457;&#35745;&#21010;.md" TargetMode="External" /><Relationship Type="http://schemas.openxmlformats.org/officeDocument/2006/relationships/hyperlink" Id="rId22" Target="./02-&#38656;&#27714;/&#36719;&#20214;&#38656;&#27714;&#35828;&#26126;&#20070;.md" TargetMode="External" /><Relationship Type="http://schemas.openxmlformats.org/officeDocument/2006/relationships/hyperlink" Id="rId24" Target="./03-&#26550;&#26500;/&#31995;&#32479;&#26550;&#26500;&#35774;&#35745;&#35828;&#26126;.md" TargetMode="External" /><Relationship Type="http://schemas.openxmlformats.org/officeDocument/2006/relationships/hyperlink" Id="rId26" Target="./04-&#35814;&#32454;&#35774;&#35745;/&#36719;&#20214;&#35814;&#32454;&#35774;&#35745;&#35828;&#26126;.md" TargetMode="External" /><Relationship Type="http://schemas.openxmlformats.org/officeDocument/2006/relationships/hyperlink" Id="rId28" Target="./05-&#27979;&#35797;/&#36719;&#20214;&#27979;&#35797;&#25253;&#21578;.md" TargetMode="External" /><Relationship Type="http://schemas.openxmlformats.org/officeDocument/2006/relationships/hyperlink" Id="rId30" Target="./06-&#28304;&#30721;&#19982;&#37096;&#32626;/&#28304;&#20195;&#30721;&#21450;&#37096;&#32626;&#35828;&#26126;.md" TargetMode="External" /><Relationship Type="http://schemas.openxmlformats.org/officeDocument/2006/relationships/hyperlink" Id="rId32" Target="./07-&#20351;&#29992;&#35828;&#26126;/&#36719;&#20214;&#20351;&#29992;&#35828;&#26126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/01-&#35745;&#21010;/&#30740;&#31350;&#24320;&#21457;&#35745;&#21010;.md" TargetMode="External" /><Relationship Type="http://schemas.openxmlformats.org/officeDocument/2006/relationships/hyperlink" Id="rId22" Target="./02-&#38656;&#27714;/&#36719;&#20214;&#38656;&#27714;&#35828;&#26126;&#20070;.md" TargetMode="External" /><Relationship Type="http://schemas.openxmlformats.org/officeDocument/2006/relationships/hyperlink" Id="rId24" Target="./03-&#26550;&#26500;/&#31995;&#32479;&#26550;&#26500;&#35774;&#35745;&#35828;&#26126;.md" TargetMode="External" /><Relationship Type="http://schemas.openxmlformats.org/officeDocument/2006/relationships/hyperlink" Id="rId26" Target="./04-&#35814;&#32454;&#35774;&#35745;/&#36719;&#20214;&#35814;&#32454;&#35774;&#35745;&#35828;&#26126;.md" TargetMode="External" /><Relationship Type="http://schemas.openxmlformats.org/officeDocument/2006/relationships/hyperlink" Id="rId28" Target="./05-&#27979;&#35797;/&#36719;&#20214;&#27979;&#35797;&#25253;&#21578;.md" TargetMode="External" /><Relationship Type="http://schemas.openxmlformats.org/officeDocument/2006/relationships/hyperlink" Id="rId30" Target="./06-&#28304;&#30721;&#19982;&#37096;&#32626;/&#28304;&#20195;&#30721;&#21450;&#37096;&#32626;&#35828;&#26126;.md" TargetMode="External" /><Relationship Type="http://schemas.openxmlformats.org/officeDocument/2006/relationships/hyperlink" Id="rId32" Target="./07-&#20351;&#29992;&#35828;&#26126;/&#36719;&#20214;&#20351;&#29992;&#35828;&#26126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2026-04-03T04:03:52Z</dcterms:created>
  <dcterms:modified xsi:type="dcterms:W3CDTF">2026-04-03T04:03:52Z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