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t xml:space="preserve">Title</w:t>
      </w:r>
    </w:p>
    <w:bookmarkEnd w:id="21"/>
    <w:p>
      <w:r>
        <w:t xml:space="preserve">This is an R Markdown document. Markdown is a simple formatting syntax for authoring web pages (click the</w:t>
      </w:r>
      <w:r>
        <w:t xml:space="preserve"> </w:t>
      </w:r>
      <w:r>
        <w:rPr>
          <w:b/>
        </w:rPr>
        <w:t xml:space="preserve">MD</w:t>
      </w:r>
      <w:r>
        <w:t xml:space="preserve"> </w:t>
      </w:r>
      <w:r>
        <w:t xml:space="preserve">toolbar button for help on Markdown).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 HTML</w:t>
      </w:r>
      <w:r>
        <w:t xml:space="preserve"> </w:t>
      </w:r>
      <w:r>
        <w:t xml:space="preserve">button a web page will be generated that includes both content as well as the output of any embedded R code chunks within the document. You can embed an R code chunk like this:</w:t>
      </w:r>
    </w:p>
    <w:p>
      <w:r>
        <w:t xml:space="preserve">Baayen &amp; Milin (2010)</w:t>
      </w:r>
      <w:r>
        <w:t xml:space="preserve"> </w:t>
      </w:r>
      <w:r>
        <w:t xml:space="preserve">recommend blah blah blah.</w:t>
      </w:r>
    </w:p>
    <w:p>
      <w:r>
        <w:t xml:space="preserve">We try the inverse-normal distribution</w:t>
      </w:r>
      <w:r>
        <w:t xml:space="preserve"> </w:t>
      </w:r>
      <w:r>
        <w:t xml:space="preserve">(Baayen &amp; Milin, 2010)</w:t>
      </w:r>
      <w:r>
        <w:t xml:space="preserve">,</w:t>
      </w:r>
    </w:p>
    <w:p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</w:t>
      </w:r>
    </w:p>
    <w:bookmarkStart w:id="23" w:name="references"/>
    <w:p>
      <w:pPr>
        <w:pStyle w:val="Heading1"/>
      </w:pPr>
      <w:r>
        <w:t xml:space="preserve">References</w:t>
      </w:r>
    </w:p>
    <w:bookmarkEnd w:id="23"/>
    <w:p>
      <w:r>
        <w:t xml:space="preserve">Baayen, R. H., &amp; Milin, P. (2010). Analysing Reaction Times.</w:t>
      </w:r>
      <w:r>
        <w:t xml:space="preserve"> </w:t>
      </w:r>
      <w:r>
        <w:rPr>
          <w:i/>
        </w:rPr>
        <w:t xml:space="preserve">International Journal of Psychological Research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(2), 12–28.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2cdee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