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49E6" w14:textId="6C1971B2" w:rsidR="000C5775" w:rsidRPr="006B3FA0" w:rsidRDefault="00B24B0B" w:rsidP="006B3FA0">
      <w:r w:rsidRPr="006B3FA0">
        <w:t>Our</w:t>
      </w:r>
      <w:r w:rsidR="000C5775" w:rsidRPr="006B3FA0">
        <w:t xml:space="preserve"> prior work</w:t>
      </w:r>
      <w:r w:rsidRPr="006B3FA0">
        <w:t xml:space="preserve"> </w:t>
      </w:r>
      <w:r w:rsidR="000C5775" w:rsidRPr="006B3FA0">
        <w:t>developed percentile growth curves for intelligibility in typically developing children between ages 2;6 and 9;11 [</w:t>
      </w:r>
      <w:r w:rsidR="007F13EC" w:rsidRPr="006B3FA0">
        <w:t>redacted</w:t>
      </w:r>
      <w:r w:rsidR="000C5775" w:rsidRPr="006B3FA0">
        <w:t>] and percentile growth curves for articulation rate in this same cohort [</w:t>
      </w:r>
      <w:r w:rsidR="007F13EC" w:rsidRPr="006B3FA0">
        <w:t>redacted</w:t>
      </w:r>
      <w:r w:rsidR="000C5775" w:rsidRPr="006B3FA0">
        <w:t>].</w:t>
      </w:r>
      <w:r w:rsidR="00750462" w:rsidRPr="006B3FA0">
        <w:t xml:space="preserve"> We found positive effects of age and utterance length on both </w:t>
      </w:r>
      <w:r w:rsidR="008409A5" w:rsidRPr="006B3FA0">
        <w:t>measures</w:t>
      </w:r>
      <w:r w:rsidR="00750462" w:rsidRPr="006B3FA0">
        <w:t xml:space="preserve">: </w:t>
      </w:r>
      <w:proofErr w:type="gramStart"/>
      <w:r w:rsidR="00750462" w:rsidRPr="006B3FA0">
        <w:t>Older</w:t>
      </w:r>
      <w:proofErr w:type="gramEnd"/>
      <w:r w:rsidR="00750462" w:rsidRPr="006B3FA0">
        <w:t xml:space="preserve"> children had faster, more intelligible speech productions on average, and longer sentences prompted faster, more intelligible productions. Here we examine whether speaking rate influences intelligibility</w:t>
      </w:r>
      <w:r w:rsidR="00E74DB0">
        <w:t xml:space="preserve"> in this cohort</w:t>
      </w:r>
      <w:r w:rsidR="00750462" w:rsidRPr="006B3FA0">
        <w:t xml:space="preserve">. We </w:t>
      </w:r>
      <w:r w:rsidR="0013730B">
        <w:t>examine</w:t>
      </w:r>
      <w:r w:rsidR="00750462" w:rsidRPr="006B3FA0">
        <w:t xml:space="preserve"> two</w:t>
      </w:r>
      <w:r w:rsidR="00AD1335" w:rsidRPr="006B3FA0">
        <w:t xml:space="preserve"> possible (compatible)</w:t>
      </w:r>
      <w:r w:rsidR="00750462" w:rsidRPr="006B3FA0">
        <w:t xml:space="preserve"> </w:t>
      </w:r>
      <w:r w:rsidR="00094354" w:rsidRPr="006B3FA0">
        <w:t>relationships</w:t>
      </w:r>
      <w:r w:rsidR="00750462" w:rsidRPr="006B3FA0">
        <w:t xml:space="preserve">: 1) </w:t>
      </w:r>
      <w:r w:rsidR="002B75CB" w:rsidRPr="006B3FA0">
        <w:t>Speech</w:t>
      </w:r>
      <w:r w:rsidR="00FC24BF">
        <w:t>-</w:t>
      </w:r>
      <w:r w:rsidR="002B75CB" w:rsidRPr="006B3FA0">
        <w:t>motor control as common cause of rate</w:t>
      </w:r>
      <w:r w:rsidR="00A30961" w:rsidRPr="006B3FA0">
        <w:t xml:space="preserve"> and intelligibility.</w:t>
      </w:r>
      <w:r w:rsidR="00750462" w:rsidRPr="006B3FA0">
        <w:t xml:space="preserve"> Children with faster speaking rates have greater speech-motor control and thus higher intelligibility. 2) </w:t>
      </w:r>
      <w:r w:rsidR="003D3E4C" w:rsidRPr="006B3FA0">
        <w:t>Speed</w:t>
      </w:r>
      <w:r w:rsidR="00C30AE0" w:rsidRPr="006B3FA0">
        <w:t>-</w:t>
      </w:r>
      <w:r w:rsidR="003D3E4C" w:rsidRPr="006B3FA0">
        <w:t>accuracy tradeoff. S</w:t>
      </w:r>
      <w:r w:rsidR="00750462" w:rsidRPr="006B3FA0">
        <w:t xml:space="preserve">ome children might </w:t>
      </w:r>
      <w:r w:rsidR="003D3E4C" w:rsidRPr="006B3FA0">
        <w:t>“</w:t>
      </w:r>
      <w:r w:rsidR="00750462" w:rsidRPr="006B3FA0">
        <w:t>trade</w:t>
      </w:r>
      <w:r w:rsidR="003D3E4C" w:rsidRPr="006B3FA0">
        <w:t xml:space="preserve">” </w:t>
      </w:r>
      <w:r w:rsidR="00750462" w:rsidRPr="006B3FA0">
        <w:t xml:space="preserve">accuracy for speed, </w:t>
      </w:r>
      <w:r w:rsidR="00164B06">
        <w:t xml:space="preserve">so </w:t>
      </w:r>
      <w:r w:rsidR="00750462" w:rsidRPr="006B3FA0">
        <w:t>increase</w:t>
      </w:r>
      <w:r w:rsidR="00752FA1" w:rsidRPr="006B3FA0">
        <w:t>d</w:t>
      </w:r>
      <w:r w:rsidR="00750462" w:rsidRPr="006B3FA0">
        <w:t xml:space="preserve"> rate</w:t>
      </w:r>
      <w:r w:rsidR="00FC24BF">
        <w:t>s</w:t>
      </w:r>
      <w:r w:rsidR="00750462" w:rsidRPr="006B3FA0">
        <w:t xml:space="preserve"> </w:t>
      </w:r>
      <w:r w:rsidR="00FC24BF">
        <w:t>are</w:t>
      </w:r>
      <w:r w:rsidR="00750462" w:rsidRPr="006B3FA0">
        <w:t xml:space="preserve"> associated with reduced intelligibility. </w:t>
      </w:r>
    </w:p>
    <w:p w14:paraId="4BDC7408" w14:textId="0FE66929" w:rsidR="003D3E4C" w:rsidRPr="00204DD8" w:rsidRDefault="003D3E4C" w:rsidP="006B3FA0">
      <w:pPr>
        <w:pStyle w:val="Heading2"/>
      </w:pPr>
      <w:r w:rsidRPr="00204DD8">
        <w:t>Methods</w:t>
      </w:r>
    </w:p>
    <w:p w14:paraId="12E6B139" w14:textId="7755229D" w:rsidR="003D3E4C" w:rsidRPr="00204DD8" w:rsidRDefault="003D3E4C" w:rsidP="006B3FA0">
      <w:r w:rsidRPr="00204DD8">
        <w:t xml:space="preserve">Participants included 538 children between ages </w:t>
      </w:r>
      <w:r w:rsidR="00B645E5" w:rsidRPr="00204DD8">
        <w:t xml:space="preserve">2;6 and 9;11 (years;months). </w:t>
      </w:r>
      <w:r w:rsidR="0045211F">
        <w:t>Specifically</w:t>
      </w:r>
      <w:r w:rsidR="00B645E5" w:rsidRPr="00204DD8">
        <w:t xml:space="preserve">, </w:t>
      </w:r>
      <w:r w:rsidR="0045211F">
        <w:t xml:space="preserve">there were </w:t>
      </w:r>
      <w:r w:rsidR="00B645E5" w:rsidRPr="00204DD8">
        <w:t xml:space="preserve">105 children between ages 2;6-3;5, 111 between 3;6-4;5, 110 between 4;6-5;5, 96 between 5;6-6;5, 66 between 6;6-7;5, and 50 between 7;6-9;11. All children were typically developing per parent report and passed hearing, </w:t>
      </w:r>
      <w:proofErr w:type="gramStart"/>
      <w:r w:rsidR="00B645E5" w:rsidRPr="00204DD8">
        <w:t>articulation</w:t>
      </w:r>
      <w:proofErr w:type="gramEnd"/>
      <w:r w:rsidR="00B645E5" w:rsidRPr="00204DD8">
        <w:t xml:space="preserve"> and language</w:t>
      </w:r>
      <w:r w:rsidR="00F34127" w:rsidRPr="00204DD8">
        <w:t xml:space="preserve"> screenings</w:t>
      </w:r>
      <w:r w:rsidR="00B645E5" w:rsidRPr="00204DD8">
        <w:t>.</w:t>
      </w:r>
    </w:p>
    <w:p w14:paraId="64D0E5C5" w14:textId="34F4D5AE" w:rsidR="00B645E5" w:rsidRPr="00204DD8" w:rsidRDefault="00B645E5" w:rsidP="006B3FA0">
      <w:pPr>
        <w:ind w:firstLine="720"/>
      </w:pPr>
      <w:r w:rsidRPr="00204DD8">
        <w:t xml:space="preserve">Speech samples were obtained using a </w:t>
      </w:r>
      <w:r w:rsidR="00881548" w:rsidRPr="00204DD8">
        <w:t>picture-prompted utterance</w:t>
      </w:r>
      <w:r w:rsidRPr="00204DD8">
        <w:t xml:space="preserve"> repetition task adapted from the TOCS+ (Hodge &amp; Daniels, 2007). </w:t>
      </w:r>
      <w:r w:rsidR="001C38B8" w:rsidRPr="00204DD8">
        <w:t xml:space="preserve">Utterances </w:t>
      </w:r>
      <w:r w:rsidRPr="00204DD8">
        <w:t xml:space="preserve">started at 2 words in length, increased to 3 words, and so on in batches of 10 </w:t>
      </w:r>
      <w:r w:rsidR="00881548" w:rsidRPr="00204DD8">
        <w:t>utterances</w:t>
      </w:r>
      <w:r w:rsidRPr="00204DD8">
        <w:t xml:space="preserve">, </w:t>
      </w:r>
      <w:r w:rsidR="00A42BB5" w:rsidRPr="00204DD8">
        <w:t>up</w:t>
      </w:r>
      <w:r w:rsidRPr="00204DD8">
        <w:t xml:space="preserve"> to 7 words in length. </w:t>
      </w:r>
      <w:r w:rsidR="006707D4" w:rsidRPr="00204DD8">
        <w:t xml:space="preserve">If a child could not reliably repeat at least </w:t>
      </w:r>
      <w:r w:rsidR="00957D26">
        <w:t>5</w:t>
      </w:r>
      <w:r w:rsidR="006707D4" w:rsidRPr="00204DD8">
        <w:t xml:space="preserve"> </w:t>
      </w:r>
      <w:r w:rsidR="00F22523" w:rsidRPr="00204DD8">
        <w:t>utterances</w:t>
      </w:r>
      <w:r w:rsidR="006707D4" w:rsidRPr="00204DD8">
        <w:t xml:space="preserve"> </w:t>
      </w:r>
      <w:r w:rsidR="004435A1">
        <w:t>at</w:t>
      </w:r>
      <w:r w:rsidR="00F22523" w:rsidRPr="00204DD8">
        <w:t xml:space="preserve"> a given</w:t>
      </w:r>
      <w:r w:rsidR="006707D4" w:rsidRPr="00204DD8">
        <w:t xml:space="preserve"> length, </w:t>
      </w:r>
      <w:r w:rsidR="00881548" w:rsidRPr="00204DD8">
        <w:t xml:space="preserve">the task was </w:t>
      </w:r>
      <w:proofErr w:type="gramStart"/>
      <w:r w:rsidR="00881548" w:rsidRPr="00204DD8">
        <w:t>halted</w:t>
      </w:r>
      <w:proofErr w:type="gramEnd"/>
      <w:r w:rsidR="00881548" w:rsidRPr="00204DD8">
        <w:t xml:space="preserve"> and </w:t>
      </w:r>
      <w:r w:rsidR="00B109F8" w:rsidRPr="00204DD8">
        <w:t xml:space="preserve">utterances of </w:t>
      </w:r>
      <w:r w:rsidR="00E51323" w:rsidRPr="00204DD8">
        <w:t xml:space="preserve">the final </w:t>
      </w:r>
      <w:r w:rsidR="008C45ED" w:rsidRPr="00204DD8">
        <w:t xml:space="preserve">length were </w:t>
      </w:r>
      <w:r w:rsidR="00E51323" w:rsidRPr="00204DD8">
        <w:t>excluded</w:t>
      </w:r>
      <w:r w:rsidR="008C45ED" w:rsidRPr="00204DD8">
        <w:t>.</w:t>
      </w:r>
    </w:p>
    <w:p w14:paraId="1748A46E" w14:textId="3D7B10A0" w:rsidR="00956C58" w:rsidRPr="00204DD8" w:rsidRDefault="00881548" w:rsidP="00013CE5">
      <w:pPr>
        <w:ind w:firstLine="720"/>
      </w:pPr>
      <w:r w:rsidRPr="00204DD8">
        <w:t xml:space="preserve">Intelligibility was measured by having unfamiliar </w:t>
      </w:r>
      <w:r w:rsidR="006D1954" w:rsidRPr="00204DD8">
        <w:t xml:space="preserve">listeners </w:t>
      </w:r>
      <w:r w:rsidRPr="00204DD8">
        <w:t xml:space="preserve">transcribe speech samples for each child. Every child had transcriptions by two listeners and each listener heard only </w:t>
      </w:r>
      <w:r w:rsidR="00F56A4B" w:rsidRPr="00204DD8">
        <w:t>one child</w:t>
      </w:r>
      <w:r w:rsidR="003014C0">
        <w:t>’s</w:t>
      </w:r>
      <w:r w:rsidR="00F56A4B" w:rsidRPr="00204DD8">
        <w:t xml:space="preserve"> </w:t>
      </w:r>
      <w:r w:rsidRPr="00204DD8">
        <w:t xml:space="preserve">productions. </w:t>
      </w:r>
      <w:r w:rsidR="00956C58" w:rsidRPr="00204DD8">
        <w:t>Intelligibility</w:t>
      </w:r>
      <w:r w:rsidRPr="00204DD8">
        <w:t xml:space="preserve"> was the proportion of words transcribed </w:t>
      </w:r>
      <w:r w:rsidR="00F56A4B" w:rsidRPr="00204DD8">
        <w:t xml:space="preserve">correctly </w:t>
      </w:r>
      <w:r w:rsidRPr="00204DD8">
        <w:t xml:space="preserve">(or with a homophone). </w:t>
      </w:r>
      <w:r w:rsidR="00956C58" w:rsidRPr="00204DD8">
        <w:t>To measure speaking rate, we align</w:t>
      </w:r>
      <w:r w:rsidR="00AF0924" w:rsidRPr="00204DD8">
        <w:t>ed</w:t>
      </w:r>
      <w:r w:rsidR="00956C58" w:rsidRPr="00204DD8">
        <w:t xml:space="preserve"> all samples using the Montreal Forced Aligner </w:t>
      </w:r>
      <w:r w:rsidR="00F60CCF" w:rsidRPr="00204DD8">
        <w:t>(McAuliffe et al., 2017)</w:t>
      </w:r>
      <w:r w:rsidR="00956C58" w:rsidRPr="00204DD8">
        <w:t xml:space="preserve"> to determine the </w:t>
      </w:r>
      <w:r w:rsidR="009B59F7" w:rsidRPr="00204DD8">
        <w:t xml:space="preserve">speech </w:t>
      </w:r>
      <w:r w:rsidR="00956C58" w:rsidRPr="00204DD8">
        <w:t>start</w:t>
      </w:r>
      <w:r w:rsidR="009B59F7" w:rsidRPr="00204DD8">
        <w:t>/</w:t>
      </w:r>
      <w:r w:rsidR="00956C58" w:rsidRPr="00204DD8">
        <w:t>end in each sample</w:t>
      </w:r>
      <w:r w:rsidR="007F1D0B" w:rsidRPr="00204DD8">
        <w:t xml:space="preserve">, </w:t>
      </w:r>
      <w:r w:rsidR="00E02337">
        <w:t xml:space="preserve">and we </w:t>
      </w:r>
      <w:r w:rsidR="00956C58" w:rsidRPr="00204DD8">
        <w:t>screen</w:t>
      </w:r>
      <w:r w:rsidR="00E02337">
        <w:t>ed/</w:t>
      </w:r>
      <w:r w:rsidR="007F1D0B" w:rsidRPr="00204DD8">
        <w:t>correct</w:t>
      </w:r>
      <w:r w:rsidR="00E02337">
        <w:t>ed</w:t>
      </w:r>
      <w:r w:rsidR="007F1D0B" w:rsidRPr="00204DD8">
        <w:t xml:space="preserve"> </w:t>
      </w:r>
      <w:r w:rsidR="004E40A9">
        <w:t>samples</w:t>
      </w:r>
      <w:r w:rsidR="00956C58" w:rsidRPr="00204DD8">
        <w:t xml:space="preserve"> with excessive silence at the start</w:t>
      </w:r>
      <w:r w:rsidR="00592345" w:rsidRPr="00204DD8">
        <w:t>/</w:t>
      </w:r>
      <w:r w:rsidR="00956C58" w:rsidRPr="00204DD8">
        <w:t xml:space="preserve">end. Speaking rate was the number of syllables per second of speech duration. </w:t>
      </w:r>
    </w:p>
    <w:p w14:paraId="2F2D1341" w14:textId="2258F1ED" w:rsidR="003D3E4C" w:rsidRPr="00204DD8" w:rsidRDefault="003D3E4C" w:rsidP="00C564E1">
      <w:pPr>
        <w:pStyle w:val="Heading2"/>
      </w:pPr>
      <w:r w:rsidRPr="00204DD8">
        <w:lastRenderedPageBreak/>
        <w:t>Analysis</w:t>
      </w:r>
    </w:p>
    <w:p w14:paraId="62CB71B0" w14:textId="338D4A55" w:rsidR="003D3E4C" w:rsidRPr="00204DD8" w:rsidRDefault="00956C58" w:rsidP="006B3FA0">
      <w:r w:rsidRPr="00204DD8">
        <w:t xml:space="preserve">For each child and utterance length, we computed average speaking rate and intelligibility. We excluded 2-word utterances </w:t>
      </w:r>
      <w:r w:rsidR="00616D51">
        <w:t>which</w:t>
      </w:r>
      <w:r w:rsidRPr="00204DD8">
        <w:t xml:space="preserve"> encouraged a slower </w:t>
      </w:r>
      <w:r w:rsidR="005F2256" w:rsidRPr="00204DD8">
        <w:t>naming</w:t>
      </w:r>
      <w:r w:rsidR="00042903" w:rsidRPr="00204DD8">
        <w:t xml:space="preserve"> speech</w:t>
      </w:r>
      <w:r w:rsidRPr="00204DD8">
        <w:t xml:space="preserve"> style. </w:t>
      </w:r>
      <w:r w:rsidR="00616D51">
        <w:t>A</w:t>
      </w:r>
      <w:r w:rsidR="003D3E4C" w:rsidRPr="00204DD8">
        <w:t xml:space="preserve"> Bayesian mixed</w:t>
      </w:r>
      <w:r w:rsidR="00F71242">
        <w:t>-</w:t>
      </w:r>
      <w:r w:rsidR="003D3E4C" w:rsidRPr="00204DD8">
        <w:t>effects beta regression model estimate</w:t>
      </w:r>
      <w:r w:rsidR="00616D51">
        <w:t>d</w:t>
      </w:r>
      <w:r w:rsidR="003D3E4C" w:rsidRPr="00204DD8">
        <w:t xml:space="preserve"> intelligibility using age (as a 3-d.f. natural cubic spline), utterance length (as a categorical variable), speaking rate, and a rate by length interaction. We included by-child random intercepts to handle repeated measures </w:t>
      </w:r>
      <w:r w:rsidRPr="00204DD8">
        <w:t>(multiple lengths</w:t>
      </w:r>
      <w:r w:rsidR="00BD0D99">
        <w:t xml:space="preserve"> per child</w:t>
      </w:r>
      <w:r w:rsidRPr="00204DD8">
        <w:t xml:space="preserve">) </w:t>
      </w:r>
      <w:r w:rsidR="003D3E4C" w:rsidRPr="00204DD8">
        <w:t xml:space="preserve">and </w:t>
      </w:r>
      <w:r w:rsidR="00C43058" w:rsidRPr="00204DD8">
        <w:t xml:space="preserve">to </w:t>
      </w:r>
      <w:r w:rsidR="003D3E4C" w:rsidRPr="00204DD8">
        <w:t xml:space="preserve">estimate </w:t>
      </w:r>
      <w:r w:rsidR="00C43058" w:rsidRPr="00204DD8">
        <w:t xml:space="preserve">between-child </w:t>
      </w:r>
      <w:r w:rsidR="003D3E4C" w:rsidRPr="00204DD8">
        <w:t xml:space="preserve">variability. Because </w:t>
      </w:r>
      <w:r w:rsidR="00DE4461" w:rsidRPr="00204DD8">
        <w:t xml:space="preserve">model </w:t>
      </w:r>
      <w:r w:rsidR="003D3E4C" w:rsidRPr="00204DD8">
        <w:t xml:space="preserve">coefficients are difficult to interpret (log-odds for a </w:t>
      </w:r>
      <w:r w:rsidR="004E3D2D">
        <w:t xml:space="preserve">statistically “typical” </w:t>
      </w:r>
      <w:r w:rsidR="003D3E4C" w:rsidRPr="00204DD8">
        <w:t xml:space="preserve">child with a random intercept of 0), we report results using population-average (marginal) means for intelligibility on </w:t>
      </w:r>
      <w:r w:rsidR="009D49EE" w:rsidRPr="00204DD8">
        <w:t xml:space="preserve">the </w:t>
      </w:r>
      <w:r w:rsidR="003D3E4C" w:rsidRPr="00204DD8">
        <w:t>proportion scale</w:t>
      </w:r>
      <w:r w:rsidR="00802192">
        <w:t xml:space="preserve"> (computed by</w:t>
      </w:r>
      <w:r w:rsidR="003D6D97">
        <w:t xml:space="preserve"> integrating over the </w:t>
      </w:r>
      <w:r w:rsidR="003D6D97" w:rsidRPr="00204DD8">
        <w:t xml:space="preserve">between-child variability </w:t>
      </w:r>
      <w:r w:rsidR="003D6D97">
        <w:t>estimated by the random-intercept variance)</w:t>
      </w:r>
      <w:r w:rsidR="003D3E4C" w:rsidRPr="00204DD8">
        <w:t xml:space="preserve">. </w:t>
      </w:r>
    </w:p>
    <w:p w14:paraId="07F0AABE" w14:textId="77777777" w:rsidR="003308AC" w:rsidRPr="00204DD8" w:rsidRDefault="003308AC" w:rsidP="00C564E1">
      <w:pPr>
        <w:pStyle w:val="Heading2"/>
      </w:pPr>
      <w:r w:rsidRPr="00204DD8">
        <w:t>Results</w:t>
      </w:r>
    </w:p>
    <w:p w14:paraId="188EC4DE" w14:textId="7B4B8BB4" w:rsidR="003308AC" w:rsidRPr="00204DD8" w:rsidRDefault="003308AC" w:rsidP="006B3FA0">
      <w:r w:rsidRPr="00204DD8">
        <w:t xml:space="preserve">For brevity, we focus on 4- and 7-word utterances, although all </w:t>
      </w:r>
      <w:r w:rsidR="00F43C5B" w:rsidRPr="00204DD8">
        <w:t>3</w:t>
      </w:r>
      <w:r w:rsidR="002F0D73">
        <w:t>-</w:t>
      </w:r>
      <w:r w:rsidR="00F43C5B" w:rsidRPr="00204DD8">
        <w:t>7-word utterance</w:t>
      </w:r>
      <w:r w:rsidR="00CC1826">
        <w:t xml:space="preserve"> lengths</w:t>
      </w:r>
      <w:r w:rsidR="00F43C5B" w:rsidRPr="00204DD8">
        <w:t xml:space="preserve"> were</w:t>
      </w:r>
      <w:r w:rsidR="00714269">
        <w:t xml:space="preserve"> </w:t>
      </w:r>
      <w:r w:rsidR="00C63E70">
        <w:t>analyzed</w:t>
      </w:r>
      <w:r w:rsidRPr="00204DD8">
        <w:t>. Figure</w:t>
      </w:r>
      <w:r w:rsidR="006F553F">
        <w:t> </w:t>
      </w:r>
      <w:r w:rsidRPr="00204DD8">
        <w:t xml:space="preserve">1 </w:t>
      </w:r>
      <w:r w:rsidR="00C24B9D" w:rsidRPr="00204DD8">
        <w:t>depicts</w:t>
      </w:r>
      <w:r w:rsidRPr="00204DD8">
        <w:t xml:space="preserve"> observed intelligibility </w:t>
      </w:r>
      <w:proofErr w:type="gramStart"/>
      <w:r w:rsidRPr="00204DD8">
        <w:t>scores</w:t>
      </w:r>
      <w:proofErr w:type="gramEnd"/>
      <w:r w:rsidRPr="00204DD8">
        <w:t xml:space="preserve"> and model-estimated intelligibility means</w:t>
      </w:r>
      <w:r w:rsidR="0034072C" w:rsidRPr="00204DD8">
        <w:t xml:space="preserve">, </w:t>
      </w:r>
      <w:r w:rsidRPr="00204DD8">
        <w:t xml:space="preserve">and key results </w:t>
      </w:r>
      <w:r w:rsidR="00C24B9D" w:rsidRPr="00204DD8">
        <w:t>are shown</w:t>
      </w:r>
      <w:r w:rsidRPr="00204DD8">
        <w:t>.</w:t>
      </w:r>
      <w:r w:rsidR="000B7B52" w:rsidRPr="00204DD8">
        <w:t xml:space="preserve"> First, </w:t>
      </w:r>
      <w:r w:rsidR="00E40BAA" w:rsidRPr="00204DD8">
        <w:t xml:space="preserve">expected intelligibility increased with age, </w:t>
      </w:r>
      <w:r w:rsidRPr="00204DD8">
        <w:t xml:space="preserve">apparent </w:t>
      </w:r>
      <w:r w:rsidR="007B203A" w:rsidRPr="00204DD8">
        <w:t xml:space="preserve">in </w:t>
      </w:r>
      <w:r w:rsidRPr="00204DD8">
        <w:t>the vertical ordering of regression lines.</w:t>
      </w:r>
      <w:r w:rsidR="000B7B52" w:rsidRPr="00204DD8">
        <w:t xml:space="preserve"> Second</w:t>
      </w:r>
      <w:r w:rsidR="002730DD" w:rsidRPr="00204DD8">
        <w:t>, speaking rate increase</w:t>
      </w:r>
      <w:r w:rsidR="00EE5C53" w:rsidRPr="00204DD8">
        <w:t>d</w:t>
      </w:r>
      <w:r w:rsidR="002730DD" w:rsidRPr="00204DD8">
        <w:t xml:space="preserve"> with age, visually represented by </w:t>
      </w:r>
      <w:r w:rsidR="00F37D25" w:rsidRPr="00204DD8">
        <w:t xml:space="preserve">rightward movement of midpoints </w:t>
      </w:r>
      <w:r w:rsidR="00A777E5" w:rsidRPr="00204DD8">
        <w:t xml:space="preserve">on the </w:t>
      </w:r>
      <w:r w:rsidR="00F37D25" w:rsidRPr="00204DD8">
        <w:t>lines.</w:t>
      </w:r>
      <w:r w:rsidR="00A126A1" w:rsidRPr="00204DD8">
        <w:t xml:space="preserve"> Finally, t</w:t>
      </w:r>
      <w:r w:rsidRPr="00204DD8">
        <w:t xml:space="preserve">here was a negative effect of rate </w:t>
      </w:r>
      <w:r w:rsidR="00EA0435" w:rsidRPr="00204DD8">
        <w:t xml:space="preserve">on </w:t>
      </w:r>
      <w:r w:rsidRPr="00204DD8">
        <w:t>expected intelligibility. For a 4-year-old</w:t>
      </w:r>
      <w:r w:rsidR="00ED7257" w:rsidRPr="00204DD8">
        <w:t>,</w:t>
      </w:r>
      <w:r w:rsidR="005F1D5C" w:rsidRPr="00204DD8">
        <w:t xml:space="preserve"> a change in rate from 3 to 3.5</w:t>
      </w:r>
      <w:r w:rsidRPr="00204DD8">
        <w:t xml:space="preserve"> syllables per second</w:t>
      </w:r>
      <w:r w:rsidR="005F1D5C" w:rsidRPr="00204DD8">
        <w:t xml:space="preserve"> </w:t>
      </w:r>
      <w:r w:rsidRPr="00204DD8">
        <w:t>predict</w:t>
      </w:r>
      <w:r w:rsidR="00D0506A" w:rsidRPr="00204DD8">
        <w:t>s</w:t>
      </w:r>
      <w:r w:rsidRPr="00204DD8">
        <w:t xml:space="preserve"> a corresponding change in expected intelligibility of </w:t>
      </w:r>
      <w:r w:rsidR="00597A0A" w:rsidRPr="00204DD8">
        <w:t>–</w:t>
      </w:r>
      <w:r w:rsidRPr="00204DD8">
        <w:t xml:space="preserve">1 percentage </w:t>
      </w:r>
      <w:proofErr w:type="gramStart"/>
      <w:r w:rsidRPr="00204DD8">
        <w:t>points</w:t>
      </w:r>
      <w:proofErr w:type="gramEnd"/>
      <w:r w:rsidRPr="00204DD8">
        <w:t xml:space="preserve"> [95% posterior interval: </w:t>
      </w:r>
      <w:r w:rsidR="00CE0ADE" w:rsidRPr="00204DD8">
        <w:t>–</w:t>
      </w:r>
      <w:r w:rsidRPr="00204DD8">
        <w:t xml:space="preserve">3, 0] for 4-word utterances and </w:t>
      </w:r>
      <w:r w:rsidR="00CE0ADE" w:rsidRPr="00204DD8">
        <w:t>–</w:t>
      </w:r>
      <w:r w:rsidRPr="00204DD8">
        <w:t xml:space="preserve">4 </w:t>
      </w:r>
      <w:r w:rsidR="00A126A1" w:rsidRPr="00204DD8">
        <w:t xml:space="preserve">points </w:t>
      </w:r>
      <w:r w:rsidRPr="00204DD8">
        <w:t>[</w:t>
      </w:r>
      <w:r w:rsidR="00CE0ADE" w:rsidRPr="00204DD8">
        <w:t>–</w:t>
      </w:r>
      <w:r w:rsidRPr="00204DD8">
        <w:t xml:space="preserve">6, </w:t>
      </w:r>
      <w:r w:rsidR="00CE0ADE" w:rsidRPr="00204DD8">
        <w:t>–</w:t>
      </w:r>
      <w:r w:rsidRPr="00204DD8">
        <w:t>3] for 7-word utterances.</w:t>
      </w:r>
      <w:r w:rsidR="00A126A1" w:rsidRPr="00204DD8">
        <w:t xml:space="preserve"> </w:t>
      </w:r>
      <w:r w:rsidR="007717F8" w:rsidRPr="00204DD8">
        <w:t xml:space="preserve">(Similar decreases in intelligibility </w:t>
      </w:r>
      <w:r w:rsidR="004C5B78" w:rsidRPr="00204DD8">
        <w:t>held</w:t>
      </w:r>
      <w:r w:rsidR="007717F8" w:rsidRPr="00204DD8">
        <w:t xml:space="preserve"> for 5- and 6-word utterances.) </w:t>
      </w:r>
      <w:r w:rsidR="008066FD">
        <w:t>T</w:t>
      </w:r>
      <w:r w:rsidR="00381317" w:rsidRPr="00204DD8">
        <w:t>his effect decrease</w:t>
      </w:r>
      <w:r w:rsidR="00D278EF" w:rsidRPr="00204DD8">
        <w:t>d</w:t>
      </w:r>
      <w:r w:rsidR="00381317" w:rsidRPr="00204DD8">
        <w:t xml:space="preserve"> at older ages</w:t>
      </w:r>
      <w:r w:rsidR="00E9323A">
        <w:t>:</w:t>
      </w:r>
      <w:r w:rsidR="00381317" w:rsidRPr="00204DD8">
        <w:t xml:space="preserve"> For a 6-year-old, </w:t>
      </w:r>
      <w:r w:rsidR="00E22EE6" w:rsidRPr="00204DD8">
        <w:t>this</w:t>
      </w:r>
      <w:r w:rsidR="00644B2C">
        <w:t xml:space="preserve"> rate</w:t>
      </w:r>
      <w:r w:rsidR="00E22EE6" w:rsidRPr="00204DD8">
        <w:t xml:space="preserve"> change </w:t>
      </w:r>
      <w:r w:rsidR="00B23300" w:rsidRPr="00204DD8">
        <w:t>predict</w:t>
      </w:r>
      <w:r w:rsidR="00D0506A" w:rsidRPr="00204DD8">
        <w:t>s</w:t>
      </w:r>
      <w:r w:rsidR="0036308A" w:rsidRPr="00204DD8">
        <w:t xml:space="preserve"> a</w:t>
      </w:r>
      <w:r w:rsidR="002251DB">
        <w:t>n intelligibility</w:t>
      </w:r>
      <w:r w:rsidR="0036308A" w:rsidRPr="00204DD8">
        <w:t xml:space="preserve"> </w:t>
      </w:r>
      <w:r w:rsidR="00381317" w:rsidRPr="00204DD8">
        <w:t xml:space="preserve">change </w:t>
      </w:r>
      <w:r w:rsidR="0036308A" w:rsidRPr="00204DD8">
        <w:t>of</w:t>
      </w:r>
      <w:r w:rsidR="00381317" w:rsidRPr="00204DD8">
        <w:t xml:space="preserve"> </w:t>
      </w:r>
      <w:r w:rsidR="00D0506A" w:rsidRPr="00204DD8">
        <w:t>–</w:t>
      </w:r>
      <w:r w:rsidR="0046462A" w:rsidRPr="00204DD8">
        <w:t>1 percentage point</w:t>
      </w:r>
      <w:r w:rsidR="00400A77" w:rsidRPr="00204DD8">
        <w:t xml:space="preserve"> [</w:t>
      </w:r>
      <w:r w:rsidR="00CE0ADE" w:rsidRPr="00204DD8">
        <w:t>–</w:t>
      </w:r>
      <w:r w:rsidR="00400A77" w:rsidRPr="00204DD8">
        <w:t xml:space="preserve">2, </w:t>
      </w:r>
      <w:r w:rsidR="00CE0ADE" w:rsidRPr="00204DD8">
        <w:t>–</w:t>
      </w:r>
      <w:r w:rsidR="00400A77" w:rsidRPr="00204DD8">
        <w:t>1] for 7-word utterances.</w:t>
      </w:r>
    </w:p>
    <w:p w14:paraId="382332B8" w14:textId="77777777" w:rsidR="003308AC" w:rsidRPr="00204DD8" w:rsidRDefault="003308AC" w:rsidP="006B3FA0">
      <w:pPr>
        <w:pStyle w:val="Heading2"/>
      </w:pPr>
      <w:r w:rsidRPr="00204DD8">
        <w:t>Discussion</w:t>
      </w:r>
    </w:p>
    <w:p w14:paraId="77163D4B" w14:textId="1A3C5E7A" w:rsidR="003308AC" w:rsidRPr="00204DD8" w:rsidRDefault="004F1998" w:rsidP="006B3FA0">
      <w:r w:rsidRPr="00204DD8">
        <w:t xml:space="preserve">On average, </w:t>
      </w:r>
      <w:r w:rsidR="0005447D" w:rsidRPr="00204DD8">
        <w:t xml:space="preserve">speaking rate and intelligibility both increase with age, suggesting a simple </w:t>
      </w:r>
      <w:r w:rsidR="00773C72" w:rsidRPr="00204DD8">
        <w:t xml:space="preserve">shared-cause </w:t>
      </w:r>
      <w:r w:rsidR="00DA63F8" w:rsidRPr="00204DD8">
        <w:t>relationship</w:t>
      </w:r>
      <w:r w:rsidR="0005447D" w:rsidRPr="00204DD8">
        <w:t xml:space="preserve"> where children with more developed speech-motor control speak more quickly and more accurately.</w:t>
      </w:r>
      <w:r w:rsidR="00563F5E" w:rsidRPr="00204DD8">
        <w:t xml:space="preserve"> </w:t>
      </w:r>
      <w:r w:rsidR="00716050" w:rsidRPr="00204DD8">
        <w:t>However, w</w:t>
      </w:r>
      <w:r w:rsidR="00BB726C" w:rsidRPr="00204DD8">
        <w:t xml:space="preserve">e found a negative effect of rate </w:t>
      </w:r>
      <w:r w:rsidR="0061759B" w:rsidRPr="00204DD8">
        <w:t>where</w:t>
      </w:r>
      <w:r w:rsidR="00BB726C" w:rsidRPr="00204DD8">
        <w:t xml:space="preserve"> faster rates </w:t>
      </w:r>
      <w:r w:rsidR="00E536B9">
        <w:t xml:space="preserve">predicted </w:t>
      </w:r>
      <w:r w:rsidR="00BB726C" w:rsidRPr="00204DD8">
        <w:t xml:space="preserve">lower expected </w:t>
      </w:r>
      <w:r w:rsidR="00BB726C" w:rsidRPr="00204DD8">
        <w:lastRenderedPageBreak/>
        <w:t>intelligibilit</w:t>
      </w:r>
      <w:r w:rsidR="0061759B" w:rsidRPr="00204DD8">
        <w:t>y</w:t>
      </w:r>
      <w:r w:rsidR="00BB726C" w:rsidRPr="00204DD8">
        <w:t xml:space="preserve"> scores. This effect is </w:t>
      </w:r>
      <w:r w:rsidR="004C5B78" w:rsidRPr="00204DD8">
        <w:t>small</w:t>
      </w:r>
      <w:r w:rsidR="00E6748A" w:rsidRPr="00204DD8">
        <w:t>,</w:t>
      </w:r>
      <w:r w:rsidR="00B65E25" w:rsidRPr="00204DD8">
        <w:t xml:space="preserve"> </w:t>
      </w:r>
      <w:r w:rsidR="0061759B" w:rsidRPr="00204DD8">
        <w:t>practically</w:t>
      </w:r>
      <w:r w:rsidR="00B65E25" w:rsidRPr="00204DD8">
        <w:t xml:space="preserve"> negligible after age </w:t>
      </w:r>
      <w:proofErr w:type="gramStart"/>
      <w:r w:rsidR="00B65E25" w:rsidRPr="00204DD8">
        <w:t>5</w:t>
      </w:r>
      <w:r w:rsidR="00B84D66" w:rsidRPr="00204DD8">
        <w:t>;</w:t>
      </w:r>
      <w:proofErr w:type="gramEnd"/>
      <w:r w:rsidR="00B84D66" w:rsidRPr="00204DD8">
        <w:t xml:space="preserve">0, </w:t>
      </w:r>
      <w:r w:rsidR="00B65E25" w:rsidRPr="00204DD8">
        <w:t>and</w:t>
      </w:r>
      <w:r w:rsidR="00E6748A" w:rsidRPr="00204DD8">
        <w:t xml:space="preserve"> </w:t>
      </w:r>
      <w:r w:rsidR="00B65E25" w:rsidRPr="00204DD8">
        <w:t xml:space="preserve">only </w:t>
      </w:r>
      <w:r w:rsidR="00E6748A" w:rsidRPr="00204DD8">
        <w:t>evident</w:t>
      </w:r>
      <w:r w:rsidR="00B84D66" w:rsidRPr="00204DD8">
        <w:t xml:space="preserve"> </w:t>
      </w:r>
      <w:r w:rsidR="00820601" w:rsidRPr="00204DD8">
        <w:t>in longer utterance</w:t>
      </w:r>
      <w:r w:rsidR="00B84D66" w:rsidRPr="00204DD8">
        <w:t>s</w:t>
      </w:r>
      <w:r w:rsidR="00820601" w:rsidRPr="00204DD8">
        <w:t>. These results</w:t>
      </w:r>
      <w:r w:rsidR="00555DAF" w:rsidRPr="00204DD8">
        <w:t xml:space="preserve">, being based on habitual speaking rates, </w:t>
      </w:r>
      <w:r w:rsidR="00D4060B" w:rsidRPr="00204DD8">
        <w:t>partially</w:t>
      </w:r>
      <w:r w:rsidR="00820601" w:rsidRPr="00204DD8">
        <w:t xml:space="preserve"> support a speed-accuracy tradeoff </w:t>
      </w:r>
      <w:r w:rsidR="00DF6D1A" w:rsidRPr="00204DD8">
        <w:t xml:space="preserve">between rate and intelligibility. </w:t>
      </w:r>
      <w:r w:rsidR="006B2CDF" w:rsidRPr="00204DD8">
        <w:t xml:space="preserve">Longer utterances are more demanding, especially for younger children, </w:t>
      </w:r>
      <w:r w:rsidR="005479EF" w:rsidRPr="00204DD8">
        <w:t xml:space="preserve">so </w:t>
      </w:r>
      <w:r w:rsidR="00EC7C28" w:rsidRPr="00204DD8">
        <w:t xml:space="preserve">it is under these conditions that </w:t>
      </w:r>
      <w:r w:rsidR="00812A26" w:rsidRPr="00204DD8">
        <w:t>speed</w:t>
      </w:r>
      <w:r w:rsidR="00864432" w:rsidRPr="00204DD8">
        <w:t xml:space="preserve"> increases lead to apparent decreases in accuracy</w:t>
      </w:r>
      <w:r w:rsidR="00555DAF" w:rsidRPr="00204DD8">
        <w:t xml:space="preserve">. </w:t>
      </w:r>
      <w:r w:rsidR="00E7462A" w:rsidRPr="00204DD8">
        <w:t>Implications will be discussed.</w:t>
      </w:r>
    </w:p>
    <w:p w14:paraId="3EA72ACA" w14:textId="77777777" w:rsidR="003D3E4C" w:rsidRPr="00204DD8" w:rsidRDefault="003D3E4C" w:rsidP="006B3FA0"/>
    <w:p w14:paraId="48AB7C2E" w14:textId="77777777" w:rsidR="003308AC" w:rsidRPr="00204DD8" w:rsidRDefault="003308AC" w:rsidP="006B3FA0"/>
    <w:p w14:paraId="0DA0EA2A" w14:textId="77777777" w:rsidR="003308AC" w:rsidRPr="00204DD8" w:rsidRDefault="003308AC" w:rsidP="006B3FA0"/>
    <w:p w14:paraId="61023B03" w14:textId="1D94C9D2" w:rsidR="005868D6" w:rsidRPr="00204DD8" w:rsidRDefault="005868D6" w:rsidP="006B3FA0">
      <w:r w:rsidRPr="00204DD8">
        <w:br w:type="page"/>
      </w:r>
    </w:p>
    <w:p w14:paraId="700F4298" w14:textId="77777777" w:rsidR="00381BE5" w:rsidRPr="00204DD8" w:rsidRDefault="00381BE5" w:rsidP="006B3FA0"/>
    <w:p w14:paraId="4017AE8D" w14:textId="14AB6B7A" w:rsidR="00381BE5" w:rsidRPr="00204DD8" w:rsidRDefault="00FF15D3" w:rsidP="006B3FA0">
      <w:r w:rsidRPr="00204DD8">
        <w:rPr>
          <w:noProof/>
        </w:rPr>
        <w:drawing>
          <wp:inline distT="0" distB="0" distL="0" distR="0" wp14:anchorId="0F46E6CA" wp14:editId="2902FAB3">
            <wp:extent cx="3657600" cy="2286000"/>
            <wp:effectExtent l="0" t="0" r="0" b="0"/>
            <wp:docPr id="1199473568" name="Picture 1" descr="Two-panel scatter plot, described in detail in figure ca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3568" name="Picture 1" descr="Two-panel scatter plot, described in detail in figure captio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E7BA" w14:textId="34B71647" w:rsidR="00571707" w:rsidRPr="00204DD8" w:rsidRDefault="006467FF" w:rsidP="006B3FA0">
      <w:r w:rsidRPr="00204DD8">
        <w:rPr>
          <w:b/>
          <w:bCs/>
        </w:rPr>
        <w:t>Figure 1.</w:t>
      </w:r>
      <w:r w:rsidRPr="00204DD8">
        <w:t xml:space="preserve"> Intelligibility as a function of speaking rate and age</w:t>
      </w:r>
      <w:r w:rsidR="005E2006" w:rsidRPr="00204DD8">
        <w:t xml:space="preserve"> for 4-word utterances (left) and 7-word utterances (right). Points represent observed data with 1 point per child per panel. </w:t>
      </w:r>
      <w:r w:rsidR="00FE1C84" w:rsidRPr="00204DD8">
        <w:t xml:space="preserve">Lines represent the expected marginal mean for the </w:t>
      </w:r>
      <w:r w:rsidR="001346BB" w:rsidRPr="00204DD8">
        <w:t xml:space="preserve">central age in each age bin (i.e., age 3;0 for the 2;6-3;5 bin). </w:t>
      </w:r>
      <w:r w:rsidR="000E2A35" w:rsidRPr="00204DD8">
        <w:t xml:space="preserve">The 2;6-3;5 line is omitted in the 7-word panel because only two children in that bin produced </w:t>
      </w:r>
      <w:r w:rsidR="00722CF3" w:rsidRPr="00204DD8">
        <w:t xml:space="preserve">7-word </w:t>
      </w:r>
      <w:r w:rsidR="000E2A35" w:rsidRPr="00204DD8">
        <w:t>utterances</w:t>
      </w:r>
      <w:r w:rsidR="00722CF3" w:rsidRPr="00204DD8">
        <w:t xml:space="preserve"> reliably</w:t>
      </w:r>
      <w:r w:rsidR="000E2A35" w:rsidRPr="00204DD8">
        <w:t xml:space="preserve">. </w:t>
      </w:r>
      <w:r w:rsidR="00027348" w:rsidRPr="00204DD8">
        <w:t xml:space="preserve">The marginal mean </w:t>
      </w:r>
      <w:r w:rsidR="001E2A44" w:rsidRPr="00204DD8">
        <w:t xml:space="preserve">for intelligibility </w:t>
      </w:r>
      <w:r w:rsidR="00027348" w:rsidRPr="00204DD8">
        <w:t xml:space="preserve">was computed by averaging over model predictions along the normal distribution implied the model’s fixed and random effects. </w:t>
      </w:r>
      <w:r w:rsidR="00571707" w:rsidRPr="00204DD8">
        <w:t>The thicker portion of the line represents the interquartile range of speaking rate for that age</w:t>
      </w:r>
      <w:r w:rsidR="00027348" w:rsidRPr="00204DD8">
        <w:t xml:space="preserve"> </w:t>
      </w:r>
      <w:r w:rsidR="00571707" w:rsidRPr="00204DD8">
        <w:t>bin, and the black vertical line marks the median</w:t>
      </w:r>
      <w:r w:rsidR="00027348" w:rsidRPr="00204DD8">
        <w:t xml:space="preserve"> speaking rate in that age bin.</w:t>
      </w:r>
      <w:r w:rsidR="00B91B5C" w:rsidRPr="00204DD8">
        <w:t xml:space="preserve"> </w:t>
      </w:r>
      <w:r w:rsidR="008B4DE6" w:rsidRPr="00204DD8">
        <w:t>The rightw</w:t>
      </w:r>
      <w:r w:rsidR="000E2A35" w:rsidRPr="00204DD8">
        <w:t xml:space="preserve">ard </w:t>
      </w:r>
      <w:r w:rsidR="008B4DE6" w:rsidRPr="00204DD8">
        <w:t>shifting of the median</w:t>
      </w:r>
      <w:r w:rsidR="000E2A35" w:rsidRPr="00204DD8">
        <w:t xml:space="preserve"> and quartile boundaries</w:t>
      </w:r>
      <w:r w:rsidR="008B4DE6" w:rsidRPr="00204DD8">
        <w:t xml:space="preserve"> along age bins reflects how </w:t>
      </w:r>
      <w:r w:rsidR="001E2A44" w:rsidRPr="00204DD8">
        <w:t xml:space="preserve">expected </w:t>
      </w:r>
      <w:r w:rsidR="008B4DE6" w:rsidRPr="00204DD8">
        <w:t xml:space="preserve">speaking rate </w:t>
      </w:r>
      <w:r w:rsidR="001E2A44" w:rsidRPr="00204DD8">
        <w:t xml:space="preserve">increases with age. Similarly, the vertical ordering of the </w:t>
      </w:r>
      <w:r w:rsidR="00A10AC8" w:rsidRPr="00204DD8">
        <w:t xml:space="preserve">regression lines reflects how expected intelligibility increases with age. </w:t>
      </w:r>
      <w:r w:rsidR="00C049BB" w:rsidRPr="00204DD8">
        <w:t xml:space="preserve">Finally, </w:t>
      </w:r>
      <w:r w:rsidR="00CE63F1" w:rsidRPr="00204DD8">
        <w:t>all</w:t>
      </w:r>
      <w:r w:rsidR="00C049BB" w:rsidRPr="00204DD8">
        <w:t xml:space="preserve"> the regression lines </w:t>
      </w:r>
      <w:r w:rsidR="006A527F" w:rsidRPr="00204DD8">
        <w:t xml:space="preserve">follow a flat or slightly </w:t>
      </w:r>
      <w:r w:rsidR="00C049BB" w:rsidRPr="00204DD8">
        <w:t>negative slope</w:t>
      </w:r>
      <w:r w:rsidR="00F25F92" w:rsidRPr="00204DD8">
        <w:t>, indicating that increases in speaking rate predict decreases in intelligibility</w:t>
      </w:r>
      <w:r w:rsidR="00BA0B3D" w:rsidRPr="00204DD8">
        <w:t xml:space="preserve">. These effects are most apparent in the </w:t>
      </w:r>
      <w:r w:rsidR="00C559E3" w:rsidRPr="00204DD8">
        <w:t xml:space="preserve">3;6-4;5 and 4;6-5;5 </w:t>
      </w:r>
      <w:r w:rsidR="00BA0B3D" w:rsidRPr="00204DD8">
        <w:t>age bins in the right panel</w:t>
      </w:r>
      <w:r w:rsidR="00C559E3" w:rsidRPr="00204DD8">
        <w:t>. Elsewhere, the effect is negligible.</w:t>
      </w:r>
    </w:p>
    <w:p w14:paraId="6E88819F" w14:textId="47B996D7" w:rsidR="00953EE1" w:rsidRPr="00204DD8" w:rsidRDefault="00953EE1" w:rsidP="006B3FA0"/>
    <w:p w14:paraId="23241410" w14:textId="541CF28B" w:rsidR="00381BE5" w:rsidRPr="00204DD8" w:rsidRDefault="00381BE5" w:rsidP="006B3FA0">
      <w:r w:rsidRPr="00204DD8">
        <w:br w:type="page"/>
      </w:r>
    </w:p>
    <w:p w14:paraId="1E6239DE" w14:textId="77777777" w:rsidR="00381BE5" w:rsidRPr="00204DD8" w:rsidRDefault="00381BE5" w:rsidP="00C564E1">
      <w:pPr>
        <w:pStyle w:val="Heading2"/>
      </w:pPr>
      <w:r w:rsidRPr="00204DD8">
        <w:lastRenderedPageBreak/>
        <w:t>References</w:t>
      </w:r>
    </w:p>
    <w:p w14:paraId="7A84C993" w14:textId="77777777" w:rsidR="002E2B07" w:rsidRPr="00204DD8" w:rsidRDefault="002E2B07" w:rsidP="002F0D73">
      <w:pPr>
        <w:pStyle w:val="Bibliography"/>
        <w:spacing w:before="240" w:after="240" w:line="276" w:lineRule="auto"/>
        <w:ind w:left="720" w:hanging="720"/>
      </w:pPr>
      <w:bookmarkStart w:id="0" w:name="ref-hodgeTOCS"/>
      <w:r w:rsidRPr="00204DD8">
        <w:t>Hodge, M. M., &amp; Daniels, J. (2007). TOCS+ intelligibility measures [computer software]. Edmonton, Alberta: University of Alberta.</w:t>
      </w:r>
      <w:bookmarkEnd w:id="0"/>
    </w:p>
    <w:p w14:paraId="555E7AAA" w14:textId="28443889" w:rsidR="00381BE5" w:rsidRPr="00204DD8" w:rsidRDefault="00FA298B" w:rsidP="002F0D73">
      <w:pPr>
        <w:spacing w:before="240" w:after="240" w:line="276" w:lineRule="auto"/>
        <w:ind w:left="720" w:hanging="720"/>
      </w:pPr>
      <w:r w:rsidRPr="00204DD8">
        <w:t xml:space="preserve">McAuliffe, M., Socolof, M., Mihuc, S., Wagner, M., &amp; Sonderegger, M. (2017). Montreal forced aligner: Trainable text-speech alignment using Kaldi. </w:t>
      </w:r>
      <w:r w:rsidRPr="00204DD8">
        <w:rPr>
          <w:i/>
          <w:iCs/>
        </w:rPr>
        <w:t>Interspeech</w:t>
      </w:r>
      <w:r w:rsidRPr="00204DD8">
        <w:t xml:space="preserve">, </w:t>
      </w:r>
      <w:r w:rsidRPr="00204DD8">
        <w:rPr>
          <w:i/>
          <w:iCs/>
        </w:rPr>
        <w:t>2017</w:t>
      </w:r>
      <w:r w:rsidRPr="00204DD8">
        <w:t>,498–502. https://doi.org/10.21437/Interspeech.2017-1386</w:t>
      </w:r>
    </w:p>
    <w:sectPr w:rsidR="00381BE5" w:rsidRPr="0020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7E5F" w14:textId="77777777" w:rsidR="004229F4" w:rsidRDefault="004229F4" w:rsidP="006B3FA0">
      <w:r>
        <w:separator/>
      </w:r>
    </w:p>
  </w:endnote>
  <w:endnote w:type="continuationSeparator" w:id="0">
    <w:p w14:paraId="46C9C95E" w14:textId="77777777" w:rsidR="004229F4" w:rsidRDefault="004229F4" w:rsidP="006B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F0E7" w14:textId="77777777" w:rsidR="004229F4" w:rsidRDefault="004229F4" w:rsidP="006B3FA0">
      <w:r>
        <w:separator/>
      </w:r>
    </w:p>
  </w:footnote>
  <w:footnote w:type="continuationSeparator" w:id="0">
    <w:p w14:paraId="079FC60B" w14:textId="77777777" w:rsidR="004229F4" w:rsidRDefault="004229F4" w:rsidP="006B3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55B"/>
    <w:multiLevelType w:val="multilevel"/>
    <w:tmpl w:val="0D0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8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0E"/>
    <w:rsid w:val="00007796"/>
    <w:rsid w:val="00013CE5"/>
    <w:rsid w:val="0002474D"/>
    <w:rsid w:val="00027348"/>
    <w:rsid w:val="00042903"/>
    <w:rsid w:val="0005447D"/>
    <w:rsid w:val="00063DEA"/>
    <w:rsid w:val="000865DF"/>
    <w:rsid w:val="0009405D"/>
    <w:rsid w:val="00094354"/>
    <w:rsid w:val="000B6E26"/>
    <w:rsid w:val="000B7B52"/>
    <w:rsid w:val="000C5775"/>
    <w:rsid w:val="000D230B"/>
    <w:rsid w:val="000E2A35"/>
    <w:rsid w:val="00123CF4"/>
    <w:rsid w:val="001346BB"/>
    <w:rsid w:val="0013730B"/>
    <w:rsid w:val="00151631"/>
    <w:rsid w:val="00164B06"/>
    <w:rsid w:val="001B1509"/>
    <w:rsid w:val="001B670F"/>
    <w:rsid w:val="001C38B8"/>
    <w:rsid w:val="001C400C"/>
    <w:rsid w:val="001C4BE3"/>
    <w:rsid w:val="001C644F"/>
    <w:rsid w:val="001D7E39"/>
    <w:rsid w:val="001E2A44"/>
    <w:rsid w:val="001E6827"/>
    <w:rsid w:val="00204DD8"/>
    <w:rsid w:val="00207797"/>
    <w:rsid w:val="00207DC1"/>
    <w:rsid w:val="00220D18"/>
    <w:rsid w:val="002251DB"/>
    <w:rsid w:val="00265E5B"/>
    <w:rsid w:val="0027141B"/>
    <w:rsid w:val="002730DD"/>
    <w:rsid w:val="0029602C"/>
    <w:rsid w:val="002B75CB"/>
    <w:rsid w:val="002C7A59"/>
    <w:rsid w:val="002D5564"/>
    <w:rsid w:val="002E2B07"/>
    <w:rsid w:val="002F0D73"/>
    <w:rsid w:val="002F501A"/>
    <w:rsid w:val="002F56D4"/>
    <w:rsid w:val="003014C0"/>
    <w:rsid w:val="003042EE"/>
    <w:rsid w:val="003308AC"/>
    <w:rsid w:val="0034072C"/>
    <w:rsid w:val="00362943"/>
    <w:rsid w:val="0036308A"/>
    <w:rsid w:val="00381317"/>
    <w:rsid w:val="00381BE5"/>
    <w:rsid w:val="003A6DF6"/>
    <w:rsid w:val="003B2F09"/>
    <w:rsid w:val="003D2B01"/>
    <w:rsid w:val="003D3E4C"/>
    <w:rsid w:val="003D6D97"/>
    <w:rsid w:val="00400A77"/>
    <w:rsid w:val="004030DF"/>
    <w:rsid w:val="00403F65"/>
    <w:rsid w:val="004074F0"/>
    <w:rsid w:val="00421BD9"/>
    <w:rsid w:val="004229F4"/>
    <w:rsid w:val="00427549"/>
    <w:rsid w:val="004435A1"/>
    <w:rsid w:val="00447192"/>
    <w:rsid w:val="0045211F"/>
    <w:rsid w:val="00453181"/>
    <w:rsid w:val="0046462A"/>
    <w:rsid w:val="00466972"/>
    <w:rsid w:val="004677F5"/>
    <w:rsid w:val="00491376"/>
    <w:rsid w:val="004B5E5E"/>
    <w:rsid w:val="004C5B78"/>
    <w:rsid w:val="004E2254"/>
    <w:rsid w:val="004E3D2D"/>
    <w:rsid w:val="004E40A9"/>
    <w:rsid w:val="004F1998"/>
    <w:rsid w:val="005317EE"/>
    <w:rsid w:val="005479EF"/>
    <w:rsid w:val="00552975"/>
    <w:rsid w:val="00555DAF"/>
    <w:rsid w:val="00563F5E"/>
    <w:rsid w:val="00571707"/>
    <w:rsid w:val="00572006"/>
    <w:rsid w:val="005868D6"/>
    <w:rsid w:val="00592345"/>
    <w:rsid w:val="00595D11"/>
    <w:rsid w:val="00597A0A"/>
    <w:rsid w:val="005A569A"/>
    <w:rsid w:val="005C19C4"/>
    <w:rsid w:val="005D2BFD"/>
    <w:rsid w:val="005E2006"/>
    <w:rsid w:val="005F1D5C"/>
    <w:rsid w:val="005F2256"/>
    <w:rsid w:val="005F2FFD"/>
    <w:rsid w:val="00610B41"/>
    <w:rsid w:val="00616D51"/>
    <w:rsid w:val="0061759B"/>
    <w:rsid w:val="00634FE0"/>
    <w:rsid w:val="00644B2C"/>
    <w:rsid w:val="006467FF"/>
    <w:rsid w:val="0065507B"/>
    <w:rsid w:val="006601F2"/>
    <w:rsid w:val="006707D4"/>
    <w:rsid w:val="006A4BAD"/>
    <w:rsid w:val="006A527F"/>
    <w:rsid w:val="006B2CDF"/>
    <w:rsid w:val="006B3FA0"/>
    <w:rsid w:val="006C33B5"/>
    <w:rsid w:val="006D1954"/>
    <w:rsid w:val="006F553F"/>
    <w:rsid w:val="00714269"/>
    <w:rsid w:val="00716050"/>
    <w:rsid w:val="00722CF3"/>
    <w:rsid w:val="00724584"/>
    <w:rsid w:val="00750462"/>
    <w:rsid w:val="00752FA1"/>
    <w:rsid w:val="00754DA6"/>
    <w:rsid w:val="007717F8"/>
    <w:rsid w:val="00773C72"/>
    <w:rsid w:val="0077714B"/>
    <w:rsid w:val="00786FC6"/>
    <w:rsid w:val="007B203A"/>
    <w:rsid w:val="007D4F8C"/>
    <w:rsid w:val="007E275A"/>
    <w:rsid w:val="007F13EC"/>
    <w:rsid w:val="007F1D0B"/>
    <w:rsid w:val="007F2FCD"/>
    <w:rsid w:val="007F402F"/>
    <w:rsid w:val="007F6870"/>
    <w:rsid w:val="007F6FB2"/>
    <w:rsid w:val="00802192"/>
    <w:rsid w:val="008066FD"/>
    <w:rsid w:val="00807A8E"/>
    <w:rsid w:val="00812A26"/>
    <w:rsid w:val="008136CE"/>
    <w:rsid w:val="00820601"/>
    <w:rsid w:val="008409A5"/>
    <w:rsid w:val="00844C9C"/>
    <w:rsid w:val="008616C2"/>
    <w:rsid w:val="00861ED8"/>
    <w:rsid w:val="00864432"/>
    <w:rsid w:val="00881548"/>
    <w:rsid w:val="008A539B"/>
    <w:rsid w:val="008A648A"/>
    <w:rsid w:val="008B4DE6"/>
    <w:rsid w:val="008C44C5"/>
    <w:rsid w:val="008C45ED"/>
    <w:rsid w:val="00907C50"/>
    <w:rsid w:val="00911D78"/>
    <w:rsid w:val="00912BCE"/>
    <w:rsid w:val="0091509A"/>
    <w:rsid w:val="00934753"/>
    <w:rsid w:val="00934888"/>
    <w:rsid w:val="00936520"/>
    <w:rsid w:val="00942246"/>
    <w:rsid w:val="00952E5D"/>
    <w:rsid w:val="00953EE1"/>
    <w:rsid w:val="00956C58"/>
    <w:rsid w:val="00957D26"/>
    <w:rsid w:val="009B4458"/>
    <w:rsid w:val="009B59F7"/>
    <w:rsid w:val="009D49EE"/>
    <w:rsid w:val="009D5158"/>
    <w:rsid w:val="009F05C8"/>
    <w:rsid w:val="009F12A7"/>
    <w:rsid w:val="009F3C4F"/>
    <w:rsid w:val="00A04555"/>
    <w:rsid w:val="00A10AC8"/>
    <w:rsid w:val="00A126A1"/>
    <w:rsid w:val="00A30961"/>
    <w:rsid w:val="00A42BB5"/>
    <w:rsid w:val="00A777E5"/>
    <w:rsid w:val="00AD1335"/>
    <w:rsid w:val="00AF0924"/>
    <w:rsid w:val="00B0780A"/>
    <w:rsid w:val="00B109F8"/>
    <w:rsid w:val="00B23300"/>
    <w:rsid w:val="00B24B0B"/>
    <w:rsid w:val="00B3238E"/>
    <w:rsid w:val="00B47126"/>
    <w:rsid w:val="00B51F9F"/>
    <w:rsid w:val="00B645E5"/>
    <w:rsid w:val="00B65E25"/>
    <w:rsid w:val="00B7326B"/>
    <w:rsid w:val="00B74FEC"/>
    <w:rsid w:val="00B821C2"/>
    <w:rsid w:val="00B84D66"/>
    <w:rsid w:val="00B91B5C"/>
    <w:rsid w:val="00BA0B3D"/>
    <w:rsid w:val="00BA0EB6"/>
    <w:rsid w:val="00BB726C"/>
    <w:rsid w:val="00BD0D99"/>
    <w:rsid w:val="00C049BB"/>
    <w:rsid w:val="00C06DCD"/>
    <w:rsid w:val="00C24B9D"/>
    <w:rsid w:val="00C25AC4"/>
    <w:rsid w:val="00C30AE0"/>
    <w:rsid w:val="00C33FF6"/>
    <w:rsid w:val="00C43058"/>
    <w:rsid w:val="00C559E3"/>
    <w:rsid w:val="00C564E1"/>
    <w:rsid w:val="00C6174B"/>
    <w:rsid w:val="00C63E70"/>
    <w:rsid w:val="00C94696"/>
    <w:rsid w:val="00CB3268"/>
    <w:rsid w:val="00CC1826"/>
    <w:rsid w:val="00CC2D44"/>
    <w:rsid w:val="00CE0ADE"/>
    <w:rsid w:val="00CE63F1"/>
    <w:rsid w:val="00CF2F23"/>
    <w:rsid w:val="00D0506A"/>
    <w:rsid w:val="00D21F71"/>
    <w:rsid w:val="00D278EF"/>
    <w:rsid w:val="00D4060B"/>
    <w:rsid w:val="00D5052D"/>
    <w:rsid w:val="00D508E0"/>
    <w:rsid w:val="00D57D1E"/>
    <w:rsid w:val="00D63BEE"/>
    <w:rsid w:val="00D95D0E"/>
    <w:rsid w:val="00DA63F8"/>
    <w:rsid w:val="00DA7B1A"/>
    <w:rsid w:val="00DB038F"/>
    <w:rsid w:val="00DC509B"/>
    <w:rsid w:val="00DC79C4"/>
    <w:rsid w:val="00DE4461"/>
    <w:rsid w:val="00DF5AE2"/>
    <w:rsid w:val="00DF6D1A"/>
    <w:rsid w:val="00E0004E"/>
    <w:rsid w:val="00E02337"/>
    <w:rsid w:val="00E031B1"/>
    <w:rsid w:val="00E22EE6"/>
    <w:rsid w:val="00E40BAA"/>
    <w:rsid w:val="00E42940"/>
    <w:rsid w:val="00E458E3"/>
    <w:rsid w:val="00E51323"/>
    <w:rsid w:val="00E536B9"/>
    <w:rsid w:val="00E6748A"/>
    <w:rsid w:val="00E7462A"/>
    <w:rsid w:val="00E74DB0"/>
    <w:rsid w:val="00E760AD"/>
    <w:rsid w:val="00E9323A"/>
    <w:rsid w:val="00EA0435"/>
    <w:rsid w:val="00EB722A"/>
    <w:rsid w:val="00EC7C28"/>
    <w:rsid w:val="00ED7257"/>
    <w:rsid w:val="00EE3822"/>
    <w:rsid w:val="00EE57FB"/>
    <w:rsid w:val="00EE5C53"/>
    <w:rsid w:val="00F21126"/>
    <w:rsid w:val="00F22523"/>
    <w:rsid w:val="00F251BC"/>
    <w:rsid w:val="00F25F92"/>
    <w:rsid w:val="00F34127"/>
    <w:rsid w:val="00F37D25"/>
    <w:rsid w:val="00F41481"/>
    <w:rsid w:val="00F43C5B"/>
    <w:rsid w:val="00F50198"/>
    <w:rsid w:val="00F51092"/>
    <w:rsid w:val="00F56905"/>
    <w:rsid w:val="00F56A4B"/>
    <w:rsid w:val="00F60CCF"/>
    <w:rsid w:val="00F71242"/>
    <w:rsid w:val="00FA298B"/>
    <w:rsid w:val="00FB07C1"/>
    <w:rsid w:val="00FC24BF"/>
    <w:rsid w:val="00FD58B2"/>
    <w:rsid w:val="00FE1C84"/>
    <w:rsid w:val="00FE3DB8"/>
    <w:rsid w:val="00FE5EF1"/>
    <w:rsid w:val="00F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CA9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A0"/>
    <w:pPr>
      <w:spacing w:after="0"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A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04DD8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E4C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4DD8"/>
    <w:rPr>
      <w:rFonts w:ascii="Times New Roman" w:eastAsiaTheme="majorEastAsia" w:hAnsi="Times New Roman" w:cstheme="majorBidi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B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BE5"/>
  </w:style>
  <w:style w:type="paragraph" w:styleId="Bibliography">
    <w:name w:val="Bibliography"/>
    <w:basedOn w:val="Normal"/>
    <w:next w:val="Normal"/>
    <w:uiPriority w:val="37"/>
    <w:unhideWhenUsed/>
    <w:rsid w:val="002E2B07"/>
  </w:style>
  <w:style w:type="character" w:customStyle="1" w:styleId="Heading4Char">
    <w:name w:val="Heading 4 Char"/>
    <w:basedOn w:val="DefaultParagraphFont"/>
    <w:link w:val="Heading4"/>
    <w:uiPriority w:val="9"/>
    <w:semiHidden/>
    <w:rsid w:val="003308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">
    <w:name w:val="citation"/>
    <w:basedOn w:val="DefaultParagraphFont"/>
    <w:rsid w:val="003308AC"/>
  </w:style>
  <w:style w:type="character" w:styleId="Strong">
    <w:name w:val="Strong"/>
    <w:basedOn w:val="DefaultParagraphFont"/>
    <w:uiPriority w:val="22"/>
    <w:qFormat/>
    <w:rsid w:val="003308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51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58"/>
  </w:style>
  <w:style w:type="paragraph" w:styleId="Footer">
    <w:name w:val="footer"/>
    <w:basedOn w:val="Normal"/>
    <w:link w:val="FooterChar"/>
    <w:uiPriority w:val="99"/>
    <w:unhideWhenUsed/>
    <w:rsid w:val="009D51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58"/>
  </w:style>
  <w:style w:type="character" w:styleId="CommentReference">
    <w:name w:val="annotation reference"/>
    <w:basedOn w:val="DefaultParagraphFont"/>
    <w:uiPriority w:val="99"/>
    <w:semiHidden/>
    <w:unhideWhenUsed/>
    <w:rsid w:val="009D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5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15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0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6D9A852430E498DB3EDB6CA7D9D1C" ma:contentTypeVersion="39" ma:contentTypeDescription="Create a new document." ma:contentTypeScope="" ma:versionID="74f636f322dbb217d76e7bdd9dde89ef">
  <xsd:schema xmlns:xsd="http://www.w3.org/2001/XMLSchema" xmlns:xs="http://www.w3.org/2001/XMLSchema" xmlns:p="http://schemas.microsoft.com/office/2006/metadata/properties" xmlns:ns2="1ac0454e-453c-4206-aff0-257c7824ef7f" xmlns:ns3="d47d31a9-f1cd-4a30-8c84-897e692dd204" targetNamespace="http://schemas.microsoft.com/office/2006/metadata/properties" ma:root="true" ma:fieldsID="18dbe96b88ad9c2fcfaefd1c7f61c391" ns2:_="" ns3:_="">
    <xsd:import namespace="1ac0454e-453c-4206-aff0-257c7824ef7f"/>
    <xsd:import namespace="d47d31a9-f1cd-4a30-8c84-897e692dd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date_x002f_tim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0454e-453c-4206-aff0-257c7824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4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5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6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9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0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2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date_x002f_time" ma:index="41" nillable="true" ma:displayName="date/time" ma:format="DateOnly" ma:internalName="date_x002f_time">
      <xsd:simpleType>
        <xsd:restriction base="dms:DateTime"/>
      </xsd:simpleType>
    </xsd:element>
    <xsd:element name="lcf76f155ced4ddcb4097134ff3c332f" ma:index="43" nillable="true" ma:taxonomy="true" ma:internalName="lcf76f155ced4ddcb4097134ff3c332f" ma:taxonomyFieldName="MediaServiceImageTags" ma:displayName="Image Tags" ma:readOnly="false" ma:fieldId="{5cf76f15-5ced-4ddc-b409-7134ff3c332f}" ma:taxonomyMulti="true" ma:sspId="c3718347-7ac7-43d2-8bc2-3254bf3347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31a9-f1cd-4a30-8c84-897e692dd204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4" nillable="true" ma:displayName="Taxonomy Catch All Column" ma:hidden="true" ma:list="{c8b099d3-0f0a-4fa6-bd1a-93281f44941e}" ma:internalName="TaxCatchAll" ma:showField="CatchAllData" ma:web="d47d31a9-f1cd-4a30-8c84-897e692dd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1ac0454e-453c-4206-aff0-257c7824ef7f" xsi:nil="true"/>
    <CultureName xmlns="1ac0454e-453c-4206-aff0-257c7824ef7f" xsi:nil="true"/>
    <Has_Leaders_Only_SectionGroup xmlns="1ac0454e-453c-4206-aff0-257c7824ef7f" xsi:nil="true"/>
    <TaxCatchAll xmlns="d47d31a9-f1cd-4a30-8c84-897e692dd204" xsi:nil="true"/>
    <Templates xmlns="1ac0454e-453c-4206-aff0-257c7824ef7f" xsi:nil="true"/>
    <Members xmlns="1ac0454e-453c-4206-aff0-257c7824ef7f">
      <UserInfo>
        <DisplayName/>
        <AccountId xsi:nil="true"/>
        <AccountType/>
      </UserInfo>
    </Members>
    <AppVersion xmlns="1ac0454e-453c-4206-aff0-257c7824ef7f" xsi:nil="true"/>
    <LMS_Mappings xmlns="1ac0454e-453c-4206-aff0-257c7824ef7f" xsi:nil="true"/>
    <Invited_Leaders xmlns="1ac0454e-453c-4206-aff0-257c7824ef7f" xsi:nil="true"/>
    <IsNotebookLocked xmlns="1ac0454e-453c-4206-aff0-257c7824ef7f" xsi:nil="true"/>
    <FolderType xmlns="1ac0454e-453c-4206-aff0-257c7824ef7f" xsi:nil="true"/>
    <Distribution_Groups xmlns="1ac0454e-453c-4206-aff0-257c7824ef7f" xsi:nil="true"/>
    <Self_Registration_Enabled xmlns="1ac0454e-453c-4206-aff0-257c7824ef7f" xsi:nil="true"/>
    <Leaders xmlns="1ac0454e-453c-4206-aff0-257c7824ef7f">
      <UserInfo>
        <DisplayName/>
        <AccountId xsi:nil="true"/>
        <AccountType/>
      </UserInfo>
    </Leaders>
    <lcf76f155ced4ddcb4097134ff3c332f xmlns="1ac0454e-453c-4206-aff0-257c7824ef7f">
      <Terms xmlns="http://schemas.microsoft.com/office/infopath/2007/PartnerControls"/>
    </lcf76f155ced4ddcb4097134ff3c332f>
    <Math_Settings xmlns="1ac0454e-453c-4206-aff0-257c7824ef7f" xsi:nil="true"/>
    <Member_Groups xmlns="1ac0454e-453c-4206-aff0-257c7824ef7f">
      <UserInfo>
        <DisplayName/>
        <AccountId xsi:nil="true"/>
        <AccountType/>
      </UserInfo>
    </Member_Groups>
    <date_x002f_time xmlns="1ac0454e-453c-4206-aff0-257c7824ef7f" xsi:nil="true"/>
    <TeamsChannelId xmlns="1ac0454e-453c-4206-aff0-257c7824ef7f" xsi:nil="true"/>
    <Owner xmlns="1ac0454e-453c-4206-aff0-257c7824ef7f">
      <UserInfo>
        <DisplayName/>
        <AccountId xsi:nil="true"/>
        <AccountType/>
      </UserInfo>
    </Owner>
    <DefaultSectionNames xmlns="1ac0454e-453c-4206-aff0-257c7824ef7f" xsi:nil="true"/>
    <Invited_Members xmlns="1ac0454e-453c-4206-aff0-257c7824ef7f" xsi:nil="true"/>
    <Is_Collaboration_Space_Locked xmlns="1ac0454e-453c-4206-aff0-257c7824ef7f" xsi:nil="true"/>
  </documentManagement>
</p:properties>
</file>

<file path=customXml/itemProps1.xml><?xml version="1.0" encoding="utf-8"?>
<ds:datastoreItem xmlns:ds="http://schemas.openxmlformats.org/officeDocument/2006/customXml" ds:itemID="{9A532C93-A73A-40B4-A744-19A558F251A3}"/>
</file>

<file path=customXml/itemProps2.xml><?xml version="1.0" encoding="utf-8"?>
<ds:datastoreItem xmlns:ds="http://schemas.openxmlformats.org/officeDocument/2006/customXml" ds:itemID="{7AA6E09D-A1E3-4960-983A-2CFCA1578093}"/>
</file>

<file path=customXml/itemProps3.xml><?xml version="1.0" encoding="utf-8"?>
<ds:datastoreItem xmlns:ds="http://schemas.openxmlformats.org/officeDocument/2006/customXml" ds:itemID="{5F1E8560-240B-42B8-B4EA-3CDF250A2C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2023-09-11T18:18:00Z</dcterms:created>
  <dcterms:modified xsi:type="dcterms:W3CDTF">2023-09-11T18:19:00Z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0x010100ED46D9A852430E498DB3EDB6CA7D9D1C</vt:lpwstr>
  </property>
</Properties>
</file>