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854" w:rsidRDefault="00646854">
      <w:r>
        <w:t xml:space="preserve">(This information is provided in the ‘IRIS information sheet’ available in the downloads of each record for this study) </w:t>
      </w:r>
    </w:p>
    <w:p w:rsidR="00CF63FD" w:rsidRDefault="00CF63FD">
      <w:r>
        <w:t>There are six records for the following EITs available on IRIS:</w:t>
      </w:r>
    </w:p>
    <w:p w:rsidR="00CF63FD" w:rsidRDefault="00CF63FD" w:rsidP="00CF63FD">
      <w:pPr>
        <w:pStyle w:val="ListParagraph"/>
        <w:numPr>
          <w:ilvl w:val="0"/>
          <w:numId w:val="3"/>
        </w:numPr>
      </w:pPr>
      <w:r>
        <w:t>t</w:t>
      </w:r>
      <w:r w:rsidR="00646854">
        <w:t xml:space="preserve">he English, German, Japanese and Spanish </w:t>
      </w:r>
      <w:r>
        <w:t xml:space="preserve">L2 EITs </w:t>
      </w:r>
      <w:r w:rsidR="00646854">
        <w:t xml:space="preserve">used in the original study </w:t>
      </w:r>
    </w:p>
    <w:p w:rsidR="00646854" w:rsidRDefault="00CF63FD" w:rsidP="00CF63FD">
      <w:pPr>
        <w:pStyle w:val="ListParagraph"/>
        <w:numPr>
          <w:ilvl w:val="0"/>
          <w:numId w:val="3"/>
        </w:numPr>
      </w:pPr>
      <w:proofErr w:type="gramStart"/>
      <w:r>
        <w:t>the</w:t>
      </w:r>
      <w:proofErr w:type="gramEnd"/>
      <w:r>
        <w:t xml:space="preserve"> </w:t>
      </w:r>
      <w:r w:rsidR="00646854">
        <w:t xml:space="preserve">French and Mandarin versions, adapted from the originals, used in later studies. </w:t>
      </w:r>
    </w:p>
    <w:p w:rsidR="00646854" w:rsidRDefault="00646854">
      <w:r>
        <w:t xml:space="preserve">There are also Korean and Portuguese versions, not yet published in a peer-reviewed publication, available in the English record. </w:t>
      </w:r>
    </w:p>
    <w:p w:rsidR="00CF63FD" w:rsidRDefault="00646854">
      <w:r>
        <w:t xml:space="preserve">If you wish to use these materials, please cite the author(s) named on the IRIS record. </w:t>
      </w:r>
    </w:p>
    <w:p w:rsidR="00646854" w:rsidRDefault="00646854">
      <w:r>
        <w:t xml:space="preserve">Further details of each instrument (as well as information about citations) can be found in the ‘IRIS information sheet’ document and the other documents available in </w:t>
      </w:r>
      <w:proofErr w:type="gramStart"/>
      <w:r>
        <w:t>the downloads</w:t>
      </w:r>
      <w:proofErr w:type="gramEnd"/>
      <w:r w:rsidR="00CF63FD">
        <w:t xml:space="preserve"> of each record: </w:t>
      </w:r>
    </w:p>
    <w:p w:rsidR="00CF63FD" w:rsidRDefault="00CF63FD" w:rsidP="00CF63FD">
      <w:pPr>
        <w:pStyle w:val="ListParagraph"/>
        <w:numPr>
          <w:ilvl w:val="0"/>
          <w:numId w:val="3"/>
        </w:numPr>
      </w:pPr>
      <w:r>
        <w:t xml:space="preserve">the “information about the study” </w:t>
      </w:r>
      <w:r>
        <w:t xml:space="preserve">document </w:t>
      </w:r>
    </w:p>
    <w:p w:rsidR="00CF63FD" w:rsidRDefault="00CF63FD" w:rsidP="00CF63FD">
      <w:pPr>
        <w:pStyle w:val="ListParagraph"/>
        <w:numPr>
          <w:ilvl w:val="0"/>
          <w:numId w:val="3"/>
        </w:numPr>
      </w:pPr>
      <w:r>
        <w:t xml:space="preserve">the </w:t>
      </w:r>
      <w:r>
        <w:t>“original design additional information”</w:t>
      </w:r>
      <w:r>
        <w:t xml:space="preserve"> document </w:t>
      </w:r>
    </w:p>
    <w:p w:rsidR="00CF63FD" w:rsidRDefault="00CF63FD" w:rsidP="00CF63FD">
      <w:r>
        <w:t xml:space="preserve">Before using the later versions of the EITs, please refer to the original versions and their corresponding information documents. </w:t>
      </w:r>
    </w:p>
    <w:p w:rsidR="00CF63FD" w:rsidRDefault="00CF63FD" w:rsidP="00CF63FD">
      <w:r>
        <w:t xml:space="preserve">The “qualitative commentary” provides more information about the findings for each item in the study in English, Spanish and German. </w:t>
      </w:r>
    </w:p>
    <w:p w:rsidR="00646854" w:rsidRDefault="00CF63FD">
      <w:r>
        <w:t>--------------------------------------------------------------------------------------------------------------------------------------</w:t>
      </w:r>
    </w:p>
    <w:p w:rsidR="000051D1" w:rsidRDefault="00397188">
      <w:r>
        <w:t>The original study</w:t>
      </w:r>
      <w:r w:rsidR="005804B9">
        <w:t xml:space="preserve"> used elicited imitation tests across </w:t>
      </w:r>
      <w:r w:rsidRPr="00646854">
        <w:rPr>
          <w:b/>
        </w:rPr>
        <w:t>four</w:t>
      </w:r>
      <w:r>
        <w:t xml:space="preserve"> different</w:t>
      </w:r>
      <w:r w:rsidR="005804B9">
        <w:t xml:space="preserve"> second </w:t>
      </w:r>
      <w:r w:rsidR="00221900">
        <w:t>languages</w:t>
      </w:r>
      <w:r>
        <w:t xml:space="preserve">. The materials for each </w:t>
      </w:r>
      <w:r w:rsidR="005804B9">
        <w:t xml:space="preserve">L2 </w:t>
      </w:r>
      <w:r>
        <w:t>can be found on separate IRIS records:</w:t>
      </w:r>
    </w:p>
    <w:p w:rsidR="00397188" w:rsidRPr="00492C64" w:rsidRDefault="00397188" w:rsidP="00851EE9">
      <w:pPr>
        <w:pStyle w:val="ListParagraph"/>
        <w:numPr>
          <w:ilvl w:val="0"/>
          <w:numId w:val="1"/>
        </w:numPr>
        <w:rPr>
          <w:b/>
        </w:rPr>
      </w:pPr>
      <w:r w:rsidRPr="00492C64">
        <w:rPr>
          <w:b/>
        </w:rPr>
        <w:t>English:</w:t>
      </w:r>
    </w:p>
    <w:p w:rsidR="00821077" w:rsidRDefault="00FE701D">
      <w:hyperlink r:id="rId5" w:history="1">
        <w:r w:rsidRPr="00F11FC4">
          <w:rPr>
            <w:rStyle w:val="Hyperlink"/>
          </w:rPr>
          <w:t>http://www.iris-database.org/iris/app/home/detail?id=york%3a852670&amp;ref=search</w:t>
        </w:r>
      </w:hyperlink>
    </w:p>
    <w:p w:rsidR="00C61679" w:rsidRDefault="00C61679" w:rsidP="00C61679">
      <w:r>
        <w:t xml:space="preserve">The English EIT was also re-recorded by Park. The English task with Korean instructions is available in this record. </w:t>
      </w:r>
      <w:r>
        <w:t xml:space="preserve">This is the most up-to-date recording and currently recommended for use by Ortega et al. </w:t>
      </w:r>
    </w:p>
    <w:p w:rsidR="00851EE9" w:rsidRDefault="00851EE9" w:rsidP="00C61679">
      <w:r>
        <w:t>Within the English record, there are also the EITs for Korean and Portuguese L2s. These have not yet been published in a peer-reviewed publication. If you wish to use these tests, please contact the authors. (</w:t>
      </w:r>
      <w:proofErr w:type="gramStart"/>
      <w:r>
        <w:t>please</w:t>
      </w:r>
      <w:proofErr w:type="gramEnd"/>
      <w:r>
        <w:t xml:space="preserve"> see below) </w:t>
      </w:r>
    </w:p>
    <w:p w:rsidR="00397188" w:rsidRPr="00492C64" w:rsidRDefault="00397188" w:rsidP="00851EE9">
      <w:pPr>
        <w:pStyle w:val="ListParagraph"/>
        <w:numPr>
          <w:ilvl w:val="0"/>
          <w:numId w:val="1"/>
        </w:numPr>
        <w:rPr>
          <w:b/>
        </w:rPr>
      </w:pPr>
      <w:r w:rsidRPr="00492C64">
        <w:rPr>
          <w:b/>
        </w:rPr>
        <w:t>German:</w:t>
      </w:r>
    </w:p>
    <w:p w:rsidR="005804B9" w:rsidRPr="00FE701D" w:rsidRDefault="00FE701D">
      <w:hyperlink r:id="rId6" w:history="1">
        <w:r w:rsidRPr="00FE701D">
          <w:rPr>
            <w:rStyle w:val="Hyperlink"/>
          </w:rPr>
          <w:t>http://www.iris-database.org/iris/app/home/detail?id=york%3a852671&amp;ref=search</w:t>
        </w:r>
      </w:hyperlink>
    </w:p>
    <w:p w:rsidR="00397188" w:rsidRDefault="00397188" w:rsidP="00851EE9">
      <w:pPr>
        <w:pStyle w:val="ListParagraph"/>
        <w:numPr>
          <w:ilvl w:val="0"/>
          <w:numId w:val="1"/>
        </w:numPr>
        <w:rPr>
          <w:b/>
        </w:rPr>
      </w:pPr>
      <w:r w:rsidRPr="00492C64">
        <w:rPr>
          <w:b/>
        </w:rPr>
        <w:t>Japanese:</w:t>
      </w:r>
    </w:p>
    <w:p w:rsidR="00FE701D" w:rsidRDefault="00FE701D" w:rsidP="00FE701D">
      <w:pPr>
        <w:pStyle w:val="ListParagraph"/>
        <w:rPr>
          <w:b/>
        </w:rPr>
      </w:pPr>
    </w:p>
    <w:p w:rsidR="00FE701D" w:rsidRPr="00FE701D" w:rsidRDefault="00FE701D" w:rsidP="00FE701D">
      <w:hyperlink r:id="rId7" w:history="1">
        <w:r w:rsidRPr="00FE701D">
          <w:rPr>
            <w:rStyle w:val="Hyperlink"/>
          </w:rPr>
          <w:t>http://www.iris-database.org/iris/app/home/detail?id=york%3a852672&amp;ref=search</w:t>
        </w:r>
      </w:hyperlink>
    </w:p>
    <w:p w:rsidR="005804B9" w:rsidRPr="00492C64" w:rsidRDefault="005804B9">
      <w:pPr>
        <w:rPr>
          <w:b/>
        </w:rPr>
      </w:pPr>
    </w:p>
    <w:p w:rsidR="00FE701D" w:rsidRPr="00FE701D" w:rsidRDefault="00397188" w:rsidP="00FE701D">
      <w:pPr>
        <w:pStyle w:val="ListParagraph"/>
        <w:numPr>
          <w:ilvl w:val="0"/>
          <w:numId w:val="1"/>
        </w:numPr>
      </w:pPr>
      <w:r w:rsidRPr="00492C64">
        <w:rPr>
          <w:b/>
        </w:rPr>
        <w:t>Spanish:</w:t>
      </w:r>
    </w:p>
    <w:p w:rsidR="00397188" w:rsidRDefault="00FE701D" w:rsidP="00FE701D">
      <w:r w:rsidRPr="00FE701D">
        <w:rPr>
          <w:b/>
        </w:rPr>
        <w:t xml:space="preserve"> </w:t>
      </w:r>
      <w:hyperlink r:id="rId8" w:history="1">
        <w:r w:rsidRPr="00F11FC4">
          <w:rPr>
            <w:rStyle w:val="Hyperlink"/>
          </w:rPr>
          <w:t>http://www.iris-database.org/iris/app/home/detail?id=york%3a852674&amp;ref=search</w:t>
        </w:r>
      </w:hyperlink>
    </w:p>
    <w:p w:rsidR="005804B9" w:rsidRDefault="005804B9">
      <w:r>
        <w:lastRenderedPageBreak/>
        <w:t xml:space="preserve">The Spanish was re-recorded </w:t>
      </w:r>
      <w:r w:rsidR="007A3074">
        <w:t xml:space="preserve">and updates </w:t>
      </w:r>
      <w:r>
        <w:t>by Bowden (2007)</w:t>
      </w:r>
      <w:r w:rsidR="007A3074">
        <w:t xml:space="preserve">. This is also available in </w:t>
      </w:r>
      <w:proofErr w:type="gramStart"/>
      <w:r w:rsidR="007A3074">
        <w:t>the downloads</w:t>
      </w:r>
      <w:proofErr w:type="gramEnd"/>
      <w:r w:rsidR="007A3074">
        <w:t xml:space="preserve"> of this record.</w:t>
      </w:r>
    </w:p>
    <w:p w:rsidR="00CF63FD" w:rsidRDefault="00CF63FD">
      <w:r>
        <w:t>--------------------------------------------------------------------------------------------------------------------------------------</w:t>
      </w:r>
    </w:p>
    <w:p w:rsidR="00397188" w:rsidRDefault="00397188">
      <w:r>
        <w:t xml:space="preserve">The study has </w:t>
      </w:r>
      <w:r w:rsidR="007A3074">
        <w:t>also since been carried out for</w:t>
      </w:r>
      <w:r>
        <w:t xml:space="preserve"> </w:t>
      </w:r>
      <w:r w:rsidR="007A3074">
        <w:t xml:space="preserve">L2 Korean, </w:t>
      </w:r>
      <w:r w:rsidR="00492C64">
        <w:t>Portuguese, Mandarin and French</w:t>
      </w:r>
      <w:r w:rsidR="007A3074">
        <w:t xml:space="preserve">. </w:t>
      </w:r>
      <w:r w:rsidR="00851EE9">
        <w:t xml:space="preserve">The L2 Korean and Portuguese versions (unpublished) are available with the English version at the following URL: </w:t>
      </w:r>
    </w:p>
    <w:p w:rsidR="00CF63FD" w:rsidRDefault="00CF63FD" w:rsidP="00CF63FD">
      <w:hyperlink r:id="rId9" w:history="1">
        <w:r w:rsidRPr="00F11FC4">
          <w:rPr>
            <w:rStyle w:val="Hyperlink"/>
          </w:rPr>
          <w:t>http://www.iris-database.org/iris/app/home/detail?id=york%3a852670&amp;ref=search</w:t>
        </w:r>
      </w:hyperlink>
    </w:p>
    <w:p w:rsidR="00851EE9" w:rsidRDefault="00E45243" w:rsidP="00492C64">
      <w:pPr>
        <w:pStyle w:val="ListParagraph"/>
        <w:numPr>
          <w:ilvl w:val="0"/>
          <w:numId w:val="2"/>
        </w:numPr>
      </w:pPr>
      <w:r>
        <w:rPr>
          <w:b/>
        </w:rPr>
        <w:t>Korean:</w:t>
      </w:r>
    </w:p>
    <w:p w:rsidR="00851EE9" w:rsidRDefault="00851EE9" w:rsidP="00851EE9">
      <w:r>
        <w:t xml:space="preserve">This test </w:t>
      </w:r>
      <w:r>
        <w:t xml:space="preserve">was developed by </w:t>
      </w:r>
      <w:proofErr w:type="spellStart"/>
      <w:r>
        <w:t>Youjin</w:t>
      </w:r>
      <w:proofErr w:type="spellEnd"/>
      <w:r>
        <w:t xml:space="preserve"> Kim at Georgia State University (</w:t>
      </w:r>
      <w:hyperlink r:id="rId10" w:history="1">
        <w:r>
          <w:rPr>
            <w:rStyle w:val="Hyperlink"/>
          </w:rPr>
          <w:t>ykim39@gsu.edu</w:t>
        </w:r>
      </w:hyperlink>
      <w:r w:rsidR="00E45243">
        <w:t>)</w:t>
      </w:r>
      <w:r>
        <w:t xml:space="preserve"> and Nicole Tracey-Ventura at University of South Florida (</w:t>
      </w:r>
      <w:hyperlink r:id="rId11" w:history="1">
        <w:r>
          <w:rPr>
            <w:rStyle w:val="Hyperlink"/>
          </w:rPr>
          <w:t>nkt@usf.edu</w:t>
        </w:r>
      </w:hyperlink>
      <w:r>
        <w:t>)</w:t>
      </w:r>
    </w:p>
    <w:p w:rsidR="00821077" w:rsidRPr="00492C64" w:rsidRDefault="00E45243" w:rsidP="00492C6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Portuguese</w:t>
      </w:r>
      <w:r w:rsidR="00851EE9" w:rsidRPr="00492C64">
        <w:rPr>
          <w:b/>
        </w:rPr>
        <w:t>:</w:t>
      </w:r>
    </w:p>
    <w:p w:rsidR="00851EE9" w:rsidRDefault="00851EE9" w:rsidP="00851EE9">
      <w:pPr>
        <w:spacing w:after="240"/>
        <w:rPr>
          <w:rFonts w:eastAsia="MS Mincho"/>
        </w:rPr>
      </w:pPr>
      <w:r>
        <w:t>This t</w:t>
      </w:r>
      <w:r>
        <w:t xml:space="preserve">est </w:t>
      </w:r>
      <w:r>
        <w:t xml:space="preserve">was </w:t>
      </w:r>
      <w:r>
        <w:t xml:space="preserve">created by </w:t>
      </w:r>
      <w:proofErr w:type="spellStart"/>
      <w:r>
        <w:rPr>
          <w:u w:val="single"/>
        </w:rPr>
        <w:t>Luciane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Maimone</w:t>
      </w:r>
      <w:proofErr w:type="spellEnd"/>
      <w:r>
        <w:t xml:space="preserve"> (</w:t>
      </w:r>
      <w:hyperlink r:id="rId12" w:history="1">
        <w:r>
          <w:rPr>
            <w:rStyle w:val="Hyperlink"/>
          </w:rPr>
          <w:t>lumaimone@gmail.com</w:t>
        </w:r>
      </w:hyperlink>
      <w:r>
        <w:t xml:space="preserve">; </w:t>
      </w:r>
      <w:hyperlink r:id="rId13" w:history="1">
        <w:r>
          <w:rPr>
            <w:rStyle w:val="Hyperlink"/>
          </w:rPr>
          <w:t>llm35@georgetown.edu</w:t>
        </w:r>
      </w:hyperlink>
      <w:r>
        <w:t xml:space="preserve">) and </w:t>
      </w:r>
      <w:r w:rsidRPr="00E45243">
        <w:t>Ariel Zach (</w:t>
      </w:r>
      <w:hyperlink r:id="rId14" w:history="1">
        <w:r w:rsidRPr="00E45243">
          <w:rPr>
            <w:rStyle w:val="Hyperlink"/>
            <w:u w:val="none"/>
          </w:rPr>
          <w:t>aaz9@georgetown.edu</w:t>
        </w:r>
      </w:hyperlink>
      <w:r w:rsidRPr="00E45243">
        <w:t>),</w:t>
      </w:r>
      <w:r>
        <w:t xml:space="preserve"> in August, 2014; adapted from </w:t>
      </w:r>
      <w:r>
        <w:rPr>
          <w:rFonts w:eastAsia="MS Mincho"/>
        </w:rPr>
        <w:t xml:space="preserve">Ortega, L., Iwashita, N., </w:t>
      </w:r>
      <w:proofErr w:type="spellStart"/>
      <w:r>
        <w:rPr>
          <w:rFonts w:eastAsia="MS Mincho"/>
        </w:rPr>
        <w:t>Rabie</w:t>
      </w:r>
      <w:proofErr w:type="spellEnd"/>
      <w:r>
        <w:rPr>
          <w:rFonts w:eastAsia="MS Mincho"/>
        </w:rPr>
        <w:t xml:space="preserve">, S., &amp; Norris, J. M. (1999). </w:t>
      </w:r>
      <w:r>
        <w:rPr>
          <w:rFonts w:eastAsia="MS Mincho"/>
          <w:i/>
          <w:iCs/>
        </w:rPr>
        <w:t xml:space="preserve">A </w:t>
      </w:r>
      <w:proofErr w:type="spellStart"/>
      <w:r>
        <w:rPr>
          <w:rFonts w:eastAsia="MS Mincho"/>
          <w:i/>
          <w:iCs/>
        </w:rPr>
        <w:t>multilanguage</w:t>
      </w:r>
      <w:proofErr w:type="spellEnd"/>
      <w:r>
        <w:rPr>
          <w:rFonts w:eastAsia="MS Mincho"/>
          <w:i/>
          <w:iCs/>
        </w:rPr>
        <w:t xml:space="preserve"> comparison of measures of syntactic complexity</w:t>
      </w:r>
      <w:r>
        <w:rPr>
          <w:rFonts w:eastAsia="MS Mincho"/>
        </w:rPr>
        <w:t xml:space="preserve">. </w:t>
      </w:r>
      <w:smartTag w:uri="urn:schemas-microsoft-com:office:smarttags" w:element="City">
        <w:r>
          <w:rPr>
            <w:rFonts w:eastAsia="MS Mincho"/>
          </w:rPr>
          <w:t>Honolulu</w:t>
        </w:r>
      </w:smartTag>
      <w:r>
        <w:rPr>
          <w:rFonts w:eastAsia="MS Mincho"/>
        </w:rPr>
        <w:t xml:space="preserve">: </w:t>
      </w:r>
      <w:smartTag w:uri="urn:schemas-microsoft-com:office:smarttags" w:element="PlaceType">
        <w:r>
          <w:rPr>
            <w:rFonts w:eastAsia="MS Mincho"/>
          </w:rPr>
          <w:t>University</w:t>
        </w:r>
      </w:smartTag>
      <w:r>
        <w:rPr>
          <w:rFonts w:eastAsia="MS Mincho"/>
        </w:rPr>
        <w:t xml:space="preserve"> of </w:t>
      </w:r>
      <w:smartTag w:uri="urn:schemas-microsoft-com:office:smarttags" w:element="PlaceName">
        <w:r>
          <w:rPr>
            <w:rFonts w:eastAsia="MS Mincho"/>
          </w:rPr>
          <w:t>Hawai'i</w:t>
        </w:r>
      </w:smartTag>
      <w:r>
        <w:rPr>
          <w:rFonts w:eastAsia="MS Mincho"/>
        </w:rPr>
        <w:t xml:space="preserve">, National Foreign </w:t>
      </w:r>
      <w:smartTag w:uri="urn:schemas-microsoft-com:office:smarttags" w:element="place">
        <w:smartTag w:uri="urn:schemas-microsoft-com:office:smarttags" w:element="PlaceName">
          <w:r>
            <w:rPr>
              <w:rFonts w:eastAsia="MS Mincho"/>
            </w:rPr>
            <w:t>Language</w:t>
          </w:r>
        </w:smartTag>
        <w:r>
          <w:rPr>
            <w:rFonts w:eastAsia="MS Mincho"/>
          </w:rPr>
          <w:t xml:space="preserve"> </w:t>
        </w:r>
        <w:smartTag w:uri="urn:schemas-microsoft-com:office:smarttags" w:element="PlaceName">
          <w:r>
            <w:rPr>
              <w:rFonts w:eastAsia="MS Mincho"/>
            </w:rPr>
            <w:t>Resource</w:t>
          </w:r>
        </w:smartTag>
        <w:r>
          <w:rPr>
            <w:rFonts w:eastAsia="MS Mincho"/>
          </w:rPr>
          <w:t xml:space="preserve"> </w:t>
        </w:r>
        <w:proofErr w:type="spellStart"/>
        <w:smartTag w:uri="urn:schemas-microsoft-com:office:smarttags" w:element="PlaceType">
          <w:r>
            <w:rPr>
              <w:rFonts w:eastAsia="MS Mincho"/>
            </w:rPr>
            <w:t>Center</w:t>
          </w:r>
        </w:smartTag>
      </w:smartTag>
      <w:proofErr w:type="spellEnd"/>
      <w:r>
        <w:rPr>
          <w:rFonts w:eastAsia="MS Mincho"/>
        </w:rPr>
        <w:t>.</w:t>
      </w:r>
    </w:p>
    <w:p w:rsidR="00851EE9" w:rsidRDefault="00851EE9" w:rsidP="00851EE9">
      <w:pPr>
        <w:spacing w:after="240"/>
        <w:rPr>
          <w:rFonts w:eastAsia="MS Mincho"/>
        </w:rPr>
      </w:pPr>
      <w:r>
        <w:rPr>
          <w:rFonts w:eastAsia="MS Mincho"/>
        </w:rPr>
        <w:t xml:space="preserve">The task was created as part of the study: </w:t>
      </w:r>
      <w:proofErr w:type="spellStart"/>
      <w:r>
        <w:rPr>
          <w:rFonts w:eastAsia="MS Mincho"/>
        </w:rPr>
        <w:t>Maimone</w:t>
      </w:r>
      <w:proofErr w:type="spellEnd"/>
      <w:r>
        <w:rPr>
          <w:rFonts w:eastAsia="MS Mincho"/>
        </w:rPr>
        <w:t xml:space="preserve">, L. and Zach, A. Collaborative language learning in </w:t>
      </w:r>
      <w:proofErr w:type="spellStart"/>
      <w:r>
        <w:rPr>
          <w:rFonts w:eastAsia="MS Mincho"/>
        </w:rPr>
        <w:t>Teletandem</w:t>
      </w:r>
      <w:proofErr w:type="spellEnd"/>
      <w:r>
        <w:rPr>
          <w:rFonts w:eastAsia="MS Mincho"/>
        </w:rPr>
        <w:t xml:space="preserve"> and gains in oral complexity, accuracy and fluency (in preparation)</w:t>
      </w:r>
      <w:r>
        <w:rPr>
          <w:rFonts w:eastAsia="MS Mincho"/>
        </w:rPr>
        <w:t xml:space="preserve">. </w:t>
      </w:r>
    </w:p>
    <w:p w:rsidR="00851EE9" w:rsidRPr="00492C64" w:rsidRDefault="00E45243" w:rsidP="00492C6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Mandarin:</w:t>
      </w:r>
    </w:p>
    <w:p w:rsidR="00851EE9" w:rsidRDefault="00492C64">
      <w:r>
        <w:t>Shu-Ling Wu and Ying Zhou</w:t>
      </w:r>
      <w:r>
        <w:t xml:space="preserve"> developed the Mandarin EIT. </w:t>
      </w:r>
    </w:p>
    <w:p w:rsidR="00492C64" w:rsidRPr="00492C64" w:rsidRDefault="00492C64" w:rsidP="00492C64">
      <w:pPr>
        <w:rPr>
          <w:b/>
          <w:lang w:eastAsia="zh-CN"/>
        </w:rPr>
      </w:pPr>
      <w:r w:rsidRPr="00492C64">
        <w:rPr>
          <w:lang w:eastAsia="zh-CN"/>
        </w:rPr>
        <w:t>If you use the Mandarin L2 EIT in your own research, please cite the following as its source:</w:t>
      </w:r>
      <w:r w:rsidRPr="00492C64">
        <w:rPr>
          <w:b/>
          <w:lang w:eastAsia="zh-CN"/>
        </w:rPr>
        <w:t xml:space="preserve"> </w:t>
      </w:r>
      <w:r w:rsidRPr="00492C64">
        <w:t xml:space="preserve">Wu, S.-L., &amp; Ortega, L. (2013). Measuring global oral proficiency in SLA research: A new elicited imitation test of L2 Chinese. </w:t>
      </w:r>
      <w:r w:rsidRPr="00492C64">
        <w:rPr>
          <w:i/>
          <w:iCs/>
        </w:rPr>
        <w:t>Foreign Language Annals, 46</w:t>
      </w:r>
      <w:r w:rsidRPr="00492C64">
        <w:t xml:space="preserve">, 680-704. </w:t>
      </w:r>
      <w:proofErr w:type="spellStart"/>
      <w:proofErr w:type="gramStart"/>
      <w:r w:rsidRPr="00492C64">
        <w:t>doi</w:t>
      </w:r>
      <w:proofErr w:type="spellEnd"/>
      <w:proofErr w:type="gramEnd"/>
      <w:r w:rsidRPr="00492C64">
        <w:t>: 10.1111/flan.12063</w:t>
      </w:r>
    </w:p>
    <w:p w:rsidR="00492C64" w:rsidRPr="00492C64" w:rsidRDefault="00492C64" w:rsidP="00492C64">
      <w:pPr>
        <w:rPr>
          <w:lang w:eastAsia="zh-CN"/>
        </w:rPr>
      </w:pPr>
      <w:r w:rsidRPr="00492C64">
        <w:rPr>
          <w:lang w:eastAsia="zh-CN"/>
        </w:rPr>
        <w:t>If you quote the scoring rubrics, please cite:</w:t>
      </w:r>
    </w:p>
    <w:p w:rsidR="00492C64" w:rsidRPr="00492C64" w:rsidRDefault="00492C64" w:rsidP="00492C64">
      <w:r w:rsidRPr="00492C64">
        <w:t xml:space="preserve">Zhou, Y. (2012). </w:t>
      </w:r>
      <w:r w:rsidRPr="00492C64">
        <w:rPr>
          <w:i/>
          <w:iCs/>
        </w:rPr>
        <w:t>Willingness to communicate in learning Mandarin as a foreign and heritage language.</w:t>
      </w:r>
      <w:r w:rsidRPr="00492C64">
        <w:t xml:space="preserve"> Unpublished doctoral dissertation, University of Hawaii at </w:t>
      </w:r>
      <w:proofErr w:type="spellStart"/>
      <w:r w:rsidRPr="00492C64">
        <w:t>Manoa</w:t>
      </w:r>
      <w:proofErr w:type="spellEnd"/>
      <w:r w:rsidRPr="00492C64">
        <w:t xml:space="preserve">, Honolulu.   </w:t>
      </w:r>
    </w:p>
    <w:p w:rsidR="009C246B" w:rsidRDefault="00E45243" w:rsidP="00492C6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French:</w:t>
      </w:r>
    </w:p>
    <w:p w:rsidR="00FE701D" w:rsidRDefault="00FE701D" w:rsidP="00FE701D">
      <w:pPr>
        <w:ind w:left="360"/>
      </w:pPr>
      <w:r w:rsidRPr="00FE701D">
        <w:t xml:space="preserve">URL: </w:t>
      </w:r>
      <w:hyperlink r:id="rId15" w:history="1">
        <w:r w:rsidRPr="00F11FC4">
          <w:rPr>
            <w:rStyle w:val="Hyperlink"/>
          </w:rPr>
          <w:t>http://www.iris-database.org/iris/app/home/detail?id=york%3a852723&amp;ref=search</w:t>
        </w:r>
      </w:hyperlink>
    </w:p>
    <w:p w:rsidR="00427955" w:rsidRDefault="00427955">
      <w:r>
        <w:t>The French EIT was designed by Nicole Tracy-Ventura (</w:t>
      </w:r>
      <w:hyperlink r:id="rId16" w:history="1">
        <w:r>
          <w:rPr>
            <w:rStyle w:val="Hyperlink"/>
          </w:rPr>
          <w:t>http://languages.usf.edu/people/ntventura/</w:t>
        </w:r>
      </w:hyperlink>
      <w:r>
        <w:t>) &amp; Kevin McManus (</w:t>
      </w:r>
      <w:hyperlink r:id="rId17" w:history="1">
        <w:r>
          <w:rPr>
            <w:rStyle w:val="Hyperlink"/>
          </w:rPr>
          <w:t>http://www.york.ac.uk/education/our-staff/academic/kevin-mcmanus/</w:t>
        </w:r>
      </w:hyperlink>
      <w:r>
        <w:t>)</w:t>
      </w:r>
      <w:r>
        <w:t xml:space="preserve">. </w:t>
      </w:r>
      <w:bookmarkStart w:id="0" w:name="_GoBack"/>
      <w:bookmarkEnd w:id="0"/>
    </w:p>
    <w:p w:rsidR="00492C64" w:rsidRPr="00851EE9" w:rsidRDefault="00492C64">
      <w:pPr>
        <w:rPr>
          <w:b/>
        </w:rPr>
      </w:pPr>
    </w:p>
    <w:sectPr w:rsidR="00492C64" w:rsidRPr="00851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E5952"/>
    <w:multiLevelType w:val="hybridMultilevel"/>
    <w:tmpl w:val="6E6495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43574"/>
    <w:multiLevelType w:val="hybridMultilevel"/>
    <w:tmpl w:val="F5766D4C"/>
    <w:lvl w:ilvl="0" w:tplc="A26A5054">
      <w:start w:val="4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6BE33529"/>
    <w:multiLevelType w:val="hybridMultilevel"/>
    <w:tmpl w:val="9AEE432C"/>
    <w:lvl w:ilvl="0" w:tplc="51F21F1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188"/>
    <w:rsid w:val="000051D1"/>
    <w:rsid w:val="00221900"/>
    <w:rsid w:val="00397188"/>
    <w:rsid w:val="00427955"/>
    <w:rsid w:val="00492C64"/>
    <w:rsid w:val="005804B9"/>
    <w:rsid w:val="00646854"/>
    <w:rsid w:val="007A3074"/>
    <w:rsid w:val="00821077"/>
    <w:rsid w:val="00851EE9"/>
    <w:rsid w:val="009C246B"/>
    <w:rsid w:val="00C61679"/>
    <w:rsid w:val="00CF63FD"/>
    <w:rsid w:val="00E45243"/>
    <w:rsid w:val="00FE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EEB1B-2170-43B4-A5AF-8A6E2982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EE9"/>
    <w:pPr>
      <w:ind w:left="720"/>
      <w:contextualSpacing/>
    </w:pPr>
  </w:style>
  <w:style w:type="character" w:styleId="Hyperlink">
    <w:name w:val="Hyperlink"/>
    <w:basedOn w:val="DefaultParagraphFont"/>
    <w:unhideWhenUsed/>
    <w:rsid w:val="00851E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ris-database.org/iris/app/home/detail?id=york%3a852674&amp;ref=search" TargetMode="External"/><Relationship Id="rId13" Type="http://schemas.openxmlformats.org/officeDocument/2006/relationships/hyperlink" Target="mailto:llm35@georgetown.edu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ris-database.org/iris/app/home/detail?id=york%3a852672&amp;ref=search" TargetMode="External"/><Relationship Id="rId12" Type="http://schemas.openxmlformats.org/officeDocument/2006/relationships/hyperlink" Target="mailto:lumaimone@gmail.com" TargetMode="External"/><Relationship Id="rId17" Type="http://schemas.openxmlformats.org/officeDocument/2006/relationships/hyperlink" Target="http://www.york.ac.uk/education/our-staff/academic/kevin-mcmanus/" TargetMode="External"/><Relationship Id="rId2" Type="http://schemas.openxmlformats.org/officeDocument/2006/relationships/styles" Target="styles.xml"/><Relationship Id="rId16" Type="http://schemas.openxmlformats.org/officeDocument/2006/relationships/hyperlink" Target="http://languages.usf.edu/people/ntventur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ris-database.org/iris/app/home/detail?id=york%3a852671&amp;ref=search" TargetMode="External"/><Relationship Id="rId11" Type="http://schemas.openxmlformats.org/officeDocument/2006/relationships/hyperlink" Target="mailto:nkt@usf.edu" TargetMode="External"/><Relationship Id="rId5" Type="http://schemas.openxmlformats.org/officeDocument/2006/relationships/hyperlink" Target="http://www.iris-database.org/iris/app/home/detail?id=york%3a852670&amp;ref=search" TargetMode="External"/><Relationship Id="rId15" Type="http://schemas.openxmlformats.org/officeDocument/2006/relationships/hyperlink" Target="http://www.iris-database.org/iris/app/home/detail?id=york%3a852723&amp;ref=search" TargetMode="External"/><Relationship Id="rId10" Type="http://schemas.openxmlformats.org/officeDocument/2006/relationships/hyperlink" Target="mailto:ykim39@gsu.edu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iris-database.org/iris/app/home/detail?id=york%3a852670&amp;ref=search" TargetMode="External"/><Relationship Id="rId14" Type="http://schemas.openxmlformats.org/officeDocument/2006/relationships/hyperlink" Target="mailto:aaz9@georgetow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Bailey</dc:creator>
  <cp:keywords/>
  <dc:description/>
  <cp:lastModifiedBy>Elizabeth Bailey</cp:lastModifiedBy>
  <cp:revision>6</cp:revision>
  <dcterms:created xsi:type="dcterms:W3CDTF">2015-04-29T13:59:00Z</dcterms:created>
  <dcterms:modified xsi:type="dcterms:W3CDTF">2015-04-29T14:40:00Z</dcterms:modified>
</cp:coreProperties>
</file>