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11D72" w14:textId="7BCE2657" w:rsidR="004C6702" w:rsidRDefault="00784655" w:rsidP="002E149E">
      <w:pPr>
        <w:widowControl w:val="0"/>
        <w:autoSpaceDE w:val="0"/>
        <w:autoSpaceDN w:val="0"/>
        <w:adjustRightInd w:val="0"/>
        <w:spacing w:line="480" w:lineRule="auto"/>
        <w:rPr>
          <w:rFonts w:ascii="Helvetica" w:hAnsi="Helvetica" w:cs="Helvetica"/>
          <w:b/>
          <w:bCs/>
          <w:sz w:val="28"/>
          <w:szCs w:val="28"/>
        </w:rPr>
      </w:pPr>
      <w:r>
        <w:rPr>
          <w:rFonts w:ascii="Helvetica" w:hAnsi="Helvetica" w:cs="Helvetica"/>
          <w:b/>
          <w:bCs/>
          <w:sz w:val="28"/>
          <w:szCs w:val="28"/>
        </w:rPr>
        <w:t xml:space="preserve">Introduction - </w:t>
      </w:r>
      <w:r w:rsidR="00270858">
        <w:rPr>
          <w:rFonts w:ascii="Helvetica" w:hAnsi="Helvetica" w:cs="Helvetica"/>
          <w:b/>
          <w:bCs/>
          <w:sz w:val="28"/>
          <w:szCs w:val="28"/>
        </w:rPr>
        <w:t>Linguistic Characteristics of Bilingualism</w:t>
      </w:r>
    </w:p>
    <w:p w14:paraId="6CC39D57" w14:textId="77777777" w:rsidR="004C6702" w:rsidRDefault="004C6702" w:rsidP="002E149E">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Psychological research has revealed that for many populations, the increased use of a certain behavior results in improved skills on </w:t>
      </w:r>
      <w:r w:rsidR="002E149E">
        <w:rPr>
          <w:rFonts w:ascii="Times New Roman" w:hAnsi="Times New Roman" w:cs="Times New Roman"/>
        </w:rPr>
        <w:t>related</w:t>
      </w:r>
      <w:r>
        <w:rPr>
          <w:rFonts w:ascii="Times New Roman" w:hAnsi="Times New Roman" w:cs="Times New Roman"/>
        </w:rPr>
        <w:t xml:space="preserve"> tasks </w:t>
      </w:r>
      <w:r w:rsidR="00DC5665">
        <w:rPr>
          <w:rFonts w:ascii="Times New Roman" w:hAnsi="Times New Roman" w:cs="Times New Roman"/>
        </w:rPr>
        <w:t>as well as</w:t>
      </w:r>
      <w:r>
        <w:rPr>
          <w:rFonts w:ascii="Times New Roman" w:hAnsi="Times New Roman" w:cs="Times New Roman"/>
        </w:rPr>
        <w:t xml:space="preserve"> associated brain structure differences. For example, </w:t>
      </w:r>
      <w:r w:rsidR="00DC5665">
        <w:rPr>
          <w:rFonts w:ascii="Times New Roman" w:hAnsi="Times New Roman" w:cs="Times New Roman"/>
        </w:rPr>
        <w:t xml:space="preserve">architects outperform non-architects on tasks evaluating </w:t>
      </w:r>
      <w:proofErr w:type="spellStart"/>
      <w:r w:rsidR="00DC5665">
        <w:rPr>
          <w:rFonts w:ascii="Times New Roman" w:hAnsi="Times New Roman" w:cs="Times New Roman"/>
        </w:rPr>
        <w:t>visuo</w:t>
      </w:r>
      <w:proofErr w:type="spellEnd"/>
      <w:r w:rsidR="00DC5665">
        <w:rPr>
          <w:rFonts w:ascii="Times New Roman" w:hAnsi="Times New Roman" w:cs="Times New Roman"/>
        </w:rPr>
        <w:t xml:space="preserve">-spatial ability (and video game playing was correlated to heightened modification of perceptual-motor ability (Green and Bavelier, 2008). </w:t>
      </w:r>
      <w:r w:rsidR="00DC5665">
        <w:rPr>
          <w:rFonts w:ascii="Times New Roman" w:hAnsi="Times New Roman" w:cs="Times New Roman"/>
        </w:rPr>
        <w:t xml:space="preserve">In brain imaging studies, </w:t>
      </w:r>
      <w:r w:rsidRPr="004C6702">
        <w:rPr>
          <w:rFonts w:ascii="Times New Roman" w:hAnsi="Times New Roman" w:cs="Times New Roman"/>
          <w:bCs/>
        </w:rPr>
        <w:t>the t</w:t>
      </w:r>
      <w:r w:rsidRPr="004C6702">
        <w:rPr>
          <w:rFonts w:ascii="Times New Roman" w:hAnsi="Times New Roman" w:cs="Times New Roman"/>
          <w:bCs/>
        </w:rPr>
        <w:t>axi drivers</w:t>
      </w:r>
      <w:r w:rsidRPr="004C6702">
        <w:rPr>
          <w:rFonts w:ascii="Times New Roman" w:hAnsi="Times New Roman" w:cs="Times New Roman"/>
          <w:bCs/>
        </w:rPr>
        <w:t xml:space="preserve"> of London, who must pass</w:t>
      </w:r>
      <w:r w:rsidRPr="004C6702">
        <w:rPr>
          <w:rFonts w:ascii="Times New Roman" w:hAnsi="Times New Roman" w:cs="Times New Roman"/>
          <w:bCs/>
        </w:rPr>
        <w:t xml:space="preserve"> strict examinations of </w:t>
      </w:r>
      <w:r w:rsidRPr="004C6702">
        <w:rPr>
          <w:rFonts w:ascii="Times New Roman" w:hAnsi="Times New Roman" w:cs="Times New Roman"/>
          <w:bCs/>
        </w:rPr>
        <w:t xml:space="preserve">their knowledge of </w:t>
      </w:r>
      <w:r w:rsidRPr="004C6702">
        <w:rPr>
          <w:rFonts w:ascii="Times New Roman" w:hAnsi="Times New Roman" w:cs="Times New Roman"/>
          <w:bCs/>
        </w:rPr>
        <w:t xml:space="preserve">the streets </w:t>
      </w:r>
      <w:r w:rsidRPr="004C6702">
        <w:rPr>
          <w:rFonts w:ascii="Times New Roman" w:hAnsi="Times New Roman" w:cs="Times New Roman"/>
          <w:bCs/>
        </w:rPr>
        <w:t>of the city,</w:t>
      </w:r>
      <w:r w:rsidRPr="004C6702">
        <w:rPr>
          <w:rFonts w:ascii="Times New Roman" w:hAnsi="Times New Roman" w:cs="Times New Roman"/>
        </w:rPr>
        <w:t xml:space="preserve"> possess</w:t>
      </w:r>
      <w:r>
        <w:rPr>
          <w:rFonts w:ascii="Times New Roman" w:hAnsi="Times New Roman" w:cs="Times New Roman"/>
        </w:rPr>
        <w:t xml:space="preserve"> more development in the region of the hippocampus associated with spatial navigation (Maguire, </w:t>
      </w:r>
      <w:proofErr w:type="spellStart"/>
      <w:r>
        <w:rPr>
          <w:rFonts w:ascii="Times New Roman" w:hAnsi="Times New Roman" w:cs="Times New Roman"/>
        </w:rPr>
        <w:t>Gadian</w:t>
      </w:r>
      <w:proofErr w:type="spellEnd"/>
      <w:r>
        <w:rPr>
          <w:rFonts w:ascii="Times New Roman" w:hAnsi="Times New Roman" w:cs="Times New Roman"/>
        </w:rPr>
        <w:t xml:space="preserve">, </w:t>
      </w:r>
      <w:proofErr w:type="spellStart"/>
      <w:r>
        <w:rPr>
          <w:rFonts w:ascii="Times New Roman" w:hAnsi="Times New Roman" w:cs="Times New Roman"/>
        </w:rPr>
        <w:t>Johnsrude</w:t>
      </w:r>
      <w:proofErr w:type="spellEnd"/>
      <w:r>
        <w:rPr>
          <w:rFonts w:ascii="Times New Roman" w:hAnsi="Times New Roman" w:cs="Times New Roman"/>
        </w:rPr>
        <w:t xml:space="preserve">, Good, </w:t>
      </w:r>
      <w:proofErr w:type="spellStart"/>
      <w:r>
        <w:rPr>
          <w:rFonts w:ascii="Times New Roman" w:hAnsi="Times New Roman" w:cs="Times New Roman"/>
        </w:rPr>
        <w:t>Ashburn</w:t>
      </w:r>
      <w:r w:rsidR="00DC5665">
        <w:rPr>
          <w:rFonts w:ascii="Times New Roman" w:hAnsi="Times New Roman" w:cs="Times New Roman"/>
        </w:rPr>
        <w:t>er</w:t>
      </w:r>
      <w:proofErr w:type="spellEnd"/>
      <w:r w:rsidR="00DC5665">
        <w:rPr>
          <w:rFonts w:ascii="Times New Roman" w:hAnsi="Times New Roman" w:cs="Times New Roman"/>
        </w:rPr>
        <w:t xml:space="preserve">, </w:t>
      </w:r>
      <w:proofErr w:type="spellStart"/>
      <w:r w:rsidR="00DC5665">
        <w:rPr>
          <w:rFonts w:ascii="Times New Roman" w:hAnsi="Times New Roman" w:cs="Times New Roman"/>
        </w:rPr>
        <w:t>Frackowiak</w:t>
      </w:r>
      <w:proofErr w:type="spellEnd"/>
      <w:r w:rsidR="00DC5665">
        <w:rPr>
          <w:rFonts w:ascii="Times New Roman" w:hAnsi="Times New Roman" w:cs="Times New Roman"/>
        </w:rPr>
        <w:t xml:space="preserve">, &amp; </w:t>
      </w:r>
      <w:proofErr w:type="spellStart"/>
      <w:r w:rsidR="00DC5665">
        <w:rPr>
          <w:rFonts w:ascii="Times New Roman" w:hAnsi="Times New Roman" w:cs="Times New Roman"/>
        </w:rPr>
        <w:t>Frith</w:t>
      </w:r>
      <w:proofErr w:type="spellEnd"/>
      <w:r w:rsidR="00DC5665">
        <w:rPr>
          <w:rFonts w:ascii="Times New Roman" w:hAnsi="Times New Roman" w:cs="Times New Roman"/>
        </w:rPr>
        <w:t xml:space="preserve">, 2000). </w:t>
      </w:r>
      <w:r>
        <w:rPr>
          <w:rFonts w:ascii="Times New Roman" w:hAnsi="Times New Roman" w:cs="Times New Roman"/>
        </w:rPr>
        <w:t xml:space="preserve">Likewise, bilingual populations have been shown to differ from monolingual counterparts in many different facets, both physiologically and behaviorally. </w:t>
      </w:r>
    </w:p>
    <w:p w14:paraId="2778076C" w14:textId="26A8E762" w:rsidR="004C6702" w:rsidRDefault="004C6702" w:rsidP="002E149E">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In</w:t>
      </w:r>
      <w:r w:rsidR="00240DA1">
        <w:rPr>
          <w:rFonts w:ascii="Times New Roman" w:hAnsi="Times New Roman" w:cs="Times New Roman"/>
        </w:rPr>
        <w:t xml:space="preserve"> terms of</w:t>
      </w:r>
      <w:r>
        <w:rPr>
          <w:rFonts w:ascii="Times New Roman" w:hAnsi="Times New Roman" w:cs="Times New Roman"/>
        </w:rPr>
        <w:t xml:space="preserve"> linguistic development, bilingualism has been connected to decreased vocabulary size in specific languages (e.g. comparing English vocabulary size of monolingual English speakers and bilingual speakers who speak English and another language) (Bialystok, </w:t>
      </w:r>
      <w:proofErr w:type="spellStart"/>
      <w:r>
        <w:rPr>
          <w:rFonts w:ascii="Times New Roman" w:hAnsi="Times New Roman" w:cs="Times New Roman"/>
        </w:rPr>
        <w:t>Luk</w:t>
      </w:r>
      <w:proofErr w:type="spellEnd"/>
      <w:r>
        <w:rPr>
          <w:rFonts w:ascii="Times New Roman" w:hAnsi="Times New Roman" w:cs="Times New Roman"/>
        </w:rPr>
        <w:t xml:space="preserve">, </w:t>
      </w:r>
      <w:proofErr w:type="spellStart"/>
      <w:r>
        <w:rPr>
          <w:rFonts w:ascii="Times New Roman" w:hAnsi="Times New Roman" w:cs="Times New Roman"/>
        </w:rPr>
        <w:t>Peets</w:t>
      </w:r>
      <w:proofErr w:type="spellEnd"/>
      <w:r>
        <w:rPr>
          <w:rFonts w:ascii="Times New Roman" w:hAnsi="Times New Roman" w:cs="Times New Roman"/>
        </w:rPr>
        <w:t xml:space="preserve">, &amp; Yang, 2010; Bialystok &amp; </w:t>
      </w:r>
      <w:proofErr w:type="spellStart"/>
      <w:r>
        <w:rPr>
          <w:rFonts w:ascii="Times New Roman" w:hAnsi="Times New Roman" w:cs="Times New Roman"/>
        </w:rPr>
        <w:t>Luk</w:t>
      </w:r>
      <w:proofErr w:type="spellEnd"/>
      <w:r>
        <w:rPr>
          <w:rFonts w:ascii="Times New Roman" w:hAnsi="Times New Roman" w:cs="Times New Roman"/>
        </w:rPr>
        <w:t>, 2012); slower lexical access in picture-naming tasks (</w:t>
      </w:r>
      <w:proofErr w:type="spellStart"/>
      <w:r>
        <w:rPr>
          <w:rFonts w:ascii="Times New Roman" w:hAnsi="Times New Roman" w:cs="Times New Roman"/>
        </w:rPr>
        <w:t>Gollan</w:t>
      </w:r>
      <w:proofErr w:type="spellEnd"/>
      <w:r>
        <w:rPr>
          <w:rFonts w:ascii="Times New Roman" w:hAnsi="Times New Roman" w:cs="Times New Roman"/>
        </w:rPr>
        <w:t xml:space="preserve">, </w:t>
      </w:r>
      <w:proofErr w:type="spellStart"/>
      <w:r>
        <w:rPr>
          <w:rFonts w:ascii="Times New Roman" w:hAnsi="Times New Roman" w:cs="Times New Roman"/>
        </w:rPr>
        <w:t>Fennema-Nostestine</w:t>
      </w:r>
      <w:proofErr w:type="spellEnd"/>
      <w:r>
        <w:rPr>
          <w:rFonts w:ascii="Times New Roman" w:hAnsi="Times New Roman" w:cs="Times New Roman"/>
        </w:rPr>
        <w:t xml:space="preserve">, Montoya, &amp; Jernigan, 2007) and lexical decision tasks (Van Hell &amp; Dijkstra, 2002); and decreased verbal fluency in semantic (or categorical) and phonemic (or letter) fluency tasks (e.g. </w:t>
      </w:r>
      <w:proofErr w:type="spellStart"/>
      <w:r>
        <w:rPr>
          <w:rFonts w:ascii="Times New Roman" w:hAnsi="Times New Roman" w:cs="Times New Roman"/>
        </w:rPr>
        <w:t>Gollan</w:t>
      </w:r>
      <w:proofErr w:type="spellEnd"/>
      <w:r>
        <w:rPr>
          <w:rFonts w:ascii="Times New Roman" w:hAnsi="Times New Roman" w:cs="Times New Roman"/>
        </w:rPr>
        <w:t xml:space="preserve">, Montoya &amp; Werner, 2002; </w:t>
      </w:r>
      <w:proofErr w:type="spellStart"/>
      <w:r>
        <w:rPr>
          <w:rFonts w:ascii="Times New Roman" w:hAnsi="Times New Roman" w:cs="Times New Roman"/>
        </w:rPr>
        <w:t>Rosselli</w:t>
      </w:r>
      <w:proofErr w:type="spellEnd"/>
      <w:r>
        <w:rPr>
          <w:rFonts w:ascii="Times New Roman" w:hAnsi="Times New Roman" w:cs="Times New Roman"/>
        </w:rPr>
        <w:t xml:space="preserve">, </w:t>
      </w:r>
      <w:proofErr w:type="spellStart"/>
      <w:r>
        <w:rPr>
          <w:rFonts w:ascii="Times New Roman" w:hAnsi="Times New Roman" w:cs="Times New Roman"/>
        </w:rPr>
        <w:t>Ardila</w:t>
      </w:r>
      <w:proofErr w:type="spellEnd"/>
      <w:r>
        <w:rPr>
          <w:rFonts w:ascii="Times New Roman" w:hAnsi="Times New Roman" w:cs="Times New Roman"/>
        </w:rPr>
        <w:t xml:space="preserve">, Araujo, Weeks, </w:t>
      </w:r>
      <w:proofErr w:type="spellStart"/>
      <w:r>
        <w:rPr>
          <w:rFonts w:ascii="Times New Roman" w:hAnsi="Times New Roman" w:cs="Times New Roman"/>
        </w:rPr>
        <w:t>Caracciolo</w:t>
      </w:r>
      <w:proofErr w:type="spellEnd"/>
      <w:r>
        <w:rPr>
          <w:rFonts w:ascii="Times New Roman" w:hAnsi="Times New Roman" w:cs="Times New Roman"/>
        </w:rPr>
        <w:t xml:space="preserve">, Padilla, </w:t>
      </w:r>
      <w:proofErr w:type="spellStart"/>
      <w:r>
        <w:rPr>
          <w:rFonts w:ascii="Times New Roman" w:hAnsi="Times New Roman" w:cs="Times New Roman"/>
        </w:rPr>
        <w:t>Ostroski</w:t>
      </w:r>
      <w:proofErr w:type="spellEnd"/>
      <w:r>
        <w:rPr>
          <w:rFonts w:ascii="Times New Roman" w:hAnsi="Times New Roman" w:cs="Times New Roman"/>
        </w:rPr>
        <w:t xml:space="preserve">-Solis, 2000; however, compare Bialystok, Craik &amp; </w:t>
      </w:r>
      <w:proofErr w:type="spellStart"/>
      <w:r>
        <w:rPr>
          <w:rFonts w:ascii="Times New Roman" w:hAnsi="Times New Roman" w:cs="Times New Roman"/>
        </w:rPr>
        <w:t>Luk</w:t>
      </w:r>
      <w:proofErr w:type="spellEnd"/>
      <w:r>
        <w:rPr>
          <w:rFonts w:ascii="Times New Roman" w:hAnsi="Times New Roman" w:cs="Times New Roman"/>
        </w:rPr>
        <w:t xml:space="preserve">, 2008, who matched monolinguals and bilinguals for vocabulary size and observed bilinguals outperform monolinguals). </w:t>
      </w:r>
      <w:r w:rsidR="00240DA1">
        <w:rPr>
          <w:rFonts w:ascii="Times New Roman" w:hAnsi="Times New Roman" w:cs="Times New Roman"/>
        </w:rPr>
        <w:t xml:space="preserve">These linguistic differences </w:t>
      </w:r>
      <w:r>
        <w:rPr>
          <w:rFonts w:ascii="Times New Roman" w:hAnsi="Times New Roman" w:cs="Times New Roman"/>
        </w:rPr>
        <w:t>likely relate to the perpetual activation of both languages, thus causing</w:t>
      </w:r>
      <w:r w:rsidR="00240DA1">
        <w:rPr>
          <w:rFonts w:ascii="Times New Roman" w:hAnsi="Times New Roman" w:cs="Times New Roman"/>
        </w:rPr>
        <w:t>, for example,</w:t>
      </w:r>
      <w:r>
        <w:rPr>
          <w:rFonts w:ascii="Times New Roman" w:hAnsi="Times New Roman" w:cs="Times New Roman"/>
        </w:rPr>
        <w:t xml:space="preserve"> competition between first- and second-language</w:t>
      </w:r>
      <w:r w:rsidR="00270858">
        <w:rPr>
          <w:rFonts w:ascii="Times New Roman" w:hAnsi="Times New Roman" w:cs="Times New Roman"/>
        </w:rPr>
        <w:t xml:space="preserve"> forms, which results in slower performance, </w:t>
      </w:r>
      <w:r w:rsidR="00240DA1">
        <w:rPr>
          <w:rFonts w:ascii="Times New Roman" w:hAnsi="Times New Roman" w:cs="Times New Roman"/>
        </w:rPr>
        <w:t>in a picture-naming task</w:t>
      </w:r>
      <w:r>
        <w:rPr>
          <w:rFonts w:ascii="Times New Roman" w:hAnsi="Times New Roman" w:cs="Times New Roman"/>
        </w:rPr>
        <w:t xml:space="preserve">. This </w:t>
      </w:r>
      <w:r w:rsidR="00270858">
        <w:rPr>
          <w:rFonts w:ascii="Times New Roman" w:hAnsi="Times New Roman" w:cs="Times New Roman"/>
        </w:rPr>
        <w:t xml:space="preserve">perpetual dual-language </w:t>
      </w:r>
      <w:r>
        <w:rPr>
          <w:rFonts w:ascii="Times New Roman" w:hAnsi="Times New Roman" w:cs="Times New Roman"/>
        </w:rPr>
        <w:lastRenderedPageBreak/>
        <w:t xml:space="preserve">activation has been attested in behavioral (Kroll &amp; </w:t>
      </w:r>
      <w:proofErr w:type="spellStart"/>
      <w:r>
        <w:rPr>
          <w:rFonts w:ascii="Times New Roman" w:hAnsi="Times New Roman" w:cs="Times New Roman"/>
        </w:rPr>
        <w:t>DeGroot</w:t>
      </w:r>
      <w:proofErr w:type="spellEnd"/>
      <w:r>
        <w:rPr>
          <w:rFonts w:ascii="Times New Roman" w:hAnsi="Times New Roman" w:cs="Times New Roman"/>
        </w:rPr>
        <w:t>, 1997; Francis, 1999</w:t>
      </w:r>
      <w:r w:rsidR="00270858">
        <w:rPr>
          <w:rFonts w:ascii="Times New Roman" w:hAnsi="Times New Roman" w:cs="Times New Roman"/>
        </w:rPr>
        <w:t xml:space="preserve">; </w:t>
      </w:r>
      <w:r w:rsidR="00270858">
        <w:rPr>
          <w:rFonts w:ascii="Times New Roman" w:hAnsi="Times New Roman" w:cs="Times New Roman"/>
        </w:rPr>
        <w:t xml:space="preserve">Kroll &amp; Bialystok, 2013; Kroll &amp; </w:t>
      </w:r>
      <w:proofErr w:type="spellStart"/>
      <w:r w:rsidR="00270858">
        <w:rPr>
          <w:rFonts w:ascii="Times New Roman" w:hAnsi="Times New Roman" w:cs="Times New Roman"/>
        </w:rPr>
        <w:t>Sunderman</w:t>
      </w:r>
      <w:proofErr w:type="spellEnd"/>
      <w:r w:rsidR="00270858">
        <w:rPr>
          <w:rFonts w:ascii="Times New Roman" w:hAnsi="Times New Roman" w:cs="Times New Roman"/>
        </w:rPr>
        <w:t>, 2003</w:t>
      </w:r>
      <w:r w:rsidR="00FF1012">
        <w:rPr>
          <w:rFonts w:ascii="Times New Roman" w:hAnsi="Times New Roman" w:cs="Times New Roman"/>
        </w:rPr>
        <w:t>), imaging (Martin, De</w:t>
      </w:r>
      <w:bookmarkStart w:id="0" w:name="_GoBack"/>
      <w:bookmarkEnd w:id="0"/>
      <w:r>
        <w:rPr>
          <w:rFonts w:ascii="Times New Roman" w:hAnsi="Times New Roman" w:cs="Times New Roman"/>
        </w:rPr>
        <w:t>ring, Thomas &amp; Thierry, 2009); and patient data (</w:t>
      </w:r>
      <w:proofErr w:type="spellStart"/>
      <w:r>
        <w:rPr>
          <w:rFonts w:ascii="Times New Roman" w:hAnsi="Times New Roman" w:cs="Times New Roman"/>
        </w:rPr>
        <w:t>Abutalebi</w:t>
      </w:r>
      <w:proofErr w:type="spellEnd"/>
      <w:r>
        <w:rPr>
          <w:rFonts w:ascii="Times New Roman" w:hAnsi="Times New Roman" w:cs="Times New Roman"/>
        </w:rPr>
        <w:t xml:space="preserve">, </w:t>
      </w:r>
      <w:proofErr w:type="spellStart"/>
      <w:r>
        <w:rPr>
          <w:rFonts w:ascii="Times New Roman" w:hAnsi="Times New Roman" w:cs="Times New Roman"/>
        </w:rPr>
        <w:t>Miozzo</w:t>
      </w:r>
      <w:proofErr w:type="spellEnd"/>
      <w:r>
        <w:rPr>
          <w:rFonts w:ascii="Times New Roman" w:hAnsi="Times New Roman" w:cs="Times New Roman"/>
        </w:rPr>
        <w:t xml:space="preserve"> &amp; </w:t>
      </w:r>
      <w:proofErr w:type="spellStart"/>
      <w:r>
        <w:rPr>
          <w:rFonts w:ascii="Times New Roman" w:hAnsi="Times New Roman" w:cs="Times New Roman"/>
        </w:rPr>
        <w:t>Cappa</w:t>
      </w:r>
      <w:proofErr w:type="spellEnd"/>
      <w:r>
        <w:rPr>
          <w:rFonts w:ascii="Times New Roman" w:hAnsi="Times New Roman" w:cs="Times New Roman"/>
        </w:rPr>
        <w:t xml:space="preserve">, 2000; </w:t>
      </w:r>
      <w:proofErr w:type="spellStart"/>
      <w:r>
        <w:rPr>
          <w:rFonts w:ascii="Times New Roman" w:hAnsi="Times New Roman" w:cs="Times New Roman"/>
        </w:rPr>
        <w:t>Fabbro</w:t>
      </w:r>
      <w:proofErr w:type="spellEnd"/>
      <w:r>
        <w:rPr>
          <w:rFonts w:ascii="Times New Roman" w:hAnsi="Times New Roman" w:cs="Times New Roman"/>
        </w:rPr>
        <w:t xml:space="preserve">, </w:t>
      </w:r>
      <w:proofErr w:type="spellStart"/>
      <w:r>
        <w:rPr>
          <w:rFonts w:ascii="Times New Roman" w:hAnsi="Times New Roman" w:cs="Times New Roman"/>
        </w:rPr>
        <w:t>Skrap</w:t>
      </w:r>
      <w:proofErr w:type="spellEnd"/>
      <w:r>
        <w:rPr>
          <w:rFonts w:ascii="Times New Roman" w:hAnsi="Times New Roman" w:cs="Times New Roman"/>
        </w:rPr>
        <w:t xml:space="preserve"> &amp; </w:t>
      </w:r>
      <w:proofErr w:type="spellStart"/>
      <w:r>
        <w:rPr>
          <w:rFonts w:ascii="Times New Roman" w:hAnsi="Times New Roman" w:cs="Times New Roman"/>
        </w:rPr>
        <w:t>Aglioti</w:t>
      </w:r>
      <w:proofErr w:type="spellEnd"/>
      <w:r>
        <w:rPr>
          <w:rFonts w:ascii="Times New Roman" w:hAnsi="Times New Roman" w:cs="Times New Roman"/>
        </w:rPr>
        <w:t xml:space="preserve">, 2000). </w:t>
      </w:r>
      <w:r w:rsidR="00240DA1">
        <w:rPr>
          <w:rFonts w:ascii="Times New Roman" w:hAnsi="Times New Roman" w:cs="Times New Roman"/>
        </w:rPr>
        <w:t>The</w:t>
      </w:r>
      <w:r w:rsidR="00270858">
        <w:rPr>
          <w:rFonts w:ascii="Times New Roman" w:hAnsi="Times New Roman" w:cs="Times New Roman"/>
        </w:rPr>
        <w:t>refore, although the</w:t>
      </w:r>
      <w:r w:rsidR="00240DA1">
        <w:rPr>
          <w:rFonts w:ascii="Times New Roman" w:hAnsi="Times New Roman" w:cs="Times New Roman"/>
        </w:rPr>
        <w:t xml:space="preserve"> case for bilingualism from a linguistic development standpoint often seems bleak, </w:t>
      </w:r>
      <w:r w:rsidR="00270858">
        <w:rPr>
          <w:rFonts w:ascii="Times New Roman" w:hAnsi="Times New Roman" w:cs="Times New Roman"/>
        </w:rPr>
        <w:t>the cognitive effects associated with this dual-language activation paints a</w:t>
      </w:r>
      <w:r w:rsidR="00240DA1">
        <w:rPr>
          <w:rFonts w:ascii="Times New Roman" w:hAnsi="Times New Roman" w:cs="Times New Roman"/>
        </w:rPr>
        <w:t xml:space="preserve"> different, </w:t>
      </w:r>
      <w:r w:rsidR="00270858">
        <w:rPr>
          <w:rFonts w:ascii="Times New Roman" w:hAnsi="Times New Roman" w:cs="Times New Roman"/>
        </w:rPr>
        <w:t xml:space="preserve">more </w:t>
      </w:r>
      <w:r w:rsidR="00240DA1">
        <w:rPr>
          <w:rFonts w:ascii="Times New Roman" w:hAnsi="Times New Roman" w:cs="Times New Roman"/>
        </w:rPr>
        <w:t>nuanced picture.</w:t>
      </w:r>
    </w:p>
    <w:p w14:paraId="42C1749B" w14:textId="77777777" w:rsidR="004C6702" w:rsidRDefault="004C6702" w:rsidP="002E149E">
      <w:pPr>
        <w:widowControl w:val="0"/>
        <w:autoSpaceDE w:val="0"/>
        <w:autoSpaceDN w:val="0"/>
        <w:adjustRightInd w:val="0"/>
        <w:spacing w:line="480" w:lineRule="auto"/>
        <w:rPr>
          <w:rFonts w:ascii="Helvetica" w:hAnsi="Helvetica" w:cs="Helvetica"/>
          <w:b/>
          <w:bCs/>
          <w:sz w:val="28"/>
          <w:szCs w:val="28"/>
        </w:rPr>
      </w:pPr>
      <w:r>
        <w:rPr>
          <w:rFonts w:ascii="Helvetica" w:hAnsi="Helvetica" w:cs="Helvetica"/>
          <w:b/>
          <w:bCs/>
          <w:sz w:val="28"/>
          <w:szCs w:val="28"/>
        </w:rPr>
        <w:t xml:space="preserve">Cognitive </w:t>
      </w:r>
      <w:r w:rsidR="00270858">
        <w:rPr>
          <w:rFonts w:ascii="Helvetica" w:hAnsi="Helvetica" w:cs="Helvetica"/>
          <w:b/>
          <w:bCs/>
          <w:sz w:val="28"/>
          <w:szCs w:val="28"/>
        </w:rPr>
        <w:t>Characteristics of Bilingualism</w:t>
      </w:r>
    </w:p>
    <w:p w14:paraId="12A324E5" w14:textId="77777777" w:rsidR="00270858" w:rsidRDefault="00270858" w:rsidP="002E149E">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As mentioned above, the reality of bilingualism is the</w:t>
      </w:r>
      <w:r w:rsidR="004C6702">
        <w:rPr>
          <w:rFonts w:ascii="Times New Roman" w:hAnsi="Times New Roman" w:cs="Times New Roman"/>
        </w:rPr>
        <w:t xml:space="preserve"> consistent need to suppress one lan</w:t>
      </w:r>
      <w:r>
        <w:rPr>
          <w:rFonts w:ascii="Times New Roman" w:hAnsi="Times New Roman" w:cs="Times New Roman"/>
        </w:rPr>
        <w:t xml:space="preserve">guage according to the context, as a </w:t>
      </w:r>
      <w:r w:rsidR="004C6702">
        <w:rPr>
          <w:rFonts w:ascii="Times New Roman" w:hAnsi="Times New Roman" w:cs="Times New Roman"/>
        </w:rPr>
        <w:t>bilingual does not separate the mental le</w:t>
      </w:r>
      <w:r>
        <w:rPr>
          <w:rFonts w:ascii="Times New Roman" w:hAnsi="Times New Roman" w:cs="Times New Roman"/>
        </w:rPr>
        <w:t xml:space="preserve">xicons and grammars associated with each language; instead, both languages are </w:t>
      </w:r>
      <w:r w:rsidR="004C6702">
        <w:rPr>
          <w:rFonts w:ascii="Times New Roman" w:hAnsi="Times New Roman" w:cs="Times New Roman"/>
        </w:rPr>
        <w:t xml:space="preserve">active during any language use (Kroll &amp; Bialystok, 2013; Kroll &amp; </w:t>
      </w:r>
      <w:proofErr w:type="spellStart"/>
      <w:r w:rsidR="004C6702">
        <w:rPr>
          <w:rFonts w:ascii="Times New Roman" w:hAnsi="Times New Roman" w:cs="Times New Roman"/>
        </w:rPr>
        <w:t>Sunderman</w:t>
      </w:r>
      <w:proofErr w:type="spellEnd"/>
      <w:r w:rsidR="004C6702">
        <w:rPr>
          <w:rFonts w:ascii="Times New Roman" w:hAnsi="Times New Roman" w:cs="Times New Roman"/>
        </w:rPr>
        <w:t xml:space="preserve">, 2003). </w:t>
      </w:r>
    </w:p>
    <w:p w14:paraId="17CB1CB7" w14:textId="77777777" w:rsidR="004C6702" w:rsidRDefault="004C6702" w:rsidP="00270858">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Within Green’s (1998) Inhibitor</w:t>
      </w:r>
      <w:r w:rsidR="00270858">
        <w:rPr>
          <w:rFonts w:ascii="Times New Roman" w:hAnsi="Times New Roman" w:cs="Times New Roman"/>
        </w:rPr>
        <w:t xml:space="preserve">y Control Model, it is cognitive control (CC) that suppresses the competing, undesired linguistic form during language use by bilinguals. </w:t>
      </w:r>
      <w:r>
        <w:rPr>
          <w:rFonts w:ascii="Times New Roman" w:hAnsi="Times New Roman" w:cs="Times New Roman"/>
        </w:rPr>
        <w:t xml:space="preserve">That is to say, given two competing </w:t>
      </w:r>
      <w:r w:rsidR="00270858">
        <w:rPr>
          <w:rFonts w:ascii="Times New Roman" w:hAnsi="Times New Roman" w:cs="Times New Roman"/>
        </w:rPr>
        <w:t xml:space="preserve">linguistic </w:t>
      </w:r>
      <w:r>
        <w:rPr>
          <w:rFonts w:ascii="Times New Roman" w:hAnsi="Times New Roman" w:cs="Times New Roman"/>
        </w:rPr>
        <w:t>forms, the salient but contextually-infelicitous form is suppressed by CC while the desired form is promoted</w:t>
      </w:r>
      <w:r w:rsidR="00270858">
        <w:rPr>
          <w:rFonts w:ascii="Times New Roman" w:hAnsi="Times New Roman" w:cs="Times New Roman"/>
        </w:rPr>
        <w:t xml:space="preserve"> and thus, produced</w:t>
      </w:r>
      <w:r>
        <w:rPr>
          <w:rFonts w:ascii="Times New Roman" w:hAnsi="Times New Roman" w:cs="Times New Roman"/>
        </w:rPr>
        <w:t>. This model and much of the early research that followed (see Bialystok, 2007, 2009, for reviews) investigated whether this constant activation of CC led to improved performance of bilinguals on nonlin</w:t>
      </w:r>
      <w:r w:rsidR="00270858">
        <w:rPr>
          <w:rFonts w:ascii="Times New Roman" w:hAnsi="Times New Roman" w:cs="Times New Roman"/>
        </w:rPr>
        <w:t xml:space="preserve">guistic tasks, much as architects’ </w:t>
      </w:r>
      <w:r w:rsidR="00272355">
        <w:rPr>
          <w:rFonts w:ascii="Times New Roman" w:hAnsi="Times New Roman" w:cs="Times New Roman"/>
        </w:rPr>
        <w:t>more frequent use of</w:t>
      </w:r>
      <w:r w:rsidR="00270858">
        <w:rPr>
          <w:rFonts w:ascii="Times New Roman" w:hAnsi="Times New Roman" w:cs="Times New Roman"/>
        </w:rPr>
        <w:t xml:space="preserve"> </w:t>
      </w:r>
      <w:proofErr w:type="spellStart"/>
      <w:r w:rsidR="00272355">
        <w:rPr>
          <w:rFonts w:ascii="Times New Roman" w:hAnsi="Times New Roman" w:cs="Times New Roman"/>
        </w:rPr>
        <w:t>visuo</w:t>
      </w:r>
      <w:proofErr w:type="spellEnd"/>
      <w:r w:rsidR="00272355">
        <w:rPr>
          <w:rFonts w:ascii="Times New Roman" w:hAnsi="Times New Roman" w:cs="Times New Roman"/>
        </w:rPr>
        <w:t>-spatial problem-solving correlates to increased performan</w:t>
      </w:r>
      <w:r w:rsidR="00B42ED0">
        <w:rPr>
          <w:rFonts w:ascii="Times New Roman" w:hAnsi="Times New Roman" w:cs="Times New Roman"/>
        </w:rPr>
        <w:t>ce on such psychometric tests.</w:t>
      </w:r>
      <w:r>
        <w:rPr>
          <w:rFonts w:ascii="Times New Roman" w:hAnsi="Times New Roman" w:cs="Times New Roman"/>
        </w:rPr>
        <w:t xml:space="preserve"> </w:t>
      </w:r>
      <w:r w:rsidR="00B42ED0">
        <w:rPr>
          <w:rFonts w:ascii="Times New Roman" w:hAnsi="Times New Roman" w:cs="Times New Roman"/>
        </w:rPr>
        <w:t xml:space="preserve">This association between executive functioning or cognitive control and bilingualism </w:t>
      </w:r>
      <w:r>
        <w:rPr>
          <w:rFonts w:ascii="Times New Roman" w:hAnsi="Times New Roman" w:cs="Times New Roman"/>
        </w:rPr>
        <w:t xml:space="preserve">would become known as the bilingual advantage (Bialystok, </w:t>
      </w:r>
      <w:r w:rsidRPr="004C6702">
        <w:rPr>
          <w:rFonts w:ascii="Times New Roman" w:hAnsi="Times New Roman" w:cs="Times New Roman"/>
          <w:bCs/>
        </w:rPr>
        <w:t>2009</w:t>
      </w:r>
      <w:r>
        <w:rPr>
          <w:rFonts w:ascii="Times New Roman" w:hAnsi="Times New Roman" w:cs="Times New Roman"/>
        </w:rPr>
        <w:t>). The bilingual advantage has subsequently been attested through neuroimaging studies and behavioral studies. In neuroimaging, larger gray matter volume has been observed in brain areas that serve executive functioning (</w:t>
      </w:r>
      <w:proofErr w:type="spellStart"/>
      <w:r>
        <w:rPr>
          <w:rFonts w:ascii="Times New Roman" w:hAnsi="Times New Roman" w:cs="Times New Roman"/>
        </w:rPr>
        <w:t>Olulade</w:t>
      </w:r>
      <w:proofErr w:type="spellEnd"/>
      <w:r>
        <w:rPr>
          <w:rFonts w:ascii="Times New Roman" w:hAnsi="Times New Roman" w:cs="Times New Roman"/>
        </w:rPr>
        <w:t xml:space="preserve">, Jamal, Too, </w:t>
      </w:r>
      <w:proofErr w:type="spellStart"/>
      <w:r>
        <w:rPr>
          <w:rFonts w:ascii="Times New Roman" w:hAnsi="Times New Roman" w:cs="Times New Roman"/>
        </w:rPr>
        <w:t>Perfetti</w:t>
      </w:r>
      <w:proofErr w:type="spellEnd"/>
      <w:r>
        <w:rPr>
          <w:rFonts w:ascii="Times New Roman" w:hAnsi="Times New Roman" w:cs="Times New Roman"/>
        </w:rPr>
        <w:t xml:space="preserve">, </w:t>
      </w:r>
      <w:proofErr w:type="spellStart"/>
      <w:r>
        <w:rPr>
          <w:rFonts w:ascii="Times New Roman" w:hAnsi="Times New Roman" w:cs="Times New Roman"/>
        </w:rPr>
        <w:t>LaSasso</w:t>
      </w:r>
      <w:proofErr w:type="spellEnd"/>
      <w:r>
        <w:rPr>
          <w:rFonts w:ascii="Times New Roman" w:hAnsi="Times New Roman" w:cs="Times New Roman"/>
        </w:rPr>
        <w:t xml:space="preserve"> and Eden, 2015). Likewise, the anterior cingulate cortex, a neural structure involved in conflict resolution, the activation of which correlates to poorer performance on conflict tasks, has been observed to be activated more by monolinguals performing such tasks (</w:t>
      </w:r>
      <w:proofErr w:type="spellStart"/>
      <w:r>
        <w:rPr>
          <w:rFonts w:ascii="Times New Roman" w:hAnsi="Times New Roman" w:cs="Times New Roman"/>
        </w:rPr>
        <w:t>Abutalebi</w:t>
      </w:r>
      <w:proofErr w:type="spellEnd"/>
      <w:r>
        <w:rPr>
          <w:rFonts w:ascii="Times New Roman" w:hAnsi="Times New Roman" w:cs="Times New Roman"/>
        </w:rPr>
        <w:t xml:space="preserve"> et al., 2012), and this decreased network activation was replicated by Gold et al. (2013). Likewise, a large effect size was observed in a meta-analysis conducted by </w:t>
      </w:r>
      <w:proofErr w:type="spellStart"/>
      <w:r>
        <w:rPr>
          <w:rFonts w:ascii="Times New Roman" w:hAnsi="Times New Roman" w:cs="Times New Roman"/>
        </w:rPr>
        <w:t>Adesope</w:t>
      </w:r>
      <w:proofErr w:type="spellEnd"/>
      <w:r>
        <w:rPr>
          <w:rFonts w:ascii="Times New Roman" w:hAnsi="Times New Roman" w:cs="Times New Roman"/>
        </w:rPr>
        <w:t xml:space="preserve">, Levin, Thompson, and </w:t>
      </w:r>
      <w:proofErr w:type="spellStart"/>
      <w:r>
        <w:rPr>
          <w:rFonts w:ascii="Times New Roman" w:hAnsi="Times New Roman" w:cs="Times New Roman"/>
        </w:rPr>
        <w:t>Ungerledier</w:t>
      </w:r>
      <w:proofErr w:type="spellEnd"/>
      <w:r>
        <w:rPr>
          <w:rFonts w:ascii="Times New Roman" w:hAnsi="Times New Roman" w:cs="Times New Roman"/>
        </w:rPr>
        <w:t xml:space="preserve">, </w:t>
      </w:r>
      <w:r w:rsidR="003B33A4">
        <w:rPr>
          <w:rFonts w:ascii="Times New Roman" w:hAnsi="Times New Roman" w:cs="Times New Roman"/>
        </w:rPr>
        <w:t>(</w:t>
      </w:r>
      <w:r>
        <w:rPr>
          <w:rFonts w:ascii="Times New Roman" w:hAnsi="Times New Roman" w:cs="Times New Roman"/>
        </w:rPr>
        <w:t>2010</w:t>
      </w:r>
      <w:r w:rsidR="003B33A4">
        <w:rPr>
          <w:rFonts w:ascii="Times New Roman" w:hAnsi="Times New Roman" w:cs="Times New Roman"/>
        </w:rPr>
        <w:t>)</w:t>
      </w:r>
      <w:r>
        <w:rPr>
          <w:rFonts w:ascii="Times New Roman" w:hAnsi="Times New Roman" w:cs="Times New Roman"/>
        </w:rPr>
        <w:t>, comparing attentional control of monolingual and bilingual populations, which likewise would suggest a bilingual advantage</w:t>
      </w:r>
      <w:r>
        <w:rPr>
          <w:rFonts w:ascii="Times New Roman" w:hAnsi="Times New Roman" w:cs="Times New Roman"/>
        </w:rPr>
        <w:t xml:space="preserve"> in terms of executive function.</w:t>
      </w:r>
    </w:p>
    <w:p w14:paraId="661962CF" w14:textId="77777777" w:rsidR="00153A8C" w:rsidRPr="004C6702" w:rsidRDefault="004C6702" w:rsidP="002E149E">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Despite this</w:t>
      </w:r>
      <w:r>
        <w:rPr>
          <w:rFonts w:ascii="Times New Roman" w:hAnsi="Times New Roman" w:cs="Times New Roman"/>
        </w:rPr>
        <w:t xml:space="preserve">, some questions have arisen in the research, such as the extent to which the bilingual advantage is demonstrated by distinct populations of bilinguals (e.g., Torres &amp; </w:t>
      </w:r>
      <w:proofErr w:type="spellStart"/>
      <w:r>
        <w:rPr>
          <w:rFonts w:ascii="Times New Roman" w:hAnsi="Times New Roman" w:cs="Times New Roman"/>
        </w:rPr>
        <w:t>Sanz</w:t>
      </w:r>
      <w:proofErr w:type="spellEnd"/>
      <w:r>
        <w:rPr>
          <w:rFonts w:ascii="Times New Roman" w:hAnsi="Times New Roman" w:cs="Times New Roman"/>
        </w:rPr>
        <w:t xml:space="preserve">, 2015; </w:t>
      </w:r>
      <w:proofErr w:type="spellStart"/>
      <w:r>
        <w:rPr>
          <w:rFonts w:ascii="Times New Roman" w:hAnsi="Times New Roman" w:cs="Times New Roman"/>
        </w:rPr>
        <w:t>Colzato</w:t>
      </w:r>
      <w:proofErr w:type="spellEnd"/>
      <w:r>
        <w:rPr>
          <w:rFonts w:ascii="Times New Roman" w:hAnsi="Times New Roman" w:cs="Times New Roman"/>
        </w:rPr>
        <w:t xml:space="preserve">, </w:t>
      </w:r>
      <w:proofErr w:type="spellStart"/>
      <w:r>
        <w:rPr>
          <w:rFonts w:ascii="Times New Roman" w:hAnsi="Times New Roman" w:cs="Times New Roman"/>
        </w:rPr>
        <w:t>Bajo</w:t>
      </w:r>
      <w:proofErr w:type="spellEnd"/>
      <w:r>
        <w:rPr>
          <w:rFonts w:ascii="Times New Roman" w:hAnsi="Times New Roman" w:cs="Times New Roman"/>
        </w:rPr>
        <w:t xml:space="preserve">, </w:t>
      </w:r>
      <w:proofErr w:type="spellStart"/>
      <w:r>
        <w:rPr>
          <w:rFonts w:ascii="Times New Roman" w:hAnsi="Times New Roman" w:cs="Times New Roman"/>
        </w:rPr>
        <w:t>Wildenberg</w:t>
      </w:r>
      <w:proofErr w:type="spellEnd"/>
      <w:r>
        <w:rPr>
          <w:rFonts w:ascii="Times New Roman" w:hAnsi="Times New Roman" w:cs="Times New Roman"/>
        </w:rPr>
        <w:t xml:space="preserve">, </w:t>
      </w:r>
      <w:proofErr w:type="spellStart"/>
      <w:r>
        <w:rPr>
          <w:rFonts w:ascii="Times New Roman" w:hAnsi="Times New Roman" w:cs="Times New Roman"/>
        </w:rPr>
        <w:t>Poaolieri</w:t>
      </w:r>
      <w:proofErr w:type="spellEnd"/>
      <w:r>
        <w:rPr>
          <w:rFonts w:ascii="Times New Roman" w:hAnsi="Times New Roman" w:cs="Times New Roman"/>
        </w:rPr>
        <w:t xml:space="preserve">, </w:t>
      </w:r>
      <w:proofErr w:type="spellStart"/>
      <w:r>
        <w:rPr>
          <w:rFonts w:ascii="Times New Roman" w:hAnsi="Times New Roman" w:cs="Times New Roman"/>
        </w:rPr>
        <w:t>Nieuwenhuis</w:t>
      </w:r>
      <w:proofErr w:type="spellEnd"/>
      <w:r>
        <w:rPr>
          <w:rFonts w:ascii="Times New Roman" w:hAnsi="Times New Roman" w:cs="Times New Roman"/>
        </w:rPr>
        <w:t xml:space="preserve">, La </w:t>
      </w:r>
      <w:proofErr w:type="spellStart"/>
      <w:r>
        <w:rPr>
          <w:rFonts w:ascii="Times New Roman" w:hAnsi="Times New Roman" w:cs="Times New Roman"/>
        </w:rPr>
        <w:t>Heij</w:t>
      </w:r>
      <w:proofErr w:type="spellEnd"/>
      <w:r>
        <w:rPr>
          <w:rFonts w:ascii="Times New Roman" w:hAnsi="Times New Roman" w:cs="Times New Roman"/>
        </w:rPr>
        <w:t xml:space="preserve">, &amp; </w:t>
      </w:r>
      <w:proofErr w:type="spellStart"/>
      <w:r>
        <w:rPr>
          <w:rFonts w:ascii="Times New Roman" w:hAnsi="Times New Roman" w:cs="Times New Roman"/>
        </w:rPr>
        <w:t>Hommel</w:t>
      </w:r>
      <w:proofErr w:type="spellEnd"/>
      <w:r>
        <w:rPr>
          <w:rFonts w:ascii="Times New Roman" w:hAnsi="Times New Roman" w:cs="Times New Roman"/>
        </w:rPr>
        <w:t>,</w:t>
      </w:r>
      <w:r>
        <w:rPr>
          <w:rFonts w:ascii="Times New Roman" w:hAnsi="Times New Roman" w:cs="Times New Roman"/>
        </w:rPr>
        <w:t xml:space="preserve"> 2009; </w:t>
      </w:r>
      <w:proofErr w:type="spellStart"/>
      <w:r>
        <w:rPr>
          <w:rFonts w:ascii="Times New Roman" w:hAnsi="Times New Roman" w:cs="Times New Roman"/>
        </w:rPr>
        <w:t>Paap</w:t>
      </w:r>
      <w:proofErr w:type="spellEnd"/>
      <w:r>
        <w:rPr>
          <w:rFonts w:ascii="Times New Roman" w:hAnsi="Times New Roman" w:cs="Times New Roman"/>
        </w:rPr>
        <w:t xml:space="preserve"> &amp; Greenberg, 2013). One such population </w:t>
      </w:r>
      <w:r w:rsidR="00B42ED0">
        <w:rPr>
          <w:rFonts w:ascii="Times New Roman" w:hAnsi="Times New Roman" w:cs="Times New Roman"/>
        </w:rPr>
        <w:t xml:space="preserve">of bilinguals </w:t>
      </w:r>
      <w:r>
        <w:rPr>
          <w:rFonts w:ascii="Times New Roman" w:hAnsi="Times New Roman" w:cs="Times New Roman"/>
        </w:rPr>
        <w:t xml:space="preserve">that has received particular attention of late is the heritage </w:t>
      </w:r>
      <w:r w:rsidR="00B42ED0">
        <w:rPr>
          <w:rFonts w:ascii="Times New Roman" w:hAnsi="Times New Roman" w:cs="Times New Roman"/>
        </w:rPr>
        <w:t>language user</w:t>
      </w:r>
      <w:r>
        <w:rPr>
          <w:rFonts w:ascii="Times New Roman" w:hAnsi="Times New Roman" w:cs="Times New Roman"/>
        </w:rPr>
        <w:t xml:space="preserve">, a population which has often been grouped with other bilinguals </w:t>
      </w:r>
      <w:r w:rsidR="00B42ED0">
        <w:rPr>
          <w:rFonts w:ascii="Times New Roman" w:hAnsi="Times New Roman" w:cs="Times New Roman"/>
        </w:rPr>
        <w:t xml:space="preserve">despite a unique linguistic profile that merits the separation of heritage bilinguals from both monolinguals and </w:t>
      </w:r>
      <w:proofErr w:type="spellStart"/>
      <w:r w:rsidR="00B42ED0">
        <w:rPr>
          <w:rFonts w:ascii="Times New Roman" w:hAnsi="Times New Roman" w:cs="Times New Roman"/>
        </w:rPr>
        <w:t>biliterate</w:t>
      </w:r>
      <w:proofErr w:type="spellEnd"/>
      <w:r w:rsidR="00B42ED0">
        <w:rPr>
          <w:rFonts w:ascii="Times New Roman" w:hAnsi="Times New Roman" w:cs="Times New Roman"/>
        </w:rPr>
        <w:t xml:space="preserve"> peers, as discussed below.</w:t>
      </w:r>
    </w:p>
    <w:p w14:paraId="76F0803A" w14:textId="77777777" w:rsidR="004C6702" w:rsidRDefault="004C6702" w:rsidP="002E149E">
      <w:pPr>
        <w:widowControl w:val="0"/>
        <w:autoSpaceDE w:val="0"/>
        <w:autoSpaceDN w:val="0"/>
        <w:adjustRightInd w:val="0"/>
        <w:spacing w:line="480" w:lineRule="auto"/>
        <w:rPr>
          <w:rFonts w:ascii="Helvetica" w:hAnsi="Helvetica" w:cs="Helvetica"/>
          <w:b/>
          <w:bCs/>
          <w:sz w:val="28"/>
          <w:szCs w:val="28"/>
        </w:rPr>
      </w:pPr>
      <w:r>
        <w:rPr>
          <w:rFonts w:ascii="Helvetica" w:hAnsi="Helvetica" w:cs="Helvetica"/>
          <w:b/>
          <w:bCs/>
          <w:sz w:val="28"/>
          <w:szCs w:val="28"/>
        </w:rPr>
        <w:t>Cognitive Control in Heritage Language Bilinguals</w:t>
      </w:r>
    </w:p>
    <w:p w14:paraId="037439E5" w14:textId="77777777" w:rsidR="004C6702" w:rsidRDefault="004C6702" w:rsidP="002E149E">
      <w:pPr>
        <w:spacing w:line="480" w:lineRule="auto"/>
        <w:rPr>
          <w:rFonts w:ascii="Times New Roman" w:hAnsi="Times New Roman" w:cs="Times New Roman"/>
        </w:rPr>
      </w:pPr>
      <w:r>
        <w:rPr>
          <w:rFonts w:ascii="Times New Roman" w:hAnsi="Times New Roman" w:cs="Times New Roman"/>
        </w:rPr>
        <w:tab/>
        <w:t xml:space="preserve">As Torres &amp; </w:t>
      </w:r>
      <w:proofErr w:type="spellStart"/>
      <w:r>
        <w:rPr>
          <w:rFonts w:ascii="Times New Roman" w:hAnsi="Times New Roman" w:cs="Times New Roman"/>
        </w:rPr>
        <w:t>Sanz</w:t>
      </w:r>
      <w:proofErr w:type="spellEnd"/>
      <w:r>
        <w:rPr>
          <w:rFonts w:ascii="Times New Roman" w:hAnsi="Times New Roman" w:cs="Times New Roman"/>
        </w:rPr>
        <w:t xml:space="preserve"> (2015) address, many studies that consider bilingual speakers may not sufficiently separate distinct language profiles such as heritage language (HL) bilinguals.  The bilinguals in some research, such as the Catalonians studied in Costa et al</w:t>
      </w:r>
      <w:r w:rsidR="00715EBB">
        <w:rPr>
          <w:rFonts w:ascii="Times New Roman" w:hAnsi="Times New Roman" w:cs="Times New Roman"/>
        </w:rPr>
        <w:t>.</w:t>
      </w:r>
      <w:r>
        <w:rPr>
          <w:rFonts w:ascii="Times New Roman" w:hAnsi="Times New Roman" w:cs="Times New Roman"/>
        </w:rPr>
        <w:t xml:space="preserve"> (2008), for example, are educated in bilingual schools and therefore, possess an inherently different language profile than the Spanish-English bilinguals in the US</w:t>
      </w:r>
      <w:r w:rsidR="002865AD">
        <w:rPr>
          <w:rFonts w:ascii="Times New Roman" w:hAnsi="Times New Roman" w:cs="Times New Roman"/>
        </w:rPr>
        <w:t xml:space="preserve"> considered heritage learners. Broadly, these are speakers</w:t>
      </w:r>
      <w:r>
        <w:rPr>
          <w:rFonts w:ascii="Times New Roman" w:hAnsi="Times New Roman" w:cs="Times New Roman"/>
        </w:rPr>
        <w:t xml:space="preserve"> who have a certain degree of proficiency at an early age but for whom the dominant language shifts to English as they are schooled in US monolingual programs (</w:t>
      </w:r>
      <w:proofErr w:type="spellStart"/>
      <w:r>
        <w:rPr>
          <w:rFonts w:ascii="Times New Roman" w:hAnsi="Times New Roman" w:cs="Times New Roman"/>
        </w:rPr>
        <w:t>Polinsky</w:t>
      </w:r>
      <w:proofErr w:type="spellEnd"/>
      <w:r>
        <w:rPr>
          <w:rFonts w:ascii="Times New Roman" w:hAnsi="Times New Roman" w:cs="Times New Roman"/>
        </w:rPr>
        <w:t xml:space="preserve"> &amp; Kagan, 2007; Torres &amp; </w:t>
      </w:r>
      <w:proofErr w:type="spellStart"/>
      <w:r>
        <w:rPr>
          <w:rFonts w:ascii="Times New Roman" w:hAnsi="Times New Roman" w:cs="Times New Roman"/>
        </w:rPr>
        <w:t>Sanz</w:t>
      </w:r>
      <w:proofErr w:type="spellEnd"/>
      <w:r>
        <w:rPr>
          <w:rFonts w:ascii="Times New Roman" w:hAnsi="Times New Roman" w:cs="Times New Roman"/>
        </w:rPr>
        <w:t xml:space="preserve">, 2015). Torres &amp; </w:t>
      </w:r>
      <w:proofErr w:type="spellStart"/>
      <w:r>
        <w:rPr>
          <w:rFonts w:ascii="Times New Roman" w:hAnsi="Times New Roman" w:cs="Times New Roman"/>
        </w:rPr>
        <w:t>Sanz</w:t>
      </w:r>
      <w:proofErr w:type="spellEnd"/>
      <w:r>
        <w:rPr>
          <w:rFonts w:ascii="Times New Roman" w:hAnsi="Times New Roman" w:cs="Times New Roman"/>
        </w:rPr>
        <w:t xml:space="preserve"> (2015) are among the </w:t>
      </w:r>
      <w:r w:rsidR="002865AD">
        <w:rPr>
          <w:rFonts w:ascii="Times New Roman" w:hAnsi="Times New Roman" w:cs="Times New Roman"/>
        </w:rPr>
        <w:t xml:space="preserve">very </w:t>
      </w:r>
      <w:r>
        <w:rPr>
          <w:rFonts w:ascii="Times New Roman" w:hAnsi="Times New Roman" w:cs="Times New Roman"/>
        </w:rPr>
        <w:t xml:space="preserve">few to have investigated the role of HL bilingualism and its effect on cognition, as most research of this burgeoning field approaches the population from a sociolinguistic perspective (e.g. </w:t>
      </w:r>
      <w:proofErr w:type="spellStart"/>
      <w:r w:rsidR="003B33A4">
        <w:rPr>
          <w:rFonts w:ascii="Times New Roman" w:hAnsi="Times New Roman" w:cs="Times New Roman"/>
        </w:rPr>
        <w:t>Potowski</w:t>
      </w:r>
      <w:proofErr w:type="spellEnd"/>
      <w:r w:rsidR="003B33A4">
        <w:rPr>
          <w:rFonts w:ascii="Times New Roman" w:hAnsi="Times New Roman" w:cs="Times New Roman"/>
        </w:rPr>
        <w:t>, 2016</w:t>
      </w:r>
      <w:r>
        <w:rPr>
          <w:rFonts w:ascii="Times New Roman" w:hAnsi="Times New Roman" w:cs="Times New Roman"/>
        </w:rPr>
        <w:t xml:space="preserve">), pedagogy (e.g. </w:t>
      </w:r>
      <w:proofErr w:type="spellStart"/>
      <w:r w:rsidR="003B33A4">
        <w:rPr>
          <w:rFonts w:ascii="Times New Roman" w:hAnsi="Times New Roman" w:cs="Times New Roman"/>
        </w:rPr>
        <w:t>Potowski</w:t>
      </w:r>
      <w:proofErr w:type="spellEnd"/>
      <w:r w:rsidR="003B33A4">
        <w:rPr>
          <w:rFonts w:ascii="Times New Roman" w:hAnsi="Times New Roman" w:cs="Times New Roman"/>
        </w:rPr>
        <w:t>, 2014</w:t>
      </w:r>
      <w:r>
        <w:rPr>
          <w:rFonts w:ascii="Times New Roman" w:hAnsi="Times New Roman" w:cs="Times New Roman"/>
        </w:rPr>
        <w:t>), or linguistic development and properties of grammar (</w:t>
      </w:r>
      <w:proofErr w:type="spellStart"/>
      <w:r>
        <w:rPr>
          <w:rFonts w:ascii="Times New Roman" w:hAnsi="Times New Roman" w:cs="Times New Roman"/>
        </w:rPr>
        <w:t>Benma</w:t>
      </w:r>
      <w:r w:rsidR="003B33A4">
        <w:rPr>
          <w:rFonts w:ascii="Times New Roman" w:hAnsi="Times New Roman" w:cs="Times New Roman"/>
        </w:rPr>
        <w:t>moun</w:t>
      </w:r>
      <w:proofErr w:type="spellEnd"/>
      <w:r w:rsidR="003B33A4">
        <w:rPr>
          <w:rFonts w:ascii="Times New Roman" w:hAnsi="Times New Roman" w:cs="Times New Roman"/>
        </w:rPr>
        <w:t xml:space="preserve">, </w:t>
      </w:r>
      <w:proofErr w:type="spellStart"/>
      <w:r w:rsidR="003B33A4">
        <w:rPr>
          <w:rFonts w:ascii="Times New Roman" w:hAnsi="Times New Roman" w:cs="Times New Roman"/>
        </w:rPr>
        <w:t>Montrul</w:t>
      </w:r>
      <w:proofErr w:type="spellEnd"/>
      <w:r w:rsidR="003B33A4">
        <w:rPr>
          <w:rFonts w:ascii="Times New Roman" w:hAnsi="Times New Roman" w:cs="Times New Roman"/>
        </w:rPr>
        <w:t xml:space="preserve">, &amp; </w:t>
      </w:r>
      <w:proofErr w:type="spellStart"/>
      <w:r w:rsidR="003B33A4">
        <w:rPr>
          <w:rFonts w:ascii="Times New Roman" w:hAnsi="Times New Roman" w:cs="Times New Roman"/>
        </w:rPr>
        <w:t>Polinsky</w:t>
      </w:r>
      <w:proofErr w:type="spellEnd"/>
      <w:r w:rsidR="003B33A4">
        <w:rPr>
          <w:rFonts w:ascii="Times New Roman" w:hAnsi="Times New Roman" w:cs="Times New Roman"/>
        </w:rPr>
        <w:t xml:space="preserve">, 2013; </w:t>
      </w:r>
      <w:proofErr w:type="spellStart"/>
      <w:r w:rsidR="003B33A4">
        <w:rPr>
          <w:rFonts w:ascii="Times New Roman" w:hAnsi="Times New Roman" w:cs="Times New Roman"/>
        </w:rPr>
        <w:t>Potowski</w:t>
      </w:r>
      <w:proofErr w:type="spellEnd"/>
      <w:r w:rsidR="003B33A4">
        <w:rPr>
          <w:rFonts w:ascii="Times New Roman" w:hAnsi="Times New Roman" w:cs="Times New Roman"/>
        </w:rPr>
        <w:t>, 2010)</w:t>
      </w:r>
      <w:r>
        <w:rPr>
          <w:rFonts w:ascii="Times New Roman" w:hAnsi="Times New Roman" w:cs="Times New Roman"/>
        </w:rPr>
        <w:t xml:space="preserve">. Torres &amp; </w:t>
      </w:r>
      <w:proofErr w:type="spellStart"/>
      <w:r>
        <w:rPr>
          <w:rFonts w:ascii="Times New Roman" w:hAnsi="Times New Roman" w:cs="Times New Roman"/>
        </w:rPr>
        <w:t>Sanz</w:t>
      </w:r>
      <w:proofErr w:type="spellEnd"/>
      <w:r>
        <w:rPr>
          <w:rFonts w:ascii="Times New Roman" w:hAnsi="Times New Roman" w:cs="Times New Roman"/>
        </w:rPr>
        <w:t xml:space="preserve"> (2015), in this first study of </w:t>
      </w:r>
      <w:r w:rsidR="004A1579">
        <w:rPr>
          <w:rFonts w:ascii="Times New Roman" w:hAnsi="Times New Roman" w:cs="Times New Roman"/>
        </w:rPr>
        <w:t>cognitive</w:t>
      </w:r>
      <w:r>
        <w:rPr>
          <w:rFonts w:ascii="Times New Roman" w:hAnsi="Times New Roman" w:cs="Times New Roman"/>
        </w:rPr>
        <w:t xml:space="preserve"> control in HL bilinguals, find no differences for HL bilinguals and late classroom-emerging bilinguals of Spanish in performance on the Attentional Network Task (ANT). While Torres &amp; </w:t>
      </w:r>
      <w:proofErr w:type="spellStart"/>
      <w:r>
        <w:rPr>
          <w:rFonts w:ascii="Times New Roman" w:hAnsi="Times New Roman" w:cs="Times New Roman"/>
        </w:rPr>
        <w:t>Sanz</w:t>
      </w:r>
      <w:proofErr w:type="spellEnd"/>
      <w:r>
        <w:rPr>
          <w:rFonts w:ascii="Times New Roman" w:hAnsi="Times New Roman" w:cs="Times New Roman"/>
        </w:rPr>
        <w:t xml:space="preserve"> (2015) take the important first step to investigate how or whether cognitive differences exist between HL bilinguals and late-L2 bilinguals, differences in the employment of </w:t>
      </w:r>
      <w:r w:rsidR="00EE018A">
        <w:rPr>
          <w:rFonts w:ascii="Times New Roman" w:hAnsi="Times New Roman" w:cs="Times New Roman"/>
        </w:rPr>
        <w:t>cognitive</w:t>
      </w:r>
      <w:r>
        <w:rPr>
          <w:rFonts w:ascii="Times New Roman" w:hAnsi="Times New Roman" w:cs="Times New Roman"/>
        </w:rPr>
        <w:t xml:space="preserve"> control during linguistic tasks, such as ambiguity resolution, remains to be understood. Indeed, the participants sampled are at the prime age of cognit</w:t>
      </w:r>
      <w:r w:rsidR="00EE018A">
        <w:rPr>
          <w:rFonts w:ascii="Times New Roman" w:hAnsi="Times New Roman" w:cs="Times New Roman"/>
        </w:rPr>
        <w:t>ive control, and so although the researchers find no</w:t>
      </w:r>
      <w:r>
        <w:rPr>
          <w:rFonts w:ascii="Times New Roman" w:hAnsi="Times New Roman" w:cs="Times New Roman"/>
        </w:rPr>
        <w:t xml:space="preserve"> differences in performance on the ANT, language processing involves much more coordination, so a linguistic task </w:t>
      </w:r>
      <w:r w:rsidR="00EE018A">
        <w:rPr>
          <w:rFonts w:ascii="Times New Roman" w:hAnsi="Times New Roman" w:cs="Times New Roman"/>
        </w:rPr>
        <w:t>modulated</w:t>
      </w:r>
      <w:r>
        <w:rPr>
          <w:rFonts w:ascii="Times New Roman" w:hAnsi="Times New Roman" w:cs="Times New Roman"/>
        </w:rPr>
        <w:t xml:space="preserve"> </w:t>
      </w:r>
      <w:r w:rsidR="00EE018A">
        <w:rPr>
          <w:rFonts w:ascii="Times New Roman" w:hAnsi="Times New Roman" w:cs="Times New Roman"/>
        </w:rPr>
        <w:t>within the</w:t>
      </w:r>
      <w:r>
        <w:rPr>
          <w:rFonts w:ascii="Times New Roman" w:hAnsi="Times New Roman" w:cs="Times New Roman"/>
        </w:rPr>
        <w:t xml:space="preserve"> cognitive adaptation </w:t>
      </w:r>
      <w:r w:rsidR="00EE018A">
        <w:rPr>
          <w:rFonts w:ascii="Times New Roman" w:hAnsi="Times New Roman" w:cs="Times New Roman"/>
        </w:rPr>
        <w:t>paradigm, explained below,</w:t>
      </w:r>
      <w:r>
        <w:rPr>
          <w:rFonts w:ascii="Times New Roman" w:hAnsi="Times New Roman" w:cs="Times New Roman"/>
        </w:rPr>
        <w:t xml:space="preserve"> may reveal differences in </w:t>
      </w:r>
      <w:r w:rsidR="00EE018A">
        <w:rPr>
          <w:rFonts w:ascii="Times New Roman" w:hAnsi="Times New Roman" w:cs="Times New Roman"/>
        </w:rPr>
        <w:t xml:space="preserve">these two populations of </w:t>
      </w:r>
      <w:r>
        <w:rPr>
          <w:rFonts w:ascii="Times New Roman" w:hAnsi="Times New Roman" w:cs="Times New Roman"/>
        </w:rPr>
        <w:t>young adult bilinguals</w:t>
      </w:r>
      <w:r w:rsidR="00EE018A">
        <w:rPr>
          <w:rFonts w:ascii="Times New Roman" w:hAnsi="Times New Roman" w:cs="Times New Roman"/>
        </w:rPr>
        <w:t xml:space="preserve"> (heritage and L2)</w:t>
      </w:r>
      <w:r>
        <w:rPr>
          <w:rFonts w:ascii="Times New Roman" w:hAnsi="Times New Roman" w:cs="Times New Roman"/>
        </w:rPr>
        <w:t xml:space="preserve"> that we cannot observe in strictly nonlinguistic tasks. The current study would use the conflict adaptation paradigm addressed </w:t>
      </w:r>
      <w:r w:rsidR="00EE018A">
        <w:rPr>
          <w:rFonts w:ascii="Times New Roman" w:hAnsi="Times New Roman" w:cs="Times New Roman"/>
        </w:rPr>
        <w:t>below</w:t>
      </w:r>
      <w:r>
        <w:rPr>
          <w:rFonts w:ascii="Times New Roman" w:hAnsi="Times New Roman" w:cs="Times New Roman"/>
        </w:rPr>
        <w:t xml:space="preserve"> to observe how the engagement of cognitive control affects conflict resolution for heritage language bilinguals.</w:t>
      </w:r>
    </w:p>
    <w:p w14:paraId="1CDDAD62" w14:textId="77777777" w:rsidR="004C6702" w:rsidRDefault="004C6702" w:rsidP="002E149E">
      <w:pPr>
        <w:widowControl w:val="0"/>
        <w:autoSpaceDE w:val="0"/>
        <w:autoSpaceDN w:val="0"/>
        <w:adjustRightInd w:val="0"/>
        <w:spacing w:line="480" w:lineRule="auto"/>
        <w:rPr>
          <w:rFonts w:ascii="Helvetica" w:hAnsi="Helvetica" w:cs="Helvetica"/>
          <w:b/>
          <w:bCs/>
          <w:sz w:val="28"/>
          <w:szCs w:val="28"/>
        </w:rPr>
      </w:pPr>
      <w:r>
        <w:rPr>
          <w:rFonts w:ascii="Helvetica" w:hAnsi="Helvetica" w:cs="Helvetica"/>
          <w:b/>
          <w:bCs/>
          <w:sz w:val="28"/>
          <w:szCs w:val="28"/>
        </w:rPr>
        <w:t>Cognitive Control in L3 learners</w:t>
      </w:r>
    </w:p>
    <w:p w14:paraId="7F513C00" w14:textId="77777777" w:rsidR="004C6702" w:rsidRDefault="004C6702" w:rsidP="002E149E">
      <w:pPr>
        <w:spacing w:line="480" w:lineRule="auto"/>
        <w:rPr>
          <w:rFonts w:ascii="Times New Roman" w:hAnsi="Times New Roman" w:cs="Times New Roman"/>
        </w:rPr>
      </w:pPr>
      <w:r>
        <w:rPr>
          <w:rFonts w:ascii="Times New Roman" w:hAnsi="Times New Roman" w:cs="Times New Roman"/>
        </w:rPr>
        <w:tab/>
        <w:t>Beyond this increased understanding of how cog</w:t>
      </w:r>
      <w:r w:rsidR="00122CA3">
        <w:rPr>
          <w:rFonts w:ascii="Times New Roman" w:hAnsi="Times New Roman" w:cs="Times New Roman"/>
        </w:rPr>
        <w:t>nitive control plays a role in h</w:t>
      </w:r>
      <w:r>
        <w:rPr>
          <w:rFonts w:ascii="Times New Roman" w:hAnsi="Times New Roman" w:cs="Times New Roman"/>
        </w:rPr>
        <w:t>eritage bilinguals’ language processing and conflict resolution, a gap</w:t>
      </w:r>
      <w:r w:rsidR="003C672D">
        <w:rPr>
          <w:rFonts w:ascii="Times New Roman" w:hAnsi="Times New Roman" w:cs="Times New Roman"/>
        </w:rPr>
        <w:t xml:space="preserve"> exists in our understanding of </w:t>
      </w:r>
      <w:r>
        <w:rPr>
          <w:rFonts w:ascii="Times New Roman" w:hAnsi="Times New Roman" w:cs="Times New Roman"/>
        </w:rPr>
        <w:t xml:space="preserve">cognitive control </w:t>
      </w:r>
      <w:r w:rsidR="003C672D">
        <w:rPr>
          <w:rFonts w:ascii="Times New Roman" w:hAnsi="Times New Roman" w:cs="Times New Roman"/>
        </w:rPr>
        <w:t xml:space="preserve">and its role </w:t>
      </w:r>
      <w:r>
        <w:rPr>
          <w:rFonts w:ascii="Times New Roman" w:hAnsi="Times New Roman" w:cs="Times New Roman"/>
        </w:rPr>
        <w:t xml:space="preserve">in </w:t>
      </w:r>
      <w:r w:rsidR="003C672D">
        <w:rPr>
          <w:rFonts w:ascii="Times New Roman" w:hAnsi="Times New Roman" w:cs="Times New Roman"/>
        </w:rPr>
        <w:t xml:space="preserve">subsequent </w:t>
      </w:r>
      <w:r>
        <w:rPr>
          <w:rFonts w:ascii="Times New Roman" w:hAnsi="Times New Roman" w:cs="Times New Roman"/>
        </w:rPr>
        <w:t>language learning</w:t>
      </w:r>
      <w:r w:rsidR="003C672D">
        <w:rPr>
          <w:rFonts w:ascii="Times New Roman" w:hAnsi="Times New Roman" w:cs="Times New Roman"/>
        </w:rPr>
        <w:t>. While the studies</w:t>
      </w:r>
      <w:r w:rsidR="0028404F">
        <w:rPr>
          <w:rFonts w:ascii="Times New Roman" w:hAnsi="Times New Roman" w:cs="Times New Roman"/>
        </w:rPr>
        <w:t xml:space="preserve"> here proposed will provide us with a greater understanding of the role of CC in conflict resolution for heritage bilinguals and L2 learners across the acquisition process</w:t>
      </w:r>
      <w:r w:rsidR="00F156ED">
        <w:rPr>
          <w:rFonts w:ascii="Times New Roman" w:hAnsi="Times New Roman" w:cs="Times New Roman"/>
        </w:rPr>
        <w:t>, the final study proposed</w:t>
      </w:r>
      <w:r w:rsidR="0028404F">
        <w:rPr>
          <w:rFonts w:ascii="Times New Roman" w:hAnsi="Times New Roman" w:cs="Times New Roman"/>
        </w:rPr>
        <w:t xml:space="preserve"> will</w:t>
      </w:r>
      <w:r w:rsidR="00F156ED">
        <w:rPr>
          <w:rFonts w:ascii="Times New Roman" w:hAnsi="Times New Roman" w:cs="Times New Roman"/>
        </w:rPr>
        <w:t xml:space="preserve"> bring these two phenomena together to</w:t>
      </w:r>
      <w:r w:rsidR="0028404F">
        <w:rPr>
          <w:rFonts w:ascii="Times New Roman" w:hAnsi="Times New Roman" w:cs="Times New Roman"/>
        </w:rPr>
        <w:t xml:space="preserve"> account for how CC</w:t>
      </w:r>
      <w:r w:rsidR="003C672D">
        <w:rPr>
          <w:rFonts w:ascii="Times New Roman" w:hAnsi="Times New Roman" w:cs="Times New Roman"/>
        </w:rPr>
        <w:t xml:space="preserve"> </w:t>
      </w:r>
      <w:r w:rsidR="00F156ED">
        <w:rPr>
          <w:rFonts w:ascii="Times New Roman" w:hAnsi="Times New Roman" w:cs="Times New Roman"/>
        </w:rPr>
        <w:t xml:space="preserve">mediates </w:t>
      </w:r>
      <w:r>
        <w:rPr>
          <w:rFonts w:ascii="Times New Roman" w:hAnsi="Times New Roman" w:cs="Times New Roman"/>
        </w:rPr>
        <w:t>third language (L3)</w:t>
      </w:r>
      <w:r w:rsidR="00F156ED">
        <w:rPr>
          <w:rFonts w:ascii="Times New Roman" w:hAnsi="Times New Roman" w:cs="Times New Roman"/>
        </w:rPr>
        <w:t xml:space="preserve"> acquisition</w:t>
      </w:r>
      <w:r>
        <w:rPr>
          <w:rFonts w:ascii="Times New Roman" w:hAnsi="Times New Roman" w:cs="Times New Roman"/>
        </w:rPr>
        <w:t>.</w:t>
      </w:r>
      <w:r w:rsidR="00F156ED">
        <w:rPr>
          <w:rFonts w:ascii="Times New Roman" w:hAnsi="Times New Roman" w:cs="Times New Roman"/>
        </w:rPr>
        <w:t xml:space="preserve"> </w:t>
      </w:r>
      <w:r w:rsidR="009B61EE">
        <w:rPr>
          <w:rFonts w:ascii="Times New Roman" w:hAnsi="Times New Roman" w:cs="Times New Roman"/>
        </w:rPr>
        <w:t>While we know that bilinguals educated in the</w:t>
      </w:r>
      <w:r w:rsidR="00F156ED">
        <w:rPr>
          <w:rFonts w:ascii="Times New Roman" w:hAnsi="Times New Roman" w:cs="Times New Roman"/>
        </w:rPr>
        <w:t xml:space="preserve"> are </w:t>
      </w:r>
      <w:r w:rsidR="00FD218A">
        <w:rPr>
          <w:rFonts w:ascii="Times New Roman" w:hAnsi="Times New Roman" w:cs="Times New Roman"/>
        </w:rPr>
        <w:t>more apt for subsequent language learning (</w:t>
      </w:r>
      <w:proofErr w:type="spellStart"/>
      <w:r w:rsidR="00FD218A">
        <w:rPr>
          <w:rFonts w:ascii="Times New Roman" w:hAnsi="Times New Roman" w:cs="Times New Roman"/>
        </w:rPr>
        <w:t>Sanz</w:t>
      </w:r>
      <w:proofErr w:type="spellEnd"/>
      <w:r w:rsidR="00FD218A">
        <w:rPr>
          <w:rFonts w:ascii="Times New Roman" w:hAnsi="Times New Roman" w:cs="Times New Roman"/>
        </w:rPr>
        <w:t>,</w:t>
      </w:r>
      <w:r w:rsidR="009B61EE">
        <w:rPr>
          <w:rFonts w:ascii="Times New Roman" w:hAnsi="Times New Roman" w:cs="Times New Roman"/>
        </w:rPr>
        <w:t xml:space="preserve"> 2000; </w:t>
      </w:r>
      <w:proofErr w:type="spellStart"/>
      <w:r w:rsidR="009B61EE">
        <w:rPr>
          <w:rFonts w:ascii="Times New Roman" w:hAnsi="Times New Roman" w:cs="Times New Roman"/>
        </w:rPr>
        <w:t>Cenoz</w:t>
      </w:r>
      <w:proofErr w:type="spellEnd"/>
      <w:r w:rsidR="009B61EE">
        <w:rPr>
          <w:rFonts w:ascii="Times New Roman" w:hAnsi="Times New Roman" w:cs="Times New Roman"/>
        </w:rPr>
        <w:t xml:space="preserve"> </w:t>
      </w:r>
      <w:r w:rsidR="00DF2FC9">
        <w:rPr>
          <w:rFonts w:ascii="Times New Roman" w:hAnsi="Times New Roman" w:cs="Times New Roman"/>
        </w:rPr>
        <w:t>&amp; Valencia, 1994).</w:t>
      </w:r>
      <w:r w:rsidR="00FD218A">
        <w:rPr>
          <w:rFonts w:ascii="Times New Roman" w:hAnsi="Times New Roman" w:cs="Times New Roman"/>
        </w:rPr>
        <w:t xml:space="preserve"> </w:t>
      </w:r>
      <w:r w:rsidR="00DF2FC9">
        <w:rPr>
          <w:rFonts w:ascii="Times New Roman" w:hAnsi="Times New Roman" w:cs="Times New Roman"/>
        </w:rPr>
        <w:t>T</w:t>
      </w:r>
      <w:r w:rsidR="00F156ED">
        <w:rPr>
          <w:rFonts w:ascii="Times New Roman" w:hAnsi="Times New Roman" w:cs="Times New Roman"/>
        </w:rPr>
        <w:t xml:space="preserve">he role of cognition </w:t>
      </w:r>
      <w:r w:rsidR="00E82CA0">
        <w:rPr>
          <w:rFonts w:ascii="Times New Roman" w:hAnsi="Times New Roman" w:cs="Times New Roman"/>
        </w:rPr>
        <w:t xml:space="preserve">has been attributed to this improved language learning, but as </w:t>
      </w:r>
      <w:proofErr w:type="spellStart"/>
      <w:r w:rsidR="00E82CA0">
        <w:rPr>
          <w:rFonts w:ascii="Times New Roman" w:hAnsi="Times New Roman" w:cs="Times New Roman"/>
        </w:rPr>
        <w:t>Sanz</w:t>
      </w:r>
      <w:proofErr w:type="spellEnd"/>
      <w:r w:rsidR="00E82CA0">
        <w:rPr>
          <w:rFonts w:ascii="Times New Roman" w:hAnsi="Times New Roman" w:cs="Times New Roman"/>
        </w:rPr>
        <w:t xml:space="preserve"> (2000) notes, it is </w:t>
      </w:r>
      <w:proofErr w:type="spellStart"/>
      <w:r w:rsidR="00E82CA0">
        <w:rPr>
          <w:rFonts w:ascii="Times New Roman" w:hAnsi="Times New Roman" w:cs="Times New Roman"/>
        </w:rPr>
        <w:t>biliteracy</w:t>
      </w:r>
      <w:proofErr w:type="spellEnd"/>
      <w:r w:rsidR="00E82CA0">
        <w:rPr>
          <w:rFonts w:ascii="Times New Roman" w:hAnsi="Times New Roman" w:cs="Times New Roman"/>
        </w:rPr>
        <w:t xml:space="preserve"> in particular that relates directly to the improved L3 learning. The use of the current paradigm allows for causational observations of the role of cognitive control in the use of the L3, specifically during conflictive language parsing. </w:t>
      </w:r>
      <w:r w:rsidR="00631892">
        <w:rPr>
          <w:rFonts w:ascii="Times New Roman" w:hAnsi="Times New Roman" w:cs="Times New Roman"/>
        </w:rPr>
        <w:t xml:space="preserve">This study will make an important contribution in that it will allow us to </w:t>
      </w:r>
      <w:r w:rsidR="007C33FE">
        <w:rPr>
          <w:rFonts w:ascii="Times New Roman" w:hAnsi="Times New Roman" w:cs="Times New Roman"/>
        </w:rPr>
        <w:t xml:space="preserve">get a first glimpse of how (or whether) bilinguals take advantage of their developed CC during the L3 process. This follows from current research </w:t>
      </w:r>
      <w:r w:rsidR="003E0FBE">
        <w:rPr>
          <w:rFonts w:ascii="Times New Roman" w:hAnsi="Times New Roman" w:cs="Times New Roman"/>
        </w:rPr>
        <w:t xml:space="preserve">that grants insight into exactly </w:t>
      </w:r>
      <w:r w:rsidR="003E0FBE">
        <w:rPr>
          <w:rFonts w:ascii="Times New Roman" w:hAnsi="Times New Roman" w:cs="Times New Roman"/>
          <w:i/>
        </w:rPr>
        <w:t>how</w:t>
      </w:r>
      <w:r w:rsidR="003E0FBE">
        <w:rPr>
          <w:rFonts w:ascii="Times New Roman" w:hAnsi="Times New Roman" w:cs="Times New Roman"/>
        </w:rPr>
        <w:t xml:space="preserve"> cognitive control plays a role in bilingual language processing. </w:t>
      </w:r>
      <w:r w:rsidR="00631892">
        <w:rPr>
          <w:rFonts w:ascii="Times New Roman" w:hAnsi="Times New Roman" w:cs="Times New Roman"/>
        </w:rPr>
        <w:t>Adler (in progress)</w:t>
      </w:r>
      <w:r w:rsidR="003E0FBE">
        <w:rPr>
          <w:rFonts w:ascii="Times New Roman" w:hAnsi="Times New Roman" w:cs="Times New Roman"/>
        </w:rPr>
        <w:t xml:space="preserve"> observed the cognitive control employment by heritage language bilinguals who were dominant in Spanish. The task measured ANT scores following four blocks of reading processing – English, Spanish, English-Spanish alternating trials, and English-Spanish </w:t>
      </w:r>
      <w:proofErr w:type="spellStart"/>
      <w:r w:rsidR="003E0FBE">
        <w:rPr>
          <w:rFonts w:ascii="Times New Roman" w:hAnsi="Times New Roman" w:cs="Times New Roman"/>
        </w:rPr>
        <w:t>intrasentential</w:t>
      </w:r>
      <w:proofErr w:type="spellEnd"/>
      <w:r w:rsidR="003E0FBE">
        <w:rPr>
          <w:rFonts w:ascii="Times New Roman" w:hAnsi="Times New Roman" w:cs="Times New Roman"/>
        </w:rPr>
        <w:t xml:space="preserve"> code switching – and found that the </w:t>
      </w:r>
      <w:proofErr w:type="spellStart"/>
      <w:r w:rsidR="003E0FBE">
        <w:rPr>
          <w:rFonts w:ascii="Times New Roman" w:hAnsi="Times New Roman" w:cs="Times New Roman"/>
        </w:rPr>
        <w:t>intrasentential</w:t>
      </w:r>
      <w:proofErr w:type="spellEnd"/>
      <w:r w:rsidR="003E0FBE">
        <w:rPr>
          <w:rFonts w:ascii="Times New Roman" w:hAnsi="Times New Roman" w:cs="Times New Roman"/>
        </w:rPr>
        <w:t xml:space="preserve"> code switching and the English blocks increased reaction times on the incongruent ANT trials, suggesting that </w:t>
      </w:r>
      <w:proofErr w:type="spellStart"/>
      <w:r w:rsidR="003E0FBE">
        <w:rPr>
          <w:rFonts w:ascii="Times New Roman" w:hAnsi="Times New Roman" w:cs="Times New Roman"/>
        </w:rPr>
        <w:t>intersentential</w:t>
      </w:r>
      <w:proofErr w:type="spellEnd"/>
      <w:r w:rsidR="003E0FBE">
        <w:rPr>
          <w:rFonts w:ascii="Times New Roman" w:hAnsi="Times New Roman" w:cs="Times New Roman"/>
        </w:rPr>
        <w:t xml:space="preserve"> code switching and use of the dominant language is not as cognitively taxing as </w:t>
      </w:r>
      <w:proofErr w:type="spellStart"/>
      <w:r w:rsidR="003E0FBE">
        <w:rPr>
          <w:rFonts w:ascii="Times New Roman" w:hAnsi="Times New Roman" w:cs="Times New Roman"/>
        </w:rPr>
        <w:t>intrasentential</w:t>
      </w:r>
      <w:proofErr w:type="spellEnd"/>
      <w:r w:rsidR="003E0FBE">
        <w:rPr>
          <w:rFonts w:ascii="Times New Roman" w:hAnsi="Times New Roman" w:cs="Times New Roman"/>
        </w:rPr>
        <w:t xml:space="preserve"> code switching or the use of the non-dominant language. The current study will extend this design to assess in what ways </w:t>
      </w:r>
      <w:proofErr w:type="spellStart"/>
      <w:r w:rsidR="003E0FBE">
        <w:rPr>
          <w:rFonts w:ascii="Times New Roman" w:hAnsi="Times New Roman" w:cs="Times New Roman"/>
        </w:rPr>
        <w:t>intersentential</w:t>
      </w:r>
      <w:proofErr w:type="spellEnd"/>
      <w:r w:rsidR="003E0FBE">
        <w:rPr>
          <w:rFonts w:ascii="Times New Roman" w:hAnsi="Times New Roman" w:cs="Times New Roman"/>
        </w:rPr>
        <w:t xml:space="preserve"> codeswitching does modulate CC when a third language is involved. </w:t>
      </w:r>
    </w:p>
    <w:p w14:paraId="6A77BD11" w14:textId="77777777" w:rsidR="002E149E" w:rsidRDefault="002E149E" w:rsidP="002E149E">
      <w:pPr>
        <w:widowControl w:val="0"/>
        <w:autoSpaceDE w:val="0"/>
        <w:autoSpaceDN w:val="0"/>
        <w:adjustRightInd w:val="0"/>
        <w:spacing w:line="480" w:lineRule="auto"/>
        <w:rPr>
          <w:rFonts w:ascii="Helvetica" w:hAnsi="Helvetica" w:cs="Helvetica"/>
          <w:b/>
          <w:bCs/>
          <w:sz w:val="28"/>
          <w:szCs w:val="28"/>
        </w:rPr>
      </w:pPr>
      <w:r>
        <w:rPr>
          <w:rFonts w:ascii="Helvetica" w:hAnsi="Helvetica" w:cs="Helvetica"/>
          <w:b/>
          <w:bCs/>
          <w:sz w:val="28"/>
          <w:szCs w:val="28"/>
        </w:rPr>
        <w:t>Conflict Adaptation</w:t>
      </w:r>
    </w:p>
    <w:p w14:paraId="0E9D12C4" w14:textId="77777777" w:rsidR="002E149E" w:rsidRDefault="002E149E" w:rsidP="002E149E">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Despite the incredible rate at which language is presented, language users interpret language incrementally as it is presented to them, as opposed to packaging the input as a unit after it has been communicated and interpreting it as a whole. However, there arise cases in which an initial interpretation needs to be re-interpreted, as new information is encountered in the input. For example, as a listener hears the structure in 1, they may initially interpret it as a prepositional phrase expressing the goal of the movement. However, further information, i.e. the remainder of the sentence, informs the listener to re-structure the initial information such that [on the plate] is interpreted as a reduced relative clause providing information distinguishing the target dumpling from other dumplings, as shown in 2.</w:t>
      </w:r>
    </w:p>
    <w:p w14:paraId="3AE597A9" w14:textId="77777777" w:rsidR="002E149E" w:rsidRDefault="002E149E" w:rsidP="002E149E">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1. Put the dumpling on the plate…</w:t>
      </w:r>
    </w:p>
    <w:p w14:paraId="14F7F98D" w14:textId="77777777" w:rsidR="002E149E" w:rsidRDefault="002E149E" w:rsidP="002E149E">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t xml:space="preserve">2. Put the dumpling on the plate into the wok. </w:t>
      </w:r>
    </w:p>
    <w:p w14:paraId="082D50D2" w14:textId="77777777" w:rsidR="001D0BC9" w:rsidRPr="001D0BC9" w:rsidRDefault="002E149E" w:rsidP="001D0BC9">
      <w:pPr>
        <w:spacing w:line="480" w:lineRule="auto"/>
        <w:rPr>
          <w:rFonts w:ascii="Times New Roman" w:hAnsi="Times New Roman" w:cs="Times New Roman"/>
          <w:color w:val="000000"/>
        </w:rPr>
      </w:pPr>
      <w:r>
        <w:rPr>
          <w:rFonts w:ascii="Times New Roman" w:hAnsi="Times New Roman" w:cs="Times New Roman"/>
        </w:rPr>
        <w:tab/>
        <w:t>Correlational and causation research paradigms have shown that this re-interpretation is related to domain-general cognitive</w:t>
      </w:r>
      <w:r w:rsidR="00F676B4">
        <w:rPr>
          <w:rFonts w:ascii="Times New Roman" w:hAnsi="Times New Roman" w:cs="Times New Roman"/>
        </w:rPr>
        <w:t xml:space="preserve"> control. Cognitive control</w:t>
      </w:r>
      <w:r>
        <w:rPr>
          <w:rFonts w:ascii="Times New Roman" w:hAnsi="Times New Roman" w:cs="Times New Roman"/>
        </w:rPr>
        <w:t xml:space="preserve"> is a set of behavioral adjustments that detect and resolve conflict during information processing (</w:t>
      </w:r>
      <w:proofErr w:type="spellStart"/>
      <w:r>
        <w:rPr>
          <w:rFonts w:ascii="Times New Roman" w:hAnsi="Times New Roman" w:cs="Times New Roman"/>
        </w:rPr>
        <w:t>Botvinick</w:t>
      </w:r>
      <w:proofErr w:type="spellEnd"/>
      <w:r>
        <w:rPr>
          <w:rFonts w:ascii="Times New Roman" w:hAnsi="Times New Roman" w:cs="Times New Roman"/>
        </w:rPr>
        <w:t xml:space="preserve">, Braver, </w:t>
      </w:r>
      <w:proofErr w:type="spellStart"/>
      <w:r>
        <w:rPr>
          <w:rFonts w:ascii="Times New Roman" w:hAnsi="Times New Roman" w:cs="Times New Roman"/>
        </w:rPr>
        <w:t>Barca</w:t>
      </w:r>
      <w:proofErr w:type="spellEnd"/>
      <w:r>
        <w:rPr>
          <w:rFonts w:ascii="Times New Roman" w:hAnsi="Times New Roman" w:cs="Times New Roman"/>
        </w:rPr>
        <w:t xml:space="preserve">, Carter &amp; Cohen, 2001), including in the context of linguistic </w:t>
      </w:r>
      <w:proofErr w:type="spellStart"/>
      <w:r>
        <w:rPr>
          <w:rFonts w:ascii="Times New Roman" w:hAnsi="Times New Roman" w:cs="Times New Roman"/>
        </w:rPr>
        <w:t>mis</w:t>
      </w:r>
      <w:proofErr w:type="spellEnd"/>
      <w:r>
        <w:rPr>
          <w:rFonts w:ascii="Times New Roman" w:hAnsi="Times New Roman" w:cs="Times New Roman"/>
        </w:rPr>
        <w:t xml:space="preserve">- or re-analysis, as described in 1-2 </w:t>
      </w:r>
      <w:r>
        <w:rPr>
          <w:rFonts w:ascii="Times New Roman" w:hAnsi="Times New Roman" w:cs="Times New Roman"/>
          <w:color w:val="000000"/>
        </w:rPr>
        <w:t>(</w:t>
      </w:r>
      <w:proofErr w:type="spellStart"/>
      <w:r>
        <w:rPr>
          <w:rFonts w:ascii="Times New Roman" w:hAnsi="Times New Roman" w:cs="Times New Roman"/>
          <w:color w:val="000000"/>
        </w:rPr>
        <w:t>Novick</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Trueswell</w:t>
      </w:r>
      <w:proofErr w:type="spellEnd"/>
      <w:r>
        <w:rPr>
          <w:rFonts w:ascii="Times New Roman" w:hAnsi="Times New Roman" w:cs="Times New Roman"/>
          <w:color w:val="000000"/>
        </w:rPr>
        <w:t xml:space="preserve"> &amp; Thompson-</w:t>
      </w:r>
      <w:proofErr w:type="spellStart"/>
      <w:r>
        <w:rPr>
          <w:rFonts w:ascii="Times New Roman" w:hAnsi="Times New Roman" w:cs="Times New Roman"/>
          <w:color w:val="000000"/>
        </w:rPr>
        <w:t>Schill</w:t>
      </w:r>
      <w:proofErr w:type="spellEnd"/>
      <w:r>
        <w:rPr>
          <w:rFonts w:ascii="Times New Roman" w:hAnsi="Times New Roman" w:cs="Times New Roman"/>
          <w:color w:val="000000"/>
        </w:rPr>
        <w:t xml:space="preserve">, 2005). The importance of CC in the reanalysis has also been observed in patients with </w:t>
      </w:r>
      <w:proofErr w:type="spellStart"/>
      <w:r>
        <w:rPr>
          <w:rFonts w:ascii="Times New Roman" w:hAnsi="Times New Roman" w:cs="Times New Roman"/>
          <w:color w:val="000000"/>
        </w:rPr>
        <w:t>prefontal</w:t>
      </w:r>
      <w:proofErr w:type="spellEnd"/>
      <w:r>
        <w:rPr>
          <w:rFonts w:ascii="Times New Roman" w:hAnsi="Times New Roman" w:cs="Times New Roman"/>
          <w:color w:val="000000"/>
        </w:rPr>
        <w:t xml:space="preserve"> damage associated with CC deficits, who present difficulty or failure to reanalyze upon reaching the subsequent information that typic</w:t>
      </w:r>
      <w:r w:rsidR="003B33A4">
        <w:rPr>
          <w:rFonts w:ascii="Times New Roman" w:hAnsi="Times New Roman" w:cs="Times New Roman"/>
          <w:color w:val="000000"/>
        </w:rPr>
        <w:t>ally leads to reanalysis (</w:t>
      </w:r>
      <w:proofErr w:type="spellStart"/>
      <w:r w:rsidR="003B33A4">
        <w:rPr>
          <w:rFonts w:ascii="Times New Roman" w:hAnsi="Times New Roman" w:cs="Times New Roman"/>
          <w:color w:val="000000"/>
        </w:rPr>
        <w:t>Novick</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Kan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Trueswell</w:t>
      </w:r>
      <w:proofErr w:type="spellEnd"/>
      <w:r>
        <w:rPr>
          <w:rFonts w:ascii="Times New Roman" w:hAnsi="Times New Roman" w:cs="Times New Roman"/>
          <w:color w:val="000000"/>
        </w:rPr>
        <w:t>, &amp; Thompson-</w:t>
      </w:r>
      <w:proofErr w:type="spellStart"/>
      <w:r>
        <w:rPr>
          <w:rFonts w:ascii="Times New Roman" w:hAnsi="Times New Roman" w:cs="Times New Roman"/>
          <w:color w:val="000000"/>
        </w:rPr>
        <w:t>Schill</w:t>
      </w:r>
      <w:proofErr w:type="spellEnd"/>
      <w:r>
        <w:rPr>
          <w:rFonts w:ascii="Times New Roman" w:hAnsi="Times New Roman" w:cs="Times New Roman"/>
          <w:color w:val="000000"/>
        </w:rPr>
        <w:t xml:space="preserve">, 2009), and imaging studies have shown overlapping activity when adults interpret such </w:t>
      </w:r>
      <w:r w:rsidRPr="00F676B4">
        <w:rPr>
          <w:rFonts w:ascii="Times New Roman" w:hAnsi="Times New Roman" w:cs="Times New Roman"/>
          <w:bCs/>
          <w:color w:val="000000"/>
        </w:rPr>
        <w:t>ambiguities</w:t>
      </w:r>
      <w:r>
        <w:rPr>
          <w:rFonts w:ascii="Times New Roman" w:hAnsi="Times New Roman" w:cs="Times New Roman"/>
          <w:color w:val="000000"/>
        </w:rPr>
        <w:t xml:space="preserve"> and when they complete tasks such as the Stroop or Flanker tasks</w:t>
      </w:r>
      <w:r w:rsidR="00F676B4">
        <w:rPr>
          <w:rFonts w:ascii="Times New Roman" w:hAnsi="Times New Roman" w:cs="Times New Roman"/>
          <w:color w:val="000000"/>
        </w:rPr>
        <w:t>, which present nonlinguistic conflict</w:t>
      </w:r>
      <w:r>
        <w:rPr>
          <w:rFonts w:ascii="Times New Roman" w:hAnsi="Times New Roman" w:cs="Times New Roman"/>
          <w:color w:val="000000"/>
        </w:rPr>
        <w:t xml:space="preserve"> (</w:t>
      </w:r>
      <w:proofErr w:type="spellStart"/>
      <w:r>
        <w:rPr>
          <w:rFonts w:ascii="Times New Roman" w:hAnsi="Times New Roman" w:cs="Times New Roman"/>
          <w:color w:val="000000"/>
        </w:rPr>
        <w:t>Fedorenko</w:t>
      </w:r>
      <w:proofErr w:type="spellEnd"/>
      <w:r>
        <w:rPr>
          <w:rFonts w:ascii="Times New Roman" w:hAnsi="Times New Roman" w:cs="Times New Roman"/>
          <w:color w:val="000000"/>
        </w:rPr>
        <w:t xml:space="preserve">, 2014; January, </w:t>
      </w:r>
      <w:proofErr w:type="spellStart"/>
      <w:r>
        <w:rPr>
          <w:rFonts w:ascii="Times New Roman" w:hAnsi="Times New Roman" w:cs="Times New Roman"/>
          <w:color w:val="000000"/>
        </w:rPr>
        <w:t>Trueswell</w:t>
      </w:r>
      <w:proofErr w:type="spellEnd"/>
      <w:r>
        <w:rPr>
          <w:rFonts w:ascii="Times New Roman" w:hAnsi="Times New Roman" w:cs="Times New Roman"/>
          <w:color w:val="000000"/>
        </w:rPr>
        <w:t xml:space="preserve"> &amp; Thompson-</w:t>
      </w:r>
      <w:proofErr w:type="spellStart"/>
      <w:r>
        <w:rPr>
          <w:rFonts w:ascii="Times New Roman" w:hAnsi="Times New Roman" w:cs="Times New Roman"/>
          <w:color w:val="000000"/>
        </w:rPr>
        <w:t>Schill</w:t>
      </w:r>
      <w:proofErr w:type="spellEnd"/>
      <w:r>
        <w:rPr>
          <w:rFonts w:ascii="Times New Roman" w:hAnsi="Times New Roman" w:cs="Times New Roman"/>
          <w:color w:val="000000"/>
        </w:rPr>
        <w:t>, 2009; Ye &amp; Zhou, 2009), which suggests that the linguistic and nonlinguistic tasks share reso</w:t>
      </w:r>
      <w:r w:rsidR="003B33A4">
        <w:rPr>
          <w:rFonts w:ascii="Times New Roman" w:hAnsi="Times New Roman" w:cs="Times New Roman"/>
          <w:color w:val="000000"/>
        </w:rPr>
        <w:t xml:space="preserve">urces. Beyond this, Hsu &amp; </w:t>
      </w:r>
      <w:proofErr w:type="spellStart"/>
      <w:r w:rsidR="003B33A4">
        <w:rPr>
          <w:rFonts w:ascii="Times New Roman" w:hAnsi="Times New Roman" w:cs="Times New Roman"/>
          <w:color w:val="000000"/>
        </w:rPr>
        <w:t>Novick</w:t>
      </w:r>
      <w:proofErr w:type="spellEnd"/>
      <w:r>
        <w:rPr>
          <w:rFonts w:ascii="Times New Roman" w:hAnsi="Times New Roman" w:cs="Times New Roman"/>
          <w:color w:val="000000"/>
        </w:rPr>
        <w:t xml:space="preserve"> (2016) investigated whether CC engagement facilitates reinterpretation, building a research paradigm around the important observation that conflict detection triggers the sustained activation of CC, thus reducing the cost of subsequent conflict resolution (</w:t>
      </w:r>
      <w:proofErr w:type="spellStart"/>
      <w:r>
        <w:rPr>
          <w:rFonts w:ascii="Times New Roman" w:hAnsi="Times New Roman" w:cs="Times New Roman"/>
          <w:color w:val="000000"/>
        </w:rPr>
        <w:t>Gratton</w:t>
      </w:r>
      <w:proofErr w:type="spellEnd"/>
      <w:r>
        <w:rPr>
          <w:rFonts w:ascii="Times New Roman" w:hAnsi="Times New Roman" w:cs="Times New Roman"/>
          <w:color w:val="000000"/>
        </w:rPr>
        <w:t xml:space="preserve">, Coles, &amp; </w:t>
      </w:r>
      <w:proofErr w:type="spellStart"/>
      <w:r>
        <w:rPr>
          <w:rFonts w:ascii="Times New Roman" w:hAnsi="Times New Roman" w:cs="Times New Roman"/>
          <w:color w:val="000000"/>
        </w:rPr>
        <w:t>Donchin</w:t>
      </w:r>
      <w:proofErr w:type="spellEnd"/>
      <w:r>
        <w:rPr>
          <w:rFonts w:ascii="Times New Roman" w:hAnsi="Times New Roman" w:cs="Times New Roman"/>
          <w:color w:val="000000"/>
        </w:rPr>
        <w:t xml:space="preserve">, 1992; </w:t>
      </w:r>
      <w:proofErr w:type="spellStart"/>
      <w:r>
        <w:rPr>
          <w:rFonts w:ascii="Times New Roman" w:hAnsi="Times New Roman" w:cs="Times New Roman"/>
          <w:color w:val="000000"/>
        </w:rPr>
        <w:t>Ullsperger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Bylsma</w:t>
      </w:r>
      <w:proofErr w:type="spellEnd"/>
      <w:r>
        <w:rPr>
          <w:rFonts w:ascii="Times New Roman" w:hAnsi="Times New Roman" w:cs="Times New Roman"/>
          <w:color w:val="000000"/>
        </w:rPr>
        <w:t xml:space="preserve"> &amp; </w:t>
      </w:r>
      <w:proofErr w:type="spellStart"/>
      <w:r>
        <w:rPr>
          <w:rFonts w:ascii="Times New Roman" w:hAnsi="Times New Roman" w:cs="Times New Roman"/>
          <w:color w:val="000000"/>
        </w:rPr>
        <w:t>Botvinick</w:t>
      </w:r>
      <w:proofErr w:type="spellEnd"/>
      <w:r>
        <w:rPr>
          <w:rFonts w:ascii="Times New Roman" w:hAnsi="Times New Roman" w:cs="Times New Roman"/>
          <w:color w:val="000000"/>
        </w:rPr>
        <w:t xml:space="preserve">, 2005; Freitas, </w:t>
      </w:r>
      <w:proofErr w:type="spellStart"/>
      <w:r>
        <w:rPr>
          <w:rFonts w:ascii="Times New Roman" w:hAnsi="Times New Roman" w:cs="Times New Roman"/>
          <w:color w:val="000000"/>
        </w:rPr>
        <w:t>Bahar</w:t>
      </w:r>
      <w:proofErr w:type="spellEnd"/>
      <w:r>
        <w:rPr>
          <w:rFonts w:ascii="Times New Roman" w:hAnsi="Times New Roman" w:cs="Times New Roman"/>
          <w:color w:val="000000"/>
        </w:rPr>
        <w:t xml:space="preserve">, Yang &amp; </w:t>
      </w:r>
      <w:proofErr w:type="spellStart"/>
      <w:r>
        <w:rPr>
          <w:rFonts w:ascii="Times New Roman" w:hAnsi="Times New Roman" w:cs="Times New Roman"/>
          <w:color w:val="000000"/>
        </w:rPr>
        <w:t>Banai</w:t>
      </w:r>
      <w:proofErr w:type="spellEnd"/>
      <w:r>
        <w:rPr>
          <w:rFonts w:ascii="Times New Roman" w:hAnsi="Times New Roman" w:cs="Times New Roman"/>
          <w:color w:val="000000"/>
        </w:rPr>
        <w:t xml:space="preserve">, 2007; Kerns, Cohen, MacDonald, Cho, </w:t>
      </w:r>
      <w:proofErr w:type="spellStart"/>
      <w:r>
        <w:rPr>
          <w:rFonts w:ascii="Times New Roman" w:hAnsi="Times New Roman" w:cs="Times New Roman"/>
          <w:color w:val="000000"/>
        </w:rPr>
        <w:t>Stenger</w:t>
      </w:r>
      <w:proofErr w:type="spellEnd"/>
      <w:r>
        <w:rPr>
          <w:rFonts w:ascii="Times New Roman" w:hAnsi="Times New Roman" w:cs="Times New Roman"/>
          <w:color w:val="000000"/>
        </w:rPr>
        <w:t xml:space="preserve"> &amp; Carter, 2004), what they call conflict adaptation. By interleaving tasks (Stroop and an online language-comprehension task involving syntactic ambiguity), the researchers observed that participants made significantly fewer mistakes in the behavioral analysis of their data when the preceding trial was an incongruent Stroop trial (thus activating </w:t>
      </w:r>
      <w:r w:rsidR="00F676B4">
        <w:rPr>
          <w:rFonts w:ascii="Times New Roman" w:hAnsi="Times New Roman" w:cs="Times New Roman"/>
          <w:color w:val="000000"/>
        </w:rPr>
        <w:t>CC</w:t>
      </w:r>
      <w:r>
        <w:rPr>
          <w:rFonts w:ascii="Times New Roman" w:hAnsi="Times New Roman" w:cs="Times New Roman"/>
          <w:color w:val="000000"/>
        </w:rPr>
        <w:t>), and the researchers observed more accurate online processing following incongruent Stroop trials in their eye-tracking data. In other words, the researchers demonstrated through a cause-effect paradigm that comprehension difficulty, such as temporary ambiguities, recruit CC mechanisms to resolve the conflict.</w:t>
      </w:r>
    </w:p>
    <w:sectPr w:rsidR="001D0BC9" w:rsidRPr="001D0BC9" w:rsidSect="003742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702"/>
    <w:rsid w:val="00122CA3"/>
    <w:rsid w:val="001D0BC9"/>
    <w:rsid w:val="00240DA1"/>
    <w:rsid w:val="00270858"/>
    <w:rsid w:val="00272355"/>
    <w:rsid w:val="0028404F"/>
    <w:rsid w:val="002865AD"/>
    <w:rsid w:val="002E149E"/>
    <w:rsid w:val="003B33A4"/>
    <w:rsid w:val="003C672D"/>
    <w:rsid w:val="003D5480"/>
    <w:rsid w:val="003E0FBE"/>
    <w:rsid w:val="00477B89"/>
    <w:rsid w:val="00485137"/>
    <w:rsid w:val="004A1579"/>
    <w:rsid w:val="004C6702"/>
    <w:rsid w:val="00631892"/>
    <w:rsid w:val="006E4CCE"/>
    <w:rsid w:val="00715EBB"/>
    <w:rsid w:val="00784655"/>
    <w:rsid w:val="007C33FE"/>
    <w:rsid w:val="00815AF9"/>
    <w:rsid w:val="008A7411"/>
    <w:rsid w:val="009B61EE"/>
    <w:rsid w:val="009C51DF"/>
    <w:rsid w:val="009E3997"/>
    <w:rsid w:val="00B42ED0"/>
    <w:rsid w:val="00CB514C"/>
    <w:rsid w:val="00DC5665"/>
    <w:rsid w:val="00DF2FC9"/>
    <w:rsid w:val="00E82CA0"/>
    <w:rsid w:val="00EE018A"/>
    <w:rsid w:val="00F156ED"/>
    <w:rsid w:val="00F2759A"/>
    <w:rsid w:val="00F676B4"/>
    <w:rsid w:val="00FD218A"/>
    <w:rsid w:val="00FF1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BE49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1911</Words>
  <Characters>10894</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timmccor@gmail.com</dc:creator>
  <cp:keywords/>
  <dc:description/>
  <cp:lastModifiedBy>timmccor@gmail.com</cp:lastModifiedBy>
  <cp:revision>3</cp:revision>
  <dcterms:created xsi:type="dcterms:W3CDTF">2016-11-03T20:20:00Z</dcterms:created>
  <dcterms:modified xsi:type="dcterms:W3CDTF">2016-11-04T13:03:00Z</dcterms:modified>
</cp:coreProperties>
</file>