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11C54" w14:textId="77777777" w:rsidR="00D525A2" w:rsidRPr="00683BD2" w:rsidRDefault="00D525A2" w:rsidP="00D525A2">
      <w:pPr>
        <w:pStyle w:val="Cover-Subtitle"/>
        <w:ind w:right="-18"/>
        <w:jc w:val="center"/>
        <w:rPr>
          <w:rFonts w:asciiTheme="minorHAnsi" w:hAnsiTheme="minorHAnsi" w:cstheme="minorHAnsi"/>
          <w:b/>
          <w:i w:val="0"/>
          <w:sz w:val="52"/>
          <w:szCs w:val="52"/>
        </w:rPr>
      </w:pPr>
      <w:r w:rsidRPr="00683BD2">
        <w:rPr>
          <w:rFonts w:asciiTheme="minorHAnsi" w:hAnsiTheme="minorHAnsi" w:cstheme="minorHAnsi"/>
          <w:b/>
          <w:i w:val="0"/>
          <w:sz w:val="52"/>
          <w:szCs w:val="52"/>
        </w:rPr>
        <w:t>IBM Journey to Cloud and AI</w:t>
      </w:r>
    </w:p>
    <w:p w14:paraId="6298B23B" w14:textId="77777777" w:rsidR="00D525A2" w:rsidRDefault="00D525A2" w:rsidP="00D525A2">
      <w:pPr>
        <w:pStyle w:val="Cover-Subtitle"/>
        <w:ind w:right="-18"/>
        <w:jc w:val="center"/>
        <w:rPr>
          <w:rFonts w:asciiTheme="minorHAnsi" w:hAnsiTheme="minorHAnsi" w:cstheme="minorHAnsi"/>
          <w:b/>
          <w:i w:val="0"/>
          <w:sz w:val="52"/>
          <w:szCs w:val="52"/>
        </w:rPr>
      </w:pPr>
      <w:r w:rsidRPr="00683BD2">
        <w:rPr>
          <w:rFonts w:asciiTheme="minorHAnsi" w:hAnsiTheme="minorHAnsi" w:cstheme="minorHAnsi"/>
          <w:b/>
          <w:i w:val="0"/>
          <w:sz w:val="52"/>
          <w:szCs w:val="52"/>
        </w:rPr>
        <w:t>Analytics Modernization Workshop</w:t>
      </w:r>
    </w:p>
    <w:p w14:paraId="16FA7AF8" w14:textId="77777777" w:rsidR="00D525A2" w:rsidRDefault="00D525A2" w:rsidP="00D525A2">
      <w:pPr>
        <w:pStyle w:val="Cover-Subtitle"/>
        <w:spacing w:after="0"/>
        <w:ind w:right="-14"/>
        <w:jc w:val="center"/>
        <w:rPr>
          <w:rFonts w:asciiTheme="minorHAnsi" w:hAnsiTheme="minorHAnsi" w:cstheme="minorHAnsi"/>
          <w:b/>
          <w:i w:val="0"/>
          <w:szCs w:val="32"/>
        </w:rPr>
      </w:pPr>
      <w:r w:rsidRPr="00C05C65">
        <w:rPr>
          <w:rFonts w:asciiTheme="minorHAnsi" w:hAnsiTheme="minorHAnsi" w:cstheme="minorHAnsi"/>
          <w:b/>
          <w:i w:val="0"/>
          <w:szCs w:val="32"/>
        </w:rPr>
        <w:t>Featuring: IBM Cloud Pak for Data</w:t>
      </w:r>
    </w:p>
    <w:p w14:paraId="224C4766" w14:textId="77777777" w:rsidR="00D525A2" w:rsidRPr="00C05C65" w:rsidRDefault="00D525A2" w:rsidP="00D525A2">
      <w:pPr>
        <w:pStyle w:val="Cover-Subtitle"/>
        <w:spacing w:after="0"/>
        <w:ind w:right="-14"/>
        <w:jc w:val="center"/>
        <w:rPr>
          <w:rFonts w:asciiTheme="minorHAnsi" w:hAnsiTheme="minorHAnsi" w:cstheme="minorHAnsi"/>
          <w:b/>
          <w:i w:val="0"/>
          <w:szCs w:val="32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FB731C2" wp14:editId="61FCC407">
            <wp:extent cx="311150" cy="360934"/>
            <wp:effectExtent l="0" t="0" r="0" b="127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BMCloudPakForData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48" cy="3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DC95" w14:textId="640E50B3" w:rsidR="00D525A2" w:rsidRPr="00595A4D" w:rsidRDefault="00315BA1" w:rsidP="00D525A2">
      <w:pPr>
        <w:pStyle w:val="Cover-Subtitle"/>
        <w:ind w:right="-18"/>
        <w:jc w:val="center"/>
        <w:rPr>
          <w:rFonts w:asciiTheme="minorHAnsi" w:hAnsiTheme="minorHAnsi" w:cstheme="minorHAnsi"/>
          <w:b/>
          <w:sz w:val="44"/>
          <w:szCs w:val="44"/>
        </w:rPr>
      </w:pPr>
      <w:r>
        <w:rPr>
          <w:rFonts w:asciiTheme="minorHAnsi" w:hAnsiTheme="minorHAnsi" w:cstheme="minorHAnsi"/>
          <w:b/>
          <w:sz w:val="44"/>
          <w:szCs w:val="44"/>
        </w:rPr>
        <w:t xml:space="preserve">Core </w:t>
      </w:r>
      <w:r w:rsidR="00D525A2" w:rsidRPr="00250377">
        <w:rPr>
          <w:rFonts w:asciiTheme="minorHAnsi" w:hAnsiTheme="minorHAnsi" w:cstheme="minorHAnsi"/>
          <w:b/>
          <w:sz w:val="44"/>
          <w:szCs w:val="44"/>
        </w:rPr>
        <w:t xml:space="preserve">Lab </w:t>
      </w:r>
      <w:r w:rsidR="00D525A2">
        <w:rPr>
          <w:rFonts w:asciiTheme="minorHAnsi" w:hAnsiTheme="minorHAnsi" w:cstheme="minorHAnsi"/>
          <w:b/>
          <w:sz w:val="44"/>
          <w:szCs w:val="44"/>
        </w:rPr>
        <w:t>W</w:t>
      </w:r>
      <w:r w:rsidR="00D525A2" w:rsidRPr="00250377">
        <w:rPr>
          <w:rFonts w:asciiTheme="minorHAnsi" w:hAnsiTheme="minorHAnsi" w:cstheme="minorHAnsi"/>
          <w:b/>
          <w:sz w:val="44"/>
          <w:szCs w:val="44"/>
        </w:rPr>
        <w:t>orkbook</w:t>
      </w:r>
    </w:p>
    <w:p w14:paraId="35DA060C" w14:textId="7EFB11DE" w:rsidR="004F23E6" w:rsidRPr="004F23E6" w:rsidRDefault="006F1480" w:rsidP="004F23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148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E96591" wp14:editId="14EA1F28">
            <wp:extent cx="2544115" cy="2599503"/>
            <wp:effectExtent l="0" t="0" r="0" b="4445"/>
            <wp:docPr id="5" name="Picture 4" descr="A close up of a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A504116-A78B-D14A-B2DD-279E235DE5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A504116-A78B-D14A-B2DD-279E235DE5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4115" cy="259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D9EF" w14:textId="77777777" w:rsidR="00D525A2" w:rsidRDefault="00D525A2" w:rsidP="004F23E6">
      <w:pPr>
        <w:pStyle w:val="BodyText"/>
        <w:spacing w:before="0" w:after="0"/>
        <w:rPr>
          <w:rFonts w:asciiTheme="minorHAnsi" w:hAnsiTheme="minorHAnsi" w:cstheme="minorHAnsi"/>
          <w:sz w:val="26"/>
          <w:szCs w:val="26"/>
        </w:rPr>
      </w:pPr>
    </w:p>
    <w:p w14:paraId="6EB66A3B" w14:textId="6619CD7C" w:rsidR="00D525A2" w:rsidRDefault="00D525A2" w:rsidP="009218DE">
      <w:pPr>
        <w:pStyle w:val="BodyText"/>
        <w:spacing w:before="0" w:after="0"/>
        <w:jc w:val="center"/>
        <w:rPr>
          <w:rFonts w:asciiTheme="minorHAnsi" w:hAnsiTheme="minorHAnsi" w:cstheme="minorHAnsi"/>
          <w:sz w:val="24"/>
        </w:rPr>
      </w:pPr>
      <w:r w:rsidRPr="00EF0D87">
        <w:rPr>
          <w:rFonts w:asciiTheme="minorHAnsi" w:hAnsiTheme="minorHAnsi" w:cstheme="minorHAnsi"/>
          <w:sz w:val="24"/>
        </w:rPr>
        <w:t xml:space="preserve">Lab workbook </w:t>
      </w:r>
      <w:r>
        <w:rPr>
          <w:rFonts w:asciiTheme="minorHAnsi" w:hAnsiTheme="minorHAnsi" w:cstheme="minorHAnsi"/>
          <w:sz w:val="24"/>
        </w:rPr>
        <w:t>and</w:t>
      </w:r>
      <w:r w:rsidRPr="00EF0D87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IBM Cloud Pak for Data workshop design and</w:t>
      </w:r>
      <w:r w:rsidRPr="00EF0D87">
        <w:rPr>
          <w:rFonts w:asciiTheme="minorHAnsi" w:hAnsiTheme="minorHAnsi" w:cstheme="minorHAnsi"/>
          <w:sz w:val="24"/>
        </w:rPr>
        <w:t xml:space="preserve"> environment by:</w:t>
      </w:r>
    </w:p>
    <w:p w14:paraId="6A168320" w14:textId="77777777" w:rsidR="004F23E6" w:rsidRPr="00EF0D87" w:rsidRDefault="004F23E6" w:rsidP="009218DE">
      <w:pPr>
        <w:pStyle w:val="BodyText"/>
        <w:spacing w:before="0" w:after="0"/>
        <w:jc w:val="center"/>
        <w:rPr>
          <w:rFonts w:asciiTheme="minorHAnsi" w:hAnsiTheme="minorHAnsi" w:cstheme="minorHAnsi"/>
          <w:sz w:val="24"/>
        </w:rPr>
      </w:pPr>
      <w:r w:rsidRPr="00EF0D87">
        <w:rPr>
          <w:rFonts w:asciiTheme="minorHAnsi" w:hAnsiTheme="minorHAnsi" w:cstheme="minorHAnsi"/>
          <w:b/>
          <w:sz w:val="24"/>
        </w:rPr>
        <w:t xml:space="preserve">Burt </w:t>
      </w:r>
      <w:proofErr w:type="spellStart"/>
      <w:r w:rsidRPr="00EF0D87">
        <w:rPr>
          <w:rFonts w:asciiTheme="minorHAnsi" w:hAnsiTheme="minorHAnsi" w:cstheme="minorHAnsi"/>
          <w:b/>
          <w:sz w:val="24"/>
        </w:rPr>
        <w:t>Vialpando</w:t>
      </w:r>
      <w:proofErr w:type="spellEnd"/>
      <w:r w:rsidRPr="00EF0D87">
        <w:rPr>
          <w:rFonts w:asciiTheme="minorHAnsi" w:hAnsiTheme="minorHAnsi" w:cstheme="minorHAnsi"/>
          <w:sz w:val="24"/>
        </w:rPr>
        <w:t xml:space="preserve">, </w:t>
      </w:r>
      <w:r>
        <w:rPr>
          <w:rFonts w:asciiTheme="minorHAnsi" w:hAnsiTheme="minorHAnsi" w:cstheme="minorHAnsi"/>
          <w:sz w:val="24"/>
        </w:rPr>
        <w:t xml:space="preserve">IBM </w:t>
      </w:r>
      <w:r w:rsidRPr="00EF0D87">
        <w:rPr>
          <w:rFonts w:asciiTheme="minorHAnsi" w:hAnsiTheme="minorHAnsi" w:cstheme="minorHAnsi"/>
          <w:sz w:val="24"/>
        </w:rPr>
        <w:t>Executive Analytics Architect</w:t>
      </w:r>
    </w:p>
    <w:p w14:paraId="4463E284" w14:textId="77777777" w:rsidR="006F1480" w:rsidRDefault="004F23E6" w:rsidP="009218DE">
      <w:pPr>
        <w:pStyle w:val="BodyText"/>
        <w:spacing w:before="0" w:after="0"/>
        <w:jc w:val="center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t>Kent Rubin</w:t>
      </w:r>
      <w:r w:rsidRPr="00EF0D87">
        <w:rPr>
          <w:rFonts w:asciiTheme="minorHAnsi" w:hAnsiTheme="minorHAnsi" w:cstheme="minorHAnsi"/>
          <w:sz w:val="24"/>
        </w:rPr>
        <w:t xml:space="preserve">, </w:t>
      </w:r>
      <w:r>
        <w:rPr>
          <w:rFonts w:asciiTheme="minorHAnsi" w:hAnsiTheme="minorHAnsi" w:cstheme="minorHAnsi"/>
          <w:sz w:val="24"/>
        </w:rPr>
        <w:t>IBM Solution Architect</w:t>
      </w:r>
    </w:p>
    <w:p w14:paraId="1556EFEF" w14:textId="2BB9B2B1" w:rsidR="00D525A2" w:rsidRDefault="004F23E6" w:rsidP="009218DE">
      <w:pPr>
        <w:pStyle w:val="BodyText"/>
        <w:spacing w:before="0" w:after="0"/>
        <w:jc w:val="center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/>
      </w:r>
    </w:p>
    <w:p w14:paraId="433F52F4" w14:textId="6DCC1677" w:rsidR="00D525A2" w:rsidRPr="00EF0D87" w:rsidRDefault="00253C1E" w:rsidP="00D525A2">
      <w:pPr>
        <w:pStyle w:val="BodyText"/>
        <w:spacing w:before="0" w:after="0"/>
        <w:jc w:val="center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October 26, 2020</w:t>
      </w:r>
    </w:p>
    <w:p w14:paraId="6F5E3E25" w14:textId="77777777" w:rsidR="00D525A2" w:rsidRDefault="00D525A2" w:rsidP="00D525A2">
      <w:pPr>
        <w:rPr>
          <w:spacing w:val="40"/>
          <w:sz w:val="32"/>
          <w:szCs w:val="32"/>
        </w:rPr>
      </w:pPr>
      <w:r>
        <w:rPr>
          <w:spacing w:val="40"/>
          <w:sz w:val="32"/>
          <w:szCs w:val="32"/>
        </w:rPr>
        <w:br w:type="page"/>
      </w:r>
    </w:p>
    <w:p w14:paraId="0D82F3AD" w14:textId="77777777" w:rsidR="00D525A2" w:rsidRPr="0035401A" w:rsidRDefault="00D525A2" w:rsidP="00D525A2">
      <w:pPr>
        <w:jc w:val="center"/>
        <w:rPr>
          <w:spacing w:val="40"/>
          <w:sz w:val="32"/>
          <w:szCs w:val="32"/>
        </w:rPr>
      </w:pPr>
      <w:r w:rsidRPr="0035401A">
        <w:rPr>
          <w:spacing w:val="40"/>
          <w:sz w:val="32"/>
          <w:szCs w:val="32"/>
        </w:rPr>
        <w:lastRenderedPageBreak/>
        <w:t>Acknowledgements</w:t>
      </w:r>
    </w:p>
    <w:p w14:paraId="5FA5E1CB" w14:textId="77777777" w:rsidR="002068A6" w:rsidRPr="00B40AC0" w:rsidRDefault="002068A6" w:rsidP="002068A6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 w:rsidRPr="00B40AC0">
        <w:rPr>
          <w:rFonts w:ascii="Calibri" w:hAnsi="Calibri" w:cs="Calibri"/>
          <w:b/>
          <w:bCs/>
        </w:rPr>
        <w:t xml:space="preserve">Duane </w:t>
      </w:r>
      <w:proofErr w:type="spellStart"/>
      <w:r w:rsidRPr="00B40AC0">
        <w:rPr>
          <w:rFonts w:ascii="Calibri" w:hAnsi="Calibri" w:cs="Calibri"/>
          <w:b/>
          <w:bCs/>
        </w:rPr>
        <w:t>Almeter</w:t>
      </w:r>
      <w:proofErr w:type="spellEnd"/>
      <w:r>
        <w:rPr>
          <w:rFonts w:ascii="Calibri" w:hAnsi="Calibri" w:cs="Calibri"/>
          <w:b/>
          <w:bCs/>
        </w:rPr>
        <w:t xml:space="preserve"> </w:t>
      </w:r>
      <w:r w:rsidRPr="00C63E40">
        <w:rPr>
          <w:rFonts w:ascii="Calibri" w:hAnsi="Calibri" w:cs="Calibri"/>
        </w:rPr>
        <w:t>and</w:t>
      </w:r>
      <w:r>
        <w:rPr>
          <w:rFonts w:ascii="Calibri" w:hAnsi="Calibri" w:cs="Calibri"/>
          <w:b/>
          <w:bCs/>
        </w:rPr>
        <w:t xml:space="preserve"> Eric Watson </w:t>
      </w:r>
      <w:r w:rsidRPr="00B40AC0">
        <w:rPr>
          <w:rFonts w:ascii="Calibri" w:hAnsi="Calibri" w:cs="Calibri"/>
        </w:rPr>
        <w:t>for their leadership</w:t>
      </w:r>
      <w:r>
        <w:rPr>
          <w:rFonts w:ascii="Calibri" w:hAnsi="Calibri" w:cs="Calibri"/>
        </w:rPr>
        <w:t xml:space="preserve"> on the project</w:t>
      </w:r>
    </w:p>
    <w:p w14:paraId="79D40F05" w14:textId="77777777" w:rsidR="002068A6" w:rsidRPr="00B40AC0" w:rsidRDefault="002068A6" w:rsidP="002068A6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 w:rsidRPr="00B40AC0">
        <w:rPr>
          <w:rFonts w:ascii="Calibri" w:hAnsi="Calibri" w:cs="Calibri"/>
          <w:b/>
          <w:bCs/>
        </w:rPr>
        <w:t xml:space="preserve">Daniel Kikuchi </w:t>
      </w:r>
      <w:r w:rsidRPr="00B40AC0">
        <w:rPr>
          <w:rFonts w:ascii="Calibri" w:hAnsi="Calibri" w:cs="Calibri"/>
        </w:rPr>
        <w:t>for the CPD</w:t>
      </w:r>
      <w:r>
        <w:rPr>
          <w:rFonts w:ascii="Calibri" w:hAnsi="Calibri" w:cs="Calibri"/>
        </w:rPr>
        <w:t xml:space="preserve"> 3.0 cluster</w:t>
      </w:r>
      <w:r w:rsidRPr="00B40AC0">
        <w:rPr>
          <w:rFonts w:ascii="Calibri" w:hAnsi="Calibri" w:cs="Calibri"/>
        </w:rPr>
        <w:t xml:space="preserve"> install</w:t>
      </w:r>
      <w:r>
        <w:rPr>
          <w:rFonts w:ascii="Calibri" w:hAnsi="Calibri" w:cs="Calibri"/>
        </w:rPr>
        <w:t xml:space="preserve"> environments, </w:t>
      </w:r>
      <w:r w:rsidRPr="00B40AC0">
        <w:rPr>
          <w:rFonts w:ascii="Calibri" w:hAnsi="Calibri" w:cs="Calibri"/>
        </w:rPr>
        <w:t xml:space="preserve">and other technical </w:t>
      </w:r>
      <w:r>
        <w:rPr>
          <w:rFonts w:ascii="Calibri" w:hAnsi="Calibri" w:cs="Calibri"/>
        </w:rPr>
        <w:t xml:space="preserve">input and </w:t>
      </w:r>
      <w:r w:rsidRPr="00B40AC0">
        <w:rPr>
          <w:rFonts w:ascii="Calibri" w:hAnsi="Calibri" w:cs="Calibri"/>
        </w:rPr>
        <w:t xml:space="preserve">support </w:t>
      </w:r>
    </w:p>
    <w:p w14:paraId="575130B2" w14:textId="77777777" w:rsidR="002068A6" w:rsidRDefault="002068A6" w:rsidP="002068A6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 w:rsidRPr="00B40AC0">
        <w:rPr>
          <w:rFonts w:ascii="Calibri" w:hAnsi="Calibri" w:cs="Calibri"/>
          <w:b/>
          <w:bCs/>
        </w:rPr>
        <w:t xml:space="preserve">Ed </w:t>
      </w:r>
      <w:proofErr w:type="spellStart"/>
      <w:r w:rsidRPr="00B40AC0">
        <w:rPr>
          <w:rFonts w:ascii="Calibri" w:hAnsi="Calibri" w:cs="Calibri"/>
          <w:b/>
          <w:bCs/>
        </w:rPr>
        <w:t>Duhe</w:t>
      </w:r>
      <w:proofErr w:type="spellEnd"/>
      <w:r>
        <w:rPr>
          <w:rFonts w:ascii="Calibri" w:hAnsi="Calibri" w:cs="Calibri"/>
          <w:b/>
          <w:bCs/>
        </w:rPr>
        <w:t xml:space="preserve">, Rich Russo </w:t>
      </w:r>
      <w:r w:rsidRPr="00DF4C17">
        <w:rPr>
          <w:rFonts w:ascii="Calibri" w:hAnsi="Calibri" w:cs="Calibri"/>
        </w:rPr>
        <w:t>and</w:t>
      </w:r>
      <w:r>
        <w:rPr>
          <w:rFonts w:ascii="Calibri" w:hAnsi="Calibri" w:cs="Calibri"/>
          <w:b/>
          <w:bCs/>
        </w:rPr>
        <w:t xml:space="preserve"> Mitchell </w:t>
      </w:r>
      <w:proofErr w:type="spellStart"/>
      <w:r>
        <w:rPr>
          <w:rFonts w:ascii="Calibri" w:hAnsi="Calibri" w:cs="Calibri"/>
          <w:b/>
          <w:bCs/>
        </w:rPr>
        <w:t>Odum</w:t>
      </w:r>
      <w:proofErr w:type="spellEnd"/>
      <w:r>
        <w:rPr>
          <w:rFonts w:ascii="Calibri" w:hAnsi="Calibri" w:cs="Calibri"/>
          <w:b/>
          <w:bCs/>
        </w:rPr>
        <w:t xml:space="preserve"> </w:t>
      </w:r>
      <w:r w:rsidRPr="00B40AC0">
        <w:rPr>
          <w:rFonts w:ascii="Calibri" w:hAnsi="Calibri" w:cs="Calibri"/>
        </w:rPr>
        <w:t>for providing the</w:t>
      </w:r>
      <w:r>
        <w:rPr>
          <w:rFonts w:ascii="Calibri" w:hAnsi="Calibri" w:cs="Calibri"/>
        </w:rPr>
        <w:t xml:space="preserve"> ESX server</w:t>
      </w:r>
      <w:r w:rsidRPr="00B40AC0">
        <w:rPr>
          <w:rFonts w:ascii="Calibri" w:hAnsi="Calibri" w:cs="Calibri"/>
        </w:rPr>
        <w:t xml:space="preserve"> development platform </w:t>
      </w:r>
    </w:p>
    <w:p w14:paraId="60C5FC7F" w14:textId="77777777" w:rsidR="002068A6" w:rsidRDefault="002068A6" w:rsidP="002068A6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 w:rsidRPr="00B40AC0">
        <w:rPr>
          <w:rFonts w:ascii="Calibri" w:hAnsi="Calibri" w:cs="Calibri"/>
          <w:b/>
          <w:bCs/>
        </w:rPr>
        <w:t xml:space="preserve">John Lucas </w:t>
      </w:r>
      <w:r w:rsidRPr="00B40AC0">
        <w:rPr>
          <w:rFonts w:ascii="Calibri" w:hAnsi="Calibri" w:cs="Calibri"/>
        </w:rPr>
        <w:t>for product testing</w:t>
      </w:r>
      <w:r>
        <w:rPr>
          <w:rFonts w:ascii="Calibri" w:hAnsi="Calibri" w:cs="Calibri"/>
        </w:rPr>
        <w:t>,</w:t>
      </w:r>
      <w:r w:rsidRPr="00B40AC0">
        <w:rPr>
          <w:rFonts w:ascii="Calibri" w:hAnsi="Calibri" w:cs="Calibri"/>
        </w:rPr>
        <w:t xml:space="preserve"> workbook publishing</w:t>
      </w:r>
      <w:r>
        <w:rPr>
          <w:rFonts w:ascii="Calibri" w:hAnsi="Calibri" w:cs="Calibri"/>
        </w:rPr>
        <w:t>,</w:t>
      </w:r>
      <w:r w:rsidRPr="00B40AC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 project management support</w:t>
      </w:r>
    </w:p>
    <w:p w14:paraId="26747A31" w14:textId="77777777" w:rsidR="002068A6" w:rsidRDefault="002068A6" w:rsidP="002068A6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John Van Buren </w:t>
      </w:r>
      <w:r>
        <w:rPr>
          <w:rFonts w:ascii="Calibri" w:hAnsi="Calibri" w:cs="Calibri"/>
        </w:rPr>
        <w:t xml:space="preserve">for the Organize lab designs </w:t>
      </w:r>
    </w:p>
    <w:p w14:paraId="5D806C69" w14:textId="77777777" w:rsidR="002068A6" w:rsidRDefault="002068A6" w:rsidP="002068A6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 w:rsidRPr="00820E69">
        <w:rPr>
          <w:rFonts w:ascii="Calibri" w:hAnsi="Calibri" w:cs="Calibri"/>
          <w:b/>
        </w:rPr>
        <w:t xml:space="preserve">Rajesh </w:t>
      </w:r>
      <w:proofErr w:type="spellStart"/>
      <w:r w:rsidRPr="00820E69">
        <w:rPr>
          <w:rFonts w:ascii="Calibri" w:hAnsi="Calibri" w:cs="Calibri"/>
          <w:b/>
        </w:rPr>
        <w:t>Kartha</w:t>
      </w:r>
      <w:proofErr w:type="spellEnd"/>
      <w:r>
        <w:rPr>
          <w:rFonts w:ascii="Calibri" w:hAnsi="Calibri" w:cs="Calibri"/>
        </w:rPr>
        <w:t xml:space="preserve"> for Data Virtualization caching lab and DV z/OS lab</w:t>
      </w:r>
    </w:p>
    <w:p w14:paraId="22CBE458" w14:textId="77777777" w:rsidR="002068A6" w:rsidRDefault="002068A6" w:rsidP="002068A6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Benjamin </w:t>
      </w:r>
      <w:proofErr w:type="spellStart"/>
      <w:r>
        <w:rPr>
          <w:rFonts w:ascii="Calibri" w:hAnsi="Calibri" w:cs="Calibri"/>
          <w:b/>
        </w:rPr>
        <w:t>Herta</w:t>
      </w:r>
      <w:proofErr w:type="spellEnd"/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for the </w:t>
      </w:r>
      <w:proofErr w:type="spellStart"/>
      <w:r>
        <w:rPr>
          <w:rFonts w:ascii="Calibri" w:hAnsi="Calibri" w:cs="Calibri"/>
        </w:rPr>
        <w:t>AutoAI</w:t>
      </w:r>
      <w:proofErr w:type="spellEnd"/>
      <w:r>
        <w:rPr>
          <w:rFonts w:ascii="Calibri" w:hAnsi="Calibri" w:cs="Calibri"/>
        </w:rPr>
        <w:t xml:space="preserve"> non-AVX work around</w:t>
      </w:r>
    </w:p>
    <w:p w14:paraId="0303C28A" w14:textId="77777777" w:rsidR="002068A6" w:rsidRPr="00DD3282" w:rsidRDefault="002068A6" w:rsidP="002068A6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Sidney </w:t>
      </w:r>
      <w:proofErr w:type="spellStart"/>
      <w:r>
        <w:rPr>
          <w:rFonts w:ascii="Calibri" w:hAnsi="Calibri" w:cs="Calibri"/>
          <w:b/>
        </w:rPr>
        <w:t>Phoon</w:t>
      </w:r>
      <w:proofErr w:type="spellEnd"/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for the last Notebook updates</w:t>
      </w:r>
      <w:r>
        <w:rPr>
          <w:rFonts w:ascii="Calibri" w:hAnsi="Calibri" w:cs="Calibri"/>
          <w:b/>
        </w:rPr>
        <w:t xml:space="preserve"> </w:t>
      </w:r>
    </w:p>
    <w:p w14:paraId="424ACEF2" w14:textId="77777777" w:rsidR="002068A6" w:rsidRDefault="002068A6" w:rsidP="002068A6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Eric Martens </w:t>
      </w:r>
      <w:r>
        <w:rPr>
          <w:rFonts w:ascii="Calibri" w:hAnsi="Calibri" w:cs="Calibri"/>
        </w:rPr>
        <w:t xml:space="preserve">for the </w:t>
      </w:r>
      <w:proofErr w:type="spellStart"/>
      <w:r>
        <w:rPr>
          <w:rFonts w:ascii="Calibri" w:hAnsi="Calibri" w:cs="Calibri"/>
        </w:rPr>
        <w:t>OpenScale</w:t>
      </w:r>
      <w:proofErr w:type="spellEnd"/>
      <w:r>
        <w:rPr>
          <w:rFonts w:ascii="Calibri" w:hAnsi="Calibri" w:cs="Calibri"/>
        </w:rPr>
        <w:t xml:space="preserve"> lab design </w:t>
      </w:r>
    </w:p>
    <w:p w14:paraId="4AF1F734" w14:textId="77777777" w:rsidR="002068A6" w:rsidRDefault="002068A6" w:rsidP="002068A6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Owais</w:t>
      </w:r>
      <w:proofErr w:type="spellEnd"/>
      <w:r>
        <w:rPr>
          <w:rFonts w:ascii="Calibri" w:hAnsi="Calibri" w:cs="Calibri"/>
          <w:b/>
        </w:rPr>
        <w:t xml:space="preserve"> Hashmi </w:t>
      </w:r>
      <w:r>
        <w:rPr>
          <w:rFonts w:ascii="Calibri" w:hAnsi="Calibri" w:cs="Calibri"/>
        </w:rPr>
        <w:t xml:space="preserve">for </w:t>
      </w:r>
      <w:proofErr w:type="spellStart"/>
      <w:r>
        <w:rPr>
          <w:rFonts w:ascii="Calibri" w:hAnsi="Calibri" w:cs="Calibri"/>
        </w:rPr>
        <w:t>OpenScale</w:t>
      </w:r>
      <w:proofErr w:type="spellEnd"/>
      <w:r>
        <w:rPr>
          <w:rFonts w:ascii="Calibri" w:hAnsi="Calibri" w:cs="Calibri"/>
        </w:rPr>
        <w:t xml:space="preserve"> storyboarding and lab assistance</w:t>
      </w:r>
    </w:p>
    <w:p w14:paraId="3FA555D7" w14:textId="77777777" w:rsidR="002068A6" w:rsidRDefault="002068A6" w:rsidP="002068A6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Rohit </w:t>
      </w:r>
      <w:proofErr w:type="spellStart"/>
      <w:r>
        <w:rPr>
          <w:rFonts w:ascii="Calibri" w:hAnsi="Calibri" w:cs="Calibri"/>
          <w:b/>
        </w:rPr>
        <w:t>Gargate</w:t>
      </w:r>
      <w:proofErr w:type="spellEnd"/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for </w:t>
      </w:r>
      <w:proofErr w:type="spellStart"/>
      <w:r>
        <w:rPr>
          <w:rFonts w:ascii="Calibri" w:hAnsi="Calibri" w:cs="Calibri"/>
        </w:rPr>
        <w:t>OpenScale</w:t>
      </w:r>
      <w:proofErr w:type="spellEnd"/>
      <w:r>
        <w:rPr>
          <w:rFonts w:ascii="Calibri" w:hAnsi="Calibri" w:cs="Calibri"/>
        </w:rPr>
        <w:t xml:space="preserve"> Auto setup assistance</w:t>
      </w:r>
    </w:p>
    <w:p w14:paraId="44DAEBAD" w14:textId="77777777" w:rsidR="002068A6" w:rsidRDefault="002068A6" w:rsidP="002068A6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Ben Chard </w:t>
      </w:r>
      <w:r>
        <w:rPr>
          <w:rFonts w:ascii="Calibri" w:hAnsi="Calibri" w:cs="Calibri"/>
        </w:rPr>
        <w:t>for providing Analyze lab resources and assistance</w:t>
      </w:r>
    </w:p>
    <w:p w14:paraId="1D902C22" w14:textId="77777777" w:rsidR="002068A6" w:rsidRDefault="002068A6" w:rsidP="002068A6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Tom </w:t>
      </w:r>
      <w:proofErr w:type="spellStart"/>
      <w:r>
        <w:rPr>
          <w:rFonts w:ascii="Calibri" w:hAnsi="Calibri" w:cs="Calibri"/>
          <w:b/>
        </w:rPr>
        <w:t>Konchan</w:t>
      </w:r>
      <w:proofErr w:type="spellEnd"/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for SPSS/IPS and Decision Optimization lab</w:t>
      </w:r>
    </w:p>
    <w:p w14:paraId="3EF9D77D" w14:textId="77777777" w:rsidR="002068A6" w:rsidRPr="009F4CC6" w:rsidRDefault="002068A6" w:rsidP="002068A6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Daniel Hancock </w:t>
      </w:r>
      <w:r>
        <w:rPr>
          <w:rFonts w:ascii="Calibri" w:hAnsi="Calibri" w:cs="Calibri"/>
          <w:bCs/>
        </w:rPr>
        <w:t>for the NPS Getting Started lab</w:t>
      </w:r>
    </w:p>
    <w:p w14:paraId="11CCA6A9" w14:textId="77777777" w:rsidR="002068A6" w:rsidRDefault="002068A6" w:rsidP="002068A6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David Trotter </w:t>
      </w:r>
      <w:r>
        <w:rPr>
          <w:rFonts w:ascii="Calibri" w:hAnsi="Calibri" w:cs="Calibri"/>
          <w:bCs/>
        </w:rPr>
        <w:t>for the z/OS work on the DV z/OS lab</w:t>
      </w:r>
    </w:p>
    <w:p w14:paraId="73226979" w14:textId="77777777" w:rsidR="002068A6" w:rsidRPr="00E34A04" w:rsidRDefault="002068A6" w:rsidP="002068A6">
      <w:pPr>
        <w:pStyle w:val="ListParagraph"/>
        <w:numPr>
          <w:ilvl w:val="0"/>
          <w:numId w:val="1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Linda Snow </w:t>
      </w:r>
      <w:r>
        <w:rPr>
          <w:rFonts w:ascii="Calibri" w:hAnsi="Calibri" w:cs="Calibri"/>
          <w:bCs/>
        </w:rPr>
        <w:t>for providing assistance with complete workshop review</w:t>
      </w:r>
    </w:p>
    <w:p w14:paraId="06BD0A53" w14:textId="77777777" w:rsidR="005674F3" w:rsidRPr="0075465D" w:rsidRDefault="005674F3" w:rsidP="005674F3">
      <w:pPr>
        <w:pStyle w:val="ListParagraph"/>
        <w:spacing w:before="120"/>
        <w:ind w:left="360"/>
        <w:jc w:val="both"/>
        <w:rPr>
          <w:rFonts w:ascii="Calibri" w:hAnsi="Calibri" w:cs="Calibri"/>
        </w:rPr>
      </w:pPr>
    </w:p>
    <w:p w14:paraId="14C80972" w14:textId="77777777" w:rsidR="004026B3" w:rsidRDefault="004026B3" w:rsidP="00D525A2">
      <w:pPr>
        <w:spacing w:before="120"/>
        <w:jc w:val="both"/>
        <w:rPr>
          <w:rFonts w:ascii="Calibri" w:hAnsi="Calibri" w:cs="Calibri"/>
        </w:rPr>
      </w:pPr>
    </w:p>
    <w:p w14:paraId="0CA11476" w14:textId="5BF7AA6E" w:rsidR="004026B3" w:rsidRDefault="004026B3" w:rsidP="004026B3">
      <w:pPr>
        <w:spacing w:before="120"/>
        <w:jc w:val="center"/>
        <w:rPr>
          <w:rFonts w:ascii="Calibri" w:hAnsi="Calibri" w:cs="Calibri"/>
        </w:rPr>
      </w:pPr>
      <w:r w:rsidRPr="004026B3">
        <w:rPr>
          <w:rFonts w:ascii="Calibri" w:hAnsi="Calibri" w:cs="Calibri"/>
          <w:noProof/>
        </w:rPr>
        <w:drawing>
          <wp:inline distT="0" distB="0" distL="0" distR="0" wp14:anchorId="099D4703" wp14:editId="71BA02DF">
            <wp:extent cx="2484120" cy="565939"/>
            <wp:effectExtent l="0" t="0" r="0" b="5715"/>
            <wp:docPr id="1" name="Picture 2" descr="C:\Users\BURTVI~1\AppData\Local\Temp\SNAGHTML127a780.PNG">
              <a:extLst xmlns:a="http://schemas.openxmlformats.org/drawingml/2006/main">
                <a:ext uri="{FF2B5EF4-FFF2-40B4-BE49-F238E27FC236}">
                  <a16:creationId xmlns:a16="http://schemas.microsoft.com/office/drawing/2014/main" id="{62C635D5-CF04-48C8-AB47-3BF7C3EF85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BURTVI~1\AppData\Local\Temp\SNAGHTML127a780.PNG">
                      <a:extLst>
                        <a:ext uri="{FF2B5EF4-FFF2-40B4-BE49-F238E27FC236}">
                          <a16:creationId xmlns:a16="http://schemas.microsoft.com/office/drawing/2014/main" id="{62C635D5-CF04-48C8-AB47-3BF7C3EF85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56593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75236F8" w14:textId="3B97D2E4" w:rsidR="000514B7" w:rsidRDefault="00CB489A" w:rsidP="004026B3">
      <w:pPr>
        <w:spacing w:before="120"/>
        <w:jc w:val="center"/>
        <w:rPr>
          <w:rFonts w:ascii="Calibri" w:hAnsi="Calibri" w:cs="Calibri"/>
          <w:sz w:val="10"/>
          <w:szCs w:val="10"/>
        </w:rPr>
      </w:pPr>
      <w:r w:rsidRPr="000514B7">
        <w:rPr>
          <w:rFonts w:ascii="Calibri" w:hAnsi="Calibri" w:cs="Calibri"/>
          <w:sz w:val="10"/>
          <w:szCs w:val="10"/>
        </w:rPr>
        <w:fldChar w:fldCharType="begin"/>
      </w:r>
      <w:r w:rsidRPr="000514B7">
        <w:rPr>
          <w:rFonts w:ascii="Calibri" w:hAnsi="Calibri" w:cs="Calibri"/>
          <w:sz w:val="10"/>
          <w:szCs w:val="10"/>
        </w:rPr>
        <w:instrText xml:space="preserve"> RD "/Users/john.lucas@ibm.com/Documents/IBM/Workbook Source 3.0/Workbook Source 3.0.1/CORE LABS Source/LC01-CPD-3.0.1-Getting-Started.docx" </w:instrText>
      </w:r>
      <w:r w:rsidRPr="000514B7">
        <w:rPr>
          <w:rFonts w:ascii="Calibri" w:hAnsi="Calibri" w:cs="Calibri"/>
          <w:sz w:val="10"/>
          <w:szCs w:val="10"/>
        </w:rPr>
        <w:fldChar w:fldCharType="end"/>
      </w:r>
      <w:r w:rsidRPr="000514B7">
        <w:rPr>
          <w:rFonts w:ascii="Calibri" w:hAnsi="Calibri" w:cs="Calibri"/>
          <w:sz w:val="10"/>
          <w:szCs w:val="10"/>
        </w:rPr>
        <w:fldChar w:fldCharType="begin"/>
      </w:r>
      <w:r w:rsidRPr="000514B7">
        <w:rPr>
          <w:rFonts w:ascii="Calibri" w:hAnsi="Calibri" w:cs="Calibri"/>
          <w:sz w:val="10"/>
          <w:szCs w:val="10"/>
        </w:rPr>
        <w:instrText xml:space="preserve"> RD "/Users/john.lucas@ibm.com/Documents/IBM/Workbook Source 3.0/Workbook Source 3.0.1/CORE LABS Source/LC02-CPD-3.0.1-Business-Use-Case.docx" </w:instrText>
      </w:r>
      <w:r w:rsidRPr="000514B7">
        <w:rPr>
          <w:rFonts w:ascii="Calibri" w:hAnsi="Calibri" w:cs="Calibri"/>
          <w:sz w:val="10"/>
          <w:szCs w:val="10"/>
        </w:rPr>
        <w:fldChar w:fldCharType="end"/>
      </w:r>
      <w:r w:rsidRPr="000514B7">
        <w:rPr>
          <w:rFonts w:ascii="Calibri" w:hAnsi="Calibri" w:cs="Calibri"/>
          <w:sz w:val="10"/>
          <w:szCs w:val="10"/>
        </w:rPr>
        <w:fldChar w:fldCharType="begin"/>
      </w:r>
      <w:r w:rsidRPr="000514B7">
        <w:rPr>
          <w:rFonts w:ascii="Calibri" w:hAnsi="Calibri" w:cs="Calibri"/>
          <w:sz w:val="10"/>
          <w:szCs w:val="10"/>
        </w:rPr>
        <w:instrText xml:space="preserve"> RD "/Users/john.lucas@ibm.com/Documents/IBM/Workbook Source 3.0/Workbook Source 3.0.1/CORE LABS Source/LC03-CPD-3.0.1-Collect-Connections.docx" </w:instrText>
      </w:r>
      <w:r w:rsidRPr="000514B7">
        <w:rPr>
          <w:rFonts w:ascii="Calibri" w:hAnsi="Calibri" w:cs="Calibri"/>
          <w:sz w:val="10"/>
          <w:szCs w:val="10"/>
        </w:rPr>
        <w:fldChar w:fldCharType="end"/>
      </w:r>
      <w:r w:rsidRPr="000514B7">
        <w:rPr>
          <w:rFonts w:ascii="Calibri" w:hAnsi="Calibri" w:cs="Calibri"/>
          <w:sz w:val="10"/>
          <w:szCs w:val="10"/>
        </w:rPr>
        <w:fldChar w:fldCharType="begin"/>
      </w:r>
      <w:r w:rsidRPr="000514B7">
        <w:rPr>
          <w:rFonts w:ascii="Calibri" w:hAnsi="Calibri" w:cs="Calibri"/>
          <w:sz w:val="10"/>
          <w:szCs w:val="10"/>
        </w:rPr>
        <w:instrText xml:space="preserve"> RD "/Users/john.lucas@ibm.com/Documents/IBM/Workbook Source 3.0/Workbook Source 3.0.1/CORE LABS Source/LC04-CPD-3.0.1-Organize.docx" </w:instrText>
      </w:r>
      <w:r w:rsidRPr="000514B7">
        <w:rPr>
          <w:rFonts w:ascii="Calibri" w:hAnsi="Calibri" w:cs="Calibri"/>
          <w:sz w:val="10"/>
          <w:szCs w:val="10"/>
        </w:rPr>
        <w:fldChar w:fldCharType="end"/>
      </w:r>
      <w:r w:rsidRPr="000514B7">
        <w:rPr>
          <w:rFonts w:ascii="Calibri" w:hAnsi="Calibri" w:cs="Calibri"/>
          <w:sz w:val="10"/>
          <w:szCs w:val="10"/>
        </w:rPr>
        <w:fldChar w:fldCharType="begin"/>
      </w:r>
      <w:r w:rsidRPr="000514B7">
        <w:rPr>
          <w:rFonts w:ascii="Calibri" w:hAnsi="Calibri" w:cs="Calibri"/>
          <w:sz w:val="10"/>
          <w:szCs w:val="10"/>
        </w:rPr>
        <w:instrText xml:space="preserve"> RD "/Users/john.lucas@ibm.com/Documents/IBM/Workbook Source 3.0/Workbook Source 3.0.1/CORE LABS Source/LC05-CPD-3.0.1-Collect-Virtualize.docx" </w:instrText>
      </w:r>
      <w:r w:rsidRPr="000514B7">
        <w:rPr>
          <w:rFonts w:ascii="Calibri" w:hAnsi="Calibri" w:cs="Calibri"/>
          <w:sz w:val="10"/>
          <w:szCs w:val="10"/>
        </w:rPr>
        <w:fldChar w:fldCharType="end"/>
      </w:r>
      <w:r w:rsidRPr="000514B7">
        <w:rPr>
          <w:rFonts w:ascii="Calibri" w:hAnsi="Calibri" w:cs="Calibri"/>
          <w:sz w:val="10"/>
          <w:szCs w:val="10"/>
        </w:rPr>
        <w:fldChar w:fldCharType="begin"/>
      </w:r>
      <w:r w:rsidRPr="000514B7">
        <w:rPr>
          <w:rFonts w:ascii="Calibri" w:hAnsi="Calibri" w:cs="Calibri"/>
          <w:sz w:val="10"/>
          <w:szCs w:val="10"/>
        </w:rPr>
        <w:instrText xml:space="preserve"> RD "/Users/john.lucas@ibm.com/Documents/IBM/Workbook Source 3.0/Workbook Source 3.0.1/CORE LABS Source/LC06-CPD-3.0.1-Analyze-AutoAI.docx" </w:instrText>
      </w:r>
      <w:r w:rsidRPr="000514B7">
        <w:rPr>
          <w:rFonts w:ascii="Calibri" w:hAnsi="Calibri" w:cs="Calibri"/>
          <w:sz w:val="10"/>
          <w:szCs w:val="10"/>
        </w:rPr>
        <w:fldChar w:fldCharType="end"/>
      </w:r>
      <w:r w:rsidRPr="000514B7">
        <w:rPr>
          <w:rFonts w:ascii="Calibri" w:hAnsi="Calibri" w:cs="Calibri"/>
          <w:sz w:val="10"/>
          <w:szCs w:val="10"/>
        </w:rPr>
        <w:fldChar w:fldCharType="begin"/>
      </w:r>
      <w:r w:rsidRPr="000514B7">
        <w:rPr>
          <w:rFonts w:ascii="Calibri" w:hAnsi="Calibri" w:cs="Calibri"/>
          <w:sz w:val="10"/>
          <w:szCs w:val="10"/>
        </w:rPr>
        <w:instrText xml:space="preserve"> RD "/Users/john.lucas@ibm.com/Documents/IBM/Workbook Source 3.0/Workbook Source 3.0.1/CORE LABS Source/LC07-CPD-3.0.1-Deploy.docx" </w:instrText>
      </w:r>
      <w:r w:rsidRPr="000514B7">
        <w:rPr>
          <w:rFonts w:ascii="Calibri" w:hAnsi="Calibri" w:cs="Calibri"/>
          <w:sz w:val="10"/>
          <w:szCs w:val="10"/>
        </w:rPr>
        <w:fldChar w:fldCharType="end"/>
      </w:r>
      <w:r w:rsidRPr="000514B7">
        <w:rPr>
          <w:rFonts w:ascii="Calibri" w:hAnsi="Calibri" w:cs="Calibri"/>
          <w:sz w:val="10"/>
          <w:szCs w:val="10"/>
        </w:rPr>
        <w:fldChar w:fldCharType="begin"/>
      </w:r>
      <w:r w:rsidRPr="000514B7">
        <w:rPr>
          <w:rFonts w:ascii="Calibri" w:hAnsi="Calibri" w:cs="Calibri"/>
          <w:sz w:val="10"/>
          <w:szCs w:val="10"/>
        </w:rPr>
        <w:instrText xml:space="preserve"> RD "/Users/john.lucas@ibm.com/Documents/IBM/Workbook Source 3.0/Workbook Source 3.0.1/CORE LABS Source/LC08-CPD-3.0.1-Infuse-Watson-OpenScale.docx" </w:instrText>
      </w:r>
      <w:r w:rsidRPr="000514B7">
        <w:rPr>
          <w:rFonts w:ascii="Calibri" w:hAnsi="Calibri" w:cs="Calibri"/>
          <w:sz w:val="10"/>
          <w:szCs w:val="10"/>
        </w:rPr>
        <w:fldChar w:fldCharType="end"/>
      </w:r>
      <w:r w:rsidRPr="000514B7">
        <w:rPr>
          <w:rFonts w:ascii="Calibri" w:hAnsi="Calibri" w:cs="Calibri"/>
          <w:sz w:val="10"/>
          <w:szCs w:val="10"/>
        </w:rPr>
        <w:fldChar w:fldCharType="begin"/>
      </w:r>
      <w:r w:rsidRPr="000514B7">
        <w:rPr>
          <w:rFonts w:ascii="Calibri" w:hAnsi="Calibri" w:cs="Calibri"/>
          <w:sz w:val="10"/>
          <w:szCs w:val="10"/>
        </w:rPr>
        <w:instrText xml:space="preserve"> RD "/Users/john.lucas@ibm.com/Documents/IBM/Workbook Source 3.0/Workbook Source 3.0.1/CORE LABS Source/LC09-CPD-3.0.1-lnfuse-Cognos-Analytics-Intro.docx" </w:instrText>
      </w:r>
      <w:r w:rsidRPr="000514B7">
        <w:rPr>
          <w:rFonts w:ascii="Calibri" w:hAnsi="Calibri" w:cs="Calibri"/>
          <w:sz w:val="10"/>
          <w:szCs w:val="10"/>
        </w:rPr>
        <w:fldChar w:fldCharType="end"/>
      </w:r>
      <w:r w:rsidRPr="000514B7">
        <w:rPr>
          <w:rFonts w:ascii="Calibri" w:hAnsi="Calibri" w:cs="Calibri"/>
          <w:sz w:val="10"/>
          <w:szCs w:val="10"/>
        </w:rPr>
        <w:fldChar w:fldCharType="begin"/>
      </w:r>
      <w:r w:rsidRPr="000514B7">
        <w:rPr>
          <w:rFonts w:ascii="Calibri" w:hAnsi="Calibri" w:cs="Calibri"/>
          <w:sz w:val="10"/>
          <w:szCs w:val="10"/>
        </w:rPr>
        <w:instrText xml:space="preserve"> RD "/Users/john.lucas@ibm.com/Documents/IBM/Workbook Source 3.0/Workbook Source 3.0.1/CORE LABS Source/LC10-CPD-3.0.1-Wrap-up.docx" </w:instrText>
      </w:r>
      <w:r w:rsidRPr="000514B7">
        <w:rPr>
          <w:rFonts w:ascii="Calibri" w:hAnsi="Calibri" w:cs="Calibri"/>
          <w:sz w:val="10"/>
          <w:szCs w:val="10"/>
        </w:rPr>
        <w:fldChar w:fldCharType="end"/>
      </w:r>
      <w:r w:rsidRPr="000514B7">
        <w:rPr>
          <w:rFonts w:ascii="Calibri" w:hAnsi="Calibri" w:cs="Calibri"/>
          <w:sz w:val="10"/>
          <w:szCs w:val="10"/>
        </w:rPr>
        <w:fldChar w:fldCharType="begin"/>
      </w:r>
      <w:r w:rsidRPr="000514B7">
        <w:rPr>
          <w:rFonts w:ascii="Calibri" w:hAnsi="Calibri" w:cs="Calibri"/>
          <w:sz w:val="10"/>
          <w:szCs w:val="10"/>
        </w:rPr>
        <w:instrText xml:space="preserve"> RD "/Users/john.lucas@ibm.com/Documents/IBM/Workbook Source 3.0/Workbook Source 3.0.1/CORE LABS Source/LC99-CPD-3.0.1-BACK-PAGE.docx" </w:instrText>
      </w:r>
      <w:r w:rsidRPr="000514B7">
        <w:rPr>
          <w:rFonts w:ascii="Calibri" w:hAnsi="Calibri" w:cs="Calibri"/>
          <w:sz w:val="10"/>
          <w:szCs w:val="10"/>
        </w:rPr>
        <w:fldChar w:fldCharType="end"/>
      </w:r>
    </w:p>
    <w:p w14:paraId="4A82527D" w14:textId="77777777" w:rsidR="000514B7" w:rsidRDefault="000514B7">
      <w:pPr>
        <w:spacing w:after="0" w:line="240" w:lineRule="auto"/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  <w:sz w:val="10"/>
          <w:szCs w:val="10"/>
        </w:rPr>
        <w:br w:type="page"/>
      </w:r>
    </w:p>
    <w:sdt>
      <w:sdtPr>
        <w:rPr>
          <w:b/>
          <w:bCs/>
        </w:rPr>
        <w:id w:val="-1964560377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A69F300" w14:textId="32B6BF6F" w:rsidR="00E10019" w:rsidRPr="00CB489A" w:rsidRDefault="00E10019" w:rsidP="00CB489A">
          <w:pPr>
            <w:spacing w:after="0" w:line="240" w:lineRule="auto"/>
            <w:rPr>
              <w:b/>
              <w:bCs/>
              <w:color w:val="4472C4" w:themeColor="accent1"/>
              <w:sz w:val="32"/>
              <w:szCs w:val="32"/>
            </w:rPr>
          </w:pPr>
          <w:r w:rsidRPr="00CB489A">
            <w:rPr>
              <w:b/>
              <w:bCs/>
              <w:color w:val="4472C4" w:themeColor="accent1"/>
              <w:sz w:val="32"/>
              <w:szCs w:val="32"/>
            </w:rPr>
            <w:t>Table of Contents</w:t>
          </w:r>
        </w:p>
        <w:p w14:paraId="6DDC2B98" w14:textId="77777777" w:rsidR="00220E44" w:rsidRDefault="00E10019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E10019">
            <w:rPr>
              <w:b w:val="0"/>
              <w:bCs w:val="0"/>
              <w:sz w:val="22"/>
              <w:szCs w:val="22"/>
            </w:rPr>
            <w:fldChar w:fldCharType="begin"/>
          </w:r>
          <w:r w:rsidRPr="00E10019">
            <w:rPr>
              <w:sz w:val="22"/>
              <w:szCs w:val="22"/>
            </w:rPr>
            <w:instrText xml:space="preserve"> TOC \o "1-3" \h \z \u </w:instrText>
          </w:r>
          <w:r w:rsidRPr="00E10019">
            <w:rPr>
              <w:b w:val="0"/>
              <w:bCs w:val="0"/>
              <w:sz w:val="22"/>
              <w:szCs w:val="22"/>
            </w:rPr>
            <w:fldChar w:fldCharType="separate"/>
          </w:r>
          <w:r w:rsidR="00220E44" w:rsidRPr="00183A4A">
            <w:rPr>
              <w:rFonts w:cs="Arial"/>
              <w:smallCaps/>
              <w:noProof/>
              <w:color w:val="4472C4" w:themeColor="accent1"/>
              <w:spacing w:val="5"/>
            </w:rPr>
            <w:t>Lab 01</w:t>
          </w:r>
          <w:r w:rsidR="00220E44"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 w:rsidR="00220E44" w:rsidRPr="00183A4A">
            <w:rPr>
              <w:rFonts w:cs="Arial"/>
              <w:smallCaps/>
              <w:noProof/>
              <w:color w:val="4472C4" w:themeColor="accent1"/>
              <w:spacing w:val="5"/>
            </w:rPr>
            <w:t>Getting Started</w:t>
          </w:r>
          <w:r w:rsidR="00220E44">
            <w:rPr>
              <w:noProof/>
              <w:webHidden/>
            </w:rPr>
            <w:tab/>
            <w:t>8</w:t>
          </w:r>
        </w:p>
        <w:p w14:paraId="32816273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IBM Journey to Cloud and AI: Analytics Modernization Workshop</w:t>
          </w:r>
          <w:r>
            <w:rPr>
              <w:noProof/>
              <w:webHidden/>
            </w:rPr>
            <w:tab/>
            <w:t>8</w:t>
          </w:r>
        </w:p>
        <w:p w14:paraId="28AAB5E9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Cloud Pak for Data: defined</w:t>
          </w:r>
          <w:r>
            <w:rPr>
              <w:noProof/>
              <w:webHidden/>
            </w:rPr>
            <w:tab/>
            <w:t>8</w:t>
          </w:r>
        </w:p>
        <w:p w14:paraId="38118735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OpenShift: defined</w:t>
          </w:r>
          <w:r>
            <w:rPr>
              <w:noProof/>
              <w:webHidden/>
            </w:rPr>
            <w:tab/>
            <w:t>8</w:t>
          </w:r>
        </w:p>
        <w:p w14:paraId="137CD4BF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1.4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Lab workshop environment</w:t>
          </w:r>
          <w:r>
            <w:rPr>
              <w:noProof/>
              <w:webHidden/>
            </w:rPr>
            <w:tab/>
            <w:t>8</w:t>
          </w:r>
        </w:p>
        <w:p w14:paraId="36FA6AB8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1.5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Audience for this IBM workshop</w:t>
          </w:r>
          <w:r>
            <w:rPr>
              <w:noProof/>
              <w:webHidden/>
            </w:rPr>
            <w:tab/>
            <w:t>9</w:t>
          </w:r>
        </w:p>
        <w:p w14:paraId="3FDCEBB0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1.6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Getting started</w:t>
          </w:r>
          <w:r>
            <w:rPr>
              <w:noProof/>
              <w:webHidden/>
            </w:rPr>
            <w:tab/>
            <w:t>10</w:t>
          </w:r>
        </w:p>
        <w:p w14:paraId="194A866C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1.7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User management: Persona-based roles and teams</w:t>
          </w:r>
          <w:r>
            <w:rPr>
              <w:noProof/>
              <w:webHidden/>
            </w:rPr>
            <w:tab/>
            <w:t>13</w:t>
          </w:r>
        </w:p>
        <w:p w14:paraId="5B139BA6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1.8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Managing platform options</w:t>
          </w:r>
          <w:r>
            <w:rPr>
              <w:noProof/>
              <w:webHidden/>
            </w:rPr>
            <w:tab/>
            <w:t>15</w:t>
          </w:r>
        </w:p>
        <w:p w14:paraId="1A4714E9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1.9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Reviewing the profile settings</w:t>
          </w:r>
          <w:r>
            <w:rPr>
              <w:noProof/>
              <w:webHidden/>
            </w:rPr>
            <w:tab/>
            <w:t>17</w:t>
          </w:r>
        </w:p>
        <w:p w14:paraId="33F9EDCF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1.10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Reviewing CPD services</w:t>
          </w:r>
          <w:r>
            <w:rPr>
              <w:noProof/>
              <w:webHidden/>
            </w:rPr>
            <w:tab/>
            <w:t>18</w:t>
          </w:r>
        </w:p>
        <w:p w14:paraId="1624FCC3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1.11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Reviewing instances</w:t>
          </w:r>
          <w:r>
            <w:rPr>
              <w:noProof/>
              <w:webHidden/>
            </w:rPr>
            <w:tab/>
            <w:t>20</w:t>
          </w:r>
        </w:p>
        <w:p w14:paraId="24018129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1.12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Customizing branding</w:t>
          </w:r>
          <w:r>
            <w:rPr>
              <w:noProof/>
              <w:webHidden/>
            </w:rPr>
            <w:tab/>
            <w:t>21</w:t>
          </w:r>
        </w:p>
        <w:p w14:paraId="68C4BDD6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1.13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Lab conclusion</w:t>
          </w:r>
          <w:r>
            <w:rPr>
              <w:noProof/>
              <w:webHidden/>
            </w:rPr>
            <w:tab/>
            <w:t>23</w:t>
          </w:r>
        </w:p>
        <w:p w14:paraId="5EB3A091" w14:textId="77777777" w:rsidR="00220E44" w:rsidRDefault="00220E44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183A4A">
            <w:rPr>
              <w:rFonts w:cs="Arial"/>
              <w:smallCaps/>
              <w:noProof/>
              <w:color w:val="4472C4" w:themeColor="accent1"/>
              <w:spacing w:val="5"/>
            </w:rPr>
            <w:t>Lab 02</w:t>
          </w:r>
          <w:r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 w:rsidRPr="00183A4A">
            <w:rPr>
              <w:rFonts w:cs="Arial"/>
              <w:smallCaps/>
              <w:noProof/>
              <w:color w:val="4472C4" w:themeColor="accent1"/>
              <w:spacing w:val="5"/>
            </w:rPr>
            <w:t>Business Use Case: Customer Churn</w:t>
          </w:r>
          <w:r>
            <w:rPr>
              <w:noProof/>
              <w:webHidden/>
            </w:rPr>
            <w:tab/>
            <w:t>24</w:t>
          </w:r>
        </w:p>
        <w:p w14:paraId="2C23D51C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Lab overview</w:t>
          </w:r>
          <w:r>
            <w:rPr>
              <w:noProof/>
              <w:webHidden/>
            </w:rPr>
            <w:tab/>
            <w:t>24</w:t>
          </w:r>
        </w:p>
        <w:p w14:paraId="75B3655E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2.2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Persona represented in this lab</w:t>
          </w:r>
          <w:r>
            <w:rPr>
              <w:noProof/>
              <w:webHidden/>
            </w:rPr>
            <w:tab/>
            <w:t>24</w:t>
          </w:r>
        </w:p>
        <w:p w14:paraId="7E44AAF3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2.3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Logging into the CPD web client (if you have not already done so)</w:t>
          </w:r>
          <w:r>
            <w:rPr>
              <w:noProof/>
              <w:webHidden/>
            </w:rPr>
            <w:tab/>
            <w:t>25</w:t>
          </w:r>
        </w:p>
        <w:p w14:paraId="2B5F2A62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2.4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Reviewing the dashboard: Monthly Metrics</w:t>
          </w:r>
          <w:r>
            <w:rPr>
              <w:noProof/>
              <w:webHidden/>
            </w:rPr>
            <w:tab/>
            <w:t>25</w:t>
          </w:r>
        </w:p>
        <w:p w14:paraId="7CE9C00C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2.5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Reviewing the dashboard: Demographics Discovery</w:t>
          </w:r>
          <w:r>
            <w:rPr>
              <w:noProof/>
              <w:webHidden/>
            </w:rPr>
            <w:tab/>
            <w:t>27</w:t>
          </w:r>
        </w:p>
        <w:p w14:paraId="2E799362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2.6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Devising a plan</w:t>
          </w:r>
          <w:r>
            <w:rPr>
              <w:noProof/>
              <w:webHidden/>
            </w:rPr>
            <w:tab/>
            <w:t>31</w:t>
          </w:r>
        </w:p>
        <w:p w14:paraId="0917D65F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2.7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Reviewing the dashboard: Monthly Metrics After AI</w:t>
          </w:r>
          <w:r>
            <w:rPr>
              <w:noProof/>
              <w:webHidden/>
            </w:rPr>
            <w:tab/>
            <w:t>34</w:t>
          </w:r>
        </w:p>
        <w:p w14:paraId="72879DBA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2.8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Lab conclusion</w:t>
          </w:r>
          <w:r>
            <w:rPr>
              <w:noProof/>
              <w:webHidden/>
            </w:rPr>
            <w:tab/>
            <w:t>35</w:t>
          </w:r>
        </w:p>
        <w:p w14:paraId="57BAD0A5" w14:textId="77777777" w:rsidR="00220E44" w:rsidRDefault="00220E44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183A4A">
            <w:rPr>
              <w:rFonts w:cs="Arial"/>
              <w:smallCaps/>
              <w:noProof/>
              <w:color w:val="4472C4" w:themeColor="accent1"/>
              <w:spacing w:val="5"/>
            </w:rPr>
            <w:t>Lab 03</w:t>
          </w:r>
          <w:r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 w:rsidRPr="00183A4A">
            <w:rPr>
              <w:rFonts w:cs="Arial"/>
              <w:smallCaps/>
              <w:noProof/>
              <w:color w:val="4472C4" w:themeColor="accent1"/>
              <w:spacing w:val="5"/>
            </w:rPr>
            <w:t>Collect: Connections</w:t>
          </w:r>
          <w:r>
            <w:rPr>
              <w:noProof/>
              <w:webHidden/>
            </w:rPr>
            <w:tab/>
            <w:t>36</w:t>
          </w:r>
        </w:p>
        <w:p w14:paraId="34E32F52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Lab overview</w:t>
          </w:r>
          <w:r>
            <w:rPr>
              <w:noProof/>
              <w:webHidden/>
            </w:rPr>
            <w:tab/>
            <w:t>36</w:t>
          </w:r>
        </w:p>
        <w:p w14:paraId="0A9B2D6A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Persona represented in this lab</w:t>
          </w:r>
          <w:r>
            <w:rPr>
              <w:noProof/>
              <w:webHidden/>
            </w:rPr>
            <w:tab/>
            <w:t>36</w:t>
          </w:r>
        </w:p>
        <w:p w14:paraId="4964F47E" w14:textId="40F540D7" w:rsidR="00220E44" w:rsidRPr="00220E44" w:rsidRDefault="00220E44" w:rsidP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Db2 data overview – Transforming for analytics</w:t>
          </w:r>
          <w:r>
            <w:rPr>
              <w:noProof/>
              <w:webHidden/>
            </w:rPr>
            <w:tab/>
            <w:t>37</w:t>
          </w:r>
        </w:p>
        <w:p w14:paraId="41047258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3.4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MongoDB data overview – Virtualizing for analytics</w:t>
          </w:r>
          <w:r>
            <w:rPr>
              <w:noProof/>
              <w:webHidden/>
            </w:rPr>
            <w:tab/>
            <w:t>42</w:t>
          </w:r>
        </w:p>
        <w:p w14:paraId="68E3145B" w14:textId="4437CF03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noProof/>
              <w:webHidden/>
            </w:rPr>
          </w:pPr>
          <w:r>
            <w:rPr>
              <w:noProof/>
            </w:rPr>
            <w:t>3.5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Lab conclusion</w:t>
          </w:r>
          <w:r>
            <w:rPr>
              <w:noProof/>
              <w:webHidden/>
            </w:rPr>
            <w:tab/>
            <w:t>47</w:t>
          </w:r>
        </w:p>
        <w:p w14:paraId="2C0D80FB" w14:textId="77777777" w:rsidR="00220E44" w:rsidRDefault="00220E44">
          <w:pPr>
            <w:spacing w:after="0" w:line="240" w:lineRule="auto"/>
            <w:rPr>
              <w:rFonts w:cstheme="minorHAnsi"/>
              <w:b/>
              <w:bCs/>
              <w:noProof/>
              <w:webHidden/>
            </w:rPr>
          </w:pPr>
          <w:r>
            <w:rPr>
              <w:noProof/>
              <w:webHidden/>
            </w:rPr>
            <w:br w:type="page"/>
          </w:r>
        </w:p>
        <w:p w14:paraId="6A90DB1F" w14:textId="77777777" w:rsidR="00220E44" w:rsidRDefault="00220E44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183A4A">
            <w:rPr>
              <w:rFonts w:cs="Arial"/>
              <w:smallCaps/>
              <w:noProof/>
              <w:color w:val="4472C4" w:themeColor="accent1"/>
              <w:spacing w:val="5"/>
            </w:rPr>
            <w:lastRenderedPageBreak/>
            <w:t>Lab 04</w:t>
          </w:r>
          <w:r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 w:rsidRPr="00183A4A">
            <w:rPr>
              <w:rFonts w:cs="Arial"/>
              <w:smallCaps/>
              <w:noProof/>
              <w:color w:val="4472C4" w:themeColor="accent1"/>
              <w:spacing w:val="5"/>
            </w:rPr>
            <w:t>Organize</w:t>
          </w:r>
          <w:r>
            <w:rPr>
              <w:noProof/>
              <w:webHidden/>
            </w:rPr>
            <w:tab/>
            <w:t>48</w:t>
          </w:r>
        </w:p>
        <w:p w14:paraId="52331BF6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Lab overview</w:t>
          </w:r>
          <w:r>
            <w:rPr>
              <w:noProof/>
              <w:webHidden/>
            </w:rPr>
            <w:tab/>
            <w:t>48</w:t>
          </w:r>
        </w:p>
        <w:p w14:paraId="0DC49532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Persona represented in this lab</w:t>
          </w:r>
          <w:r>
            <w:rPr>
              <w:noProof/>
              <w:webHidden/>
            </w:rPr>
            <w:tab/>
            <w:t>48</w:t>
          </w:r>
        </w:p>
        <w:p w14:paraId="499C570F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4.3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Logging into the CPD web client (if you have not already done so)</w:t>
          </w:r>
          <w:r>
            <w:rPr>
              <w:noProof/>
              <w:webHidden/>
            </w:rPr>
            <w:tab/>
            <w:t>49</w:t>
          </w:r>
        </w:p>
        <w:p w14:paraId="0DC4C7A0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4.4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Reviewing a data asset in the project</w:t>
          </w:r>
          <w:r>
            <w:rPr>
              <w:noProof/>
              <w:webHidden/>
            </w:rPr>
            <w:tab/>
            <w:t>49</w:t>
          </w:r>
        </w:p>
        <w:p w14:paraId="4ECE5276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4.5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Reviewing a business glossary</w:t>
          </w:r>
          <w:r>
            <w:rPr>
              <w:noProof/>
              <w:webHidden/>
            </w:rPr>
            <w:tab/>
            <w:t>59</w:t>
          </w:r>
        </w:p>
        <w:p w14:paraId="5C3E631D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4.6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Reviewing a Governance Policy and a Rule</w:t>
          </w:r>
          <w:r>
            <w:rPr>
              <w:noProof/>
              <w:webHidden/>
            </w:rPr>
            <w:tab/>
            <w:t>62</w:t>
          </w:r>
        </w:p>
        <w:p w14:paraId="606D3F1A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4.7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Reviewing Classifications, Data Classes, and Reference Data</w:t>
          </w:r>
          <w:r>
            <w:rPr>
              <w:noProof/>
              <w:webHidden/>
            </w:rPr>
            <w:tab/>
            <w:t>64</w:t>
          </w:r>
        </w:p>
        <w:p w14:paraId="234CAF15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4.8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Searching for Data</w:t>
          </w:r>
          <w:r>
            <w:rPr>
              <w:noProof/>
              <w:webHidden/>
            </w:rPr>
            <w:tab/>
            <w:t>67</w:t>
          </w:r>
        </w:p>
        <w:p w14:paraId="4FE58DBF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4.9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Reviewing the catalog</w:t>
          </w:r>
          <w:r>
            <w:rPr>
              <w:noProof/>
              <w:webHidden/>
            </w:rPr>
            <w:tab/>
            <w:t>71</w:t>
          </w:r>
        </w:p>
        <w:p w14:paraId="347BBF6A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4.10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Transforming Data</w:t>
          </w:r>
          <w:r>
            <w:rPr>
              <w:noProof/>
              <w:webHidden/>
            </w:rPr>
            <w:tab/>
            <w:t>73</w:t>
          </w:r>
        </w:p>
        <w:p w14:paraId="0A6B15FC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4.11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Lab conclusion</w:t>
          </w:r>
          <w:r>
            <w:rPr>
              <w:noProof/>
              <w:webHidden/>
            </w:rPr>
            <w:tab/>
            <w:t>83</w:t>
          </w:r>
        </w:p>
        <w:p w14:paraId="49371B2B" w14:textId="77777777" w:rsidR="00220E44" w:rsidRDefault="00220E44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183A4A">
            <w:rPr>
              <w:rFonts w:cs="Arial"/>
              <w:smallCaps/>
              <w:noProof/>
              <w:color w:val="4472C4" w:themeColor="accent1"/>
              <w:spacing w:val="5"/>
            </w:rPr>
            <w:t>Lab 05</w:t>
          </w:r>
          <w:r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 w:rsidRPr="00183A4A">
            <w:rPr>
              <w:rFonts w:cs="Arial"/>
              <w:smallCaps/>
              <w:noProof/>
              <w:color w:val="4472C4" w:themeColor="accent1"/>
              <w:spacing w:val="5"/>
            </w:rPr>
            <w:t>Collect: Virtualize</w:t>
          </w:r>
          <w:r>
            <w:rPr>
              <w:noProof/>
              <w:webHidden/>
            </w:rPr>
            <w:tab/>
            <w:t>84</w:t>
          </w:r>
        </w:p>
        <w:p w14:paraId="621A2A6B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5.1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Lab overview</w:t>
          </w:r>
          <w:r>
            <w:rPr>
              <w:noProof/>
              <w:webHidden/>
            </w:rPr>
            <w:tab/>
            <w:t>84</w:t>
          </w:r>
        </w:p>
        <w:p w14:paraId="20DA36FF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5.2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Persona represented in this lab</w:t>
          </w:r>
          <w:r>
            <w:rPr>
              <w:noProof/>
              <w:webHidden/>
            </w:rPr>
            <w:tab/>
            <w:t>84</w:t>
          </w:r>
        </w:p>
        <w:p w14:paraId="6E7C8C3B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5.3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Logging into the CPD web client (if you have not already done so)</w:t>
          </w:r>
          <w:r>
            <w:rPr>
              <w:noProof/>
              <w:webHidden/>
            </w:rPr>
            <w:tab/>
            <w:t>85</w:t>
          </w:r>
        </w:p>
        <w:p w14:paraId="3B1CAB18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5.4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Remove older Data Virtualization sources</w:t>
          </w:r>
          <w:r>
            <w:rPr>
              <w:noProof/>
              <w:webHidden/>
            </w:rPr>
            <w:tab/>
            <w:t>85</w:t>
          </w:r>
        </w:p>
        <w:p w14:paraId="55DC94B4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5.5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Adding Data Virtualization data sources</w:t>
          </w:r>
          <w:r>
            <w:rPr>
              <w:noProof/>
              <w:webHidden/>
            </w:rPr>
            <w:tab/>
            <w:t>86</w:t>
          </w:r>
        </w:p>
        <w:p w14:paraId="0A41A731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5.6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Virtualizing the Db2 data</w:t>
          </w:r>
          <w:r>
            <w:rPr>
              <w:noProof/>
              <w:webHidden/>
            </w:rPr>
            <w:tab/>
            <w:t>88</w:t>
          </w:r>
        </w:p>
        <w:p w14:paraId="13B7C890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5.7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Virtualizing the MongoDB data</w:t>
          </w:r>
          <w:r>
            <w:rPr>
              <w:noProof/>
              <w:webHidden/>
            </w:rPr>
            <w:tab/>
            <w:t>91</w:t>
          </w:r>
        </w:p>
        <w:p w14:paraId="0C95F3EA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5.8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Joining the virtualized tables</w:t>
          </w:r>
          <w:r>
            <w:rPr>
              <w:noProof/>
              <w:webHidden/>
            </w:rPr>
            <w:tab/>
            <w:t>93</w:t>
          </w:r>
        </w:p>
        <w:p w14:paraId="6FBB02F0" w14:textId="3BA9D932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noProof/>
              <w:webHidden/>
            </w:rPr>
          </w:pPr>
          <w:r>
            <w:rPr>
              <w:noProof/>
            </w:rPr>
            <w:t>5.9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Lab conclusion</w:t>
          </w:r>
          <w:r>
            <w:rPr>
              <w:noProof/>
              <w:webHidden/>
            </w:rPr>
            <w:tab/>
            <w:t>98</w:t>
          </w:r>
        </w:p>
        <w:p w14:paraId="7DFE27C1" w14:textId="77777777" w:rsidR="00220E44" w:rsidRDefault="00220E44">
          <w:pPr>
            <w:spacing w:after="0" w:line="240" w:lineRule="auto"/>
            <w:rPr>
              <w:rFonts w:cstheme="minorHAnsi"/>
              <w:b/>
              <w:bCs/>
              <w:noProof/>
              <w:webHidden/>
            </w:rPr>
          </w:pPr>
          <w:r>
            <w:rPr>
              <w:noProof/>
              <w:webHidden/>
            </w:rPr>
            <w:br w:type="page"/>
          </w:r>
        </w:p>
        <w:p w14:paraId="746CB476" w14:textId="77777777" w:rsidR="00220E44" w:rsidRDefault="00220E44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183A4A">
            <w:rPr>
              <w:rFonts w:cs="Arial"/>
              <w:smallCaps/>
              <w:noProof/>
              <w:color w:val="4472C4" w:themeColor="accent1"/>
              <w:spacing w:val="5"/>
            </w:rPr>
            <w:lastRenderedPageBreak/>
            <w:t>Lab 06</w:t>
          </w:r>
          <w:r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 w:rsidRPr="00183A4A">
            <w:rPr>
              <w:rFonts w:cs="Arial"/>
              <w:smallCaps/>
              <w:noProof/>
              <w:color w:val="4472C4" w:themeColor="accent1"/>
              <w:spacing w:val="5"/>
            </w:rPr>
            <w:t>Analyze: AutoAI</w:t>
          </w:r>
          <w:r>
            <w:rPr>
              <w:noProof/>
              <w:webHidden/>
            </w:rPr>
            <w:tab/>
            <w:t>99</w:t>
          </w:r>
        </w:p>
        <w:p w14:paraId="0953F5B4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6.1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Lab overview</w:t>
          </w:r>
          <w:r>
            <w:rPr>
              <w:noProof/>
              <w:webHidden/>
            </w:rPr>
            <w:tab/>
            <w:t>99</w:t>
          </w:r>
        </w:p>
        <w:p w14:paraId="75059DFB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6.2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Persona represented in this lab</w:t>
          </w:r>
          <w:r>
            <w:rPr>
              <w:noProof/>
              <w:webHidden/>
            </w:rPr>
            <w:tab/>
            <w:t>99</w:t>
          </w:r>
        </w:p>
        <w:p w14:paraId="738A8ABC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6.3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Logging into the CPD web client (if you have not already done so)</w:t>
          </w:r>
          <w:r>
            <w:rPr>
              <w:noProof/>
              <w:webHidden/>
            </w:rPr>
            <w:tab/>
            <w:t>100</w:t>
          </w:r>
        </w:p>
        <w:p w14:paraId="24F94583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6.4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Setting up the AutoAI experiment</w:t>
          </w:r>
          <w:r>
            <w:rPr>
              <w:noProof/>
              <w:webHidden/>
            </w:rPr>
            <w:tab/>
            <w:t>100</w:t>
          </w:r>
        </w:p>
        <w:p w14:paraId="09EC65C5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6.5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Running the AutoAI experiment</w:t>
          </w:r>
          <w:r>
            <w:rPr>
              <w:noProof/>
              <w:webHidden/>
            </w:rPr>
            <w:tab/>
            <w:t>106</w:t>
          </w:r>
        </w:p>
        <w:p w14:paraId="4D08EC5D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6.6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Running a Notebook</w:t>
          </w:r>
          <w:r>
            <w:rPr>
              <w:noProof/>
              <w:webHidden/>
            </w:rPr>
            <w:tab/>
            <w:t>109</w:t>
          </w:r>
        </w:p>
        <w:p w14:paraId="6A6095A8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6.7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Reviewing the AutoAI results</w:t>
          </w:r>
          <w:r>
            <w:rPr>
              <w:noProof/>
              <w:webHidden/>
            </w:rPr>
            <w:tab/>
            <w:t>115</w:t>
          </w:r>
        </w:p>
        <w:p w14:paraId="165A4120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6.8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Saving the model</w:t>
          </w:r>
          <w:r>
            <w:rPr>
              <w:noProof/>
              <w:webHidden/>
            </w:rPr>
            <w:tab/>
            <w:t>119</w:t>
          </w:r>
        </w:p>
        <w:p w14:paraId="3315181C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6.9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Lab conclusion</w:t>
          </w:r>
          <w:r>
            <w:rPr>
              <w:noProof/>
              <w:webHidden/>
            </w:rPr>
            <w:tab/>
            <w:t>123</w:t>
          </w:r>
        </w:p>
        <w:p w14:paraId="4B4AB5ED" w14:textId="77777777" w:rsidR="00220E44" w:rsidRDefault="00220E44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183A4A">
            <w:rPr>
              <w:rFonts w:cs="Arial"/>
              <w:smallCaps/>
              <w:noProof/>
              <w:color w:val="4472C4" w:themeColor="accent1"/>
              <w:spacing w:val="5"/>
            </w:rPr>
            <w:t>Lab 07</w:t>
          </w:r>
          <w:r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 w:rsidRPr="00183A4A">
            <w:rPr>
              <w:rFonts w:cs="Arial"/>
              <w:smallCaps/>
              <w:noProof/>
              <w:color w:val="4472C4" w:themeColor="accent1"/>
              <w:spacing w:val="5"/>
            </w:rPr>
            <w:t>Deploy</w:t>
          </w:r>
          <w:r>
            <w:rPr>
              <w:noProof/>
              <w:webHidden/>
            </w:rPr>
            <w:tab/>
            <w:t>124</w:t>
          </w:r>
        </w:p>
        <w:p w14:paraId="0C321114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 w:rsidRPr="00183A4A">
            <w:rPr>
              <w:rFonts w:ascii="Arial" w:hAnsi="Arial" w:cs="Arial"/>
              <w:noProof/>
            </w:rPr>
            <w:t>7.1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 w:rsidRPr="00183A4A">
            <w:rPr>
              <w:rFonts w:ascii="Arial" w:hAnsi="Arial" w:cs="Arial"/>
              <w:noProof/>
            </w:rPr>
            <w:t>Lab overview</w:t>
          </w:r>
          <w:r>
            <w:rPr>
              <w:noProof/>
              <w:webHidden/>
            </w:rPr>
            <w:tab/>
            <w:t>124</w:t>
          </w:r>
        </w:p>
        <w:p w14:paraId="77C5E6C8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 w:rsidRPr="00183A4A">
            <w:rPr>
              <w:rFonts w:ascii="Arial" w:hAnsi="Arial" w:cs="Arial"/>
              <w:noProof/>
            </w:rPr>
            <w:t>7.2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 w:rsidRPr="00183A4A">
            <w:rPr>
              <w:rFonts w:ascii="Arial" w:hAnsi="Arial" w:cs="Arial"/>
              <w:noProof/>
            </w:rPr>
            <w:t>Persona represented in this lab</w:t>
          </w:r>
          <w:r>
            <w:rPr>
              <w:noProof/>
              <w:webHidden/>
            </w:rPr>
            <w:tab/>
            <w:t>124</w:t>
          </w:r>
        </w:p>
        <w:p w14:paraId="7E338189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 w:rsidRPr="00183A4A">
            <w:rPr>
              <w:rFonts w:ascii="Arial" w:hAnsi="Arial" w:cs="Arial"/>
              <w:noProof/>
            </w:rPr>
            <w:t>7.3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 w:rsidRPr="00183A4A">
            <w:rPr>
              <w:rFonts w:ascii="Arial" w:hAnsi="Arial" w:cs="Arial"/>
              <w:noProof/>
            </w:rPr>
            <w:t>Logging into the CPD web client (if you have not already done so)</w:t>
          </w:r>
          <w:r>
            <w:rPr>
              <w:noProof/>
              <w:webHidden/>
            </w:rPr>
            <w:tab/>
            <w:t>124</w:t>
          </w:r>
        </w:p>
        <w:p w14:paraId="18FD60C7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 w:rsidRPr="00183A4A">
            <w:rPr>
              <w:rFonts w:ascii="Arial" w:hAnsi="Arial" w:cs="Arial"/>
              <w:noProof/>
            </w:rPr>
            <w:t>7.4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 w:rsidRPr="00183A4A">
            <w:rPr>
              <w:rFonts w:ascii="Arial" w:hAnsi="Arial" w:cs="Arial"/>
              <w:noProof/>
            </w:rPr>
            <w:t>Reviewing the notebook deployment space</w:t>
          </w:r>
          <w:r>
            <w:rPr>
              <w:noProof/>
              <w:webHidden/>
            </w:rPr>
            <w:tab/>
            <w:t>125</w:t>
          </w:r>
        </w:p>
        <w:p w14:paraId="64D29AFF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 w:rsidRPr="00183A4A">
            <w:rPr>
              <w:rFonts w:ascii="Arial" w:hAnsi="Arial" w:cs="Arial"/>
              <w:noProof/>
            </w:rPr>
            <w:t>7.5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 w:rsidRPr="00183A4A">
            <w:rPr>
              <w:rFonts w:ascii="Arial" w:hAnsi="Arial" w:cs="Arial"/>
              <w:noProof/>
            </w:rPr>
            <w:t>Deploying and testing the AutoAI model</w:t>
          </w:r>
          <w:r>
            <w:rPr>
              <w:noProof/>
              <w:webHidden/>
            </w:rPr>
            <w:tab/>
            <w:t>138</w:t>
          </w:r>
        </w:p>
        <w:p w14:paraId="3BD56EE5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 w:rsidRPr="00183A4A">
            <w:rPr>
              <w:rFonts w:ascii="Arial" w:hAnsi="Arial" w:cs="Arial"/>
              <w:noProof/>
            </w:rPr>
            <w:t>7.6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 w:rsidRPr="00183A4A">
            <w:rPr>
              <w:rFonts w:ascii="Arial" w:hAnsi="Arial" w:cs="Arial"/>
              <w:noProof/>
            </w:rPr>
            <w:t>Lab conclusion</w:t>
          </w:r>
          <w:r>
            <w:rPr>
              <w:noProof/>
              <w:webHidden/>
            </w:rPr>
            <w:tab/>
            <w:t>144</w:t>
          </w:r>
        </w:p>
        <w:p w14:paraId="060C192B" w14:textId="77777777" w:rsidR="00220E44" w:rsidRDefault="00220E44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183A4A">
            <w:rPr>
              <w:noProof/>
              <w:color w:val="4472C4" w:themeColor="accent1"/>
            </w:rPr>
            <w:t>Lab 08</w:t>
          </w:r>
          <w:r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 w:rsidRPr="00183A4A">
            <w:rPr>
              <w:noProof/>
              <w:color w:val="4472C4" w:themeColor="accent1"/>
            </w:rPr>
            <w:t>Infuse: Watson OpenScale</w:t>
          </w:r>
          <w:r>
            <w:rPr>
              <w:noProof/>
              <w:webHidden/>
            </w:rPr>
            <w:tab/>
            <w:t>145</w:t>
          </w:r>
        </w:p>
        <w:p w14:paraId="192E2F29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8.1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Lab overview</w:t>
          </w:r>
          <w:r>
            <w:rPr>
              <w:noProof/>
              <w:webHidden/>
            </w:rPr>
            <w:tab/>
            <w:t>145</w:t>
          </w:r>
        </w:p>
        <w:p w14:paraId="1BD3F5A3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8.2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Persona represented in this lab</w:t>
          </w:r>
          <w:r>
            <w:rPr>
              <w:noProof/>
              <w:webHidden/>
            </w:rPr>
            <w:tab/>
            <w:t>145</w:t>
          </w:r>
        </w:p>
        <w:p w14:paraId="2D833B78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8.3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Logging into the CPD web client (if you have not already done so)</w:t>
          </w:r>
          <w:r>
            <w:rPr>
              <w:noProof/>
              <w:webHidden/>
            </w:rPr>
            <w:tab/>
            <w:t>145</w:t>
          </w:r>
        </w:p>
        <w:p w14:paraId="1E8D287D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8.4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Credit Risk built-in demo</w:t>
          </w:r>
          <w:r>
            <w:rPr>
              <w:noProof/>
              <w:webHidden/>
            </w:rPr>
            <w:tab/>
            <w:t>146</w:t>
          </w:r>
        </w:p>
        <w:p w14:paraId="19D857AB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8.5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Monitoring the AutoAI model in OpenScale</w:t>
          </w:r>
          <w:r>
            <w:rPr>
              <w:noProof/>
              <w:webHidden/>
            </w:rPr>
            <w:tab/>
            <w:t>167</w:t>
          </w:r>
        </w:p>
        <w:p w14:paraId="38CB09C0" w14:textId="1C41F66E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noProof/>
              <w:webHidden/>
            </w:rPr>
          </w:pPr>
          <w:r>
            <w:rPr>
              <w:noProof/>
            </w:rPr>
            <w:t>8.6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Lab conclusion</w:t>
          </w:r>
          <w:r>
            <w:rPr>
              <w:noProof/>
              <w:webHidden/>
            </w:rPr>
            <w:tab/>
            <w:t>178</w:t>
          </w:r>
        </w:p>
        <w:p w14:paraId="29978FB0" w14:textId="77777777" w:rsidR="00220E44" w:rsidRDefault="00220E44">
          <w:pPr>
            <w:spacing w:after="0" w:line="240" w:lineRule="auto"/>
            <w:rPr>
              <w:rFonts w:cstheme="minorHAnsi"/>
              <w:b/>
              <w:bCs/>
              <w:noProof/>
              <w:webHidden/>
            </w:rPr>
          </w:pPr>
          <w:r>
            <w:rPr>
              <w:noProof/>
              <w:webHidden/>
            </w:rPr>
            <w:br w:type="page"/>
          </w:r>
        </w:p>
        <w:p w14:paraId="6041E171" w14:textId="77777777" w:rsidR="00220E44" w:rsidRDefault="00220E44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183A4A">
            <w:rPr>
              <w:rFonts w:cs="Arial"/>
              <w:smallCaps/>
              <w:noProof/>
              <w:color w:val="4472C4" w:themeColor="accent1"/>
              <w:spacing w:val="5"/>
            </w:rPr>
            <w:lastRenderedPageBreak/>
            <w:t>Lab 09</w:t>
          </w:r>
          <w:r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 w:rsidRPr="00183A4A">
            <w:rPr>
              <w:rFonts w:cs="Arial"/>
              <w:smallCaps/>
              <w:noProof/>
              <w:color w:val="4472C4" w:themeColor="accent1"/>
              <w:spacing w:val="5"/>
            </w:rPr>
            <w:t>Infuse: Cognos Analytics - Introduction</w:t>
          </w:r>
          <w:r>
            <w:rPr>
              <w:noProof/>
              <w:webHidden/>
            </w:rPr>
            <w:tab/>
            <w:t>179</w:t>
          </w:r>
        </w:p>
        <w:p w14:paraId="5A72976C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9.1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Lab overview</w:t>
          </w:r>
          <w:r>
            <w:rPr>
              <w:noProof/>
              <w:webHidden/>
            </w:rPr>
            <w:tab/>
            <w:t>179</w:t>
          </w:r>
        </w:p>
        <w:p w14:paraId="7927EF3C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9.2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Persona represented in this lab</w:t>
          </w:r>
          <w:r>
            <w:rPr>
              <w:noProof/>
              <w:webHidden/>
            </w:rPr>
            <w:tab/>
            <w:t>179</w:t>
          </w:r>
        </w:p>
        <w:p w14:paraId="0C11CB4F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9.3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Logging into the CPD web client (if you have not already done so)</w:t>
          </w:r>
          <w:r>
            <w:rPr>
              <w:noProof/>
              <w:webHidden/>
            </w:rPr>
            <w:tab/>
            <w:t>179</w:t>
          </w:r>
        </w:p>
        <w:p w14:paraId="21B14894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 w:rsidRPr="00183A4A">
            <w:rPr>
              <w:rFonts w:cs="Arial"/>
              <w:noProof/>
            </w:rPr>
            <w:t>9.4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Logging into the IBM Cognos provisioned instance</w:t>
          </w:r>
          <w:r>
            <w:rPr>
              <w:noProof/>
              <w:webHidden/>
            </w:rPr>
            <w:tab/>
            <w:t>180</w:t>
          </w:r>
        </w:p>
        <w:p w14:paraId="293A160E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9.5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The IBM Cognos Analytics User Interface</w:t>
          </w:r>
          <w:r>
            <w:rPr>
              <w:noProof/>
              <w:webHidden/>
            </w:rPr>
            <w:tab/>
            <w:t>181</w:t>
          </w:r>
        </w:p>
        <w:p w14:paraId="346CEB15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9.6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Importing the CSV file as an Exploration</w:t>
          </w:r>
          <w:r>
            <w:rPr>
              <w:noProof/>
              <w:webHidden/>
            </w:rPr>
            <w:tab/>
            <w:t>183</w:t>
          </w:r>
        </w:p>
        <w:p w14:paraId="51834FDB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9.7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Cleaning up the data</w:t>
          </w:r>
          <w:r>
            <w:rPr>
              <w:noProof/>
              <w:webHidden/>
            </w:rPr>
            <w:tab/>
            <w:t>185</w:t>
          </w:r>
        </w:p>
        <w:p w14:paraId="359B6C7C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9.8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Exploring Data Relationships</w:t>
          </w:r>
          <w:r>
            <w:rPr>
              <w:noProof/>
              <w:webHidden/>
            </w:rPr>
            <w:tab/>
            <w:t>191</w:t>
          </w:r>
        </w:p>
        <w:p w14:paraId="269DA86A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9.9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Creating Exploration Cards</w:t>
          </w:r>
          <w:r>
            <w:rPr>
              <w:noProof/>
              <w:webHidden/>
            </w:rPr>
            <w:tab/>
            <w:t>194</w:t>
          </w:r>
        </w:p>
        <w:p w14:paraId="0952BC68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9.10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Embedding Cognos Content</w:t>
          </w:r>
          <w:r>
            <w:rPr>
              <w:noProof/>
              <w:webHidden/>
            </w:rPr>
            <w:tab/>
            <w:t>207</w:t>
          </w:r>
        </w:p>
        <w:p w14:paraId="4612A9B6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9.12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Lab conclusion</w:t>
          </w:r>
          <w:r>
            <w:rPr>
              <w:noProof/>
              <w:webHidden/>
            </w:rPr>
            <w:tab/>
            <w:t>208</w:t>
          </w:r>
        </w:p>
        <w:p w14:paraId="55059357" w14:textId="77777777" w:rsidR="00220E44" w:rsidRDefault="00220E44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183A4A">
            <w:rPr>
              <w:rFonts w:cs="Arial"/>
              <w:smallCaps/>
              <w:noProof/>
              <w:color w:val="4472C4" w:themeColor="accent1"/>
              <w:spacing w:val="5"/>
            </w:rPr>
            <w:t>Lab 10</w:t>
          </w:r>
          <w:r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  <w:tab/>
          </w:r>
          <w:r w:rsidRPr="00183A4A">
            <w:rPr>
              <w:rFonts w:cs="Arial"/>
              <w:smallCaps/>
              <w:noProof/>
              <w:color w:val="4472C4" w:themeColor="accent1"/>
              <w:spacing w:val="5"/>
            </w:rPr>
            <w:t>Wrap-up</w:t>
          </w:r>
          <w:r>
            <w:rPr>
              <w:noProof/>
              <w:webHidden/>
            </w:rPr>
            <w:tab/>
            <w:t>209</w:t>
          </w:r>
        </w:p>
        <w:p w14:paraId="51F263D8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10.1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Lab overview</w:t>
          </w:r>
          <w:r>
            <w:rPr>
              <w:noProof/>
              <w:webHidden/>
            </w:rPr>
            <w:tab/>
            <w:t>209</w:t>
          </w:r>
        </w:p>
        <w:p w14:paraId="5AED3D3E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10.2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Data Scientist wrap-up</w:t>
          </w:r>
          <w:r>
            <w:rPr>
              <w:noProof/>
              <w:webHidden/>
            </w:rPr>
            <w:tab/>
            <w:t>209</w:t>
          </w:r>
        </w:p>
        <w:p w14:paraId="4C15F490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10.3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Data Engineer wrap-up</w:t>
          </w:r>
          <w:r>
            <w:rPr>
              <w:noProof/>
              <w:webHidden/>
            </w:rPr>
            <w:tab/>
            <w:t>210</w:t>
          </w:r>
        </w:p>
        <w:p w14:paraId="143D31D5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10.4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Administrator wrap-up</w:t>
          </w:r>
          <w:r>
            <w:rPr>
              <w:noProof/>
              <w:webHidden/>
            </w:rPr>
            <w:tab/>
            <w:t>212</w:t>
          </w:r>
        </w:p>
        <w:p w14:paraId="5A9B4FBB" w14:textId="77777777" w:rsidR="00220E44" w:rsidRDefault="00220E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noProof/>
            </w:rPr>
            <w:t>10.5</w:t>
          </w:r>
          <w:r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  <w:tab/>
          </w:r>
          <w:r>
            <w:rPr>
              <w:noProof/>
            </w:rPr>
            <w:t>Workshop conclusion</w:t>
          </w:r>
          <w:r>
            <w:rPr>
              <w:noProof/>
              <w:webHidden/>
            </w:rPr>
            <w:tab/>
            <w:t>214</w:t>
          </w:r>
        </w:p>
        <w:p w14:paraId="134EA1B0" w14:textId="77777777" w:rsidR="00220E44" w:rsidRDefault="00220E4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183A4A">
            <w:rPr>
              <w:noProof/>
            </w:rPr>
            <w:t>Back Page: Notices</w:t>
          </w:r>
          <w:r>
            <w:rPr>
              <w:noProof/>
              <w:webHidden/>
            </w:rPr>
            <w:tab/>
            <w:t>215</w:t>
          </w:r>
        </w:p>
        <w:p w14:paraId="4A9D8DDE" w14:textId="77777777" w:rsidR="00220E44" w:rsidRDefault="00220E4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183A4A">
            <w:rPr>
              <w:noProof/>
            </w:rPr>
            <w:t>Back Page: Trademarks and Copyrights</w:t>
          </w:r>
          <w:r>
            <w:rPr>
              <w:noProof/>
              <w:webHidden/>
            </w:rPr>
            <w:tab/>
            <w:t>217</w:t>
          </w:r>
        </w:p>
        <w:p w14:paraId="5D9C14FD" w14:textId="19584894" w:rsidR="00E10019" w:rsidRDefault="00E10019">
          <w:r w:rsidRPr="00E10019">
            <w:rPr>
              <w:b/>
              <w:bCs/>
              <w:noProof/>
            </w:rPr>
            <w:fldChar w:fldCharType="end"/>
          </w:r>
        </w:p>
      </w:sdtContent>
    </w:sdt>
    <w:p w14:paraId="3310A10B" w14:textId="21B1531F" w:rsidR="00112C81" w:rsidRDefault="00A30629" w:rsidP="00D525A2">
      <w:pPr>
        <w:spacing w:after="0" w:line="240" w:lineRule="auto"/>
      </w:pPr>
    </w:p>
    <w:p w14:paraId="2ACE8223" w14:textId="4F634331" w:rsidR="001A1F28" w:rsidRDefault="001A1F28" w:rsidP="00D525A2">
      <w:pPr>
        <w:spacing w:after="0" w:line="240" w:lineRule="auto"/>
      </w:pPr>
    </w:p>
    <w:p w14:paraId="63158D03" w14:textId="08FC003C" w:rsidR="00E10019" w:rsidRDefault="00E100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159DC5" w14:textId="26BAB098" w:rsidR="001A1F28" w:rsidRPr="001A1F28" w:rsidRDefault="001A1F28" w:rsidP="001A1F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A1F28">
        <w:rPr>
          <w:rFonts w:ascii="Arial" w:hAnsi="Arial" w:cs="Arial"/>
          <w:sz w:val="24"/>
          <w:szCs w:val="24"/>
        </w:rPr>
        <w:lastRenderedPageBreak/>
        <w:t>[This page left intentionally blank]</w:t>
      </w:r>
    </w:p>
    <w:sectPr w:rsidR="001A1F28" w:rsidRPr="001A1F28" w:rsidSect="00FA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805F3" w14:textId="77777777" w:rsidR="00A30629" w:rsidRDefault="00A30629">
      <w:pPr>
        <w:spacing w:after="0" w:line="240" w:lineRule="auto"/>
      </w:pPr>
      <w:r>
        <w:separator/>
      </w:r>
    </w:p>
  </w:endnote>
  <w:endnote w:type="continuationSeparator" w:id="0">
    <w:p w14:paraId="07BF3905" w14:textId="77777777" w:rsidR="00A30629" w:rsidRDefault="00A30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A9B48" w14:textId="77777777" w:rsidR="00A30629" w:rsidRDefault="00A30629">
      <w:pPr>
        <w:spacing w:after="0" w:line="240" w:lineRule="auto"/>
      </w:pPr>
      <w:r>
        <w:separator/>
      </w:r>
    </w:p>
  </w:footnote>
  <w:footnote w:type="continuationSeparator" w:id="0">
    <w:p w14:paraId="44AADAB3" w14:textId="77777777" w:rsidR="00A30629" w:rsidRDefault="00A30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E0392"/>
    <w:multiLevelType w:val="hybridMultilevel"/>
    <w:tmpl w:val="526ED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A2"/>
    <w:rsid w:val="000019ED"/>
    <w:rsid w:val="000229F8"/>
    <w:rsid w:val="000514B7"/>
    <w:rsid w:val="000636FC"/>
    <w:rsid w:val="00065DF7"/>
    <w:rsid w:val="0008329E"/>
    <w:rsid w:val="000B4344"/>
    <w:rsid w:val="000C599E"/>
    <w:rsid w:val="000C6B93"/>
    <w:rsid w:val="000E0598"/>
    <w:rsid w:val="000E5790"/>
    <w:rsid w:val="001072CE"/>
    <w:rsid w:val="00173B39"/>
    <w:rsid w:val="001A1F28"/>
    <w:rsid w:val="001B3882"/>
    <w:rsid w:val="001C0026"/>
    <w:rsid w:val="001E5397"/>
    <w:rsid w:val="002007E6"/>
    <w:rsid w:val="002068A6"/>
    <w:rsid w:val="00220E44"/>
    <w:rsid w:val="00253C1E"/>
    <w:rsid w:val="00265F37"/>
    <w:rsid w:val="002827DB"/>
    <w:rsid w:val="00297924"/>
    <w:rsid w:val="0031147A"/>
    <w:rsid w:val="00315BA1"/>
    <w:rsid w:val="00381866"/>
    <w:rsid w:val="003B56EF"/>
    <w:rsid w:val="003D34F8"/>
    <w:rsid w:val="00401DD6"/>
    <w:rsid w:val="004026B3"/>
    <w:rsid w:val="00437402"/>
    <w:rsid w:val="0046323B"/>
    <w:rsid w:val="004C60DE"/>
    <w:rsid w:val="004E1D71"/>
    <w:rsid w:val="004F23E6"/>
    <w:rsid w:val="005136AE"/>
    <w:rsid w:val="005254E4"/>
    <w:rsid w:val="00526418"/>
    <w:rsid w:val="005339BD"/>
    <w:rsid w:val="0055110F"/>
    <w:rsid w:val="00563E67"/>
    <w:rsid w:val="005674F3"/>
    <w:rsid w:val="0057269D"/>
    <w:rsid w:val="00576F00"/>
    <w:rsid w:val="00591169"/>
    <w:rsid w:val="00591396"/>
    <w:rsid w:val="005B734F"/>
    <w:rsid w:val="005C7A6F"/>
    <w:rsid w:val="00625FCB"/>
    <w:rsid w:val="006452D4"/>
    <w:rsid w:val="00671853"/>
    <w:rsid w:val="006E7E74"/>
    <w:rsid w:val="006F1480"/>
    <w:rsid w:val="007401F3"/>
    <w:rsid w:val="00742AE0"/>
    <w:rsid w:val="007D62C1"/>
    <w:rsid w:val="00845296"/>
    <w:rsid w:val="00863CB3"/>
    <w:rsid w:val="008F3027"/>
    <w:rsid w:val="009218DE"/>
    <w:rsid w:val="00975925"/>
    <w:rsid w:val="009A02A7"/>
    <w:rsid w:val="00A17E71"/>
    <w:rsid w:val="00A262D8"/>
    <w:rsid w:val="00A30629"/>
    <w:rsid w:val="00A4302D"/>
    <w:rsid w:val="00A74739"/>
    <w:rsid w:val="00A9610D"/>
    <w:rsid w:val="00A970C1"/>
    <w:rsid w:val="00AC0B40"/>
    <w:rsid w:val="00B15752"/>
    <w:rsid w:val="00B35035"/>
    <w:rsid w:val="00B35431"/>
    <w:rsid w:val="00B61D4F"/>
    <w:rsid w:val="00BA74FD"/>
    <w:rsid w:val="00C15C11"/>
    <w:rsid w:val="00C2552F"/>
    <w:rsid w:val="00CA4288"/>
    <w:rsid w:val="00CB489A"/>
    <w:rsid w:val="00CB705B"/>
    <w:rsid w:val="00D419BA"/>
    <w:rsid w:val="00D525A2"/>
    <w:rsid w:val="00DA34EA"/>
    <w:rsid w:val="00DA5FCA"/>
    <w:rsid w:val="00DC2F87"/>
    <w:rsid w:val="00E031D8"/>
    <w:rsid w:val="00E10019"/>
    <w:rsid w:val="00E24B41"/>
    <w:rsid w:val="00E2568B"/>
    <w:rsid w:val="00E35C20"/>
    <w:rsid w:val="00E429EE"/>
    <w:rsid w:val="00E7384A"/>
    <w:rsid w:val="00EF0E7E"/>
    <w:rsid w:val="00EF5DCD"/>
    <w:rsid w:val="00F64FDE"/>
    <w:rsid w:val="00F67DC8"/>
    <w:rsid w:val="00FA7A39"/>
    <w:rsid w:val="00FC5EAC"/>
    <w:rsid w:val="00FC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0572"/>
  <w15:chartTrackingRefBased/>
  <w15:docId w15:val="{185D5973-3433-0D47-9405-84774A85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5A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-Subtitle">
    <w:name w:val="Cover - Subtitle"/>
    <w:basedOn w:val="Normal"/>
    <w:rsid w:val="00D525A2"/>
    <w:pPr>
      <w:snapToGrid w:val="0"/>
      <w:spacing w:after="288" w:line="240" w:lineRule="auto"/>
      <w:ind w:right="3600"/>
    </w:pPr>
    <w:rPr>
      <w:rFonts w:ascii="Times New Roman" w:eastAsia="SimSun" w:hAnsi="Times New Roman" w:cs="Times New Roman"/>
      <w:i/>
      <w:sz w:val="32"/>
      <w:szCs w:val="24"/>
      <w:lang w:eastAsia="zh-CN"/>
    </w:rPr>
  </w:style>
  <w:style w:type="paragraph" w:styleId="BodyText">
    <w:name w:val="Body Text"/>
    <w:basedOn w:val="Normal"/>
    <w:link w:val="BodyTextChar"/>
    <w:rsid w:val="00D525A2"/>
    <w:pPr>
      <w:tabs>
        <w:tab w:val="left" w:pos="792"/>
      </w:tabs>
      <w:adjustRightInd w:val="0"/>
      <w:snapToGrid w:val="0"/>
      <w:spacing w:before="240" w:after="120" w:line="240" w:lineRule="auto"/>
    </w:pPr>
    <w:rPr>
      <w:rFonts w:ascii="Arial" w:eastAsia="Arial Unicode MS" w:hAnsi="Arial" w:cs="Times New Roman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D525A2"/>
    <w:rPr>
      <w:rFonts w:ascii="Arial" w:eastAsia="Arial Unicode MS" w:hAnsi="Arial" w:cs="Times New Roman"/>
      <w:sz w:val="22"/>
      <w:lang w:eastAsia="zh-CN"/>
    </w:rPr>
  </w:style>
  <w:style w:type="paragraph" w:styleId="ListParagraph">
    <w:name w:val="List Paragraph"/>
    <w:basedOn w:val="Normal"/>
    <w:uiPriority w:val="34"/>
    <w:qFormat/>
    <w:rsid w:val="00D525A2"/>
    <w:pPr>
      <w:spacing w:before="240" w:after="120" w:line="240" w:lineRule="auto"/>
      <w:ind w:left="720"/>
      <w:contextualSpacing/>
    </w:pPr>
    <w:rPr>
      <w:rFonts w:ascii="Arial" w:eastAsia="Times New Roman" w:hAnsi="Arial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2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25A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25A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25A2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525A2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525A2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25A2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25A2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25A2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25A2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25A2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6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8C047E-9EB2-4F86-BACF-45D542BF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Lucas</dc:creator>
  <cp:keywords/>
  <dc:description/>
  <cp:lastModifiedBy>John Lucas</cp:lastModifiedBy>
  <cp:revision>59</cp:revision>
  <dcterms:created xsi:type="dcterms:W3CDTF">2020-02-05T23:44:00Z</dcterms:created>
  <dcterms:modified xsi:type="dcterms:W3CDTF">2020-10-26T16:58:00Z</dcterms:modified>
</cp:coreProperties>
</file>