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DA109" w14:textId="77777777" w:rsidR="009A0549" w:rsidRPr="005568D3" w:rsidRDefault="00ED1F65" w:rsidP="002038A5">
      <w:pPr>
        <w:pStyle w:val="Heading1"/>
        <w:numPr>
          <w:ilvl w:val="0"/>
          <w:numId w:val="26"/>
        </w:numPr>
        <w:rPr>
          <w:rFonts w:ascii="IBM Plex Sans" w:hAnsi="IBM Plex Sans"/>
        </w:rPr>
      </w:pPr>
      <w:bookmarkStart w:id="0" w:name="_DTE_/_CSIDE"/>
      <w:bookmarkStart w:id="1" w:name="_First_time_doing"/>
      <w:bookmarkStart w:id="2" w:name="_Addendum:_Site_Contacts"/>
      <w:bookmarkEnd w:id="0"/>
      <w:bookmarkEnd w:id="1"/>
      <w:bookmarkEnd w:id="2"/>
      <w:r w:rsidRPr="005568D3">
        <w:rPr>
          <w:rFonts w:ascii="IBM Plex Sans" w:hAnsi="IBM Plex Sans"/>
        </w:rPr>
        <w:t>Planning</w:t>
      </w:r>
      <w:r w:rsidR="00143C82" w:rsidRPr="005568D3">
        <w:rPr>
          <w:rFonts w:ascii="IBM Plex Sans" w:hAnsi="IBM Plex Sans"/>
        </w:rPr>
        <w:t xml:space="preserve"> </w:t>
      </w:r>
      <w:r w:rsidR="002672E5" w:rsidRPr="005568D3">
        <w:rPr>
          <w:rFonts w:ascii="IBM Plex Sans" w:hAnsi="IBM Plex Sans"/>
        </w:rPr>
        <w:t>Checklist</w:t>
      </w:r>
      <w:r w:rsidR="000A11A5" w:rsidRPr="005568D3">
        <w:rPr>
          <w:rFonts w:ascii="IBM Plex Sans" w:hAnsi="IBM Plex Sans"/>
        </w:rPr>
        <w:t xml:space="preserve"> </w:t>
      </w:r>
      <w:r w:rsidR="000A11A5" w:rsidRPr="005568D3">
        <w:rPr>
          <w:rFonts w:ascii="IBM Plex Sans" w:hAnsi="IBM Plex Sans"/>
          <w:sz w:val="24"/>
          <w:szCs w:val="24"/>
        </w:rPr>
        <w:t>(</w:t>
      </w:r>
      <w:r w:rsidR="00032760" w:rsidRPr="005568D3">
        <w:rPr>
          <w:rFonts w:ascii="IBM Plex Sans" w:hAnsi="IBM Plex Sans"/>
          <w:sz w:val="24"/>
          <w:szCs w:val="24"/>
        </w:rPr>
        <w:t xml:space="preserve">minimum of </w:t>
      </w:r>
      <w:r w:rsidR="00AD6C63" w:rsidRPr="005568D3">
        <w:rPr>
          <w:rFonts w:ascii="IBM Plex Sans" w:hAnsi="IBM Plex Sans"/>
          <w:sz w:val="24"/>
          <w:szCs w:val="24"/>
        </w:rPr>
        <w:t>four</w:t>
      </w:r>
      <w:r w:rsidR="00032760" w:rsidRPr="005568D3">
        <w:rPr>
          <w:rFonts w:ascii="IBM Plex Sans" w:hAnsi="IBM Plex Sans"/>
          <w:sz w:val="24"/>
          <w:szCs w:val="24"/>
        </w:rPr>
        <w:t xml:space="preserve"> weeks out)</w:t>
      </w:r>
      <w:r w:rsidR="004D23A7" w:rsidRPr="005568D3">
        <w:rPr>
          <w:rFonts w:ascii="IBM Plex Sans" w:hAnsi="IBM Plex Sans"/>
        </w:rPr>
        <w:tab/>
      </w:r>
    </w:p>
    <w:tbl>
      <w:tblPr>
        <w:tblStyle w:val="TableGrid"/>
        <w:tblW w:w="9805"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Look w:val="04A0" w:firstRow="1" w:lastRow="0" w:firstColumn="1" w:lastColumn="0" w:noHBand="0" w:noVBand="1"/>
      </w:tblPr>
      <w:tblGrid>
        <w:gridCol w:w="2695"/>
        <w:gridCol w:w="7110"/>
      </w:tblGrid>
      <w:tr w:rsidR="008F17B7" w:rsidRPr="005568D3" w14:paraId="15EF4388" w14:textId="77777777" w:rsidTr="0086407C">
        <w:trPr>
          <w:cantSplit/>
        </w:trPr>
        <w:tc>
          <w:tcPr>
            <w:tcW w:w="2695" w:type="dxa"/>
          </w:tcPr>
          <w:p w14:paraId="0377AB8B" w14:textId="77777777" w:rsidR="008F17B7" w:rsidRPr="005568D3" w:rsidRDefault="006A6B94">
            <w:pPr>
              <w:rPr>
                <w:rFonts w:ascii="IBM Plex Sans" w:hAnsi="IBM Plex Sans"/>
              </w:rPr>
            </w:pPr>
            <w:r w:rsidRPr="005568D3">
              <w:rPr>
                <w:rFonts w:ascii="IBM Plex Sans" w:hAnsi="IBM Plex Sans"/>
              </w:rPr>
              <w:t>Choose</w:t>
            </w:r>
            <w:r w:rsidR="008F17B7" w:rsidRPr="005568D3">
              <w:rPr>
                <w:rFonts w:ascii="IBM Plex Sans" w:hAnsi="IBM Plex Sans"/>
              </w:rPr>
              <w:t xml:space="preserve"> a date and location</w:t>
            </w:r>
          </w:p>
        </w:tc>
        <w:tc>
          <w:tcPr>
            <w:tcW w:w="7110" w:type="dxa"/>
          </w:tcPr>
          <w:p w14:paraId="20FC9BBC" w14:textId="77777777" w:rsidR="008F17B7" w:rsidRPr="005568D3" w:rsidRDefault="00370FA9" w:rsidP="00370FA9">
            <w:pPr>
              <w:tabs>
                <w:tab w:val="left" w:pos="5780"/>
              </w:tabs>
              <w:rPr>
                <w:rFonts w:ascii="IBM Plex Sans" w:hAnsi="IBM Plex Sans"/>
              </w:rPr>
            </w:pPr>
            <w:r w:rsidRPr="005568D3">
              <w:rPr>
                <w:rFonts w:ascii="IBM Plex Sans" w:hAnsi="IBM Plex Sans"/>
              </w:rPr>
              <w:tab/>
            </w:r>
          </w:p>
        </w:tc>
      </w:tr>
      <w:tr w:rsidR="000D452D" w:rsidRPr="005568D3" w14:paraId="07289DA3" w14:textId="77777777" w:rsidTr="0086407C">
        <w:trPr>
          <w:cantSplit/>
        </w:trPr>
        <w:tc>
          <w:tcPr>
            <w:tcW w:w="2695" w:type="dxa"/>
          </w:tcPr>
          <w:p w14:paraId="16FE6FC8" w14:textId="77777777" w:rsidR="000D452D" w:rsidRPr="005568D3" w:rsidRDefault="000D452D">
            <w:pPr>
              <w:rPr>
                <w:rFonts w:ascii="IBM Plex Sans" w:hAnsi="IBM Plex Sans"/>
              </w:rPr>
            </w:pPr>
            <w:r w:rsidRPr="005568D3">
              <w:rPr>
                <w:rFonts w:ascii="IBM Plex Sans" w:hAnsi="IBM Plex Sans"/>
              </w:rPr>
              <w:t xml:space="preserve">Secure </w:t>
            </w:r>
            <w:r w:rsidR="00962909" w:rsidRPr="005568D3">
              <w:rPr>
                <w:rFonts w:ascii="IBM Plex Sans" w:hAnsi="IBM Plex Sans"/>
              </w:rPr>
              <w:t>p</w:t>
            </w:r>
            <w:r w:rsidRPr="005568D3">
              <w:rPr>
                <w:rFonts w:ascii="IBM Plex Sans" w:hAnsi="IBM Plex Sans"/>
              </w:rPr>
              <w:t>resenter</w:t>
            </w:r>
            <w:r w:rsidR="008A3560" w:rsidRPr="005568D3">
              <w:rPr>
                <w:rFonts w:ascii="IBM Plex Sans" w:hAnsi="IBM Plex Sans"/>
              </w:rPr>
              <w:t>s</w:t>
            </w:r>
            <w:r w:rsidRPr="005568D3">
              <w:rPr>
                <w:rFonts w:ascii="IBM Plex Sans" w:hAnsi="IBM Plex Sans"/>
              </w:rPr>
              <w:t xml:space="preserve"> and </w:t>
            </w:r>
            <w:r w:rsidR="00962909" w:rsidRPr="005568D3">
              <w:rPr>
                <w:rFonts w:ascii="IBM Plex Sans" w:hAnsi="IBM Plex Sans"/>
              </w:rPr>
              <w:t>p</w:t>
            </w:r>
            <w:r w:rsidRPr="005568D3">
              <w:rPr>
                <w:rFonts w:ascii="IBM Plex Sans" w:hAnsi="IBM Plex Sans"/>
              </w:rPr>
              <w:t>roctor</w:t>
            </w:r>
            <w:r w:rsidR="008A3560" w:rsidRPr="005568D3">
              <w:rPr>
                <w:rFonts w:ascii="IBM Plex Sans" w:hAnsi="IBM Plex Sans"/>
              </w:rPr>
              <w:t>s</w:t>
            </w:r>
          </w:p>
        </w:tc>
        <w:tc>
          <w:tcPr>
            <w:tcW w:w="7110" w:type="dxa"/>
          </w:tcPr>
          <w:p w14:paraId="3A13080D" w14:textId="77777777" w:rsidR="000D452D" w:rsidRPr="005568D3" w:rsidRDefault="00CB15D5" w:rsidP="00C1048E">
            <w:pPr>
              <w:rPr>
                <w:rFonts w:ascii="IBM Plex Sans" w:hAnsi="IBM Plex Sans"/>
              </w:rPr>
            </w:pPr>
            <w:r w:rsidRPr="005568D3">
              <w:rPr>
                <w:rFonts w:ascii="IBM Plex Sans" w:hAnsi="IBM Plex Sans"/>
              </w:rPr>
              <w:t>C</w:t>
            </w:r>
            <w:r w:rsidR="000D452D" w:rsidRPr="005568D3">
              <w:rPr>
                <w:rFonts w:ascii="IBM Plex Sans" w:hAnsi="IBM Plex Sans"/>
              </w:rPr>
              <w:t>ontact</w:t>
            </w:r>
            <w:r w:rsidR="0059125B" w:rsidRPr="005568D3">
              <w:rPr>
                <w:rFonts w:ascii="IBM Plex Sans" w:hAnsi="IBM Plex Sans"/>
              </w:rPr>
              <w:t xml:space="preserve"> </w:t>
            </w:r>
            <w:r w:rsidR="002F5D4E" w:rsidRPr="005568D3">
              <w:rPr>
                <w:rFonts w:ascii="IBM Plex Sans" w:hAnsi="IBM Plex Sans"/>
              </w:rPr>
              <w:t>John Lucas</w:t>
            </w:r>
            <w:r w:rsidR="000D452D" w:rsidRPr="005568D3">
              <w:rPr>
                <w:rFonts w:ascii="IBM Plex Sans" w:hAnsi="IBM Plex Sans"/>
              </w:rPr>
              <w:t xml:space="preserve"> </w:t>
            </w:r>
            <w:hyperlink r:id="rId8" w:history="1">
              <w:r w:rsidR="00844573" w:rsidRPr="005568D3">
                <w:rPr>
                  <w:rStyle w:val="Hyperlink"/>
                  <w:rFonts w:ascii="IBM Plex Sans" w:hAnsi="IBM Plex Sans"/>
                </w:rPr>
                <w:t>John.Lucas@ibm.com</w:t>
              </w:r>
            </w:hyperlink>
            <w:r w:rsidRPr="005568D3">
              <w:rPr>
                <w:rFonts w:ascii="IBM Plex Sans" w:hAnsi="IBM Plex Sans"/>
              </w:rPr>
              <w:t xml:space="preserve"> if you cannot find an appropriate resource</w:t>
            </w:r>
            <w:r w:rsidR="002F2DAC" w:rsidRPr="005568D3">
              <w:rPr>
                <w:rFonts w:ascii="IBM Plex Sans" w:hAnsi="IBM Plex Sans"/>
              </w:rPr>
              <w:t xml:space="preserve">; </w:t>
            </w:r>
            <w:r w:rsidR="002F5D4E" w:rsidRPr="005568D3">
              <w:rPr>
                <w:rFonts w:ascii="IBM Plex Sans" w:hAnsi="IBM Plex Sans"/>
              </w:rPr>
              <w:t>he</w:t>
            </w:r>
            <w:r w:rsidR="000D452D" w:rsidRPr="005568D3">
              <w:rPr>
                <w:rFonts w:ascii="IBM Plex Sans" w:hAnsi="IBM Plex Sans"/>
              </w:rPr>
              <w:t xml:space="preserve"> m</w:t>
            </w:r>
            <w:r w:rsidR="0055518A" w:rsidRPr="005568D3">
              <w:rPr>
                <w:rFonts w:ascii="IBM Plex Sans" w:hAnsi="IBM Plex Sans"/>
              </w:rPr>
              <w:t>ight</w:t>
            </w:r>
            <w:r w:rsidR="000D452D" w:rsidRPr="005568D3">
              <w:rPr>
                <w:rFonts w:ascii="IBM Plex Sans" w:hAnsi="IBM Plex Sans"/>
              </w:rPr>
              <w:t xml:space="preserve"> be able to help.</w:t>
            </w:r>
            <w:r w:rsidR="00216065" w:rsidRPr="005568D3">
              <w:rPr>
                <w:rFonts w:ascii="IBM Plex Sans" w:hAnsi="IBM Plex Sans"/>
              </w:rPr>
              <w:t xml:space="preserve"> </w:t>
            </w:r>
          </w:p>
        </w:tc>
      </w:tr>
      <w:tr w:rsidR="008F17B7" w:rsidRPr="005568D3" w14:paraId="2248E4F3" w14:textId="77777777" w:rsidTr="0086407C">
        <w:trPr>
          <w:cantSplit/>
        </w:trPr>
        <w:tc>
          <w:tcPr>
            <w:tcW w:w="2695" w:type="dxa"/>
          </w:tcPr>
          <w:p w14:paraId="3C34318F" w14:textId="77777777" w:rsidR="002961D6" w:rsidRPr="005568D3" w:rsidRDefault="00D80358">
            <w:pPr>
              <w:rPr>
                <w:rFonts w:ascii="IBM Plex Sans" w:hAnsi="IBM Plex Sans"/>
              </w:rPr>
            </w:pPr>
            <w:r w:rsidRPr="005568D3">
              <w:rPr>
                <w:rFonts w:ascii="IBM Plex Sans" w:hAnsi="IBM Plex Sans"/>
              </w:rPr>
              <w:t xml:space="preserve">Events at </w:t>
            </w:r>
            <w:r w:rsidR="002961D6" w:rsidRPr="005568D3">
              <w:rPr>
                <w:rFonts w:ascii="IBM Plex Sans" w:hAnsi="IBM Plex Sans"/>
              </w:rPr>
              <w:t>TEC locations:</w:t>
            </w:r>
          </w:p>
          <w:p w14:paraId="395E0F65" w14:textId="77777777" w:rsidR="006411F5" w:rsidRPr="005568D3" w:rsidRDefault="006411F5" w:rsidP="006411F5">
            <w:pPr>
              <w:rPr>
                <w:rFonts w:ascii="IBM Plex Sans" w:hAnsi="IBM Plex Sans"/>
              </w:rPr>
            </w:pPr>
            <w:r w:rsidRPr="005568D3">
              <w:rPr>
                <w:rFonts w:ascii="IBM Plex Sans" w:hAnsi="IBM Plex Sans"/>
              </w:rPr>
              <w:t xml:space="preserve">TEC Request </w:t>
            </w:r>
          </w:p>
        </w:tc>
        <w:tc>
          <w:tcPr>
            <w:tcW w:w="7110" w:type="dxa"/>
          </w:tcPr>
          <w:p w14:paraId="6881645D" w14:textId="77777777" w:rsidR="00D97419" w:rsidRPr="005568D3" w:rsidRDefault="00B347AA" w:rsidP="00D97419">
            <w:pPr>
              <w:pStyle w:val="ListParagraph"/>
              <w:numPr>
                <w:ilvl w:val="0"/>
                <w:numId w:val="6"/>
              </w:numPr>
              <w:rPr>
                <w:rFonts w:ascii="IBM Plex Sans" w:hAnsi="IBM Plex Sans"/>
              </w:rPr>
            </w:pPr>
            <w:r w:rsidRPr="005568D3">
              <w:rPr>
                <w:rFonts w:ascii="IBM Plex Sans" w:hAnsi="IBM Plex Sans"/>
              </w:rPr>
              <w:t xml:space="preserve">See: </w:t>
            </w:r>
            <w:hyperlink r:id="rId9" w:history="1">
              <w:r w:rsidR="00411DFE" w:rsidRPr="005568D3">
                <w:rPr>
                  <w:rStyle w:val="Hyperlink"/>
                  <w:rFonts w:ascii="IBM Plex Sans" w:hAnsi="IBM Plex Sans"/>
                </w:rPr>
                <w:t>http://</w:t>
              </w:r>
              <w:r w:rsidR="00D97419" w:rsidRPr="005568D3">
                <w:rPr>
                  <w:rStyle w:val="Hyperlink"/>
                  <w:rFonts w:ascii="IBM Plex Sans" w:hAnsi="IBM Plex Sans"/>
                </w:rPr>
                <w:t>ibm.biz/TEC-reservations</w:t>
              </w:r>
            </w:hyperlink>
          </w:p>
          <w:p w14:paraId="46F43959" w14:textId="77777777" w:rsidR="001A021B" w:rsidRPr="005568D3" w:rsidRDefault="002961D6" w:rsidP="002F472B">
            <w:pPr>
              <w:pStyle w:val="ListParagraph"/>
              <w:numPr>
                <w:ilvl w:val="0"/>
                <w:numId w:val="6"/>
              </w:numPr>
              <w:rPr>
                <w:rFonts w:ascii="IBM Plex Sans" w:hAnsi="IBM Plex Sans"/>
              </w:rPr>
            </w:pPr>
            <w:r w:rsidRPr="005568D3">
              <w:rPr>
                <w:rFonts w:ascii="IBM Plex Sans" w:hAnsi="IBM Plex Sans"/>
              </w:rPr>
              <w:t>T</w:t>
            </w:r>
            <w:r w:rsidR="00E8720A" w:rsidRPr="005568D3">
              <w:rPr>
                <w:rFonts w:ascii="IBM Plex Sans" w:hAnsi="IBM Plex Sans"/>
              </w:rPr>
              <w:t>his include</w:t>
            </w:r>
            <w:r w:rsidR="003064D9" w:rsidRPr="005568D3">
              <w:rPr>
                <w:rFonts w:ascii="IBM Plex Sans" w:hAnsi="IBM Plex Sans"/>
              </w:rPr>
              <w:t>s</w:t>
            </w:r>
            <w:r w:rsidR="00E8720A" w:rsidRPr="005568D3">
              <w:rPr>
                <w:rFonts w:ascii="IBM Plex Sans" w:hAnsi="IBM Plex Sans"/>
              </w:rPr>
              <w:t xml:space="preserve"> </w:t>
            </w:r>
            <w:r w:rsidR="00E17B05" w:rsidRPr="005568D3">
              <w:rPr>
                <w:rFonts w:ascii="IBM Plex Sans" w:hAnsi="IBM Plex Sans"/>
              </w:rPr>
              <w:t>the</w:t>
            </w:r>
            <w:r w:rsidR="00E8720A" w:rsidRPr="005568D3">
              <w:rPr>
                <w:rFonts w:ascii="IBM Plex Sans" w:hAnsi="IBM Plex Sans"/>
              </w:rPr>
              <w:t xml:space="preserve"> room reservation</w:t>
            </w:r>
            <w:r w:rsidR="009F1EFD" w:rsidRPr="005568D3">
              <w:rPr>
                <w:rFonts w:ascii="IBM Plex Sans" w:hAnsi="IBM Plex Sans"/>
              </w:rPr>
              <w:t>, iPad and computer setup.</w:t>
            </w:r>
          </w:p>
        </w:tc>
      </w:tr>
      <w:tr w:rsidR="002961D6" w:rsidRPr="005568D3" w14:paraId="14760366" w14:textId="77777777" w:rsidTr="0086407C">
        <w:trPr>
          <w:cantSplit/>
        </w:trPr>
        <w:tc>
          <w:tcPr>
            <w:tcW w:w="2695" w:type="dxa"/>
          </w:tcPr>
          <w:p w14:paraId="6183FB0B" w14:textId="77777777" w:rsidR="002961D6" w:rsidRPr="005568D3" w:rsidRDefault="00D80358" w:rsidP="002961D6">
            <w:pPr>
              <w:rPr>
                <w:rFonts w:ascii="IBM Plex Sans" w:hAnsi="IBM Plex Sans"/>
              </w:rPr>
            </w:pPr>
            <w:r w:rsidRPr="005568D3">
              <w:rPr>
                <w:rFonts w:ascii="IBM Plex Sans" w:hAnsi="IBM Plex Sans"/>
              </w:rPr>
              <w:t>Events at n</w:t>
            </w:r>
            <w:r w:rsidR="002961D6" w:rsidRPr="005568D3">
              <w:rPr>
                <w:rFonts w:ascii="IBM Plex Sans" w:hAnsi="IBM Plex Sans"/>
              </w:rPr>
              <w:t>on-TEC locations:</w:t>
            </w:r>
          </w:p>
          <w:p w14:paraId="1F42BAC0" w14:textId="77777777" w:rsidR="002961D6" w:rsidRPr="005568D3" w:rsidRDefault="002961D6" w:rsidP="002961D6">
            <w:pPr>
              <w:rPr>
                <w:rFonts w:ascii="IBM Plex Sans" w:hAnsi="IBM Plex Sans"/>
              </w:rPr>
            </w:pPr>
            <w:r w:rsidRPr="005568D3">
              <w:rPr>
                <w:rFonts w:ascii="IBM Plex Sans" w:hAnsi="IBM Plex Sans"/>
              </w:rPr>
              <w:t xml:space="preserve">Schedule a room </w:t>
            </w:r>
          </w:p>
          <w:p w14:paraId="5E0324DA" w14:textId="77777777" w:rsidR="002961D6" w:rsidRPr="005568D3" w:rsidRDefault="002961D6" w:rsidP="002961D6">
            <w:pPr>
              <w:rPr>
                <w:rFonts w:ascii="IBM Plex Sans" w:hAnsi="IBM Plex Sans"/>
              </w:rPr>
            </w:pPr>
          </w:p>
        </w:tc>
        <w:tc>
          <w:tcPr>
            <w:tcW w:w="7110" w:type="dxa"/>
          </w:tcPr>
          <w:p w14:paraId="39A99583" w14:textId="77777777" w:rsidR="002961D6" w:rsidRPr="005568D3" w:rsidRDefault="002961D6" w:rsidP="002961D6">
            <w:pPr>
              <w:pStyle w:val="ListParagraph"/>
              <w:numPr>
                <w:ilvl w:val="0"/>
                <w:numId w:val="5"/>
              </w:numPr>
              <w:rPr>
                <w:rFonts w:ascii="IBM Plex Sans" w:hAnsi="IBM Plex Sans"/>
              </w:rPr>
            </w:pPr>
            <w:r w:rsidRPr="005568D3">
              <w:rPr>
                <w:rFonts w:ascii="IBM Plex Sans" w:hAnsi="IBM Plex Sans"/>
              </w:rPr>
              <w:t>For Non-TEC or remote locations, reserve a room through Notes.</w:t>
            </w:r>
          </w:p>
          <w:p w14:paraId="39D9A605" w14:textId="77777777" w:rsidR="002961D6" w:rsidRPr="005568D3" w:rsidRDefault="002961D6" w:rsidP="002961D6">
            <w:pPr>
              <w:pStyle w:val="ListParagraph"/>
              <w:numPr>
                <w:ilvl w:val="0"/>
                <w:numId w:val="5"/>
              </w:numPr>
              <w:rPr>
                <w:rFonts w:ascii="IBM Plex Sans" w:hAnsi="IBM Plex Sans"/>
              </w:rPr>
            </w:pPr>
            <w:r w:rsidRPr="005568D3">
              <w:rPr>
                <w:rFonts w:ascii="IBM Plex Sans" w:hAnsi="IBM Plex Sans"/>
              </w:rPr>
              <w:t xml:space="preserve">If you are not familiar with the location, contact the site coordinator for more insight into which room would best suit the capacity, </w:t>
            </w:r>
            <w:r w:rsidR="00576D29" w:rsidRPr="005568D3">
              <w:rPr>
                <w:rFonts w:ascii="IBM Plex Sans" w:hAnsi="IBM Plex Sans"/>
              </w:rPr>
              <w:t xml:space="preserve">projector, room </w:t>
            </w:r>
            <w:r w:rsidRPr="005568D3">
              <w:rPr>
                <w:rFonts w:ascii="IBM Plex Sans" w:hAnsi="IBM Plex Sans"/>
              </w:rPr>
              <w:t xml:space="preserve">setup </w:t>
            </w:r>
            <w:r w:rsidR="00576D29" w:rsidRPr="005568D3">
              <w:rPr>
                <w:rFonts w:ascii="IBM Plex Sans" w:hAnsi="IBM Plex Sans"/>
              </w:rPr>
              <w:t xml:space="preserve">including </w:t>
            </w:r>
            <w:r w:rsidRPr="005568D3">
              <w:rPr>
                <w:rFonts w:ascii="IBM Plex Sans" w:hAnsi="IBM Plex Sans"/>
              </w:rPr>
              <w:t xml:space="preserve">power needs. </w:t>
            </w:r>
          </w:p>
          <w:p w14:paraId="6DC2E914" w14:textId="77777777" w:rsidR="00CE568C" w:rsidRPr="005568D3" w:rsidRDefault="00CE568C" w:rsidP="00EB3B08">
            <w:pPr>
              <w:pStyle w:val="ListParagraph"/>
              <w:numPr>
                <w:ilvl w:val="0"/>
                <w:numId w:val="5"/>
              </w:numPr>
              <w:rPr>
                <w:rFonts w:ascii="IBM Plex Sans" w:hAnsi="IBM Plex Sans"/>
              </w:rPr>
            </w:pPr>
            <w:r w:rsidRPr="005568D3">
              <w:rPr>
                <w:rFonts w:ascii="IBM Plex Sans" w:hAnsi="IBM Plex Sans"/>
              </w:rPr>
              <w:t xml:space="preserve">Primary contacts for IBM sites: </w:t>
            </w:r>
            <w:hyperlink r:id="rId10" w:history="1">
              <w:r w:rsidR="00F01905" w:rsidRPr="005568D3">
                <w:rPr>
                  <w:rStyle w:val="Hyperlink"/>
                  <w:rFonts w:ascii="IBM Plex Sans" w:hAnsi="IBM Plex Sans"/>
                </w:rPr>
                <w:t>http://</w:t>
              </w:r>
              <w:r w:rsidRPr="005568D3">
                <w:rPr>
                  <w:rStyle w:val="Hyperlink"/>
                  <w:rFonts w:ascii="IBM Plex Sans" w:hAnsi="IBM Plex Sans"/>
                </w:rPr>
                <w:t>ibm.biz/IBM-workplaces</w:t>
              </w:r>
            </w:hyperlink>
          </w:p>
          <w:p w14:paraId="6974873E" w14:textId="536EEE0F" w:rsidR="002961D6" w:rsidRPr="005568D3" w:rsidRDefault="00715E3D" w:rsidP="002961D6">
            <w:pPr>
              <w:pStyle w:val="ListParagraph"/>
              <w:numPr>
                <w:ilvl w:val="0"/>
                <w:numId w:val="5"/>
              </w:numPr>
              <w:rPr>
                <w:rStyle w:val="Hyperlink"/>
                <w:rFonts w:ascii="IBM Plex Sans" w:hAnsi="IBM Plex Sans"/>
                <w:color w:val="auto"/>
                <w:u w:val="none"/>
              </w:rPr>
            </w:pPr>
            <w:r w:rsidRPr="005568D3">
              <w:rPr>
                <w:rFonts w:ascii="IBM Plex Sans" w:hAnsi="IBM Plex Sans"/>
              </w:rPr>
              <w:t>Additional r</w:t>
            </w:r>
            <w:r w:rsidR="002961D6" w:rsidRPr="005568D3">
              <w:rPr>
                <w:rFonts w:ascii="IBM Plex Sans" w:hAnsi="IBM Plex Sans"/>
              </w:rPr>
              <w:t>eference</w:t>
            </w:r>
            <w:r w:rsidRPr="005568D3">
              <w:rPr>
                <w:rFonts w:ascii="IBM Plex Sans" w:hAnsi="IBM Plex Sans"/>
              </w:rPr>
              <w:t>s</w:t>
            </w:r>
            <w:r w:rsidR="002961D6" w:rsidRPr="005568D3">
              <w:rPr>
                <w:rFonts w:ascii="IBM Plex Sans" w:hAnsi="IBM Plex Sans"/>
              </w:rPr>
              <w:t xml:space="preserve">:  </w:t>
            </w:r>
            <w:hyperlink w:anchor="_Addendum:_Site_Contacts_1" w:history="1">
              <w:r w:rsidR="002961D6" w:rsidRPr="00C8747A">
                <w:rPr>
                  <w:rStyle w:val="Hyperlink"/>
                  <w:rFonts w:ascii="IBM Plex Sans" w:hAnsi="IBM Plex Sans"/>
                </w:rPr>
                <w:t>Site Contacts List</w:t>
              </w:r>
            </w:hyperlink>
          </w:p>
          <w:p w14:paraId="367553C7" w14:textId="77777777" w:rsidR="005C4D80" w:rsidRPr="005568D3" w:rsidRDefault="005C4D80" w:rsidP="005C4D80">
            <w:pPr>
              <w:rPr>
                <w:rFonts w:ascii="IBM Plex Sans" w:hAnsi="IBM Plex Sans"/>
              </w:rPr>
            </w:pPr>
          </w:p>
          <w:p w14:paraId="4E1BD59B" w14:textId="77777777" w:rsidR="005C4D80" w:rsidRPr="005568D3" w:rsidRDefault="005C4D80" w:rsidP="005C4D80">
            <w:pPr>
              <w:rPr>
                <w:rFonts w:ascii="IBM Plex Sans" w:hAnsi="IBM Plex Sans"/>
              </w:rPr>
            </w:pPr>
            <w:r w:rsidRPr="005568D3">
              <w:rPr>
                <w:rFonts w:ascii="IBM Plex Sans" w:hAnsi="IBM Plex Sans"/>
              </w:rPr>
              <w:t>For customer or Business Partner site workshops, make sure they have a room with the following</w:t>
            </w:r>
          </w:p>
          <w:p w14:paraId="1CDE6CC2" w14:textId="77777777" w:rsidR="005C4D80" w:rsidRPr="005568D3" w:rsidRDefault="005C4D80" w:rsidP="005C4D80">
            <w:pPr>
              <w:pStyle w:val="ListParagraph"/>
              <w:numPr>
                <w:ilvl w:val="0"/>
                <w:numId w:val="34"/>
              </w:numPr>
              <w:rPr>
                <w:rFonts w:ascii="IBM Plex Sans" w:hAnsi="IBM Plex Sans"/>
              </w:rPr>
            </w:pPr>
            <w:r w:rsidRPr="005568D3">
              <w:rPr>
                <w:rFonts w:ascii="IBM Plex Sans" w:hAnsi="IBM Plex Sans"/>
              </w:rPr>
              <w:t>Projector and screen</w:t>
            </w:r>
          </w:p>
          <w:p w14:paraId="1BFF12F7" w14:textId="77777777" w:rsidR="005C4D80" w:rsidRPr="005568D3" w:rsidRDefault="005C4D80" w:rsidP="005C4D80">
            <w:pPr>
              <w:pStyle w:val="ListParagraph"/>
              <w:numPr>
                <w:ilvl w:val="0"/>
                <w:numId w:val="34"/>
              </w:numPr>
              <w:rPr>
                <w:rFonts w:ascii="IBM Plex Sans" w:hAnsi="IBM Plex Sans"/>
              </w:rPr>
            </w:pPr>
            <w:r w:rsidRPr="005568D3">
              <w:rPr>
                <w:rFonts w:ascii="IBM Plex Sans" w:hAnsi="IBM Plex Sans"/>
              </w:rPr>
              <w:t>Enough power outlets and/or Power supply strips for all the attendees to use for the day</w:t>
            </w:r>
          </w:p>
          <w:p w14:paraId="238741F5" w14:textId="77777777" w:rsidR="00937466" w:rsidRPr="005568D3" w:rsidRDefault="00937466" w:rsidP="005C4D80">
            <w:pPr>
              <w:pStyle w:val="ListParagraph"/>
              <w:numPr>
                <w:ilvl w:val="0"/>
                <w:numId w:val="34"/>
              </w:numPr>
              <w:rPr>
                <w:rFonts w:ascii="IBM Plex Sans" w:hAnsi="IBM Plex Sans"/>
              </w:rPr>
            </w:pPr>
            <w:r w:rsidRPr="005568D3">
              <w:rPr>
                <w:rFonts w:ascii="IBM Plex Sans" w:hAnsi="IBM Plex Sans"/>
              </w:rPr>
              <w:t>High speed internet sufficient to drive all attendees using remote access to the clusters.</w:t>
            </w:r>
          </w:p>
          <w:p w14:paraId="16FA1EA3" w14:textId="77777777" w:rsidR="00595B86" w:rsidRPr="005568D3" w:rsidRDefault="00595B86" w:rsidP="005C4D80">
            <w:pPr>
              <w:pStyle w:val="ListParagraph"/>
              <w:numPr>
                <w:ilvl w:val="0"/>
                <w:numId w:val="34"/>
              </w:numPr>
              <w:rPr>
                <w:rFonts w:ascii="IBM Plex Sans" w:hAnsi="IBM Plex Sans"/>
              </w:rPr>
            </w:pPr>
            <w:r w:rsidRPr="005568D3">
              <w:rPr>
                <w:rFonts w:ascii="IBM Plex Sans" w:hAnsi="IBM Plex Sans"/>
              </w:rPr>
              <w:t xml:space="preserve">Review </w:t>
            </w:r>
            <w:proofErr w:type="spellStart"/>
            <w:r w:rsidRPr="005568D3">
              <w:rPr>
                <w:rFonts w:ascii="IBM Plex Sans" w:hAnsi="IBM Plex Sans"/>
              </w:rPr>
              <w:t>Skytap</w:t>
            </w:r>
            <w:proofErr w:type="spellEnd"/>
            <w:r w:rsidRPr="005568D3">
              <w:rPr>
                <w:rFonts w:ascii="IBM Plex Sans" w:hAnsi="IBM Plex Sans"/>
              </w:rPr>
              <w:t xml:space="preserve"> firewall considerations</w:t>
            </w:r>
            <w:r w:rsidR="00C829B9" w:rsidRPr="005568D3">
              <w:rPr>
                <w:rFonts w:ascii="IBM Plex Sans" w:hAnsi="IBM Plex Sans"/>
              </w:rPr>
              <w:t xml:space="preserve"> in section 6.</w:t>
            </w:r>
          </w:p>
        </w:tc>
      </w:tr>
      <w:tr w:rsidR="008F17B7" w:rsidRPr="005568D3" w14:paraId="745BF7F7" w14:textId="77777777" w:rsidTr="0086407C">
        <w:trPr>
          <w:cantSplit/>
        </w:trPr>
        <w:tc>
          <w:tcPr>
            <w:tcW w:w="2695" w:type="dxa"/>
          </w:tcPr>
          <w:p w14:paraId="0E6D0BAB" w14:textId="77777777" w:rsidR="007E3E54" w:rsidRPr="005568D3" w:rsidRDefault="007E3E54">
            <w:pPr>
              <w:rPr>
                <w:rFonts w:ascii="IBM Plex Sans" w:hAnsi="IBM Plex Sans"/>
              </w:rPr>
            </w:pPr>
            <w:r w:rsidRPr="005568D3">
              <w:rPr>
                <w:rFonts w:ascii="IBM Plex Sans" w:hAnsi="IBM Plex Sans"/>
              </w:rPr>
              <w:t>Image provisioning:</w:t>
            </w:r>
          </w:p>
          <w:p w14:paraId="086547A9" w14:textId="77777777" w:rsidR="00E8720A" w:rsidRPr="005568D3" w:rsidRDefault="003222DD">
            <w:pPr>
              <w:rPr>
                <w:rFonts w:ascii="IBM Plex Sans" w:hAnsi="IBM Plex Sans"/>
              </w:rPr>
            </w:pPr>
            <w:r w:rsidRPr="005568D3">
              <w:rPr>
                <w:rFonts w:ascii="IBM Plex Sans" w:hAnsi="IBM Plex Sans"/>
              </w:rPr>
              <w:t xml:space="preserve">DTE </w:t>
            </w:r>
            <w:proofErr w:type="spellStart"/>
            <w:r w:rsidRPr="005568D3">
              <w:rPr>
                <w:rFonts w:ascii="IBM Plex Sans" w:hAnsi="IBM Plex Sans"/>
              </w:rPr>
              <w:t>Skytap</w:t>
            </w:r>
            <w:proofErr w:type="spellEnd"/>
            <w:r w:rsidR="00595DB2" w:rsidRPr="005568D3">
              <w:rPr>
                <w:rFonts w:ascii="IBM Plex Sans" w:hAnsi="IBM Plex Sans"/>
              </w:rPr>
              <w:t xml:space="preserve"> </w:t>
            </w:r>
            <w:r w:rsidR="00B8527B" w:rsidRPr="005568D3">
              <w:rPr>
                <w:rFonts w:ascii="IBM Plex Sans" w:hAnsi="IBM Plex Sans"/>
              </w:rPr>
              <w:t>account</w:t>
            </w:r>
          </w:p>
        </w:tc>
        <w:tc>
          <w:tcPr>
            <w:tcW w:w="7110" w:type="dxa"/>
          </w:tcPr>
          <w:p w14:paraId="307ADC23" w14:textId="03B7986F" w:rsidR="00706E9A" w:rsidRPr="005568D3" w:rsidRDefault="00706E9A" w:rsidP="00706E9A">
            <w:pPr>
              <w:rPr>
                <w:rFonts w:ascii="IBM Plex Sans" w:hAnsi="IBM Plex Sans"/>
                <w:color w:val="0563C1" w:themeColor="hyperlink"/>
                <w:u w:val="single"/>
              </w:rPr>
            </w:pPr>
            <w:r w:rsidRPr="005568D3">
              <w:rPr>
                <w:rFonts w:ascii="IBM Plex Sans" w:hAnsi="IBM Plex Sans"/>
              </w:rPr>
              <w:t xml:space="preserve">See:  </w:t>
            </w:r>
            <w:hyperlink w:anchor="_DTE_/_CSIDE_1" w:history="1">
              <w:r w:rsidRPr="002822A1">
                <w:rPr>
                  <w:rStyle w:val="Hyperlink"/>
                  <w:rFonts w:ascii="IBM Plex Sans" w:hAnsi="IBM Plex Sans"/>
                </w:rPr>
                <w:t xml:space="preserve">IBM Demos / DTE </w:t>
              </w:r>
              <w:proofErr w:type="spellStart"/>
              <w:r w:rsidRPr="002822A1">
                <w:rPr>
                  <w:rStyle w:val="Hyperlink"/>
                  <w:rFonts w:ascii="IBM Plex Sans" w:hAnsi="IBM Plex Sans"/>
                </w:rPr>
                <w:t>Skytap</w:t>
              </w:r>
              <w:proofErr w:type="spellEnd"/>
              <w:r w:rsidRPr="002822A1">
                <w:rPr>
                  <w:rStyle w:val="Hyperlink"/>
                  <w:rFonts w:ascii="IBM Plex Sans" w:hAnsi="IBM Plex Sans"/>
                </w:rPr>
                <w:t xml:space="preserve"> provisioning</w:t>
              </w:r>
            </w:hyperlink>
          </w:p>
        </w:tc>
      </w:tr>
      <w:tr w:rsidR="008F17B7" w:rsidRPr="005568D3" w14:paraId="5108A691" w14:textId="77777777" w:rsidTr="0086407C">
        <w:trPr>
          <w:cantSplit/>
        </w:trPr>
        <w:tc>
          <w:tcPr>
            <w:tcW w:w="2695" w:type="dxa"/>
          </w:tcPr>
          <w:p w14:paraId="0744A2FD" w14:textId="77777777" w:rsidR="008F17B7" w:rsidRPr="005568D3" w:rsidRDefault="00413D49" w:rsidP="00D7566F">
            <w:pPr>
              <w:rPr>
                <w:rFonts w:ascii="IBM Plex Sans" w:hAnsi="IBM Plex Sans"/>
              </w:rPr>
            </w:pPr>
            <w:r w:rsidRPr="005568D3">
              <w:rPr>
                <w:rFonts w:ascii="IBM Plex Sans" w:hAnsi="IBM Plex Sans"/>
              </w:rPr>
              <w:t>Send out IBM internal calendar invit</w:t>
            </w:r>
            <w:r w:rsidR="00E87378" w:rsidRPr="005568D3">
              <w:rPr>
                <w:rFonts w:ascii="IBM Plex Sans" w:hAnsi="IBM Plex Sans"/>
              </w:rPr>
              <w:t>ations</w:t>
            </w:r>
          </w:p>
        </w:tc>
        <w:tc>
          <w:tcPr>
            <w:tcW w:w="7110" w:type="dxa"/>
          </w:tcPr>
          <w:p w14:paraId="6F2D78E2" w14:textId="77777777" w:rsidR="00C1048E" w:rsidRPr="005568D3" w:rsidRDefault="00413D49" w:rsidP="00C1048E">
            <w:pPr>
              <w:pStyle w:val="ListParagraph"/>
              <w:numPr>
                <w:ilvl w:val="0"/>
                <w:numId w:val="11"/>
              </w:numPr>
              <w:rPr>
                <w:rFonts w:ascii="IBM Plex Sans" w:hAnsi="IBM Plex Sans"/>
              </w:rPr>
            </w:pPr>
            <w:r w:rsidRPr="005568D3">
              <w:rPr>
                <w:rFonts w:ascii="IBM Plex Sans" w:hAnsi="IBM Plex Sans"/>
              </w:rPr>
              <w:t>Once all the above is secured, send out calendar invitations to all</w:t>
            </w:r>
            <w:r w:rsidR="00C1048E" w:rsidRPr="005568D3">
              <w:rPr>
                <w:rFonts w:ascii="IBM Plex Sans" w:hAnsi="IBM Plex Sans"/>
              </w:rPr>
              <w:t xml:space="preserve"> IBM</w:t>
            </w:r>
            <w:r w:rsidRPr="005568D3">
              <w:rPr>
                <w:rFonts w:ascii="IBM Plex Sans" w:hAnsi="IBM Plex Sans"/>
              </w:rPr>
              <w:t xml:space="preserve"> parties involved to reserve the dates of the event</w:t>
            </w:r>
            <w:r w:rsidR="00C1048E" w:rsidRPr="005568D3">
              <w:rPr>
                <w:rFonts w:ascii="IBM Plex Sans" w:hAnsi="IBM Plex Sans"/>
              </w:rPr>
              <w:t xml:space="preserve"> on their calendars.</w:t>
            </w:r>
          </w:p>
          <w:p w14:paraId="3E83600D" w14:textId="77777777" w:rsidR="008F17B7" w:rsidRPr="005568D3" w:rsidRDefault="00413D49" w:rsidP="00C1048E">
            <w:pPr>
              <w:pStyle w:val="ListParagraph"/>
              <w:numPr>
                <w:ilvl w:val="0"/>
                <w:numId w:val="11"/>
              </w:numPr>
              <w:rPr>
                <w:rFonts w:ascii="IBM Plex Sans" w:hAnsi="IBM Plex Sans"/>
              </w:rPr>
            </w:pPr>
            <w:r w:rsidRPr="005568D3">
              <w:rPr>
                <w:rFonts w:ascii="IBM Plex Sans" w:hAnsi="IBM Plex Sans"/>
              </w:rPr>
              <w:t>Don’t forget to add the day-before prep date</w:t>
            </w:r>
            <w:r w:rsidR="0014687B" w:rsidRPr="005568D3">
              <w:rPr>
                <w:rFonts w:ascii="IBM Plex Sans" w:hAnsi="IBM Plex Sans"/>
              </w:rPr>
              <w:t xml:space="preserve"> &amp; time</w:t>
            </w:r>
            <w:r w:rsidRPr="005568D3">
              <w:rPr>
                <w:rFonts w:ascii="IBM Plex Sans" w:hAnsi="IBM Plex Sans"/>
              </w:rPr>
              <w:t>.</w:t>
            </w:r>
          </w:p>
        </w:tc>
      </w:tr>
      <w:tr w:rsidR="008F17B7" w:rsidRPr="005568D3" w14:paraId="0D93D2BE" w14:textId="77777777" w:rsidTr="0086407C">
        <w:trPr>
          <w:cantSplit/>
        </w:trPr>
        <w:tc>
          <w:tcPr>
            <w:tcW w:w="2695" w:type="dxa"/>
          </w:tcPr>
          <w:p w14:paraId="53EAEC54" w14:textId="77777777" w:rsidR="008F17B7" w:rsidRPr="005568D3" w:rsidRDefault="00945BC6">
            <w:pPr>
              <w:rPr>
                <w:rFonts w:ascii="IBM Plex Sans" w:hAnsi="IBM Plex Sans"/>
              </w:rPr>
            </w:pPr>
            <w:r w:rsidRPr="005568D3">
              <w:rPr>
                <w:rFonts w:ascii="IBM Plex Sans" w:hAnsi="IBM Plex Sans"/>
              </w:rPr>
              <w:t>CTEBA completion</w:t>
            </w:r>
            <w:r w:rsidR="005C4D80" w:rsidRPr="005568D3">
              <w:rPr>
                <w:rFonts w:ascii="IBM Plex Sans" w:hAnsi="IBM Plex Sans"/>
              </w:rPr>
              <w:t xml:space="preserve"> (optional)</w:t>
            </w:r>
          </w:p>
        </w:tc>
        <w:tc>
          <w:tcPr>
            <w:tcW w:w="7110" w:type="dxa"/>
          </w:tcPr>
          <w:p w14:paraId="767942AE" w14:textId="77777777" w:rsidR="00945BC6" w:rsidRPr="005568D3" w:rsidRDefault="008D2290" w:rsidP="00210953">
            <w:pPr>
              <w:pStyle w:val="ListParagraph"/>
              <w:numPr>
                <w:ilvl w:val="0"/>
                <w:numId w:val="12"/>
              </w:numPr>
              <w:rPr>
                <w:rFonts w:ascii="IBM Plex Sans" w:hAnsi="IBM Plex Sans"/>
              </w:rPr>
            </w:pPr>
            <w:r w:rsidRPr="005568D3">
              <w:rPr>
                <w:rFonts w:ascii="IBM Plex Sans" w:hAnsi="IBM Plex Sans"/>
              </w:rPr>
              <w:t>If you have not done so, c</w:t>
            </w:r>
            <w:r w:rsidR="00945BC6" w:rsidRPr="005568D3">
              <w:rPr>
                <w:rFonts w:ascii="IBM Plex Sans" w:hAnsi="IBM Plex Sans"/>
              </w:rPr>
              <w:t xml:space="preserve">omplete "Rules of the Road CTEBA Education" </w:t>
            </w:r>
            <w:r w:rsidR="007D52AA" w:rsidRPr="005568D3">
              <w:rPr>
                <w:rFonts w:ascii="IBM Plex Sans" w:hAnsi="IBM Plex Sans"/>
              </w:rPr>
              <w:t>(</w:t>
            </w:r>
            <w:r w:rsidR="00945BC6" w:rsidRPr="005568D3">
              <w:rPr>
                <w:rFonts w:ascii="IBM Plex Sans" w:hAnsi="IBM Plex Sans"/>
              </w:rPr>
              <w:t>It only needs to be completed one time.</w:t>
            </w:r>
            <w:r w:rsidR="007D52AA" w:rsidRPr="005568D3">
              <w:rPr>
                <w:rFonts w:ascii="IBM Plex Sans" w:hAnsi="IBM Plex Sans"/>
              </w:rPr>
              <w:t>)</w:t>
            </w:r>
          </w:p>
          <w:p w14:paraId="25000A31" w14:textId="19F6A846" w:rsidR="008D2290" w:rsidRPr="005568D3" w:rsidRDefault="00E57884" w:rsidP="00210953">
            <w:pPr>
              <w:pStyle w:val="ListParagraph"/>
              <w:numPr>
                <w:ilvl w:val="0"/>
                <w:numId w:val="12"/>
              </w:numPr>
              <w:rPr>
                <w:rFonts w:ascii="IBM Plex Sans" w:hAnsi="IBM Plex Sans"/>
              </w:rPr>
            </w:pPr>
            <w:r w:rsidRPr="005568D3">
              <w:rPr>
                <w:rFonts w:ascii="IBM Plex Sans" w:hAnsi="IBM Plex Sans"/>
              </w:rPr>
              <w:t xml:space="preserve">See: </w:t>
            </w:r>
            <w:hyperlink r:id="rId11" w:history="1">
              <w:r w:rsidR="00124C58">
                <w:rPr>
                  <w:rStyle w:val="Hyperlink"/>
                  <w:rFonts w:ascii="IBM Plex Sans" w:hAnsi="IBM Plex Sans"/>
                </w:rPr>
                <w:t>https://w3.ibm.com/w3publisher/cteba</w:t>
              </w:r>
            </w:hyperlink>
          </w:p>
        </w:tc>
      </w:tr>
    </w:tbl>
    <w:p w14:paraId="7B088DCC" w14:textId="77777777" w:rsidR="00E8720A" w:rsidRPr="005568D3" w:rsidRDefault="00E8720A" w:rsidP="00E8720A">
      <w:pPr>
        <w:autoSpaceDE w:val="0"/>
        <w:autoSpaceDN w:val="0"/>
        <w:adjustRightInd w:val="0"/>
        <w:spacing w:after="0" w:line="240" w:lineRule="auto"/>
        <w:rPr>
          <w:rFonts w:ascii="IBM Plex Sans" w:hAnsi="IBM Plex Sans" w:cs="Verdana"/>
          <w:color w:val="000000"/>
          <w:sz w:val="20"/>
          <w:szCs w:val="20"/>
        </w:rPr>
      </w:pPr>
    </w:p>
    <w:p w14:paraId="1234D5F4" w14:textId="77777777" w:rsidR="005C6B83" w:rsidRPr="005568D3" w:rsidRDefault="005C6B83">
      <w:pPr>
        <w:rPr>
          <w:rFonts w:ascii="IBM Plex Sans" w:eastAsiaTheme="majorEastAsia" w:hAnsi="IBM Plex Sans" w:cstheme="majorBidi"/>
          <w:b/>
          <w:color w:val="2F5496" w:themeColor="accent1" w:themeShade="BF"/>
          <w:sz w:val="32"/>
          <w:szCs w:val="32"/>
        </w:rPr>
      </w:pPr>
      <w:r w:rsidRPr="005568D3">
        <w:rPr>
          <w:rFonts w:ascii="IBM Plex Sans" w:hAnsi="IBM Plex Sans"/>
        </w:rPr>
        <w:br w:type="page"/>
      </w:r>
    </w:p>
    <w:p w14:paraId="1000BB73" w14:textId="77777777" w:rsidR="00D7566F" w:rsidRPr="005568D3" w:rsidRDefault="00D7566F" w:rsidP="002038A5">
      <w:pPr>
        <w:pStyle w:val="Heading1"/>
        <w:numPr>
          <w:ilvl w:val="0"/>
          <w:numId w:val="26"/>
        </w:numPr>
        <w:rPr>
          <w:rFonts w:ascii="IBM Plex Sans" w:hAnsi="IBM Plex Sans"/>
        </w:rPr>
      </w:pPr>
      <w:r w:rsidRPr="005568D3">
        <w:rPr>
          <w:rFonts w:ascii="IBM Plex Sans" w:hAnsi="IBM Plex Sans"/>
        </w:rPr>
        <w:lastRenderedPageBreak/>
        <w:t>Prep</w:t>
      </w:r>
      <w:r w:rsidR="005C264E" w:rsidRPr="005568D3">
        <w:rPr>
          <w:rFonts w:ascii="IBM Plex Sans" w:hAnsi="IBM Plex Sans"/>
        </w:rPr>
        <w:t>aration</w:t>
      </w:r>
      <w:r w:rsidR="00143C82" w:rsidRPr="005568D3">
        <w:rPr>
          <w:rFonts w:ascii="IBM Plex Sans" w:hAnsi="IBM Plex Sans"/>
        </w:rPr>
        <w:t xml:space="preserve"> </w:t>
      </w:r>
      <w:r w:rsidR="002672E5" w:rsidRPr="005568D3">
        <w:rPr>
          <w:rFonts w:ascii="IBM Plex Sans" w:hAnsi="IBM Plex Sans"/>
        </w:rPr>
        <w:t>Checklist</w:t>
      </w:r>
      <w:r w:rsidR="00AD6C63" w:rsidRPr="005568D3">
        <w:rPr>
          <w:rFonts w:ascii="IBM Plex Sans" w:hAnsi="IBM Plex Sans"/>
        </w:rPr>
        <w:t xml:space="preserve"> </w:t>
      </w:r>
      <w:r w:rsidR="00AD6C63" w:rsidRPr="005568D3">
        <w:rPr>
          <w:rFonts w:ascii="IBM Plex Sans" w:hAnsi="IBM Plex Sans"/>
          <w:sz w:val="24"/>
          <w:szCs w:val="24"/>
        </w:rPr>
        <w:t>(two weeks</w:t>
      </w:r>
      <w:r w:rsidR="001241D6" w:rsidRPr="005568D3">
        <w:rPr>
          <w:rFonts w:ascii="IBM Plex Sans" w:hAnsi="IBM Plex Sans"/>
          <w:sz w:val="24"/>
          <w:szCs w:val="24"/>
        </w:rPr>
        <w:t xml:space="preserve"> to one week</w:t>
      </w:r>
      <w:r w:rsidR="00AD6C63" w:rsidRPr="005568D3">
        <w:rPr>
          <w:rFonts w:ascii="IBM Plex Sans" w:hAnsi="IBM Plex Sans"/>
          <w:sz w:val="24"/>
          <w:szCs w:val="24"/>
        </w:rPr>
        <w:t xml:space="preserve"> out)</w:t>
      </w:r>
    </w:p>
    <w:tbl>
      <w:tblPr>
        <w:tblStyle w:val="TableGrid"/>
        <w:tblW w:w="9805"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3055"/>
        <w:gridCol w:w="6750"/>
      </w:tblGrid>
      <w:tr w:rsidR="004A330D" w:rsidRPr="005568D3" w14:paraId="7DBF419B" w14:textId="77777777" w:rsidTr="0086407C">
        <w:trPr>
          <w:cantSplit/>
        </w:trPr>
        <w:tc>
          <w:tcPr>
            <w:tcW w:w="3055" w:type="dxa"/>
          </w:tcPr>
          <w:p w14:paraId="0723DB09" w14:textId="77777777" w:rsidR="004A330D" w:rsidRPr="005568D3" w:rsidRDefault="004A330D" w:rsidP="0055577D">
            <w:pPr>
              <w:rPr>
                <w:rFonts w:ascii="IBM Plex Sans" w:hAnsi="IBM Plex Sans"/>
              </w:rPr>
            </w:pPr>
            <w:r w:rsidRPr="005568D3">
              <w:rPr>
                <w:rFonts w:ascii="IBM Plex Sans" w:hAnsi="IBM Plex Sans"/>
              </w:rPr>
              <w:t>Confirm presenter</w:t>
            </w:r>
            <w:r w:rsidR="008A3560" w:rsidRPr="005568D3">
              <w:rPr>
                <w:rFonts w:ascii="IBM Plex Sans" w:hAnsi="IBM Plex Sans"/>
              </w:rPr>
              <w:t>s</w:t>
            </w:r>
            <w:r w:rsidRPr="005568D3">
              <w:rPr>
                <w:rFonts w:ascii="IBM Plex Sans" w:hAnsi="IBM Plex Sans"/>
              </w:rPr>
              <w:t xml:space="preserve"> </w:t>
            </w:r>
            <w:r w:rsidR="0040101C" w:rsidRPr="005568D3">
              <w:rPr>
                <w:rFonts w:ascii="IBM Plex Sans" w:hAnsi="IBM Plex Sans"/>
              </w:rPr>
              <w:t xml:space="preserve">and </w:t>
            </w:r>
            <w:r w:rsidRPr="005568D3">
              <w:rPr>
                <w:rFonts w:ascii="IBM Plex Sans" w:hAnsi="IBM Plex Sans"/>
              </w:rPr>
              <w:t>proctor</w:t>
            </w:r>
            <w:r w:rsidR="008A3560" w:rsidRPr="005568D3">
              <w:rPr>
                <w:rFonts w:ascii="IBM Plex Sans" w:hAnsi="IBM Plex Sans"/>
              </w:rPr>
              <w:t>s</w:t>
            </w:r>
          </w:p>
        </w:tc>
        <w:tc>
          <w:tcPr>
            <w:tcW w:w="6750" w:type="dxa"/>
          </w:tcPr>
          <w:p w14:paraId="05969ADA" w14:textId="77777777" w:rsidR="004A330D" w:rsidRPr="005568D3" w:rsidRDefault="004A330D" w:rsidP="0055577D">
            <w:pPr>
              <w:rPr>
                <w:rFonts w:ascii="IBM Plex Sans" w:hAnsi="IBM Plex Sans"/>
              </w:rPr>
            </w:pPr>
          </w:p>
        </w:tc>
      </w:tr>
      <w:tr w:rsidR="008A3560" w:rsidRPr="005568D3" w14:paraId="38CC1613" w14:textId="77777777" w:rsidTr="0086407C">
        <w:trPr>
          <w:cantSplit/>
        </w:trPr>
        <w:tc>
          <w:tcPr>
            <w:tcW w:w="3055" w:type="dxa"/>
          </w:tcPr>
          <w:p w14:paraId="2D44E227" w14:textId="77777777" w:rsidR="008A3560" w:rsidRPr="005568D3" w:rsidRDefault="008A3560" w:rsidP="0055577D">
            <w:pPr>
              <w:rPr>
                <w:rFonts w:ascii="IBM Plex Sans" w:hAnsi="IBM Plex Sans"/>
              </w:rPr>
            </w:pPr>
            <w:r w:rsidRPr="005568D3">
              <w:rPr>
                <w:rFonts w:ascii="IBM Plex Sans" w:hAnsi="IBM Plex Sans"/>
              </w:rPr>
              <w:t>Confirm room seating capacity</w:t>
            </w:r>
          </w:p>
        </w:tc>
        <w:tc>
          <w:tcPr>
            <w:tcW w:w="6750" w:type="dxa"/>
          </w:tcPr>
          <w:p w14:paraId="46A4BBF9" w14:textId="77777777" w:rsidR="008A3560" w:rsidRPr="005568D3" w:rsidRDefault="008A3560" w:rsidP="0055577D">
            <w:pPr>
              <w:rPr>
                <w:rFonts w:ascii="IBM Plex Sans" w:hAnsi="IBM Plex Sans"/>
              </w:rPr>
            </w:pPr>
          </w:p>
        </w:tc>
      </w:tr>
      <w:tr w:rsidR="00D7566F" w:rsidRPr="005568D3" w14:paraId="41BFA15E" w14:textId="77777777" w:rsidTr="0086407C">
        <w:trPr>
          <w:cantSplit/>
        </w:trPr>
        <w:tc>
          <w:tcPr>
            <w:tcW w:w="3055" w:type="dxa"/>
          </w:tcPr>
          <w:p w14:paraId="0877AFD9" w14:textId="77777777" w:rsidR="00D7566F" w:rsidRPr="005568D3" w:rsidRDefault="00D7566F" w:rsidP="0055577D">
            <w:pPr>
              <w:rPr>
                <w:rFonts w:ascii="IBM Plex Sans" w:hAnsi="IBM Plex Sans"/>
              </w:rPr>
            </w:pPr>
            <w:r w:rsidRPr="005568D3">
              <w:rPr>
                <w:rFonts w:ascii="IBM Plex Sans" w:hAnsi="IBM Plex Sans"/>
              </w:rPr>
              <w:t>Confirm cluster image request</w:t>
            </w:r>
          </w:p>
        </w:tc>
        <w:tc>
          <w:tcPr>
            <w:tcW w:w="6750" w:type="dxa"/>
          </w:tcPr>
          <w:p w14:paraId="72A1BC3F" w14:textId="77777777" w:rsidR="00D7566F" w:rsidRPr="005568D3" w:rsidRDefault="00D7566F" w:rsidP="0055577D">
            <w:pPr>
              <w:rPr>
                <w:rFonts w:ascii="IBM Plex Sans" w:hAnsi="IBM Plex Sans"/>
              </w:rPr>
            </w:pPr>
          </w:p>
        </w:tc>
      </w:tr>
      <w:tr w:rsidR="00D7566F" w:rsidRPr="005568D3" w14:paraId="3826F926" w14:textId="77777777" w:rsidTr="0086407C">
        <w:trPr>
          <w:cantSplit/>
        </w:trPr>
        <w:tc>
          <w:tcPr>
            <w:tcW w:w="3055" w:type="dxa"/>
          </w:tcPr>
          <w:p w14:paraId="6F9E5CF3" w14:textId="77777777" w:rsidR="00D7566F" w:rsidRPr="005568D3" w:rsidRDefault="001241D6" w:rsidP="0055577D">
            <w:pPr>
              <w:rPr>
                <w:rFonts w:ascii="IBM Plex Sans" w:hAnsi="IBM Plex Sans"/>
              </w:rPr>
            </w:pPr>
            <w:r w:rsidRPr="005568D3">
              <w:rPr>
                <w:rFonts w:ascii="IBM Plex Sans" w:hAnsi="IBM Plex Sans"/>
              </w:rPr>
              <w:t>Prep call</w:t>
            </w:r>
            <w:r w:rsidR="00937466" w:rsidRPr="005568D3">
              <w:rPr>
                <w:rFonts w:ascii="IBM Plex Sans" w:hAnsi="IBM Plex Sans"/>
              </w:rPr>
              <w:t xml:space="preserve"> </w:t>
            </w:r>
          </w:p>
        </w:tc>
        <w:tc>
          <w:tcPr>
            <w:tcW w:w="6750" w:type="dxa"/>
          </w:tcPr>
          <w:p w14:paraId="2960D342" w14:textId="77777777" w:rsidR="00FF324C" w:rsidRPr="005568D3" w:rsidRDefault="001241D6" w:rsidP="00FF324C">
            <w:pPr>
              <w:pStyle w:val="ListParagraph"/>
              <w:numPr>
                <w:ilvl w:val="0"/>
                <w:numId w:val="7"/>
              </w:numPr>
              <w:rPr>
                <w:rFonts w:ascii="IBM Plex Sans" w:hAnsi="IBM Plex Sans"/>
              </w:rPr>
            </w:pPr>
            <w:r w:rsidRPr="005568D3">
              <w:rPr>
                <w:rFonts w:ascii="IBM Plex Sans" w:hAnsi="IBM Plex Sans"/>
              </w:rPr>
              <w:t>Attend the TEC Coordinator Prep Call – it should be scheduled</w:t>
            </w:r>
            <w:r w:rsidR="0033184A" w:rsidRPr="005568D3">
              <w:rPr>
                <w:rFonts w:ascii="IBM Plex Sans" w:hAnsi="IBM Plex Sans"/>
              </w:rPr>
              <w:t xml:space="preserve"> about 10 days </w:t>
            </w:r>
            <w:r w:rsidR="00872D21" w:rsidRPr="005568D3">
              <w:rPr>
                <w:rFonts w:ascii="IBM Plex Sans" w:hAnsi="IBM Plex Sans"/>
              </w:rPr>
              <w:t>prior to</w:t>
            </w:r>
            <w:r w:rsidRPr="005568D3">
              <w:rPr>
                <w:rFonts w:ascii="IBM Plex Sans" w:hAnsi="IBM Plex Sans"/>
              </w:rPr>
              <w:t xml:space="preserve"> the </w:t>
            </w:r>
            <w:r w:rsidR="00AB10EE" w:rsidRPr="005568D3">
              <w:rPr>
                <w:rFonts w:ascii="IBM Plex Sans" w:hAnsi="IBM Plex Sans"/>
              </w:rPr>
              <w:t>event.</w:t>
            </w:r>
            <w:r w:rsidR="00FF324C" w:rsidRPr="005568D3">
              <w:rPr>
                <w:rFonts w:ascii="IBM Plex Sans" w:hAnsi="IBM Plex Sans"/>
              </w:rPr>
              <w:t xml:space="preserve"> </w:t>
            </w:r>
          </w:p>
          <w:p w14:paraId="029563EC" w14:textId="77777777" w:rsidR="00D7566F" w:rsidRPr="005568D3" w:rsidRDefault="00FF324C" w:rsidP="00FF324C">
            <w:pPr>
              <w:pStyle w:val="ListParagraph"/>
              <w:numPr>
                <w:ilvl w:val="0"/>
                <w:numId w:val="7"/>
              </w:numPr>
              <w:rPr>
                <w:rFonts w:ascii="IBM Plex Sans" w:hAnsi="IBM Plex Sans"/>
              </w:rPr>
            </w:pPr>
            <w:r w:rsidRPr="005568D3">
              <w:rPr>
                <w:rFonts w:ascii="IBM Plex Sans" w:hAnsi="IBM Plex Sans"/>
              </w:rPr>
              <w:t>If not using a TEC, consider holding your own call anyway to make sure everyone is on the same page.</w:t>
            </w:r>
          </w:p>
        </w:tc>
      </w:tr>
      <w:tr w:rsidR="000341F2" w:rsidRPr="005568D3" w14:paraId="24FFFA92" w14:textId="77777777" w:rsidTr="0086407C">
        <w:trPr>
          <w:cantSplit/>
        </w:trPr>
        <w:tc>
          <w:tcPr>
            <w:tcW w:w="3055" w:type="dxa"/>
          </w:tcPr>
          <w:p w14:paraId="4A310B49" w14:textId="77777777" w:rsidR="000341F2" w:rsidRPr="005568D3" w:rsidRDefault="000341F2" w:rsidP="0055577D">
            <w:pPr>
              <w:rPr>
                <w:rFonts w:ascii="IBM Plex Sans" w:hAnsi="IBM Plex Sans"/>
              </w:rPr>
            </w:pPr>
            <w:r w:rsidRPr="005568D3">
              <w:rPr>
                <w:rFonts w:ascii="IBM Plex Sans" w:hAnsi="IBM Plex Sans"/>
              </w:rPr>
              <w:t xml:space="preserve">Order </w:t>
            </w:r>
            <w:r w:rsidR="00E55BAD" w:rsidRPr="005568D3">
              <w:rPr>
                <w:rFonts w:ascii="IBM Plex Sans" w:hAnsi="IBM Plex Sans"/>
              </w:rPr>
              <w:t xml:space="preserve">printing for lab </w:t>
            </w:r>
            <w:r w:rsidR="00681E8A" w:rsidRPr="005568D3">
              <w:rPr>
                <w:rFonts w:ascii="IBM Plex Sans" w:hAnsi="IBM Plex Sans"/>
              </w:rPr>
              <w:t>workb</w:t>
            </w:r>
            <w:r w:rsidRPr="005568D3">
              <w:rPr>
                <w:rFonts w:ascii="IBM Plex Sans" w:hAnsi="IBM Plex Sans"/>
              </w:rPr>
              <w:t>ooks</w:t>
            </w:r>
            <w:r w:rsidR="001564C6" w:rsidRPr="005568D3">
              <w:rPr>
                <w:rFonts w:ascii="IBM Plex Sans" w:hAnsi="IBM Plex Sans"/>
              </w:rPr>
              <w:t xml:space="preserve"> </w:t>
            </w:r>
          </w:p>
        </w:tc>
        <w:tc>
          <w:tcPr>
            <w:tcW w:w="6750" w:type="dxa"/>
          </w:tcPr>
          <w:p w14:paraId="568AD040" w14:textId="77777777" w:rsidR="00D97419" w:rsidRPr="005568D3" w:rsidRDefault="00E55BAD" w:rsidP="00FE7F8D">
            <w:pPr>
              <w:pStyle w:val="ListParagraph"/>
              <w:numPr>
                <w:ilvl w:val="0"/>
                <w:numId w:val="7"/>
              </w:numPr>
              <w:rPr>
                <w:rFonts w:ascii="IBM Plex Sans" w:hAnsi="IBM Plex Sans"/>
              </w:rPr>
            </w:pPr>
            <w:r w:rsidRPr="005568D3">
              <w:rPr>
                <w:rFonts w:ascii="IBM Plex Sans" w:hAnsi="IBM Plex Sans"/>
              </w:rPr>
              <w:t>S</w:t>
            </w:r>
            <w:r w:rsidR="00FE7F8D" w:rsidRPr="005568D3">
              <w:rPr>
                <w:rFonts w:ascii="IBM Plex Sans" w:hAnsi="IBM Plex Sans"/>
              </w:rPr>
              <w:t xml:space="preserve">hould be ordered </w:t>
            </w:r>
            <w:r w:rsidRPr="005568D3">
              <w:rPr>
                <w:rFonts w:ascii="IBM Plex Sans" w:hAnsi="IBM Plex Sans"/>
              </w:rPr>
              <w:t>at least one week</w:t>
            </w:r>
            <w:r w:rsidR="00E62D9D" w:rsidRPr="005568D3">
              <w:rPr>
                <w:rFonts w:ascii="IBM Plex Sans" w:hAnsi="IBM Plex Sans"/>
              </w:rPr>
              <w:t xml:space="preserve"> prior to the event</w:t>
            </w:r>
            <w:r w:rsidR="00207E09" w:rsidRPr="005568D3">
              <w:rPr>
                <w:rFonts w:ascii="IBM Plex Sans" w:hAnsi="IBM Plex Sans"/>
              </w:rPr>
              <w:t>.</w:t>
            </w:r>
          </w:p>
          <w:p w14:paraId="26641433" w14:textId="77777777" w:rsidR="00FE7F8D" w:rsidRPr="005568D3" w:rsidRDefault="00E55BAD" w:rsidP="00FE7F8D">
            <w:pPr>
              <w:pStyle w:val="ListParagraph"/>
              <w:numPr>
                <w:ilvl w:val="0"/>
                <w:numId w:val="7"/>
              </w:numPr>
              <w:rPr>
                <w:rStyle w:val="Hyperlink"/>
                <w:rFonts w:ascii="IBM Plex Sans" w:hAnsi="IBM Plex Sans"/>
                <w:color w:val="auto"/>
                <w:u w:val="none"/>
              </w:rPr>
            </w:pPr>
            <w:r w:rsidRPr="005568D3">
              <w:rPr>
                <w:rFonts w:ascii="IBM Plex Sans" w:hAnsi="IBM Plex Sans"/>
              </w:rPr>
              <w:t xml:space="preserve">Always get latest </w:t>
            </w:r>
            <w:r w:rsidR="00674D53" w:rsidRPr="005568D3">
              <w:rPr>
                <w:rFonts w:ascii="IBM Plex Sans" w:hAnsi="IBM Plex Sans"/>
              </w:rPr>
              <w:t xml:space="preserve">lab </w:t>
            </w:r>
            <w:r w:rsidRPr="005568D3">
              <w:rPr>
                <w:rFonts w:ascii="IBM Plex Sans" w:hAnsi="IBM Plex Sans"/>
              </w:rPr>
              <w:t>w</w:t>
            </w:r>
            <w:r w:rsidR="00F372F2" w:rsidRPr="005568D3">
              <w:rPr>
                <w:rFonts w:ascii="IBM Plex Sans" w:hAnsi="IBM Plex Sans"/>
              </w:rPr>
              <w:t>orkbook</w:t>
            </w:r>
            <w:r w:rsidR="005C1797" w:rsidRPr="005568D3">
              <w:rPr>
                <w:rFonts w:ascii="IBM Plex Sans" w:hAnsi="IBM Plex Sans"/>
              </w:rPr>
              <w:t>s</w:t>
            </w:r>
            <w:r w:rsidRPr="005568D3">
              <w:rPr>
                <w:rFonts w:ascii="IBM Plex Sans" w:hAnsi="IBM Plex Sans"/>
              </w:rPr>
              <w:t xml:space="preserve"> </w:t>
            </w:r>
            <w:r w:rsidR="00FE7F8D" w:rsidRPr="005568D3">
              <w:rPr>
                <w:rFonts w:ascii="IBM Plex Sans" w:hAnsi="IBM Plex Sans"/>
              </w:rPr>
              <w:t xml:space="preserve">here: </w:t>
            </w:r>
          </w:p>
          <w:p w14:paraId="6867A00C" w14:textId="10932D00" w:rsidR="006F4C99" w:rsidRPr="005568D3" w:rsidRDefault="007F6F21" w:rsidP="00F57278">
            <w:pPr>
              <w:pStyle w:val="ListParagraph"/>
              <w:numPr>
                <w:ilvl w:val="0"/>
                <w:numId w:val="7"/>
              </w:numPr>
              <w:rPr>
                <w:rFonts w:ascii="IBM Plex Sans" w:hAnsi="IBM Plex Sans"/>
              </w:rPr>
            </w:pPr>
            <w:hyperlink r:id="rId12" w:history="1">
              <w:r w:rsidR="00F57278" w:rsidRPr="00853448">
                <w:rPr>
                  <w:rStyle w:val="Hyperlink"/>
                </w:rPr>
                <w:t>https://ibm.box.com/v/Workshop-Workbook-Core-v9</w:t>
              </w:r>
            </w:hyperlink>
            <w:r w:rsidR="00F57278">
              <w:t xml:space="preserve"> </w:t>
            </w:r>
          </w:p>
          <w:p w14:paraId="6A73DD0D" w14:textId="39CC0589" w:rsidR="005C1797" w:rsidRPr="005568D3" w:rsidRDefault="007F6F21" w:rsidP="00F57278">
            <w:pPr>
              <w:pStyle w:val="ListParagraph"/>
              <w:numPr>
                <w:ilvl w:val="0"/>
                <w:numId w:val="7"/>
              </w:numPr>
              <w:rPr>
                <w:rFonts w:ascii="IBM Plex Sans" w:hAnsi="IBM Plex Sans"/>
              </w:rPr>
            </w:pPr>
            <w:hyperlink r:id="rId13" w:history="1">
              <w:r w:rsidR="00F57278" w:rsidRPr="00853448">
                <w:rPr>
                  <w:rStyle w:val="Hyperlink"/>
                </w:rPr>
                <w:t>https://ibm.box.com/v/Workshop-Workbook-Deeper-v9</w:t>
              </w:r>
            </w:hyperlink>
            <w:r w:rsidR="00F57278">
              <w:t xml:space="preserve"> </w:t>
            </w:r>
          </w:p>
          <w:p w14:paraId="79F41CC0" w14:textId="77777777" w:rsidR="00400559" w:rsidRPr="005568D3" w:rsidRDefault="00FE7F8D" w:rsidP="00400559">
            <w:pPr>
              <w:pStyle w:val="ListParagraph"/>
              <w:numPr>
                <w:ilvl w:val="0"/>
                <w:numId w:val="7"/>
              </w:numPr>
              <w:rPr>
                <w:rFonts w:ascii="IBM Plex Sans" w:hAnsi="IBM Plex Sans"/>
              </w:rPr>
            </w:pPr>
            <w:r w:rsidRPr="005568D3">
              <w:rPr>
                <w:rFonts w:ascii="IBM Plex Sans" w:hAnsi="IBM Plex Sans"/>
              </w:rPr>
              <w:t xml:space="preserve">IBM Repro Print </w:t>
            </w:r>
            <w:r w:rsidR="00F2599A" w:rsidRPr="005568D3">
              <w:rPr>
                <w:rFonts w:ascii="IBM Plex Sans" w:hAnsi="IBM Plex Sans"/>
              </w:rPr>
              <w:t>d</w:t>
            </w:r>
            <w:r w:rsidRPr="005568D3">
              <w:rPr>
                <w:rFonts w:ascii="IBM Plex Sans" w:hAnsi="IBM Plex Sans"/>
              </w:rPr>
              <w:t xml:space="preserve">epartments and contact emails by location here: </w:t>
            </w:r>
            <w:hyperlink r:id="rId14" w:history="1">
              <w:r w:rsidR="00400559" w:rsidRPr="005568D3">
                <w:rPr>
                  <w:rStyle w:val="Hyperlink"/>
                  <w:rFonts w:ascii="IBM Plex Sans" w:hAnsi="IBM Plex Sans"/>
                </w:rPr>
                <w:t>http://ibm.biz/IBM-reprographics</w:t>
              </w:r>
            </w:hyperlink>
          </w:p>
        </w:tc>
      </w:tr>
      <w:tr w:rsidR="00681E8A" w:rsidRPr="005568D3" w14:paraId="38247077" w14:textId="77777777" w:rsidTr="0086407C">
        <w:trPr>
          <w:cantSplit/>
        </w:trPr>
        <w:tc>
          <w:tcPr>
            <w:tcW w:w="3055" w:type="dxa"/>
          </w:tcPr>
          <w:p w14:paraId="0B3C8098" w14:textId="77777777" w:rsidR="00681E8A" w:rsidRPr="005568D3" w:rsidRDefault="00681E8A" w:rsidP="00757580">
            <w:pPr>
              <w:rPr>
                <w:rFonts w:ascii="IBM Plex Sans" w:hAnsi="IBM Plex Sans"/>
              </w:rPr>
            </w:pPr>
            <w:r w:rsidRPr="005568D3">
              <w:rPr>
                <w:rFonts w:ascii="IBM Plex Sans" w:hAnsi="IBM Plex Sans"/>
              </w:rPr>
              <w:t>Confirm iPads to be prepared with workbook</w:t>
            </w:r>
            <w:r w:rsidR="00937466" w:rsidRPr="005568D3">
              <w:rPr>
                <w:rFonts w:ascii="IBM Plex Sans" w:hAnsi="IBM Plex Sans"/>
              </w:rPr>
              <w:t xml:space="preserve"> (if using TEC)</w:t>
            </w:r>
          </w:p>
        </w:tc>
        <w:tc>
          <w:tcPr>
            <w:tcW w:w="6750" w:type="dxa"/>
          </w:tcPr>
          <w:p w14:paraId="2B1DFA9F" w14:textId="77777777" w:rsidR="00681E8A" w:rsidRPr="005568D3" w:rsidRDefault="00681E8A" w:rsidP="00757580">
            <w:pPr>
              <w:rPr>
                <w:rFonts w:ascii="IBM Plex Sans" w:hAnsi="IBM Plex Sans"/>
              </w:rPr>
            </w:pPr>
            <w:r w:rsidRPr="005568D3">
              <w:rPr>
                <w:rFonts w:ascii="IBM Plex Sans" w:hAnsi="IBM Plex Sans"/>
              </w:rPr>
              <w:t>If not printing the workbooks, then the TEC should be preparing the iPads</w:t>
            </w:r>
            <w:r w:rsidR="0064337D" w:rsidRPr="005568D3">
              <w:rPr>
                <w:rFonts w:ascii="IBM Plex Sans" w:hAnsi="IBM Plex Sans"/>
              </w:rPr>
              <w:t xml:space="preserve"> with the workbook PDFs</w:t>
            </w:r>
            <w:r w:rsidRPr="005568D3">
              <w:rPr>
                <w:rFonts w:ascii="IBM Plex Sans" w:hAnsi="IBM Plex Sans"/>
              </w:rPr>
              <w:t xml:space="preserve">. </w:t>
            </w:r>
            <w:r w:rsidR="00674D53" w:rsidRPr="005568D3">
              <w:rPr>
                <w:rFonts w:ascii="IBM Plex Sans" w:hAnsi="IBM Plex Sans"/>
              </w:rPr>
              <w:t xml:space="preserve">Note: </w:t>
            </w:r>
            <w:r w:rsidRPr="005568D3">
              <w:rPr>
                <w:rFonts w:ascii="IBM Plex Sans" w:hAnsi="IBM Plex Sans"/>
              </w:rPr>
              <w:t xml:space="preserve">Make sure they will be doing this with the </w:t>
            </w:r>
            <w:r w:rsidRPr="005568D3">
              <w:rPr>
                <w:rFonts w:ascii="IBM Plex Sans" w:hAnsi="IBM Plex Sans"/>
                <w:u w:val="single"/>
              </w:rPr>
              <w:t>latest lab workbook</w:t>
            </w:r>
            <w:r w:rsidR="0064337D" w:rsidRPr="005568D3">
              <w:rPr>
                <w:rFonts w:ascii="IBM Plex Sans" w:hAnsi="IBM Plex Sans"/>
              </w:rPr>
              <w:t>.</w:t>
            </w:r>
            <w:r w:rsidR="00674D53" w:rsidRPr="005568D3">
              <w:rPr>
                <w:rFonts w:ascii="IBM Plex Sans" w:hAnsi="IBM Plex Sans"/>
              </w:rPr>
              <w:t xml:space="preserve"> </w:t>
            </w:r>
          </w:p>
        </w:tc>
      </w:tr>
      <w:tr w:rsidR="00757580" w:rsidRPr="005568D3" w14:paraId="3C4AC0A6" w14:textId="77777777" w:rsidTr="0086407C">
        <w:trPr>
          <w:cantSplit/>
        </w:trPr>
        <w:tc>
          <w:tcPr>
            <w:tcW w:w="3055" w:type="dxa"/>
          </w:tcPr>
          <w:p w14:paraId="68FB62BD" w14:textId="77777777" w:rsidR="00757580" w:rsidRPr="005568D3" w:rsidRDefault="00757580" w:rsidP="00757580">
            <w:pPr>
              <w:rPr>
                <w:rFonts w:ascii="IBM Plex Sans" w:hAnsi="IBM Plex Sans"/>
              </w:rPr>
            </w:pPr>
            <w:r w:rsidRPr="005568D3">
              <w:rPr>
                <w:rFonts w:ascii="IBM Plex Sans" w:hAnsi="IBM Plex Sans"/>
              </w:rPr>
              <w:t>Send list of attendees</w:t>
            </w:r>
            <w:r w:rsidR="00937466" w:rsidRPr="005568D3">
              <w:rPr>
                <w:rFonts w:ascii="IBM Plex Sans" w:hAnsi="IBM Plex Sans"/>
              </w:rPr>
              <w:t xml:space="preserve"> (if using TEC)</w:t>
            </w:r>
          </w:p>
        </w:tc>
        <w:tc>
          <w:tcPr>
            <w:tcW w:w="6750" w:type="dxa"/>
          </w:tcPr>
          <w:p w14:paraId="0F07E0E1" w14:textId="77777777" w:rsidR="00757580" w:rsidRPr="005568D3" w:rsidRDefault="00757580" w:rsidP="00757580">
            <w:pPr>
              <w:rPr>
                <w:rFonts w:ascii="IBM Plex Sans" w:hAnsi="IBM Plex Sans"/>
              </w:rPr>
            </w:pPr>
            <w:r w:rsidRPr="005568D3">
              <w:rPr>
                <w:rFonts w:ascii="IBM Plex Sans" w:hAnsi="IBM Plex Sans"/>
              </w:rPr>
              <w:t xml:space="preserve">Send </w:t>
            </w:r>
            <w:r w:rsidR="00F55EED" w:rsidRPr="005568D3">
              <w:rPr>
                <w:rFonts w:ascii="IBM Plex Sans" w:hAnsi="IBM Plex Sans"/>
              </w:rPr>
              <w:t>the l</w:t>
            </w:r>
            <w:r w:rsidRPr="005568D3">
              <w:rPr>
                <w:rFonts w:ascii="IBM Plex Sans" w:hAnsi="IBM Plex Sans"/>
              </w:rPr>
              <w:t xml:space="preserve">ist of </w:t>
            </w:r>
            <w:r w:rsidR="00F55EED" w:rsidRPr="005568D3">
              <w:rPr>
                <w:rFonts w:ascii="IBM Plex Sans" w:hAnsi="IBM Plex Sans"/>
              </w:rPr>
              <w:t>a</w:t>
            </w:r>
            <w:r w:rsidRPr="005568D3">
              <w:rPr>
                <w:rFonts w:ascii="IBM Plex Sans" w:hAnsi="IBM Plex Sans"/>
              </w:rPr>
              <w:t>ttendee</w:t>
            </w:r>
            <w:r w:rsidR="00F55EED" w:rsidRPr="005568D3">
              <w:rPr>
                <w:rFonts w:ascii="IBM Plex Sans" w:hAnsi="IBM Plex Sans"/>
              </w:rPr>
              <w:t>s</w:t>
            </w:r>
            <w:r w:rsidRPr="005568D3">
              <w:rPr>
                <w:rFonts w:ascii="IBM Plex Sans" w:hAnsi="IBM Plex Sans"/>
              </w:rPr>
              <w:t xml:space="preserve"> to TEC coordinator at least one week prior to the event</w:t>
            </w:r>
            <w:r w:rsidR="00DA637E" w:rsidRPr="005568D3">
              <w:rPr>
                <w:rFonts w:ascii="IBM Plex Sans" w:hAnsi="IBM Plex Sans"/>
              </w:rPr>
              <w:t>.</w:t>
            </w:r>
          </w:p>
        </w:tc>
      </w:tr>
      <w:tr w:rsidR="00757580" w:rsidRPr="005568D3" w14:paraId="74F0B892" w14:textId="77777777" w:rsidTr="0086407C">
        <w:trPr>
          <w:cantSplit/>
        </w:trPr>
        <w:tc>
          <w:tcPr>
            <w:tcW w:w="3055" w:type="dxa"/>
          </w:tcPr>
          <w:p w14:paraId="1ACD80E4" w14:textId="77777777" w:rsidR="00757580" w:rsidRPr="005568D3" w:rsidRDefault="00757580" w:rsidP="00757580">
            <w:pPr>
              <w:rPr>
                <w:rFonts w:ascii="IBM Plex Sans" w:hAnsi="IBM Plex Sans"/>
              </w:rPr>
            </w:pPr>
            <w:r w:rsidRPr="005568D3">
              <w:rPr>
                <w:rFonts w:ascii="IBM Plex Sans" w:hAnsi="IBM Plex Sans"/>
              </w:rPr>
              <w:t>Confirm “day of” details</w:t>
            </w:r>
          </w:p>
        </w:tc>
        <w:tc>
          <w:tcPr>
            <w:tcW w:w="6750" w:type="dxa"/>
          </w:tcPr>
          <w:p w14:paraId="58D66379" w14:textId="77777777" w:rsidR="00757580" w:rsidRPr="005568D3" w:rsidRDefault="00757580" w:rsidP="00757580">
            <w:pPr>
              <w:pStyle w:val="ListParagraph"/>
              <w:numPr>
                <w:ilvl w:val="0"/>
                <w:numId w:val="7"/>
              </w:numPr>
              <w:rPr>
                <w:rFonts w:ascii="IBM Plex Sans" w:hAnsi="IBM Plex Sans"/>
              </w:rPr>
            </w:pPr>
            <w:r w:rsidRPr="005568D3">
              <w:rPr>
                <w:rFonts w:ascii="IBM Plex Sans" w:hAnsi="IBM Plex Sans"/>
              </w:rPr>
              <w:t>Call TEC</w:t>
            </w:r>
            <w:r w:rsidR="00674D53" w:rsidRPr="005568D3">
              <w:rPr>
                <w:rFonts w:ascii="IBM Plex Sans" w:hAnsi="IBM Plex Sans"/>
              </w:rPr>
              <w:t>,</w:t>
            </w:r>
            <w:r w:rsidRPr="005568D3">
              <w:rPr>
                <w:rFonts w:ascii="IBM Plex Sans" w:hAnsi="IBM Plex Sans"/>
              </w:rPr>
              <w:t xml:space="preserve"> </w:t>
            </w:r>
            <w:r w:rsidR="00674D53" w:rsidRPr="005568D3">
              <w:rPr>
                <w:rFonts w:ascii="IBM Plex Sans" w:hAnsi="IBM Plex Sans"/>
              </w:rPr>
              <w:t>r</w:t>
            </w:r>
            <w:r w:rsidRPr="005568D3">
              <w:rPr>
                <w:rFonts w:ascii="IBM Plex Sans" w:hAnsi="IBM Plex Sans"/>
              </w:rPr>
              <w:t xml:space="preserve">emote </w:t>
            </w:r>
            <w:r w:rsidR="00674D53" w:rsidRPr="005568D3">
              <w:rPr>
                <w:rFonts w:ascii="IBM Plex Sans" w:hAnsi="IBM Plex Sans"/>
              </w:rPr>
              <w:t>l</w:t>
            </w:r>
            <w:r w:rsidRPr="005568D3">
              <w:rPr>
                <w:rFonts w:ascii="IBM Plex Sans" w:hAnsi="IBM Plex Sans"/>
              </w:rPr>
              <w:t>ocation Site Coordinator</w:t>
            </w:r>
            <w:r w:rsidR="00674D53" w:rsidRPr="005568D3">
              <w:rPr>
                <w:rFonts w:ascii="IBM Plex Sans" w:hAnsi="IBM Plex Sans"/>
              </w:rPr>
              <w:t>,</w:t>
            </w:r>
            <w:r w:rsidR="00937466" w:rsidRPr="005568D3">
              <w:rPr>
                <w:rFonts w:ascii="IBM Plex Sans" w:hAnsi="IBM Plex Sans"/>
              </w:rPr>
              <w:t xml:space="preserve"> customer or business partner</w:t>
            </w:r>
            <w:r w:rsidRPr="005568D3">
              <w:rPr>
                <w:rFonts w:ascii="IBM Plex Sans" w:hAnsi="IBM Plex Sans"/>
              </w:rPr>
              <w:t xml:space="preserve"> to confirm arrival times on</w:t>
            </w:r>
            <w:r w:rsidR="006D6AC2" w:rsidRPr="005568D3">
              <w:rPr>
                <w:rFonts w:ascii="IBM Plex Sans" w:hAnsi="IBM Plex Sans"/>
              </w:rPr>
              <w:t xml:space="preserve"> the</w:t>
            </w:r>
            <w:r w:rsidRPr="005568D3">
              <w:rPr>
                <w:rFonts w:ascii="IBM Plex Sans" w:hAnsi="IBM Plex Sans"/>
              </w:rPr>
              <w:t xml:space="preserve"> </w:t>
            </w:r>
            <w:r w:rsidR="006D6AC2" w:rsidRPr="005568D3">
              <w:rPr>
                <w:rFonts w:ascii="IBM Plex Sans" w:hAnsi="IBM Plex Sans"/>
              </w:rPr>
              <w:t>setup</w:t>
            </w:r>
            <w:r w:rsidRPr="005568D3">
              <w:rPr>
                <w:rFonts w:ascii="IBM Plex Sans" w:hAnsi="IBM Plex Sans"/>
              </w:rPr>
              <w:t xml:space="preserve"> and workshop day</w:t>
            </w:r>
            <w:r w:rsidR="006D6AC2" w:rsidRPr="005568D3">
              <w:rPr>
                <w:rFonts w:ascii="IBM Plex Sans" w:hAnsi="IBM Plex Sans"/>
              </w:rPr>
              <w:t>s</w:t>
            </w:r>
            <w:r w:rsidRPr="005568D3">
              <w:rPr>
                <w:rFonts w:ascii="IBM Plex Sans" w:hAnsi="IBM Plex Sans"/>
              </w:rPr>
              <w:t xml:space="preserve">. </w:t>
            </w:r>
          </w:p>
          <w:p w14:paraId="33B2FF16" w14:textId="77777777" w:rsidR="00757580" w:rsidRPr="005568D3" w:rsidRDefault="00757580" w:rsidP="00757580">
            <w:pPr>
              <w:pStyle w:val="ListParagraph"/>
              <w:numPr>
                <w:ilvl w:val="0"/>
                <w:numId w:val="7"/>
              </w:numPr>
              <w:rPr>
                <w:rFonts w:ascii="IBM Plex Sans" w:hAnsi="IBM Plex Sans"/>
              </w:rPr>
            </w:pPr>
            <w:r w:rsidRPr="005568D3">
              <w:rPr>
                <w:rFonts w:ascii="IBM Plex Sans" w:hAnsi="IBM Plex Sans"/>
              </w:rPr>
              <w:t xml:space="preserve">Confirm </w:t>
            </w:r>
            <w:r w:rsidR="006D6AC2" w:rsidRPr="005568D3">
              <w:rPr>
                <w:rFonts w:ascii="IBM Plex Sans" w:hAnsi="IBM Plex Sans"/>
              </w:rPr>
              <w:t>e</w:t>
            </w:r>
            <w:r w:rsidRPr="005568D3">
              <w:rPr>
                <w:rFonts w:ascii="IBM Plex Sans" w:hAnsi="IBM Plex Sans"/>
              </w:rPr>
              <w:t xml:space="preserve">ntrance </w:t>
            </w:r>
            <w:r w:rsidR="006D6AC2" w:rsidRPr="005568D3">
              <w:rPr>
                <w:rFonts w:ascii="IBM Plex Sans" w:hAnsi="IBM Plex Sans"/>
              </w:rPr>
              <w:t>d</w:t>
            </w:r>
            <w:r w:rsidRPr="005568D3">
              <w:rPr>
                <w:rFonts w:ascii="IBM Plex Sans" w:hAnsi="IBM Plex Sans"/>
              </w:rPr>
              <w:t>etails</w:t>
            </w:r>
            <w:r w:rsidR="00674D53" w:rsidRPr="005568D3">
              <w:rPr>
                <w:rFonts w:ascii="IBM Plex Sans" w:hAnsi="IBM Plex Sans"/>
              </w:rPr>
              <w:t>.</w:t>
            </w:r>
            <w:r w:rsidRPr="005568D3">
              <w:rPr>
                <w:rFonts w:ascii="IBM Plex Sans" w:hAnsi="IBM Plex Sans"/>
              </w:rPr>
              <w:t xml:space="preserve"> </w:t>
            </w:r>
            <w:r w:rsidR="00674D53" w:rsidRPr="005568D3">
              <w:rPr>
                <w:rFonts w:ascii="IBM Plex Sans" w:hAnsi="IBM Plex Sans"/>
              </w:rPr>
              <w:t>Example:</w:t>
            </w:r>
            <w:r w:rsidRPr="005568D3">
              <w:rPr>
                <w:rFonts w:ascii="IBM Plex Sans" w:hAnsi="IBM Plex Sans"/>
              </w:rPr>
              <w:t xml:space="preserve"> does a list of attendees need to be sent to security and/or should there be IBM escorts at the front door to walk guests in</w:t>
            </w:r>
            <w:r w:rsidR="00674D53" w:rsidRPr="005568D3">
              <w:rPr>
                <w:rFonts w:ascii="IBM Plex Sans" w:hAnsi="IBM Plex Sans"/>
              </w:rPr>
              <w:t>? If attending a customer site, who will walk whom in?</w:t>
            </w:r>
          </w:p>
        </w:tc>
      </w:tr>
      <w:tr w:rsidR="007823F1" w:rsidRPr="005568D3" w14:paraId="5D8D7A5C" w14:textId="77777777" w:rsidTr="0086407C">
        <w:trPr>
          <w:cantSplit/>
        </w:trPr>
        <w:tc>
          <w:tcPr>
            <w:tcW w:w="3055" w:type="dxa"/>
          </w:tcPr>
          <w:p w14:paraId="51E5A11D" w14:textId="77777777" w:rsidR="007823F1" w:rsidRPr="005568D3" w:rsidRDefault="007823F1" w:rsidP="00757580">
            <w:pPr>
              <w:rPr>
                <w:rFonts w:ascii="IBM Plex Sans" w:hAnsi="IBM Plex Sans"/>
              </w:rPr>
            </w:pPr>
            <w:r w:rsidRPr="005568D3">
              <w:rPr>
                <w:rFonts w:ascii="IBM Plex Sans" w:hAnsi="IBM Plex Sans"/>
              </w:rPr>
              <w:t>Confirm internet access</w:t>
            </w:r>
            <w:r w:rsidR="00FD57C4" w:rsidRPr="005568D3">
              <w:rPr>
                <w:rFonts w:ascii="IBM Plex Sans" w:hAnsi="IBM Plex Sans"/>
              </w:rPr>
              <w:t xml:space="preserve"> at the workshop site</w:t>
            </w:r>
            <w:r w:rsidRPr="005568D3">
              <w:rPr>
                <w:rFonts w:ascii="IBM Plex Sans" w:hAnsi="IBM Plex Sans"/>
              </w:rPr>
              <w:t xml:space="preserve"> </w:t>
            </w:r>
          </w:p>
          <w:p w14:paraId="7162BAE9" w14:textId="77777777" w:rsidR="001F01CC" w:rsidRPr="005568D3" w:rsidRDefault="001F01CC" w:rsidP="00757580">
            <w:pPr>
              <w:rPr>
                <w:rFonts w:ascii="IBM Plex Sans" w:hAnsi="IBM Plex Sans"/>
              </w:rPr>
            </w:pPr>
            <w:r w:rsidRPr="005568D3">
              <w:rPr>
                <w:rFonts w:ascii="IBM Plex Sans" w:hAnsi="IBM Plex Sans"/>
              </w:rPr>
              <w:t>(Important! The workshop will not run without it!)</w:t>
            </w:r>
          </w:p>
        </w:tc>
        <w:tc>
          <w:tcPr>
            <w:tcW w:w="6750" w:type="dxa"/>
          </w:tcPr>
          <w:p w14:paraId="73A973A1" w14:textId="77777777" w:rsidR="001F01CC" w:rsidRPr="005568D3" w:rsidRDefault="007823F1" w:rsidP="001F01CC">
            <w:pPr>
              <w:pStyle w:val="ListParagraph"/>
              <w:numPr>
                <w:ilvl w:val="0"/>
                <w:numId w:val="8"/>
              </w:numPr>
              <w:rPr>
                <w:rFonts w:ascii="IBM Plex Sans" w:hAnsi="IBM Plex Sans"/>
              </w:rPr>
            </w:pPr>
            <w:r w:rsidRPr="005568D3">
              <w:rPr>
                <w:rFonts w:ascii="IBM Plex Sans" w:hAnsi="IBM Plex Sans"/>
              </w:rPr>
              <w:t>This can be a wireless setup at the TEC locations</w:t>
            </w:r>
            <w:r w:rsidR="001442BC" w:rsidRPr="005568D3">
              <w:rPr>
                <w:rFonts w:ascii="IBM Plex Sans" w:hAnsi="IBM Plex Sans"/>
              </w:rPr>
              <w:t xml:space="preserve"> – the TECs should ensure all laptops/desktops have internet access</w:t>
            </w:r>
            <w:r w:rsidR="009D4E1A" w:rsidRPr="005568D3">
              <w:rPr>
                <w:rFonts w:ascii="IBM Plex Sans" w:hAnsi="IBM Plex Sans"/>
              </w:rPr>
              <w:t>.</w:t>
            </w:r>
          </w:p>
          <w:p w14:paraId="46C5D269" w14:textId="77777777" w:rsidR="001442BC" w:rsidRPr="005568D3" w:rsidRDefault="001442BC" w:rsidP="001F01CC">
            <w:pPr>
              <w:pStyle w:val="ListParagraph"/>
              <w:numPr>
                <w:ilvl w:val="0"/>
                <w:numId w:val="8"/>
              </w:numPr>
              <w:rPr>
                <w:rFonts w:ascii="IBM Plex Sans" w:hAnsi="IBM Plex Sans"/>
              </w:rPr>
            </w:pPr>
            <w:r w:rsidRPr="005568D3">
              <w:rPr>
                <w:rFonts w:ascii="IBM Plex Sans" w:hAnsi="IBM Plex Sans"/>
              </w:rPr>
              <w:t>If at another site</w:t>
            </w:r>
            <w:r w:rsidR="00674D53" w:rsidRPr="005568D3">
              <w:rPr>
                <w:rFonts w:ascii="IBM Plex Sans" w:hAnsi="IBM Plex Sans"/>
              </w:rPr>
              <w:t xml:space="preserve"> (like an IBM satellite, or client location)</w:t>
            </w:r>
            <w:r w:rsidRPr="005568D3">
              <w:rPr>
                <w:rFonts w:ascii="IBM Plex Sans" w:hAnsi="IBM Plex Sans"/>
              </w:rPr>
              <w:t xml:space="preserve"> confirm internet access </w:t>
            </w:r>
            <w:r w:rsidR="003D4809" w:rsidRPr="005568D3">
              <w:rPr>
                <w:rFonts w:ascii="IBM Plex Sans" w:hAnsi="IBM Plex Sans"/>
              </w:rPr>
              <w:t xml:space="preserve">is available </w:t>
            </w:r>
            <w:r w:rsidR="00674D53" w:rsidRPr="005568D3">
              <w:rPr>
                <w:rFonts w:ascii="IBM Plex Sans" w:hAnsi="IBM Plex Sans"/>
              </w:rPr>
              <w:t>and will support the workshop</w:t>
            </w:r>
            <w:r w:rsidR="009D4E1A" w:rsidRPr="005568D3">
              <w:rPr>
                <w:rFonts w:ascii="IBM Plex Sans" w:hAnsi="IBM Plex Sans"/>
              </w:rPr>
              <w:t>.</w:t>
            </w:r>
          </w:p>
          <w:p w14:paraId="2E25E7C7" w14:textId="77777777" w:rsidR="003F1561" w:rsidRPr="005568D3" w:rsidRDefault="00147784" w:rsidP="001F01CC">
            <w:pPr>
              <w:pStyle w:val="ListParagraph"/>
              <w:numPr>
                <w:ilvl w:val="0"/>
                <w:numId w:val="8"/>
              </w:numPr>
              <w:rPr>
                <w:rFonts w:ascii="IBM Plex Sans" w:hAnsi="IBM Plex Sans"/>
              </w:rPr>
            </w:pPr>
            <w:r w:rsidRPr="005568D3">
              <w:rPr>
                <w:rFonts w:ascii="IBM Plex Sans" w:hAnsi="IBM Plex Sans"/>
              </w:rPr>
              <w:t>R</w:t>
            </w:r>
            <w:r w:rsidR="001F01CC" w:rsidRPr="005568D3">
              <w:rPr>
                <w:rFonts w:ascii="IBM Plex Sans" w:hAnsi="IBM Plex Sans"/>
              </w:rPr>
              <w:t>equest temporary wireless IDs</w:t>
            </w:r>
            <w:r w:rsidR="003F1561" w:rsidRPr="005568D3">
              <w:rPr>
                <w:rFonts w:ascii="IBM Plex Sans" w:hAnsi="IBM Plex Sans"/>
              </w:rPr>
              <w:t xml:space="preserve"> </w:t>
            </w:r>
            <w:r w:rsidR="009D4E1A" w:rsidRPr="005568D3">
              <w:rPr>
                <w:rFonts w:ascii="IBM Plex Sans" w:hAnsi="IBM Plex Sans"/>
              </w:rPr>
              <w:t>(</w:t>
            </w:r>
            <w:r w:rsidR="003F1561" w:rsidRPr="005568D3">
              <w:rPr>
                <w:rFonts w:ascii="IBM Plex Sans" w:hAnsi="IBM Plex Sans"/>
              </w:rPr>
              <w:t>if necessary</w:t>
            </w:r>
            <w:r w:rsidR="009D4E1A" w:rsidRPr="005568D3">
              <w:rPr>
                <w:rFonts w:ascii="IBM Plex Sans" w:hAnsi="IBM Plex Sans"/>
              </w:rPr>
              <w:t>) here</w:t>
            </w:r>
            <w:r w:rsidR="001F01CC" w:rsidRPr="005568D3">
              <w:rPr>
                <w:rFonts w:ascii="IBM Plex Sans" w:hAnsi="IBM Plex Sans"/>
              </w:rPr>
              <w:t xml:space="preserve">: </w:t>
            </w:r>
          </w:p>
          <w:p w14:paraId="7F398AC4" w14:textId="77777777" w:rsidR="001F01CC" w:rsidRPr="005568D3" w:rsidRDefault="007F6F21" w:rsidP="003F1561">
            <w:pPr>
              <w:pStyle w:val="ListParagraph"/>
              <w:ind w:left="360"/>
              <w:rPr>
                <w:rFonts w:ascii="IBM Plex Sans" w:hAnsi="IBM Plex Sans"/>
              </w:rPr>
            </w:pPr>
            <w:hyperlink r:id="rId15" w:history="1">
              <w:r w:rsidR="00A42A9E" w:rsidRPr="005568D3">
                <w:rPr>
                  <w:rStyle w:val="Hyperlink"/>
                  <w:rFonts w:ascii="IBM Plex Sans" w:hAnsi="IBM Plex Sans"/>
                </w:rPr>
                <w:t>http://</w:t>
              </w:r>
              <w:r w:rsidR="00512B2C" w:rsidRPr="005568D3">
                <w:rPr>
                  <w:rStyle w:val="Hyperlink"/>
                  <w:rFonts w:ascii="IBM Plex Sans" w:hAnsi="IBM Plex Sans"/>
                </w:rPr>
                <w:t>ibm.biz/IBM-wireless-IDs</w:t>
              </w:r>
            </w:hyperlink>
          </w:p>
        </w:tc>
      </w:tr>
      <w:tr w:rsidR="003A50FF" w:rsidRPr="005568D3" w14:paraId="25290820" w14:textId="77777777" w:rsidTr="0086407C">
        <w:trPr>
          <w:cantSplit/>
        </w:trPr>
        <w:tc>
          <w:tcPr>
            <w:tcW w:w="3055" w:type="dxa"/>
          </w:tcPr>
          <w:p w14:paraId="179C10B0" w14:textId="77777777" w:rsidR="003A50FF" w:rsidRPr="005568D3" w:rsidRDefault="003A50FF" w:rsidP="00757580">
            <w:pPr>
              <w:rPr>
                <w:rFonts w:ascii="IBM Plex Sans" w:hAnsi="IBM Plex Sans"/>
              </w:rPr>
            </w:pPr>
            <w:r w:rsidRPr="005568D3">
              <w:rPr>
                <w:rFonts w:ascii="IBM Plex Sans" w:hAnsi="IBM Plex Sans"/>
              </w:rPr>
              <w:t>Send reminder to confirm Attendance</w:t>
            </w:r>
          </w:p>
        </w:tc>
        <w:tc>
          <w:tcPr>
            <w:tcW w:w="6750" w:type="dxa"/>
          </w:tcPr>
          <w:p w14:paraId="5938EDAD" w14:textId="77777777" w:rsidR="002917C1" w:rsidRPr="005568D3" w:rsidRDefault="002325B0" w:rsidP="002917C1">
            <w:pPr>
              <w:pStyle w:val="ListParagraph"/>
              <w:numPr>
                <w:ilvl w:val="0"/>
                <w:numId w:val="8"/>
              </w:numPr>
              <w:rPr>
                <w:rFonts w:ascii="IBM Plex Sans" w:hAnsi="IBM Plex Sans"/>
              </w:rPr>
            </w:pPr>
            <w:r w:rsidRPr="005568D3">
              <w:rPr>
                <w:rFonts w:ascii="IBM Plex Sans" w:hAnsi="IBM Plex Sans"/>
              </w:rPr>
              <w:t>If</w:t>
            </w:r>
            <w:r w:rsidR="002917C1" w:rsidRPr="005568D3">
              <w:rPr>
                <w:rFonts w:ascii="IBM Plex Sans" w:hAnsi="IBM Plex Sans"/>
              </w:rPr>
              <w:t xml:space="preserve"> not using the OET tool</w:t>
            </w:r>
            <w:r w:rsidRPr="005568D3">
              <w:rPr>
                <w:rFonts w:ascii="IBM Plex Sans" w:hAnsi="IBM Plex Sans"/>
              </w:rPr>
              <w:t xml:space="preserve">, </w:t>
            </w:r>
            <w:r w:rsidR="00506EE2" w:rsidRPr="005568D3">
              <w:rPr>
                <w:rFonts w:ascii="IBM Plex Sans" w:hAnsi="IBM Plex Sans"/>
              </w:rPr>
              <w:t>send</w:t>
            </w:r>
            <w:r w:rsidRPr="005568D3">
              <w:rPr>
                <w:rFonts w:ascii="IBM Plex Sans" w:hAnsi="IBM Plex Sans"/>
              </w:rPr>
              <w:t xml:space="preserve"> 5 days before</w:t>
            </w:r>
            <w:r w:rsidR="00506EE2" w:rsidRPr="005568D3">
              <w:rPr>
                <w:rFonts w:ascii="IBM Plex Sans" w:hAnsi="IBM Plex Sans"/>
              </w:rPr>
              <w:t xml:space="preserve"> the event.</w:t>
            </w:r>
          </w:p>
          <w:p w14:paraId="7802F975" w14:textId="77777777" w:rsidR="003A50FF" w:rsidRPr="005568D3" w:rsidRDefault="003A50FF" w:rsidP="002917C1">
            <w:pPr>
              <w:pStyle w:val="ListParagraph"/>
              <w:numPr>
                <w:ilvl w:val="0"/>
                <w:numId w:val="8"/>
              </w:numPr>
              <w:rPr>
                <w:rFonts w:ascii="IBM Plex Sans" w:hAnsi="IBM Plex Sans"/>
              </w:rPr>
            </w:pPr>
            <w:r w:rsidRPr="005568D3">
              <w:rPr>
                <w:rFonts w:ascii="IBM Plex Sans" w:hAnsi="IBM Plex Sans"/>
              </w:rPr>
              <w:t xml:space="preserve">The OET tool will automatically send out a reminder to those </w:t>
            </w:r>
            <w:r w:rsidR="002325B0" w:rsidRPr="005568D3">
              <w:rPr>
                <w:rFonts w:ascii="IBM Plex Sans" w:hAnsi="IBM Plex Sans"/>
              </w:rPr>
              <w:t>who</w:t>
            </w:r>
            <w:r w:rsidRPr="005568D3">
              <w:rPr>
                <w:rFonts w:ascii="IBM Plex Sans" w:hAnsi="IBM Plex Sans"/>
              </w:rPr>
              <w:t xml:space="preserve"> have registered</w:t>
            </w:r>
            <w:r w:rsidR="00AF00F3" w:rsidRPr="005568D3">
              <w:rPr>
                <w:rFonts w:ascii="IBM Plex Sans" w:hAnsi="IBM Plex Sans"/>
              </w:rPr>
              <w:t>;</w:t>
            </w:r>
            <w:r w:rsidR="002325B0" w:rsidRPr="005568D3">
              <w:rPr>
                <w:rFonts w:ascii="IBM Plex Sans" w:hAnsi="IBM Plex Sans"/>
              </w:rPr>
              <w:t xml:space="preserve"> the </w:t>
            </w:r>
            <w:r w:rsidRPr="005568D3">
              <w:rPr>
                <w:rFonts w:ascii="IBM Plex Sans" w:hAnsi="IBM Plex Sans"/>
              </w:rPr>
              <w:t xml:space="preserve">default is 5 days before the </w:t>
            </w:r>
            <w:proofErr w:type="gramStart"/>
            <w:r w:rsidRPr="005568D3">
              <w:rPr>
                <w:rFonts w:ascii="IBM Plex Sans" w:hAnsi="IBM Plex Sans"/>
              </w:rPr>
              <w:t>event</w:t>
            </w:r>
            <w:proofErr w:type="gramEnd"/>
            <w:r w:rsidRPr="005568D3">
              <w:rPr>
                <w:rFonts w:ascii="IBM Plex Sans" w:hAnsi="IBM Plex Sans"/>
              </w:rPr>
              <w:t xml:space="preserve"> but </w:t>
            </w:r>
            <w:r w:rsidR="002325B0" w:rsidRPr="005568D3">
              <w:rPr>
                <w:rFonts w:ascii="IBM Plex Sans" w:hAnsi="IBM Plex Sans"/>
              </w:rPr>
              <w:t xml:space="preserve">it </w:t>
            </w:r>
            <w:r w:rsidRPr="005568D3">
              <w:rPr>
                <w:rFonts w:ascii="IBM Plex Sans" w:hAnsi="IBM Plex Sans"/>
              </w:rPr>
              <w:t>can be changed</w:t>
            </w:r>
            <w:r w:rsidR="00AF00F3" w:rsidRPr="005568D3">
              <w:rPr>
                <w:rFonts w:ascii="IBM Plex Sans" w:hAnsi="IBM Plex Sans"/>
              </w:rPr>
              <w:t xml:space="preserve"> if needed.</w:t>
            </w:r>
          </w:p>
        </w:tc>
      </w:tr>
      <w:tr w:rsidR="00A44FE3" w:rsidRPr="005568D3" w14:paraId="79572417" w14:textId="77777777" w:rsidTr="0086407C">
        <w:trPr>
          <w:cantSplit/>
        </w:trPr>
        <w:tc>
          <w:tcPr>
            <w:tcW w:w="3055" w:type="dxa"/>
          </w:tcPr>
          <w:p w14:paraId="3229689A" w14:textId="77777777" w:rsidR="00A44FE3" w:rsidRPr="005568D3" w:rsidRDefault="00A44FE3" w:rsidP="00757580">
            <w:pPr>
              <w:rPr>
                <w:rFonts w:ascii="IBM Plex Sans" w:hAnsi="IBM Plex Sans"/>
              </w:rPr>
            </w:pPr>
            <w:r w:rsidRPr="005568D3">
              <w:rPr>
                <w:rFonts w:ascii="IBM Plex Sans" w:hAnsi="IBM Plex Sans"/>
              </w:rPr>
              <w:lastRenderedPageBreak/>
              <w:t xml:space="preserve">Order Continental Breakfast </w:t>
            </w:r>
            <w:r w:rsidR="00F67850" w:rsidRPr="005568D3">
              <w:rPr>
                <w:rFonts w:ascii="IBM Plex Sans" w:hAnsi="IBM Plex Sans"/>
              </w:rPr>
              <w:t>(</w:t>
            </w:r>
            <w:r w:rsidRPr="005568D3">
              <w:rPr>
                <w:rFonts w:ascii="IBM Plex Sans" w:hAnsi="IBM Plex Sans"/>
              </w:rPr>
              <w:t xml:space="preserve">including coffee </w:t>
            </w:r>
            <w:r w:rsidR="00F67850" w:rsidRPr="005568D3">
              <w:rPr>
                <w:rFonts w:ascii="IBM Plex Sans" w:hAnsi="IBM Plex Sans"/>
              </w:rPr>
              <w:t>&amp;</w:t>
            </w:r>
            <w:r w:rsidRPr="005568D3">
              <w:rPr>
                <w:rFonts w:ascii="IBM Plex Sans" w:hAnsi="IBM Plex Sans"/>
              </w:rPr>
              <w:t xml:space="preserve"> beverages</w:t>
            </w:r>
            <w:r w:rsidR="00F67850" w:rsidRPr="005568D3">
              <w:rPr>
                <w:rFonts w:ascii="IBM Plex Sans" w:hAnsi="IBM Plex Sans"/>
              </w:rPr>
              <w:t>)</w:t>
            </w:r>
          </w:p>
        </w:tc>
        <w:tc>
          <w:tcPr>
            <w:tcW w:w="6750" w:type="dxa"/>
          </w:tcPr>
          <w:p w14:paraId="799E9F87" w14:textId="77777777" w:rsidR="005244BD" w:rsidRPr="005568D3" w:rsidRDefault="00981F59" w:rsidP="00EB3F4F">
            <w:pPr>
              <w:pStyle w:val="ListParagraph"/>
              <w:numPr>
                <w:ilvl w:val="0"/>
                <w:numId w:val="8"/>
              </w:numPr>
              <w:rPr>
                <w:rFonts w:ascii="IBM Plex Sans" w:hAnsi="IBM Plex Sans"/>
              </w:rPr>
            </w:pPr>
            <w:r w:rsidRPr="005568D3">
              <w:rPr>
                <w:rFonts w:ascii="IBM Plex Sans" w:hAnsi="IBM Plex Sans"/>
              </w:rPr>
              <w:t>Order</w:t>
            </w:r>
            <w:r w:rsidR="005244BD" w:rsidRPr="005568D3">
              <w:rPr>
                <w:rFonts w:ascii="IBM Plex Sans" w:hAnsi="IBM Plex Sans"/>
              </w:rPr>
              <w:t xml:space="preserve"> a few days before</w:t>
            </w:r>
            <w:r w:rsidR="00395CEB" w:rsidRPr="005568D3">
              <w:rPr>
                <w:rFonts w:ascii="IBM Plex Sans" w:hAnsi="IBM Plex Sans"/>
              </w:rPr>
              <w:t xml:space="preserve"> the event</w:t>
            </w:r>
            <w:r w:rsidRPr="005568D3">
              <w:rPr>
                <w:rFonts w:ascii="IBM Plex Sans" w:hAnsi="IBM Plex Sans"/>
              </w:rPr>
              <w:t>.</w:t>
            </w:r>
          </w:p>
          <w:p w14:paraId="555AF81A" w14:textId="77777777" w:rsidR="00EB3F4F" w:rsidRPr="005568D3" w:rsidRDefault="00EB3F4F" w:rsidP="00EB3F4F">
            <w:pPr>
              <w:pStyle w:val="ListParagraph"/>
              <w:numPr>
                <w:ilvl w:val="0"/>
                <w:numId w:val="8"/>
              </w:numPr>
              <w:rPr>
                <w:rFonts w:ascii="IBM Plex Sans" w:hAnsi="IBM Plex Sans"/>
              </w:rPr>
            </w:pPr>
            <w:r w:rsidRPr="005568D3">
              <w:rPr>
                <w:rFonts w:ascii="IBM Plex Sans" w:hAnsi="IBM Plex Sans"/>
              </w:rPr>
              <w:t xml:space="preserve">Suggestion to have this arrive about 7:30AM-7:45AM. </w:t>
            </w:r>
          </w:p>
          <w:p w14:paraId="1DECD33E" w14:textId="77777777" w:rsidR="00EB3F4F" w:rsidRPr="005568D3" w:rsidRDefault="00EB3F4F" w:rsidP="00EB3F4F">
            <w:pPr>
              <w:pStyle w:val="ListParagraph"/>
              <w:numPr>
                <w:ilvl w:val="0"/>
                <w:numId w:val="8"/>
              </w:numPr>
              <w:rPr>
                <w:rFonts w:ascii="IBM Plex Sans" w:hAnsi="IBM Plex Sans"/>
              </w:rPr>
            </w:pPr>
            <w:r w:rsidRPr="005568D3">
              <w:rPr>
                <w:rFonts w:ascii="IBM Plex Sans" w:hAnsi="IBM Plex Sans"/>
              </w:rPr>
              <w:t>Options will vary based on location</w:t>
            </w:r>
            <w:r w:rsidR="00674D53" w:rsidRPr="005568D3">
              <w:rPr>
                <w:rFonts w:ascii="IBM Plex Sans" w:hAnsi="IBM Plex Sans"/>
              </w:rPr>
              <w:t>:</w:t>
            </w:r>
            <w:r w:rsidRPr="005568D3">
              <w:rPr>
                <w:rFonts w:ascii="IBM Plex Sans" w:hAnsi="IBM Plex Sans"/>
              </w:rPr>
              <w:t xml:space="preserve"> Panera is always a sure bet. </w:t>
            </w:r>
          </w:p>
          <w:p w14:paraId="2170A42D" w14:textId="77777777" w:rsidR="00A44FE3" w:rsidRPr="005568D3" w:rsidRDefault="00EB3F4F" w:rsidP="00EB3F4F">
            <w:pPr>
              <w:pStyle w:val="ListParagraph"/>
              <w:numPr>
                <w:ilvl w:val="0"/>
                <w:numId w:val="8"/>
              </w:numPr>
              <w:rPr>
                <w:rFonts w:ascii="IBM Plex Sans" w:hAnsi="IBM Plex Sans"/>
              </w:rPr>
            </w:pPr>
            <w:r w:rsidRPr="005568D3">
              <w:rPr>
                <w:rFonts w:ascii="IBM Plex Sans" w:hAnsi="IBM Plex Sans"/>
              </w:rPr>
              <w:t>Be sure to account for some vegetarian and gluten free options</w:t>
            </w:r>
            <w:r w:rsidR="00207E09" w:rsidRPr="005568D3">
              <w:rPr>
                <w:rFonts w:ascii="IBM Plex Sans" w:hAnsi="IBM Plex Sans"/>
              </w:rPr>
              <w:t>.</w:t>
            </w:r>
          </w:p>
        </w:tc>
      </w:tr>
      <w:tr w:rsidR="00A44FE3" w:rsidRPr="005568D3" w14:paraId="26D17CA1" w14:textId="77777777" w:rsidTr="0086407C">
        <w:trPr>
          <w:cantSplit/>
        </w:trPr>
        <w:tc>
          <w:tcPr>
            <w:tcW w:w="3055" w:type="dxa"/>
          </w:tcPr>
          <w:p w14:paraId="1F108D14" w14:textId="77777777" w:rsidR="00F67850" w:rsidRPr="005568D3" w:rsidRDefault="00EB3F4F" w:rsidP="00757580">
            <w:pPr>
              <w:rPr>
                <w:rFonts w:ascii="IBM Plex Sans" w:hAnsi="IBM Plex Sans"/>
              </w:rPr>
            </w:pPr>
            <w:r w:rsidRPr="005568D3">
              <w:rPr>
                <w:rFonts w:ascii="IBM Plex Sans" w:hAnsi="IBM Plex Sans"/>
              </w:rPr>
              <w:t>Order Lunch</w:t>
            </w:r>
          </w:p>
          <w:p w14:paraId="59010285" w14:textId="77777777" w:rsidR="00A44FE3" w:rsidRPr="005568D3" w:rsidRDefault="00F67850" w:rsidP="00757580">
            <w:pPr>
              <w:rPr>
                <w:rFonts w:ascii="IBM Plex Sans" w:hAnsi="IBM Plex Sans"/>
              </w:rPr>
            </w:pPr>
            <w:r w:rsidRPr="005568D3">
              <w:rPr>
                <w:rFonts w:ascii="IBM Plex Sans" w:hAnsi="IBM Plex Sans"/>
              </w:rPr>
              <w:t>(</w:t>
            </w:r>
            <w:r w:rsidR="00EB3F4F" w:rsidRPr="005568D3">
              <w:rPr>
                <w:rFonts w:ascii="IBM Plex Sans" w:hAnsi="IBM Plex Sans"/>
              </w:rPr>
              <w:t>including beverages</w:t>
            </w:r>
            <w:r w:rsidRPr="005568D3">
              <w:rPr>
                <w:rFonts w:ascii="IBM Plex Sans" w:hAnsi="IBM Plex Sans"/>
              </w:rPr>
              <w:t>)</w:t>
            </w:r>
          </w:p>
        </w:tc>
        <w:tc>
          <w:tcPr>
            <w:tcW w:w="6750" w:type="dxa"/>
          </w:tcPr>
          <w:p w14:paraId="16CA8262" w14:textId="77777777" w:rsidR="005244BD" w:rsidRPr="005568D3" w:rsidRDefault="00981F59" w:rsidP="00EB3F4F">
            <w:pPr>
              <w:pStyle w:val="ListParagraph"/>
              <w:numPr>
                <w:ilvl w:val="0"/>
                <w:numId w:val="8"/>
              </w:numPr>
              <w:rPr>
                <w:rFonts w:ascii="IBM Plex Sans" w:hAnsi="IBM Plex Sans"/>
              </w:rPr>
            </w:pPr>
            <w:r w:rsidRPr="005568D3">
              <w:rPr>
                <w:rFonts w:ascii="IBM Plex Sans" w:hAnsi="IBM Plex Sans"/>
              </w:rPr>
              <w:t>Order</w:t>
            </w:r>
            <w:r w:rsidR="00395CEB" w:rsidRPr="005568D3">
              <w:rPr>
                <w:rFonts w:ascii="IBM Plex Sans" w:hAnsi="IBM Plex Sans"/>
              </w:rPr>
              <w:t xml:space="preserve"> </w:t>
            </w:r>
            <w:r w:rsidR="005244BD" w:rsidRPr="005568D3">
              <w:rPr>
                <w:rFonts w:ascii="IBM Plex Sans" w:hAnsi="IBM Plex Sans"/>
              </w:rPr>
              <w:t>a few days before</w:t>
            </w:r>
            <w:r w:rsidR="00395CEB" w:rsidRPr="005568D3">
              <w:rPr>
                <w:rFonts w:ascii="IBM Plex Sans" w:hAnsi="IBM Plex Sans"/>
              </w:rPr>
              <w:t xml:space="preserve"> the event</w:t>
            </w:r>
            <w:r w:rsidRPr="005568D3">
              <w:rPr>
                <w:rFonts w:ascii="IBM Plex Sans" w:hAnsi="IBM Plex Sans"/>
              </w:rPr>
              <w:t>.</w:t>
            </w:r>
          </w:p>
          <w:p w14:paraId="71F8A9D0" w14:textId="77777777" w:rsidR="00EB3F4F" w:rsidRPr="005568D3" w:rsidRDefault="00EB3F4F" w:rsidP="00EB3F4F">
            <w:pPr>
              <w:pStyle w:val="ListParagraph"/>
              <w:numPr>
                <w:ilvl w:val="0"/>
                <w:numId w:val="8"/>
              </w:numPr>
              <w:rPr>
                <w:rFonts w:ascii="IBM Plex Sans" w:hAnsi="IBM Plex Sans"/>
              </w:rPr>
            </w:pPr>
            <w:r w:rsidRPr="005568D3">
              <w:rPr>
                <w:rFonts w:ascii="IBM Plex Sans" w:hAnsi="IBM Plex Sans"/>
              </w:rPr>
              <w:t xml:space="preserve">Suggestion to have this arrive 11:30AM-11:45AM. </w:t>
            </w:r>
          </w:p>
          <w:p w14:paraId="6B9783F3" w14:textId="77777777" w:rsidR="00EB3F4F" w:rsidRPr="005568D3" w:rsidRDefault="00EB3F4F" w:rsidP="00EB3F4F">
            <w:pPr>
              <w:pStyle w:val="ListParagraph"/>
              <w:numPr>
                <w:ilvl w:val="0"/>
                <w:numId w:val="8"/>
              </w:numPr>
              <w:rPr>
                <w:rFonts w:ascii="IBM Plex Sans" w:hAnsi="IBM Plex Sans"/>
              </w:rPr>
            </w:pPr>
            <w:r w:rsidRPr="005568D3">
              <w:rPr>
                <w:rFonts w:ascii="IBM Plex Sans" w:hAnsi="IBM Plex Sans"/>
              </w:rPr>
              <w:t>Options will vary based on location</w:t>
            </w:r>
            <w:r w:rsidR="00674D53" w:rsidRPr="005568D3">
              <w:rPr>
                <w:rFonts w:ascii="IBM Plex Sans" w:hAnsi="IBM Plex Sans"/>
              </w:rPr>
              <w:t>:</w:t>
            </w:r>
            <w:r w:rsidRPr="005568D3">
              <w:rPr>
                <w:rFonts w:ascii="IBM Plex Sans" w:hAnsi="IBM Plex Sans"/>
              </w:rPr>
              <w:t xml:space="preserve"> Panera is always a sure bet. </w:t>
            </w:r>
          </w:p>
          <w:p w14:paraId="2EADF6FE" w14:textId="77777777" w:rsidR="00EB3F4F" w:rsidRPr="005568D3" w:rsidRDefault="00EB3F4F" w:rsidP="00EB3F4F">
            <w:pPr>
              <w:pStyle w:val="ListParagraph"/>
              <w:numPr>
                <w:ilvl w:val="0"/>
                <w:numId w:val="8"/>
              </w:numPr>
              <w:rPr>
                <w:rFonts w:ascii="IBM Plex Sans" w:hAnsi="IBM Plex Sans"/>
              </w:rPr>
            </w:pPr>
            <w:r w:rsidRPr="005568D3">
              <w:rPr>
                <w:rFonts w:ascii="IBM Plex Sans" w:hAnsi="IBM Plex Sans"/>
              </w:rPr>
              <w:t xml:space="preserve">Be sure to account for vegetarian and gluten free options. </w:t>
            </w:r>
          </w:p>
          <w:p w14:paraId="62E92F89" w14:textId="77777777" w:rsidR="00A44FE3" w:rsidRPr="005568D3" w:rsidRDefault="00981F59" w:rsidP="00EB3F4F">
            <w:pPr>
              <w:pStyle w:val="ListParagraph"/>
              <w:numPr>
                <w:ilvl w:val="0"/>
                <w:numId w:val="8"/>
              </w:numPr>
              <w:rPr>
                <w:rFonts w:ascii="IBM Plex Sans" w:hAnsi="IBM Plex Sans"/>
              </w:rPr>
            </w:pPr>
            <w:r w:rsidRPr="005568D3">
              <w:rPr>
                <w:rFonts w:ascii="IBM Plex Sans" w:hAnsi="IBM Plex Sans"/>
              </w:rPr>
              <w:t>Note: many</w:t>
            </w:r>
            <w:r w:rsidR="00EB3F4F" w:rsidRPr="005568D3">
              <w:rPr>
                <w:rFonts w:ascii="IBM Plex Sans" w:hAnsi="IBM Plex Sans"/>
              </w:rPr>
              <w:t xml:space="preserve"> have safely opted for ~1/3 of the sandwiches to be vegetarian</w:t>
            </w:r>
            <w:r w:rsidR="007C2638" w:rsidRPr="005568D3">
              <w:rPr>
                <w:rFonts w:ascii="IBM Plex Sans" w:hAnsi="IBM Plex Sans"/>
              </w:rPr>
              <w:t>.</w:t>
            </w:r>
          </w:p>
        </w:tc>
      </w:tr>
      <w:tr w:rsidR="003A50FF" w:rsidRPr="005568D3" w14:paraId="5DF94A8A" w14:textId="77777777" w:rsidTr="0086407C">
        <w:trPr>
          <w:cantSplit/>
        </w:trPr>
        <w:tc>
          <w:tcPr>
            <w:tcW w:w="3055" w:type="dxa"/>
          </w:tcPr>
          <w:p w14:paraId="4DA6E881" w14:textId="77777777" w:rsidR="003A50FF" w:rsidRPr="005568D3" w:rsidRDefault="00C7065E" w:rsidP="00757580">
            <w:pPr>
              <w:rPr>
                <w:rFonts w:ascii="IBM Plex Sans" w:hAnsi="IBM Plex Sans"/>
              </w:rPr>
            </w:pPr>
            <w:r w:rsidRPr="005568D3">
              <w:rPr>
                <w:rFonts w:ascii="IBM Plex Sans" w:hAnsi="IBM Plex Sans"/>
              </w:rPr>
              <w:t xml:space="preserve">Print </w:t>
            </w:r>
            <w:r w:rsidR="009033BC" w:rsidRPr="005568D3">
              <w:rPr>
                <w:rFonts w:ascii="IBM Plex Sans" w:hAnsi="IBM Plex Sans"/>
              </w:rPr>
              <w:t>e</w:t>
            </w:r>
            <w:r w:rsidRPr="005568D3">
              <w:rPr>
                <w:rFonts w:ascii="IBM Plex Sans" w:hAnsi="IBM Plex Sans"/>
              </w:rPr>
              <w:t>vent sign-in sheet</w:t>
            </w:r>
          </w:p>
        </w:tc>
        <w:tc>
          <w:tcPr>
            <w:tcW w:w="6750" w:type="dxa"/>
          </w:tcPr>
          <w:p w14:paraId="173289A9" w14:textId="77777777" w:rsidR="003A50FF" w:rsidRPr="005568D3" w:rsidRDefault="003E3949" w:rsidP="00F76D00">
            <w:pPr>
              <w:pStyle w:val="ListParagraph"/>
              <w:numPr>
                <w:ilvl w:val="0"/>
                <w:numId w:val="27"/>
              </w:numPr>
              <w:rPr>
                <w:rFonts w:ascii="IBM Plex Sans" w:hAnsi="IBM Plex Sans"/>
              </w:rPr>
            </w:pPr>
            <w:r w:rsidRPr="005568D3">
              <w:rPr>
                <w:rFonts w:ascii="IBM Plex Sans" w:hAnsi="IBM Plex Sans"/>
              </w:rPr>
              <w:t>This is to c</w:t>
            </w:r>
            <w:r w:rsidR="006A28D3" w:rsidRPr="005568D3">
              <w:rPr>
                <w:rFonts w:ascii="IBM Plex Sans" w:hAnsi="IBM Plex Sans"/>
              </w:rPr>
              <w:t>apture the final list of those</w:t>
            </w:r>
            <w:r w:rsidR="00C7065E" w:rsidRPr="005568D3">
              <w:rPr>
                <w:rFonts w:ascii="IBM Plex Sans" w:hAnsi="IBM Plex Sans"/>
              </w:rPr>
              <w:t xml:space="preserve"> who attended</w:t>
            </w:r>
            <w:r w:rsidR="006A28D3" w:rsidRPr="005568D3">
              <w:rPr>
                <w:rFonts w:ascii="IBM Plex Sans" w:hAnsi="IBM Plex Sans"/>
              </w:rPr>
              <w:t xml:space="preserve"> </w:t>
            </w:r>
            <w:r w:rsidR="00C51506" w:rsidRPr="005568D3">
              <w:rPr>
                <w:rFonts w:ascii="IBM Plex Sans" w:hAnsi="IBM Plex Sans"/>
              </w:rPr>
              <w:t>to</w:t>
            </w:r>
            <w:r w:rsidR="002F288D" w:rsidRPr="005568D3">
              <w:rPr>
                <w:rFonts w:ascii="IBM Plex Sans" w:hAnsi="IBM Plex Sans"/>
              </w:rPr>
              <w:t xml:space="preserve"> </w:t>
            </w:r>
            <w:r w:rsidR="00C7065E" w:rsidRPr="005568D3">
              <w:rPr>
                <w:rFonts w:ascii="IBM Plex Sans" w:hAnsi="IBM Plex Sans"/>
              </w:rPr>
              <w:t>share with everyone involved</w:t>
            </w:r>
            <w:r w:rsidR="00E1354D" w:rsidRPr="005568D3">
              <w:rPr>
                <w:rFonts w:ascii="IBM Plex Sans" w:hAnsi="IBM Plex Sans"/>
              </w:rPr>
              <w:t>.</w:t>
            </w:r>
          </w:p>
          <w:p w14:paraId="08D7E859" w14:textId="77777777" w:rsidR="00F76D00" w:rsidRPr="005568D3" w:rsidRDefault="00F76D00" w:rsidP="00F76D00">
            <w:pPr>
              <w:pStyle w:val="ListParagraph"/>
              <w:numPr>
                <w:ilvl w:val="0"/>
                <w:numId w:val="27"/>
              </w:numPr>
              <w:rPr>
                <w:rFonts w:ascii="IBM Plex Sans" w:hAnsi="IBM Plex Sans"/>
              </w:rPr>
            </w:pPr>
            <w:r w:rsidRPr="005568D3">
              <w:rPr>
                <w:rFonts w:ascii="IBM Plex Sans" w:hAnsi="IBM Plex Sans"/>
              </w:rPr>
              <w:t xml:space="preserve">See: </w:t>
            </w:r>
            <w:hyperlink r:id="rId16" w:history="1">
              <w:r w:rsidR="00D54CFC" w:rsidRPr="005568D3">
                <w:rPr>
                  <w:rStyle w:val="Hyperlink"/>
                  <w:rFonts w:ascii="IBM Plex Sans" w:hAnsi="IBM Plex Sans"/>
                </w:rPr>
                <w:t>https://ibm.box.com/v/CPD-Workshop-SignIn-v9</w:t>
              </w:r>
            </w:hyperlink>
          </w:p>
        </w:tc>
      </w:tr>
    </w:tbl>
    <w:p w14:paraId="3FAD706A" w14:textId="77777777" w:rsidR="00D7566F" w:rsidRPr="005568D3" w:rsidRDefault="00D7566F" w:rsidP="00E8720A">
      <w:pPr>
        <w:autoSpaceDE w:val="0"/>
        <w:autoSpaceDN w:val="0"/>
        <w:adjustRightInd w:val="0"/>
        <w:spacing w:after="0" w:line="240" w:lineRule="auto"/>
        <w:rPr>
          <w:rFonts w:ascii="IBM Plex Sans" w:hAnsi="IBM Plex Sans" w:cs="Verdana"/>
          <w:color w:val="000000"/>
          <w:sz w:val="20"/>
          <w:szCs w:val="20"/>
        </w:rPr>
      </w:pPr>
    </w:p>
    <w:p w14:paraId="7BBE7C01" w14:textId="77777777" w:rsidR="00D6662D" w:rsidRPr="005568D3" w:rsidRDefault="00AD1D3F" w:rsidP="002038A5">
      <w:pPr>
        <w:pStyle w:val="Heading1"/>
        <w:numPr>
          <w:ilvl w:val="0"/>
          <w:numId w:val="26"/>
        </w:numPr>
        <w:rPr>
          <w:rFonts w:ascii="IBM Plex Sans" w:hAnsi="IBM Plex Sans"/>
        </w:rPr>
      </w:pPr>
      <w:r w:rsidRPr="005568D3">
        <w:rPr>
          <w:rFonts w:ascii="IBM Plex Sans" w:hAnsi="IBM Plex Sans"/>
        </w:rPr>
        <w:t>Deliver</w:t>
      </w:r>
      <w:r w:rsidR="005C264E" w:rsidRPr="005568D3">
        <w:rPr>
          <w:rFonts w:ascii="IBM Plex Sans" w:hAnsi="IBM Plex Sans"/>
        </w:rPr>
        <w:t>y</w:t>
      </w:r>
      <w:r w:rsidR="00143C82" w:rsidRPr="005568D3">
        <w:rPr>
          <w:rFonts w:ascii="IBM Plex Sans" w:hAnsi="IBM Plex Sans"/>
        </w:rPr>
        <w:t xml:space="preserve"> </w:t>
      </w:r>
      <w:r w:rsidR="002672E5" w:rsidRPr="005568D3">
        <w:rPr>
          <w:rFonts w:ascii="IBM Plex Sans" w:hAnsi="IBM Plex Sans"/>
        </w:rPr>
        <w:t>Checklist</w:t>
      </w:r>
      <w:r w:rsidR="004B36E7" w:rsidRPr="005568D3">
        <w:rPr>
          <w:rFonts w:ascii="IBM Plex Sans" w:hAnsi="IBM Plex Sans"/>
        </w:rPr>
        <w:t xml:space="preserve"> </w:t>
      </w:r>
      <w:r w:rsidR="004B36E7" w:rsidRPr="005568D3">
        <w:rPr>
          <w:rFonts w:ascii="IBM Plex Sans" w:hAnsi="IBM Plex Sans"/>
          <w:sz w:val="24"/>
          <w:szCs w:val="24"/>
        </w:rPr>
        <w:t>(day before</w:t>
      </w:r>
      <w:r w:rsidR="00CA6554" w:rsidRPr="005568D3">
        <w:rPr>
          <w:rFonts w:ascii="IBM Plex Sans" w:hAnsi="IBM Plex Sans"/>
          <w:sz w:val="24"/>
          <w:szCs w:val="24"/>
        </w:rPr>
        <w:t>,</w:t>
      </w:r>
      <w:r w:rsidR="004B36E7" w:rsidRPr="005568D3">
        <w:rPr>
          <w:rFonts w:ascii="IBM Plex Sans" w:hAnsi="IBM Plex Sans"/>
          <w:sz w:val="24"/>
          <w:szCs w:val="24"/>
        </w:rPr>
        <w:t xml:space="preserve"> day of</w:t>
      </w:r>
      <w:r w:rsidR="00AC348C" w:rsidRPr="005568D3">
        <w:rPr>
          <w:rFonts w:ascii="IBM Plex Sans" w:hAnsi="IBM Plex Sans"/>
          <w:sz w:val="24"/>
          <w:szCs w:val="24"/>
        </w:rPr>
        <w:t>,</w:t>
      </w:r>
      <w:r w:rsidR="0082346F" w:rsidRPr="005568D3">
        <w:rPr>
          <w:rFonts w:ascii="IBM Plex Sans" w:hAnsi="IBM Plex Sans"/>
          <w:sz w:val="24"/>
          <w:szCs w:val="24"/>
        </w:rPr>
        <w:t xml:space="preserve"> </w:t>
      </w:r>
      <w:r w:rsidR="00CA6554" w:rsidRPr="005568D3">
        <w:rPr>
          <w:rFonts w:ascii="IBM Plex Sans" w:hAnsi="IBM Plex Sans"/>
          <w:sz w:val="24"/>
          <w:szCs w:val="24"/>
        </w:rPr>
        <w:t xml:space="preserve">and </w:t>
      </w:r>
      <w:r w:rsidR="0082346F" w:rsidRPr="005568D3">
        <w:rPr>
          <w:rFonts w:ascii="IBM Plex Sans" w:hAnsi="IBM Plex Sans"/>
          <w:sz w:val="24"/>
          <w:szCs w:val="24"/>
        </w:rPr>
        <w:t>day after</w:t>
      </w:r>
      <w:r w:rsidR="004B36E7" w:rsidRPr="005568D3">
        <w:rPr>
          <w:rFonts w:ascii="IBM Plex Sans" w:hAnsi="IBM Plex Sans"/>
          <w:sz w:val="24"/>
          <w:szCs w:val="24"/>
        </w:rPr>
        <w:t>)</w:t>
      </w: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Look w:val="04A0" w:firstRow="1" w:lastRow="0" w:firstColumn="1" w:lastColumn="0" w:noHBand="0" w:noVBand="1"/>
      </w:tblPr>
      <w:tblGrid>
        <w:gridCol w:w="3055"/>
        <w:gridCol w:w="6295"/>
      </w:tblGrid>
      <w:tr w:rsidR="00D6662D" w:rsidRPr="005568D3" w14:paraId="2B98D05F" w14:textId="77777777" w:rsidTr="0086407C">
        <w:trPr>
          <w:cantSplit/>
        </w:trPr>
        <w:tc>
          <w:tcPr>
            <w:tcW w:w="3055" w:type="dxa"/>
          </w:tcPr>
          <w:p w14:paraId="55A828F9" w14:textId="77777777" w:rsidR="00D6662D" w:rsidRPr="005568D3" w:rsidRDefault="00AD1D3F" w:rsidP="0055577D">
            <w:pPr>
              <w:rPr>
                <w:rFonts w:ascii="IBM Plex Sans" w:hAnsi="IBM Plex Sans"/>
              </w:rPr>
            </w:pPr>
            <w:r w:rsidRPr="005568D3">
              <w:rPr>
                <w:rFonts w:ascii="IBM Plex Sans" w:hAnsi="IBM Plex Sans"/>
              </w:rPr>
              <w:t>Arrive early</w:t>
            </w:r>
            <w:r w:rsidR="00155C28" w:rsidRPr="005568D3">
              <w:rPr>
                <w:rFonts w:ascii="IBM Plex Sans" w:hAnsi="IBM Plex Sans"/>
              </w:rPr>
              <w:t xml:space="preserve"> &amp; set up</w:t>
            </w:r>
          </w:p>
        </w:tc>
        <w:tc>
          <w:tcPr>
            <w:tcW w:w="6295" w:type="dxa"/>
          </w:tcPr>
          <w:p w14:paraId="2F38C6FA" w14:textId="77777777" w:rsidR="009E79DB" w:rsidRPr="005568D3" w:rsidRDefault="009E79DB" w:rsidP="0002439D">
            <w:pPr>
              <w:pStyle w:val="ListParagraph"/>
              <w:numPr>
                <w:ilvl w:val="0"/>
                <w:numId w:val="9"/>
              </w:numPr>
              <w:rPr>
                <w:rFonts w:ascii="IBM Plex Sans" w:hAnsi="IBM Plex Sans"/>
              </w:rPr>
            </w:pPr>
            <w:r w:rsidRPr="005568D3">
              <w:rPr>
                <w:rFonts w:ascii="IBM Plex Sans" w:hAnsi="IBM Plex Sans"/>
              </w:rPr>
              <w:t>Ensure everything is in place</w:t>
            </w:r>
            <w:r w:rsidR="001333B7" w:rsidRPr="005568D3">
              <w:rPr>
                <w:rFonts w:ascii="IBM Plex Sans" w:hAnsi="IBM Plex Sans"/>
              </w:rPr>
              <w:t xml:space="preserve"> at the workshop site</w:t>
            </w:r>
            <w:r w:rsidR="00370522" w:rsidRPr="005568D3">
              <w:rPr>
                <w:rFonts w:ascii="IBM Plex Sans" w:hAnsi="IBM Plex Sans"/>
              </w:rPr>
              <w:t xml:space="preserve"> (</w:t>
            </w:r>
            <w:r w:rsidR="00BA54FF" w:rsidRPr="005568D3">
              <w:rPr>
                <w:rFonts w:ascii="IBM Plex Sans" w:hAnsi="IBM Plex Sans"/>
              </w:rPr>
              <w:t xml:space="preserve">laptops, </w:t>
            </w:r>
            <w:r w:rsidR="00370522" w:rsidRPr="005568D3">
              <w:rPr>
                <w:rFonts w:ascii="IBM Plex Sans" w:hAnsi="IBM Plex Sans"/>
              </w:rPr>
              <w:t>i</w:t>
            </w:r>
            <w:r w:rsidR="001333B7" w:rsidRPr="005568D3">
              <w:rPr>
                <w:rFonts w:ascii="IBM Plex Sans" w:hAnsi="IBM Plex Sans"/>
              </w:rPr>
              <w:t>P</w:t>
            </w:r>
            <w:r w:rsidR="00370522" w:rsidRPr="005568D3">
              <w:rPr>
                <w:rFonts w:ascii="IBM Plex Sans" w:hAnsi="IBM Plex Sans"/>
              </w:rPr>
              <w:t>ads</w:t>
            </w:r>
            <w:r w:rsidR="001333B7" w:rsidRPr="005568D3">
              <w:rPr>
                <w:rFonts w:ascii="IBM Plex Sans" w:hAnsi="IBM Plex Sans"/>
              </w:rPr>
              <w:t xml:space="preserve"> or printed </w:t>
            </w:r>
            <w:r w:rsidR="00370522" w:rsidRPr="005568D3">
              <w:rPr>
                <w:rFonts w:ascii="IBM Plex Sans" w:hAnsi="IBM Plex Sans"/>
              </w:rPr>
              <w:t>workbooks, etc.)</w:t>
            </w:r>
          </w:p>
          <w:p w14:paraId="30363B97" w14:textId="65EA2346" w:rsidR="00D6662D" w:rsidRPr="005568D3" w:rsidRDefault="009E79DB" w:rsidP="0002439D">
            <w:pPr>
              <w:pStyle w:val="ListParagraph"/>
              <w:numPr>
                <w:ilvl w:val="0"/>
                <w:numId w:val="9"/>
              </w:numPr>
              <w:rPr>
                <w:rFonts w:ascii="IBM Plex Sans" w:hAnsi="IBM Plex Sans"/>
              </w:rPr>
            </w:pPr>
            <w:r w:rsidRPr="005568D3">
              <w:rPr>
                <w:rFonts w:ascii="IBM Plex Sans" w:hAnsi="IBM Plex Sans"/>
              </w:rPr>
              <w:t>Start the cluster images - s</w:t>
            </w:r>
            <w:r w:rsidR="00E245C3" w:rsidRPr="005568D3">
              <w:rPr>
                <w:rFonts w:ascii="IBM Plex Sans" w:hAnsi="IBM Plex Sans"/>
              </w:rPr>
              <w:t xml:space="preserve">ee: </w:t>
            </w:r>
            <w:r w:rsidR="004E2957">
              <w:rPr>
                <w:rFonts w:ascii="IBM Plex Sans" w:hAnsi="IBM Plex Sans"/>
              </w:rPr>
              <w:fldChar w:fldCharType="begin"/>
            </w:r>
            <w:r w:rsidR="004E2957">
              <w:rPr>
                <w:rFonts w:ascii="IBM Plex Sans" w:hAnsi="IBM Plex Sans"/>
              </w:rPr>
              <w:instrText xml:space="preserve"> HYPERLINK  \l "_DTE_/_CSIDE_1" </w:instrText>
            </w:r>
            <w:r w:rsidR="004E2957">
              <w:rPr>
                <w:rFonts w:ascii="IBM Plex Sans" w:hAnsi="IBM Plex Sans"/>
              </w:rPr>
            </w:r>
            <w:r w:rsidR="004E2957">
              <w:rPr>
                <w:rFonts w:ascii="IBM Plex Sans" w:hAnsi="IBM Plex Sans"/>
              </w:rPr>
              <w:fldChar w:fldCharType="separate"/>
            </w:r>
            <w:r w:rsidR="00E245C3" w:rsidRPr="004E2957">
              <w:rPr>
                <w:rStyle w:val="Hyperlink"/>
                <w:rFonts w:ascii="IBM Plex Sans" w:hAnsi="IBM Plex Sans"/>
              </w:rPr>
              <w:t xml:space="preserve">IBM Demos / DTE </w:t>
            </w:r>
            <w:proofErr w:type="spellStart"/>
            <w:r w:rsidR="00E245C3" w:rsidRPr="004E2957">
              <w:rPr>
                <w:rStyle w:val="Hyperlink"/>
                <w:rFonts w:ascii="IBM Plex Sans" w:hAnsi="IBM Plex Sans"/>
              </w:rPr>
              <w:t>Skytap</w:t>
            </w:r>
            <w:proofErr w:type="spellEnd"/>
            <w:r w:rsidR="00E245C3" w:rsidRPr="004E2957">
              <w:rPr>
                <w:rStyle w:val="Hyperlink"/>
                <w:rFonts w:ascii="IBM Plex Sans" w:hAnsi="IBM Plex Sans"/>
              </w:rPr>
              <w:t xml:space="preserve"> provisioning</w:t>
            </w:r>
            <w:r w:rsidR="004E2957">
              <w:rPr>
                <w:rFonts w:ascii="IBM Plex Sans" w:hAnsi="IBM Plex Sans"/>
              </w:rPr>
              <w:fldChar w:fldCharType="end"/>
            </w:r>
            <w:r w:rsidR="00D6662D" w:rsidRPr="005568D3">
              <w:rPr>
                <w:rFonts w:ascii="IBM Plex Sans" w:hAnsi="IBM Plex Sans"/>
              </w:rPr>
              <w:t xml:space="preserve"> </w:t>
            </w:r>
            <w:r w:rsidR="0037321E" w:rsidRPr="005568D3">
              <w:rPr>
                <w:rFonts w:ascii="IBM Plex Sans" w:hAnsi="IBM Plex Sans"/>
              </w:rPr>
              <w:t xml:space="preserve">&amp; the </w:t>
            </w:r>
            <w:hyperlink r:id="rId17" w:history="1">
              <w:r w:rsidR="00BE3962" w:rsidRPr="005568D3">
                <w:rPr>
                  <w:rStyle w:val="Hyperlink"/>
                  <w:rFonts w:ascii="IBM Plex Sans" w:hAnsi="IBM Plex Sans"/>
                </w:rPr>
                <w:t>Getting Started Guide</w:t>
              </w:r>
            </w:hyperlink>
            <w:r w:rsidR="00606F70" w:rsidRPr="005568D3">
              <w:rPr>
                <w:rFonts w:ascii="IBM Plex Sans" w:hAnsi="IBM Plex Sans"/>
              </w:rPr>
              <w:t xml:space="preserve"> </w:t>
            </w:r>
          </w:p>
        </w:tc>
      </w:tr>
      <w:tr w:rsidR="00C65272" w:rsidRPr="005568D3" w14:paraId="41B0F78B" w14:textId="77777777" w:rsidTr="0086407C">
        <w:trPr>
          <w:cantSplit/>
        </w:trPr>
        <w:tc>
          <w:tcPr>
            <w:tcW w:w="3055" w:type="dxa"/>
          </w:tcPr>
          <w:p w14:paraId="207E8F0D" w14:textId="77777777" w:rsidR="00C65272" w:rsidRPr="005568D3" w:rsidRDefault="00C65272" w:rsidP="0055577D">
            <w:pPr>
              <w:rPr>
                <w:rFonts w:ascii="IBM Plex Sans" w:hAnsi="IBM Plex Sans"/>
              </w:rPr>
            </w:pPr>
            <w:r w:rsidRPr="005568D3">
              <w:rPr>
                <w:rFonts w:ascii="IBM Plex Sans" w:hAnsi="IBM Plex Sans"/>
              </w:rPr>
              <w:t>Present</w:t>
            </w:r>
          </w:p>
        </w:tc>
        <w:tc>
          <w:tcPr>
            <w:tcW w:w="6295" w:type="dxa"/>
          </w:tcPr>
          <w:p w14:paraId="3242A497" w14:textId="68ED283A" w:rsidR="00C65272" w:rsidRPr="005568D3" w:rsidRDefault="00C65272" w:rsidP="00C65272">
            <w:pPr>
              <w:pStyle w:val="ListParagraph"/>
              <w:ind w:left="0"/>
              <w:rPr>
                <w:rFonts w:ascii="IBM Plex Sans" w:hAnsi="IBM Plex Sans"/>
              </w:rPr>
            </w:pPr>
            <w:r w:rsidRPr="005568D3">
              <w:rPr>
                <w:rFonts w:ascii="IBM Plex Sans" w:hAnsi="IBM Plex Sans"/>
              </w:rPr>
              <w:t xml:space="preserve">Use </w:t>
            </w:r>
            <w:hyperlink r:id="rId18" w:history="1">
              <w:r w:rsidRPr="005568D3">
                <w:rPr>
                  <w:rStyle w:val="Hyperlink"/>
                  <w:rFonts w:ascii="IBM Plex Sans" w:hAnsi="IBM Plex Sans"/>
                </w:rPr>
                <w:t>latest presentation</w:t>
              </w:r>
            </w:hyperlink>
          </w:p>
        </w:tc>
      </w:tr>
      <w:tr w:rsidR="006A4BC4" w:rsidRPr="005568D3" w14:paraId="5DE6F712" w14:textId="77777777" w:rsidTr="0086407C">
        <w:trPr>
          <w:cantSplit/>
        </w:trPr>
        <w:tc>
          <w:tcPr>
            <w:tcW w:w="3055" w:type="dxa"/>
          </w:tcPr>
          <w:p w14:paraId="3D155C4C" w14:textId="77777777" w:rsidR="006A4BC4" w:rsidRPr="005568D3" w:rsidRDefault="00D70397" w:rsidP="0055577D">
            <w:pPr>
              <w:rPr>
                <w:rFonts w:ascii="IBM Plex Sans" w:hAnsi="IBM Plex Sans"/>
              </w:rPr>
            </w:pPr>
            <w:r w:rsidRPr="005568D3">
              <w:rPr>
                <w:rFonts w:ascii="IBM Plex Sans" w:hAnsi="IBM Plex Sans"/>
              </w:rPr>
              <w:t>Client Survey</w:t>
            </w:r>
          </w:p>
        </w:tc>
        <w:tc>
          <w:tcPr>
            <w:tcW w:w="6295" w:type="dxa"/>
          </w:tcPr>
          <w:p w14:paraId="7782B06A" w14:textId="77777777" w:rsidR="006A4BC4" w:rsidRPr="005568D3" w:rsidRDefault="00225632" w:rsidP="0002439D">
            <w:pPr>
              <w:pStyle w:val="ListParagraph"/>
              <w:numPr>
                <w:ilvl w:val="0"/>
                <w:numId w:val="9"/>
              </w:numPr>
              <w:rPr>
                <w:rFonts w:ascii="IBM Plex Sans" w:hAnsi="IBM Plex Sans"/>
              </w:rPr>
            </w:pPr>
            <w:r w:rsidRPr="005568D3">
              <w:rPr>
                <w:rFonts w:ascii="IBM Plex Sans" w:hAnsi="IBM Plex Sans"/>
              </w:rPr>
              <w:t>Near end of event,</w:t>
            </w:r>
            <w:r w:rsidR="00D70397" w:rsidRPr="005568D3">
              <w:rPr>
                <w:rFonts w:ascii="IBM Plex Sans" w:hAnsi="IBM Plex Sans"/>
              </w:rPr>
              <w:t xml:space="preserve"> make sure clients fill out surveys</w:t>
            </w:r>
            <w:r w:rsidR="002F1534" w:rsidRPr="005568D3">
              <w:rPr>
                <w:rFonts w:ascii="IBM Plex Sans" w:hAnsi="IBM Plex Sans"/>
              </w:rPr>
              <w:t>.</w:t>
            </w:r>
          </w:p>
          <w:p w14:paraId="6BB6C66B" w14:textId="77777777" w:rsidR="0002439D" w:rsidRPr="005568D3" w:rsidRDefault="0002439D" w:rsidP="0002439D">
            <w:pPr>
              <w:pStyle w:val="ListParagraph"/>
              <w:numPr>
                <w:ilvl w:val="0"/>
                <w:numId w:val="9"/>
              </w:numPr>
              <w:rPr>
                <w:rFonts w:ascii="IBM Plex Sans" w:hAnsi="IBM Plex Sans"/>
              </w:rPr>
            </w:pPr>
            <w:r w:rsidRPr="005568D3">
              <w:rPr>
                <w:rFonts w:ascii="IBM Plex Sans" w:hAnsi="IBM Plex Sans"/>
              </w:rPr>
              <w:t>Also, send a follow up email to ensure everyone completed it.</w:t>
            </w:r>
          </w:p>
        </w:tc>
      </w:tr>
      <w:tr w:rsidR="0002439D" w:rsidRPr="005568D3" w14:paraId="6E7905E0" w14:textId="77777777" w:rsidTr="0086407C">
        <w:trPr>
          <w:cantSplit/>
        </w:trPr>
        <w:tc>
          <w:tcPr>
            <w:tcW w:w="3055" w:type="dxa"/>
          </w:tcPr>
          <w:p w14:paraId="00A165A7" w14:textId="77777777" w:rsidR="0002439D" w:rsidRPr="005568D3" w:rsidRDefault="00B036F8" w:rsidP="0055577D">
            <w:pPr>
              <w:rPr>
                <w:rFonts w:ascii="IBM Plex Sans" w:hAnsi="IBM Plex Sans"/>
              </w:rPr>
            </w:pPr>
            <w:r w:rsidRPr="005568D3">
              <w:rPr>
                <w:rFonts w:ascii="IBM Plex Sans" w:hAnsi="IBM Plex Sans"/>
              </w:rPr>
              <w:t>Record event in GRP</w:t>
            </w:r>
          </w:p>
        </w:tc>
        <w:tc>
          <w:tcPr>
            <w:tcW w:w="6295" w:type="dxa"/>
          </w:tcPr>
          <w:p w14:paraId="4AC571AA" w14:textId="77777777" w:rsidR="0002439D" w:rsidRPr="005568D3" w:rsidRDefault="00555215" w:rsidP="003841A9">
            <w:pPr>
              <w:pStyle w:val="ListParagraph"/>
              <w:numPr>
                <w:ilvl w:val="0"/>
                <w:numId w:val="25"/>
              </w:numPr>
              <w:rPr>
                <w:rFonts w:ascii="IBM Plex Sans" w:hAnsi="IBM Plex Sans"/>
              </w:rPr>
            </w:pPr>
            <w:r w:rsidRPr="005568D3">
              <w:rPr>
                <w:rFonts w:ascii="IBM Plex Sans" w:hAnsi="IBM Plex Sans"/>
              </w:rPr>
              <w:t>Global Registration Portal is e</w:t>
            </w:r>
            <w:r w:rsidR="00B036F8" w:rsidRPr="005568D3">
              <w:rPr>
                <w:rFonts w:ascii="IBM Plex Sans" w:hAnsi="IBM Plex Sans"/>
              </w:rPr>
              <w:t>ssential for monitoring and follow-up</w:t>
            </w:r>
            <w:r w:rsidR="003841A9" w:rsidRPr="005568D3">
              <w:rPr>
                <w:rFonts w:ascii="IBM Plex Sans" w:hAnsi="IBM Plex Sans"/>
              </w:rPr>
              <w:t>.</w:t>
            </w:r>
          </w:p>
          <w:p w14:paraId="13A650DE" w14:textId="77777777" w:rsidR="003841A9" w:rsidRPr="005568D3" w:rsidRDefault="003841A9" w:rsidP="002F1534">
            <w:pPr>
              <w:pStyle w:val="ListParagraph"/>
              <w:ind w:left="360"/>
              <w:rPr>
                <w:rFonts w:ascii="IBM Plex Sans" w:hAnsi="IBM Plex Sans"/>
              </w:rPr>
            </w:pPr>
            <w:r w:rsidRPr="005568D3">
              <w:rPr>
                <w:rFonts w:ascii="IBM Plex Sans" w:hAnsi="IBM Plex Sans"/>
              </w:rPr>
              <w:t xml:space="preserve">See: </w:t>
            </w:r>
            <w:hyperlink r:id="rId19" w:history="1">
              <w:r w:rsidRPr="005568D3">
                <w:rPr>
                  <w:rStyle w:val="Hyperlink"/>
                  <w:rFonts w:ascii="IBM Plex Sans" w:hAnsi="IBM Plex Sans"/>
                </w:rPr>
                <w:t>https://ibm.box.com/s/1o2neyl8wdcn8670qvmwnaq1b79crq91</w:t>
              </w:r>
            </w:hyperlink>
          </w:p>
        </w:tc>
      </w:tr>
    </w:tbl>
    <w:p w14:paraId="33E3492D" w14:textId="77777777" w:rsidR="00D6662D" w:rsidRPr="005568D3" w:rsidRDefault="00D6662D" w:rsidP="00E8720A">
      <w:pPr>
        <w:autoSpaceDE w:val="0"/>
        <w:autoSpaceDN w:val="0"/>
        <w:adjustRightInd w:val="0"/>
        <w:spacing w:after="0" w:line="240" w:lineRule="auto"/>
        <w:rPr>
          <w:rFonts w:ascii="IBM Plex Sans" w:hAnsi="IBM Plex Sans" w:cs="Verdana"/>
          <w:color w:val="000000"/>
          <w:sz w:val="20"/>
          <w:szCs w:val="20"/>
        </w:rPr>
      </w:pPr>
    </w:p>
    <w:p w14:paraId="317B2548" w14:textId="77777777" w:rsidR="008D2290" w:rsidRPr="005568D3" w:rsidRDefault="008D2290" w:rsidP="002038A5">
      <w:pPr>
        <w:pStyle w:val="Heading1"/>
        <w:numPr>
          <w:ilvl w:val="0"/>
          <w:numId w:val="26"/>
        </w:numPr>
        <w:rPr>
          <w:rFonts w:ascii="IBM Plex Sans" w:hAnsi="IBM Plex Sans"/>
        </w:rPr>
      </w:pPr>
      <w:r w:rsidRPr="005568D3">
        <w:rPr>
          <w:rFonts w:ascii="IBM Plex Sans" w:hAnsi="IBM Plex Sans"/>
        </w:rPr>
        <w:t>Optional</w:t>
      </w:r>
      <w:r w:rsidR="005C264E" w:rsidRPr="005568D3">
        <w:rPr>
          <w:rFonts w:ascii="IBM Plex Sans" w:hAnsi="IBM Plex Sans"/>
        </w:rPr>
        <w:t xml:space="preserve"> </w:t>
      </w:r>
      <w:r w:rsidR="008B407C">
        <w:rPr>
          <w:rFonts w:ascii="IBM Plex Sans" w:hAnsi="IBM Plex Sans"/>
        </w:rPr>
        <w:t>Checklist items</w:t>
      </w: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3055"/>
        <w:gridCol w:w="6295"/>
      </w:tblGrid>
      <w:tr w:rsidR="009E1FC9" w:rsidRPr="005568D3" w14:paraId="5F40F29D" w14:textId="77777777" w:rsidTr="0086407C">
        <w:trPr>
          <w:cantSplit/>
        </w:trPr>
        <w:tc>
          <w:tcPr>
            <w:tcW w:w="3055" w:type="dxa"/>
          </w:tcPr>
          <w:p w14:paraId="18704EBD" w14:textId="77777777" w:rsidR="009E1FC9" w:rsidRPr="005568D3" w:rsidRDefault="009E1FC9" w:rsidP="000B3FA0">
            <w:pPr>
              <w:rPr>
                <w:rFonts w:ascii="IBM Plex Sans" w:hAnsi="IBM Plex Sans"/>
              </w:rPr>
            </w:pPr>
            <w:r w:rsidRPr="005568D3">
              <w:rPr>
                <w:rFonts w:ascii="IBM Plex Sans" w:hAnsi="IBM Plex Sans"/>
              </w:rPr>
              <w:t xml:space="preserve">Order </w:t>
            </w:r>
            <w:r w:rsidR="00B07A3A" w:rsidRPr="005568D3">
              <w:rPr>
                <w:rFonts w:ascii="IBM Plex Sans" w:hAnsi="IBM Plex Sans"/>
              </w:rPr>
              <w:t>s</w:t>
            </w:r>
            <w:r w:rsidRPr="005568D3">
              <w:rPr>
                <w:rFonts w:ascii="IBM Plex Sans" w:hAnsi="IBM Plex Sans"/>
              </w:rPr>
              <w:t>chwag</w:t>
            </w:r>
          </w:p>
        </w:tc>
        <w:tc>
          <w:tcPr>
            <w:tcW w:w="6295" w:type="dxa"/>
          </w:tcPr>
          <w:p w14:paraId="27897457" w14:textId="77777777" w:rsidR="009E1FC9" w:rsidRPr="005568D3" w:rsidRDefault="00B07A3A" w:rsidP="00CD16BF">
            <w:pPr>
              <w:rPr>
                <w:rFonts w:ascii="IBM Plex Sans" w:hAnsi="IBM Plex Sans"/>
              </w:rPr>
            </w:pPr>
            <w:r w:rsidRPr="005568D3">
              <w:rPr>
                <w:rFonts w:ascii="IBM Plex Sans" w:hAnsi="IBM Plex Sans"/>
              </w:rPr>
              <w:t>e.g. Dummies books and notepads to handout</w:t>
            </w:r>
          </w:p>
        </w:tc>
      </w:tr>
      <w:tr w:rsidR="009E1FC9" w:rsidRPr="005568D3" w14:paraId="665A5875" w14:textId="77777777" w:rsidTr="0086407C">
        <w:trPr>
          <w:cantSplit/>
        </w:trPr>
        <w:tc>
          <w:tcPr>
            <w:tcW w:w="3055" w:type="dxa"/>
          </w:tcPr>
          <w:p w14:paraId="59A8560A" w14:textId="77777777" w:rsidR="009E1FC9" w:rsidRPr="005568D3" w:rsidRDefault="004E0CEB" w:rsidP="0055577D">
            <w:pPr>
              <w:rPr>
                <w:rFonts w:ascii="IBM Plex Sans" w:hAnsi="IBM Plex Sans"/>
              </w:rPr>
            </w:pPr>
            <w:r w:rsidRPr="005568D3">
              <w:rPr>
                <w:rFonts w:ascii="IBM Plex Sans" w:hAnsi="IBM Plex Sans"/>
              </w:rPr>
              <w:t>Calendar invitations for customers</w:t>
            </w:r>
          </w:p>
        </w:tc>
        <w:tc>
          <w:tcPr>
            <w:tcW w:w="6295" w:type="dxa"/>
          </w:tcPr>
          <w:p w14:paraId="29F991C7" w14:textId="77777777" w:rsidR="009E1FC9" w:rsidRPr="005568D3" w:rsidRDefault="009E1FC9" w:rsidP="00CD16BF">
            <w:pPr>
              <w:rPr>
                <w:rFonts w:ascii="IBM Plex Sans" w:hAnsi="IBM Plex Sans"/>
              </w:rPr>
            </w:pPr>
          </w:p>
        </w:tc>
      </w:tr>
      <w:tr w:rsidR="009E1FC9" w:rsidRPr="005568D3" w14:paraId="5CEAB770" w14:textId="77777777" w:rsidTr="0086407C">
        <w:trPr>
          <w:cantSplit/>
        </w:trPr>
        <w:tc>
          <w:tcPr>
            <w:tcW w:w="3055" w:type="dxa"/>
          </w:tcPr>
          <w:p w14:paraId="33006030" w14:textId="77777777" w:rsidR="009E1FC9" w:rsidRPr="005568D3" w:rsidRDefault="009E1FC9" w:rsidP="0055577D">
            <w:pPr>
              <w:rPr>
                <w:rFonts w:ascii="IBM Plex Sans" w:hAnsi="IBM Plex Sans"/>
              </w:rPr>
            </w:pPr>
            <w:r w:rsidRPr="005568D3">
              <w:rPr>
                <w:rFonts w:ascii="IBM Plex Sans" w:hAnsi="IBM Plex Sans"/>
              </w:rPr>
              <w:t xml:space="preserve">Get </w:t>
            </w:r>
            <w:r w:rsidR="004E0CEB" w:rsidRPr="005568D3">
              <w:rPr>
                <w:rFonts w:ascii="IBM Plex Sans" w:hAnsi="IBM Plex Sans"/>
              </w:rPr>
              <w:t>t</w:t>
            </w:r>
            <w:r w:rsidRPr="005568D3">
              <w:rPr>
                <w:rFonts w:ascii="IBM Plex Sans" w:hAnsi="IBM Plex Sans"/>
              </w:rPr>
              <w:t xml:space="preserve">ent </w:t>
            </w:r>
            <w:r w:rsidR="004E0CEB" w:rsidRPr="005568D3">
              <w:rPr>
                <w:rFonts w:ascii="IBM Plex Sans" w:hAnsi="IBM Plex Sans"/>
              </w:rPr>
              <w:t>c</w:t>
            </w:r>
            <w:r w:rsidRPr="005568D3">
              <w:rPr>
                <w:rFonts w:ascii="IBM Plex Sans" w:hAnsi="IBM Plex Sans"/>
              </w:rPr>
              <w:t>ards</w:t>
            </w:r>
            <w:r w:rsidR="004E0CEB" w:rsidRPr="005568D3">
              <w:rPr>
                <w:rFonts w:ascii="IBM Plex Sans" w:hAnsi="IBM Plex Sans"/>
              </w:rPr>
              <w:t xml:space="preserve"> </w:t>
            </w:r>
            <w:r w:rsidRPr="005568D3">
              <w:rPr>
                <w:rFonts w:ascii="IBM Plex Sans" w:hAnsi="IBM Plex Sans"/>
              </w:rPr>
              <w:t>/</w:t>
            </w:r>
            <w:r w:rsidR="004E0CEB" w:rsidRPr="005568D3">
              <w:rPr>
                <w:rFonts w:ascii="IBM Plex Sans" w:hAnsi="IBM Plex Sans"/>
              </w:rPr>
              <w:t xml:space="preserve"> n</w:t>
            </w:r>
            <w:r w:rsidRPr="005568D3">
              <w:rPr>
                <w:rFonts w:ascii="IBM Plex Sans" w:hAnsi="IBM Plex Sans"/>
              </w:rPr>
              <w:t xml:space="preserve">ame </w:t>
            </w:r>
            <w:r w:rsidR="004E0CEB" w:rsidRPr="005568D3">
              <w:rPr>
                <w:rFonts w:ascii="IBM Plex Sans" w:hAnsi="IBM Plex Sans"/>
              </w:rPr>
              <w:t>t</w:t>
            </w:r>
            <w:r w:rsidRPr="005568D3">
              <w:rPr>
                <w:rFonts w:ascii="IBM Plex Sans" w:hAnsi="IBM Plex Sans"/>
              </w:rPr>
              <w:t>ags</w:t>
            </w:r>
          </w:p>
        </w:tc>
        <w:tc>
          <w:tcPr>
            <w:tcW w:w="6295" w:type="dxa"/>
          </w:tcPr>
          <w:p w14:paraId="3076E98E" w14:textId="77777777" w:rsidR="009E1FC9" w:rsidRPr="005568D3" w:rsidRDefault="009E1FC9" w:rsidP="00CD16BF">
            <w:pPr>
              <w:rPr>
                <w:rFonts w:ascii="IBM Plex Sans" w:hAnsi="IBM Plex Sans"/>
              </w:rPr>
            </w:pPr>
          </w:p>
        </w:tc>
      </w:tr>
      <w:tr w:rsidR="009E1FC9" w:rsidRPr="005568D3" w14:paraId="479F6EA0" w14:textId="77777777" w:rsidTr="0086407C">
        <w:trPr>
          <w:cantSplit/>
        </w:trPr>
        <w:tc>
          <w:tcPr>
            <w:tcW w:w="3055" w:type="dxa"/>
          </w:tcPr>
          <w:p w14:paraId="338C2F23" w14:textId="77777777" w:rsidR="009E1FC9" w:rsidRPr="005568D3" w:rsidRDefault="009E1FC9" w:rsidP="0055577D">
            <w:pPr>
              <w:rPr>
                <w:rFonts w:ascii="IBM Plex Sans" w:hAnsi="IBM Plex Sans"/>
              </w:rPr>
            </w:pPr>
            <w:r w:rsidRPr="005568D3">
              <w:rPr>
                <w:rFonts w:ascii="IBM Plex Sans" w:hAnsi="IBM Plex Sans"/>
              </w:rPr>
              <w:lastRenderedPageBreak/>
              <w:t>City Meetups</w:t>
            </w:r>
          </w:p>
        </w:tc>
        <w:tc>
          <w:tcPr>
            <w:tcW w:w="6295" w:type="dxa"/>
          </w:tcPr>
          <w:p w14:paraId="23F91753" w14:textId="77777777" w:rsidR="009E1FC9" w:rsidRPr="005568D3" w:rsidRDefault="009E1FC9" w:rsidP="009E1FC9">
            <w:pPr>
              <w:pStyle w:val="ListParagraph"/>
              <w:numPr>
                <w:ilvl w:val="0"/>
                <w:numId w:val="10"/>
              </w:numPr>
              <w:rPr>
                <w:rFonts w:ascii="IBM Plex Sans" w:hAnsi="IBM Plex Sans"/>
              </w:rPr>
            </w:pPr>
            <w:r w:rsidRPr="005568D3">
              <w:rPr>
                <w:rFonts w:ascii="IBM Plex Sans" w:hAnsi="IBM Plex Sans"/>
              </w:rPr>
              <w:t>For those locations that align with our 9 IBM Cloud- create a reference/pointer to your workshop in Meetup.com.</w:t>
            </w:r>
          </w:p>
          <w:p w14:paraId="004DE6E4" w14:textId="41B9141C" w:rsidR="009E1FC9" w:rsidRPr="00122DCF" w:rsidRDefault="009E1FC9" w:rsidP="00122DCF">
            <w:pPr>
              <w:pStyle w:val="ListParagraph"/>
              <w:numPr>
                <w:ilvl w:val="0"/>
                <w:numId w:val="10"/>
              </w:numPr>
              <w:rPr>
                <w:rFonts w:ascii="IBM Plex Sans" w:hAnsi="IBM Plex Sans"/>
              </w:rPr>
            </w:pPr>
            <w:r w:rsidRPr="005568D3">
              <w:rPr>
                <w:rFonts w:ascii="IBM Plex Sans" w:hAnsi="IBM Plex Sans"/>
              </w:rPr>
              <w:t>Meetup cities include</w:t>
            </w:r>
            <w:r w:rsidR="00B76C69" w:rsidRPr="005568D3">
              <w:rPr>
                <w:rFonts w:ascii="IBM Plex Sans" w:hAnsi="IBM Plex Sans"/>
              </w:rPr>
              <w:t xml:space="preserve"> </w:t>
            </w:r>
            <w:r w:rsidRPr="005568D3">
              <w:rPr>
                <w:rFonts w:ascii="IBM Plex Sans" w:hAnsi="IBM Plex Sans"/>
              </w:rPr>
              <w:t xml:space="preserve">Atlanta, Boston, Chicago, Dallas, Detroit, </w:t>
            </w:r>
            <w:r w:rsidR="007058E3" w:rsidRPr="005568D3">
              <w:rPr>
                <w:rFonts w:ascii="IBM Plex Sans" w:hAnsi="IBM Plex Sans"/>
              </w:rPr>
              <w:t>Minneapolis</w:t>
            </w:r>
            <w:r w:rsidRPr="005568D3">
              <w:rPr>
                <w:rFonts w:ascii="IBM Plex Sans" w:hAnsi="IBM Plex Sans"/>
              </w:rPr>
              <w:t>/St. Paul, New York, San Fran</w:t>
            </w:r>
            <w:r w:rsidR="00122DCF">
              <w:rPr>
                <w:rFonts w:ascii="IBM Plex Sans" w:hAnsi="IBM Plex Sans"/>
              </w:rPr>
              <w:t>cisco and</w:t>
            </w:r>
            <w:r w:rsidRPr="005568D3">
              <w:rPr>
                <w:rFonts w:ascii="IBM Plex Sans" w:hAnsi="IBM Plex Sans"/>
              </w:rPr>
              <w:t xml:space="preserve"> Toronto. </w:t>
            </w:r>
          </w:p>
        </w:tc>
      </w:tr>
    </w:tbl>
    <w:p w14:paraId="4A63DA00" w14:textId="77777777" w:rsidR="00071F06" w:rsidRPr="005568D3" w:rsidRDefault="00071F06" w:rsidP="00071F06">
      <w:pPr>
        <w:rPr>
          <w:rFonts w:ascii="IBM Plex Sans" w:eastAsiaTheme="majorEastAsia" w:hAnsi="IBM Plex Sans" w:cstheme="majorBidi"/>
          <w:color w:val="2F5496" w:themeColor="accent1" w:themeShade="BF"/>
          <w:sz w:val="32"/>
          <w:szCs w:val="32"/>
        </w:rPr>
      </w:pPr>
      <w:bookmarkStart w:id="3" w:name="_IBM_Demos_/"/>
      <w:bookmarkEnd w:id="3"/>
    </w:p>
    <w:p w14:paraId="0640E18D" w14:textId="11ABEB5D" w:rsidR="006D2F93" w:rsidRDefault="006D2F93" w:rsidP="00EC7219">
      <w:pPr>
        <w:pStyle w:val="Heading1"/>
        <w:numPr>
          <w:ilvl w:val="0"/>
          <w:numId w:val="26"/>
        </w:numPr>
        <w:rPr>
          <w:rFonts w:ascii="IBM Plex Sans" w:hAnsi="IBM Plex Sans"/>
        </w:rPr>
      </w:pPr>
      <w:r>
        <w:rPr>
          <w:rFonts w:ascii="IBM Plex Sans" w:hAnsi="IBM Plex Sans"/>
        </w:rPr>
        <w:t>HCCX/TEC Request</w:t>
      </w:r>
    </w:p>
    <w:p w14:paraId="0BE339D2" w14:textId="6E64B4A7" w:rsidR="006D2F93" w:rsidRPr="005568D3" w:rsidRDefault="006D2F93" w:rsidP="006D2F93">
      <w:pPr>
        <w:pStyle w:val="Heading2"/>
        <w:rPr>
          <w:rFonts w:ascii="IBM Plex Sans" w:hAnsi="IBM Plex Sans"/>
        </w:rPr>
      </w:pPr>
      <w:r w:rsidRPr="005568D3">
        <w:rPr>
          <w:rFonts w:ascii="IBM Plex Sans" w:hAnsi="IBM Plex Sans"/>
        </w:rPr>
        <w:t>Fi</w:t>
      </w:r>
      <w:r>
        <w:rPr>
          <w:rFonts w:ascii="IBM Plex Sans" w:hAnsi="IBM Plex Sans"/>
        </w:rPr>
        <w:t>ll out the form</w:t>
      </w:r>
    </w:p>
    <w:p w14:paraId="0FDBB947" w14:textId="77777777" w:rsidR="006D2F93" w:rsidRDefault="006D2F93" w:rsidP="006D2F93">
      <w:pPr>
        <w:pStyle w:val="ListParagraph"/>
        <w:numPr>
          <w:ilvl w:val="0"/>
          <w:numId w:val="17"/>
        </w:numPr>
        <w:shd w:val="clear" w:color="auto" w:fill="FFFFFF"/>
        <w:autoSpaceDE w:val="0"/>
        <w:autoSpaceDN w:val="0"/>
        <w:adjustRightInd w:val="0"/>
        <w:spacing w:before="60" w:after="60" w:line="240" w:lineRule="auto"/>
        <w:rPr>
          <w:rFonts w:ascii="IBM Plex Sans" w:hAnsi="IBM Plex Sans" w:cstheme="minorHAnsi"/>
          <w:color w:val="000000"/>
        </w:rPr>
      </w:pPr>
      <w:r>
        <w:rPr>
          <w:rFonts w:ascii="IBM Plex Sans" w:hAnsi="IBM Plex Sans" w:cstheme="minorHAnsi"/>
          <w:color w:val="000000"/>
        </w:rPr>
        <w:t xml:space="preserve">Follow the link to enter a new request: </w:t>
      </w:r>
      <w:hyperlink r:id="rId20" w:history="1">
        <w:r w:rsidRPr="000236B2">
          <w:rPr>
            <w:rStyle w:val="Hyperlink"/>
            <w:rFonts w:ascii="IBM Plex Sans" w:hAnsi="IBM Plex Sans" w:cstheme="minorHAnsi"/>
          </w:rPr>
          <w:t>https://natecs.r</w:t>
        </w:r>
        <w:r w:rsidRPr="000236B2">
          <w:rPr>
            <w:rStyle w:val="Hyperlink"/>
            <w:rFonts w:ascii="IBM Plex Sans" w:hAnsi="IBM Plex Sans" w:cstheme="minorHAnsi"/>
          </w:rPr>
          <w:t>a</w:t>
        </w:r>
        <w:r w:rsidRPr="000236B2">
          <w:rPr>
            <w:rStyle w:val="Hyperlink"/>
            <w:rFonts w:ascii="IBM Plex Sans" w:hAnsi="IBM Plex Sans" w:cstheme="minorHAnsi"/>
          </w:rPr>
          <w:t>le</w:t>
        </w:r>
        <w:r w:rsidRPr="000236B2">
          <w:rPr>
            <w:rStyle w:val="Hyperlink"/>
            <w:rFonts w:ascii="IBM Plex Sans" w:hAnsi="IBM Plex Sans" w:cstheme="minorHAnsi"/>
          </w:rPr>
          <w:t>i</w:t>
        </w:r>
        <w:r w:rsidRPr="000236B2">
          <w:rPr>
            <w:rStyle w:val="Hyperlink"/>
            <w:rFonts w:ascii="IBM Plex Sans" w:hAnsi="IBM Plex Sans" w:cstheme="minorHAnsi"/>
          </w:rPr>
          <w:t>g</w:t>
        </w:r>
        <w:r w:rsidRPr="000236B2">
          <w:rPr>
            <w:rStyle w:val="Hyperlink"/>
            <w:rFonts w:ascii="IBM Plex Sans" w:hAnsi="IBM Plex Sans" w:cstheme="minorHAnsi"/>
          </w:rPr>
          <w:t>h.ibm.com/tec-reservations/</w:t>
        </w:r>
      </w:hyperlink>
      <w:r>
        <w:rPr>
          <w:rFonts w:ascii="IBM Plex Sans" w:hAnsi="IBM Plex Sans" w:cstheme="minorHAnsi"/>
          <w:color w:val="000000"/>
        </w:rPr>
        <w:t xml:space="preserve"> </w:t>
      </w:r>
    </w:p>
    <w:p w14:paraId="6EC67F88" w14:textId="0EB92C8E" w:rsidR="006D2F93" w:rsidRDefault="006D2F93" w:rsidP="004E2957">
      <w:pPr>
        <w:pStyle w:val="ListParagraph"/>
        <w:shd w:val="clear" w:color="auto" w:fill="FFFFFF"/>
        <w:tabs>
          <w:tab w:val="left" w:pos="3340"/>
        </w:tabs>
        <w:autoSpaceDE w:val="0"/>
        <w:autoSpaceDN w:val="0"/>
        <w:adjustRightInd w:val="0"/>
        <w:spacing w:before="60" w:after="60" w:line="240" w:lineRule="auto"/>
        <w:ind w:left="360"/>
        <w:rPr>
          <w:rStyle w:val="Hyperlink"/>
          <w:rFonts w:ascii="IBM Plex Sans" w:hAnsi="IBM Plex Sans" w:cstheme="minorHAnsi"/>
          <w:color w:val="000000"/>
          <w:u w:val="none"/>
        </w:rPr>
      </w:pPr>
      <w:r w:rsidRPr="006D2F93">
        <w:rPr>
          <w:noProof/>
        </w:rPr>
        <w:drawing>
          <wp:anchor distT="0" distB="0" distL="114300" distR="114300" simplePos="0" relativeHeight="251658240" behindDoc="0" locked="0" layoutInCell="1" allowOverlap="1" wp14:anchorId="53C11D05" wp14:editId="7D1B8582">
            <wp:simplePos x="1143000" y="3937000"/>
            <wp:positionH relativeFrom="column">
              <wp:align>left</wp:align>
            </wp:positionH>
            <wp:positionV relativeFrom="paragraph">
              <wp:align>top</wp:align>
            </wp:positionV>
            <wp:extent cx="2679308" cy="2806575"/>
            <wp:effectExtent l="0" t="0" r="635" b="635"/>
            <wp:wrapSquare wrapText="bothSides"/>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679308" cy="2806575"/>
                    </a:xfrm>
                    <a:prstGeom prst="rect">
                      <a:avLst/>
                    </a:prstGeom>
                  </pic:spPr>
                </pic:pic>
              </a:graphicData>
            </a:graphic>
          </wp:anchor>
        </w:drawing>
      </w:r>
      <w:r w:rsidR="004E2957">
        <w:rPr>
          <w:rStyle w:val="Hyperlink"/>
          <w:rFonts w:ascii="IBM Plex Sans" w:hAnsi="IBM Plex Sans" w:cstheme="minorHAnsi"/>
          <w:color w:val="000000"/>
          <w:u w:val="none"/>
        </w:rPr>
        <w:tab/>
      </w:r>
      <w:r w:rsidR="004E2957">
        <w:rPr>
          <w:rStyle w:val="Hyperlink"/>
          <w:rFonts w:ascii="IBM Plex Sans" w:hAnsi="IBM Plex Sans" w:cstheme="minorHAnsi"/>
          <w:color w:val="000000"/>
          <w:u w:val="none"/>
        </w:rPr>
        <w:br w:type="textWrapping" w:clear="all"/>
      </w:r>
    </w:p>
    <w:p w14:paraId="541B0866" w14:textId="4740D594" w:rsidR="006D2F93" w:rsidRDefault="006D2F93" w:rsidP="006D2F93">
      <w:pPr>
        <w:pStyle w:val="ListParagraph"/>
        <w:numPr>
          <w:ilvl w:val="0"/>
          <w:numId w:val="17"/>
        </w:numPr>
        <w:shd w:val="clear" w:color="auto" w:fill="FFFFFF"/>
        <w:autoSpaceDE w:val="0"/>
        <w:autoSpaceDN w:val="0"/>
        <w:adjustRightInd w:val="0"/>
        <w:spacing w:before="60" w:after="60" w:line="240" w:lineRule="auto"/>
        <w:rPr>
          <w:rFonts w:ascii="IBM Plex Sans" w:hAnsi="IBM Plex Sans" w:cstheme="minorHAnsi"/>
          <w:color w:val="000000"/>
        </w:rPr>
      </w:pPr>
      <w:r>
        <w:rPr>
          <w:rFonts w:ascii="IBM Plex Sans" w:hAnsi="IBM Plex Sans" w:cstheme="minorHAnsi"/>
          <w:color w:val="000000"/>
        </w:rPr>
        <w:t>Make sure to fill out every starred section.</w:t>
      </w:r>
    </w:p>
    <w:p w14:paraId="1D4E6A68" w14:textId="6CDC4032" w:rsidR="006D2F93" w:rsidRDefault="006D2F93" w:rsidP="006D2F93">
      <w:pPr>
        <w:pStyle w:val="ListParagraph"/>
        <w:numPr>
          <w:ilvl w:val="0"/>
          <w:numId w:val="17"/>
        </w:numPr>
        <w:shd w:val="clear" w:color="auto" w:fill="FFFFFF"/>
        <w:autoSpaceDE w:val="0"/>
        <w:autoSpaceDN w:val="0"/>
        <w:adjustRightInd w:val="0"/>
        <w:spacing w:before="60" w:after="60" w:line="240" w:lineRule="auto"/>
        <w:rPr>
          <w:rFonts w:ascii="IBM Plex Sans" w:hAnsi="IBM Plex Sans" w:cstheme="minorHAnsi"/>
          <w:color w:val="000000"/>
        </w:rPr>
      </w:pPr>
      <w:r>
        <w:rPr>
          <w:rFonts w:ascii="IBM Plex Sans" w:hAnsi="IBM Plex Sans" w:cstheme="minorHAnsi"/>
          <w:color w:val="000000"/>
        </w:rPr>
        <w:t xml:space="preserve">When filling in the </w:t>
      </w:r>
      <w:r>
        <w:rPr>
          <w:rFonts w:ascii="IBM Plex Sans" w:hAnsi="IBM Plex Sans" w:cstheme="minorHAnsi"/>
          <w:b/>
          <w:bCs/>
          <w:color w:val="000000"/>
        </w:rPr>
        <w:t xml:space="preserve">Location of software image </w:t>
      </w:r>
      <w:r>
        <w:rPr>
          <w:rFonts w:ascii="IBM Plex Sans" w:hAnsi="IBM Plex Sans" w:cstheme="minorHAnsi"/>
          <w:color w:val="000000"/>
        </w:rPr>
        <w:t>please enter</w:t>
      </w:r>
      <w:r w:rsidR="00F65785">
        <w:rPr>
          <w:rFonts w:ascii="IBM Plex Sans" w:hAnsi="IBM Plex Sans" w:cstheme="minorHAnsi"/>
          <w:color w:val="000000"/>
        </w:rPr>
        <w:t xml:space="preserve"> </w:t>
      </w:r>
      <w:r w:rsidR="00F65785" w:rsidRPr="00F65785">
        <w:rPr>
          <w:rFonts w:ascii="IBM Plex Sans" w:hAnsi="IBM Plex Sans" w:cstheme="minorHAnsi"/>
          <w:b/>
          <w:bCs/>
          <w:color w:val="000000"/>
        </w:rPr>
        <w:t>IBM Journey to Cloud and A.I. - Analytics Modernization Workshop v3.0.1 - Featuring Cloud Pak for Data</w:t>
      </w:r>
      <w:r w:rsidR="00F65785">
        <w:rPr>
          <w:rFonts w:ascii="IBM Plex Sans" w:hAnsi="IBM Plex Sans" w:cstheme="minorHAnsi"/>
          <w:b/>
          <w:bCs/>
          <w:color w:val="000000"/>
        </w:rPr>
        <w:t xml:space="preserve"> </w:t>
      </w:r>
      <w:r w:rsidR="00F65785">
        <w:rPr>
          <w:rFonts w:ascii="IBM Plex Sans" w:hAnsi="IBM Plex Sans" w:cstheme="minorHAnsi"/>
          <w:color w:val="000000"/>
        </w:rPr>
        <w:t xml:space="preserve">and for the </w:t>
      </w:r>
      <w:r w:rsidR="00F65785">
        <w:rPr>
          <w:rFonts w:ascii="IBM Plex Sans" w:hAnsi="IBM Plex Sans" w:cstheme="minorHAnsi"/>
          <w:b/>
          <w:bCs/>
          <w:color w:val="000000"/>
        </w:rPr>
        <w:t xml:space="preserve">Software image contact </w:t>
      </w:r>
      <w:r w:rsidR="00F65785">
        <w:rPr>
          <w:rFonts w:ascii="IBM Plex Sans" w:hAnsi="IBM Plex Sans" w:cstheme="minorHAnsi"/>
          <w:color w:val="000000"/>
        </w:rPr>
        <w:t xml:space="preserve">please enter </w:t>
      </w:r>
      <w:r w:rsidR="00F65785" w:rsidRPr="00F65785">
        <w:rPr>
          <w:rFonts w:ascii="IBM Plex Sans" w:hAnsi="IBM Plex Sans" w:cstheme="minorHAnsi"/>
          <w:b/>
          <w:bCs/>
          <w:color w:val="000000"/>
        </w:rPr>
        <w:t>John Lucas/US/IBM</w:t>
      </w:r>
      <w:r w:rsidR="00F65785" w:rsidRPr="00F65785">
        <w:rPr>
          <w:noProof/>
        </w:rPr>
        <w:t xml:space="preserve"> </w:t>
      </w:r>
      <w:r w:rsidR="00F65785" w:rsidRPr="00F65785">
        <w:rPr>
          <w:rFonts w:ascii="IBM Plex Sans" w:hAnsi="IBM Plex Sans" w:cstheme="minorHAnsi"/>
          <w:b/>
          <w:bCs/>
          <w:noProof/>
          <w:color w:val="000000"/>
        </w:rPr>
        <w:drawing>
          <wp:inline distT="0" distB="0" distL="0" distR="0" wp14:anchorId="2B1B3227" wp14:editId="5F5F9A4F">
            <wp:extent cx="4416592" cy="1647730"/>
            <wp:effectExtent l="0" t="0" r="3175" b="381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22"/>
                    <a:stretch>
                      <a:fillRect/>
                    </a:stretch>
                  </pic:blipFill>
                  <pic:spPr>
                    <a:xfrm>
                      <a:off x="0" y="0"/>
                      <a:ext cx="4419730" cy="1648901"/>
                    </a:xfrm>
                    <a:prstGeom prst="rect">
                      <a:avLst/>
                    </a:prstGeom>
                  </pic:spPr>
                </pic:pic>
              </a:graphicData>
            </a:graphic>
          </wp:inline>
        </w:drawing>
      </w:r>
    </w:p>
    <w:p w14:paraId="0CC198B8" w14:textId="77777777" w:rsidR="006D2F93" w:rsidRPr="005568D3" w:rsidRDefault="006D2F93" w:rsidP="006D2F93">
      <w:pPr>
        <w:pStyle w:val="ListParagraph"/>
        <w:shd w:val="clear" w:color="auto" w:fill="FFFFFF"/>
        <w:autoSpaceDE w:val="0"/>
        <w:autoSpaceDN w:val="0"/>
        <w:adjustRightInd w:val="0"/>
        <w:spacing w:before="60" w:after="60" w:line="240" w:lineRule="auto"/>
        <w:ind w:left="360"/>
        <w:rPr>
          <w:rStyle w:val="Hyperlink"/>
          <w:rFonts w:ascii="IBM Plex Sans" w:hAnsi="IBM Plex Sans" w:cstheme="minorHAnsi"/>
          <w:color w:val="000000"/>
          <w:u w:val="none"/>
        </w:rPr>
      </w:pPr>
    </w:p>
    <w:p w14:paraId="1F593D71" w14:textId="77777777" w:rsidR="006D2F93" w:rsidRPr="005568D3" w:rsidRDefault="006D2F93" w:rsidP="006D2F93">
      <w:pPr>
        <w:pStyle w:val="Heading2"/>
        <w:rPr>
          <w:rFonts w:ascii="IBM Plex Sans" w:hAnsi="IBM Plex Sans"/>
        </w:rPr>
      </w:pPr>
      <w:r w:rsidRPr="005568D3">
        <w:rPr>
          <w:rFonts w:ascii="IBM Plex Sans" w:hAnsi="IBM Plex Sans"/>
        </w:rPr>
        <w:lastRenderedPageBreak/>
        <w:t>Limits for numbers of environments</w:t>
      </w:r>
    </w:p>
    <w:p w14:paraId="3BB42597" w14:textId="5050EA12" w:rsidR="006B0609" w:rsidRPr="006D2F93" w:rsidRDefault="006D2F93" w:rsidP="006B0609">
      <w:pPr>
        <w:pStyle w:val="ListParagraph"/>
        <w:numPr>
          <w:ilvl w:val="0"/>
          <w:numId w:val="17"/>
        </w:numPr>
        <w:shd w:val="clear" w:color="auto" w:fill="FFFFFF"/>
        <w:autoSpaceDE w:val="0"/>
        <w:autoSpaceDN w:val="0"/>
        <w:adjustRightInd w:val="0"/>
        <w:spacing w:before="60" w:after="60" w:line="240" w:lineRule="auto"/>
      </w:pPr>
      <w:r w:rsidRPr="005568D3">
        <w:rPr>
          <w:rFonts w:ascii="IBM Plex Sans" w:hAnsi="IBM Plex Sans" w:cstheme="minorHAnsi"/>
          <w:bCs/>
          <w:color w:val="000000"/>
        </w:rPr>
        <w:t>For this workshop there are limited amounts of clusters that can be provisioned per day, per region</w:t>
      </w:r>
      <w:r>
        <w:rPr>
          <w:rFonts w:ascii="IBM Plex Sans" w:hAnsi="IBM Plex Sans" w:cstheme="minorHAnsi"/>
          <w:bCs/>
          <w:color w:val="000000"/>
        </w:rPr>
        <w:t xml:space="preserve">.  </w:t>
      </w:r>
      <w:r w:rsidRPr="00735024">
        <w:rPr>
          <w:rFonts w:ascii="IBM Plex Sans" w:hAnsi="IBM Plex Sans" w:cstheme="minorHAnsi"/>
          <w:b/>
          <w:color w:val="000000"/>
          <w:u w:val="single"/>
        </w:rPr>
        <w:t xml:space="preserve">Please reach out prior to the event if you are looking for a workshop larger </w:t>
      </w:r>
      <w:proofErr w:type="gramStart"/>
      <w:r w:rsidRPr="00735024">
        <w:rPr>
          <w:rFonts w:ascii="IBM Plex Sans" w:hAnsi="IBM Plex Sans" w:cstheme="minorHAnsi"/>
          <w:b/>
          <w:color w:val="000000"/>
          <w:u w:val="single"/>
        </w:rPr>
        <w:t>than  environments</w:t>
      </w:r>
      <w:proofErr w:type="gramEnd"/>
      <w:r w:rsidR="00735024">
        <w:rPr>
          <w:rFonts w:ascii="IBM Plex Sans" w:hAnsi="IBM Plex Sans" w:cstheme="minorHAnsi"/>
          <w:b/>
          <w:color w:val="000000"/>
          <w:u w:val="single"/>
        </w:rPr>
        <w:t>.</w:t>
      </w:r>
    </w:p>
    <w:p w14:paraId="249757D3" w14:textId="77777777" w:rsidR="006D2F93" w:rsidRPr="006D2F93" w:rsidRDefault="006D2F93" w:rsidP="006D2F93">
      <w:pPr>
        <w:shd w:val="clear" w:color="auto" w:fill="FFFFFF"/>
        <w:autoSpaceDE w:val="0"/>
        <w:autoSpaceDN w:val="0"/>
        <w:adjustRightInd w:val="0"/>
        <w:spacing w:before="60" w:after="60" w:line="240" w:lineRule="auto"/>
      </w:pPr>
    </w:p>
    <w:p w14:paraId="73AF0D1C" w14:textId="1B9A371C" w:rsidR="003222DD" w:rsidRPr="005568D3" w:rsidRDefault="003222DD" w:rsidP="00EC7219">
      <w:pPr>
        <w:pStyle w:val="Heading1"/>
        <w:numPr>
          <w:ilvl w:val="0"/>
          <w:numId w:val="26"/>
        </w:numPr>
        <w:rPr>
          <w:rFonts w:ascii="IBM Plex Sans" w:hAnsi="IBM Plex Sans"/>
        </w:rPr>
      </w:pPr>
      <w:bookmarkStart w:id="4" w:name="_DTE_/_CSIDE_1"/>
      <w:bookmarkEnd w:id="4"/>
      <w:r w:rsidRPr="005568D3">
        <w:rPr>
          <w:rFonts w:ascii="IBM Plex Sans" w:hAnsi="IBM Plex Sans"/>
        </w:rPr>
        <w:t>DTE</w:t>
      </w:r>
      <w:r w:rsidR="003E75A0" w:rsidRPr="005568D3">
        <w:rPr>
          <w:rFonts w:ascii="IBM Plex Sans" w:hAnsi="IBM Plex Sans"/>
        </w:rPr>
        <w:t xml:space="preserve"> </w:t>
      </w:r>
      <w:r w:rsidR="00FF75E9" w:rsidRPr="005568D3">
        <w:rPr>
          <w:rFonts w:ascii="IBM Plex Sans" w:hAnsi="IBM Plex Sans"/>
        </w:rPr>
        <w:t>/</w:t>
      </w:r>
      <w:r w:rsidR="003E75A0" w:rsidRPr="005568D3">
        <w:rPr>
          <w:rFonts w:ascii="IBM Plex Sans" w:hAnsi="IBM Plex Sans"/>
        </w:rPr>
        <w:t xml:space="preserve"> </w:t>
      </w:r>
      <w:r w:rsidR="00FF75E9" w:rsidRPr="005568D3">
        <w:rPr>
          <w:rFonts w:ascii="IBM Plex Sans" w:hAnsi="IBM Plex Sans"/>
        </w:rPr>
        <w:t>CSIDE</w:t>
      </w:r>
      <w:r w:rsidRPr="005568D3">
        <w:rPr>
          <w:rFonts w:ascii="IBM Plex Sans" w:hAnsi="IBM Plex Sans"/>
        </w:rPr>
        <w:t xml:space="preserve"> </w:t>
      </w:r>
      <w:proofErr w:type="spellStart"/>
      <w:r w:rsidRPr="005568D3">
        <w:rPr>
          <w:rFonts w:ascii="IBM Plex Sans" w:hAnsi="IBM Plex Sans"/>
        </w:rPr>
        <w:t>S</w:t>
      </w:r>
      <w:r w:rsidR="00B55171" w:rsidRPr="005568D3">
        <w:rPr>
          <w:rFonts w:ascii="IBM Plex Sans" w:hAnsi="IBM Plex Sans"/>
        </w:rPr>
        <w:t>k</w:t>
      </w:r>
      <w:r w:rsidRPr="005568D3">
        <w:rPr>
          <w:rFonts w:ascii="IBM Plex Sans" w:hAnsi="IBM Plex Sans"/>
        </w:rPr>
        <w:t>ytap</w:t>
      </w:r>
      <w:proofErr w:type="spellEnd"/>
      <w:r w:rsidR="00FF75E9" w:rsidRPr="005568D3">
        <w:rPr>
          <w:rFonts w:ascii="IBM Plex Sans" w:hAnsi="IBM Plex Sans"/>
        </w:rPr>
        <w:t xml:space="preserve"> cluster environment</w:t>
      </w:r>
      <w:r w:rsidRPr="005568D3">
        <w:rPr>
          <w:rFonts w:ascii="IBM Plex Sans" w:hAnsi="IBM Plex Sans"/>
        </w:rPr>
        <w:t xml:space="preserve"> provisioning</w:t>
      </w:r>
      <w:r w:rsidR="0022685B" w:rsidRPr="005568D3">
        <w:rPr>
          <w:rFonts w:ascii="IBM Plex Sans" w:hAnsi="IBM Plex Sans"/>
        </w:rPr>
        <w:t xml:space="preserve"> </w:t>
      </w:r>
    </w:p>
    <w:p w14:paraId="1D96E695" w14:textId="77777777" w:rsidR="00EB445E" w:rsidRPr="005568D3" w:rsidRDefault="00EB445E" w:rsidP="00EB445E">
      <w:pPr>
        <w:pStyle w:val="Heading2"/>
        <w:rPr>
          <w:rFonts w:ascii="IBM Plex Sans" w:hAnsi="IBM Plex Sans"/>
        </w:rPr>
      </w:pPr>
      <w:r w:rsidRPr="005568D3">
        <w:rPr>
          <w:rFonts w:ascii="IBM Plex Sans" w:hAnsi="IBM Plex Sans"/>
        </w:rPr>
        <w:t xml:space="preserve">First time doing a </w:t>
      </w:r>
      <w:proofErr w:type="gramStart"/>
      <w:r w:rsidRPr="005568D3">
        <w:rPr>
          <w:rFonts w:ascii="IBM Plex Sans" w:hAnsi="IBM Plex Sans"/>
        </w:rPr>
        <w:t>workshop?</w:t>
      </w:r>
      <w:proofErr w:type="gramEnd"/>
    </w:p>
    <w:p w14:paraId="5AB0B697" w14:textId="0773EAB0" w:rsidR="00FA237D" w:rsidRPr="00962BD9" w:rsidRDefault="001F0239" w:rsidP="00FA237D">
      <w:pPr>
        <w:pStyle w:val="ListParagraph"/>
        <w:numPr>
          <w:ilvl w:val="0"/>
          <w:numId w:val="17"/>
        </w:numPr>
        <w:shd w:val="clear" w:color="auto" w:fill="FFFFFF"/>
        <w:autoSpaceDE w:val="0"/>
        <w:autoSpaceDN w:val="0"/>
        <w:adjustRightInd w:val="0"/>
        <w:spacing w:before="60" w:after="60" w:line="240" w:lineRule="auto"/>
        <w:rPr>
          <w:rStyle w:val="Hyperlink"/>
          <w:rFonts w:ascii="IBM Plex Sans" w:hAnsi="IBM Plex Sans" w:cstheme="minorHAnsi"/>
          <w:color w:val="000000"/>
          <w:u w:val="none"/>
        </w:rPr>
      </w:pPr>
      <w:r>
        <w:rPr>
          <w:rFonts w:ascii="IBM Plex Sans" w:hAnsi="IBM Plex Sans" w:cstheme="minorHAnsi"/>
          <w:color w:val="000000"/>
        </w:rPr>
        <w:t xml:space="preserve">You can </w:t>
      </w:r>
      <w:r w:rsidR="00E808B6">
        <w:rPr>
          <w:rFonts w:ascii="IBM Plex Sans" w:hAnsi="IBM Plex Sans" w:cstheme="minorHAnsi"/>
          <w:color w:val="000000"/>
        </w:rPr>
        <w:t>practice</w:t>
      </w:r>
      <w:r>
        <w:rPr>
          <w:rFonts w:ascii="IBM Plex Sans" w:hAnsi="IBM Plex Sans" w:cstheme="minorHAnsi"/>
          <w:color w:val="000000"/>
        </w:rPr>
        <w:t xml:space="preserve"> by reserving </w:t>
      </w:r>
      <w:r w:rsidRPr="00735024">
        <w:rPr>
          <w:rFonts w:ascii="IBM Plex Sans" w:hAnsi="IBM Plex Sans" w:cstheme="minorHAnsi"/>
          <w:b/>
          <w:bCs/>
          <w:color w:val="000000"/>
          <w:u w:val="single"/>
        </w:rPr>
        <w:t>one</w:t>
      </w:r>
      <w:r>
        <w:rPr>
          <w:rFonts w:ascii="IBM Plex Sans" w:hAnsi="IBM Plex Sans" w:cstheme="minorHAnsi"/>
          <w:color w:val="000000"/>
        </w:rPr>
        <w:t xml:space="preserve"> workshop cluster here: </w:t>
      </w:r>
      <w:hyperlink r:id="rId23" w:history="1">
        <w:r w:rsidRPr="0074135A">
          <w:rPr>
            <w:rStyle w:val="Hyperlink"/>
            <w:rFonts w:ascii="IBM Plex Sans" w:hAnsi="IBM Plex Sans" w:cs="Calibri"/>
          </w:rPr>
          <w:t>ibm.b</w:t>
        </w:r>
        <w:r w:rsidRPr="0074135A">
          <w:rPr>
            <w:rStyle w:val="Hyperlink"/>
            <w:rFonts w:ascii="IBM Plex Sans" w:hAnsi="IBM Plex Sans" w:cs="Calibri"/>
          </w:rPr>
          <w:t>i</w:t>
        </w:r>
        <w:r w:rsidRPr="0074135A">
          <w:rPr>
            <w:rStyle w:val="Hyperlink"/>
            <w:rFonts w:ascii="IBM Plex Sans" w:hAnsi="IBM Plex Sans" w:cs="Calibri"/>
          </w:rPr>
          <w:t>z</w:t>
        </w:r>
        <w:r w:rsidRPr="0074135A">
          <w:rPr>
            <w:rStyle w:val="Hyperlink"/>
            <w:rFonts w:ascii="IBM Plex Sans" w:hAnsi="IBM Plex Sans" w:cs="Calibri"/>
          </w:rPr>
          <w:t>/</w:t>
        </w:r>
        <w:r w:rsidRPr="0074135A">
          <w:rPr>
            <w:rStyle w:val="Hyperlink"/>
            <w:rFonts w:ascii="IBM Plex Sans" w:hAnsi="IBM Plex Sans" w:cs="Calibri"/>
          </w:rPr>
          <w:t>d</w:t>
        </w:r>
        <w:r w:rsidRPr="0074135A">
          <w:rPr>
            <w:rStyle w:val="Hyperlink"/>
            <w:rFonts w:ascii="IBM Plex Sans" w:hAnsi="IBM Plex Sans" w:cs="Calibri"/>
          </w:rPr>
          <w:t>t</w:t>
        </w:r>
        <w:r w:rsidRPr="0074135A">
          <w:rPr>
            <w:rStyle w:val="Hyperlink"/>
            <w:rFonts w:ascii="IBM Plex Sans" w:hAnsi="IBM Plex Sans" w:cs="Calibri"/>
          </w:rPr>
          <w:t>e-cpd-workshop-v9</w:t>
        </w:r>
      </w:hyperlink>
      <w:r w:rsidR="00FA237D">
        <w:rPr>
          <w:rStyle w:val="Hyperlink"/>
          <w:rFonts w:ascii="IBM Plex Sans" w:hAnsi="IBM Plex Sans" w:cs="Calibri"/>
        </w:rPr>
        <w:t xml:space="preserve"> </w:t>
      </w:r>
    </w:p>
    <w:p w14:paraId="45153F03" w14:textId="47168A00" w:rsidR="00962BD9" w:rsidRPr="006B0609" w:rsidRDefault="00962BD9" w:rsidP="00962BD9">
      <w:pPr>
        <w:shd w:val="clear" w:color="auto" w:fill="FFFFFF"/>
        <w:autoSpaceDE w:val="0"/>
        <w:autoSpaceDN w:val="0"/>
        <w:adjustRightInd w:val="0"/>
        <w:spacing w:before="60" w:after="60" w:line="240" w:lineRule="auto"/>
        <w:ind w:left="360"/>
        <w:rPr>
          <w:rFonts w:ascii="IBM Plex Sans" w:hAnsi="IBM Plex Sans" w:cstheme="minorHAnsi"/>
          <w:i/>
          <w:iCs/>
          <w:color w:val="000000"/>
        </w:rPr>
      </w:pPr>
      <w:r w:rsidRPr="006B0609">
        <w:rPr>
          <w:rFonts w:ascii="IBM Plex Sans" w:hAnsi="IBM Plex Sans" w:cstheme="minorHAnsi"/>
          <w:i/>
          <w:iCs/>
          <w:color w:val="000000"/>
        </w:rPr>
        <w:t>Note: This requires VPN access to reserve the single instance</w:t>
      </w:r>
      <w:r w:rsidR="00E808B6">
        <w:rPr>
          <w:rFonts w:ascii="IBM Plex Sans" w:hAnsi="IBM Plex Sans" w:cstheme="minorHAnsi"/>
          <w:i/>
          <w:iCs/>
          <w:color w:val="000000"/>
        </w:rPr>
        <w:t>.</w:t>
      </w:r>
    </w:p>
    <w:p w14:paraId="1BACFF27" w14:textId="77777777" w:rsidR="00962BD9" w:rsidRPr="00962BD9" w:rsidRDefault="00962BD9" w:rsidP="00962BD9">
      <w:pPr>
        <w:shd w:val="clear" w:color="auto" w:fill="FFFFFF"/>
        <w:autoSpaceDE w:val="0"/>
        <w:autoSpaceDN w:val="0"/>
        <w:adjustRightInd w:val="0"/>
        <w:spacing w:before="60" w:after="60" w:line="240" w:lineRule="auto"/>
        <w:ind w:left="360"/>
        <w:rPr>
          <w:rFonts w:ascii="IBM Plex Sans" w:hAnsi="IBM Plex Sans" w:cstheme="minorHAnsi"/>
          <w:color w:val="000000"/>
        </w:rPr>
      </w:pPr>
    </w:p>
    <w:p w14:paraId="5C292C98" w14:textId="77777777" w:rsidR="00EB445E" w:rsidRPr="005568D3" w:rsidRDefault="00EB445E" w:rsidP="00EB445E">
      <w:pPr>
        <w:pStyle w:val="Heading2"/>
        <w:rPr>
          <w:rFonts w:ascii="IBM Plex Sans" w:hAnsi="IBM Plex Sans"/>
        </w:rPr>
      </w:pPr>
      <w:r w:rsidRPr="005568D3">
        <w:rPr>
          <w:rFonts w:ascii="IBM Plex Sans" w:hAnsi="IBM Plex Sans"/>
        </w:rPr>
        <w:t>Limits</w:t>
      </w:r>
      <w:r w:rsidR="00CB79D8" w:rsidRPr="005568D3">
        <w:rPr>
          <w:rFonts w:ascii="IBM Plex Sans" w:hAnsi="IBM Plex Sans"/>
        </w:rPr>
        <w:t xml:space="preserve"> for numbers of environments</w:t>
      </w:r>
    </w:p>
    <w:p w14:paraId="32A09FFB" w14:textId="77777777" w:rsidR="007314A1" w:rsidRPr="005568D3" w:rsidRDefault="00F632A7" w:rsidP="00E71A83">
      <w:pPr>
        <w:pStyle w:val="ListParagraph"/>
        <w:numPr>
          <w:ilvl w:val="0"/>
          <w:numId w:val="17"/>
        </w:numPr>
        <w:shd w:val="clear" w:color="auto" w:fill="FFFFFF"/>
        <w:autoSpaceDE w:val="0"/>
        <w:autoSpaceDN w:val="0"/>
        <w:adjustRightInd w:val="0"/>
        <w:spacing w:before="60" w:after="60" w:line="240" w:lineRule="auto"/>
        <w:rPr>
          <w:rFonts w:ascii="IBM Plex Sans" w:hAnsi="IBM Plex Sans" w:cstheme="minorHAnsi"/>
          <w:bCs/>
          <w:color w:val="000000"/>
        </w:rPr>
      </w:pPr>
      <w:r w:rsidRPr="005568D3">
        <w:rPr>
          <w:rFonts w:ascii="IBM Plex Sans" w:hAnsi="IBM Plex Sans" w:cstheme="minorHAnsi"/>
          <w:bCs/>
          <w:color w:val="000000"/>
        </w:rPr>
        <w:t>F</w:t>
      </w:r>
      <w:r w:rsidR="005B7ED9" w:rsidRPr="005568D3">
        <w:rPr>
          <w:rFonts w:ascii="IBM Plex Sans" w:hAnsi="IBM Plex Sans" w:cstheme="minorHAnsi"/>
          <w:bCs/>
          <w:color w:val="000000"/>
        </w:rPr>
        <w:t xml:space="preserve">or this workshop </w:t>
      </w:r>
      <w:r w:rsidR="002C78D4" w:rsidRPr="005568D3">
        <w:rPr>
          <w:rFonts w:ascii="IBM Plex Sans" w:hAnsi="IBM Plex Sans" w:cstheme="minorHAnsi"/>
          <w:bCs/>
          <w:color w:val="000000"/>
        </w:rPr>
        <w:t>there are limited amounts of clusters that can be provisioned per day, per region</w:t>
      </w:r>
      <w:r w:rsidR="00220BF0" w:rsidRPr="005568D3">
        <w:rPr>
          <w:rFonts w:ascii="IBM Plex Sans" w:hAnsi="IBM Plex Sans" w:cstheme="minorHAnsi"/>
          <w:bCs/>
          <w:color w:val="000000"/>
        </w:rPr>
        <w:t>, and only for the regions that support 24 core VM</w:t>
      </w:r>
      <w:r w:rsidR="00135F2A" w:rsidRPr="005568D3">
        <w:rPr>
          <w:rFonts w:ascii="IBM Plex Sans" w:hAnsi="IBM Plex Sans" w:cstheme="minorHAnsi"/>
          <w:bCs/>
          <w:color w:val="000000"/>
        </w:rPr>
        <w:t>s</w:t>
      </w:r>
      <w:r w:rsidR="00220BF0" w:rsidRPr="005568D3">
        <w:rPr>
          <w:rFonts w:ascii="IBM Plex Sans" w:hAnsi="IBM Plex Sans" w:cstheme="minorHAnsi"/>
          <w:bCs/>
          <w:color w:val="000000"/>
        </w:rPr>
        <w:t>.</w:t>
      </w:r>
      <w:r w:rsidR="002C78D4" w:rsidRPr="005568D3">
        <w:rPr>
          <w:rFonts w:ascii="IBM Plex Sans" w:hAnsi="IBM Plex Sans" w:cstheme="minorHAnsi"/>
          <w:bCs/>
          <w:color w:val="000000"/>
        </w:rPr>
        <w:t xml:space="preserve"> </w:t>
      </w:r>
    </w:p>
    <w:p w14:paraId="57263514" w14:textId="77777777" w:rsidR="007314A1" w:rsidRPr="005568D3" w:rsidRDefault="007314A1" w:rsidP="007314A1">
      <w:pPr>
        <w:pStyle w:val="ListParagraph"/>
        <w:shd w:val="clear" w:color="auto" w:fill="FFFFFF"/>
        <w:autoSpaceDE w:val="0"/>
        <w:autoSpaceDN w:val="0"/>
        <w:adjustRightInd w:val="0"/>
        <w:spacing w:before="60" w:after="60" w:line="240" w:lineRule="auto"/>
        <w:ind w:left="360"/>
        <w:rPr>
          <w:rFonts w:ascii="IBM Plex Sans" w:hAnsi="IBM Plex Sans" w:cstheme="minorHAnsi"/>
          <w:bCs/>
          <w:color w:val="000000"/>
        </w:rPr>
      </w:pPr>
      <w:r w:rsidRPr="005568D3">
        <w:rPr>
          <w:rFonts w:ascii="IBM Plex Sans" w:hAnsi="IBM Plex Sans" w:cstheme="minorHAnsi"/>
          <w:bCs/>
          <w:color w:val="000000"/>
        </w:rPr>
        <w:t xml:space="preserve">See: </w:t>
      </w:r>
      <w:hyperlink r:id="rId24" w:history="1">
        <w:r w:rsidRPr="005568D3">
          <w:rPr>
            <w:rStyle w:val="Hyperlink"/>
            <w:rFonts w:ascii="IBM Plex Sans" w:hAnsi="IBM Plex Sans" w:cstheme="minorHAnsi"/>
            <w:bCs/>
          </w:rPr>
          <w:t>https://help.skytap.com/ove</w:t>
        </w:r>
        <w:r w:rsidRPr="005568D3">
          <w:rPr>
            <w:rStyle w:val="Hyperlink"/>
            <w:rFonts w:ascii="IBM Plex Sans" w:hAnsi="IBM Plex Sans" w:cstheme="minorHAnsi"/>
            <w:bCs/>
          </w:rPr>
          <w:t>r</w:t>
        </w:r>
        <w:r w:rsidRPr="005568D3">
          <w:rPr>
            <w:rStyle w:val="Hyperlink"/>
            <w:rFonts w:ascii="IBM Plex Sans" w:hAnsi="IBM Plex Sans" w:cstheme="minorHAnsi"/>
            <w:bCs/>
          </w:rPr>
          <w:t>view-features.html</w:t>
        </w:r>
      </w:hyperlink>
    </w:p>
    <w:p w14:paraId="6FCF1262" w14:textId="77777777" w:rsidR="00A9727B" w:rsidRPr="005568D3" w:rsidRDefault="00A9727B" w:rsidP="00220BF0">
      <w:pPr>
        <w:pStyle w:val="ListParagraph"/>
        <w:shd w:val="clear" w:color="auto" w:fill="FFFFFF"/>
        <w:autoSpaceDE w:val="0"/>
        <w:autoSpaceDN w:val="0"/>
        <w:adjustRightInd w:val="0"/>
        <w:spacing w:before="60" w:after="60" w:line="240" w:lineRule="auto"/>
        <w:ind w:left="360"/>
        <w:rPr>
          <w:rFonts w:ascii="IBM Plex Sans" w:hAnsi="IBM Plex Sans" w:cstheme="minorHAnsi"/>
          <w:bCs/>
          <w:color w:val="000000"/>
        </w:rPr>
      </w:pPr>
    </w:p>
    <w:p w14:paraId="76013CCC" w14:textId="77777777" w:rsidR="00CB79D8" w:rsidRPr="005568D3" w:rsidRDefault="00CB79D8" w:rsidP="00220BF0">
      <w:pPr>
        <w:pStyle w:val="ListParagraph"/>
        <w:shd w:val="clear" w:color="auto" w:fill="FFFFFF"/>
        <w:autoSpaceDE w:val="0"/>
        <w:autoSpaceDN w:val="0"/>
        <w:adjustRightInd w:val="0"/>
        <w:spacing w:before="60" w:after="60" w:line="240" w:lineRule="auto"/>
        <w:ind w:left="360"/>
        <w:rPr>
          <w:rFonts w:ascii="IBM Plex Sans" w:hAnsi="IBM Plex Sans" w:cstheme="minorHAnsi"/>
          <w:bCs/>
          <w:color w:val="000000"/>
          <w:u w:val="single"/>
        </w:rPr>
      </w:pPr>
      <w:r w:rsidRPr="005568D3">
        <w:rPr>
          <w:rFonts w:ascii="IBM Plex Sans" w:hAnsi="IBM Plex Sans" w:cstheme="minorHAnsi"/>
          <w:bCs/>
          <w:color w:val="000000"/>
          <w:u w:val="single"/>
        </w:rPr>
        <w:t xml:space="preserve">Currently that limit is </w:t>
      </w:r>
      <w:r w:rsidR="00D84C17">
        <w:rPr>
          <w:rFonts w:ascii="IBM Plex Sans" w:hAnsi="IBM Plex Sans" w:cstheme="minorHAnsi"/>
          <w:bCs/>
          <w:color w:val="000000"/>
          <w:u w:val="single"/>
        </w:rPr>
        <w:t>8</w:t>
      </w:r>
      <w:r w:rsidR="00C50A68">
        <w:rPr>
          <w:rFonts w:ascii="IBM Plex Sans" w:hAnsi="IBM Plex Sans" w:cstheme="minorHAnsi"/>
          <w:bCs/>
          <w:color w:val="000000"/>
          <w:u w:val="single"/>
        </w:rPr>
        <w:t xml:space="preserve"> clusters for a maximum of 2 days</w:t>
      </w:r>
    </w:p>
    <w:p w14:paraId="28866069" w14:textId="7ED6E353" w:rsidR="0059050F" w:rsidRDefault="0059050F">
      <w:pPr>
        <w:rPr>
          <w:rFonts w:ascii="IBM Plex Sans" w:hAnsi="IBM Plex Sans" w:cstheme="minorHAnsi"/>
          <w:bCs/>
          <w:color w:val="000000"/>
        </w:rPr>
      </w:pPr>
      <w:r>
        <w:rPr>
          <w:rFonts w:ascii="IBM Plex Sans" w:hAnsi="IBM Plex Sans" w:cstheme="minorHAnsi"/>
          <w:bCs/>
          <w:color w:val="000000"/>
        </w:rPr>
        <w:br w:type="page"/>
      </w:r>
    </w:p>
    <w:p w14:paraId="03D76509" w14:textId="77777777" w:rsidR="0059050F" w:rsidRPr="00EB445E" w:rsidRDefault="0059050F" w:rsidP="0059050F">
      <w:pPr>
        <w:pStyle w:val="Heading2"/>
      </w:pPr>
      <w:r w:rsidRPr="00EB445E">
        <w:lastRenderedPageBreak/>
        <w:t>CSIDE Request</w:t>
      </w:r>
    </w:p>
    <w:p w14:paraId="794BCA54" w14:textId="77777777" w:rsidR="0059050F" w:rsidRPr="00C61912" w:rsidRDefault="0059050F" w:rsidP="0059050F">
      <w:pPr>
        <w:pStyle w:val="ListParagraph"/>
        <w:numPr>
          <w:ilvl w:val="0"/>
          <w:numId w:val="17"/>
        </w:numPr>
        <w:shd w:val="clear" w:color="auto" w:fill="FFFFFF"/>
        <w:autoSpaceDE w:val="0"/>
        <w:autoSpaceDN w:val="0"/>
        <w:adjustRightInd w:val="0"/>
        <w:spacing w:before="60" w:after="60" w:line="240" w:lineRule="auto"/>
        <w:jc w:val="both"/>
        <w:rPr>
          <w:rFonts w:cstheme="minorHAnsi"/>
          <w:b/>
          <w:color w:val="000000"/>
        </w:rPr>
      </w:pPr>
      <w:r>
        <w:rPr>
          <w:rFonts w:cstheme="minorHAnsi"/>
          <w:bCs/>
          <w:color w:val="000000"/>
        </w:rPr>
        <w:t xml:space="preserve">To request a group of cluster environments, go to: </w:t>
      </w:r>
      <w:hyperlink r:id="rId25" w:history="1">
        <w:r w:rsidRPr="00AA2B29">
          <w:rPr>
            <w:rStyle w:val="Hyperlink"/>
            <w:rFonts w:cstheme="minorHAnsi"/>
            <w:bCs/>
          </w:rPr>
          <w:t>https://www</w:t>
        </w:r>
        <w:r w:rsidRPr="00AA2B29">
          <w:rPr>
            <w:rStyle w:val="Hyperlink"/>
            <w:rFonts w:cstheme="minorHAnsi"/>
            <w:bCs/>
          </w:rPr>
          <w:t>.</w:t>
        </w:r>
        <w:r w:rsidRPr="00AA2B29">
          <w:rPr>
            <w:rStyle w:val="Hyperlink"/>
            <w:rFonts w:cstheme="minorHAnsi"/>
            <w:bCs/>
          </w:rPr>
          <w:t>ibm.com/demos/workshops/reserve</w:t>
        </w:r>
      </w:hyperlink>
      <w:r>
        <w:rPr>
          <w:rFonts w:cstheme="minorHAnsi"/>
          <w:bCs/>
          <w:color w:val="000000"/>
        </w:rPr>
        <w:t xml:space="preserve"> </w:t>
      </w:r>
    </w:p>
    <w:p w14:paraId="6B9E0454" w14:textId="62326001" w:rsidR="0059050F" w:rsidRPr="00C61912" w:rsidRDefault="0059050F" w:rsidP="0059050F">
      <w:pPr>
        <w:pStyle w:val="ListParagraph"/>
        <w:numPr>
          <w:ilvl w:val="0"/>
          <w:numId w:val="17"/>
        </w:numPr>
        <w:shd w:val="clear" w:color="auto" w:fill="FFFFFF"/>
        <w:autoSpaceDE w:val="0"/>
        <w:autoSpaceDN w:val="0"/>
        <w:adjustRightInd w:val="0"/>
        <w:spacing w:before="60" w:after="60" w:line="240" w:lineRule="auto"/>
        <w:jc w:val="both"/>
        <w:rPr>
          <w:rFonts w:cstheme="minorHAnsi"/>
          <w:b/>
          <w:color w:val="000000"/>
        </w:rPr>
      </w:pPr>
      <w:r w:rsidRPr="00C61912">
        <w:rPr>
          <w:rFonts w:cstheme="minorHAnsi"/>
          <w:bCs/>
          <w:color w:val="000000"/>
        </w:rPr>
        <w:t xml:space="preserve">When putting in the request make sure to fill out all aspects of the form.  The name of the workshop is: </w:t>
      </w:r>
      <w:r w:rsidRPr="00C61912">
        <w:rPr>
          <w:rFonts w:cstheme="minorHAnsi"/>
          <w:b/>
          <w:color w:val="000000"/>
        </w:rPr>
        <w:t>Cloud Pak for Data.  IBM Journey to Cloud and A.I. Analytics Modernization Workshop (V</w:t>
      </w:r>
      <w:r w:rsidR="00FC6E1A">
        <w:rPr>
          <w:rFonts w:cstheme="minorHAnsi"/>
          <w:b/>
          <w:color w:val="000000"/>
        </w:rPr>
        <w:t>9</w:t>
      </w:r>
      <w:r w:rsidRPr="00C61912">
        <w:rPr>
          <w:rFonts w:cstheme="minorHAnsi"/>
          <w:b/>
          <w:color w:val="000000"/>
        </w:rPr>
        <w:t>.</w:t>
      </w:r>
      <w:r w:rsidR="00FC6E1A">
        <w:rPr>
          <w:rFonts w:cstheme="minorHAnsi"/>
          <w:b/>
          <w:color w:val="000000"/>
        </w:rPr>
        <w:t>0</w:t>
      </w:r>
      <w:r w:rsidRPr="00C61912">
        <w:rPr>
          <w:rFonts w:cstheme="minorHAnsi"/>
          <w:b/>
          <w:color w:val="000000"/>
        </w:rPr>
        <w:t>)</w:t>
      </w:r>
      <w:r>
        <w:rPr>
          <w:rFonts w:cstheme="minorHAnsi"/>
          <w:bCs/>
          <w:color w:val="000000"/>
        </w:rPr>
        <w:t>.</w:t>
      </w:r>
    </w:p>
    <w:p w14:paraId="2819089F" w14:textId="499062EB" w:rsidR="0059050F" w:rsidRDefault="00FC6E1A" w:rsidP="00FC6E1A">
      <w:pPr>
        <w:pStyle w:val="ListParagraph"/>
        <w:numPr>
          <w:ilvl w:val="0"/>
          <w:numId w:val="35"/>
        </w:numPr>
        <w:shd w:val="clear" w:color="auto" w:fill="FFFFFF"/>
        <w:autoSpaceDE w:val="0"/>
        <w:autoSpaceDN w:val="0"/>
        <w:adjustRightInd w:val="0"/>
        <w:spacing w:before="60" w:after="60" w:line="240" w:lineRule="auto"/>
        <w:jc w:val="both"/>
        <w:rPr>
          <w:rFonts w:cstheme="minorHAnsi"/>
          <w:b/>
          <w:color w:val="000000"/>
        </w:rPr>
      </w:pPr>
      <w:r>
        <w:rPr>
          <w:rFonts w:cstheme="minorHAnsi"/>
          <w:b/>
          <w:color w:val="000000"/>
        </w:rPr>
        <w:t xml:space="preserve">Template – </w:t>
      </w:r>
      <w:r w:rsidR="0059050F">
        <w:rPr>
          <w:rFonts w:cstheme="minorHAnsi"/>
          <w:b/>
          <w:color w:val="000000"/>
        </w:rPr>
        <w:t>US</w:t>
      </w:r>
      <w:r>
        <w:rPr>
          <w:rFonts w:cstheme="minorHAnsi"/>
          <w:b/>
          <w:color w:val="000000"/>
        </w:rPr>
        <w:t>-</w:t>
      </w:r>
      <w:r w:rsidR="0059050F">
        <w:rPr>
          <w:rFonts w:cstheme="minorHAnsi"/>
          <w:b/>
          <w:color w:val="000000"/>
        </w:rPr>
        <w:t xml:space="preserve">Central </w:t>
      </w:r>
      <w:r>
        <w:rPr>
          <w:rFonts w:cstheme="minorHAnsi"/>
          <w:b/>
          <w:color w:val="000000"/>
        </w:rPr>
        <w:t xml:space="preserve">= </w:t>
      </w:r>
      <w:hyperlink r:id="rId26" w:tgtFrame="_blank" w:history="1">
        <w:r w:rsidRPr="00FC6E1A">
          <w:rPr>
            <w:rFonts w:cstheme="minorHAnsi"/>
            <w:b/>
            <w:color w:val="000000"/>
          </w:rPr>
          <w:t>1972921</w:t>
        </w:r>
      </w:hyperlink>
    </w:p>
    <w:p w14:paraId="3FA29AAF" w14:textId="722E0553" w:rsidR="00FC6E1A" w:rsidRDefault="00FC6E1A" w:rsidP="00FC6E1A">
      <w:pPr>
        <w:pStyle w:val="ListParagraph"/>
        <w:numPr>
          <w:ilvl w:val="0"/>
          <w:numId w:val="35"/>
        </w:numPr>
        <w:shd w:val="clear" w:color="auto" w:fill="FFFFFF"/>
        <w:autoSpaceDE w:val="0"/>
        <w:autoSpaceDN w:val="0"/>
        <w:adjustRightInd w:val="0"/>
        <w:spacing w:before="60" w:after="60" w:line="240" w:lineRule="auto"/>
        <w:jc w:val="both"/>
        <w:rPr>
          <w:rFonts w:cstheme="minorHAnsi"/>
          <w:b/>
          <w:color w:val="000000"/>
        </w:rPr>
      </w:pPr>
      <w:r>
        <w:rPr>
          <w:rFonts w:cstheme="minorHAnsi"/>
          <w:b/>
          <w:color w:val="000000"/>
        </w:rPr>
        <w:t xml:space="preserve">Template - EMEA = </w:t>
      </w:r>
      <w:hyperlink r:id="rId27" w:tgtFrame="_blank" w:history="1">
        <w:r>
          <w:rPr>
            <w:rFonts w:cstheme="minorHAnsi"/>
            <w:b/>
            <w:color w:val="000000"/>
          </w:rPr>
          <w:t>1972923</w:t>
        </w:r>
      </w:hyperlink>
    </w:p>
    <w:p w14:paraId="6A8F3331" w14:textId="18CA59E0" w:rsidR="00FC6E1A" w:rsidRPr="00FC6E1A" w:rsidRDefault="00FC6E1A" w:rsidP="00FC6E1A">
      <w:pPr>
        <w:pStyle w:val="ListParagraph"/>
        <w:numPr>
          <w:ilvl w:val="0"/>
          <w:numId w:val="35"/>
        </w:numPr>
        <w:shd w:val="clear" w:color="auto" w:fill="FFFFFF"/>
        <w:autoSpaceDE w:val="0"/>
        <w:autoSpaceDN w:val="0"/>
        <w:adjustRightInd w:val="0"/>
        <w:spacing w:before="60" w:after="60" w:line="240" w:lineRule="auto"/>
        <w:jc w:val="both"/>
        <w:rPr>
          <w:rFonts w:cstheme="minorHAnsi"/>
          <w:b/>
          <w:color w:val="000000"/>
        </w:rPr>
      </w:pPr>
      <w:r>
        <w:rPr>
          <w:rFonts w:cstheme="minorHAnsi"/>
          <w:b/>
          <w:color w:val="000000"/>
        </w:rPr>
        <w:t xml:space="preserve">Template – APAC-2 = </w:t>
      </w:r>
      <w:hyperlink r:id="rId28" w:tgtFrame="_blank" w:history="1">
        <w:r>
          <w:rPr>
            <w:rFonts w:cstheme="minorHAnsi"/>
            <w:b/>
            <w:color w:val="000000"/>
          </w:rPr>
          <w:t>1972925</w:t>
        </w:r>
      </w:hyperlink>
    </w:p>
    <w:p w14:paraId="636C8A36" w14:textId="77777777" w:rsidR="0059050F" w:rsidRPr="00C61912" w:rsidRDefault="0059050F" w:rsidP="0059050F">
      <w:pPr>
        <w:pStyle w:val="ListParagraph"/>
        <w:numPr>
          <w:ilvl w:val="0"/>
          <w:numId w:val="17"/>
        </w:numPr>
        <w:shd w:val="clear" w:color="auto" w:fill="FFFFFF"/>
        <w:autoSpaceDE w:val="0"/>
        <w:autoSpaceDN w:val="0"/>
        <w:adjustRightInd w:val="0"/>
        <w:spacing w:before="60" w:after="60" w:line="240" w:lineRule="auto"/>
        <w:jc w:val="both"/>
        <w:rPr>
          <w:rFonts w:cstheme="minorHAnsi"/>
          <w:b/>
          <w:color w:val="000000"/>
        </w:rPr>
      </w:pPr>
      <w:r>
        <w:rPr>
          <w:rFonts w:cstheme="minorHAnsi"/>
          <w:bCs/>
          <w:color w:val="000000"/>
        </w:rPr>
        <w:t xml:space="preserve">If you would also like to put a survey URL use the following link: </w:t>
      </w:r>
      <w:hyperlink r:id="rId29" w:history="1">
        <w:r w:rsidRPr="00AA2B29">
          <w:rPr>
            <w:rStyle w:val="Hyperlink"/>
            <w:rFonts w:cstheme="minorHAnsi"/>
            <w:bCs/>
          </w:rPr>
          <w:t>http://ibm.biz/wssurvey</w:t>
        </w:r>
      </w:hyperlink>
      <w:r>
        <w:rPr>
          <w:rFonts w:cstheme="minorHAnsi"/>
          <w:bCs/>
          <w:color w:val="000000"/>
        </w:rPr>
        <w:t xml:space="preserve"> </w:t>
      </w:r>
    </w:p>
    <w:p w14:paraId="55FF1A46" w14:textId="77777777" w:rsidR="0059050F" w:rsidRPr="00451A63" w:rsidRDefault="0059050F" w:rsidP="0059050F">
      <w:pPr>
        <w:pStyle w:val="Heading2"/>
      </w:pPr>
      <w:r w:rsidRPr="00451A63">
        <w:t xml:space="preserve">Event </w:t>
      </w:r>
      <w:r>
        <w:t>Location/Email</w:t>
      </w:r>
    </w:p>
    <w:p w14:paraId="369FD568" w14:textId="77777777" w:rsidR="0059050F" w:rsidRPr="00C61912" w:rsidRDefault="0059050F" w:rsidP="0059050F">
      <w:pPr>
        <w:pStyle w:val="ListParagraph"/>
        <w:numPr>
          <w:ilvl w:val="0"/>
          <w:numId w:val="17"/>
        </w:numPr>
        <w:shd w:val="clear" w:color="auto" w:fill="FFFFFF"/>
        <w:autoSpaceDE w:val="0"/>
        <w:autoSpaceDN w:val="0"/>
        <w:adjustRightInd w:val="0"/>
        <w:spacing w:before="60" w:after="60" w:line="240" w:lineRule="auto"/>
        <w:rPr>
          <w:rFonts w:eastAsia="Times New Roman" w:cstheme="minorHAnsi"/>
          <w:color w:val="000000"/>
        </w:rPr>
      </w:pPr>
      <w:r w:rsidRPr="008A0085">
        <w:rPr>
          <w:rFonts w:eastAsia="Times New Roman" w:cstheme="minorHAnsi"/>
          <w:color w:val="000000"/>
        </w:rPr>
        <w:t>When your request is processed</w:t>
      </w:r>
      <w:r>
        <w:rPr>
          <w:rFonts w:eastAsia="Times New Roman" w:cstheme="minorHAnsi"/>
          <w:color w:val="000000"/>
        </w:rPr>
        <w:t xml:space="preserve"> your event will show up under My Workshops</w:t>
      </w:r>
      <w:r w:rsidRPr="00C61912">
        <w:rPr>
          <w:rFonts w:eastAsia="Times New Roman" w:cstheme="minorHAnsi"/>
          <w:noProof/>
          <w:color w:val="000000"/>
        </w:rPr>
        <w:drawing>
          <wp:inline distT="0" distB="0" distL="0" distR="0" wp14:anchorId="51B90BB4" wp14:editId="4302CF75">
            <wp:extent cx="4553522" cy="4037845"/>
            <wp:effectExtent l="0" t="0" r="0" b="1270"/>
            <wp:docPr id="8" name="Picture 8"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website&#10;&#10;Description automatically generated"/>
                    <pic:cNvPicPr/>
                  </pic:nvPicPr>
                  <pic:blipFill>
                    <a:blip r:embed="rId30"/>
                    <a:stretch>
                      <a:fillRect/>
                    </a:stretch>
                  </pic:blipFill>
                  <pic:spPr>
                    <a:xfrm>
                      <a:off x="0" y="0"/>
                      <a:ext cx="4575958" cy="4057741"/>
                    </a:xfrm>
                    <a:prstGeom prst="rect">
                      <a:avLst/>
                    </a:prstGeom>
                  </pic:spPr>
                </pic:pic>
              </a:graphicData>
            </a:graphic>
          </wp:inline>
        </w:drawing>
      </w:r>
    </w:p>
    <w:p w14:paraId="2CCAD8CA" w14:textId="6F4A82F5" w:rsidR="0059050F" w:rsidRDefault="0059050F" w:rsidP="0059050F">
      <w:pPr>
        <w:pStyle w:val="ListParagraph"/>
        <w:shd w:val="clear" w:color="auto" w:fill="FFFFFF"/>
        <w:spacing w:before="60" w:after="60" w:line="240" w:lineRule="auto"/>
        <w:ind w:left="360"/>
        <w:jc w:val="both"/>
        <w:rPr>
          <w:rFonts w:eastAsia="Times New Roman" w:cstheme="minorHAnsi"/>
          <w:color w:val="000000"/>
        </w:rPr>
      </w:pPr>
      <w:r>
        <w:rPr>
          <w:rFonts w:eastAsia="Times New Roman" w:cstheme="minorHAnsi"/>
          <w:color w:val="000000"/>
        </w:rPr>
        <w:t xml:space="preserve">Note: </w:t>
      </w:r>
      <w:r w:rsidRPr="008A0085">
        <w:rPr>
          <w:rFonts w:eastAsia="Times New Roman" w:cstheme="minorHAnsi"/>
          <w:color w:val="000000"/>
        </w:rPr>
        <w:t xml:space="preserve">The </w:t>
      </w:r>
      <w:r>
        <w:rPr>
          <w:rFonts w:eastAsia="Times New Roman" w:cstheme="minorHAnsi"/>
          <w:color w:val="000000"/>
        </w:rPr>
        <w:t>workshop</w:t>
      </w:r>
      <w:r w:rsidRPr="008A0085">
        <w:rPr>
          <w:rFonts w:eastAsia="Times New Roman" w:cstheme="minorHAnsi"/>
          <w:color w:val="000000"/>
        </w:rPr>
        <w:t xml:space="preserve"> will not be active until the start time you provided in your request.</w:t>
      </w:r>
    </w:p>
    <w:p w14:paraId="188EF6E7" w14:textId="77777777" w:rsidR="0059050F" w:rsidRDefault="0059050F">
      <w:pPr>
        <w:rPr>
          <w:rFonts w:eastAsia="Times New Roman" w:cstheme="minorHAnsi"/>
          <w:color w:val="000000"/>
        </w:rPr>
      </w:pPr>
      <w:r>
        <w:rPr>
          <w:rFonts w:eastAsia="Times New Roman" w:cstheme="minorHAnsi"/>
          <w:color w:val="000000"/>
        </w:rPr>
        <w:br w:type="page"/>
      </w:r>
    </w:p>
    <w:p w14:paraId="7CEB8755" w14:textId="77777777" w:rsidR="0059050F" w:rsidRPr="00C61912" w:rsidRDefault="0059050F" w:rsidP="0059050F">
      <w:pPr>
        <w:pStyle w:val="ListParagraph"/>
        <w:numPr>
          <w:ilvl w:val="0"/>
          <w:numId w:val="17"/>
        </w:numPr>
        <w:shd w:val="clear" w:color="auto" w:fill="FFFFFF"/>
        <w:autoSpaceDE w:val="0"/>
        <w:autoSpaceDN w:val="0"/>
        <w:adjustRightInd w:val="0"/>
        <w:spacing w:before="60" w:after="60" w:line="240" w:lineRule="auto"/>
        <w:rPr>
          <w:rFonts w:eastAsia="Times New Roman" w:cstheme="minorHAnsi"/>
          <w:color w:val="000000"/>
        </w:rPr>
      </w:pPr>
      <w:r>
        <w:rPr>
          <w:rFonts w:eastAsia="Times New Roman" w:cstheme="minorHAnsi"/>
          <w:color w:val="000000"/>
        </w:rPr>
        <w:lastRenderedPageBreak/>
        <w:t>When the request has fully gone through you will also receive an email notification with all the information as well.</w:t>
      </w:r>
      <w:r w:rsidRPr="00C61912">
        <w:rPr>
          <w:noProof/>
        </w:rPr>
        <w:t xml:space="preserve"> </w:t>
      </w:r>
    </w:p>
    <w:p w14:paraId="72B3D2CB" w14:textId="77777777" w:rsidR="0059050F" w:rsidRPr="00C61912" w:rsidRDefault="0059050F" w:rsidP="0059050F">
      <w:pPr>
        <w:pStyle w:val="ListParagraph"/>
        <w:shd w:val="clear" w:color="auto" w:fill="FFFFFF"/>
        <w:autoSpaceDE w:val="0"/>
        <w:autoSpaceDN w:val="0"/>
        <w:adjustRightInd w:val="0"/>
        <w:spacing w:before="60" w:after="60" w:line="240" w:lineRule="auto"/>
        <w:ind w:left="360"/>
        <w:rPr>
          <w:rFonts w:eastAsia="Times New Roman" w:cstheme="minorHAnsi"/>
          <w:color w:val="000000"/>
        </w:rPr>
      </w:pPr>
      <w:r w:rsidRPr="00C61912">
        <w:rPr>
          <w:rFonts w:eastAsia="Times New Roman" w:cstheme="minorHAnsi"/>
          <w:noProof/>
          <w:color w:val="000000"/>
        </w:rPr>
        <w:drawing>
          <wp:inline distT="0" distB="0" distL="0" distR="0" wp14:anchorId="5DDD97E4" wp14:editId="1918DE3F">
            <wp:extent cx="3918634" cy="3621387"/>
            <wp:effectExtent l="0" t="0" r="5715"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31"/>
                    <a:stretch>
                      <a:fillRect/>
                    </a:stretch>
                  </pic:blipFill>
                  <pic:spPr>
                    <a:xfrm>
                      <a:off x="0" y="0"/>
                      <a:ext cx="3947915" cy="3648447"/>
                    </a:xfrm>
                    <a:prstGeom prst="rect">
                      <a:avLst/>
                    </a:prstGeom>
                  </pic:spPr>
                </pic:pic>
              </a:graphicData>
            </a:graphic>
          </wp:inline>
        </w:drawing>
      </w:r>
    </w:p>
    <w:p w14:paraId="77AAACF4" w14:textId="77777777" w:rsidR="0059050F" w:rsidRPr="00451A63" w:rsidRDefault="0059050F" w:rsidP="0059050F">
      <w:pPr>
        <w:pStyle w:val="Heading2"/>
      </w:pPr>
      <w:r w:rsidRPr="00451A63">
        <w:t>Create a shortened URL</w:t>
      </w:r>
    </w:p>
    <w:p w14:paraId="69BA0C8A" w14:textId="77777777" w:rsidR="0059050F" w:rsidRDefault="0059050F" w:rsidP="0059050F">
      <w:pPr>
        <w:pStyle w:val="ListParagraph"/>
        <w:numPr>
          <w:ilvl w:val="0"/>
          <w:numId w:val="17"/>
        </w:numPr>
        <w:shd w:val="clear" w:color="auto" w:fill="FFFFFF"/>
        <w:spacing w:before="60" w:after="60" w:line="240" w:lineRule="auto"/>
        <w:jc w:val="both"/>
        <w:rPr>
          <w:rFonts w:eastAsia="Times New Roman" w:cstheme="minorHAnsi"/>
          <w:color w:val="000000"/>
        </w:rPr>
      </w:pPr>
      <w:r w:rsidRPr="00451A63">
        <w:rPr>
          <w:rFonts w:eastAsia="Times New Roman" w:cstheme="minorHAnsi"/>
          <w:color w:val="000000"/>
        </w:rPr>
        <w:t>Create a shorted URL</w:t>
      </w:r>
      <w:r>
        <w:rPr>
          <w:rFonts w:eastAsia="Times New Roman" w:cstheme="minorHAnsi"/>
          <w:color w:val="000000"/>
          <w:u w:val="single"/>
        </w:rPr>
        <w:t xml:space="preserve"> </w:t>
      </w:r>
      <w:r>
        <w:rPr>
          <w:rFonts w:eastAsia="Times New Roman" w:cstheme="minorHAnsi"/>
          <w:color w:val="000000"/>
        </w:rPr>
        <w:t>for this link so that you can easily type these on each student computer, or the student can type for themselves.</w:t>
      </w:r>
    </w:p>
    <w:p w14:paraId="21800CBC" w14:textId="77777777" w:rsidR="0059050F" w:rsidRDefault="0059050F" w:rsidP="0059050F">
      <w:pPr>
        <w:pStyle w:val="ListParagraph"/>
        <w:shd w:val="clear" w:color="auto" w:fill="FFFFFF"/>
        <w:spacing w:before="60" w:after="60" w:line="240" w:lineRule="auto"/>
        <w:ind w:left="360"/>
        <w:jc w:val="both"/>
        <w:rPr>
          <w:rFonts w:eastAsia="Times New Roman" w:cstheme="minorHAnsi"/>
          <w:color w:val="000000"/>
        </w:rPr>
      </w:pPr>
      <w:r>
        <w:rPr>
          <w:rFonts w:eastAsia="Times New Roman" w:cstheme="minorHAnsi"/>
          <w:color w:val="000000"/>
        </w:rPr>
        <w:t xml:space="preserve">See: </w:t>
      </w:r>
      <w:hyperlink r:id="rId32" w:history="1">
        <w:r w:rsidRPr="0058155A">
          <w:rPr>
            <w:rStyle w:val="Hyperlink"/>
            <w:rFonts w:eastAsia="Times New Roman" w:cstheme="minorHAnsi"/>
          </w:rPr>
          <w:t>https://tinyurl.com/</w:t>
        </w:r>
      </w:hyperlink>
    </w:p>
    <w:p w14:paraId="487552C7" w14:textId="77777777" w:rsidR="0059050F" w:rsidRDefault="0059050F" w:rsidP="0059050F">
      <w:pPr>
        <w:pStyle w:val="ListParagraph"/>
        <w:shd w:val="clear" w:color="auto" w:fill="FFFFFF"/>
        <w:spacing w:before="60" w:after="60" w:line="240" w:lineRule="auto"/>
        <w:ind w:left="360"/>
        <w:jc w:val="both"/>
        <w:rPr>
          <w:rStyle w:val="Hyperlink"/>
          <w:rFonts w:eastAsia="Times New Roman" w:cstheme="minorHAnsi"/>
        </w:rPr>
      </w:pPr>
      <w:r>
        <w:rPr>
          <w:rFonts w:eastAsia="Times New Roman" w:cstheme="minorHAnsi"/>
          <w:color w:val="000000"/>
        </w:rPr>
        <w:t xml:space="preserve">See: </w:t>
      </w:r>
      <w:hyperlink r:id="rId33" w:history="1">
        <w:r w:rsidRPr="00126283">
          <w:rPr>
            <w:rStyle w:val="Hyperlink"/>
            <w:rFonts w:eastAsia="Times New Roman" w:cstheme="minorHAnsi"/>
          </w:rPr>
          <w:t>https://snip.innovate.ibm.com/</w:t>
        </w:r>
      </w:hyperlink>
    </w:p>
    <w:p w14:paraId="57F564E6" w14:textId="77777777" w:rsidR="0059050F" w:rsidRDefault="0059050F" w:rsidP="0059050F">
      <w:pPr>
        <w:pStyle w:val="ListParagraph"/>
        <w:shd w:val="clear" w:color="auto" w:fill="FFFFFF"/>
        <w:spacing w:before="60" w:after="60" w:line="240" w:lineRule="auto"/>
        <w:ind w:left="360"/>
        <w:jc w:val="both"/>
        <w:rPr>
          <w:rStyle w:val="Hyperlink"/>
          <w:rFonts w:eastAsia="Times New Roman" w:cstheme="minorHAnsi"/>
        </w:rPr>
      </w:pPr>
    </w:p>
    <w:p w14:paraId="7C2CA5C4" w14:textId="77777777" w:rsidR="0059050F" w:rsidRPr="00451A63" w:rsidRDefault="0059050F" w:rsidP="0059050F">
      <w:pPr>
        <w:pStyle w:val="Heading2"/>
      </w:pPr>
      <w:r>
        <w:t>More Information</w:t>
      </w:r>
    </w:p>
    <w:p w14:paraId="57E044B7" w14:textId="77777777" w:rsidR="0059050F" w:rsidRDefault="0059050F" w:rsidP="0059050F">
      <w:pPr>
        <w:pStyle w:val="ListParagraph"/>
        <w:numPr>
          <w:ilvl w:val="0"/>
          <w:numId w:val="17"/>
        </w:numPr>
        <w:shd w:val="clear" w:color="auto" w:fill="FFFFFF"/>
        <w:spacing w:before="60" w:after="60" w:line="240" w:lineRule="auto"/>
        <w:jc w:val="both"/>
        <w:rPr>
          <w:rFonts w:eastAsia="Times New Roman" w:cstheme="minorHAnsi"/>
          <w:color w:val="000000"/>
        </w:rPr>
      </w:pPr>
      <w:r>
        <w:rPr>
          <w:rFonts w:eastAsia="Times New Roman" w:cstheme="minorHAnsi"/>
          <w:color w:val="000000"/>
        </w:rPr>
        <w:t xml:space="preserve">For more information regarding using the workshop manager refer to the Workshop Manager User Guide here: </w:t>
      </w:r>
      <w:hyperlink r:id="rId34" w:history="1">
        <w:r w:rsidRPr="00AA2B29">
          <w:rPr>
            <w:rStyle w:val="Hyperlink"/>
            <w:rFonts w:eastAsia="Times New Roman" w:cstheme="minorHAnsi"/>
          </w:rPr>
          <w:t>http://ibm.biz/WorkShopManagerUserGuide</w:t>
        </w:r>
      </w:hyperlink>
      <w:r>
        <w:rPr>
          <w:rFonts w:eastAsia="Times New Roman" w:cstheme="minorHAnsi"/>
          <w:color w:val="000000"/>
        </w:rPr>
        <w:t xml:space="preserve"> or see the Workshop Manager Home Page here: </w:t>
      </w:r>
      <w:hyperlink r:id="rId35" w:history="1">
        <w:r w:rsidRPr="00AA2B29">
          <w:rPr>
            <w:rStyle w:val="Hyperlink"/>
            <w:rFonts w:eastAsia="Times New Roman" w:cstheme="minorHAnsi"/>
          </w:rPr>
          <w:t>http://ibm.biz/WorkshopManager</w:t>
        </w:r>
      </w:hyperlink>
      <w:r>
        <w:rPr>
          <w:rFonts w:eastAsia="Times New Roman" w:cstheme="minorHAnsi"/>
          <w:color w:val="000000"/>
        </w:rPr>
        <w:t xml:space="preserve"> </w:t>
      </w:r>
    </w:p>
    <w:p w14:paraId="5BE019CE" w14:textId="77777777" w:rsidR="00D13ED1" w:rsidRPr="005568D3" w:rsidRDefault="00D13ED1" w:rsidP="003D4486">
      <w:pPr>
        <w:pStyle w:val="ListParagraph"/>
        <w:shd w:val="clear" w:color="auto" w:fill="FFFFFF"/>
        <w:spacing w:before="60" w:after="60" w:line="240" w:lineRule="auto"/>
        <w:ind w:left="360"/>
        <w:jc w:val="both"/>
        <w:rPr>
          <w:rFonts w:ascii="IBM Plex Sans" w:eastAsia="Times New Roman" w:hAnsi="IBM Plex Sans" w:cstheme="minorHAnsi"/>
          <w:color w:val="000000"/>
        </w:rPr>
      </w:pPr>
    </w:p>
    <w:p w14:paraId="3F4AD8D7" w14:textId="77777777" w:rsidR="00451A63" w:rsidRPr="005568D3" w:rsidRDefault="00451A63" w:rsidP="00451A63">
      <w:pPr>
        <w:pStyle w:val="Heading2"/>
        <w:rPr>
          <w:rFonts w:ascii="IBM Plex Sans" w:hAnsi="IBM Plex Sans"/>
        </w:rPr>
      </w:pPr>
      <w:r w:rsidRPr="005568D3">
        <w:rPr>
          <w:rFonts w:ascii="IBM Plex Sans" w:hAnsi="IBM Plex Sans"/>
        </w:rPr>
        <w:t>Create a shortened URL</w:t>
      </w:r>
    </w:p>
    <w:p w14:paraId="356D8440" w14:textId="77777777" w:rsidR="008C4CD6" w:rsidRPr="005568D3" w:rsidRDefault="00451A63" w:rsidP="00015FAE">
      <w:pPr>
        <w:pStyle w:val="ListParagraph"/>
        <w:numPr>
          <w:ilvl w:val="0"/>
          <w:numId w:val="17"/>
        </w:numPr>
        <w:shd w:val="clear" w:color="auto" w:fill="FFFFFF"/>
        <w:spacing w:before="60" w:after="60" w:line="240" w:lineRule="auto"/>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Create a shorted URL</w:t>
      </w:r>
      <w:r w:rsidRPr="005568D3">
        <w:rPr>
          <w:rFonts w:ascii="IBM Plex Sans" w:eastAsia="Times New Roman" w:hAnsi="IBM Plex Sans" w:cstheme="minorHAnsi"/>
          <w:color w:val="000000"/>
          <w:u w:val="single"/>
        </w:rPr>
        <w:t xml:space="preserve"> </w:t>
      </w:r>
      <w:r w:rsidR="00D965B4" w:rsidRPr="005568D3">
        <w:rPr>
          <w:rFonts w:ascii="IBM Plex Sans" w:eastAsia="Times New Roman" w:hAnsi="IBM Plex Sans" w:cstheme="minorHAnsi"/>
          <w:color w:val="000000"/>
        </w:rPr>
        <w:t>for this link</w:t>
      </w:r>
      <w:r w:rsidR="008C4CD6" w:rsidRPr="005568D3">
        <w:rPr>
          <w:rFonts w:ascii="IBM Plex Sans" w:eastAsia="Times New Roman" w:hAnsi="IBM Plex Sans" w:cstheme="minorHAnsi"/>
          <w:color w:val="000000"/>
        </w:rPr>
        <w:t xml:space="preserve"> so that you can easily type these on each student computer</w:t>
      </w:r>
      <w:r w:rsidR="00BD079F" w:rsidRPr="005568D3">
        <w:rPr>
          <w:rFonts w:ascii="IBM Plex Sans" w:eastAsia="Times New Roman" w:hAnsi="IBM Plex Sans" w:cstheme="minorHAnsi"/>
          <w:color w:val="000000"/>
        </w:rPr>
        <w:t>, or the student can type for themselves</w:t>
      </w:r>
      <w:r w:rsidR="008C4CD6" w:rsidRPr="005568D3">
        <w:rPr>
          <w:rFonts w:ascii="IBM Plex Sans" w:eastAsia="Times New Roman" w:hAnsi="IBM Plex Sans" w:cstheme="minorHAnsi"/>
          <w:color w:val="000000"/>
        </w:rPr>
        <w:t>.</w:t>
      </w:r>
    </w:p>
    <w:p w14:paraId="4577646A" w14:textId="77777777" w:rsidR="00126283" w:rsidRPr="005568D3" w:rsidRDefault="00126283" w:rsidP="00015FAE">
      <w:pPr>
        <w:pStyle w:val="ListParagraph"/>
        <w:shd w:val="clear" w:color="auto" w:fill="FFFFFF"/>
        <w:spacing w:before="60" w:after="60" w:line="240" w:lineRule="auto"/>
        <w:ind w:left="360"/>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 xml:space="preserve">See: </w:t>
      </w:r>
      <w:hyperlink r:id="rId36" w:history="1">
        <w:r w:rsidRPr="005568D3">
          <w:rPr>
            <w:rStyle w:val="Hyperlink"/>
            <w:rFonts w:ascii="IBM Plex Sans" w:eastAsia="Times New Roman" w:hAnsi="IBM Plex Sans" w:cstheme="minorHAnsi"/>
          </w:rPr>
          <w:t>https://tinyurl.com/</w:t>
        </w:r>
      </w:hyperlink>
    </w:p>
    <w:p w14:paraId="10541632" w14:textId="310692F0" w:rsidR="0059050F" w:rsidRDefault="00126283" w:rsidP="00015FAE">
      <w:pPr>
        <w:pStyle w:val="ListParagraph"/>
        <w:shd w:val="clear" w:color="auto" w:fill="FFFFFF"/>
        <w:spacing w:before="60" w:after="60" w:line="240" w:lineRule="auto"/>
        <w:ind w:left="360"/>
        <w:jc w:val="both"/>
        <w:rPr>
          <w:rStyle w:val="Hyperlink"/>
          <w:rFonts w:ascii="IBM Plex Sans" w:eastAsia="Times New Roman" w:hAnsi="IBM Plex Sans" w:cstheme="minorHAnsi"/>
        </w:rPr>
      </w:pPr>
      <w:r w:rsidRPr="005568D3">
        <w:rPr>
          <w:rFonts w:ascii="IBM Plex Sans" w:eastAsia="Times New Roman" w:hAnsi="IBM Plex Sans" w:cstheme="minorHAnsi"/>
          <w:color w:val="000000"/>
        </w:rPr>
        <w:t xml:space="preserve">See: </w:t>
      </w:r>
      <w:hyperlink r:id="rId37" w:history="1">
        <w:r w:rsidRPr="005568D3">
          <w:rPr>
            <w:rStyle w:val="Hyperlink"/>
            <w:rFonts w:ascii="IBM Plex Sans" w:eastAsia="Times New Roman" w:hAnsi="IBM Plex Sans" w:cstheme="minorHAnsi"/>
          </w:rPr>
          <w:t>https://snip.innovate.ibm.com/</w:t>
        </w:r>
      </w:hyperlink>
    </w:p>
    <w:p w14:paraId="643FCE36" w14:textId="77777777" w:rsidR="0059050F" w:rsidRDefault="0059050F">
      <w:pPr>
        <w:rPr>
          <w:rStyle w:val="Hyperlink"/>
          <w:rFonts w:ascii="IBM Plex Sans" w:eastAsia="Times New Roman" w:hAnsi="IBM Plex Sans" w:cstheme="minorHAnsi"/>
        </w:rPr>
      </w:pPr>
      <w:r>
        <w:rPr>
          <w:rStyle w:val="Hyperlink"/>
          <w:rFonts w:ascii="IBM Plex Sans" w:eastAsia="Times New Roman" w:hAnsi="IBM Plex Sans" w:cstheme="minorHAnsi"/>
        </w:rPr>
        <w:br w:type="page"/>
      </w:r>
    </w:p>
    <w:p w14:paraId="04E42DEC" w14:textId="77777777" w:rsidR="00093018" w:rsidRPr="005568D3" w:rsidRDefault="00093018" w:rsidP="00093018">
      <w:pPr>
        <w:pStyle w:val="Heading2"/>
        <w:rPr>
          <w:rFonts w:ascii="IBM Plex Sans" w:hAnsi="IBM Plex Sans"/>
        </w:rPr>
      </w:pPr>
      <w:r w:rsidRPr="005568D3">
        <w:rPr>
          <w:rFonts w:ascii="IBM Plex Sans" w:hAnsi="IBM Plex Sans"/>
        </w:rPr>
        <w:lastRenderedPageBreak/>
        <w:t>Register Identifiers</w:t>
      </w:r>
    </w:p>
    <w:p w14:paraId="40C25B3A" w14:textId="77777777" w:rsidR="00B20C21" w:rsidRPr="005568D3" w:rsidRDefault="00B624B8" w:rsidP="00015FAE">
      <w:pPr>
        <w:pStyle w:val="ListParagraph"/>
        <w:numPr>
          <w:ilvl w:val="0"/>
          <w:numId w:val="17"/>
        </w:numPr>
        <w:shd w:val="clear" w:color="auto" w:fill="FFFFFF"/>
        <w:spacing w:before="60" w:after="60" w:line="240" w:lineRule="auto"/>
        <w:jc w:val="both"/>
        <w:rPr>
          <w:rFonts w:ascii="IBM Plex Sans" w:eastAsia="Times New Roman" w:hAnsi="IBM Plex Sans" w:cs="Arial"/>
          <w:color w:val="000000"/>
          <w:sz w:val="21"/>
          <w:szCs w:val="21"/>
        </w:rPr>
      </w:pPr>
      <w:r w:rsidRPr="005568D3">
        <w:rPr>
          <w:rFonts w:ascii="IBM Plex Sans" w:eastAsia="Times New Roman" w:hAnsi="IBM Plex Sans" w:cstheme="minorHAnsi"/>
          <w:color w:val="000000"/>
        </w:rPr>
        <w:t xml:space="preserve">You can start each session and give it an identifier (e.g. </w:t>
      </w:r>
      <w:r w:rsidR="00C94F14" w:rsidRPr="005568D3">
        <w:rPr>
          <w:rFonts w:ascii="IBM Plex Sans" w:eastAsia="Times New Roman" w:hAnsi="IBM Plex Sans" w:cstheme="minorHAnsi"/>
          <w:color w:val="000000"/>
        </w:rPr>
        <w:t>icpd01</w:t>
      </w:r>
      <w:r w:rsidRPr="005568D3">
        <w:rPr>
          <w:rFonts w:ascii="IBM Plex Sans" w:eastAsia="Times New Roman" w:hAnsi="IBM Plex Sans" w:cstheme="minorHAnsi"/>
          <w:color w:val="000000"/>
        </w:rPr>
        <w:t xml:space="preserve">, </w:t>
      </w:r>
      <w:r w:rsidR="00C94F14" w:rsidRPr="005568D3">
        <w:rPr>
          <w:rFonts w:ascii="IBM Plex Sans" w:eastAsia="Times New Roman" w:hAnsi="IBM Plex Sans" w:cstheme="minorHAnsi"/>
          <w:color w:val="000000"/>
        </w:rPr>
        <w:t>icpd02</w:t>
      </w:r>
      <w:r w:rsidRPr="005568D3">
        <w:rPr>
          <w:rFonts w:ascii="IBM Plex Sans" w:eastAsia="Times New Roman" w:hAnsi="IBM Plex Sans" w:cstheme="minorHAnsi"/>
          <w:color w:val="000000"/>
        </w:rPr>
        <w:t>, etc.).</w:t>
      </w:r>
      <w:r w:rsidR="00C94F14" w:rsidRPr="005568D3">
        <w:rPr>
          <w:rFonts w:ascii="IBM Plex Sans" w:eastAsia="Times New Roman" w:hAnsi="IBM Plex Sans" w:cstheme="minorHAnsi"/>
          <w:color w:val="000000"/>
        </w:rPr>
        <w:t xml:space="preserve"> </w:t>
      </w:r>
    </w:p>
    <w:p w14:paraId="7B328527" w14:textId="77777777" w:rsidR="00C94F14" w:rsidRPr="005568D3" w:rsidRDefault="00C94F14" w:rsidP="00001B70">
      <w:pPr>
        <w:pStyle w:val="ListParagraph"/>
        <w:shd w:val="clear" w:color="auto" w:fill="FFFFFF"/>
        <w:spacing w:before="60" w:after="60" w:line="240" w:lineRule="auto"/>
        <w:ind w:left="360"/>
        <w:jc w:val="both"/>
        <w:rPr>
          <w:rFonts w:ascii="IBM Plex Sans" w:eastAsia="Times New Roman" w:hAnsi="IBM Plex Sans" w:cs="Arial"/>
          <w:color w:val="000000"/>
          <w:sz w:val="21"/>
          <w:szCs w:val="21"/>
        </w:rPr>
      </w:pPr>
      <w:r w:rsidRPr="005568D3">
        <w:rPr>
          <w:rFonts w:ascii="IBM Plex Sans" w:eastAsia="Times New Roman" w:hAnsi="IBM Plex Sans" w:cs="Arial"/>
          <w:color w:val="000000"/>
          <w:sz w:val="21"/>
          <w:szCs w:val="21"/>
        </w:rPr>
        <w:t>You will</w:t>
      </w:r>
      <w:r w:rsidR="00DB7F9D" w:rsidRPr="005568D3">
        <w:rPr>
          <w:rFonts w:ascii="IBM Plex Sans" w:eastAsia="Times New Roman" w:hAnsi="IBM Plex Sans" w:cs="Arial"/>
          <w:color w:val="000000"/>
          <w:sz w:val="21"/>
          <w:szCs w:val="21"/>
        </w:rPr>
        <w:t xml:space="preserve"> </w:t>
      </w:r>
      <w:r w:rsidRPr="005568D3">
        <w:rPr>
          <w:rFonts w:ascii="IBM Plex Sans" w:eastAsia="Times New Roman" w:hAnsi="IBM Plex Sans" w:cs="Arial"/>
          <w:color w:val="000000"/>
          <w:sz w:val="21"/>
          <w:szCs w:val="21"/>
        </w:rPr>
        <w:t>need to register each identifier</w:t>
      </w:r>
      <w:r w:rsidR="00F80244" w:rsidRPr="005568D3">
        <w:rPr>
          <w:rFonts w:ascii="IBM Plex Sans" w:eastAsia="Times New Roman" w:hAnsi="IBM Plex Sans" w:cs="Arial"/>
          <w:color w:val="000000"/>
          <w:sz w:val="21"/>
          <w:szCs w:val="21"/>
        </w:rPr>
        <w:t xml:space="preserve"> (which you can assign to each </w:t>
      </w:r>
      <w:r w:rsidR="0025528F" w:rsidRPr="005568D3">
        <w:rPr>
          <w:rFonts w:ascii="IBM Plex Sans" w:eastAsia="Times New Roman" w:hAnsi="IBM Plex Sans" w:cs="Arial"/>
          <w:color w:val="000000"/>
          <w:sz w:val="21"/>
          <w:szCs w:val="21"/>
        </w:rPr>
        <w:t>student</w:t>
      </w:r>
      <w:r w:rsidR="00F80244" w:rsidRPr="005568D3">
        <w:rPr>
          <w:rFonts w:ascii="IBM Plex Sans" w:eastAsia="Times New Roman" w:hAnsi="IBM Plex Sans" w:cs="Arial"/>
          <w:color w:val="000000"/>
          <w:sz w:val="21"/>
          <w:szCs w:val="21"/>
        </w:rPr>
        <w:t>)</w:t>
      </w:r>
      <w:r w:rsidRPr="005568D3">
        <w:rPr>
          <w:rFonts w:ascii="IBM Plex Sans" w:eastAsia="Times New Roman" w:hAnsi="IBM Plex Sans" w:cs="Arial"/>
          <w:color w:val="000000"/>
          <w:sz w:val="21"/>
          <w:szCs w:val="21"/>
        </w:rPr>
        <w:t>:</w:t>
      </w:r>
    </w:p>
    <w:p w14:paraId="5C2B1523" w14:textId="77777777" w:rsidR="00586A52" w:rsidRPr="005568D3" w:rsidRDefault="00586A52" w:rsidP="00015FAE">
      <w:pPr>
        <w:pStyle w:val="ListParagraph"/>
        <w:shd w:val="clear" w:color="auto" w:fill="FFFFFF"/>
        <w:spacing w:before="60" w:after="60" w:line="240" w:lineRule="auto"/>
        <w:ind w:left="360"/>
        <w:jc w:val="both"/>
        <w:rPr>
          <w:rFonts w:ascii="IBM Plex Sans" w:eastAsia="Times New Roman" w:hAnsi="IBM Plex Sans" w:cs="Arial"/>
          <w:color w:val="000000"/>
          <w:sz w:val="21"/>
          <w:szCs w:val="21"/>
        </w:rPr>
      </w:pPr>
      <w:r w:rsidRPr="005568D3">
        <w:rPr>
          <w:rFonts w:ascii="IBM Plex Sans" w:hAnsi="IBM Plex Sans"/>
          <w:noProof/>
        </w:rPr>
        <w:drawing>
          <wp:inline distT="0" distB="0" distL="0" distR="0" wp14:anchorId="0B659A45" wp14:editId="53DC114C">
            <wp:extent cx="2298700" cy="1637123"/>
            <wp:effectExtent l="0" t="0" r="6350" b="1270"/>
            <wp:docPr id="6" name="Picture 6" descr="C:\Users\BURTVI~1\AppData\Local\Temp\SNAGHTML4f657b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URTVI~1\AppData\Local\Temp\SNAGHTML4f657bf9.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05361" cy="1641867"/>
                    </a:xfrm>
                    <a:prstGeom prst="rect">
                      <a:avLst/>
                    </a:prstGeom>
                    <a:noFill/>
                    <a:ln>
                      <a:noFill/>
                    </a:ln>
                  </pic:spPr>
                </pic:pic>
              </a:graphicData>
            </a:graphic>
          </wp:inline>
        </w:drawing>
      </w:r>
    </w:p>
    <w:p w14:paraId="7BD6D62C" w14:textId="77777777" w:rsidR="00D13ED1" w:rsidRPr="005568D3" w:rsidRDefault="00D13ED1" w:rsidP="00015FAE">
      <w:pPr>
        <w:pStyle w:val="ListParagraph"/>
        <w:shd w:val="clear" w:color="auto" w:fill="FFFFFF"/>
        <w:spacing w:before="60" w:after="60" w:line="240" w:lineRule="auto"/>
        <w:ind w:left="360"/>
        <w:jc w:val="both"/>
        <w:rPr>
          <w:rFonts w:ascii="IBM Plex Sans" w:eastAsia="Times New Roman" w:hAnsi="IBM Plex Sans" w:cs="Arial"/>
          <w:color w:val="000000"/>
          <w:sz w:val="21"/>
          <w:szCs w:val="21"/>
        </w:rPr>
      </w:pPr>
    </w:p>
    <w:p w14:paraId="7BE35CDA" w14:textId="77777777" w:rsidR="00D13ED1" w:rsidRPr="005568D3" w:rsidRDefault="00D13ED1" w:rsidP="00D13ED1">
      <w:pPr>
        <w:pStyle w:val="Heading2"/>
        <w:rPr>
          <w:rFonts w:ascii="IBM Plex Sans" w:hAnsi="IBM Plex Sans"/>
        </w:rPr>
      </w:pPr>
      <w:r w:rsidRPr="005568D3">
        <w:rPr>
          <w:rFonts w:ascii="IBM Plex Sans" w:hAnsi="IBM Plex Sans"/>
        </w:rPr>
        <w:t>Launching the cluster environment</w:t>
      </w:r>
    </w:p>
    <w:p w14:paraId="5C6E1599" w14:textId="77777777" w:rsidR="00DB7F9D" w:rsidRPr="005568D3" w:rsidRDefault="00DB7F9D" w:rsidP="00015FAE">
      <w:pPr>
        <w:pStyle w:val="ListParagraph"/>
        <w:numPr>
          <w:ilvl w:val="0"/>
          <w:numId w:val="17"/>
        </w:numPr>
        <w:shd w:val="clear" w:color="auto" w:fill="FFFFFF"/>
        <w:spacing w:before="60" w:after="60" w:line="240" w:lineRule="auto"/>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You can</w:t>
      </w:r>
      <w:r w:rsidR="008058F9" w:rsidRPr="005568D3">
        <w:rPr>
          <w:rFonts w:ascii="IBM Plex Sans" w:eastAsia="Times New Roman" w:hAnsi="IBM Plex Sans" w:cstheme="minorHAnsi"/>
          <w:color w:val="000000"/>
        </w:rPr>
        <w:t xml:space="preserve"> </w:t>
      </w:r>
      <w:r w:rsidRPr="005568D3">
        <w:rPr>
          <w:rFonts w:ascii="IBM Plex Sans" w:eastAsia="Times New Roman" w:hAnsi="IBM Plex Sans" w:cstheme="minorHAnsi"/>
          <w:color w:val="000000"/>
        </w:rPr>
        <w:t>launch the CPD cluster image on the next screen:</w:t>
      </w:r>
    </w:p>
    <w:p w14:paraId="063F78E9" w14:textId="77777777" w:rsidR="008058F9" w:rsidRPr="005568D3" w:rsidRDefault="008058F9" w:rsidP="00015FAE">
      <w:pPr>
        <w:pStyle w:val="ListParagraph"/>
        <w:shd w:val="clear" w:color="auto" w:fill="FFFFFF"/>
        <w:spacing w:before="60" w:after="60" w:line="240" w:lineRule="auto"/>
        <w:ind w:left="360"/>
        <w:jc w:val="both"/>
        <w:rPr>
          <w:rFonts w:ascii="IBM Plex Sans" w:eastAsia="Times New Roman" w:hAnsi="IBM Plex Sans" w:cstheme="minorHAnsi"/>
          <w:color w:val="000000"/>
        </w:rPr>
      </w:pPr>
      <w:r w:rsidRPr="005568D3">
        <w:rPr>
          <w:rFonts w:ascii="IBM Plex Sans" w:eastAsia="Times New Roman" w:hAnsi="IBM Plex Sans" w:cstheme="minorHAnsi"/>
          <w:noProof/>
          <w:color w:val="000000"/>
        </w:rPr>
        <w:drawing>
          <wp:inline distT="0" distB="0" distL="0" distR="0" wp14:anchorId="3C906E58" wp14:editId="0BE608BA">
            <wp:extent cx="2409931" cy="1409700"/>
            <wp:effectExtent l="0" t="0" r="9525" b="0"/>
            <wp:docPr id="7" name="Picture 7" descr="C:\Users\BURTVI~1\AppData\Local\Temp\SNAGHTML4f6754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URTVI~1\AppData\Local\Temp\SNAGHTML4f6754ef.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31199" cy="1422141"/>
                    </a:xfrm>
                    <a:prstGeom prst="rect">
                      <a:avLst/>
                    </a:prstGeom>
                    <a:noFill/>
                    <a:ln>
                      <a:noFill/>
                    </a:ln>
                  </pic:spPr>
                </pic:pic>
              </a:graphicData>
            </a:graphic>
          </wp:inline>
        </w:drawing>
      </w:r>
    </w:p>
    <w:p w14:paraId="4C0E2C74" w14:textId="77777777" w:rsidR="00BD079F" w:rsidRPr="005568D3" w:rsidRDefault="00BD079F" w:rsidP="00015FAE">
      <w:pPr>
        <w:pStyle w:val="ListParagraph"/>
        <w:shd w:val="clear" w:color="auto" w:fill="FFFFFF"/>
        <w:spacing w:before="60" w:after="60" w:line="240" w:lineRule="auto"/>
        <w:ind w:left="360"/>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Hint: Launch one environment ahead of time as soon as possible to make sure it can boot, often the evening before. Shut it down afterwards if the workshop is not taking place within a few hours.</w:t>
      </w:r>
    </w:p>
    <w:p w14:paraId="56CC459E" w14:textId="77777777" w:rsidR="00D13ED1" w:rsidRPr="005568D3" w:rsidRDefault="00D13ED1" w:rsidP="00015FAE">
      <w:pPr>
        <w:pStyle w:val="ListParagraph"/>
        <w:shd w:val="clear" w:color="auto" w:fill="FFFFFF"/>
        <w:spacing w:before="60" w:after="60" w:line="240" w:lineRule="auto"/>
        <w:ind w:left="360"/>
        <w:jc w:val="both"/>
        <w:rPr>
          <w:rFonts w:ascii="IBM Plex Sans" w:eastAsia="Times New Roman" w:hAnsi="IBM Plex Sans" w:cstheme="minorHAnsi"/>
          <w:color w:val="000000"/>
        </w:rPr>
      </w:pPr>
    </w:p>
    <w:p w14:paraId="75979251" w14:textId="77777777" w:rsidR="00D259A8" w:rsidRPr="005568D3" w:rsidRDefault="004863B9" w:rsidP="00025249">
      <w:pPr>
        <w:pStyle w:val="Heading2"/>
        <w:rPr>
          <w:rFonts w:ascii="IBM Plex Sans" w:hAnsi="IBM Plex Sans"/>
        </w:rPr>
      </w:pPr>
      <w:r w:rsidRPr="005568D3">
        <w:rPr>
          <w:rFonts w:ascii="IBM Plex Sans" w:hAnsi="IBM Plex Sans"/>
        </w:rPr>
        <w:t>Problems with the provisioned environments</w:t>
      </w:r>
      <w:r w:rsidR="006970D0" w:rsidRPr="005568D3">
        <w:rPr>
          <w:rFonts w:ascii="IBM Plex Sans" w:hAnsi="IBM Plex Sans"/>
        </w:rPr>
        <w:t>?</w:t>
      </w:r>
    </w:p>
    <w:p w14:paraId="52D5180C" w14:textId="77777777" w:rsidR="00B83EBB" w:rsidRPr="005568D3" w:rsidRDefault="006970D0" w:rsidP="0070525F">
      <w:pPr>
        <w:pStyle w:val="ListParagraph"/>
        <w:numPr>
          <w:ilvl w:val="0"/>
          <w:numId w:val="1"/>
        </w:numPr>
        <w:autoSpaceDE w:val="0"/>
        <w:autoSpaceDN w:val="0"/>
        <w:adjustRightInd w:val="0"/>
        <w:spacing w:before="60" w:after="60" w:line="240" w:lineRule="auto"/>
        <w:rPr>
          <w:rStyle w:val="Hyperlink"/>
          <w:rFonts w:ascii="IBM Plex Sans" w:eastAsia="Times New Roman" w:hAnsi="IBM Plex Sans" w:cstheme="minorHAnsi"/>
        </w:rPr>
      </w:pPr>
      <w:r w:rsidRPr="005568D3">
        <w:rPr>
          <w:rFonts w:ascii="IBM Plex Sans" w:eastAsia="Times New Roman" w:hAnsi="IBM Plex Sans" w:cstheme="minorHAnsi"/>
          <w:color w:val="000000"/>
        </w:rPr>
        <w:t>O</w:t>
      </w:r>
      <w:r w:rsidR="00B83EBB" w:rsidRPr="005568D3">
        <w:rPr>
          <w:rFonts w:ascii="IBM Plex Sans" w:eastAsia="Times New Roman" w:hAnsi="IBM Plex Sans" w:cstheme="minorHAnsi"/>
          <w:color w:val="000000"/>
        </w:rPr>
        <w:t>pen a high severity ticket:</w:t>
      </w:r>
      <w:r w:rsidR="00B4444F" w:rsidRPr="005568D3">
        <w:rPr>
          <w:rFonts w:ascii="IBM Plex Sans" w:eastAsia="Times New Roman" w:hAnsi="IBM Plex Sans" w:cstheme="minorHAnsi"/>
          <w:b/>
          <w:bCs/>
          <w:color w:val="000000"/>
        </w:rPr>
        <w:t xml:space="preserve"> </w:t>
      </w:r>
      <w:r w:rsidR="00410105" w:rsidRPr="005568D3">
        <w:rPr>
          <w:rFonts w:ascii="IBM Plex Sans" w:eastAsia="Times New Roman" w:hAnsi="IBM Plex Sans" w:cstheme="minorHAnsi"/>
          <w:b/>
          <w:bCs/>
          <w:color w:val="000000"/>
        </w:rPr>
        <w:tab/>
      </w:r>
      <w:hyperlink r:id="rId40" w:history="1">
        <w:r w:rsidR="00410105" w:rsidRPr="005568D3">
          <w:rPr>
            <w:rStyle w:val="Hyperlink"/>
            <w:rFonts w:ascii="IBM Plex Sans" w:eastAsia="Times New Roman" w:hAnsi="IBM Plex Sans" w:cstheme="minorHAnsi"/>
          </w:rPr>
          <w:t>https://ibm.biz/dte-support</w:t>
        </w:r>
      </w:hyperlink>
    </w:p>
    <w:p w14:paraId="5408707B" w14:textId="77777777" w:rsidR="004863B9" w:rsidRPr="005568D3" w:rsidRDefault="00B4444F" w:rsidP="00E71A83">
      <w:pPr>
        <w:pStyle w:val="ListParagraph"/>
        <w:numPr>
          <w:ilvl w:val="0"/>
          <w:numId w:val="32"/>
        </w:numPr>
        <w:shd w:val="clear" w:color="auto" w:fill="FFFFFF"/>
        <w:spacing w:before="60" w:after="60" w:line="240" w:lineRule="auto"/>
        <w:ind w:left="720"/>
        <w:jc w:val="both"/>
        <w:rPr>
          <w:rStyle w:val="Hyperlink"/>
          <w:rFonts w:ascii="IBM Plex Sans" w:eastAsia="Times New Roman" w:hAnsi="IBM Plex Sans" w:cstheme="minorHAnsi"/>
          <w:color w:val="000000"/>
          <w:u w:val="none"/>
        </w:rPr>
      </w:pPr>
      <w:r w:rsidRPr="005568D3">
        <w:rPr>
          <w:rFonts w:ascii="IBM Plex Sans" w:eastAsia="Times New Roman" w:hAnsi="IBM Plex Sans" w:cstheme="minorHAnsi"/>
          <w:color w:val="000000"/>
        </w:rPr>
        <w:t xml:space="preserve">Or use the </w:t>
      </w:r>
      <w:r w:rsidR="004863B9" w:rsidRPr="005568D3">
        <w:rPr>
          <w:rFonts w:ascii="IBM Plex Sans" w:eastAsia="Times New Roman" w:hAnsi="IBM Plex Sans" w:cstheme="minorHAnsi"/>
          <w:color w:val="000000"/>
        </w:rPr>
        <w:t>Slack channel:</w:t>
      </w:r>
      <w:r w:rsidR="004863B9" w:rsidRPr="005568D3">
        <w:rPr>
          <w:rFonts w:ascii="IBM Plex Sans" w:eastAsia="Times New Roman" w:hAnsi="IBM Plex Sans" w:cstheme="minorHAnsi"/>
          <w:b/>
          <w:bCs/>
          <w:color w:val="000000"/>
        </w:rPr>
        <w:t xml:space="preserve"> </w:t>
      </w:r>
      <w:r w:rsidRPr="005568D3">
        <w:rPr>
          <w:rFonts w:ascii="IBM Plex Sans" w:eastAsia="Times New Roman" w:hAnsi="IBM Plex Sans" w:cstheme="minorHAnsi"/>
          <w:b/>
          <w:bCs/>
          <w:color w:val="000000"/>
        </w:rPr>
        <w:t xml:space="preserve"> </w:t>
      </w:r>
      <w:r w:rsidR="00410105" w:rsidRPr="005568D3">
        <w:rPr>
          <w:rFonts w:ascii="IBM Plex Sans" w:eastAsia="Times New Roman" w:hAnsi="IBM Plex Sans" w:cstheme="minorHAnsi"/>
          <w:b/>
          <w:bCs/>
          <w:color w:val="000000"/>
        </w:rPr>
        <w:tab/>
      </w:r>
      <w:hyperlink r:id="rId41" w:history="1">
        <w:r w:rsidR="004863B9" w:rsidRPr="005568D3">
          <w:rPr>
            <w:rStyle w:val="Hyperlink"/>
            <w:rFonts w:ascii="IBM Plex Sans" w:eastAsia="Times New Roman" w:hAnsi="IBM Plex Sans" w:cstheme="minorHAnsi"/>
          </w:rPr>
          <w:t>#dte-workshop-support</w:t>
        </w:r>
      </w:hyperlink>
    </w:p>
    <w:p w14:paraId="62CFFCA4" w14:textId="77777777" w:rsidR="00D13ED1" w:rsidRPr="005568D3" w:rsidRDefault="00D13ED1" w:rsidP="00D13ED1">
      <w:pPr>
        <w:pStyle w:val="ListParagraph"/>
        <w:shd w:val="clear" w:color="auto" w:fill="FFFFFF"/>
        <w:spacing w:before="60" w:after="60" w:line="240" w:lineRule="auto"/>
        <w:ind w:left="1080"/>
        <w:jc w:val="both"/>
        <w:rPr>
          <w:rFonts w:ascii="IBM Plex Sans" w:eastAsia="Times New Roman" w:hAnsi="IBM Plex Sans" w:cstheme="minorHAnsi"/>
          <w:color w:val="000000"/>
        </w:rPr>
      </w:pPr>
    </w:p>
    <w:p w14:paraId="601C173D" w14:textId="77777777" w:rsidR="00025249" w:rsidRPr="005568D3" w:rsidRDefault="004863B9" w:rsidP="00025249">
      <w:pPr>
        <w:pStyle w:val="Heading2"/>
        <w:rPr>
          <w:rFonts w:ascii="IBM Plex Sans" w:hAnsi="IBM Plex Sans"/>
        </w:rPr>
      </w:pPr>
      <w:r w:rsidRPr="005568D3">
        <w:rPr>
          <w:rFonts w:ascii="IBM Plex Sans" w:hAnsi="IBM Plex Sans"/>
        </w:rPr>
        <w:t>Search for</w:t>
      </w:r>
      <w:r w:rsidR="002B526B" w:rsidRPr="005568D3">
        <w:rPr>
          <w:rFonts w:ascii="IBM Plex Sans" w:hAnsi="IBM Plex Sans"/>
        </w:rPr>
        <w:t xml:space="preserve"> </w:t>
      </w:r>
      <w:r w:rsidRPr="005568D3">
        <w:rPr>
          <w:rFonts w:ascii="IBM Plex Sans" w:hAnsi="IBM Plex Sans"/>
        </w:rPr>
        <w:t>scheduled wo</w:t>
      </w:r>
      <w:r w:rsidR="003518CC" w:rsidRPr="005568D3">
        <w:rPr>
          <w:rFonts w:ascii="IBM Plex Sans" w:hAnsi="IBM Plex Sans"/>
        </w:rPr>
        <w:t>rkshop events</w:t>
      </w:r>
      <w:r w:rsidR="00BE18CB" w:rsidRPr="005568D3">
        <w:rPr>
          <w:rFonts w:ascii="IBM Plex Sans" w:hAnsi="IBM Plex Sans"/>
        </w:rPr>
        <w:t>:</w:t>
      </w:r>
      <w:r w:rsidR="00B4444F" w:rsidRPr="005568D3">
        <w:rPr>
          <w:rFonts w:ascii="IBM Plex Sans" w:hAnsi="IBM Plex Sans"/>
        </w:rPr>
        <w:t xml:space="preserve"> </w:t>
      </w:r>
    </w:p>
    <w:p w14:paraId="30B45C13" w14:textId="77777777" w:rsidR="003518CC" w:rsidRPr="005568D3" w:rsidRDefault="007F6F21" w:rsidP="00015FAE">
      <w:pPr>
        <w:pStyle w:val="ListParagraph"/>
        <w:shd w:val="clear" w:color="auto" w:fill="FFFFFF"/>
        <w:spacing w:before="60" w:after="60" w:line="240" w:lineRule="auto"/>
        <w:ind w:left="360"/>
        <w:jc w:val="both"/>
        <w:rPr>
          <w:rFonts w:ascii="IBM Plex Sans" w:hAnsi="IBM Plex Sans"/>
        </w:rPr>
      </w:pPr>
      <w:hyperlink r:id="rId42" w:history="1">
        <w:r w:rsidR="00025249" w:rsidRPr="005568D3">
          <w:rPr>
            <w:rStyle w:val="Hyperlink"/>
            <w:rFonts w:ascii="IBM Plex Sans" w:hAnsi="IBM Plex Sans"/>
          </w:rPr>
          <w:t>https://bluedemos.com/event/search</w:t>
        </w:r>
      </w:hyperlink>
    </w:p>
    <w:p w14:paraId="123D015F" w14:textId="77777777" w:rsidR="003518CC" w:rsidRPr="005568D3" w:rsidRDefault="003518CC" w:rsidP="00025249">
      <w:pPr>
        <w:pStyle w:val="ListParagraph"/>
        <w:shd w:val="clear" w:color="auto" w:fill="FFFFFF"/>
        <w:spacing w:before="60" w:after="60" w:line="240" w:lineRule="auto"/>
        <w:ind w:left="360"/>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From there search for “Analytics Modernization”</w:t>
      </w:r>
    </w:p>
    <w:p w14:paraId="496A6364" w14:textId="77777777" w:rsidR="0069355A" w:rsidRPr="005568D3" w:rsidRDefault="0069355A" w:rsidP="003518CC">
      <w:pPr>
        <w:pStyle w:val="ListParagraph"/>
        <w:shd w:val="clear" w:color="auto" w:fill="FFFFFF"/>
        <w:spacing w:before="60" w:after="60" w:line="240" w:lineRule="auto"/>
        <w:ind w:left="360"/>
        <w:jc w:val="both"/>
        <w:rPr>
          <w:rFonts w:ascii="IBM Plex Sans" w:eastAsia="Times New Roman" w:hAnsi="IBM Plex Sans" w:cstheme="minorHAnsi"/>
          <w:color w:val="000000"/>
        </w:rPr>
      </w:pPr>
    </w:p>
    <w:p w14:paraId="1173D0EB" w14:textId="77777777" w:rsidR="004D5D3F" w:rsidRPr="005568D3" w:rsidRDefault="004D5D3F" w:rsidP="00AF1618">
      <w:pPr>
        <w:pStyle w:val="Heading1"/>
        <w:numPr>
          <w:ilvl w:val="0"/>
          <w:numId w:val="26"/>
        </w:numPr>
        <w:rPr>
          <w:rFonts w:ascii="IBM Plex Sans" w:hAnsi="IBM Plex Sans"/>
        </w:rPr>
      </w:pPr>
      <w:r w:rsidRPr="005568D3">
        <w:rPr>
          <w:rFonts w:ascii="IBM Plex Sans" w:hAnsi="IBM Plex Sans"/>
        </w:rPr>
        <w:br w:type="page"/>
      </w:r>
      <w:r w:rsidRPr="005568D3">
        <w:rPr>
          <w:rFonts w:ascii="IBM Plex Sans" w:hAnsi="IBM Plex Sans"/>
        </w:rPr>
        <w:lastRenderedPageBreak/>
        <w:t>Workshop setup recommendations</w:t>
      </w:r>
    </w:p>
    <w:p w14:paraId="232275D4" w14:textId="77777777" w:rsidR="004D5D3F" w:rsidRPr="005568D3" w:rsidRDefault="004D5D3F" w:rsidP="001A7775">
      <w:pPr>
        <w:pStyle w:val="Heading2"/>
        <w:rPr>
          <w:rFonts w:ascii="IBM Plex Sans" w:hAnsi="IBM Plex Sans"/>
        </w:rPr>
      </w:pPr>
      <w:r w:rsidRPr="005568D3">
        <w:rPr>
          <w:rFonts w:ascii="IBM Plex Sans" w:hAnsi="IBM Plex Sans"/>
        </w:rPr>
        <w:t>C</w:t>
      </w:r>
      <w:r w:rsidR="00D36218" w:rsidRPr="005568D3">
        <w:rPr>
          <w:rFonts w:ascii="IBM Plex Sans" w:hAnsi="IBM Plex Sans"/>
        </w:rPr>
        <w:t xml:space="preserve">luster identifier </w:t>
      </w:r>
      <w:r w:rsidRPr="005568D3">
        <w:rPr>
          <w:rFonts w:ascii="IBM Plex Sans" w:hAnsi="IBM Plex Sans"/>
        </w:rPr>
        <w:t>(username) and shortened URL</w:t>
      </w:r>
      <w:r w:rsidR="00D36218" w:rsidRPr="005568D3">
        <w:rPr>
          <w:rFonts w:ascii="IBM Plex Sans" w:hAnsi="IBM Plex Sans"/>
        </w:rPr>
        <w:t xml:space="preserve"> process</w:t>
      </w:r>
    </w:p>
    <w:p w14:paraId="7C0F112A" w14:textId="77777777" w:rsidR="00D5332D" w:rsidRPr="005568D3" w:rsidRDefault="00B26CD0" w:rsidP="00AD571E">
      <w:pPr>
        <w:pStyle w:val="ListParagraph"/>
        <w:numPr>
          <w:ilvl w:val="0"/>
          <w:numId w:val="30"/>
        </w:numPr>
        <w:shd w:val="clear" w:color="auto" w:fill="FFFFFF"/>
        <w:spacing w:after="0" w:line="240" w:lineRule="auto"/>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C</w:t>
      </w:r>
      <w:r w:rsidR="004D5D3F" w:rsidRPr="005568D3">
        <w:rPr>
          <w:rFonts w:ascii="IBM Plex Sans" w:eastAsia="Times New Roman" w:hAnsi="IBM Plex Sans" w:cstheme="minorHAnsi"/>
          <w:color w:val="000000"/>
        </w:rPr>
        <w:t xml:space="preserve">onsider setting up your identifier (usernames) and shortened </w:t>
      </w:r>
      <w:r w:rsidR="004A6A5A" w:rsidRPr="005568D3">
        <w:rPr>
          <w:rFonts w:ascii="IBM Plex Sans" w:eastAsia="Times New Roman" w:hAnsi="IBM Plex Sans" w:cstheme="minorHAnsi"/>
          <w:color w:val="000000"/>
        </w:rPr>
        <w:t xml:space="preserve">session </w:t>
      </w:r>
      <w:r w:rsidR="004D5D3F" w:rsidRPr="005568D3">
        <w:rPr>
          <w:rFonts w:ascii="IBM Plex Sans" w:eastAsia="Times New Roman" w:hAnsi="IBM Plex Sans" w:cstheme="minorHAnsi"/>
          <w:color w:val="000000"/>
        </w:rPr>
        <w:t>URL the day before</w:t>
      </w:r>
      <w:r w:rsidR="0025781F" w:rsidRPr="005568D3">
        <w:rPr>
          <w:rFonts w:ascii="IBM Plex Sans" w:eastAsia="Times New Roman" w:hAnsi="IBM Plex Sans" w:cstheme="minorHAnsi"/>
          <w:color w:val="000000"/>
        </w:rPr>
        <w:t xml:space="preserve"> the event</w:t>
      </w:r>
      <w:r w:rsidRPr="005568D3">
        <w:rPr>
          <w:rFonts w:ascii="IBM Plex Sans" w:eastAsia="Times New Roman" w:hAnsi="IBM Plex Sans" w:cstheme="minorHAnsi"/>
          <w:color w:val="000000"/>
        </w:rPr>
        <w:t>.</w:t>
      </w:r>
    </w:p>
    <w:p w14:paraId="69127F93" w14:textId="77777777" w:rsidR="004D5D3F" w:rsidRPr="005568D3" w:rsidRDefault="0025781F" w:rsidP="00AD571E">
      <w:pPr>
        <w:pStyle w:val="ListParagraph"/>
        <w:numPr>
          <w:ilvl w:val="0"/>
          <w:numId w:val="30"/>
        </w:numPr>
        <w:shd w:val="clear" w:color="auto" w:fill="FFFFFF"/>
        <w:spacing w:after="0" w:line="240" w:lineRule="auto"/>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Em</w:t>
      </w:r>
      <w:r w:rsidR="004D5D3F" w:rsidRPr="005568D3">
        <w:rPr>
          <w:rFonts w:ascii="IBM Plex Sans" w:eastAsia="Times New Roman" w:hAnsi="IBM Plex Sans" w:cstheme="minorHAnsi"/>
          <w:color w:val="000000"/>
        </w:rPr>
        <w:t xml:space="preserve">ail </w:t>
      </w:r>
      <w:r w:rsidRPr="005568D3">
        <w:rPr>
          <w:rFonts w:ascii="IBM Plex Sans" w:eastAsia="Times New Roman" w:hAnsi="IBM Plex Sans" w:cstheme="minorHAnsi"/>
          <w:color w:val="000000"/>
        </w:rPr>
        <w:t>this information</w:t>
      </w:r>
      <w:r w:rsidR="004D5D3F" w:rsidRPr="005568D3">
        <w:rPr>
          <w:rFonts w:ascii="IBM Plex Sans" w:eastAsia="Times New Roman" w:hAnsi="IBM Plex Sans" w:cstheme="minorHAnsi"/>
          <w:color w:val="000000"/>
        </w:rPr>
        <w:t xml:space="preserve"> to colleagues who </w:t>
      </w:r>
      <w:r w:rsidR="00AD1634" w:rsidRPr="005568D3">
        <w:rPr>
          <w:rFonts w:ascii="IBM Plex Sans" w:eastAsia="Times New Roman" w:hAnsi="IBM Plex Sans" w:cstheme="minorHAnsi"/>
          <w:color w:val="000000"/>
        </w:rPr>
        <w:t>may be</w:t>
      </w:r>
      <w:r w:rsidR="004D5D3F" w:rsidRPr="005568D3">
        <w:rPr>
          <w:rFonts w:ascii="IBM Plex Sans" w:eastAsia="Times New Roman" w:hAnsi="IBM Plex Sans" w:cstheme="minorHAnsi"/>
          <w:color w:val="000000"/>
        </w:rPr>
        <w:t xml:space="preserve"> assisting you with the workshop.</w:t>
      </w:r>
    </w:p>
    <w:p w14:paraId="05B52C68" w14:textId="77777777" w:rsidR="00D73BB8" w:rsidRPr="005568D3" w:rsidRDefault="00D73BB8" w:rsidP="00AD571E">
      <w:pPr>
        <w:pStyle w:val="ListParagraph"/>
        <w:numPr>
          <w:ilvl w:val="0"/>
          <w:numId w:val="30"/>
        </w:numPr>
        <w:shd w:val="clear" w:color="auto" w:fill="FFFFFF"/>
        <w:spacing w:after="0" w:line="240" w:lineRule="auto"/>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If you are using IBM laptops, start a different cluster</w:t>
      </w:r>
      <w:r w:rsidR="00BD079F" w:rsidRPr="005568D3">
        <w:rPr>
          <w:rFonts w:ascii="IBM Plex Sans" w:eastAsia="Times New Roman" w:hAnsi="IBM Plex Sans" w:cstheme="minorHAnsi"/>
          <w:color w:val="000000"/>
        </w:rPr>
        <w:t xml:space="preserve"> environment</w:t>
      </w:r>
      <w:r w:rsidRPr="005568D3">
        <w:rPr>
          <w:rFonts w:ascii="IBM Plex Sans" w:eastAsia="Times New Roman" w:hAnsi="IBM Plex Sans" w:cstheme="minorHAnsi"/>
          <w:color w:val="000000"/>
        </w:rPr>
        <w:t xml:space="preserve"> on each laptop and write the cluster</w:t>
      </w:r>
      <w:r w:rsidR="0025528F" w:rsidRPr="005568D3">
        <w:rPr>
          <w:rFonts w:ascii="IBM Plex Sans" w:eastAsia="Times New Roman" w:hAnsi="IBM Plex Sans" w:cstheme="minorHAnsi"/>
          <w:color w:val="000000"/>
        </w:rPr>
        <w:t xml:space="preserve"> identifier (</w:t>
      </w:r>
      <w:r w:rsidRPr="005568D3">
        <w:rPr>
          <w:rFonts w:ascii="IBM Plex Sans" w:eastAsia="Times New Roman" w:hAnsi="IBM Plex Sans" w:cstheme="minorHAnsi"/>
          <w:color w:val="000000"/>
        </w:rPr>
        <w:t>username</w:t>
      </w:r>
      <w:r w:rsidR="0025528F" w:rsidRPr="005568D3">
        <w:rPr>
          <w:rFonts w:ascii="IBM Plex Sans" w:eastAsia="Times New Roman" w:hAnsi="IBM Plex Sans" w:cstheme="minorHAnsi"/>
          <w:color w:val="000000"/>
        </w:rPr>
        <w:t>)</w:t>
      </w:r>
      <w:r w:rsidRPr="005568D3">
        <w:rPr>
          <w:rFonts w:ascii="IBM Plex Sans" w:eastAsia="Times New Roman" w:hAnsi="IBM Plex Sans" w:cstheme="minorHAnsi"/>
          <w:color w:val="000000"/>
        </w:rPr>
        <w:t xml:space="preserve"> on a sticky note and put it on the back of the laptop to remember which laptop is using which cluster</w:t>
      </w:r>
      <w:r w:rsidR="00D7735C" w:rsidRPr="005568D3">
        <w:rPr>
          <w:rFonts w:ascii="IBM Plex Sans" w:eastAsia="Times New Roman" w:hAnsi="IBM Plex Sans" w:cstheme="minorHAnsi"/>
          <w:color w:val="000000"/>
        </w:rPr>
        <w:t>.</w:t>
      </w:r>
      <w:r w:rsidR="00753BB1" w:rsidRPr="005568D3">
        <w:rPr>
          <w:rFonts w:ascii="IBM Plex Sans" w:eastAsia="Times New Roman" w:hAnsi="IBM Plex Sans" w:cstheme="minorHAnsi"/>
          <w:color w:val="000000"/>
        </w:rPr>
        <w:t xml:space="preserve"> (This will be important later if a student accidently closes the browser completely.)</w:t>
      </w:r>
    </w:p>
    <w:p w14:paraId="12754AE1" w14:textId="77777777" w:rsidR="00D73BB8" w:rsidRPr="005568D3" w:rsidRDefault="00D73BB8" w:rsidP="00AD571E">
      <w:pPr>
        <w:pStyle w:val="ListParagraph"/>
        <w:numPr>
          <w:ilvl w:val="0"/>
          <w:numId w:val="30"/>
        </w:numPr>
        <w:shd w:val="clear" w:color="auto" w:fill="FFFFFF"/>
        <w:spacing w:after="0" w:line="240" w:lineRule="auto"/>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 xml:space="preserve">If </w:t>
      </w:r>
      <w:r w:rsidR="0025528F" w:rsidRPr="005568D3">
        <w:rPr>
          <w:rFonts w:ascii="IBM Plex Sans" w:eastAsia="Times New Roman" w:hAnsi="IBM Plex Sans" w:cstheme="minorHAnsi"/>
          <w:color w:val="000000"/>
        </w:rPr>
        <w:t>students</w:t>
      </w:r>
      <w:r w:rsidRPr="005568D3">
        <w:rPr>
          <w:rFonts w:ascii="IBM Plex Sans" w:eastAsia="Times New Roman" w:hAnsi="IBM Plex Sans" w:cstheme="minorHAnsi"/>
          <w:color w:val="000000"/>
        </w:rPr>
        <w:t xml:space="preserve"> are using their own laptops, assign each username to a</w:t>
      </w:r>
      <w:r w:rsidR="0025528F" w:rsidRPr="005568D3">
        <w:rPr>
          <w:rFonts w:ascii="IBM Plex Sans" w:eastAsia="Times New Roman" w:hAnsi="IBM Plex Sans" w:cstheme="minorHAnsi"/>
          <w:color w:val="000000"/>
        </w:rPr>
        <w:t xml:space="preserve"> student </w:t>
      </w:r>
      <w:r w:rsidRPr="005568D3">
        <w:rPr>
          <w:rFonts w:ascii="IBM Plex Sans" w:eastAsia="Times New Roman" w:hAnsi="IBM Plex Sans" w:cstheme="minorHAnsi"/>
          <w:color w:val="000000"/>
        </w:rPr>
        <w:t>as they come in the workshop – write these on a whiteboard to remember who has which cluster</w:t>
      </w:r>
      <w:r w:rsidR="00BD079F" w:rsidRPr="005568D3">
        <w:rPr>
          <w:rFonts w:ascii="IBM Plex Sans" w:eastAsia="Times New Roman" w:hAnsi="IBM Plex Sans" w:cstheme="minorHAnsi"/>
          <w:color w:val="000000"/>
        </w:rPr>
        <w:t xml:space="preserve"> environment</w:t>
      </w:r>
      <w:r w:rsidR="00D7735C" w:rsidRPr="005568D3">
        <w:rPr>
          <w:rFonts w:ascii="IBM Plex Sans" w:eastAsia="Times New Roman" w:hAnsi="IBM Plex Sans" w:cstheme="minorHAnsi"/>
          <w:color w:val="000000"/>
        </w:rPr>
        <w:t>.</w:t>
      </w:r>
    </w:p>
    <w:p w14:paraId="38C65CF3" w14:textId="77777777" w:rsidR="00E95333" w:rsidRPr="005568D3" w:rsidRDefault="00E95333" w:rsidP="00E95333">
      <w:pPr>
        <w:pStyle w:val="ListParagraph"/>
        <w:shd w:val="clear" w:color="auto" w:fill="FFFFFF"/>
        <w:spacing w:after="0" w:line="240" w:lineRule="auto"/>
        <w:ind w:left="360"/>
        <w:jc w:val="both"/>
        <w:rPr>
          <w:rFonts w:ascii="IBM Plex Sans" w:eastAsia="Times New Roman" w:hAnsi="IBM Plex Sans" w:cstheme="minorHAnsi"/>
          <w:color w:val="000000"/>
        </w:rPr>
      </w:pPr>
    </w:p>
    <w:p w14:paraId="2CE8AD7F" w14:textId="77777777" w:rsidR="004D5D3F" w:rsidRPr="005568D3" w:rsidRDefault="0025513B" w:rsidP="001A7775">
      <w:pPr>
        <w:pStyle w:val="Heading2"/>
        <w:rPr>
          <w:rFonts w:ascii="IBM Plex Sans" w:hAnsi="IBM Plex Sans"/>
        </w:rPr>
      </w:pPr>
      <w:r w:rsidRPr="005568D3">
        <w:rPr>
          <w:rFonts w:ascii="IBM Plex Sans" w:hAnsi="IBM Plex Sans"/>
        </w:rPr>
        <w:t>Cluster starting process</w:t>
      </w:r>
    </w:p>
    <w:p w14:paraId="7554A518" w14:textId="77777777" w:rsidR="00D5332D" w:rsidRPr="005568D3" w:rsidRDefault="00B26CD0" w:rsidP="00AD571E">
      <w:pPr>
        <w:pStyle w:val="ListParagraph"/>
        <w:numPr>
          <w:ilvl w:val="0"/>
          <w:numId w:val="30"/>
        </w:numPr>
        <w:shd w:val="clear" w:color="auto" w:fill="FFFFFF"/>
        <w:spacing w:after="0" w:line="240" w:lineRule="auto"/>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P</w:t>
      </w:r>
      <w:r w:rsidR="004D5D3F" w:rsidRPr="005568D3">
        <w:rPr>
          <w:rFonts w:ascii="IBM Plex Sans" w:eastAsia="Times New Roman" w:hAnsi="IBM Plex Sans" w:cstheme="minorHAnsi"/>
          <w:color w:val="000000"/>
        </w:rPr>
        <w:t xml:space="preserve">ractice starting </w:t>
      </w:r>
      <w:r w:rsidRPr="005568D3">
        <w:rPr>
          <w:rFonts w:ascii="IBM Plex Sans" w:eastAsia="Times New Roman" w:hAnsi="IBM Plex Sans" w:cstheme="minorHAnsi"/>
          <w:color w:val="000000"/>
        </w:rPr>
        <w:t>a cluster</w:t>
      </w:r>
      <w:r w:rsidR="00B624B8" w:rsidRPr="005568D3">
        <w:rPr>
          <w:rFonts w:ascii="IBM Plex Sans" w:eastAsia="Times New Roman" w:hAnsi="IBM Plex Sans" w:cstheme="minorHAnsi"/>
          <w:color w:val="000000"/>
        </w:rPr>
        <w:t xml:space="preserve"> the</w:t>
      </w:r>
      <w:r w:rsidR="00E8720A" w:rsidRPr="005568D3">
        <w:rPr>
          <w:rFonts w:ascii="IBM Plex Sans" w:eastAsia="Times New Roman" w:hAnsi="IBM Plex Sans" w:cstheme="minorHAnsi"/>
          <w:color w:val="000000"/>
        </w:rPr>
        <w:t xml:space="preserve"> afternoon </w:t>
      </w:r>
      <w:r w:rsidR="00BD079F" w:rsidRPr="005568D3">
        <w:rPr>
          <w:rFonts w:ascii="IBM Plex Sans" w:eastAsia="Times New Roman" w:hAnsi="IBM Plex Sans" w:cstheme="minorHAnsi"/>
          <w:color w:val="000000"/>
        </w:rPr>
        <w:t xml:space="preserve">or evening </w:t>
      </w:r>
      <w:r w:rsidR="00E8720A" w:rsidRPr="005568D3">
        <w:rPr>
          <w:rFonts w:ascii="IBM Plex Sans" w:eastAsia="Times New Roman" w:hAnsi="IBM Plex Sans" w:cstheme="minorHAnsi"/>
          <w:color w:val="000000"/>
        </w:rPr>
        <w:t>before your event</w:t>
      </w:r>
      <w:r w:rsidRPr="005568D3">
        <w:rPr>
          <w:rFonts w:ascii="IBM Plex Sans" w:eastAsia="Times New Roman" w:hAnsi="IBM Plex Sans" w:cstheme="minorHAnsi"/>
          <w:color w:val="000000"/>
        </w:rPr>
        <w:t xml:space="preserve"> if you are not familiar with the process</w:t>
      </w:r>
      <w:r w:rsidR="00D7735C" w:rsidRPr="005568D3">
        <w:rPr>
          <w:rFonts w:ascii="IBM Plex Sans" w:eastAsia="Times New Roman" w:hAnsi="IBM Plex Sans" w:cstheme="minorHAnsi"/>
          <w:color w:val="000000"/>
        </w:rPr>
        <w:t>.</w:t>
      </w:r>
    </w:p>
    <w:p w14:paraId="4B4E8041" w14:textId="77777777" w:rsidR="004D5D3F" w:rsidRPr="005568D3" w:rsidRDefault="00E8720A" w:rsidP="00AD571E">
      <w:pPr>
        <w:pStyle w:val="ListParagraph"/>
        <w:numPr>
          <w:ilvl w:val="0"/>
          <w:numId w:val="30"/>
        </w:numPr>
        <w:shd w:val="clear" w:color="auto" w:fill="FFFFFF"/>
        <w:spacing w:after="0" w:line="240" w:lineRule="auto"/>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Each</w:t>
      </w:r>
      <w:r w:rsidR="00A579E1" w:rsidRPr="005568D3">
        <w:rPr>
          <w:rFonts w:ascii="IBM Plex Sans" w:eastAsia="Times New Roman" w:hAnsi="IBM Plex Sans" w:cstheme="minorHAnsi"/>
          <w:color w:val="000000"/>
        </w:rPr>
        <w:t xml:space="preserve"> cluster </w:t>
      </w:r>
      <w:r w:rsidRPr="005568D3">
        <w:rPr>
          <w:rFonts w:ascii="IBM Plex Sans" w:eastAsia="Times New Roman" w:hAnsi="IBM Plex Sans" w:cstheme="minorHAnsi"/>
          <w:color w:val="000000"/>
        </w:rPr>
        <w:t xml:space="preserve">can take </w:t>
      </w:r>
      <w:r w:rsidR="005F731C" w:rsidRPr="005568D3">
        <w:rPr>
          <w:rFonts w:ascii="IBM Plex Sans" w:eastAsia="Times New Roman" w:hAnsi="IBM Plex Sans" w:cstheme="minorHAnsi"/>
          <w:color w:val="000000"/>
        </w:rPr>
        <w:t>35</w:t>
      </w:r>
      <w:r w:rsidRPr="005568D3">
        <w:rPr>
          <w:rFonts w:ascii="IBM Plex Sans" w:eastAsia="Times New Roman" w:hAnsi="IBM Plex Sans" w:cstheme="minorHAnsi"/>
          <w:color w:val="000000"/>
        </w:rPr>
        <w:t xml:space="preserve"> minutes to start</w:t>
      </w:r>
      <w:r w:rsidR="00B26CD0" w:rsidRPr="005568D3">
        <w:rPr>
          <w:rFonts w:ascii="IBM Plex Sans" w:eastAsia="Times New Roman" w:hAnsi="IBM Plex Sans" w:cstheme="minorHAnsi"/>
          <w:color w:val="000000"/>
        </w:rPr>
        <w:t>,</w:t>
      </w:r>
      <w:r w:rsidR="00943E52" w:rsidRPr="005568D3">
        <w:rPr>
          <w:rFonts w:ascii="IBM Plex Sans" w:eastAsia="Times New Roman" w:hAnsi="IBM Plex Sans" w:cstheme="minorHAnsi"/>
          <w:color w:val="000000"/>
        </w:rPr>
        <w:t xml:space="preserve"> including</w:t>
      </w:r>
      <w:r w:rsidRPr="005568D3">
        <w:rPr>
          <w:rFonts w:ascii="IBM Plex Sans" w:eastAsia="Times New Roman" w:hAnsi="IBM Plex Sans" w:cstheme="minorHAnsi"/>
          <w:color w:val="000000"/>
        </w:rPr>
        <w:t xml:space="preserve"> </w:t>
      </w:r>
      <w:r w:rsidR="00600D5C" w:rsidRPr="005568D3">
        <w:rPr>
          <w:rFonts w:ascii="IBM Plex Sans" w:eastAsia="Times New Roman" w:hAnsi="IBM Plex Sans" w:cstheme="minorHAnsi"/>
          <w:color w:val="000000"/>
        </w:rPr>
        <w:t xml:space="preserve">some </w:t>
      </w:r>
      <w:r w:rsidRPr="005568D3">
        <w:rPr>
          <w:rFonts w:ascii="IBM Plex Sans" w:eastAsia="Times New Roman" w:hAnsi="IBM Plex Sans" w:cstheme="minorHAnsi"/>
          <w:color w:val="000000"/>
        </w:rPr>
        <w:t xml:space="preserve">manual </w:t>
      </w:r>
      <w:r w:rsidR="00B26CD0" w:rsidRPr="005568D3">
        <w:rPr>
          <w:rFonts w:ascii="IBM Plex Sans" w:eastAsia="Times New Roman" w:hAnsi="IBM Plex Sans" w:cstheme="minorHAnsi"/>
          <w:color w:val="000000"/>
        </w:rPr>
        <w:t>work</w:t>
      </w:r>
      <w:r w:rsidRPr="005568D3">
        <w:rPr>
          <w:rFonts w:ascii="IBM Plex Sans" w:eastAsia="Times New Roman" w:hAnsi="IBM Plex Sans" w:cstheme="minorHAnsi"/>
          <w:color w:val="000000"/>
        </w:rPr>
        <w:t xml:space="preserve"> to get the</w:t>
      </w:r>
      <w:r w:rsidR="00B26CD0" w:rsidRPr="005568D3">
        <w:rPr>
          <w:rFonts w:ascii="IBM Plex Sans" w:eastAsia="Times New Roman" w:hAnsi="IBM Plex Sans" w:cstheme="minorHAnsi"/>
          <w:color w:val="000000"/>
        </w:rPr>
        <w:t xml:space="preserve">m </w:t>
      </w:r>
      <w:r w:rsidRPr="005568D3">
        <w:rPr>
          <w:rFonts w:ascii="IBM Plex Sans" w:eastAsia="Times New Roman" w:hAnsi="IBM Plex Sans" w:cstheme="minorHAnsi"/>
          <w:color w:val="000000"/>
        </w:rPr>
        <w:t>operational</w:t>
      </w:r>
      <w:r w:rsidR="00D7735C" w:rsidRPr="005568D3">
        <w:rPr>
          <w:rFonts w:ascii="IBM Plex Sans" w:eastAsia="Times New Roman" w:hAnsi="IBM Plex Sans" w:cstheme="minorHAnsi"/>
          <w:color w:val="000000"/>
        </w:rPr>
        <w:t>.</w:t>
      </w:r>
    </w:p>
    <w:p w14:paraId="1D9B253E" w14:textId="77777777" w:rsidR="0043327E" w:rsidRPr="005568D3" w:rsidRDefault="00193E46" w:rsidP="00AD571E">
      <w:pPr>
        <w:pStyle w:val="ListParagraph"/>
        <w:numPr>
          <w:ilvl w:val="0"/>
          <w:numId w:val="30"/>
        </w:numPr>
        <w:shd w:val="clear" w:color="auto" w:fill="FFFFFF"/>
        <w:spacing w:after="0" w:line="240" w:lineRule="auto"/>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G</w:t>
      </w:r>
      <w:r w:rsidR="0065022F" w:rsidRPr="005568D3">
        <w:rPr>
          <w:rFonts w:ascii="IBM Plex Sans" w:eastAsia="Times New Roman" w:hAnsi="IBM Plex Sans" w:cstheme="minorHAnsi"/>
          <w:color w:val="000000"/>
        </w:rPr>
        <w:t>et assistance</w:t>
      </w:r>
      <w:r w:rsidRPr="005568D3">
        <w:rPr>
          <w:rFonts w:ascii="IBM Plex Sans" w:eastAsia="Times New Roman" w:hAnsi="IBM Plex Sans" w:cstheme="minorHAnsi"/>
          <w:color w:val="000000"/>
        </w:rPr>
        <w:t xml:space="preserve"> to help you start clusters if you are </w:t>
      </w:r>
      <w:r w:rsidR="00D250E7" w:rsidRPr="005568D3">
        <w:rPr>
          <w:rFonts w:ascii="IBM Plex Sans" w:eastAsia="Times New Roman" w:hAnsi="IBM Plex Sans" w:cstheme="minorHAnsi"/>
          <w:color w:val="000000"/>
        </w:rPr>
        <w:t>using</w:t>
      </w:r>
      <w:r w:rsidRPr="005568D3">
        <w:rPr>
          <w:rFonts w:ascii="IBM Plex Sans" w:eastAsia="Times New Roman" w:hAnsi="IBM Plex Sans" w:cstheme="minorHAnsi"/>
          <w:color w:val="000000"/>
        </w:rPr>
        <w:t xml:space="preserve"> 10 or more</w:t>
      </w:r>
      <w:r w:rsidR="00D250E7" w:rsidRPr="005568D3">
        <w:rPr>
          <w:rFonts w:ascii="IBM Plex Sans" w:eastAsia="Times New Roman" w:hAnsi="IBM Plex Sans" w:cstheme="minorHAnsi"/>
          <w:color w:val="000000"/>
        </w:rPr>
        <w:t xml:space="preserve"> for the workshop.</w:t>
      </w:r>
    </w:p>
    <w:p w14:paraId="63F07704" w14:textId="77777777" w:rsidR="00E95333" w:rsidRPr="005568D3" w:rsidRDefault="00E95333" w:rsidP="00E95333">
      <w:pPr>
        <w:shd w:val="clear" w:color="auto" w:fill="FFFFFF"/>
        <w:spacing w:after="0" w:line="240" w:lineRule="auto"/>
        <w:jc w:val="both"/>
        <w:rPr>
          <w:rFonts w:ascii="IBM Plex Sans" w:eastAsia="Times New Roman" w:hAnsi="IBM Plex Sans" w:cstheme="minorHAnsi"/>
          <w:color w:val="000000"/>
        </w:rPr>
      </w:pPr>
    </w:p>
    <w:p w14:paraId="1B12B6D6" w14:textId="77777777" w:rsidR="00504002" w:rsidRPr="005568D3" w:rsidRDefault="002D4E78" w:rsidP="001A7775">
      <w:pPr>
        <w:pStyle w:val="Heading2"/>
        <w:rPr>
          <w:rFonts w:ascii="IBM Plex Sans" w:hAnsi="IBM Plex Sans"/>
        </w:rPr>
      </w:pPr>
      <w:r w:rsidRPr="005568D3">
        <w:rPr>
          <w:rFonts w:ascii="IBM Plex Sans" w:hAnsi="IBM Plex Sans"/>
        </w:rPr>
        <w:t>Laptop/desktop requirements for the best experience</w:t>
      </w:r>
    </w:p>
    <w:p w14:paraId="37FCF62D" w14:textId="77777777" w:rsidR="00C43960" w:rsidRPr="005568D3" w:rsidRDefault="00C43960" w:rsidP="00C43960">
      <w:pPr>
        <w:pStyle w:val="ListParagraph"/>
        <w:numPr>
          <w:ilvl w:val="0"/>
          <w:numId w:val="30"/>
        </w:numPr>
        <w:shd w:val="clear" w:color="auto" w:fill="FFFFFF"/>
        <w:spacing w:after="0" w:line="240" w:lineRule="auto"/>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Large screens – the bigger the better for using a platform like CPD (tiny screens will not work well.)</w:t>
      </w:r>
    </w:p>
    <w:p w14:paraId="7E7CEC4B" w14:textId="77777777" w:rsidR="00C43960" w:rsidRPr="005568D3" w:rsidRDefault="00C43960" w:rsidP="009862CA">
      <w:pPr>
        <w:pStyle w:val="ListParagraph"/>
        <w:numPr>
          <w:ilvl w:val="0"/>
          <w:numId w:val="31"/>
        </w:numPr>
        <w:shd w:val="clear" w:color="auto" w:fill="FFFFFF"/>
        <w:spacing w:after="0" w:line="240" w:lineRule="auto"/>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 xml:space="preserve">DO NOT try using a tablet (which includes </w:t>
      </w:r>
      <w:proofErr w:type="spellStart"/>
      <w:r w:rsidRPr="005568D3">
        <w:rPr>
          <w:rFonts w:ascii="IBM Plex Sans" w:eastAsia="Times New Roman" w:hAnsi="IBM Plex Sans" w:cstheme="minorHAnsi"/>
          <w:color w:val="000000"/>
        </w:rPr>
        <w:t>iPADs</w:t>
      </w:r>
      <w:proofErr w:type="spellEnd"/>
      <w:r w:rsidRPr="005568D3">
        <w:rPr>
          <w:rFonts w:ascii="IBM Plex Sans" w:eastAsia="Times New Roman" w:hAnsi="IBM Plex Sans" w:cstheme="minorHAnsi"/>
          <w:color w:val="000000"/>
        </w:rPr>
        <w:t>.)</w:t>
      </w:r>
    </w:p>
    <w:p w14:paraId="1981F22F" w14:textId="77777777" w:rsidR="00504002" w:rsidRPr="005568D3" w:rsidRDefault="002D4E78" w:rsidP="002163C1">
      <w:pPr>
        <w:pStyle w:val="ListParagraph"/>
        <w:numPr>
          <w:ilvl w:val="0"/>
          <w:numId w:val="30"/>
        </w:numPr>
        <w:shd w:val="clear" w:color="auto" w:fill="FFFFFF"/>
        <w:spacing w:after="0" w:line="240" w:lineRule="auto"/>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A</w:t>
      </w:r>
      <w:r w:rsidR="00504002" w:rsidRPr="005568D3">
        <w:rPr>
          <w:rFonts w:ascii="IBM Plex Sans" w:eastAsia="Times New Roman" w:hAnsi="IBM Plex Sans" w:cstheme="minorHAnsi"/>
          <w:color w:val="000000"/>
        </w:rPr>
        <w:t xml:space="preserve"> mouse – using</w:t>
      </w:r>
      <w:r w:rsidR="003547DF" w:rsidRPr="005568D3">
        <w:rPr>
          <w:rFonts w:ascii="IBM Plex Sans" w:eastAsia="Times New Roman" w:hAnsi="IBM Plex Sans" w:cstheme="minorHAnsi"/>
          <w:color w:val="000000"/>
        </w:rPr>
        <w:t xml:space="preserve"> only</w:t>
      </w:r>
      <w:r w:rsidR="00504002" w:rsidRPr="005568D3">
        <w:rPr>
          <w:rFonts w:ascii="IBM Plex Sans" w:eastAsia="Times New Roman" w:hAnsi="IBM Plex Sans" w:cstheme="minorHAnsi"/>
          <w:color w:val="000000"/>
        </w:rPr>
        <w:t xml:space="preserve"> a keyboard is </w:t>
      </w:r>
      <w:r w:rsidR="00194437" w:rsidRPr="005568D3">
        <w:rPr>
          <w:rFonts w:ascii="IBM Plex Sans" w:eastAsia="Times New Roman" w:hAnsi="IBM Plex Sans" w:cstheme="minorHAnsi"/>
          <w:color w:val="000000"/>
        </w:rPr>
        <w:t xml:space="preserve">very </w:t>
      </w:r>
      <w:r w:rsidR="00504002" w:rsidRPr="005568D3">
        <w:rPr>
          <w:rFonts w:ascii="IBM Plex Sans" w:eastAsia="Times New Roman" w:hAnsi="IBM Plex Sans" w:cstheme="minorHAnsi"/>
          <w:color w:val="000000"/>
        </w:rPr>
        <w:t>difficult with</w:t>
      </w:r>
      <w:r w:rsidR="00194437" w:rsidRPr="005568D3">
        <w:rPr>
          <w:rFonts w:ascii="IBM Plex Sans" w:eastAsia="Times New Roman" w:hAnsi="IBM Plex Sans" w:cstheme="minorHAnsi"/>
          <w:color w:val="000000"/>
        </w:rPr>
        <w:t xml:space="preserve"> the</w:t>
      </w:r>
      <w:r w:rsidR="00504002" w:rsidRPr="005568D3">
        <w:rPr>
          <w:rFonts w:ascii="IBM Plex Sans" w:eastAsia="Times New Roman" w:hAnsi="IBM Plex Sans" w:cstheme="minorHAnsi"/>
          <w:color w:val="000000"/>
        </w:rPr>
        <w:t xml:space="preserve"> CPD console</w:t>
      </w:r>
      <w:r w:rsidR="00DD76EC" w:rsidRPr="005568D3">
        <w:rPr>
          <w:rFonts w:ascii="IBM Plex Sans" w:eastAsia="Times New Roman" w:hAnsi="IBM Plex Sans" w:cstheme="minorHAnsi"/>
          <w:color w:val="000000"/>
        </w:rPr>
        <w:t>.</w:t>
      </w:r>
    </w:p>
    <w:p w14:paraId="2934AF25" w14:textId="77777777" w:rsidR="00504002" w:rsidRPr="005568D3" w:rsidRDefault="00504002" w:rsidP="002163C1">
      <w:pPr>
        <w:pStyle w:val="ListParagraph"/>
        <w:numPr>
          <w:ilvl w:val="0"/>
          <w:numId w:val="30"/>
        </w:numPr>
        <w:shd w:val="clear" w:color="auto" w:fill="FFFFFF"/>
        <w:spacing w:after="0" w:line="240" w:lineRule="auto"/>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Chrome or Firefox installed – other browsers can fail</w:t>
      </w:r>
      <w:r w:rsidR="000A1373" w:rsidRPr="005568D3">
        <w:rPr>
          <w:rFonts w:ascii="IBM Plex Sans" w:eastAsia="Times New Roman" w:hAnsi="IBM Plex Sans" w:cstheme="minorHAnsi"/>
          <w:color w:val="000000"/>
        </w:rPr>
        <w:t xml:space="preserve"> during certain lab exercises.</w:t>
      </w:r>
    </w:p>
    <w:p w14:paraId="652FEF83" w14:textId="77777777" w:rsidR="002D4E78" w:rsidRPr="005568D3" w:rsidRDefault="002D4E78" w:rsidP="002D4E78">
      <w:pPr>
        <w:pStyle w:val="ListParagraph"/>
        <w:numPr>
          <w:ilvl w:val="0"/>
          <w:numId w:val="30"/>
        </w:numPr>
        <w:autoSpaceDE w:val="0"/>
        <w:autoSpaceDN w:val="0"/>
        <w:adjustRightInd w:val="0"/>
        <w:spacing w:after="0" w:line="240" w:lineRule="auto"/>
        <w:rPr>
          <w:rFonts w:ascii="IBM Plex Sans" w:hAnsi="IBM Plex Sans" w:cstheme="minorHAnsi"/>
          <w:color w:val="000000"/>
        </w:rPr>
      </w:pPr>
      <w:proofErr w:type="spellStart"/>
      <w:r w:rsidRPr="005568D3">
        <w:rPr>
          <w:rFonts w:ascii="IBM Plex Sans" w:hAnsi="IBM Plex Sans" w:cstheme="minorHAnsi"/>
          <w:color w:val="000000"/>
        </w:rPr>
        <w:t>Skytap</w:t>
      </w:r>
      <w:proofErr w:type="spellEnd"/>
      <w:r w:rsidRPr="005568D3">
        <w:rPr>
          <w:rFonts w:ascii="IBM Plex Sans" w:hAnsi="IBM Plex Sans" w:cstheme="minorHAnsi"/>
          <w:color w:val="000000"/>
        </w:rPr>
        <w:t xml:space="preserve"> provides browser-based access to your VM through their Secure Remote Access (SRA) client. Requirements to use the SRA client include:</w:t>
      </w:r>
    </w:p>
    <w:p w14:paraId="7B0462F5" w14:textId="77777777" w:rsidR="002163C1" w:rsidRPr="005568D3" w:rsidRDefault="002163C1" w:rsidP="002D4E78">
      <w:pPr>
        <w:pStyle w:val="ListParagraph"/>
        <w:numPr>
          <w:ilvl w:val="0"/>
          <w:numId w:val="31"/>
        </w:numPr>
        <w:shd w:val="clear" w:color="auto" w:fill="FFFFFF"/>
        <w:spacing w:after="0" w:line="240" w:lineRule="auto"/>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 xml:space="preserve">Minimum download speed of 1.2 Mbit/s (150 </w:t>
      </w:r>
      <w:proofErr w:type="spellStart"/>
      <w:r w:rsidRPr="005568D3">
        <w:rPr>
          <w:rFonts w:ascii="IBM Plex Sans" w:eastAsia="Times New Roman" w:hAnsi="IBM Plex Sans" w:cstheme="minorHAnsi"/>
          <w:color w:val="000000"/>
        </w:rPr>
        <w:t>kbyte</w:t>
      </w:r>
      <w:proofErr w:type="spellEnd"/>
      <w:r w:rsidRPr="005568D3">
        <w:rPr>
          <w:rFonts w:ascii="IBM Plex Sans" w:eastAsia="Times New Roman" w:hAnsi="IBM Plex Sans" w:cstheme="minorHAnsi"/>
          <w:color w:val="000000"/>
        </w:rPr>
        <w:t>/s) for each concurrent browser session with a VM</w:t>
      </w:r>
      <w:r w:rsidR="00DD76EC" w:rsidRPr="005568D3">
        <w:rPr>
          <w:rFonts w:ascii="IBM Plex Sans" w:eastAsia="Times New Roman" w:hAnsi="IBM Plex Sans" w:cstheme="minorHAnsi"/>
          <w:color w:val="000000"/>
        </w:rPr>
        <w:t>.</w:t>
      </w:r>
    </w:p>
    <w:p w14:paraId="72554032" w14:textId="77777777" w:rsidR="002163C1" w:rsidRPr="005568D3" w:rsidRDefault="002163C1" w:rsidP="002D4E78">
      <w:pPr>
        <w:pStyle w:val="ListParagraph"/>
        <w:numPr>
          <w:ilvl w:val="0"/>
          <w:numId w:val="31"/>
        </w:numPr>
        <w:shd w:val="clear" w:color="auto" w:fill="FFFFFF"/>
        <w:spacing w:after="0" w:line="240" w:lineRule="auto"/>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Low latency (150ms or less) to the data center where your VMs are located</w:t>
      </w:r>
    </w:p>
    <w:p w14:paraId="4B8CAD48" w14:textId="77777777" w:rsidR="00CA55D9" w:rsidRPr="005568D3" w:rsidRDefault="00CA55D9" w:rsidP="00CA55D9">
      <w:pPr>
        <w:autoSpaceDE w:val="0"/>
        <w:autoSpaceDN w:val="0"/>
        <w:adjustRightInd w:val="0"/>
        <w:spacing w:after="0" w:line="240" w:lineRule="auto"/>
        <w:rPr>
          <w:rFonts w:ascii="IBM Plex Sans" w:eastAsiaTheme="majorEastAsia" w:hAnsi="IBM Plex Sans" w:cstheme="majorBidi"/>
          <w:color w:val="2F5496" w:themeColor="accent1" w:themeShade="BF"/>
          <w:sz w:val="26"/>
          <w:szCs w:val="26"/>
        </w:rPr>
      </w:pPr>
    </w:p>
    <w:p w14:paraId="6EE08B61" w14:textId="77777777" w:rsidR="00CA55D9" w:rsidRPr="005568D3" w:rsidRDefault="00CA55D9" w:rsidP="003E5CED">
      <w:pPr>
        <w:pStyle w:val="Heading2"/>
        <w:rPr>
          <w:rFonts w:ascii="IBM Plex Sans" w:hAnsi="IBM Plex Sans"/>
        </w:rPr>
      </w:pPr>
      <w:r w:rsidRPr="005568D3">
        <w:rPr>
          <w:rFonts w:ascii="IBM Plex Sans" w:hAnsi="IBM Plex Sans"/>
        </w:rPr>
        <w:t>Running the workshop</w:t>
      </w:r>
    </w:p>
    <w:p w14:paraId="374FFB7B" w14:textId="77777777" w:rsidR="00CA55D9" w:rsidRPr="005568D3" w:rsidRDefault="00CA55D9" w:rsidP="00CA55D9">
      <w:pPr>
        <w:pStyle w:val="ListParagraph"/>
        <w:numPr>
          <w:ilvl w:val="0"/>
          <w:numId w:val="30"/>
        </w:numPr>
        <w:shd w:val="clear" w:color="auto" w:fill="FFFFFF"/>
        <w:spacing w:after="0" w:line="240" w:lineRule="auto"/>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 xml:space="preserve">You should consider starting your clusters </w:t>
      </w:r>
      <w:r w:rsidR="003354F3" w:rsidRPr="005568D3">
        <w:rPr>
          <w:rFonts w:ascii="IBM Plex Sans" w:eastAsia="Times New Roman" w:hAnsi="IBM Plex Sans" w:cstheme="minorHAnsi"/>
          <w:color w:val="000000"/>
        </w:rPr>
        <w:t>between</w:t>
      </w:r>
      <w:r w:rsidRPr="005568D3">
        <w:rPr>
          <w:rFonts w:ascii="IBM Plex Sans" w:eastAsia="Times New Roman" w:hAnsi="IBM Plex Sans" w:cstheme="minorHAnsi"/>
          <w:color w:val="000000"/>
        </w:rPr>
        <w:t xml:space="preserve"> </w:t>
      </w:r>
      <w:r w:rsidR="00E941DF" w:rsidRPr="005568D3">
        <w:rPr>
          <w:rFonts w:ascii="IBM Plex Sans" w:eastAsia="Times New Roman" w:hAnsi="IBM Plex Sans" w:cstheme="minorHAnsi"/>
          <w:color w:val="000000"/>
        </w:rPr>
        <w:t>6</w:t>
      </w:r>
      <w:r w:rsidRPr="005568D3">
        <w:rPr>
          <w:rFonts w:ascii="IBM Plex Sans" w:eastAsia="Times New Roman" w:hAnsi="IBM Plex Sans" w:cstheme="minorHAnsi"/>
          <w:color w:val="000000"/>
        </w:rPr>
        <w:t>:</w:t>
      </w:r>
      <w:r w:rsidR="00E941DF" w:rsidRPr="005568D3">
        <w:rPr>
          <w:rFonts w:ascii="IBM Plex Sans" w:eastAsia="Times New Roman" w:hAnsi="IBM Plex Sans" w:cstheme="minorHAnsi"/>
          <w:color w:val="000000"/>
        </w:rPr>
        <w:t>00</w:t>
      </w:r>
      <w:r w:rsidR="003354F3" w:rsidRPr="005568D3">
        <w:rPr>
          <w:rFonts w:ascii="IBM Plex Sans" w:eastAsia="Times New Roman" w:hAnsi="IBM Plex Sans" w:cstheme="minorHAnsi"/>
          <w:color w:val="000000"/>
        </w:rPr>
        <w:t xml:space="preserve"> and </w:t>
      </w:r>
      <w:r w:rsidRPr="005568D3">
        <w:rPr>
          <w:rFonts w:ascii="IBM Plex Sans" w:eastAsia="Times New Roman" w:hAnsi="IBM Plex Sans" w:cstheme="minorHAnsi"/>
          <w:color w:val="000000"/>
        </w:rPr>
        <w:t xml:space="preserve">7:00 am. </w:t>
      </w:r>
    </w:p>
    <w:p w14:paraId="126F5F40" w14:textId="77777777" w:rsidR="00CA55D9" w:rsidRPr="005568D3" w:rsidRDefault="00CA55D9" w:rsidP="00CA55D9">
      <w:pPr>
        <w:pStyle w:val="ListParagraph"/>
        <w:numPr>
          <w:ilvl w:val="0"/>
          <w:numId w:val="30"/>
        </w:numPr>
        <w:shd w:val="clear" w:color="auto" w:fill="FFFFFF"/>
        <w:spacing w:after="0" w:line="240" w:lineRule="auto"/>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Make sure the attendee can access the workshop cluster and have them launch the CPD console to keep the cluster image active so it will not suspend.</w:t>
      </w:r>
      <w:r w:rsidR="003354F3" w:rsidRPr="005568D3">
        <w:rPr>
          <w:rFonts w:ascii="IBM Plex Sans" w:eastAsia="Times New Roman" w:hAnsi="IBM Plex Sans" w:cstheme="minorHAnsi"/>
          <w:color w:val="000000"/>
        </w:rPr>
        <w:t xml:space="preserve"> Have them do after they take their seat.</w:t>
      </w:r>
    </w:p>
    <w:p w14:paraId="55A5CB41" w14:textId="77777777" w:rsidR="00CA55D9" w:rsidRPr="005568D3" w:rsidRDefault="007A2BFB" w:rsidP="00CA55D9">
      <w:pPr>
        <w:pStyle w:val="ListParagraph"/>
        <w:numPr>
          <w:ilvl w:val="0"/>
          <w:numId w:val="30"/>
        </w:numPr>
        <w:shd w:val="clear" w:color="auto" w:fill="FFFFFF"/>
        <w:spacing w:after="0" w:line="240" w:lineRule="auto"/>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H</w:t>
      </w:r>
      <w:r w:rsidR="00CA55D9" w:rsidRPr="005568D3">
        <w:rPr>
          <w:rFonts w:ascii="IBM Plex Sans" w:eastAsia="Times New Roman" w:hAnsi="IBM Plex Sans" w:cstheme="minorHAnsi"/>
          <w:color w:val="000000"/>
        </w:rPr>
        <w:t>ave the students start on the first lab</w:t>
      </w:r>
      <w:r w:rsidR="003354F3" w:rsidRPr="005568D3">
        <w:rPr>
          <w:rFonts w:ascii="IBM Plex Sans" w:eastAsia="Times New Roman" w:hAnsi="IBM Plex Sans" w:cstheme="minorHAnsi"/>
          <w:color w:val="000000"/>
        </w:rPr>
        <w:t xml:space="preserve"> even</w:t>
      </w:r>
      <w:r w:rsidR="00CA55D9" w:rsidRPr="005568D3">
        <w:rPr>
          <w:rFonts w:ascii="IBM Plex Sans" w:eastAsia="Times New Roman" w:hAnsi="IBM Plex Sans" w:cstheme="minorHAnsi"/>
          <w:color w:val="000000"/>
        </w:rPr>
        <w:t xml:space="preserve"> before the event starts if they are there early enough and wish to do something while waiting.</w:t>
      </w:r>
    </w:p>
    <w:p w14:paraId="54734E82" w14:textId="77777777" w:rsidR="007A2BFB" w:rsidRPr="005568D3" w:rsidRDefault="007A2BFB" w:rsidP="00CA55D9">
      <w:pPr>
        <w:pStyle w:val="ListParagraph"/>
        <w:numPr>
          <w:ilvl w:val="0"/>
          <w:numId w:val="30"/>
        </w:numPr>
        <w:shd w:val="clear" w:color="auto" w:fill="FFFFFF"/>
        <w:spacing w:after="0" w:line="240" w:lineRule="auto"/>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S</w:t>
      </w:r>
      <w:r w:rsidR="006661D9" w:rsidRPr="005568D3">
        <w:rPr>
          <w:rFonts w:ascii="IBM Plex Sans" w:eastAsia="Times New Roman" w:hAnsi="IBM Plex Sans" w:cstheme="minorHAnsi"/>
          <w:color w:val="000000"/>
        </w:rPr>
        <w:t xml:space="preserve">tart the workshop early, keep intros and </w:t>
      </w:r>
      <w:r w:rsidR="003354F3" w:rsidRPr="005568D3">
        <w:rPr>
          <w:rFonts w:ascii="IBM Plex Sans" w:eastAsia="Times New Roman" w:hAnsi="IBM Plex Sans" w:cstheme="minorHAnsi"/>
          <w:color w:val="000000"/>
        </w:rPr>
        <w:t xml:space="preserve">the </w:t>
      </w:r>
      <w:r w:rsidR="006661D9" w:rsidRPr="005568D3">
        <w:rPr>
          <w:rFonts w:ascii="IBM Plex Sans" w:eastAsia="Times New Roman" w:hAnsi="IBM Plex Sans" w:cstheme="minorHAnsi"/>
          <w:color w:val="000000"/>
        </w:rPr>
        <w:t>opening short</w:t>
      </w:r>
      <w:r w:rsidR="007F7C9B" w:rsidRPr="005568D3">
        <w:rPr>
          <w:rFonts w:ascii="IBM Plex Sans" w:eastAsia="Times New Roman" w:hAnsi="IBM Plex Sans" w:cstheme="minorHAnsi"/>
          <w:color w:val="000000"/>
        </w:rPr>
        <w:t>,</w:t>
      </w:r>
      <w:r w:rsidR="006661D9" w:rsidRPr="005568D3">
        <w:rPr>
          <w:rFonts w:ascii="IBM Plex Sans" w:eastAsia="Times New Roman" w:hAnsi="IBM Plex Sans" w:cstheme="minorHAnsi"/>
          <w:color w:val="000000"/>
        </w:rPr>
        <w:t xml:space="preserve"> get to the labs as quickly as possible.</w:t>
      </w:r>
      <w:r w:rsidRPr="005568D3">
        <w:rPr>
          <w:rFonts w:ascii="IBM Plex Sans" w:eastAsia="Times New Roman" w:hAnsi="IBM Plex Sans" w:cstheme="minorHAnsi"/>
          <w:color w:val="000000"/>
        </w:rPr>
        <w:t xml:space="preserve"> </w:t>
      </w:r>
    </w:p>
    <w:p w14:paraId="6697BF85" w14:textId="77777777" w:rsidR="007A2BFB" w:rsidRPr="005568D3" w:rsidRDefault="007A2BFB" w:rsidP="00CA55D9">
      <w:pPr>
        <w:pStyle w:val="ListParagraph"/>
        <w:numPr>
          <w:ilvl w:val="0"/>
          <w:numId w:val="30"/>
        </w:numPr>
        <w:shd w:val="clear" w:color="auto" w:fill="FFFFFF"/>
        <w:spacing w:after="0" w:line="240" w:lineRule="auto"/>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lastRenderedPageBreak/>
        <w:t>Keep lunch short and encourage students to take their own breaks during lab time.</w:t>
      </w:r>
    </w:p>
    <w:p w14:paraId="669B398A" w14:textId="77777777" w:rsidR="001C27CD" w:rsidRPr="005568D3" w:rsidRDefault="006661D9" w:rsidP="00CA55D9">
      <w:pPr>
        <w:pStyle w:val="ListParagraph"/>
        <w:numPr>
          <w:ilvl w:val="0"/>
          <w:numId w:val="30"/>
        </w:numPr>
        <w:shd w:val="clear" w:color="auto" w:fill="FFFFFF"/>
        <w:spacing w:after="0" w:line="240" w:lineRule="auto"/>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 xml:space="preserve">Encourage the students to do each lab as they encounter them, not waiting for the next lecture. This workshop is lab intensive and some students </w:t>
      </w:r>
      <w:r w:rsidR="003354F3" w:rsidRPr="005568D3">
        <w:rPr>
          <w:rFonts w:ascii="IBM Plex Sans" w:eastAsia="Times New Roman" w:hAnsi="IBM Plex Sans" w:cstheme="minorHAnsi"/>
          <w:color w:val="000000"/>
        </w:rPr>
        <w:t>will</w:t>
      </w:r>
      <w:r w:rsidRPr="005568D3">
        <w:rPr>
          <w:rFonts w:ascii="IBM Plex Sans" w:eastAsia="Times New Roman" w:hAnsi="IBM Plex Sans" w:cstheme="minorHAnsi"/>
          <w:color w:val="000000"/>
        </w:rPr>
        <w:t xml:space="preserve"> not finish it, so make as much time for the labs as possible. </w:t>
      </w:r>
      <w:r w:rsidR="00531774" w:rsidRPr="005568D3">
        <w:rPr>
          <w:rFonts w:ascii="IBM Plex Sans" w:eastAsia="Times New Roman" w:hAnsi="IBM Plex Sans" w:cstheme="minorHAnsi"/>
          <w:color w:val="000000"/>
        </w:rPr>
        <w:t xml:space="preserve"> Insert lectures into the lab time when a quorum of students </w:t>
      </w:r>
      <w:proofErr w:type="gramStart"/>
      <w:r w:rsidR="00531774" w:rsidRPr="005568D3">
        <w:rPr>
          <w:rFonts w:ascii="IBM Plex Sans" w:eastAsia="Times New Roman" w:hAnsi="IBM Plex Sans" w:cstheme="minorHAnsi"/>
          <w:color w:val="000000"/>
        </w:rPr>
        <w:t>finish</w:t>
      </w:r>
      <w:proofErr w:type="gramEnd"/>
      <w:r w:rsidR="00531774" w:rsidRPr="005568D3">
        <w:rPr>
          <w:rFonts w:ascii="IBM Plex Sans" w:eastAsia="Times New Roman" w:hAnsi="IBM Plex Sans" w:cstheme="minorHAnsi"/>
          <w:color w:val="000000"/>
        </w:rPr>
        <w:t xml:space="preserve"> t</w:t>
      </w:r>
      <w:r w:rsidR="003354F3" w:rsidRPr="005568D3">
        <w:rPr>
          <w:rFonts w:ascii="IBM Plex Sans" w:eastAsia="Times New Roman" w:hAnsi="IBM Plex Sans" w:cstheme="minorHAnsi"/>
          <w:color w:val="000000"/>
        </w:rPr>
        <w:t>he labs from each part of the workshop</w:t>
      </w:r>
      <w:r w:rsidR="00531774" w:rsidRPr="005568D3">
        <w:rPr>
          <w:rFonts w:ascii="IBM Plex Sans" w:eastAsia="Times New Roman" w:hAnsi="IBM Plex Sans" w:cstheme="minorHAnsi"/>
          <w:color w:val="000000"/>
        </w:rPr>
        <w:t>.</w:t>
      </w:r>
    </w:p>
    <w:p w14:paraId="6BFB565F" w14:textId="77777777" w:rsidR="001C27CD" w:rsidRPr="005568D3" w:rsidRDefault="001C27CD">
      <w:pPr>
        <w:rPr>
          <w:rFonts w:ascii="IBM Plex Sans" w:eastAsia="Times New Roman" w:hAnsi="IBM Plex Sans" w:cstheme="minorHAnsi"/>
          <w:color w:val="000000"/>
        </w:rPr>
      </w:pPr>
    </w:p>
    <w:p w14:paraId="242D624A" w14:textId="77777777" w:rsidR="004B292F" w:rsidRPr="005568D3" w:rsidRDefault="004B292F" w:rsidP="004B292F">
      <w:pPr>
        <w:pStyle w:val="Heading2"/>
        <w:rPr>
          <w:rFonts w:ascii="IBM Plex Sans" w:hAnsi="IBM Plex Sans"/>
        </w:rPr>
      </w:pPr>
      <w:r w:rsidRPr="005568D3">
        <w:rPr>
          <w:rFonts w:ascii="IBM Plex Sans" w:hAnsi="IBM Plex Sans"/>
        </w:rPr>
        <w:t>Lab completion times</w:t>
      </w:r>
    </w:p>
    <w:p w14:paraId="7C207A62" w14:textId="77777777" w:rsidR="006661D9" w:rsidRPr="005568D3" w:rsidRDefault="006661D9" w:rsidP="00544391">
      <w:pPr>
        <w:pStyle w:val="ListParagraph"/>
        <w:shd w:val="clear" w:color="auto" w:fill="FFFFFF"/>
        <w:spacing w:after="0" w:line="240" w:lineRule="auto"/>
        <w:ind w:left="0"/>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Th</w:t>
      </w:r>
      <w:r w:rsidR="001C27CD" w:rsidRPr="005568D3">
        <w:rPr>
          <w:rFonts w:ascii="IBM Plex Sans" w:eastAsia="Times New Roman" w:hAnsi="IBM Plex Sans" w:cstheme="minorHAnsi"/>
          <w:color w:val="000000"/>
        </w:rPr>
        <w:t>ese are</w:t>
      </w:r>
      <w:r w:rsidRPr="005568D3">
        <w:rPr>
          <w:rFonts w:ascii="IBM Plex Sans" w:eastAsia="Times New Roman" w:hAnsi="IBM Plex Sans" w:cstheme="minorHAnsi"/>
          <w:color w:val="000000"/>
        </w:rPr>
        <w:t xml:space="preserve"> the approximate time</w:t>
      </w:r>
      <w:r w:rsidR="00056B80" w:rsidRPr="005568D3">
        <w:rPr>
          <w:rFonts w:ascii="IBM Plex Sans" w:eastAsia="Times New Roman" w:hAnsi="IBM Plex Sans" w:cstheme="minorHAnsi"/>
          <w:color w:val="000000"/>
        </w:rPr>
        <w:t>s</w:t>
      </w:r>
      <w:r w:rsidRPr="005568D3">
        <w:rPr>
          <w:rFonts w:ascii="IBM Plex Sans" w:eastAsia="Times New Roman" w:hAnsi="IBM Plex Sans" w:cstheme="minorHAnsi"/>
          <w:color w:val="000000"/>
        </w:rPr>
        <w:t xml:space="preserve"> needed for each lab.</w:t>
      </w:r>
      <w:r w:rsidR="001C27CD" w:rsidRPr="005568D3">
        <w:rPr>
          <w:rFonts w:ascii="IBM Plex Sans" w:eastAsia="Times New Roman" w:hAnsi="IBM Plex Sans" w:cstheme="minorHAnsi"/>
          <w:color w:val="000000"/>
        </w:rPr>
        <w:t xml:space="preserve"> Plan </w:t>
      </w:r>
      <w:r w:rsidR="00056B80" w:rsidRPr="005568D3">
        <w:rPr>
          <w:rFonts w:ascii="IBM Plex Sans" w:eastAsia="Times New Roman" w:hAnsi="IBM Plex Sans" w:cstheme="minorHAnsi"/>
          <w:color w:val="000000"/>
        </w:rPr>
        <w:t xml:space="preserve">your day </w:t>
      </w:r>
      <w:r w:rsidR="001C27CD" w:rsidRPr="005568D3">
        <w:rPr>
          <w:rFonts w:ascii="IBM Plex Sans" w:eastAsia="Times New Roman" w:hAnsi="IBM Plex Sans" w:cstheme="minorHAnsi"/>
          <w:color w:val="000000"/>
        </w:rPr>
        <w:t>accordingly:</w:t>
      </w:r>
    </w:p>
    <w:p w14:paraId="05040913" w14:textId="77777777" w:rsidR="00D84505" w:rsidRPr="005568D3" w:rsidRDefault="00D84505" w:rsidP="00D84505">
      <w:pPr>
        <w:pStyle w:val="ListParagraph"/>
        <w:autoSpaceDE w:val="0"/>
        <w:autoSpaceDN w:val="0"/>
        <w:adjustRightInd w:val="0"/>
        <w:spacing w:after="0" w:line="240" w:lineRule="auto"/>
        <w:ind w:left="360"/>
        <w:rPr>
          <w:rFonts w:ascii="IBM Plex Sans" w:hAnsi="IBM Plex Sans"/>
          <w:sz w:val="24"/>
          <w:szCs w:val="24"/>
        </w:rPr>
      </w:pPr>
    </w:p>
    <w:tbl>
      <w:tblPr>
        <w:tblW w:w="0" w:type="auto"/>
        <w:tblInd w:w="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A0" w:firstRow="1" w:lastRow="0" w:firstColumn="1" w:lastColumn="0" w:noHBand="0" w:noVBand="0"/>
      </w:tblPr>
      <w:tblGrid>
        <w:gridCol w:w="1335"/>
        <w:gridCol w:w="720"/>
        <w:gridCol w:w="3330"/>
        <w:gridCol w:w="1170"/>
        <w:gridCol w:w="2782"/>
      </w:tblGrid>
      <w:tr w:rsidR="00B2483A" w:rsidRPr="005568D3" w14:paraId="64C80060" w14:textId="77777777" w:rsidTr="00716A27">
        <w:tc>
          <w:tcPr>
            <w:tcW w:w="1335" w:type="dxa"/>
          </w:tcPr>
          <w:p w14:paraId="06DCE0F8" w14:textId="77777777" w:rsidR="00B2483A" w:rsidRPr="005568D3" w:rsidRDefault="00B2483A">
            <w:pPr>
              <w:keepNext/>
              <w:keepLines/>
              <w:autoSpaceDE w:val="0"/>
              <w:autoSpaceDN w:val="0"/>
              <w:adjustRightInd w:val="0"/>
              <w:spacing w:after="0" w:line="240" w:lineRule="auto"/>
              <w:ind w:left="15"/>
              <w:rPr>
                <w:rFonts w:ascii="IBM Plex Sans" w:hAnsi="IBM Plex Sans" w:cs="Arial"/>
                <w:b/>
                <w:bCs/>
                <w:color w:val="00201F"/>
              </w:rPr>
            </w:pPr>
            <w:r w:rsidRPr="005568D3">
              <w:rPr>
                <w:rFonts w:ascii="IBM Plex Sans" w:hAnsi="IBM Plex Sans" w:cs="Arial"/>
                <w:b/>
                <w:bCs/>
                <w:color w:val="00201F"/>
              </w:rPr>
              <w:t>Core</w:t>
            </w:r>
          </w:p>
        </w:tc>
        <w:tc>
          <w:tcPr>
            <w:tcW w:w="720" w:type="dxa"/>
          </w:tcPr>
          <w:p w14:paraId="62AF2D02"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Part 1</w:t>
            </w:r>
          </w:p>
        </w:tc>
        <w:tc>
          <w:tcPr>
            <w:tcW w:w="3330" w:type="dxa"/>
          </w:tcPr>
          <w:p w14:paraId="755E984A"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Getting Started</w:t>
            </w:r>
          </w:p>
          <w:p w14:paraId="490544AB"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Business Use Case</w:t>
            </w:r>
          </w:p>
        </w:tc>
        <w:tc>
          <w:tcPr>
            <w:tcW w:w="1170" w:type="dxa"/>
          </w:tcPr>
          <w:p w14:paraId="6A2842A3"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Lab 01</w:t>
            </w:r>
          </w:p>
          <w:p w14:paraId="25916459"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Lab 02</w:t>
            </w:r>
          </w:p>
        </w:tc>
        <w:tc>
          <w:tcPr>
            <w:tcW w:w="2782" w:type="dxa"/>
          </w:tcPr>
          <w:p w14:paraId="55C36AD8"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20 min.</w:t>
            </w:r>
          </w:p>
          <w:p w14:paraId="44E6C95E"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20 min.</w:t>
            </w:r>
          </w:p>
        </w:tc>
      </w:tr>
      <w:tr w:rsidR="00B2483A" w:rsidRPr="005568D3" w14:paraId="0D5905B6" w14:textId="77777777" w:rsidTr="00716A27">
        <w:tc>
          <w:tcPr>
            <w:tcW w:w="1335" w:type="dxa"/>
          </w:tcPr>
          <w:p w14:paraId="67C34BEC"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p>
        </w:tc>
        <w:tc>
          <w:tcPr>
            <w:tcW w:w="720" w:type="dxa"/>
          </w:tcPr>
          <w:p w14:paraId="4A448FE6"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Part 2</w:t>
            </w:r>
          </w:p>
        </w:tc>
        <w:tc>
          <w:tcPr>
            <w:tcW w:w="3330" w:type="dxa"/>
          </w:tcPr>
          <w:p w14:paraId="43514B5D"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Collect Part 1 – Connect</w:t>
            </w:r>
          </w:p>
          <w:p w14:paraId="20C4FC57"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Organize</w:t>
            </w:r>
          </w:p>
          <w:p w14:paraId="40114902"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Collect Part 2 – Virtualize</w:t>
            </w:r>
          </w:p>
        </w:tc>
        <w:tc>
          <w:tcPr>
            <w:tcW w:w="1170" w:type="dxa"/>
          </w:tcPr>
          <w:p w14:paraId="722A9C6D"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Lab 03</w:t>
            </w:r>
          </w:p>
          <w:p w14:paraId="67C00578"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Lab 04</w:t>
            </w:r>
          </w:p>
          <w:p w14:paraId="4C9EC0CF"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Lab 05</w:t>
            </w:r>
          </w:p>
        </w:tc>
        <w:tc>
          <w:tcPr>
            <w:tcW w:w="2782" w:type="dxa"/>
          </w:tcPr>
          <w:p w14:paraId="0157947A"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20 min.</w:t>
            </w:r>
          </w:p>
          <w:p w14:paraId="17E7C68B"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50 min.</w:t>
            </w:r>
          </w:p>
          <w:p w14:paraId="31B87B25"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30 min.</w:t>
            </w:r>
          </w:p>
        </w:tc>
      </w:tr>
      <w:tr w:rsidR="00B2483A" w:rsidRPr="005568D3" w14:paraId="27B89008" w14:textId="77777777" w:rsidTr="00716A27">
        <w:tc>
          <w:tcPr>
            <w:tcW w:w="1335" w:type="dxa"/>
          </w:tcPr>
          <w:p w14:paraId="2B3CC8FC"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p>
        </w:tc>
        <w:tc>
          <w:tcPr>
            <w:tcW w:w="720" w:type="dxa"/>
          </w:tcPr>
          <w:p w14:paraId="55F72DAC"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Part 3</w:t>
            </w:r>
          </w:p>
        </w:tc>
        <w:tc>
          <w:tcPr>
            <w:tcW w:w="3330" w:type="dxa"/>
          </w:tcPr>
          <w:p w14:paraId="069FF192"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 xml:space="preserve">Analyze: </w:t>
            </w:r>
            <w:proofErr w:type="spellStart"/>
            <w:r w:rsidRPr="005568D3">
              <w:rPr>
                <w:rFonts w:ascii="IBM Plex Sans" w:hAnsi="IBM Plex Sans" w:cs="Arial"/>
                <w:color w:val="00201F"/>
              </w:rPr>
              <w:t>AutoAI</w:t>
            </w:r>
            <w:proofErr w:type="spellEnd"/>
          </w:p>
          <w:p w14:paraId="4103342C"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 xml:space="preserve">Deploy </w:t>
            </w:r>
          </w:p>
          <w:p w14:paraId="32F5566D"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 xml:space="preserve">Infuse: Watson </w:t>
            </w:r>
            <w:proofErr w:type="spellStart"/>
            <w:r w:rsidRPr="005568D3">
              <w:rPr>
                <w:rFonts w:ascii="IBM Plex Sans" w:hAnsi="IBM Plex Sans" w:cs="Arial"/>
                <w:color w:val="00201F"/>
              </w:rPr>
              <w:t>OpenScale</w:t>
            </w:r>
            <w:proofErr w:type="spellEnd"/>
          </w:p>
          <w:p w14:paraId="0901504B" w14:textId="07AA488E" w:rsidR="002F6508" w:rsidRPr="005568D3" w:rsidRDefault="008B704E">
            <w:pPr>
              <w:keepNext/>
              <w:keepLines/>
              <w:autoSpaceDE w:val="0"/>
              <w:autoSpaceDN w:val="0"/>
              <w:adjustRightInd w:val="0"/>
              <w:spacing w:after="0" w:line="240" w:lineRule="auto"/>
              <w:ind w:left="15"/>
              <w:rPr>
                <w:rFonts w:ascii="IBM Plex Sans" w:hAnsi="IBM Plex Sans" w:cs="Arial"/>
                <w:color w:val="00201F"/>
              </w:rPr>
            </w:pPr>
            <w:r>
              <w:rPr>
                <w:rFonts w:ascii="IBM Plex Sans" w:hAnsi="IBM Plex Sans" w:cs="Arial"/>
                <w:color w:val="00201F"/>
              </w:rPr>
              <w:t xml:space="preserve">Infuse: </w:t>
            </w:r>
            <w:r w:rsidR="002F6508" w:rsidRPr="005568D3">
              <w:rPr>
                <w:rFonts w:ascii="IBM Plex Sans" w:hAnsi="IBM Plex Sans" w:cs="Arial"/>
                <w:color w:val="00201F"/>
              </w:rPr>
              <w:t>Cognos Analytics Intro</w:t>
            </w:r>
          </w:p>
          <w:p w14:paraId="127205AC"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Wrap-up</w:t>
            </w:r>
          </w:p>
        </w:tc>
        <w:tc>
          <w:tcPr>
            <w:tcW w:w="1170" w:type="dxa"/>
          </w:tcPr>
          <w:p w14:paraId="3B504258"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Lab 06</w:t>
            </w:r>
          </w:p>
          <w:p w14:paraId="110DFFEA"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Lab 07</w:t>
            </w:r>
          </w:p>
          <w:p w14:paraId="611F7498"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Lab 08</w:t>
            </w:r>
          </w:p>
          <w:p w14:paraId="0EC8DB17"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Lab 09</w:t>
            </w:r>
          </w:p>
          <w:p w14:paraId="4A89BC19" w14:textId="77777777" w:rsidR="002F6508" w:rsidRPr="005568D3" w:rsidRDefault="002F6508">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Lab 10</w:t>
            </w:r>
          </w:p>
        </w:tc>
        <w:tc>
          <w:tcPr>
            <w:tcW w:w="2782" w:type="dxa"/>
          </w:tcPr>
          <w:p w14:paraId="2101F482"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50 min.</w:t>
            </w:r>
          </w:p>
          <w:p w14:paraId="630DE881"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20 min.</w:t>
            </w:r>
          </w:p>
          <w:p w14:paraId="279D8F6E" w14:textId="77777777" w:rsidR="00B2483A" w:rsidRPr="005568D3" w:rsidRDefault="002F6508">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45</w:t>
            </w:r>
            <w:r w:rsidR="00B2483A" w:rsidRPr="005568D3">
              <w:rPr>
                <w:rFonts w:ascii="IBM Plex Sans" w:hAnsi="IBM Plex Sans" w:cs="Arial"/>
                <w:color w:val="00201F"/>
              </w:rPr>
              <w:t xml:space="preserve"> min.</w:t>
            </w:r>
          </w:p>
          <w:p w14:paraId="62943E62" w14:textId="77777777" w:rsidR="002F6508" w:rsidRPr="005568D3" w:rsidRDefault="002F6508">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3</w:t>
            </w:r>
            <w:r w:rsidR="00431640" w:rsidRPr="005568D3">
              <w:rPr>
                <w:rFonts w:ascii="IBM Plex Sans" w:hAnsi="IBM Plex Sans" w:cs="Arial"/>
                <w:color w:val="00201F"/>
              </w:rPr>
              <w:t>5</w:t>
            </w:r>
            <w:r w:rsidRPr="005568D3">
              <w:rPr>
                <w:rFonts w:ascii="IBM Plex Sans" w:hAnsi="IBM Plex Sans" w:cs="Arial"/>
                <w:color w:val="00201F"/>
              </w:rPr>
              <w:t xml:space="preserve"> min.</w:t>
            </w:r>
          </w:p>
          <w:p w14:paraId="6C2A241E"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10 min.</w:t>
            </w:r>
          </w:p>
        </w:tc>
      </w:tr>
      <w:tr w:rsidR="00B2483A" w:rsidRPr="005568D3" w14:paraId="09F2E5AD" w14:textId="77777777" w:rsidTr="00716A27">
        <w:trPr>
          <w:trHeight w:val="444"/>
        </w:trPr>
        <w:tc>
          <w:tcPr>
            <w:tcW w:w="1335" w:type="dxa"/>
          </w:tcPr>
          <w:p w14:paraId="6E7A4391"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p>
        </w:tc>
        <w:tc>
          <w:tcPr>
            <w:tcW w:w="720" w:type="dxa"/>
          </w:tcPr>
          <w:p w14:paraId="637F0883"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p>
        </w:tc>
        <w:tc>
          <w:tcPr>
            <w:tcW w:w="3330" w:type="dxa"/>
          </w:tcPr>
          <w:p w14:paraId="1B7666BA"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 xml:space="preserve">TOTAL </w:t>
            </w:r>
          </w:p>
        </w:tc>
        <w:tc>
          <w:tcPr>
            <w:tcW w:w="1170" w:type="dxa"/>
          </w:tcPr>
          <w:p w14:paraId="284FBEF2"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p>
        </w:tc>
        <w:tc>
          <w:tcPr>
            <w:tcW w:w="2782" w:type="dxa"/>
          </w:tcPr>
          <w:p w14:paraId="165D076F" w14:textId="77777777" w:rsidR="00B2483A" w:rsidRPr="005568D3" w:rsidRDefault="00431640">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300</w:t>
            </w:r>
            <w:r w:rsidR="00B2483A" w:rsidRPr="005568D3">
              <w:rPr>
                <w:rFonts w:ascii="IBM Plex Sans" w:hAnsi="IBM Plex Sans" w:cs="Arial"/>
                <w:color w:val="00201F"/>
              </w:rPr>
              <w:t xml:space="preserve"> min (</w:t>
            </w:r>
            <w:r w:rsidRPr="005568D3">
              <w:rPr>
                <w:rFonts w:ascii="IBM Plex Sans" w:hAnsi="IBM Plex Sans" w:cs="Arial"/>
                <w:color w:val="00201F"/>
              </w:rPr>
              <w:t>5</w:t>
            </w:r>
            <w:r w:rsidR="00B2483A" w:rsidRPr="005568D3">
              <w:rPr>
                <w:rFonts w:ascii="IBM Plex Sans" w:hAnsi="IBM Plex Sans" w:cs="Arial"/>
                <w:color w:val="00201F"/>
              </w:rPr>
              <w:t xml:space="preserve"> h</w:t>
            </w:r>
            <w:r w:rsidR="00832840" w:rsidRPr="005568D3">
              <w:rPr>
                <w:rFonts w:ascii="IBM Plex Sans" w:hAnsi="IBM Plex Sans" w:cs="Arial"/>
                <w:color w:val="00201F"/>
              </w:rPr>
              <w:t>our</w:t>
            </w:r>
            <w:r w:rsidR="00AA1085" w:rsidRPr="005568D3">
              <w:rPr>
                <w:rFonts w:ascii="IBM Plex Sans" w:hAnsi="IBM Plex Sans" w:cs="Arial"/>
                <w:color w:val="00201F"/>
              </w:rPr>
              <w:t>s</w:t>
            </w:r>
            <w:r w:rsidR="00B2483A" w:rsidRPr="005568D3">
              <w:rPr>
                <w:rFonts w:ascii="IBM Plex Sans" w:hAnsi="IBM Plex Sans" w:cs="Arial"/>
                <w:color w:val="00201F"/>
              </w:rPr>
              <w:t>)</w:t>
            </w:r>
          </w:p>
        </w:tc>
      </w:tr>
      <w:tr w:rsidR="00B2483A" w:rsidRPr="005568D3" w14:paraId="61F76D4E" w14:textId="77777777" w:rsidTr="00716A27">
        <w:tc>
          <w:tcPr>
            <w:tcW w:w="1335" w:type="dxa"/>
          </w:tcPr>
          <w:p w14:paraId="4661C1BD" w14:textId="77777777" w:rsidR="00B2483A" w:rsidRPr="005568D3" w:rsidRDefault="00B2483A">
            <w:pPr>
              <w:keepNext/>
              <w:keepLines/>
              <w:autoSpaceDE w:val="0"/>
              <w:autoSpaceDN w:val="0"/>
              <w:adjustRightInd w:val="0"/>
              <w:spacing w:after="0" w:line="240" w:lineRule="auto"/>
              <w:ind w:left="15"/>
              <w:rPr>
                <w:rFonts w:ascii="IBM Plex Sans" w:hAnsi="IBM Plex Sans" w:cs="Arial"/>
                <w:b/>
                <w:bCs/>
                <w:color w:val="00201F"/>
              </w:rPr>
            </w:pPr>
            <w:r w:rsidRPr="005568D3">
              <w:rPr>
                <w:rFonts w:ascii="IBM Plex Sans" w:hAnsi="IBM Plex Sans" w:cs="Arial"/>
                <w:b/>
                <w:bCs/>
                <w:color w:val="00201F"/>
              </w:rPr>
              <w:t>Deep</w:t>
            </w:r>
            <w:r w:rsidR="00716A27" w:rsidRPr="005568D3">
              <w:rPr>
                <w:rFonts w:ascii="IBM Plex Sans" w:hAnsi="IBM Plex Sans" w:cs="Arial"/>
                <w:b/>
                <w:bCs/>
                <w:color w:val="00201F"/>
              </w:rPr>
              <w:t>er</w:t>
            </w:r>
            <w:r w:rsidRPr="005568D3">
              <w:rPr>
                <w:rFonts w:ascii="IBM Plex Sans" w:hAnsi="IBM Plex Sans" w:cs="Arial"/>
                <w:b/>
                <w:bCs/>
                <w:color w:val="00201F"/>
              </w:rPr>
              <w:t xml:space="preserve"> Dive</w:t>
            </w:r>
          </w:p>
        </w:tc>
        <w:tc>
          <w:tcPr>
            <w:tcW w:w="720" w:type="dxa"/>
          </w:tcPr>
          <w:p w14:paraId="2F5249BA"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p>
        </w:tc>
        <w:tc>
          <w:tcPr>
            <w:tcW w:w="3330" w:type="dxa"/>
          </w:tcPr>
          <w:p w14:paraId="02E324CA"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Data Virtualization caching</w:t>
            </w:r>
          </w:p>
        </w:tc>
        <w:tc>
          <w:tcPr>
            <w:tcW w:w="1170" w:type="dxa"/>
          </w:tcPr>
          <w:p w14:paraId="5F07000B"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Lab 1</w:t>
            </w:r>
            <w:r w:rsidR="00FA0E70" w:rsidRPr="005568D3">
              <w:rPr>
                <w:rFonts w:ascii="IBM Plex Sans" w:hAnsi="IBM Plex Sans" w:cs="Arial"/>
                <w:color w:val="00201F"/>
              </w:rPr>
              <w:t>1</w:t>
            </w:r>
          </w:p>
        </w:tc>
        <w:tc>
          <w:tcPr>
            <w:tcW w:w="2782" w:type="dxa"/>
          </w:tcPr>
          <w:p w14:paraId="2A999BB6"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45 min.</w:t>
            </w:r>
          </w:p>
        </w:tc>
      </w:tr>
      <w:tr w:rsidR="00B2483A" w:rsidRPr="005568D3" w14:paraId="17F0BAFB" w14:textId="77777777" w:rsidTr="00716A27">
        <w:tc>
          <w:tcPr>
            <w:tcW w:w="1335" w:type="dxa"/>
          </w:tcPr>
          <w:p w14:paraId="6C294185"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p>
        </w:tc>
        <w:tc>
          <w:tcPr>
            <w:tcW w:w="720" w:type="dxa"/>
          </w:tcPr>
          <w:p w14:paraId="05C372A5"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p>
        </w:tc>
        <w:tc>
          <w:tcPr>
            <w:tcW w:w="3330" w:type="dxa"/>
          </w:tcPr>
          <w:p w14:paraId="3611EA00" w14:textId="77777777" w:rsidR="00B2483A" w:rsidRPr="005568D3" w:rsidRDefault="008F4FD0">
            <w:pPr>
              <w:keepNext/>
              <w:keepLines/>
              <w:autoSpaceDE w:val="0"/>
              <w:autoSpaceDN w:val="0"/>
              <w:adjustRightInd w:val="0"/>
              <w:spacing w:after="0" w:line="240" w:lineRule="auto"/>
              <w:ind w:left="15"/>
              <w:rPr>
                <w:rFonts w:ascii="IBM Plex Sans" w:hAnsi="IBM Plex Sans" w:cs="Arial"/>
                <w:color w:val="00201F"/>
              </w:rPr>
            </w:pPr>
            <w:r>
              <w:rPr>
                <w:rFonts w:ascii="IBM Plex Sans" w:hAnsi="IBM Plex Sans" w:cs="Arial"/>
                <w:color w:val="00201F"/>
              </w:rPr>
              <w:t>Data Virtualization z/OS</w:t>
            </w:r>
          </w:p>
        </w:tc>
        <w:tc>
          <w:tcPr>
            <w:tcW w:w="1170" w:type="dxa"/>
          </w:tcPr>
          <w:p w14:paraId="684AD578"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Lab 1</w:t>
            </w:r>
            <w:r w:rsidR="00FA0E70" w:rsidRPr="005568D3">
              <w:rPr>
                <w:rFonts w:ascii="IBM Plex Sans" w:hAnsi="IBM Plex Sans" w:cs="Arial"/>
                <w:color w:val="00201F"/>
              </w:rPr>
              <w:t>2</w:t>
            </w:r>
          </w:p>
        </w:tc>
        <w:tc>
          <w:tcPr>
            <w:tcW w:w="2782" w:type="dxa"/>
          </w:tcPr>
          <w:p w14:paraId="19EC43C6" w14:textId="77777777" w:rsidR="00B2483A" w:rsidRPr="005568D3" w:rsidRDefault="008F4FD0">
            <w:pPr>
              <w:keepNext/>
              <w:keepLines/>
              <w:autoSpaceDE w:val="0"/>
              <w:autoSpaceDN w:val="0"/>
              <w:adjustRightInd w:val="0"/>
              <w:spacing w:after="0" w:line="240" w:lineRule="auto"/>
              <w:ind w:left="15"/>
              <w:rPr>
                <w:rFonts w:ascii="IBM Plex Sans" w:hAnsi="IBM Plex Sans" w:cs="Arial"/>
                <w:color w:val="00201F"/>
              </w:rPr>
            </w:pPr>
            <w:r>
              <w:rPr>
                <w:rFonts w:ascii="IBM Plex Sans" w:hAnsi="IBM Plex Sans" w:cs="Arial"/>
                <w:color w:val="00201F"/>
              </w:rPr>
              <w:t>45</w:t>
            </w:r>
            <w:r w:rsidR="00B2483A" w:rsidRPr="005568D3">
              <w:rPr>
                <w:rFonts w:ascii="IBM Plex Sans" w:hAnsi="IBM Plex Sans" w:cs="Arial"/>
                <w:color w:val="00201F"/>
              </w:rPr>
              <w:t xml:space="preserve"> min.</w:t>
            </w:r>
          </w:p>
        </w:tc>
      </w:tr>
      <w:tr w:rsidR="008F4FD0" w:rsidRPr="005568D3" w14:paraId="0E8321D4" w14:textId="77777777" w:rsidTr="00716A27">
        <w:tc>
          <w:tcPr>
            <w:tcW w:w="1335" w:type="dxa"/>
          </w:tcPr>
          <w:p w14:paraId="0941DD91" w14:textId="77777777" w:rsidR="008F4FD0" w:rsidRPr="005568D3" w:rsidRDefault="008F4FD0" w:rsidP="008F4FD0">
            <w:pPr>
              <w:keepNext/>
              <w:keepLines/>
              <w:autoSpaceDE w:val="0"/>
              <w:autoSpaceDN w:val="0"/>
              <w:adjustRightInd w:val="0"/>
              <w:spacing w:after="0" w:line="240" w:lineRule="auto"/>
              <w:ind w:left="15"/>
              <w:rPr>
                <w:rFonts w:ascii="IBM Plex Sans" w:hAnsi="IBM Plex Sans" w:cs="Arial"/>
                <w:color w:val="00201F"/>
              </w:rPr>
            </w:pPr>
          </w:p>
        </w:tc>
        <w:tc>
          <w:tcPr>
            <w:tcW w:w="720" w:type="dxa"/>
          </w:tcPr>
          <w:p w14:paraId="3EDDC7DC" w14:textId="77777777" w:rsidR="008F4FD0" w:rsidRPr="005568D3" w:rsidRDefault="008F4FD0" w:rsidP="008F4FD0">
            <w:pPr>
              <w:keepNext/>
              <w:keepLines/>
              <w:autoSpaceDE w:val="0"/>
              <w:autoSpaceDN w:val="0"/>
              <w:adjustRightInd w:val="0"/>
              <w:spacing w:after="0" w:line="240" w:lineRule="auto"/>
              <w:ind w:left="15"/>
              <w:rPr>
                <w:rFonts w:ascii="IBM Plex Sans" w:hAnsi="IBM Plex Sans" w:cs="Arial"/>
                <w:color w:val="00201F"/>
              </w:rPr>
            </w:pPr>
          </w:p>
        </w:tc>
        <w:tc>
          <w:tcPr>
            <w:tcW w:w="3330" w:type="dxa"/>
          </w:tcPr>
          <w:p w14:paraId="5D492800" w14:textId="77777777" w:rsidR="008F4FD0" w:rsidRPr="005568D3" w:rsidRDefault="008F4FD0" w:rsidP="008F4FD0">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Organize Deep Dive</w:t>
            </w:r>
          </w:p>
        </w:tc>
        <w:tc>
          <w:tcPr>
            <w:tcW w:w="1170" w:type="dxa"/>
          </w:tcPr>
          <w:p w14:paraId="5A90631D" w14:textId="77777777" w:rsidR="008F4FD0" w:rsidRPr="005568D3" w:rsidRDefault="008F4FD0" w:rsidP="008F4FD0">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Lab 1</w:t>
            </w:r>
            <w:r>
              <w:rPr>
                <w:rFonts w:ascii="IBM Plex Sans" w:hAnsi="IBM Plex Sans" w:cs="Arial"/>
                <w:color w:val="00201F"/>
              </w:rPr>
              <w:t>3</w:t>
            </w:r>
          </w:p>
        </w:tc>
        <w:tc>
          <w:tcPr>
            <w:tcW w:w="2782" w:type="dxa"/>
          </w:tcPr>
          <w:p w14:paraId="70372493" w14:textId="77777777" w:rsidR="008F4FD0" w:rsidRPr="005568D3" w:rsidRDefault="008F4FD0" w:rsidP="008F4FD0">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75 min.</w:t>
            </w:r>
          </w:p>
        </w:tc>
      </w:tr>
      <w:tr w:rsidR="008F4FD0" w:rsidRPr="005568D3" w14:paraId="711C7D03" w14:textId="77777777" w:rsidTr="00716A27">
        <w:tc>
          <w:tcPr>
            <w:tcW w:w="1335" w:type="dxa"/>
          </w:tcPr>
          <w:p w14:paraId="57B57065" w14:textId="77777777" w:rsidR="008F4FD0" w:rsidRPr="005568D3" w:rsidRDefault="008F4FD0" w:rsidP="008F4FD0">
            <w:pPr>
              <w:keepNext/>
              <w:keepLines/>
              <w:autoSpaceDE w:val="0"/>
              <w:autoSpaceDN w:val="0"/>
              <w:adjustRightInd w:val="0"/>
              <w:spacing w:after="0" w:line="240" w:lineRule="auto"/>
              <w:ind w:left="15"/>
              <w:rPr>
                <w:rFonts w:ascii="IBM Plex Sans" w:hAnsi="IBM Plex Sans" w:cs="Arial"/>
                <w:color w:val="00201F"/>
              </w:rPr>
            </w:pPr>
          </w:p>
        </w:tc>
        <w:tc>
          <w:tcPr>
            <w:tcW w:w="720" w:type="dxa"/>
          </w:tcPr>
          <w:p w14:paraId="66A5BD3D" w14:textId="77777777" w:rsidR="008F4FD0" w:rsidRPr="005568D3" w:rsidRDefault="008F4FD0" w:rsidP="008F4FD0">
            <w:pPr>
              <w:keepNext/>
              <w:keepLines/>
              <w:autoSpaceDE w:val="0"/>
              <w:autoSpaceDN w:val="0"/>
              <w:adjustRightInd w:val="0"/>
              <w:spacing w:after="0" w:line="240" w:lineRule="auto"/>
              <w:ind w:left="15"/>
              <w:rPr>
                <w:rFonts w:ascii="IBM Plex Sans" w:hAnsi="IBM Plex Sans" w:cs="Arial"/>
                <w:color w:val="00201F"/>
              </w:rPr>
            </w:pPr>
          </w:p>
        </w:tc>
        <w:tc>
          <w:tcPr>
            <w:tcW w:w="3330" w:type="dxa"/>
          </w:tcPr>
          <w:p w14:paraId="7F59B23C" w14:textId="77777777" w:rsidR="008F4FD0" w:rsidRPr="005568D3" w:rsidRDefault="008F4FD0" w:rsidP="008F4FD0">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Analytics Dashboard</w:t>
            </w:r>
          </w:p>
        </w:tc>
        <w:tc>
          <w:tcPr>
            <w:tcW w:w="1170" w:type="dxa"/>
          </w:tcPr>
          <w:p w14:paraId="2F17A946" w14:textId="77777777" w:rsidR="008F4FD0" w:rsidRPr="005568D3" w:rsidRDefault="008F4FD0" w:rsidP="008F4FD0">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Lab 1</w:t>
            </w:r>
            <w:r>
              <w:rPr>
                <w:rFonts w:ascii="IBM Plex Sans" w:hAnsi="IBM Plex Sans" w:cs="Arial"/>
                <w:color w:val="00201F"/>
              </w:rPr>
              <w:t>4</w:t>
            </w:r>
          </w:p>
        </w:tc>
        <w:tc>
          <w:tcPr>
            <w:tcW w:w="2782" w:type="dxa"/>
          </w:tcPr>
          <w:p w14:paraId="39C5B779" w14:textId="77777777" w:rsidR="008F4FD0" w:rsidRPr="005568D3" w:rsidRDefault="008F4FD0" w:rsidP="008F4FD0">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3</w:t>
            </w:r>
            <w:r w:rsidR="00173FE7">
              <w:rPr>
                <w:rFonts w:ascii="IBM Plex Sans" w:hAnsi="IBM Plex Sans" w:cs="Arial"/>
                <w:color w:val="00201F"/>
              </w:rPr>
              <w:t>5</w:t>
            </w:r>
            <w:r w:rsidRPr="005568D3">
              <w:rPr>
                <w:rFonts w:ascii="IBM Plex Sans" w:hAnsi="IBM Plex Sans" w:cs="Arial"/>
                <w:color w:val="00201F"/>
              </w:rPr>
              <w:t xml:space="preserve"> min.</w:t>
            </w:r>
          </w:p>
        </w:tc>
      </w:tr>
      <w:tr w:rsidR="008F4FD0" w:rsidRPr="005568D3" w14:paraId="11C3D690" w14:textId="77777777" w:rsidTr="00716A27">
        <w:tc>
          <w:tcPr>
            <w:tcW w:w="1335" w:type="dxa"/>
          </w:tcPr>
          <w:p w14:paraId="6CF4D70B" w14:textId="77777777" w:rsidR="008F4FD0" w:rsidRPr="005568D3" w:rsidRDefault="008F4FD0" w:rsidP="008F4FD0">
            <w:pPr>
              <w:keepNext/>
              <w:keepLines/>
              <w:autoSpaceDE w:val="0"/>
              <w:autoSpaceDN w:val="0"/>
              <w:adjustRightInd w:val="0"/>
              <w:spacing w:after="0" w:line="240" w:lineRule="auto"/>
              <w:ind w:left="15"/>
              <w:rPr>
                <w:rFonts w:ascii="IBM Plex Sans" w:hAnsi="IBM Plex Sans" w:cs="Arial"/>
                <w:color w:val="00201F"/>
              </w:rPr>
            </w:pPr>
          </w:p>
        </w:tc>
        <w:tc>
          <w:tcPr>
            <w:tcW w:w="720" w:type="dxa"/>
          </w:tcPr>
          <w:p w14:paraId="07EAC40D" w14:textId="77777777" w:rsidR="008F4FD0" w:rsidRPr="005568D3" w:rsidRDefault="008F4FD0" w:rsidP="008F4FD0">
            <w:pPr>
              <w:keepNext/>
              <w:keepLines/>
              <w:autoSpaceDE w:val="0"/>
              <w:autoSpaceDN w:val="0"/>
              <w:adjustRightInd w:val="0"/>
              <w:spacing w:after="0" w:line="240" w:lineRule="auto"/>
              <w:ind w:left="15"/>
              <w:rPr>
                <w:rFonts w:ascii="IBM Plex Sans" w:hAnsi="IBM Plex Sans" w:cs="Arial"/>
                <w:color w:val="00201F"/>
              </w:rPr>
            </w:pPr>
          </w:p>
        </w:tc>
        <w:tc>
          <w:tcPr>
            <w:tcW w:w="3330" w:type="dxa"/>
          </w:tcPr>
          <w:p w14:paraId="546FCE5C" w14:textId="77777777" w:rsidR="008F4FD0" w:rsidRPr="005568D3" w:rsidRDefault="008F4FD0" w:rsidP="008F4FD0">
            <w:pPr>
              <w:keepNext/>
              <w:keepLines/>
              <w:autoSpaceDE w:val="0"/>
              <w:autoSpaceDN w:val="0"/>
              <w:adjustRightInd w:val="0"/>
              <w:spacing w:after="0" w:line="240" w:lineRule="auto"/>
              <w:ind w:left="15"/>
              <w:rPr>
                <w:rFonts w:ascii="IBM Plex Sans" w:hAnsi="IBM Plex Sans" w:cs="Arial"/>
                <w:color w:val="00201F"/>
              </w:rPr>
            </w:pPr>
            <w:r>
              <w:rPr>
                <w:rFonts w:ascii="IBM Plex Sans" w:hAnsi="IBM Plex Sans" w:cs="Arial"/>
                <w:color w:val="00201F"/>
              </w:rPr>
              <w:t>SPSS with NPS</w:t>
            </w:r>
          </w:p>
        </w:tc>
        <w:tc>
          <w:tcPr>
            <w:tcW w:w="1170" w:type="dxa"/>
          </w:tcPr>
          <w:p w14:paraId="604C7CA2" w14:textId="77777777" w:rsidR="008F4FD0" w:rsidRPr="005568D3" w:rsidRDefault="008F4FD0" w:rsidP="008F4FD0">
            <w:pPr>
              <w:keepNext/>
              <w:keepLines/>
              <w:autoSpaceDE w:val="0"/>
              <w:autoSpaceDN w:val="0"/>
              <w:adjustRightInd w:val="0"/>
              <w:spacing w:after="0" w:line="240" w:lineRule="auto"/>
              <w:ind w:left="15"/>
              <w:rPr>
                <w:rFonts w:ascii="IBM Plex Sans" w:hAnsi="IBM Plex Sans" w:cs="Arial"/>
                <w:color w:val="00201F"/>
              </w:rPr>
            </w:pPr>
            <w:r>
              <w:rPr>
                <w:rFonts w:ascii="IBM Plex Sans" w:hAnsi="IBM Plex Sans" w:cs="Arial"/>
                <w:color w:val="00201F"/>
              </w:rPr>
              <w:t>Lab 15</w:t>
            </w:r>
          </w:p>
        </w:tc>
        <w:tc>
          <w:tcPr>
            <w:tcW w:w="2782" w:type="dxa"/>
          </w:tcPr>
          <w:p w14:paraId="71562B30" w14:textId="77777777" w:rsidR="008F4FD0" w:rsidRPr="005568D3" w:rsidRDefault="00173FE7" w:rsidP="008F4FD0">
            <w:pPr>
              <w:keepNext/>
              <w:keepLines/>
              <w:autoSpaceDE w:val="0"/>
              <w:autoSpaceDN w:val="0"/>
              <w:adjustRightInd w:val="0"/>
              <w:spacing w:after="0" w:line="240" w:lineRule="auto"/>
              <w:ind w:left="15"/>
              <w:rPr>
                <w:rFonts w:ascii="IBM Plex Sans" w:hAnsi="IBM Plex Sans" w:cs="Arial"/>
                <w:color w:val="00201F"/>
              </w:rPr>
            </w:pPr>
            <w:r>
              <w:rPr>
                <w:rFonts w:ascii="IBM Plex Sans" w:hAnsi="IBM Plex Sans" w:cs="Arial"/>
                <w:color w:val="00201F"/>
              </w:rPr>
              <w:t>30</w:t>
            </w:r>
            <w:r w:rsidR="008F4FD0">
              <w:rPr>
                <w:rFonts w:ascii="IBM Plex Sans" w:hAnsi="IBM Plex Sans" w:cs="Arial"/>
                <w:color w:val="00201F"/>
              </w:rPr>
              <w:t xml:space="preserve"> min.</w:t>
            </w:r>
          </w:p>
        </w:tc>
      </w:tr>
      <w:tr w:rsidR="00E94CF2" w:rsidRPr="005568D3" w14:paraId="22DF7A47" w14:textId="77777777" w:rsidTr="00716A27">
        <w:tc>
          <w:tcPr>
            <w:tcW w:w="1335" w:type="dxa"/>
          </w:tcPr>
          <w:p w14:paraId="210B0B2F" w14:textId="77777777" w:rsidR="00E94CF2" w:rsidRPr="005568D3" w:rsidRDefault="00E94CF2">
            <w:pPr>
              <w:keepNext/>
              <w:keepLines/>
              <w:autoSpaceDE w:val="0"/>
              <w:autoSpaceDN w:val="0"/>
              <w:adjustRightInd w:val="0"/>
              <w:spacing w:after="0" w:line="240" w:lineRule="auto"/>
              <w:ind w:left="15"/>
              <w:rPr>
                <w:rFonts w:ascii="IBM Plex Sans" w:hAnsi="IBM Plex Sans" w:cs="Arial"/>
                <w:color w:val="00201F"/>
              </w:rPr>
            </w:pPr>
          </w:p>
        </w:tc>
        <w:tc>
          <w:tcPr>
            <w:tcW w:w="720" w:type="dxa"/>
          </w:tcPr>
          <w:p w14:paraId="3FB8DEBE" w14:textId="77777777" w:rsidR="00E94CF2" w:rsidRPr="005568D3" w:rsidRDefault="00E94CF2">
            <w:pPr>
              <w:keepNext/>
              <w:keepLines/>
              <w:autoSpaceDE w:val="0"/>
              <w:autoSpaceDN w:val="0"/>
              <w:adjustRightInd w:val="0"/>
              <w:spacing w:after="0" w:line="240" w:lineRule="auto"/>
              <w:ind w:left="15"/>
              <w:rPr>
                <w:rFonts w:ascii="IBM Plex Sans" w:hAnsi="IBM Plex Sans" w:cs="Arial"/>
                <w:color w:val="00201F"/>
              </w:rPr>
            </w:pPr>
          </w:p>
        </w:tc>
        <w:tc>
          <w:tcPr>
            <w:tcW w:w="3330" w:type="dxa"/>
          </w:tcPr>
          <w:p w14:paraId="3246029B" w14:textId="77777777" w:rsidR="00E94CF2" w:rsidRDefault="00E94CF2">
            <w:pPr>
              <w:keepNext/>
              <w:keepLines/>
              <w:autoSpaceDE w:val="0"/>
              <w:autoSpaceDN w:val="0"/>
              <w:adjustRightInd w:val="0"/>
              <w:spacing w:after="0" w:line="240" w:lineRule="auto"/>
              <w:ind w:left="15"/>
              <w:rPr>
                <w:rFonts w:ascii="IBM Plex Sans" w:hAnsi="IBM Plex Sans" w:cs="Arial"/>
                <w:color w:val="00201F"/>
              </w:rPr>
            </w:pPr>
            <w:r>
              <w:rPr>
                <w:rFonts w:ascii="IBM Plex Sans" w:hAnsi="IBM Plex Sans" w:cs="Arial"/>
                <w:color w:val="00201F"/>
              </w:rPr>
              <w:t>NPS</w:t>
            </w:r>
            <w:r w:rsidR="00CD2147">
              <w:rPr>
                <w:rFonts w:ascii="IBM Plex Sans" w:hAnsi="IBM Plex Sans" w:cs="Arial"/>
                <w:color w:val="00201F"/>
              </w:rPr>
              <w:t xml:space="preserve"> Intro</w:t>
            </w:r>
          </w:p>
        </w:tc>
        <w:tc>
          <w:tcPr>
            <w:tcW w:w="1170" w:type="dxa"/>
          </w:tcPr>
          <w:p w14:paraId="42DEB725" w14:textId="77777777" w:rsidR="00E94CF2" w:rsidRDefault="00E94CF2">
            <w:pPr>
              <w:keepNext/>
              <w:keepLines/>
              <w:autoSpaceDE w:val="0"/>
              <w:autoSpaceDN w:val="0"/>
              <w:adjustRightInd w:val="0"/>
              <w:spacing w:after="0" w:line="240" w:lineRule="auto"/>
              <w:ind w:left="15"/>
              <w:rPr>
                <w:rFonts w:ascii="IBM Plex Sans" w:hAnsi="IBM Plex Sans" w:cs="Arial"/>
                <w:color w:val="00201F"/>
              </w:rPr>
            </w:pPr>
            <w:r>
              <w:rPr>
                <w:rFonts w:ascii="IBM Plex Sans" w:hAnsi="IBM Plex Sans" w:cs="Arial"/>
                <w:color w:val="00201F"/>
              </w:rPr>
              <w:t>Lab 16</w:t>
            </w:r>
          </w:p>
        </w:tc>
        <w:tc>
          <w:tcPr>
            <w:tcW w:w="2782" w:type="dxa"/>
          </w:tcPr>
          <w:p w14:paraId="7524E12D" w14:textId="77777777" w:rsidR="00E94CF2" w:rsidRPr="005568D3" w:rsidRDefault="008F4FD0">
            <w:pPr>
              <w:keepNext/>
              <w:keepLines/>
              <w:autoSpaceDE w:val="0"/>
              <w:autoSpaceDN w:val="0"/>
              <w:adjustRightInd w:val="0"/>
              <w:spacing w:after="0" w:line="240" w:lineRule="auto"/>
              <w:ind w:left="15"/>
              <w:rPr>
                <w:rFonts w:ascii="IBM Plex Sans" w:hAnsi="IBM Plex Sans" w:cs="Arial"/>
                <w:color w:val="00201F"/>
              </w:rPr>
            </w:pPr>
            <w:r>
              <w:rPr>
                <w:rFonts w:ascii="IBM Plex Sans" w:hAnsi="IBM Plex Sans" w:cs="Arial"/>
                <w:color w:val="00201F"/>
              </w:rPr>
              <w:t>30 min</w:t>
            </w:r>
          </w:p>
        </w:tc>
      </w:tr>
    </w:tbl>
    <w:p w14:paraId="7262C43D" w14:textId="77777777" w:rsidR="006742E0" w:rsidRPr="005568D3" w:rsidRDefault="006742E0" w:rsidP="00D84505">
      <w:pPr>
        <w:pStyle w:val="ListParagraph"/>
        <w:shd w:val="clear" w:color="auto" w:fill="FFFFFF"/>
        <w:spacing w:after="0" w:line="240" w:lineRule="auto"/>
        <w:ind w:left="360"/>
        <w:jc w:val="both"/>
        <w:rPr>
          <w:rFonts w:ascii="IBM Plex Sans" w:eastAsia="Times New Roman" w:hAnsi="IBM Plex Sans" w:cstheme="minorHAnsi"/>
          <w:color w:val="000000"/>
        </w:rPr>
      </w:pPr>
    </w:p>
    <w:p w14:paraId="520F5F2E" w14:textId="77777777" w:rsidR="000C6EB8" w:rsidRPr="005568D3" w:rsidRDefault="000C6EB8" w:rsidP="000C6EB8">
      <w:pPr>
        <w:pStyle w:val="Heading2"/>
        <w:rPr>
          <w:rFonts w:ascii="IBM Plex Sans" w:hAnsi="IBM Plex Sans"/>
        </w:rPr>
      </w:pPr>
      <w:proofErr w:type="spellStart"/>
      <w:r w:rsidRPr="005568D3">
        <w:rPr>
          <w:rFonts w:ascii="IBM Plex Sans" w:hAnsi="IBM Plex Sans"/>
        </w:rPr>
        <w:t>Skytap</w:t>
      </w:r>
      <w:proofErr w:type="spellEnd"/>
      <w:r w:rsidRPr="005568D3">
        <w:rPr>
          <w:rFonts w:ascii="IBM Plex Sans" w:hAnsi="IBM Plex Sans"/>
        </w:rPr>
        <w:t xml:space="preserve"> Firewall Considerations</w:t>
      </w:r>
      <w:r w:rsidR="007E53BD" w:rsidRPr="005568D3">
        <w:rPr>
          <w:rFonts w:ascii="IBM Plex Sans" w:hAnsi="IBM Plex Sans"/>
        </w:rPr>
        <w:t xml:space="preserve"> (IPs and ports)</w:t>
      </w:r>
      <w:r w:rsidR="00E55845" w:rsidRPr="005568D3">
        <w:rPr>
          <w:rFonts w:ascii="IBM Plex Sans" w:hAnsi="IBM Plex Sans"/>
        </w:rPr>
        <w:t xml:space="preserve"> </w:t>
      </w:r>
    </w:p>
    <w:p w14:paraId="32C34DD7" w14:textId="77777777" w:rsidR="004E2049" w:rsidRPr="005568D3" w:rsidRDefault="009D1DB8" w:rsidP="004E2049">
      <w:pPr>
        <w:rPr>
          <w:rStyle w:val="Hyperlink"/>
          <w:rFonts w:ascii="IBM Plex Sans" w:hAnsi="IBM Plex Sans"/>
        </w:rPr>
      </w:pPr>
      <w:r w:rsidRPr="005568D3">
        <w:rPr>
          <w:rFonts w:ascii="IBM Plex Sans" w:hAnsi="IBM Plex Sans"/>
        </w:rPr>
        <w:t>S</w:t>
      </w:r>
      <w:r w:rsidR="004E2049" w:rsidRPr="005568D3">
        <w:rPr>
          <w:rFonts w:ascii="IBM Plex Sans" w:hAnsi="IBM Plex Sans"/>
        </w:rPr>
        <w:t xml:space="preserve">ee: </w:t>
      </w:r>
      <w:hyperlink r:id="rId43" w:history="1">
        <w:r w:rsidR="004E2049" w:rsidRPr="005568D3">
          <w:rPr>
            <w:rStyle w:val="Hyperlink"/>
            <w:rFonts w:ascii="IBM Plex Sans" w:hAnsi="IBM Plex Sans"/>
          </w:rPr>
          <w:t>https://help.skytap.com/IP_Addresses_and_Port_Ranges.html</w:t>
        </w:r>
      </w:hyperlink>
    </w:p>
    <w:p w14:paraId="098DFAB0" w14:textId="77777777" w:rsidR="00426FAA" w:rsidRPr="005568D3" w:rsidRDefault="00426FAA" w:rsidP="004E2049">
      <w:pPr>
        <w:rPr>
          <w:rFonts w:ascii="IBM Plex Sans" w:hAnsi="IBM Plex Sans"/>
        </w:rPr>
      </w:pPr>
      <w:r w:rsidRPr="005568D3">
        <w:rPr>
          <w:rFonts w:ascii="IBM Plex Sans" w:eastAsia="Times New Roman" w:hAnsi="IBM Plex Sans" w:cstheme="minorHAnsi"/>
          <w:color w:val="000000"/>
        </w:rPr>
        <w:t xml:space="preserve">This is in case you do this workshop at a client’s location and need to open ports for </w:t>
      </w:r>
      <w:proofErr w:type="spellStart"/>
      <w:r w:rsidRPr="005568D3">
        <w:rPr>
          <w:rFonts w:ascii="IBM Plex Sans" w:eastAsia="Times New Roman" w:hAnsi="IBM Plex Sans" w:cstheme="minorHAnsi"/>
          <w:color w:val="000000"/>
        </w:rPr>
        <w:t>Skytap</w:t>
      </w:r>
      <w:proofErr w:type="spellEnd"/>
      <w:r w:rsidRPr="005568D3">
        <w:rPr>
          <w:rFonts w:ascii="IBM Plex Sans" w:eastAsia="Times New Roman" w:hAnsi="IBM Plex Sans" w:cstheme="minorHAnsi"/>
          <w:color w:val="000000"/>
        </w:rPr>
        <w:t>.</w:t>
      </w:r>
    </w:p>
    <w:p w14:paraId="26D6F3A7" w14:textId="77777777" w:rsidR="00E95333" w:rsidRPr="005568D3" w:rsidRDefault="00E95333" w:rsidP="00121CF3">
      <w:pPr>
        <w:pStyle w:val="Heading1"/>
        <w:numPr>
          <w:ilvl w:val="0"/>
          <w:numId w:val="26"/>
        </w:numPr>
        <w:rPr>
          <w:rFonts w:ascii="IBM Plex Sans" w:hAnsi="IBM Plex Sans"/>
        </w:rPr>
      </w:pPr>
      <w:bookmarkStart w:id="5" w:name="_Site_Contacts_List"/>
      <w:bookmarkEnd w:id="5"/>
      <w:r w:rsidRPr="005568D3">
        <w:rPr>
          <w:rFonts w:ascii="IBM Plex Sans" w:hAnsi="IBM Plex Sans"/>
        </w:rPr>
        <w:t>Workshop shutdown recommendations</w:t>
      </w:r>
    </w:p>
    <w:p w14:paraId="1F4E0C9C" w14:textId="77777777" w:rsidR="00E95333" w:rsidRPr="005568D3" w:rsidRDefault="00E95333" w:rsidP="00393C9D">
      <w:pPr>
        <w:pStyle w:val="ListParagraph"/>
        <w:numPr>
          <w:ilvl w:val="0"/>
          <w:numId w:val="30"/>
        </w:numPr>
        <w:shd w:val="clear" w:color="auto" w:fill="FFFFFF"/>
        <w:spacing w:after="0" w:line="240" w:lineRule="auto"/>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Stop any unused clusters after the event is started and you are sure they will not be needed</w:t>
      </w:r>
      <w:r w:rsidR="00431DC6" w:rsidRPr="005568D3">
        <w:rPr>
          <w:rFonts w:ascii="IBM Plex Sans" w:eastAsia="Times New Roman" w:hAnsi="IBM Plex Sans" w:cstheme="minorHAnsi"/>
          <w:color w:val="000000"/>
        </w:rPr>
        <w:t>.</w:t>
      </w:r>
    </w:p>
    <w:p w14:paraId="10468654" w14:textId="77777777" w:rsidR="00320D3A" w:rsidRPr="005568D3" w:rsidRDefault="00E95333" w:rsidP="00393C9D">
      <w:pPr>
        <w:pStyle w:val="ListParagraph"/>
        <w:numPr>
          <w:ilvl w:val="0"/>
          <w:numId w:val="30"/>
        </w:numPr>
        <w:shd w:val="clear" w:color="auto" w:fill="FFFFFF"/>
        <w:spacing w:after="0" w:line="240" w:lineRule="auto"/>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 xml:space="preserve">Stop any clusters </w:t>
      </w:r>
      <w:r w:rsidR="00431DC6" w:rsidRPr="005568D3">
        <w:rPr>
          <w:rFonts w:ascii="IBM Plex Sans" w:eastAsia="Times New Roman" w:hAnsi="IBM Plex Sans" w:cstheme="minorHAnsi"/>
          <w:color w:val="000000"/>
        </w:rPr>
        <w:t>assigned to</w:t>
      </w:r>
      <w:r w:rsidRPr="005568D3">
        <w:rPr>
          <w:rFonts w:ascii="IBM Plex Sans" w:eastAsia="Times New Roman" w:hAnsi="IBM Plex Sans" w:cstheme="minorHAnsi"/>
          <w:color w:val="000000"/>
        </w:rPr>
        <w:t xml:space="preserve"> </w:t>
      </w:r>
      <w:r w:rsidR="0025528F" w:rsidRPr="005568D3">
        <w:rPr>
          <w:rFonts w:ascii="IBM Plex Sans" w:eastAsia="Times New Roman" w:hAnsi="IBM Plex Sans" w:cstheme="minorHAnsi"/>
          <w:color w:val="000000"/>
        </w:rPr>
        <w:t>students</w:t>
      </w:r>
      <w:r w:rsidRPr="005568D3">
        <w:rPr>
          <w:rFonts w:ascii="IBM Plex Sans" w:eastAsia="Times New Roman" w:hAnsi="IBM Plex Sans" w:cstheme="minorHAnsi"/>
          <w:color w:val="000000"/>
        </w:rPr>
        <w:t xml:space="preserve"> who finish</w:t>
      </w:r>
      <w:r w:rsidR="00431DC6" w:rsidRPr="005568D3">
        <w:rPr>
          <w:rFonts w:ascii="IBM Plex Sans" w:eastAsia="Times New Roman" w:hAnsi="IBM Plex Sans" w:cstheme="minorHAnsi"/>
          <w:color w:val="000000"/>
        </w:rPr>
        <w:t xml:space="preserve"> and </w:t>
      </w:r>
      <w:r w:rsidRPr="005568D3">
        <w:rPr>
          <w:rFonts w:ascii="IBM Plex Sans" w:eastAsia="Times New Roman" w:hAnsi="IBM Plex Sans" w:cstheme="minorHAnsi"/>
          <w:color w:val="000000"/>
        </w:rPr>
        <w:t xml:space="preserve">leave </w:t>
      </w:r>
      <w:r w:rsidR="00431DC6" w:rsidRPr="005568D3">
        <w:rPr>
          <w:rFonts w:ascii="IBM Plex Sans" w:eastAsia="Times New Roman" w:hAnsi="IBM Plex Sans" w:cstheme="minorHAnsi"/>
          <w:color w:val="000000"/>
        </w:rPr>
        <w:t xml:space="preserve">the event </w:t>
      </w:r>
      <w:r w:rsidRPr="005568D3">
        <w:rPr>
          <w:rFonts w:ascii="IBM Plex Sans" w:eastAsia="Times New Roman" w:hAnsi="IBM Plex Sans" w:cstheme="minorHAnsi"/>
          <w:color w:val="000000"/>
        </w:rPr>
        <w:t>early</w:t>
      </w:r>
      <w:r w:rsidR="00431DC6" w:rsidRPr="005568D3">
        <w:rPr>
          <w:rFonts w:ascii="IBM Plex Sans" w:eastAsia="Times New Roman" w:hAnsi="IBM Plex Sans" w:cstheme="minorHAnsi"/>
          <w:color w:val="000000"/>
        </w:rPr>
        <w:t>.</w:t>
      </w:r>
    </w:p>
    <w:p w14:paraId="7C9C0D31" w14:textId="77777777" w:rsidR="003A3847" w:rsidRDefault="00393C9D" w:rsidP="00393C9D">
      <w:pPr>
        <w:pStyle w:val="ListParagraph"/>
        <w:numPr>
          <w:ilvl w:val="0"/>
          <w:numId w:val="30"/>
        </w:numPr>
        <w:shd w:val="clear" w:color="auto" w:fill="FFFFFF"/>
        <w:spacing w:after="0" w:line="240" w:lineRule="auto"/>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Stop all clusters after the workshop event is over</w:t>
      </w:r>
      <w:r w:rsidR="00431DC6" w:rsidRPr="005568D3">
        <w:rPr>
          <w:rFonts w:ascii="IBM Plex Sans" w:eastAsia="Times New Roman" w:hAnsi="IBM Plex Sans" w:cstheme="minorHAnsi"/>
          <w:color w:val="000000"/>
        </w:rPr>
        <w:t>.</w:t>
      </w:r>
    </w:p>
    <w:p w14:paraId="09B3185A" w14:textId="77777777" w:rsidR="003A3847" w:rsidRDefault="003A3847">
      <w:pPr>
        <w:rPr>
          <w:rFonts w:ascii="IBM Plex Sans" w:eastAsiaTheme="majorEastAsia" w:hAnsi="IBM Plex Sans" w:cstheme="majorBidi"/>
          <w:b/>
          <w:color w:val="2F5496" w:themeColor="accent1" w:themeShade="BF"/>
          <w:sz w:val="32"/>
          <w:szCs w:val="32"/>
        </w:rPr>
      </w:pPr>
      <w:r>
        <w:rPr>
          <w:rFonts w:ascii="IBM Plex Sans" w:hAnsi="IBM Plex Sans"/>
        </w:rPr>
        <w:br w:type="page"/>
      </w:r>
    </w:p>
    <w:p w14:paraId="36B9D870" w14:textId="77777777" w:rsidR="003A3847" w:rsidRPr="005568D3" w:rsidRDefault="003A3847" w:rsidP="003A3847">
      <w:pPr>
        <w:pStyle w:val="Heading1"/>
        <w:numPr>
          <w:ilvl w:val="0"/>
          <w:numId w:val="26"/>
        </w:numPr>
        <w:rPr>
          <w:rFonts w:ascii="IBM Plex Sans" w:hAnsi="IBM Plex Sans"/>
        </w:rPr>
      </w:pPr>
      <w:r>
        <w:rPr>
          <w:rFonts w:ascii="IBM Plex Sans" w:hAnsi="IBM Plex Sans"/>
        </w:rPr>
        <w:lastRenderedPageBreak/>
        <w:t>Accessing the cluster</w:t>
      </w:r>
    </w:p>
    <w:p w14:paraId="12B10CD1" w14:textId="77777777" w:rsidR="003A3847" w:rsidRPr="004A75FB" w:rsidRDefault="003A3847" w:rsidP="004A75FB">
      <w:pPr>
        <w:pStyle w:val="Heading2"/>
        <w:rPr>
          <w:rFonts w:ascii="IBM Plex Sans" w:hAnsi="IBM Plex Sans"/>
        </w:rPr>
      </w:pPr>
      <w:r w:rsidRPr="003A3847">
        <w:rPr>
          <w:rFonts w:ascii="IBM Plex Sans" w:hAnsi="IBM Plex Sans"/>
        </w:rPr>
        <w:t>From HCCX (TEC) servers</w:t>
      </w:r>
    </w:p>
    <w:tbl>
      <w:tblPr>
        <w:tblW w:w="9540" w:type="dxa"/>
        <w:tblInd w:w="-8" w:type="dxa"/>
        <w:tblLayout w:type="fixed"/>
        <w:tblCellMar>
          <w:left w:w="0" w:type="dxa"/>
          <w:right w:w="0" w:type="dxa"/>
        </w:tblCellMar>
        <w:tblLook w:val="00A0" w:firstRow="1" w:lastRow="0" w:firstColumn="1" w:lastColumn="0" w:noHBand="0" w:noVBand="0"/>
      </w:tblPr>
      <w:tblGrid>
        <w:gridCol w:w="2520"/>
        <w:gridCol w:w="7020"/>
      </w:tblGrid>
      <w:tr w:rsidR="003A3847" w14:paraId="23FD5363" w14:textId="77777777" w:rsidTr="003A3847">
        <w:tc>
          <w:tcPr>
            <w:tcW w:w="2520" w:type="dxa"/>
            <w:tcBorders>
              <w:top w:val="single" w:sz="6" w:space="0" w:color="auto"/>
              <w:left w:val="single" w:sz="6" w:space="0" w:color="auto"/>
              <w:bottom w:val="single" w:sz="6" w:space="0" w:color="auto"/>
              <w:right w:val="single" w:sz="6" w:space="0" w:color="auto"/>
            </w:tcBorders>
          </w:tcPr>
          <w:p w14:paraId="2D457662" w14:textId="77777777" w:rsidR="003A3847" w:rsidRPr="005531AC" w:rsidRDefault="003A3847" w:rsidP="005531AC">
            <w:pPr>
              <w:shd w:val="clear" w:color="auto" w:fill="FFFFFF"/>
              <w:spacing w:before="60" w:after="60" w:line="240" w:lineRule="auto"/>
              <w:jc w:val="both"/>
              <w:rPr>
                <w:rFonts w:ascii="IBM Plex Sans" w:eastAsia="Times New Roman" w:hAnsi="IBM Plex Sans" w:cstheme="minorHAnsi"/>
                <w:color w:val="000000"/>
              </w:rPr>
            </w:pPr>
            <w:r w:rsidRPr="005531AC">
              <w:rPr>
                <w:rFonts w:ascii="IBM Plex Sans" w:eastAsia="Times New Roman" w:hAnsi="IBM Plex Sans" w:cstheme="minorHAnsi"/>
                <w:color w:val="000000"/>
              </w:rPr>
              <w:t>cp4d project namespace</w:t>
            </w:r>
          </w:p>
        </w:tc>
        <w:tc>
          <w:tcPr>
            <w:tcW w:w="7020" w:type="dxa"/>
            <w:tcBorders>
              <w:top w:val="single" w:sz="6" w:space="0" w:color="auto"/>
              <w:left w:val="single" w:sz="6" w:space="0" w:color="auto"/>
              <w:bottom w:val="single" w:sz="6" w:space="0" w:color="auto"/>
              <w:right w:val="single" w:sz="6" w:space="0" w:color="auto"/>
            </w:tcBorders>
          </w:tcPr>
          <w:p w14:paraId="5CDB59E1" w14:textId="77777777" w:rsidR="00CE1C70" w:rsidRPr="005531AC" w:rsidRDefault="003A3847" w:rsidP="005531AC">
            <w:pPr>
              <w:shd w:val="clear" w:color="auto" w:fill="FFFFFF"/>
              <w:spacing w:before="60" w:after="60" w:line="240" w:lineRule="auto"/>
              <w:jc w:val="both"/>
              <w:rPr>
                <w:rFonts w:ascii="IBM Plex Sans" w:eastAsia="Times New Roman" w:hAnsi="IBM Plex Sans" w:cstheme="minorHAnsi"/>
                <w:color w:val="000000"/>
              </w:rPr>
            </w:pPr>
            <w:r w:rsidRPr="005531AC">
              <w:rPr>
                <w:rFonts w:ascii="IBM Plex Sans" w:eastAsia="Times New Roman" w:hAnsi="IBM Plex Sans" w:cstheme="minorHAnsi"/>
                <w:color w:val="000000"/>
              </w:rPr>
              <w:t>Access via node port 31843 with corresponding public IP address and 31843 port opened inbound.</w:t>
            </w:r>
          </w:p>
          <w:p w14:paraId="6613E321" w14:textId="77777777" w:rsidR="003A3847" w:rsidRPr="005531AC" w:rsidRDefault="003A3847" w:rsidP="005531AC">
            <w:pPr>
              <w:shd w:val="clear" w:color="auto" w:fill="FFFFFF"/>
              <w:spacing w:before="60" w:after="60" w:line="240" w:lineRule="auto"/>
              <w:jc w:val="both"/>
              <w:rPr>
                <w:rFonts w:ascii="IBM Plex Sans" w:eastAsia="Times New Roman" w:hAnsi="IBM Plex Sans" w:cstheme="minorHAnsi"/>
                <w:color w:val="000000"/>
              </w:rPr>
            </w:pPr>
            <w:r w:rsidRPr="005531AC">
              <w:rPr>
                <w:rFonts w:ascii="IBM Plex Sans" w:eastAsia="Times New Roman" w:hAnsi="IBM Plex Sans" w:cstheme="minorHAnsi"/>
                <w:color w:val="000000"/>
              </w:rPr>
              <w:t>Alternatively, a route can be defined with nip.io using the assigned public IP address.</w:t>
            </w:r>
          </w:p>
        </w:tc>
      </w:tr>
      <w:tr w:rsidR="003A3847" w14:paraId="45551653" w14:textId="77777777" w:rsidTr="003A3847">
        <w:tc>
          <w:tcPr>
            <w:tcW w:w="2520" w:type="dxa"/>
            <w:tcBorders>
              <w:top w:val="single" w:sz="6" w:space="0" w:color="auto"/>
              <w:left w:val="single" w:sz="6" w:space="0" w:color="auto"/>
              <w:bottom w:val="single" w:sz="6" w:space="0" w:color="auto"/>
              <w:right w:val="single" w:sz="6" w:space="0" w:color="auto"/>
            </w:tcBorders>
          </w:tcPr>
          <w:p w14:paraId="4874D41B" w14:textId="77777777" w:rsidR="003A3847" w:rsidRPr="005531AC" w:rsidRDefault="003A3847" w:rsidP="005531AC">
            <w:pPr>
              <w:shd w:val="clear" w:color="auto" w:fill="FFFFFF"/>
              <w:spacing w:before="60" w:after="60" w:line="240" w:lineRule="auto"/>
              <w:jc w:val="both"/>
              <w:rPr>
                <w:rFonts w:ascii="IBM Plex Sans" w:eastAsia="Times New Roman" w:hAnsi="IBM Plex Sans" w:cstheme="minorHAnsi"/>
                <w:color w:val="000000"/>
              </w:rPr>
            </w:pPr>
            <w:proofErr w:type="spellStart"/>
            <w:r w:rsidRPr="005531AC">
              <w:rPr>
                <w:rFonts w:ascii="IBM Plex Sans" w:eastAsia="Times New Roman" w:hAnsi="IBM Plex Sans" w:cstheme="minorHAnsi"/>
                <w:color w:val="000000"/>
              </w:rPr>
              <w:t>zen</w:t>
            </w:r>
            <w:proofErr w:type="spellEnd"/>
            <w:r w:rsidRPr="005531AC">
              <w:rPr>
                <w:rFonts w:ascii="IBM Plex Sans" w:eastAsia="Times New Roman" w:hAnsi="IBM Plex Sans" w:cstheme="minorHAnsi"/>
                <w:color w:val="000000"/>
              </w:rPr>
              <w:t xml:space="preserve"> project namespace</w:t>
            </w:r>
          </w:p>
        </w:tc>
        <w:tc>
          <w:tcPr>
            <w:tcW w:w="7020" w:type="dxa"/>
            <w:tcBorders>
              <w:top w:val="single" w:sz="6" w:space="0" w:color="auto"/>
              <w:left w:val="single" w:sz="6" w:space="0" w:color="auto"/>
              <w:bottom w:val="single" w:sz="6" w:space="0" w:color="auto"/>
              <w:right w:val="single" w:sz="6" w:space="0" w:color="auto"/>
            </w:tcBorders>
          </w:tcPr>
          <w:p w14:paraId="44F9F32A" w14:textId="77777777" w:rsidR="003A3847" w:rsidRPr="005531AC" w:rsidRDefault="003A3847" w:rsidP="005531AC">
            <w:pPr>
              <w:shd w:val="clear" w:color="auto" w:fill="FFFFFF"/>
              <w:spacing w:before="60" w:after="60" w:line="240" w:lineRule="auto"/>
              <w:jc w:val="both"/>
              <w:rPr>
                <w:rFonts w:ascii="IBM Plex Sans" w:eastAsia="Times New Roman" w:hAnsi="IBM Plex Sans" w:cstheme="minorHAnsi"/>
                <w:color w:val="000000"/>
              </w:rPr>
            </w:pPr>
            <w:r w:rsidRPr="005531AC">
              <w:rPr>
                <w:rFonts w:ascii="IBM Plex Sans" w:eastAsia="Times New Roman" w:hAnsi="IBM Plex Sans" w:cstheme="minorHAnsi"/>
                <w:color w:val="000000"/>
              </w:rPr>
              <w:t>Access via node port 31844 with corresponding public IP address and 31844 port opened inbound.</w:t>
            </w:r>
          </w:p>
          <w:p w14:paraId="43F2668D" w14:textId="77777777" w:rsidR="003A3847" w:rsidRPr="005531AC" w:rsidRDefault="003A3847" w:rsidP="005531AC">
            <w:pPr>
              <w:shd w:val="clear" w:color="auto" w:fill="FFFFFF"/>
              <w:spacing w:before="60" w:after="60" w:line="240" w:lineRule="auto"/>
              <w:jc w:val="both"/>
              <w:rPr>
                <w:rFonts w:ascii="IBM Plex Sans" w:eastAsia="Times New Roman" w:hAnsi="IBM Plex Sans" w:cstheme="minorHAnsi"/>
                <w:color w:val="000000"/>
              </w:rPr>
            </w:pPr>
            <w:r w:rsidRPr="005531AC">
              <w:rPr>
                <w:rFonts w:ascii="IBM Plex Sans" w:eastAsia="Times New Roman" w:hAnsi="IBM Plex Sans" w:cstheme="minorHAnsi"/>
                <w:color w:val="000000"/>
              </w:rPr>
              <w:t>Alternatively, a route can be defined with nip.io using the assigned public IP address.</w:t>
            </w:r>
          </w:p>
        </w:tc>
      </w:tr>
      <w:tr w:rsidR="003A3847" w14:paraId="1FDE5CF4" w14:textId="77777777" w:rsidTr="003A3847">
        <w:tc>
          <w:tcPr>
            <w:tcW w:w="2520" w:type="dxa"/>
            <w:tcBorders>
              <w:top w:val="single" w:sz="6" w:space="0" w:color="auto"/>
              <w:left w:val="single" w:sz="6" w:space="0" w:color="auto"/>
              <w:bottom w:val="single" w:sz="6" w:space="0" w:color="auto"/>
              <w:right w:val="single" w:sz="6" w:space="0" w:color="auto"/>
            </w:tcBorders>
          </w:tcPr>
          <w:p w14:paraId="6C464597" w14:textId="77777777" w:rsidR="003A3847" w:rsidRPr="005531AC" w:rsidRDefault="003A3847" w:rsidP="005531AC">
            <w:pPr>
              <w:shd w:val="clear" w:color="auto" w:fill="FFFFFF"/>
              <w:spacing w:before="60" w:after="60" w:line="240" w:lineRule="auto"/>
              <w:jc w:val="both"/>
              <w:rPr>
                <w:rFonts w:ascii="IBM Plex Sans" w:eastAsia="Times New Roman" w:hAnsi="IBM Plex Sans" w:cstheme="minorHAnsi"/>
                <w:color w:val="000000"/>
              </w:rPr>
            </w:pPr>
            <w:r w:rsidRPr="005531AC">
              <w:rPr>
                <w:rFonts w:ascii="IBM Plex Sans" w:eastAsia="Times New Roman" w:hAnsi="IBM Plex Sans" w:cstheme="minorHAnsi"/>
                <w:color w:val="000000"/>
              </w:rPr>
              <w:t>Desktop</w:t>
            </w:r>
          </w:p>
        </w:tc>
        <w:tc>
          <w:tcPr>
            <w:tcW w:w="7020" w:type="dxa"/>
            <w:tcBorders>
              <w:top w:val="single" w:sz="6" w:space="0" w:color="auto"/>
              <w:left w:val="single" w:sz="6" w:space="0" w:color="auto"/>
              <w:bottom w:val="single" w:sz="6" w:space="0" w:color="auto"/>
              <w:right w:val="single" w:sz="6" w:space="0" w:color="auto"/>
            </w:tcBorders>
          </w:tcPr>
          <w:p w14:paraId="5EE8B115" w14:textId="77777777" w:rsidR="003A3847" w:rsidRPr="005531AC" w:rsidRDefault="003A3847" w:rsidP="005531AC">
            <w:pPr>
              <w:shd w:val="clear" w:color="auto" w:fill="FFFFFF"/>
              <w:spacing w:before="60" w:after="60" w:line="240" w:lineRule="auto"/>
              <w:jc w:val="both"/>
              <w:rPr>
                <w:rFonts w:ascii="IBM Plex Sans" w:eastAsia="Times New Roman" w:hAnsi="IBM Plex Sans" w:cstheme="minorHAnsi"/>
                <w:color w:val="000000"/>
              </w:rPr>
            </w:pPr>
            <w:r w:rsidRPr="005531AC">
              <w:rPr>
                <w:rFonts w:ascii="IBM Plex Sans" w:eastAsia="Times New Roman" w:hAnsi="IBM Plex Sans" w:cstheme="minorHAnsi"/>
                <w:color w:val="000000"/>
              </w:rPr>
              <w:t>Available on master1 and can be accessed using vSphere or if Guacamole VNC is setup.</w:t>
            </w:r>
          </w:p>
        </w:tc>
      </w:tr>
      <w:tr w:rsidR="003A3847" w14:paraId="1DBF668E" w14:textId="77777777" w:rsidTr="003A3847">
        <w:tc>
          <w:tcPr>
            <w:tcW w:w="2520" w:type="dxa"/>
            <w:tcBorders>
              <w:top w:val="single" w:sz="6" w:space="0" w:color="auto"/>
              <w:left w:val="single" w:sz="6" w:space="0" w:color="auto"/>
              <w:bottom w:val="single" w:sz="6" w:space="0" w:color="auto"/>
              <w:right w:val="single" w:sz="6" w:space="0" w:color="auto"/>
            </w:tcBorders>
          </w:tcPr>
          <w:p w14:paraId="30A0CCD1" w14:textId="77777777" w:rsidR="003A3847" w:rsidRPr="005531AC" w:rsidRDefault="003A3847" w:rsidP="005531AC">
            <w:pPr>
              <w:shd w:val="clear" w:color="auto" w:fill="FFFFFF"/>
              <w:spacing w:before="60" w:after="60" w:line="240" w:lineRule="auto"/>
              <w:jc w:val="both"/>
              <w:rPr>
                <w:rFonts w:ascii="IBM Plex Sans" w:eastAsia="Times New Roman" w:hAnsi="IBM Plex Sans" w:cstheme="minorHAnsi"/>
                <w:color w:val="000000"/>
              </w:rPr>
            </w:pPr>
            <w:r w:rsidRPr="005531AC">
              <w:rPr>
                <w:rFonts w:ascii="IBM Plex Sans" w:eastAsia="Times New Roman" w:hAnsi="IBM Plex Sans" w:cstheme="minorHAnsi"/>
                <w:color w:val="000000"/>
              </w:rPr>
              <w:t>PA</w:t>
            </w:r>
          </w:p>
        </w:tc>
        <w:tc>
          <w:tcPr>
            <w:tcW w:w="7020" w:type="dxa"/>
            <w:tcBorders>
              <w:top w:val="single" w:sz="6" w:space="0" w:color="auto"/>
              <w:left w:val="single" w:sz="6" w:space="0" w:color="auto"/>
              <w:bottom w:val="single" w:sz="6" w:space="0" w:color="auto"/>
              <w:right w:val="single" w:sz="6" w:space="0" w:color="auto"/>
            </w:tcBorders>
          </w:tcPr>
          <w:p w14:paraId="23DE2F0A" w14:textId="77777777" w:rsidR="003A3847" w:rsidRPr="005531AC" w:rsidRDefault="003A3847" w:rsidP="005531AC">
            <w:pPr>
              <w:shd w:val="clear" w:color="auto" w:fill="FFFFFF"/>
              <w:spacing w:before="60" w:after="60" w:line="240" w:lineRule="auto"/>
              <w:jc w:val="both"/>
              <w:rPr>
                <w:rFonts w:ascii="IBM Plex Sans" w:eastAsia="Times New Roman" w:hAnsi="IBM Plex Sans" w:cstheme="minorHAnsi"/>
                <w:color w:val="000000"/>
              </w:rPr>
            </w:pPr>
            <w:r w:rsidRPr="005531AC">
              <w:rPr>
                <w:rFonts w:ascii="IBM Plex Sans" w:eastAsia="Times New Roman" w:hAnsi="IBM Plex Sans" w:cstheme="minorHAnsi"/>
                <w:color w:val="000000"/>
              </w:rPr>
              <w:t>Available with /</w:t>
            </w:r>
            <w:proofErr w:type="spellStart"/>
            <w:r w:rsidRPr="005531AC">
              <w:rPr>
                <w:rFonts w:ascii="IBM Plex Sans" w:eastAsia="Times New Roman" w:hAnsi="IBM Plex Sans" w:cstheme="minorHAnsi"/>
                <w:color w:val="000000"/>
              </w:rPr>
              <w:t>etc</w:t>
            </w:r>
            <w:proofErr w:type="spellEnd"/>
            <w:r w:rsidRPr="005531AC">
              <w:rPr>
                <w:rFonts w:ascii="IBM Plex Sans" w:eastAsia="Times New Roman" w:hAnsi="IBM Plex Sans" w:cstheme="minorHAnsi"/>
                <w:color w:val="000000"/>
              </w:rPr>
              <w:t>/hosts update or Guacamole VNC setup.</w:t>
            </w:r>
          </w:p>
        </w:tc>
      </w:tr>
      <w:tr w:rsidR="003A3847" w14:paraId="06D721F3" w14:textId="77777777" w:rsidTr="003A3847">
        <w:tc>
          <w:tcPr>
            <w:tcW w:w="2520" w:type="dxa"/>
            <w:tcBorders>
              <w:top w:val="single" w:sz="6" w:space="0" w:color="auto"/>
              <w:left w:val="single" w:sz="6" w:space="0" w:color="auto"/>
              <w:bottom w:val="single" w:sz="6" w:space="0" w:color="auto"/>
              <w:right w:val="single" w:sz="6" w:space="0" w:color="auto"/>
            </w:tcBorders>
          </w:tcPr>
          <w:p w14:paraId="52CE19D8" w14:textId="77777777" w:rsidR="003A3847" w:rsidRPr="005531AC" w:rsidRDefault="003A3847" w:rsidP="005531AC">
            <w:pPr>
              <w:shd w:val="clear" w:color="auto" w:fill="FFFFFF"/>
              <w:spacing w:before="60" w:after="60" w:line="240" w:lineRule="auto"/>
              <w:jc w:val="both"/>
              <w:rPr>
                <w:rFonts w:ascii="IBM Plex Sans" w:eastAsia="Times New Roman" w:hAnsi="IBM Plex Sans" w:cstheme="minorHAnsi"/>
                <w:color w:val="000000"/>
              </w:rPr>
            </w:pPr>
            <w:r w:rsidRPr="005531AC">
              <w:rPr>
                <w:rFonts w:ascii="IBM Plex Sans" w:eastAsia="Times New Roman" w:hAnsi="IBM Plex Sans" w:cstheme="minorHAnsi"/>
                <w:color w:val="000000"/>
              </w:rPr>
              <w:t>OpenShift</w:t>
            </w:r>
          </w:p>
        </w:tc>
        <w:tc>
          <w:tcPr>
            <w:tcW w:w="7020" w:type="dxa"/>
            <w:tcBorders>
              <w:top w:val="single" w:sz="6" w:space="0" w:color="auto"/>
              <w:left w:val="single" w:sz="6" w:space="0" w:color="auto"/>
              <w:bottom w:val="single" w:sz="6" w:space="0" w:color="auto"/>
              <w:right w:val="single" w:sz="6" w:space="0" w:color="auto"/>
            </w:tcBorders>
          </w:tcPr>
          <w:p w14:paraId="47C25F84" w14:textId="77777777" w:rsidR="003A3847" w:rsidRPr="005531AC" w:rsidRDefault="003A3847" w:rsidP="005531AC">
            <w:pPr>
              <w:shd w:val="clear" w:color="auto" w:fill="FFFFFF"/>
              <w:spacing w:before="60" w:after="60" w:line="240" w:lineRule="auto"/>
              <w:jc w:val="both"/>
              <w:rPr>
                <w:rFonts w:ascii="IBM Plex Sans" w:eastAsia="Times New Roman" w:hAnsi="IBM Plex Sans" w:cstheme="minorHAnsi"/>
                <w:color w:val="000000"/>
              </w:rPr>
            </w:pPr>
            <w:r w:rsidRPr="005531AC">
              <w:rPr>
                <w:rFonts w:ascii="IBM Plex Sans" w:eastAsia="Times New Roman" w:hAnsi="IBM Plex Sans" w:cstheme="minorHAnsi"/>
                <w:color w:val="000000"/>
              </w:rPr>
              <w:t>Available with /</w:t>
            </w:r>
            <w:proofErr w:type="spellStart"/>
            <w:r w:rsidRPr="005531AC">
              <w:rPr>
                <w:rFonts w:ascii="IBM Plex Sans" w:eastAsia="Times New Roman" w:hAnsi="IBM Plex Sans" w:cstheme="minorHAnsi"/>
                <w:color w:val="000000"/>
              </w:rPr>
              <w:t>etc</w:t>
            </w:r>
            <w:proofErr w:type="spellEnd"/>
            <w:r w:rsidRPr="005531AC">
              <w:rPr>
                <w:rFonts w:ascii="IBM Plex Sans" w:eastAsia="Times New Roman" w:hAnsi="IBM Plex Sans" w:cstheme="minorHAnsi"/>
                <w:color w:val="000000"/>
              </w:rPr>
              <w:t>/hosts update or Guacamole VNC setup.</w:t>
            </w:r>
          </w:p>
        </w:tc>
      </w:tr>
      <w:tr w:rsidR="003A3847" w14:paraId="671CA3DC" w14:textId="77777777" w:rsidTr="003A3847">
        <w:tc>
          <w:tcPr>
            <w:tcW w:w="2520" w:type="dxa"/>
            <w:tcBorders>
              <w:top w:val="single" w:sz="6" w:space="0" w:color="auto"/>
              <w:left w:val="single" w:sz="6" w:space="0" w:color="auto"/>
              <w:bottom w:val="single" w:sz="6" w:space="0" w:color="auto"/>
              <w:right w:val="single" w:sz="6" w:space="0" w:color="auto"/>
            </w:tcBorders>
          </w:tcPr>
          <w:p w14:paraId="063E1656" w14:textId="77777777" w:rsidR="003A3847" w:rsidRPr="005531AC" w:rsidRDefault="003A3847" w:rsidP="005531AC">
            <w:pPr>
              <w:shd w:val="clear" w:color="auto" w:fill="FFFFFF"/>
              <w:spacing w:before="60" w:after="60" w:line="240" w:lineRule="auto"/>
              <w:jc w:val="both"/>
              <w:rPr>
                <w:rFonts w:ascii="IBM Plex Sans" w:eastAsia="Times New Roman" w:hAnsi="IBM Plex Sans" w:cstheme="minorHAnsi"/>
                <w:color w:val="000000"/>
              </w:rPr>
            </w:pPr>
            <w:proofErr w:type="spellStart"/>
            <w:r w:rsidRPr="005531AC">
              <w:rPr>
                <w:rFonts w:ascii="IBM Plex Sans" w:eastAsia="Times New Roman" w:hAnsi="IBM Plex Sans" w:cstheme="minorHAnsi"/>
                <w:color w:val="000000"/>
              </w:rPr>
              <w:t>ssh</w:t>
            </w:r>
            <w:proofErr w:type="spellEnd"/>
          </w:p>
        </w:tc>
        <w:tc>
          <w:tcPr>
            <w:tcW w:w="7020" w:type="dxa"/>
            <w:tcBorders>
              <w:top w:val="single" w:sz="6" w:space="0" w:color="auto"/>
              <w:left w:val="single" w:sz="6" w:space="0" w:color="auto"/>
              <w:bottom w:val="single" w:sz="6" w:space="0" w:color="auto"/>
              <w:right w:val="single" w:sz="6" w:space="0" w:color="auto"/>
            </w:tcBorders>
          </w:tcPr>
          <w:p w14:paraId="16EB976B" w14:textId="77777777" w:rsidR="003A3847" w:rsidRPr="005531AC" w:rsidRDefault="003A3847" w:rsidP="005531AC">
            <w:pPr>
              <w:shd w:val="clear" w:color="auto" w:fill="FFFFFF"/>
              <w:spacing w:before="60" w:after="60" w:line="240" w:lineRule="auto"/>
              <w:jc w:val="both"/>
              <w:rPr>
                <w:rFonts w:ascii="IBM Plex Sans" w:eastAsia="Times New Roman" w:hAnsi="IBM Plex Sans" w:cstheme="minorHAnsi"/>
                <w:color w:val="000000"/>
              </w:rPr>
            </w:pPr>
            <w:r w:rsidRPr="005531AC">
              <w:rPr>
                <w:rFonts w:ascii="IBM Plex Sans" w:eastAsia="Times New Roman" w:hAnsi="IBM Plex Sans" w:cstheme="minorHAnsi"/>
                <w:color w:val="000000"/>
              </w:rPr>
              <w:t>Available when accessing TEC network using VPN.</w:t>
            </w:r>
          </w:p>
        </w:tc>
      </w:tr>
    </w:tbl>
    <w:p w14:paraId="50C70D68" w14:textId="77777777" w:rsidR="001E69F5" w:rsidRDefault="001E69F5" w:rsidP="003A3847">
      <w:pPr>
        <w:shd w:val="clear" w:color="auto" w:fill="FFFFFF"/>
        <w:spacing w:after="0" w:line="240" w:lineRule="auto"/>
        <w:jc w:val="both"/>
        <w:rPr>
          <w:rFonts w:ascii="IBM Plex Sans" w:hAnsi="IBM Plex Sans"/>
        </w:rPr>
      </w:pPr>
    </w:p>
    <w:p w14:paraId="7F5A2A7D" w14:textId="77777777" w:rsidR="004A75FB" w:rsidRPr="004A75FB" w:rsidRDefault="003A3847" w:rsidP="004A75FB">
      <w:pPr>
        <w:pStyle w:val="Heading2"/>
        <w:rPr>
          <w:rFonts w:ascii="IBM Plex Sans" w:hAnsi="IBM Plex Sans"/>
        </w:rPr>
      </w:pPr>
      <w:r w:rsidRPr="003A3847">
        <w:rPr>
          <w:rFonts w:ascii="IBM Plex Sans" w:hAnsi="IBM Plex Sans"/>
        </w:rPr>
        <w:t xml:space="preserve">From </w:t>
      </w:r>
      <w:proofErr w:type="spellStart"/>
      <w:r w:rsidR="004A75FB">
        <w:rPr>
          <w:rFonts w:ascii="IBM Plex Sans" w:hAnsi="IBM Plex Sans"/>
        </w:rPr>
        <w:t>Skytap</w:t>
      </w:r>
      <w:proofErr w:type="spellEnd"/>
    </w:p>
    <w:tbl>
      <w:tblPr>
        <w:tblW w:w="9547" w:type="dxa"/>
        <w:tblInd w:w="-8" w:type="dxa"/>
        <w:tblLayout w:type="fixed"/>
        <w:tblCellMar>
          <w:left w:w="0" w:type="dxa"/>
          <w:right w:w="0" w:type="dxa"/>
        </w:tblCellMar>
        <w:tblLook w:val="00A0" w:firstRow="1" w:lastRow="0" w:firstColumn="1" w:lastColumn="0" w:noHBand="0" w:noVBand="0"/>
      </w:tblPr>
      <w:tblGrid>
        <w:gridCol w:w="2520"/>
        <w:gridCol w:w="7027"/>
      </w:tblGrid>
      <w:tr w:rsidR="004A75FB" w14:paraId="042FF3A6" w14:textId="77777777" w:rsidTr="004A75FB">
        <w:tc>
          <w:tcPr>
            <w:tcW w:w="2520" w:type="dxa"/>
            <w:tcBorders>
              <w:top w:val="single" w:sz="6" w:space="0" w:color="auto"/>
              <w:left w:val="single" w:sz="6" w:space="0" w:color="auto"/>
              <w:bottom w:val="single" w:sz="6" w:space="0" w:color="auto"/>
              <w:right w:val="single" w:sz="6" w:space="0" w:color="auto"/>
            </w:tcBorders>
          </w:tcPr>
          <w:p w14:paraId="411D0A33" w14:textId="77777777" w:rsidR="004A75FB" w:rsidRPr="004A75FB" w:rsidRDefault="004A75FB" w:rsidP="004A75FB">
            <w:pPr>
              <w:shd w:val="clear" w:color="auto" w:fill="FFFFFF"/>
              <w:spacing w:before="60" w:after="60" w:line="240" w:lineRule="auto"/>
              <w:jc w:val="both"/>
              <w:rPr>
                <w:rFonts w:ascii="IBM Plex Sans" w:eastAsia="Times New Roman" w:hAnsi="IBM Plex Sans" w:cstheme="minorHAnsi"/>
                <w:color w:val="000000"/>
              </w:rPr>
            </w:pPr>
            <w:r w:rsidRPr="004A75FB">
              <w:rPr>
                <w:rFonts w:ascii="IBM Plex Sans" w:eastAsia="Times New Roman" w:hAnsi="IBM Plex Sans" w:cstheme="minorHAnsi"/>
                <w:color w:val="000000"/>
              </w:rPr>
              <w:t>cp4d project namespace</w:t>
            </w:r>
          </w:p>
        </w:tc>
        <w:tc>
          <w:tcPr>
            <w:tcW w:w="7027" w:type="dxa"/>
            <w:tcBorders>
              <w:top w:val="single" w:sz="6" w:space="0" w:color="auto"/>
              <w:left w:val="single" w:sz="6" w:space="0" w:color="auto"/>
              <w:bottom w:val="single" w:sz="6" w:space="0" w:color="auto"/>
              <w:right w:val="single" w:sz="6" w:space="0" w:color="auto"/>
            </w:tcBorders>
          </w:tcPr>
          <w:p w14:paraId="121D2C0F" w14:textId="77777777" w:rsidR="004A75FB" w:rsidRPr="004A75FB" w:rsidRDefault="004A75FB" w:rsidP="004A75FB">
            <w:pPr>
              <w:shd w:val="clear" w:color="auto" w:fill="FFFFFF"/>
              <w:spacing w:before="60" w:after="60" w:line="240" w:lineRule="auto"/>
              <w:jc w:val="both"/>
              <w:rPr>
                <w:rFonts w:ascii="IBM Plex Sans" w:eastAsia="Times New Roman" w:hAnsi="IBM Plex Sans" w:cstheme="minorHAnsi"/>
                <w:color w:val="000000"/>
              </w:rPr>
            </w:pPr>
            <w:r w:rsidRPr="004A75FB">
              <w:rPr>
                <w:rFonts w:ascii="IBM Plex Sans" w:eastAsia="Times New Roman" w:hAnsi="IBM Plex Sans" w:cstheme="minorHAnsi"/>
                <w:color w:val="000000"/>
              </w:rPr>
              <w:t xml:space="preserve">Access via </w:t>
            </w:r>
            <w:proofErr w:type="spellStart"/>
            <w:r w:rsidRPr="004A75FB">
              <w:rPr>
                <w:rFonts w:ascii="IBM Plex Sans" w:eastAsia="Times New Roman" w:hAnsi="IBM Plex Sans" w:cstheme="minorHAnsi"/>
                <w:color w:val="000000"/>
              </w:rPr>
              <w:t>Skytap</w:t>
            </w:r>
            <w:proofErr w:type="spellEnd"/>
            <w:r w:rsidRPr="004A75FB">
              <w:rPr>
                <w:rFonts w:ascii="IBM Plex Sans" w:eastAsia="Times New Roman" w:hAnsi="IBM Plex Sans" w:cstheme="minorHAnsi"/>
                <w:color w:val="000000"/>
              </w:rPr>
              <w:t xml:space="preserve"> published service where our port 31843 is mapped to something similar to https://services-emea.skytap.com:12345</w:t>
            </w:r>
          </w:p>
        </w:tc>
      </w:tr>
      <w:tr w:rsidR="004A75FB" w14:paraId="36E4CB01" w14:textId="77777777" w:rsidTr="004A75FB">
        <w:tc>
          <w:tcPr>
            <w:tcW w:w="2520" w:type="dxa"/>
            <w:tcBorders>
              <w:top w:val="single" w:sz="6" w:space="0" w:color="auto"/>
              <w:left w:val="single" w:sz="6" w:space="0" w:color="auto"/>
              <w:bottom w:val="single" w:sz="6" w:space="0" w:color="auto"/>
              <w:right w:val="single" w:sz="6" w:space="0" w:color="auto"/>
            </w:tcBorders>
          </w:tcPr>
          <w:p w14:paraId="3EA2E39F" w14:textId="77777777" w:rsidR="004A75FB" w:rsidRPr="004A75FB" w:rsidRDefault="004A75FB" w:rsidP="004A75FB">
            <w:pPr>
              <w:shd w:val="clear" w:color="auto" w:fill="FFFFFF"/>
              <w:spacing w:before="60" w:after="60" w:line="240" w:lineRule="auto"/>
              <w:jc w:val="both"/>
              <w:rPr>
                <w:rFonts w:ascii="IBM Plex Sans" w:eastAsia="Times New Roman" w:hAnsi="IBM Plex Sans" w:cstheme="minorHAnsi"/>
                <w:color w:val="000000"/>
              </w:rPr>
            </w:pPr>
            <w:proofErr w:type="spellStart"/>
            <w:r w:rsidRPr="004A75FB">
              <w:rPr>
                <w:rFonts w:ascii="IBM Plex Sans" w:eastAsia="Times New Roman" w:hAnsi="IBM Plex Sans" w:cstheme="minorHAnsi"/>
                <w:color w:val="000000"/>
              </w:rPr>
              <w:t>zen</w:t>
            </w:r>
            <w:proofErr w:type="spellEnd"/>
            <w:r w:rsidRPr="004A75FB">
              <w:rPr>
                <w:rFonts w:ascii="IBM Plex Sans" w:eastAsia="Times New Roman" w:hAnsi="IBM Plex Sans" w:cstheme="minorHAnsi"/>
                <w:color w:val="000000"/>
              </w:rPr>
              <w:t xml:space="preserve"> project namespace</w:t>
            </w:r>
          </w:p>
        </w:tc>
        <w:tc>
          <w:tcPr>
            <w:tcW w:w="7027" w:type="dxa"/>
            <w:tcBorders>
              <w:top w:val="single" w:sz="6" w:space="0" w:color="auto"/>
              <w:left w:val="single" w:sz="6" w:space="0" w:color="auto"/>
              <w:bottom w:val="single" w:sz="6" w:space="0" w:color="auto"/>
              <w:right w:val="single" w:sz="6" w:space="0" w:color="auto"/>
            </w:tcBorders>
          </w:tcPr>
          <w:p w14:paraId="0A032D12" w14:textId="77777777" w:rsidR="004A75FB" w:rsidRPr="004A75FB" w:rsidRDefault="004A75FB" w:rsidP="004A75FB">
            <w:pPr>
              <w:shd w:val="clear" w:color="auto" w:fill="FFFFFF"/>
              <w:spacing w:before="60" w:after="60" w:line="240" w:lineRule="auto"/>
              <w:jc w:val="both"/>
              <w:rPr>
                <w:rFonts w:ascii="IBM Plex Sans" w:eastAsia="Times New Roman" w:hAnsi="IBM Plex Sans" w:cstheme="minorHAnsi"/>
                <w:color w:val="000000"/>
              </w:rPr>
            </w:pPr>
            <w:r w:rsidRPr="004A75FB">
              <w:rPr>
                <w:rFonts w:ascii="IBM Plex Sans" w:eastAsia="Times New Roman" w:hAnsi="IBM Plex Sans" w:cstheme="minorHAnsi"/>
                <w:color w:val="000000"/>
              </w:rPr>
              <w:t xml:space="preserve">Access via </w:t>
            </w:r>
            <w:proofErr w:type="spellStart"/>
            <w:r w:rsidRPr="004A75FB">
              <w:rPr>
                <w:rFonts w:ascii="IBM Plex Sans" w:eastAsia="Times New Roman" w:hAnsi="IBM Plex Sans" w:cstheme="minorHAnsi"/>
                <w:color w:val="000000"/>
              </w:rPr>
              <w:t>Skytap</w:t>
            </w:r>
            <w:proofErr w:type="spellEnd"/>
            <w:r w:rsidRPr="004A75FB">
              <w:rPr>
                <w:rFonts w:ascii="IBM Plex Sans" w:eastAsia="Times New Roman" w:hAnsi="IBM Plex Sans" w:cstheme="minorHAnsi"/>
                <w:color w:val="000000"/>
              </w:rPr>
              <w:t xml:space="preserve"> published service where our port 31844 is mapped to something similar to https://services-emea.skytap.com:23456</w:t>
            </w:r>
          </w:p>
        </w:tc>
      </w:tr>
      <w:tr w:rsidR="004A75FB" w14:paraId="4DDE371F" w14:textId="77777777" w:rsidTr="004A75FB">
        <w:tc>
          <w:tcPr>
            <w:tcW w:w="2520" w:type="dxa"/>
            <w:tcBorders>
              <w:top w:val="single" w:sz="6" w:space="0" w:color="auto"/>
              <w:left w:val="single" w:sz="6" w:space="0" w:color="auto"/>
              <w:bottom w:val="single" w:sz="6" w:space="0" w:color="auto"/>
              <w:right w:val="single" w:sz="6" w:space="0" w:color="auto"/>
            </w:tcBorders>
          </w:tcPr>
          <w:p w14:paraId="024CB970" w14:textId="77777777" w:rsidR="004A75FB" w:rsidRPr="004A75FB" w:rsidRDefault="004A75FB" w:rsidP="004A75FB">
            <w:pPr>
              <w:shd w:val="clear" w:color="auto" w:fill="FFFFFF"/>
              <w:spacing w:before="60" w:after="60" w:line="240" w:lineRule="auto"/>
              <w:jc w:val="both"/>
              <w:rPr>
                <w:rFonts w:ascii="IBM Plex Sans" w:eastAsia="Times New Roman" w:hAnsi="IBM Plex Sans" w:cstheme="minorHAnsi"/>
                <w:color w:val="000000"/>
              </w:rPr>
            </w:pPr>
            <w:r w:rsidRPr="004A75FB">
              <w:rPr>
                <w:rFonts w:ascii="IBM Plex Sans" w:eastAsia="Times New Roman" w:hAnsi="IBM Plex Sans" w:cstheme="minorHAnsi"/>
                <w:color w:val="000000"/>
              </w:rPr>
              <w:t>Desktop</w:t>
            </w:r>
          </w:p>
        </w:tc>
        <w:tc>
          <w:tcPr>
            <w:tcW w:w="7027" w:type="dxa"/>
            <w:tcBorders>
              <w:top w:val="single" w:sz="6" w:space="0" w:color="auto"/>
              <w:left w:val="single" w:sz="6" w:space="0" w:color="auto"/>
              <w:bottom w:val="single" w:sz="6" w:space="0" w:color="auto"/>
              <w:right w:val="single" w:sz="6" w:space="0" w:color="auto"/>
            </w:tcBorders>
          </w:tcPr>
          <w:p w14:paraId="5472A985" w14:textId="77777777" w:rsidR="004A75FB" w:rsidRPr="004A75FB" w:rsidRDefault="004A75FB" w:rsidP="004A75FB">
            <w:pPr>
              <w:shd w:val="clear" w:color="auto" w:fill="FFFFFF"/>
              <w:spacing w:before="60" w:after="60" w:line="240" w:lineRule="auto"/>
              <w:jc w:val="both"/>
              <w:rPr>
                <w:rFonts w:ascii="IBM Plex Sans" w:eastAsia="Times New Roman" w:hAnsi="IBM Plex Sans" w:cstheme="minorHAnsi"/>
                <w:color w:val="000000"/>
              </w:rPr>
            </w:pPr>
            <w:r w:rsidRPr="004A75FB">
              <w:rPr>
                <w:rFonts w:ascii="IBM Plex Sans" w:eastAsia="Times New Roman" w:hAnsi="IBM Plex Sans" w:cstheme="minorHAnsi"/>
                <w:color w:val="000000"/>
              </w:rPr>
              <w:t xml:space="preserve">Available on master1 and can be accessed using </w:t>
            </w:r>
            <w:proofErr w:type="spellStart"/>
            <w:r w:rsidRPr="004A75FB">
              <w:rPr>
                <w:rFonts w:ascii="IBM Plex Sans" w:eastAsia="Times New Roman" w:hAnsi="IBM Plex Sans" w:cstheme="minorHAnsi"/>
                <w:color w:val="000000"/>
              </w:rPr>
              <w:t>Skytap</w:t>
            </w:r>
            <w:proofErr w:type="spellEnd"/>
            <w:r w:rsidRPr="004A75FB">
              <w:rPr>
                <w:rFonts w:ascii="IBM Plex Sans" w:eastAsia="Times New Roman" w:hAnsi="IBM Plex Sans" w:cstheme="minorHAnsi"/>
                <w:color w:val="000000"/>
              </w:rPr>
              <w:t xml:space="preserve"> interface.</w:t>
            </w:r>
          </w:p>
        </w:tc>
      </w:tr>
      <w:tr w:rsidR="004A75FB" w14:paraId="7BDA04C8" w14:textId="77777777" w:rsidTr="004A75FB">
        <w:tc>
          <w:tcPr>
            <w:tcW w:w="2520" w:type="dxa"/>
            <w:tcBorders>
              <w:top w:val="single" w:sz="6" w:space="0" w:color="auto"/>
              <w:left w:val="single" w:sz="6" w:space="0" w:color="auto"/>
              <w:bottom w:val="single" w:sz="6" w:space="0" w:color="auto"/>
              <w:right w:val="single" w:sz="6" w:space="0" w:color="auto"/>
            </w:tcBorders>
          </w:tcPr>
          <w:p w14:paraId="60F58F01" w14:textId="77777777" w:rsidR="004A75FB" w:rsidRPr="004A75FB" w:rsidRDefault="004A75FB" w:rsidP="004A75FB">
            <w:pPr>
              <w:shd w:val="clear" w:color="auto" w:fill="FFFFFF"/>
              <w:spacing w:before="60" w:after="60" w:line="240" w:lineRule="auto"/>
              <w:jc w:val="both"/>
              <w:rPr>
                <w:rFonts w:ascii="IBM Plex Sans" w:eastAsia="Times New Roman" w:hAnsi="IBM Plex Sans" w:cstheme="minorHAnsi"/>
                <w:color w:val="000000"/>
              </w:rPr>
            </w:pPr>
            <w:r w:rsidRPr="004A75FB">
              <w:rPr>
                <w:rFonts w:ascii="IBM Plex Sans" w:eastAsia="Times New Roman" w:hAnsi="IBM Plex Sans" w:cstheme="minorHAnsi"/>
                <w:color w:val="000000"/>
              </w:rPr>
              <w:t>PA</w:t>
            </w:r>
          </w:p>
        </w:tc>
        <w:tc>
          <w:tcPr>
            <w:tcW w:w="7027" w:type="dxa"/>
            <w:tcBorders>
              <w:top w:val="single" w:sz="6" w:space="0" w:color="auto"/>
              <w:left w:val="single" w:sz="6" w:space="0" w:color="auto"/>
              <w:bottom w:val="single" w:sz="6" w:space="0" w:color="auto"/>
              <w:right w:val="single" w:sz="6" w:space="0" w:color="auto"/>
            </w:tcBorders>
          </w:tcPr>
          <w:p w14:paraId="477C0509" w14:textId="77777777" w:rsidR="004A75FB" w:rsidRPr="004A75FB" w:rsidRDefault="004A75FB" w:rsidP="004A75FB">
            <w:pPr>
              <w:shd w:val="clear" w:color="auto" w:fill="FFFFFF"/>
              <w:spacing w:before="60" w:after="60" w:line="240" w:lineRule="auto"/>
              <w:jc w:val="both"/>
              <w:rPr>
                <w:rFonts w:ascii="IBM Plex Sans" w:eastAsia="Times New Roman" w:hAnsi="IBM Plex Sans" w:cstheme="minorHAnsi"/>
                <w:color w:val="000000"/>
              </w:rPr>
            </w:pPr>
            <w:r w:rsidRPr="004A75FB">
              <w:rPr>
                <w:rFonts w:ascii="IBM Plex Sans" w:eastAsia="Times New Roman" w:hAnsi="IBM Plex Sans" w:cstheme="minorHAnsi"/>
                <w:color w:val="000000"/>
              </w:rPr>
              <w:t>Available via desktop browser on master1.</w:t>
            </w:r>
          </w:p>
        </w:tc>
      </w:tr>
      <w:tr w:rsidR="004A75FB" w14:paraId="656AE1EA" w14:textId="77777777" w:rsidTr="004A75FB">
        <w:tc>
          <w:tcPr>
            <w:tcW w:w="2520" w:type="dxa"/>
            <w:tcBorders>
              <w:top w:val="single" w:sz="6" w:space="0" w:color="auto"/>
              <w:left w:val="single" w:sz="6" w:space="0" w:color="auto"/>
              <w:bottom w:val="single" w:sz="6" w:space="0" w:color="auto"/>
              <w:right w:val="single" w:sz="6" w:space="0" w:color="auto"/>
            </w:tcBorders>
          </w:tcPr>
          <w:p w14:paraId="75F656AD" w14:textId="77777777" w:rsidR="004A75FB" w:rsidRPr="004A75FB" w:rsidRDefault="004A75FB" w:rsidP="004A75FB">
            <w:pPr>
              <w:shd w:val="clear" w:color="auto" w:fill="FFFFFF"/>
              <w:spacing w:before="60" w:after="60" w:line="240" w:lineRule="auto"/>
              <w:jc w:val="both"/>
              <w:rPr>
                <w:rFonts w:ascii="IBM Plex Sans" w:eastAsia="Times New Roman" w:hAnsi="IBM Plex Sans" w:cstheme="minorHAnsi"/>
                <w:color w:val="000000"/>
              </w:rPr>
            </w:pPr>
            <w:r w:rsidRPr="004A75FB">
              <w:rPr>
                <w:rFonts w:ascii="IBM Plex Sans" w:eastAsia="Times New Roman" w:hAnsi="IBM Plex Sans" w:cstheme="minorHAnsi"/>
                <w:color w:val="000000"/>
              </w:rPr>
              <w:t>OpenShift</w:t>
            </w:r>
          </w:p>
        </w:tc>
        <w:tc>
          <w:tcPr>
            <w:tcW w:w="7027" w:type="dxa"/>
            <w:tcBorders>
              <w:top w:val="single" w:sz="6" w:space="0" w:color="auto"/>
              <w:left w:val="single" w:sz="6" w:space="0" w:color="auto"/>
              <w:bottom w:val="single" w:sz="6" w:space="0" w:color="auto"/>
              <w:right w:val="single" w:sz="6" w:space="0" w:color="auto"/>
            </w:tcBorders>
          </w:tcPr>
          <w:p w14:paraId="06682BF4" w14:textId="77777777" w:rsidR="004A75FB" w:rsidRPr="004A75FB" w:rsidRDefault="004A75FB" w:rsidP="004A75FB">
            <w:pPr>
              <w:shd w:val="clear" w:color="auto" w:fill="FFFFFF"/>
              <w:spacing w:before="60" w:after="60" w:line="240" w:lineRule="auto"/>
              <w:jc w:val="both"/>
              <w:rPr>
                <w:rFonts w:ascii="IBM Plex Sans" w:eastAsia="Times New Roman" w:hAnsi="IBM Plex Sans" w:cstheme="minorHAnsi"/>
                <w:color w:val="000000"/>
              </w:rPr>
            </w:pPr>
            <w:r w:rsidRPr="004A75FB">
              <w:rPr>
                <w:rFonts w:ascii="IBM Plex Sans" w:eastAsia="Times New Roman" w:hAnsi="IBM Plex Sans" w:cstheme="minorHAnsi"/>
                <w:color w:val="000000"/>
              </w:rPr>
              <w:t xml:space="preserve">Available via desktop browser on master1 or scripts accessible via </w:t>
            </w:r>
            <w:proofErr w:type="spellStart"/>
            <w:r w:rsidRPr="004A75FB">
              <w:rPr>
                <w:rFonts w:ascii="IBM Plex Sans" w:eastAsia="Times New Roman" w:hAnsi="IBM Plex Sans" w:cstheme="minorHAnsi"/>
                <w:color w:val="000000"/>
              </w:rPr>
              <w:t>ssh</w:t>
            </w:r>
            <w:proofErr w:type="spellEnd"/>
            <w:r w:rsidRPr="004A75FB">
              <w:rPr>
                <w:rFonts w:ascii="IBM Plex Sans" w:eastAsia="Times New Roman" w:hAnsi="IBM Plex Sans" w:cstheme="minorHAnsi"/>
                <w:color w:val="000000"/>
              </w:rPr>
              <w:t>.</w:t>
            </w:r>
          </w:p>
        </w:tc>
      </w:tr>
      <w:tr w:rsidR="004A75FB" w14:paraId="37A817F1" w14:textId="77777777" w:rsidTr="004A75FB">
        <w:tc>
          <w:tcPr>
            <w:tcW w:w="2520" w:type="dxa"/>
            <w:tcBorders>
              <w:top w:val="single" w:sz="6" w:space="0" w:color="auto"/>
              <w:left w:val="single" w:sz="6" w:space="0" w:color="auto"/>
              <w:bottom w:val="single" w:sz="6" w:space="0" w:color="auto"/>
              <w:right w:val="single" w:sz="6" w:space="0" w:color="auto"/>
            </w:tcBorders>
          </w:tcPr>
          <w:p w14:paraId="5069C9A4" w14:textId="77777777" w:rsidR="004A75FB" w:rsidRPr="004A75FB" w:rsidRDefault="004A75FB" w:rsidP="004A75FB">
            <w:pPr>
              <w:shd w:val="clear" w:color="auto" w:fill="FFFFFF"/>
              <w:spacing w:before="60" w:after="60" w:line="240" w:lineRule="auto"/>
              <w:jc w:val="both"/>
              <w:rPr>
                <w:rFonts w:ascii="IBM Plex Sans" w:eastAsia="Times New Roman" w:hAnsi="IBM Plex Sans" w:cstheme="minorHAnsi"/>
                <w:color w:val="000000"/>
              </w:rPr>
            </w:pPr>
            <w:proofErr w:type="spellStart"/>
            <w:r w:rsidRPr="004A75FB">
              <w:rPr>
                <w:rFonts w:ascii="IBM Plex Sans" w:eastAsia="Times New Roman" w:hAnsi="IBM Plex Sans" w:cstheme="minorHAnsi"/>
                <w:color w:val="000000"/>
              </w:rPr>
              <w:t>ssh</w:t>
            </w:r>
            <w:proofErr w:type="spellEnd"/>
          </w:p>
        </w:tc>
        <w:tc>
          <w:tcPr>
            <w:tcW w:w="7027" w:type="dxa"/>
            <w:tcBorders>
              <w:top w:val="single" w:sz="6" w:space="0" w:color="auto"/>
              <w:left w:val="single" w:sz="6" w:space="0" w:color="auto"/>
              <w:bottom w:val="single" w:sz="6" w:space="0" w:color="auto"/>
              <w:right w:val="single" w:sz="6" w:space="0" w:color="auto"/>
            </w:tcBorders>
          </w:tcPr>
          <w:p w14:paraId="0569672F" w14:textId="77777777" w:rsidR="004A75FB" w:rsidRPr="004A75FB" w:rsidRDefault="004A75FB" w:rsidP="004A75FB">
            <w:pPr>
              <w:shd w:val="clear" w:color="auto" w:fill="FFFFFF"/>
              <w:spacing w:before="60" w:after="60" w:line="240" w:lineRule="auto"/>
              <w:jc w:val="both"/>
              <w:rPr>
                <w:rFonts w:ascii="IBM Plex Sans" w:eastAsia="Times New Roman" w:hAnsi="IBM Plex Sans" w:cstheme="minorHAnsi"/>
                <w:color w:val="000000"/>
              </w:rPr>
            </w:pPr>
            <w:r w:rsidRPr="004A75FB">
              <w:rPr>
                <w:rFonts w:ascii="IBM Plex Sans" w:eastAsia="Times New Roman" w:hAnsi="IBM Plex Sans" w:cstheme="minorHAnsi"/>
                <w:color w:val="000000"/>
              </w:rPr>
              <w:t xml:space="preserve">Access via </w:t>
            </w:r>
            <w:proofErr w:type="spellStart"/>
            <w:r w:rsidRPr="004A75FB">
              <w:rPr>
                <w:rFonts w:ascii="IBM Plex Sans" w:eastAsia="Times New Roman" w:hAnsi="IBM Plex Sans" w:cstheme="minorHAnsi"/>
                <w:color w:val="000000"/>
              </w:rPr>
              <w:t>Skytap</w:t>
            </w:r>
            <w:proofErr w:type="spellEnd"/>
            <w:r w:rsidRPr="004A75FB">
              <w:rPr>
                <w:rFonts w:ascii="IBM Plex Sans" w:eastAsia="Times New Roman" w:hAnsi="IBM Plex Sans" w:cstheme="minorHAnsi"/>
                <w:color w:val="000000"/>
              </w:rPr>
              <w:t xml:space="preserve"> published service where port 22 is accessible with "</w:t>
            </w:r>
            <w:proofErr w:type="spellStart"/>
            <w:r w:rsidRPr="004A75FB">
              <w:rPr>
                <w:rFonts w:ascii="IBM Plex Sans" w:eastAsia="Times New Roman" w:hAnsi="IBM Plex Sans" w:cstheme="minorHAnsi"/>
                <w:color w:val="000000"/>
              </w:rPr>
              <w:t>ssh</w:t>
            </w:r>
            <w:proofErr w:type="spellEnd"/>
            <w:r w:rsidRPr="004A75FB">
              <w:rPr>
                <w:rFonts w:ascii="IBM Plex Sans" w:eastAsia="Times New Roman" w:hAnsi="IBM Plex Sans" w:cstheme="minorHAnsi"/>
                <w:color w:val="000000"/>
              </w:rPr>
              <w:t xml:space="preserve"> services-emea.skytap.com -p 34567".</w:t>
            </w:r>
          </w:p>
        </w:tc>
      </w:tr>
    </w:tbl>
    <w:p w14:paraId="46AB5649" w14:textId="77777777" w:rsidR="003A3847" w:rsidRDefault="003A3847">
      <w:pPr>
        <w:rPr>
          <w:rFonts w:ascii="IBM Plex Sans" w:eastAsiaTheme="majorEastAsia" w:hAnsi="IBM Plex Sans" w:cstheme="majorBidi"/>
          <w:b/>
          <w:color w:val="2F5496" w:themeColor="accent1" w:themeShade="BF"/>
          <w:sz w:val="32"/>
          <w:szCs w:val="32"/>
        </w:rPr>
      </w:pPr>
      <w:r>
        <w:rPr>
          <w:rFonts w:ascii="IBM Plex Sans" w:hAnsi="IBM Plex Sans"/>
        </w:rPr>
        <w:br w:type="page"/>
      </w:r>
    </w:p>
    <w:p w14:paraId="361A1147" w14:textId="77777777" w:rsidR="00F06E77" w:rsidRPr="005568D3" w:rsidRDefault="00F06E77" w:rsidP="003925B3">
      <w:pPr>
        <w:pStyle w:val="Heading1"/>
        <w:rPr>
          <w:rFonts w:ascii="IBM Plex Sans" w:hAnsi="IBM Plex Sans"/>
        </w:rPr>
      </w:pPr>
      <w:r w:rsidRPr="005568D3">
        <w:rPr>
          <w:rFonts w:ascii="IBM Plex Sans" w:hAnsi="IBM Plex Sans"/>
        </w:rPr>
        <w:lastRenderedPageBreak/>
        <w:t xml:space="preserve">Addendum: </w:t>
      </w:r>
      <w:proofErr w:type="spellStart"/>
      <w:r w:rsidRPr="005568D3">
        <w:rPr>
          <w:rFonts w:ascii="IBM Plex Sans" w:hAnsi="IBM Plex Sans"/>
        </w:rPr>
        <w:t>Skytap</w:t>
      </w:r>
      <w:proofErr w:type="spellEnd"/>
      <w:r w:rsidRPr="005568D3">
        <w:rPr>
          <w:rFonts w:ascii="IBM Plex Sans" w:hAnsi="IBM Plex Sans"/>
        </w:rPr>
        <w:t xml:space="preserve"> concepts</w:t>
      </w:r>
    </w:p>
    <w:p w14:paraId="211593B5" w14:textId="77777777" w:rsidR="00F06E77" w:rsidRPr="005568D3" w:rsidRDefault="00F06E77" w:rsidP="00F06E77">
      <w:pPr>
        <w:rPr>
          <w:rFonts w:ascii="IBM Plex Sans" w:hAnsi="IBM Plex Sans"/>
        </w:rPr>
      </w:pPr>
      <w:proofErr w:type="spellStart"/>
      <w:r w:rsidRPr="005568D3">
        <w:rPr>
          <w:rFonts w:ascii="IBM Plex Sans" w:hAnsi="IBM Plex Sans"/>
        </w:rPr>
        <w:t>Skytap</w:t>
      </w:r>
      <w:proofErr w:type="spellEnd"/>
      <w:r w:rsidRPr="005568D3">
        <w:rPr>
          <w:rFonts w:ascii="IBM Plex Sans" w:hAnsi="IBM Plex Sans"/>
        </w:rPr>
        <w:t xml:space="preserve"> provisioned clusters are subjected to the following concepts:</w:t>
      </w:r>
    </w:p>
    <w:p w14:paraId="53D04219" w14:textId="77777777" w:rsidR="00F06E77" w:rsidRPr="005568D3" w:rsidRDefault="00F06E77" w:rsidP="00F06E77">
      <w:pPr>
        <w:spacing w:after="0"/>
        <w:rPr>
          <w:rFonts w:ascii="IBM Plex Sans" w:hAnsi="IBM Plex Sans"/>
          <w:b/>
          <w:bCs/>
        </w:rPr>
      </w:pPr>
      <w:r w:rsidRPr="005568D3">
        <w:rPr>
          <w:rFonts w:ascii="IBM Plex Sans" w:hAnsi="IBM Plex Sans"/>
          <w:b/>
          <w:bCs/>
        </w:rPr>
        <w:t>Provisioned Time</w:t>
      </w:r>
    </w:p>
    <w:p w14:paraId="77848D86" w14:textId="77777777" w:rsidR="00F06E77" w:rsidRPr="005568D3" w:rsidRDefault="00F06E77" w:rsidP="00F06E77">
      <w:pPr>
        <w:rPr>
          <w:rFonts w:ascii="IBM Plex Sans" w:hAnsi="IBM Plex Sans" w:cs="Helv"/>
          <w:color w:val="000000"/>
          <w:sz w:val="20"/>
          <w:szCs w:val="20"/>
        </w:rPr>
      </w:pPr>
      <w:r w:rsidRPr="005568D3">
        <w:rPr>
          <w:rFonts w:ascii="IBM Plex Sans" w:hAnsi="IBM Plex Sans" w:cs="Helv"/>
          <w:color w:val="000000"/>
          <w:sz w:val="20"/>
          <w:szCs w:val="20"/>
        </w:rPr>
        <w:t xml:space="preserve">How long a provisioned cluster environment exists on disk in </w:t>
      </w:r>
      <w:proofErr w:type="spellStart"/>
      <w:r w:rsidRPr="005568D3">
        <w:rPr>
          <w:rFonts w:ascii="IBM Plex Sans" w:hAnsi="IBM Plex Sans" w:cs="Helv"/>
          <w:color w:val="000000"/>
          <w:sz w:val="20"/>
          <w:szCs w:val="20"/>
        </w:rPr>
        <w:t>Skytap</w:t>
      </w:r>
      <w:proofErr w:type="spellEnd"/>
      <w:r w:rsidRPr="005568D3">
        <w:rPr>
          <w:rFonts w:ascii="IBM Plex Sans" w:hAnsi="IBM Plex Sans" w:cs="Helv"/>
          <w:color w:val="000000"/>
          <w:sz w:val="20"/>
          <w:szCs w:val="20"/>
        </w:rPr>
        <w:t>. Running or not, a provisioned cluster can only exist for the duration of your request.</w:t>
      </w:r>
    </w:p>
    <w:p w14:paraId="333642B8" w14:textId="77777777" w:rsidR="00F06E77" w:rsidRPr="005568D3" w:rsidRDefault="00F06E77" w:rsidP="00F06E77">
      <w:pPr>
        <w:spacing w:after="0"/>
        <w:rPr>
          <w:rFonts w:ascii="IBM Plex Sans" w:hAnsi="IBM Plex Sans"/>
          <w:b/>
          <w:bCs/>
        </w:rPr>
      </w:pPr>
      <w:r w:rsidRPr="005568D3">
        <w:rPr>
          <w:rFonts w:ascii="IBM Plex Sans" w:hAnsi="IBM Plex Sans"/>
          <w:b/>
          <w:bCs/>
        </w:rPr>
        <w:t>Suspend Time</w:t>
      </w:r>
    </w:p>
    <w:p w14:paraId="43AA5C31" w14:textId="77777777" w:rsidR="00F3782B" w:rsidRPr="005568D3" w:rsidRDefault="00F06E77" w:rsidP="00F06E77">
      <w:pPr>
        <w:rPr>
          <w:rFonts w:ascii="IBM Plex Sans" w:hAnsi="IBM Plex Sans" w:cs="Helv"/>
          <w:color w:val="000000"/>
          <w:sz w:val="20"/>
          <w:szCs w:val="20"/>
        </w:rPr>
      </w:pPr>
      <w:r w:rsidRPr="005568D3">
        <w:rPr>
          <w:rFonts w:ascii="IBM Plex Sans" w:hAnsi="IBM Plex Sans" w:cs="Helv"/>
          <w:color w:val="000000"/>
          <w:sz w:val="20"/>
          <w:szCs w:val="20"/>
        </w:rPr>
        <w:t>How long an environment can continue running without it being used. ("Running" means booted up and active.)  If you don't in some way touch or use our workshop cluster after that time, it will suspend</w:t>
      </w:r>
      <w:r w:rsidR="00F3782B" w:rsidRPr="005568D3">
        <w:rPr>
          <w:rFonts w:ascii="IBM Plex Sans" w:hAnsi="IBM Plex Sans" w:cs="Helv"/>
          <w:color w:val="000000"/>
          <w:sz w:val="20"/>
          <w:szCs w:val="20"/>
        </w:rPr>
        <w:t>. In a Kubernetes environment</w:t>
      </w:r>
      <w:r w:rsidRPr="005568D3">
        <w:rPr>
          <w:rFonts w:ascii="IBM Plex Sans" w:hAnsi="IBM Plex Sans" w:cs="Helv"/>
          <w:color w:val="000000"/>
          <w:sz w:val="20"/>
          <w:szCs w:val="20"/>
        </w:rPr>
        <w:t xml:space="preserve"> </w:t>
      </w:r>
      <w:r w:rsidR="00F3782B" w:rsidRPr="005568D3">
        <w:rPr>
          <w:rFonts w:ascii="IBM Plex Sans" w:hAnsi="IBM Plex Sans" w:cs="Helv"/>
          <w:color w:val="000000"/>
          <w:sz w:val="20"/>
          <w:szCs w:val="20"/>
        </w:rPr>
        <w:t xml:space="preserve">this essentially crashes the cluster requiring a reboot. </w:t>
      </w:r>
    </w:p>
    <w:p w14:paraId="799FAB59" w14:textId="77777777" w:rsidR="00F06E77" w:rsidRPr="005568D3" w:rsidRDefault="00F06E77" w:rsidP="00F06E77">
      <w:pPr>
        <w:spacing w:after="0"/>
        <w:rPr>
          <w:rFonts w:ascii="IBM Plex Sans" w:hAnsi="IBM Plex Sans"/>
          <w:b/>
          <w:bCs/>
        </w:rPr>
      </w:pPr>
      <w:r w:rsidRPr="005568D3">
        <w:rPr>
          <w:rFonts w:ascii="IBM Plex Sans" w:hAnsi="IBM Plex Sans"/>
          <w:b/>
          <w:bCs/>
        </w:rPr>
        <w:t>Rate Limit</w:t>
      </w:r>
    </w:p>
    <w:p w14:paraId="7D7D7694" w14:textId="77777777" w:rsidR="00F06E77" w:rsidRPr="005568D3" w:rsidRDefault="00F06E77" w:rsidP="00F06E77">
      <w:pPr>
        <w:rPr>
          <w:rFonts w:ascii="IBM Plex Sans" w:hAnsi="IBM Plex Sans" w:cs="Helv"/>
          <w:color w:val="000000"/>
          <w:sz w:val="20"/>
          <w:szCs w:val="20"/>
        </w:rPr>
      </w:pPr>
      <w:r w:rsidRPr="005568D3">
        <w:rPr>
          <w:rFonts w:ascii="IBM Plex Sans" w:hAnsi="IBM Plex Sans" w:cs="Helv"/>
          <w:color w:val="000000"/>
          <w:sz w:val="20"/>
          <w:szCs w:val="20"/>
        </w:rPr>
        <w:t xml:space="preserve">You may see a message about this when the VMs are changing their power state during boot up time. This means that </w:t>
      </w:r>
      <w:proofErr w:type="spellStart"/>
      <w:r w:rsidRPr="005568D3">
        <w:rPr>
          <w:rFonts w:ascii="IBM Plex Sans" w:hAnsi="IBM Plex Sans" w:cs="Helv"/>
          <w:color w:val="000000"/>
          <w:sz w:val="20"/>
          <w:szCs w:val="20"/>
        </w:rPr>
        <w:t>Skytap</w:t>
      </w:r>
      <w:proofErr w:type="spellEnd"/>
      <w:r w:rsidRPr="005568D3">
        <w:rPr>
          <w:rFonts w:ascii="IBM Plex Sans" w:hAnsi="IBM Plex Sans" w:cs="Helv"/>
          <w:color w:val="000000"/>
          <w:sz w:val="20"/>
          <w:szCs w:val="20"/>
        </w:rPr>
        <w:t xml:space="preserve"> will queue the boot up of these images so that it spreads the resource usage </w:t>
      </w:r>
      <w:proofErr w:type="gramStart"/>
      <w:r w:rsidRPr="005568D3">
        <w:rPr>
          <w:rFonts w:ascii="IBM Plex Sans" w:hAnsi="IBM Plex Sans" w:cs="Helv"/>
          <w:color w:val="000000"/>
          <w:sz w:val="20"/>
          <w:szCs w:val="20"/>
        </w:rPr>
        <w:t>around  between</w:t>
      </w:r>
      <w:proofErr w:type="gramEnd"/>
      <w:r w:rsidRPr="005568D3">
        <w:rPr>
          <w:rFonts w:ascii="IBM Plex Sans" w:hAnsi="IBM Plex Sans" w:cs="Helv"/>
          <w:color w:val="000000"/>
          <w:sz w:val="20"/>
          <w:szCs w:val="20"/>
        </w:rPr>
        <w:t xml:space="preserve"> the VMs. The message will usually disappear once the cluster is up and running. </w:t>
      </w:r>
    </w:p>
    <w:p w14:paraId="513B18B4" w14:textId="77777777" w:rsidR="005559EA" w:rsidRPr="005568D3" w:rsidRDefault="00121CF3" w:rsidP="003925B3">
      <w:pPr>
        <w:pStyle w:val="Heading1"/>
        <w:rPr>
          <w:rFonts w:ascii="IBM Plex Sans" w:hAnsi="IBM Plex Sans"/>
        </w:rPr>
      </w:pPr>
      <w:bookmarkStart w:id="6" w:name="_Addendum:_Site_Contacts_1"/>
      <w:bookmarkEnd w:id="6"/>
      <w:r w:rsidRPr="005568D3">
        <w:rPr>
          <w:rFonts w:ascii="IBM Plex Sans" w:hAnsi="IBM Plex Sans"/>
        </w:rPr>
        <w:t xml:space="preserve">Addendum: </w:t>
      </w:r>
      <w:r w:rsidR="000E0E16" w:rsidRPr="005568D3">
        <w:rPr>
          <w:rFonts w:ascii="IBM Plex Sans" w:hAnsi="IBM Plex Sans"/>
        </w:rPr>
        <w:t>Site Contacts List</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705"/>
        <w:gridCol w:w="2880"/>
        <w:gridCol w:w="5310"/>
      </w:tblGrid>
      <w:tr w:rsidR="00313BCD" w:rsidRPr="005568D3" w14:paraId="58753119" w14:textId="77777777" w:rsidTr="00FF66B6">
        <w:trPr>
          <w:trHeight w:val="162"/>
        </w:trPr>
        <w:tc>
          <w:tcPr>
            <w:tcW w:w="1705" w:type="dxa"/>
            <w:shd w:val="clear" w:color="auto" w:fill="D9D9D9" w:themeFill="background1" w:themeFillShade="D9"/>
            <w:noWrap/>
            <w:vAlign w:val="center"/>
          </w:tcPr>
          <w:p w14:paraId="632FA4DA" w14:textId="77777777" w:rsidR="00313BCD" w:rsidRPr="005568D3" w:rsidRDefault="00313BCD" w:rsidP="00C23C4C">
            <w:pPr>
              <w:spacing w:after="0" w:line="240" w:lineRule="auto"/>
              <w:rPr>
                <w:rFonts w:ascii="IBM Plex Sans" w:eastAsia="Times New Roman" w:hAnsi="IBM Plex Sans" w:cstheme="minorHAnsi"/>
                <w:b/>
                <w:color w:val="000000"/>
                <w:sz w:val="20"/>
                <w:szCs w:val="20"/>
              </w:rPr>
            </w:pPr>
            <w:r w:rsidRPr="005568D3">
              <w:rPr>
                <w:rFonts w:ascii="IBM Plex Sans" w:eastAsia="Times New Roman" w:hAnsi="IBM Plex Sans" w:cstheme="minorHAnsi"/>
                <w:b/>
                <w:color w:val="000000"/>
                <w:sz w:val="20"/>
                <w:szCs w:val="20"/>
              </w:rPr>
              <w:t>City</w:t>
            </w:r>
          </w:p>
        </w:tc>
        <w:tc>
          <w:tcPr>
            <w:tcW w:w="2880" w:type="dxa"/>
            <w:shd w:val="clear" w:color="auto" w:fill="D9D9D9" w:themeFill="background1" w:themeFillShade="D9"/>
          </w:tcPr>
          <w:p w14:paraId="35D43BE0" w14:textId="77777777" w:rsidR="00313BCD" w:rsidRPr="005568D3" w:rsidRDefault="00313BCD" w:rsidP="00C23C4C">
            <w:pPr>
              <w:spacing w:after="0" w:line="240" w:lineRule="auto"/>
              <w:rPr>
                <w:rFonts w:ascii="IBM Plex Sans" w:eastAsia="Times New Roman" w:hAnsi="IBM Plex Sans" w:cstheme="minorHAnsi"/>
                <w:b/>
                <w:color w:val="000000"/>
                <w:sz w:val="20"/>
                <w:szCs w:val="20"/>
              </w:rPr>
            </w:pPr>
            <w:r w:rsidRPr="005568D3">
              <w:rPr>
                <w:rFonts w:ascii="IBM Plex Sans" w:eastAsia="Times New Roman" w:hAnsi="IBM Plex Sans" w:cstheme="minorHAnsi"/>
                <w:b/>
                <w:color w:val="000000"/>
                <w:sz w:val="20"/>
                <w:szCs w:val="20"/>
              </w:rPr>
              <w:t>Contact</w:t>
            </w:r>
          </w:p>
        </w:tc>
        <w:tc>
          <w:tcPr>
            <w:tcW w:w="5310" w:type="dxa"/>
            <w:shd w:val="clear" w:color="auto" w:fill="D9D9D9" w:themeFill="background1" w:themeFillShade="D9"/>
            <w:vAlign w:val="center"/>
          </w:tcPr>
          <w:p w14:paraId="2A09E3CE" w14:textId="77777777" w:rsidR="00313BCD" w:rsidRPr="005568D3" w:rsidRDefault="00313BCD" w:rsidP="00C23C4C">
            <w:pPr>
              <w:spacing w:after="0" w:line="240" w:lineRule="auto"/>
              <w:rPr>
                <w:rFonts w:ascii="IBM Plex Sans" w:eastAsia="Times New Roman" w:hAnsi="IBM Plex Sans" w:cstheme="minorHAnsi"/>
                <w:b/>
                <w:color w:val="000000"/>
                <w:sz w:val="20"/>
                <w:szCs w:val="20"/>
              </w:rPr>
            </w:pPr>
            <w:r w:rsidRPr="005568D3">
              <w:rPr>
                <w:rFonts w:ascii="IBM Plex Sans" w:eastAsia="Times New Roman" w:hAnsi="IBM Plex Sans" w:cstheme="minorHAnsi"/>
                <w:b/>
                <w:color w:val="000000"/>
                <w:sz w:val="20"/>
                <w:szCs w:val="20"/>
              </w:rPr>
              <w:t>Comments</w:t>
            </w:r>
          </w:p>
        </w:tc>
      </w:tr>
      <w:tr w:rsidR="00747F6A" w:rsidRPr="005568D3" w14:paraId="003ED207" w14:textId="77777777" w:rsidTr="00FF66B6">
        <w:trPr>
          <w:trHeight w:val="162"/>
        </w:trPr>
        <w:tc>
          <w:tcPr>
            <w:tcW w:w="1705" w:type="dxa"/>
            <w:shd w:val="clear" w:color="auto" w:fill="F2F2F2" w:themeFill="background1" w:themeFillShade="F2"/>
            <w:noWrap/>
            <w:vAlign w:val="center"/>
          </w:tcPr>
          <w:p w14:paraId="22E96F10"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Cambridge</w:t>
            </w:r>
          </w:p>
        </w:tc>
        <w:tc>
          <w:tcPr>
            <w:tcW w:w="2880" w:type="dxa"/>
            <w:shd w:val="clear" w:color="auto" w:fill="F2F2F2" w:themeFill="background1" w:themeFillShade="F2"/>
          </w:tcPr>
          <w:p w14:paraId="705690A0" w14:textId="77777777" w:rsidR="00747F6A" w:rsidRPr="005568D3" w:rsidRDefault="005D41BB"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 xml:space="preserve">Sam Haider - mailroom </w:t>
            </w:r>
          </w:p>
        </w:tc>
        <w:tc>
          <w:tcPr>
            <w:tcW w:w="5310" w:type="dxa"/>
            <w:shd w:val="clear" w:color="auto" w:fill="F2F2F2" w:themeFill="background1" w:themeFillShade="F2"/>
            <w:vAlign w:val="center"/>
          </w:tcPr>
          <w:p w14:paraId="43F745D5"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75 Binney St</w:t>
            </w:r>
            <w:r w:rsidR="005D41BB" w:rsidRPr="005568D3">
              <w:rPr>
                <w:rFonts w:ascii="IBM Plex Sans" w:eastAsia="Times New Roman" w:hAnsi="IBM Plex Sans" w:cstheme="minorHAnsi"/>
                <w:color w:val="000000"/>
                <w:sz w:val="20"/>
                <w:szCs w:val="20"/>
              </w:rPr>
              <w:t>reet</w:t>
            </w:r>
          </w:p>
        </w:tc>
      </w:tr>
      <w:tr w:rsidR="005D41BB" w:rsidRPr="005568D3" w14:paraId="4DC9FAFB" w14:textId="77777777" w:rsidTr="00FF66B6">
        <w:trPr>
          <w:trHeight w:val="162"/>
        </w:trPr>
        <w:tc>
          <w:tcPr>
            <w:tcW w:w="1705" w:type="dxa"/>
            <w:shd w:val="clear" w:color="auto" w:fill="F2F2F2" w:themeFill="background1" w:themeFillShade="F2"/>
            <w:noWrap/>
            <w:vAlign w:val="center"/>
          </w:tcPr>
          <w:p w14:paraId="050BFB43" w14:textId="77777777" w:rsidR="005D41BB" w:rsidRPr="005568D3" w:rsidRDefault="005D41BB"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Cambridge</w:t>
            </w:r>
          </w:p>
        </w:tc>
        <w:tc>
          <w:tcPr>
            <w:tcW w:w="2880" w:type="dxa"/>
            <w:shd w:val="clear" w:color="auto" w:fill="F2F2F2" w:themeFill="background1" w:themeFillShade="F2"/>
          </w:tcPr>
          <w:p w14:paraId="37B2ECF8" w14:textId="77777777" w:rsidR="005D41BB" w:rsidRPr="005568D3" w:rsidRDefault="005D41BB"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Kellie Fiore</w:t>
            </w:r>
          </w:p>
        </w:tc>
        <w:tc>
          <w:tcPr>
            <w:tcW w:w="5310" w:type="dxa"/>
            <w:shd w:val="clear" w:color="auto" w:fill="F2F2F2" w:themeFill="background1" w:themeFillShade="F2"/>
            <w:vAlign w:val="center"/>
          </w:tcPr>
          <w:p w14:paraId="6639ADB6" w14:textId="77777777" w:rsidR="005D41BB" w:rsidRPr="005568D3" w:rsidRDefault="005D41BB"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One Rogers Street</w:t>
            </w:r>
          </w:p>
        </w:tc>
      </w:tr>
      <w:tr w:rsidR="00747F6A" w:rsidRPr="005568D3" w14:paraId="2979D8AF" w14:textId="77777777" w:rsidTr="00FF66B6">
        <w:trPr>
          <w:trHeight w:val="162"/>
        </w:trPr>
        <w:tc>
          <w:tcPr>
            <w:tcW w:w="1705" w:type="dxa"/>
            <w:shd w:val="clear" w:color="auto" w:fill="F2F2F2" w:themeFill="background1" w:themeFillShade="F2"/>
            <w:noWrap/>
            <w:vAlign w:val="center"/>
          </w:tcPr>
          <w:p w14:paraId="58AE3D2F"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Cleveland</w:t>
            </w:r>
          </w:p>
        </w:tc>
        <w:tc>
          <w:tcPr>
            <w:tcW w:w="2880" w:type="dxa"/>
            <w:shd w:val="clear" w:color="auto" w:fill="F2F2F2" w:themeFill="background1" w:themeFillShade="F2"/>
          </w:tcPr>
          <w:p w14:paraId="2F6E1149" w14:textId="77777777" w:rsidR="00747F6A" w:rsidRPr="005568D3" w:rsidRDefault="005D41BB"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 xml:space="preserve">Lynn </w:t>
            </w:r>
            <w:proofErr w:type="spellStart"/>
            <w:proofErr w:type="gramStart"/>
            <w:r w:rsidRPr="005568D3">
              <w:rPr>
                <w:rFonts w:ascii="IBM Plex Sans" w:eastAsia="Times New Roman" w:hAnsi="IBM Plex Sans" w:cstheme="minorHAnsi"/>
                <w:color w:val="000000"/>
                <w:sz w:val="20"/>
                <w:szCs w:val="20"/>
              </w:rPr>
              <w:t>Salamon</w:t>
            </w:r>
            <w:proofErr w:type="spellEnd"/>
            <w:r w:rsidRPr="005568D3">
              <w:rPr>
                <w:rFonts w:ascii="IBM Plex Sans" w:eastAsia="Times New Roman" w:hAnsi="IBM Plex Sans" w:cstheme="minorHAnsi"/>
                <w:color w:val="000000"/>
                <w:sz w:val="20"/>
                <w:szCs w:val="20"/>
              </w:rPr>
              <w:t xml:space="preserve">  -</w:t>
            </w:r>
            <w:proofErr w:type="gramEnd"/>
            <w:r w:rsidRPr="005568D3">
              <w:rPr>
                <w:rFonts w:ascii="IBM Plex Sans" w:eastAsia="Times New Roman" w:hAnsi="IBM Plex Sans" w:cstheme="minorHAnsi"/>
                <w:color w:val="000000"/>
                <w:sz w:val="20"/>
                <w:szCs w:val="20"/>
              </w:rPr>
              <w:t xml:space="preserve"> mailroom</w:t>
            </w:r>
          </w:p>
        </w:tc>
        <w:tc>
          <w:tcPr>
            <w:tcW w:w="5310" w:type="dxa"/>
            <w:shd w:val="clear" w:color="auto" w:fill="F2F2F2" w:themeFill="background1" w:themeFillShade="F2"/>
            <w:vAlign w:val="center"/>
          </w:tcPr>
          <w:p w14:paraId="2C99F5DD"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 xml:space="preserve">10500 Cedar Ave, Cleveland, OH 44106   </w:t>
            </w:r>
          </w:p>
        </w:tc>
      </w:tr>
      <w:tr w:rsidR="00747F6A" w:rsidRPr="005568D3" w14:paraId="0E184B20" w14:textId="77777777" w:rsidTr="00FF66B6">
        <w:trPr>
          <w:trHeight w:val="162"/>
        </w:trPr>
        <w:tc>
          <w:tcPr>
            <w:tcW w:w="1705" w:type="dxa"/>
            <w:shd w:val="clear" w:color="auto" w:fill="F2F2F2" w:themeFill="background1" w:themeFillShade="F2"/>
            <w:noWrap/>
            <w:vAlign w:val="center"/>
          </w:tcPr>
          <w:p w14:paraId="427A6A4C"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Columbus</w:t>
            </w:r>
          </w:p>
        </w:tc>
        <w:tc>
          <w:tcPr>
            <w:tcW w:w="2880" w:type="dxa"/>
            <w:shd w:val="clear" w:color="auto" w:fill="F2F2F2" w:themeFill="background1" w:themeFillShade="F2"/>
          </w:tcPr>
          <w:p w14:paraId="6D4CAC57" w14:textId="77777777" w:rsidR="00747F6A" w:rsidRPr="005568D3" w:rsidRDefault="005D41BB"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Brittany Luckett - mailroom</w:t>
            </w:r>
          </w:p>
        </w:tc>
        <w:tc>
          <w:tcPr>
            <w:tcW w:w="5310" w:type="dxa"/>
            <w:shd w:val="clear" w:color="auto" w:fill="F2F2F2" w:themeFill="background1" w:themeFillShade="F2"/>
            <w:vAlign w:val="center"/>
          </w:tcPr>
          <w:p w14:paraId="317C716E"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 xml:space="preserve">4600 Lakehurst Court, Dublin OH 43016   </w:t>
            </w:r>
          </w:p>
        </w:tc>
      </w:tr>
      <w:tr w:rsidR="00747F6A" w:rsidRPr="005568D3" w14:paraId="3B939A76" w14:textId="77777777" w:rsidTr="00FF66B6">
        <w:trPr>
          <w:trHeight w:val="162"/>
        </w:trPr>
        <w:tc>
          <w:tcPr>
            <w:tcW w:w="1705" w:type="dxa"/>
            <w:shd w:val="clear" w:color="auto" w:fill="F2F2F2" w:themeFill="background1" w:themeFillShade="F2"/>
            <w:noWrap/>
            <w:vAlign w:val="center"/>
            <w:hideMark/>
          </w:tcPr>
          <w:p w14:paraId="5506CD03"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Costa Mesa</w:t>
            </w:r>
          </w:p>
        </w:tc>
        <w:tc>
          <w:tcPr>
            <w:tcW w:w="2880" w:type="dxa"/>
            <w:shd w:val="clear" w:color="auto" w:fill="F2F2F2" w:themeFill="background1" w:themeFillShade="F2"/>
          </w:tcPr>
          <w:p w14:paraId="00F3C363" w14:textId="77777777" w:rsidR="00747F6A" w:rsidRPr="005568D3" w:rsidRDefault="00A75807"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Ramiro Cardenas - mailroom</w:t>
            </w:r>
          </w:p>
        </w:tc>
        <w:tc>
          <w:tcPr>
            <w:tcW w:w="5310" w:type="dxa"/>
            <w:shd w:val="clear" w:color="auto" w:fill="F2F2F2" w:themeFill="background1" w:themeFillShade="F2"/>
            <w:vAlign w:val="center"/>
            <w:hideMark/>
          </w:tcPr>
          <w:p w14:paraId="229B5188"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 xml:space="preserve">600 Anton Blvd, Costa Mesa, CA 92626      </w:t>
            </w:r>
          </w:p>
        </w:tc>
      </w:tr>
      <w:tr w:rsidR="00747F6A" w:rsidRPr="005568D3" w14:paraId="7B76196A" w14:textId="77777777" w:rsidTr="00FF66B6">
        <w:trPr>
          <w:trHeight w:val="60"/>
        </w:trPr>
        <w:tc>
          <w:tcPr>
            <w:tcW w:w="1705" w:type="dxa"/>
            <w:shd w:val="clear" w:color="auto" w:fill="F2F2F2" w:themeFill="background1" w:themeFillShade="F2"/>
            <w:noWrap/>
            <w:vAlign w:val="center"/>
          </w:tcPr>
          <w:p w14:paraId="28996DDC"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Denver</w:t>
            </w:r>
          </w:p>
        </w:tc>
        <w:tc>
          <w:tcPr>
            <w:tcW w:w="2880" w:type="dxa"/>
            <w:shd w:val="clear" w:color="auto" w:fill="F2F2F2" w:themeFill="background1" w:themeFillShade="F2"/>
          </w:tcPr>
          <w:p w14:paraId="21184992" w14:textId="77777777" w:rsidR="00747F6A" w:rsidRPr="005568D3" w:rsidRDefault="00A75807"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Brett Wise - mailroom</w:t>
            </w:r>
          </w:p>
        </w:tc>
        <w:tc>
          <w:tcPr>
            <w:tcW w:w="5310" w:type="dxa"/>
            <w:shd w:val="clear" w:color="auto" w:fill="F2F2F2" w:themeFill="background1" w:themeFillShade="F2"/>
            <w:vAlign w:val="center"/>
          </w:tcPr>
          <w:p w14:paraId="3BCB25CE"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 xml:space="preserve">4700 S. Syracuse Street, Denver, CO 80237 </w:t>
            </w:r>
          </w:p>
        </w:tc>
      </w:tr>
      <w:tr w:rsidR="00747F6A" w:rsidRPr="005568D3" w14:paraId="0AA3AAA2" w14:textId="77777777" w:rsidTr="00FF66B6">
        <w:trPr>
          <w:trHeight w:val="60"/>
        </w:trPr>
        <w:tc>
          <w:tcPr>
            <w:tcW w:w="1705" w:type="dxa"/>
            <w:shd w:val="clear" w:color="auto" w:fill="F2F2F2" w:themeFill="background1" w:themeFillShade="F2"/>
            <w:noWrap/>
            <w:vAlign w:val="center"/>
          </w:tcPr>
          <w:p w14:paraId="7CB9DF94"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Houston</w:t>
            </w:r>
          </w:p>
        </w:tc>
        <w:tc>
          <w:tcPr>
            <w:tcW w:w="2880" w:type="dxa"/>
            <w:shd w:val="clear" w:color="auto" w:fill="F2F2F2" w:themeFill="background1" w:themeFillShade="F2"/>
          </w:tcPr>
          <w:p w14:paraId="01C33C83"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p>
        </w:tc>
        <w:tc>
          <w:tcPr>
            <w:tcW w:w="5310" w:type="dxa"/>
            <w:shd w:val="clear" w:color="auto" w:fill="F2F2F2" w:themeFill="background1" w:themeFillShade="F2"/>
            <w:vAlign w:val="center"/>
          </w:tcPr>
          <w:p w14:paraId="39F517ED"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Two Riverway, Suite 1500, Houston, TX 77056</w:t>
            </w:r>
          </w:p>
        </w:tc>
      </w:tr>
      <w:tr w:rsidR="00747F6A" w:rsidRPr="005568D3" w14:paraId="47EA5968" w14:textId="77777777" w:rsidTr="00FF66B6">
        <w:trPr>
          <w:trHeight w:val="60"/>
        </w:trPr>
        <w:tc>
          <w:tcPr>
            <w:tcW w:w="1705" w:type="dxa"/>
            <w:shd w:val="clear" w:color="auto" w:fill="F2F2F2" w:themeFill="background1" w:themeFillShade="F2"/>
            <w:noWrap/>
            <w:vAlign w:val="center"/>
          </w:tcPr>
          <w:p w14:paraId="43D5B090"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Milwaukee</w:t>
            </w:r>
          </w:p>
        </w:tc>
        <w:tc>
          <w:tcPr>
            <w:tcW w:w="2880" w:type="dxa"/>
            <w:shd w:val="clear" w:color="auto" w:fill="F2F2F2" w:themeFill="background1" w:themeFillShade="F2"/>
          </w:tcPr>
          <w:p w14:paraId="77E3687D"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p>
        </w:tc>
        <w:tc>
          <w:tcPr>
            <w:tcW w:w="5310" w:type="dxa"/>
            <w:shd w:val="clear" w:color="auto" w:fill="F2F2F2" w:themeFill="background1" w:themeFillShade="F2"/>
            <w:vAlign w:val="center"/>
          </w:tcPr>
          <w:p w14:paraId="6A2C7DFE"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w:t>
            </w:r>
            <w:r w:rsidRPr="005568D3">
              <w:rPr>
                <w:rFonts w:ascii="IBM Plex Sans" w:eastAsia="Times New Roman" w:hAnsi="IBM Plex Sans" w:cstheme="minorHAnsi"/>
                <w:color w:val="000000"/>
                <w:sz w:val="20"/>
                <w:szCs w:val="20"/>
                <w:u w:val="single"/>
              </w:rPr>
              <w:t>No IBM Location in Milwaukee</w:t>
            </w:r>
            <w:r w:rsidRPr="005568D3">
              <w:rPr>
                <w:rFonts w:ascii="IBM Plex Sans" w:eastAsia="Times New Roman" w:hAnsi="IBM Plex Sans" w:cstheme="minorHAnsi"/>
                <w:color w:val="000000"/>
                <w:sz w:val="20"/>
                <w:szCs w:val="20"/>
              </w:rPr>
              <w:t>*   Possibly IBM in Hartland, WI: 900 Walnut Ridge Drive, Hartland, WI 53029</w:t>
            </w:r>
            <w:proofErr w:type="gramStart"/>
            <w:r w:rsidRPr="005568D3">
              <w:rPr>
                <w:rFonts w:ascii="IBM Plex Sans" w:eastAsia="Times New Roman" w:hAnsi="IBM Plex Sans" w:cstheme="minorHAnsi"/>
                <w:color w:val="000000"/>
                <w:sz w:val="20"/>
                <w:szCs w:val="20"/>
              </w:rPr>
              <w:t xml:space="preserve">   (</w:t>
            </w:r>
            <w:proofErr w:type="gramEnd"/>
            <w:r w:rsidRPr="005568D3">
              <w:rPr>
                <w:rFonts w:ascii="IBM Plex Sans" w:eastAsia="Times New Roman" w:hAnsi="IBM Plex Sans" w:cstheme="minorHAnsi"/>
                <w:color w:val="000000"/>
                <w:sz w:val="20"/>
                <w:szCs w:val="20"/>
              </w:rPr>
              <w:t xml:space="preserve">Site contact: Jean </w:t>
            </w:r>
            <w:proofErr w:type="spellStart"/>
            <w:r w:rsidRPr="005568D3">
              <w:rPr>
                <w:rFonts w:ascii="IBM Plex Sans" w:eastAsia="Times New Roman" w:hAnsi="IBM Plex Sans" w:cstheme="minorHAnsi"/>
                <w:color w:val="000000"/>
                <w:sz w:val="20"/>
                <w:szCs w:val="20"/>
              </w:rPr>
              <w:t>Wockenfuss</w:t>
            </w:r>
            <w:proofErr w:type="spellEnd"/>
            <w:r w:rsidRPr="005568D3">
              <w:rPr>
                <w:rFonts w:ascii="IBM Plex Sans" w:eastAsia="Times New Roman" w:hAnsi="IBM Plex Sans" w:cstheme="minorHAnsi"/>
                <w:color w:val="000000"/>
                <w:sz w:val="20"/>
                <w:szCs w:val="20"/>
              </w:rPr>
              <w:t>)</w:t>
            </w:r>
          </w:p>
        </w:tc>
      </w:tr>
      <w:tr w:rsidR="00747F6A" w:rsidRPr="005568D3" w14:paraId="74F97F5E" w14:textId="77777777" w:rsidTr="00FF66B6">
        <w:trPr>
          <w:trHeight w:val="60"/>
        </w:trPr>
        <w:tc>
          <w:tcPr>
            <w:tcW w:w="1705" w:type="dxa"/>
            <w:shd w:val="clear" w:color="auto" w:fill="F2F2F2" w:themeFill="background1" w:themeFillShade="F2"/>
            <w:noWrap/>
            <w:vAlign w:val="center"/>
          </w:tcPr>
          <w:p w14:paraId="0474C659"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Missouri</w:t>
            </w:r>
          </w:p>
        </w:tc>
        <w:tc>
          <w:tcPr>
            <w:tcW w:w="2880" w:type="dxa"/>
            <w:shd w:val="clear" w:color="auto" w:fill="F2F2F2" w:themeFill="background1" w:themeFillShade="F2"/>
          </w:tcPr>
          <w:p w14:paraId="0EE9F676"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p>
        </w:tc>
        <w:tc>
          <w:tcPr>
            <w:tcW w:w="5310" w:type="dxa"/>
            <w:shd w:val="clear" w:color="auto" w:fill="F2F2F2" w:themeFill="background1" w:themeFillShade="F2"/>
            <w:vAlign w:val="center"/>
          </w:tcPr>
          <w:p w14:paraId="40A0D433"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IBM location at 555 Maryville Univer</w:t>
            </w:r>
            <w:r w:rsidR="00BD51BB" w:rsidRPr="005568D3">
              <w:rPr>
                <w:rFonts w:ascii="IBM Plex Sans" w:eastAsia="Times New Roman" w:hAnsi="IBM Plex Sans" w:cstheme="minorHAnsi"/>
                <w:color w:val="000000"/>
                <w:sz w:val="20"/>
                <w:szCs w:val="20"/>
              </w:rPr>
              <w:t>s</w:t>
            </w:r>
            <w:r w:rsidRPr="005568D3">
              <w:rPr>
                <w:rFonts w:ascii="IBM Plex Sans" w:eastAsia="Times New Roman" w:hAnsi="IBM Plex Sans" w:cstheme="minorHAnsi"/>
                <w:color w:val="000000"/>
                <w:sz w:val="20"/>
                <w:szCs w:val="20"/>
              </w:rPr>
              <w:t>i</w:t>
            </w:r>
            <w:r w:rsidR="00BD51BB" w:rsidRPr="005568D3">
              <w:rPr>
                <w:rFonts w:ascii="IBM Plex Sans" w:eastAsia="Times New Roman" w:hAnsi="IBM Plex Sans" w:cstheme="minorHAnsi"/>
                <w:color w:val="000000"/>
                <w:sz w:val="20"/>
                <w:szCs w:val="20"/>
              </w:rPr>
              <w:t>t</w:t>
            </w:r>
            <w:r w:rsidRPr="005568D3">
              <w:rPr>
                <w:rFonts w:ascii="IBM Plex Sans" w:eastAsia="Times New Roman" w:hAnsi="IBM Plex Sans" w:cstheme="minorHAnsi"/>
                <w:color w:val="000000"/>
                <w:sz w:val="20"/>
                <w:szCs w:val="20"/>
              </w:rPr>
              <w:t>y Drive, St. Louis, MO 63141. However, they do NOT have a mailroom so we would have to ship to/from a</w:t>
            </w:r>
            <w:r w:rsidR="00853F44">
              <w:rPr>
                <w:rFonts w:ascii="IBM Plex Sans" w:eastAsia="Times New Roman" w:hAnsi="IBM Plex Sans" w:cstheme="minorHAnsi"/>
                <w:color w:val="000000"/>
                <w:sz w:val="20"/>
                <w:szCs w:val="20"/>
              </w:rPr>
              <w:t xml:space="preserve"> nearby</w:t>
            </w:r>
            <w:r w:rsidRPr="005568D3">
              <w:rPr>
                <w:rFonts w:ascii="IBM Plex Sans" w:eastAsia="Times New Roman" w:hAnsi="IBM Plex Sans" w:cstheme="minorHAnsi"/>
                <w:color w:val="000000"/>
                <w:sz w:val="20"/>
                <w:szCs w:val="20"/>
              </w:rPr>
              <w:t xml:space="preserve"> UPS S</w:t>
            </w:r>
            <w:r w:rsidR="00853F44">
              <w:rPr>
                <w:rFonts w:ascii="IBM Plex Sans" w:eastAsia="Times New Roman" w:hAnsi="IBM Plex Sans" w:cstheme="minorHAnsi"/>
                <w:color w:val="000000"/>
                <w:sz w:val="20"/>
                <w:szCs w:val="20"/>
              </w:rPr>
              <w:t>tore.</w:t>
            </w:r>
          </w:p>
        </w:tc>
      </w:tr>
      <w:tr w:rsidR="00747F6A" w:rsidRPr="005568D3" w14:paraId="21A6BC77" w14:textId="77777777" w:rsidTr="00FF66B6">
        <w:trPr>
          <w:trHeight w:val="60"/>
        </w:trPr>
        <w:tc>
          <w:tcPr>
            <w:tcW w:w="1705" w:type="dxa"/>
            <w:shd w:val="clear" w:color="auto" w:fill="F2F2F2" w:themeFill="background1" w:themeFillShade="F2"/>
            <w:noWrap/>
            <w:vAlign w:val="center"/>
            <w:hideMark/>
          </w:tcPr>
          <w:p w14:paraId="229826FF"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Oregon</w:t>
            </w:r>
          </w:p>
        </w:tc>
        <w:tc>
          <w:tcPr>
            <w:tcW w:w="2880" w:type="dxa"/>
            <w:shd w:val="clear" w:color="auto" w:fill="F2F2F2" w:themeFill="background1" w:themeFillShade="F2"/>
          </w:tcPr>
          <w:p w14:paraId="421CC334"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p>
        </w:tc>
        <w:tc>
          <w:tcPr>
            <w:tcW w:w="5310" w:type="dxa"/>
            <w:shd w:val="clear" w:color="auto" w:fill="F2F2F2" w:themeFill="background1" w:themeFillShade="F2"/>
            <w:vAlign w:val="center"/>
            <w:hideMark/>
          </w:tcPr>
          <w:p w14:paraId="64796F11"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w:t>
            </w:r>
            <w:r w:rsidRPr="005568D3">
              <w:rPr>
                <w:rFonts w:ascii="IBM Plex Sans" w:eastAsia="Times New Roman" w:hAnsi="IBM Plex Sans" w:cstheme="minorHAnsi"/>
                <w:color w:val="000000"/>
                <w:sz w:val="20"/>
                <w:szCs w:val="20"/>
                <w:u w:val="single"/>
              </w:rPr>
              <w:t>Need alternate location</w:t>
            </w:r>
            <w:r w:rsidRPr="005568D3">
              <w:rPr>
                <w:rFonts w:ascii="IBM Plex Sans" w:eastAsia="Times New Roman" w:hAnsi="IBM Plex Sans" w:cstheme="minorHAnsi"/>
                <w:color w:val="000000"/>
                <w:sz w:val="20"/>
                <w:szCs w:val="20"/>
              </w:rPr>
              <w:t>*    -Salem OR is not a general IBM site.  -Hillsboro OR is not a secure facility so laptops cannot keep laptops set up overnight per RESO.</w:t>
            </w:r>
          </w:p>
        </w:tc>
      </w:tr>
      <w:tr w:rsidR="00747F6A" w:rsidRPr="005568D3" w14:paraId="6148A9EF" w14:textId="77777777" w:rsidTr="00FF66B6">
        <w:trPr>
          <w:trHeight w:val="60"/>
        </w:trPr>
        <w:tc>
          <w:tcPr>
            <w:tcW w:w="1705" w:type="dxa"/>
            <w:shd w:val="clear" w:color="auto" w:fill="F2F2F2" w:themeFill="background1" w:themeFillShade="F2"/>
            <w:noWrap/>
            <w:vAlign w:val="center"/>
          </w:tcPr>
          <w:p w14:paraId="1498DA2E" w14:textId="77777777" w:rsidR="00747F6A" w:rsidRPr="005568D3" w:rsidRDefault="00747F6A" w:rsidP="00C23C4C">
            <w:pPr>
              <w:spacing w:after="0" w:line="240" w:lineRule="auto"/>
              <w:rPr>
                <w:rFonts w:ascii="IBM Plex Sans" w:eastAsia="Times New Roman" w:hAnsi="IBM Plex Sans" w:cstheme="minorHAnsi"/>
                <w:sz w:val="20"/>
                <w:szCs w:val="20"/>
              </w:rPr>
            </w:pPr>
            <w:r w:rsidRPr="005568D3">
              <w:rPr>
                <w:rFonts w:ascii="IBM Plex Sans" w:eastAsia="Times New Roman" w:hAnsi="IBM Plex Sans" w:cstheme="minorHAnsi"/>
                <w:sz w:val="20"/>
                <w:szCs w:val="20"/>
              </w:rPr>
              <w:t>Phoenix</w:t>
            </w:r>
          </w:p>
        </w:tc>
        <w:tc>
          <w:tcPr>
            <w:tcW w:w="2880" w:type="dxa"/>
            <w:shd w:val="clear" w:color="auto" w:fill="F2F2F2" w:themeFill="background1" w:themeFillShade="F2"/>
          </w:tcPr>
          <w:p w14:paraId="46F6CBFC" w14:textId="77777777" w:rsidR="00747F6A" w:rsidRPr="005568D3" w:rsidRDefault="00A75807" w:rsidP="00C23C4C">
            <w:pPr>
              <w:spacing w:after="0" w:line="240" w:lineRule="auto"/>
              <w:rPr>
                <w:rFonts w:ascii="IBM Plex Sans" w:eastAsia="Times New Roman" w:hAnsi="IBM Plex Sans" w:cstheme="minorHAnsi"/>
                <w:color w:val="000000"/>
                <w:sz w:val="20"/>
                <w:szCs w:val="20"/>
              </w:rPr>
            </w:pPr>
            <w:proofErr w:type="spellStart"/>
            <w:r w:rsidRPr="005568D3">
              <w:rPr>
                <w:rFonts w:ascii="IBM Plex Sans" w:eastAsia="Times New Roman" w:hAnsi="IBM Plex Sans" w:cstheme="minorHAnsi"/>
                <w:color w:val="000000"/>
                <w:sz w:val="20"/>
                <w:szCs w:val="20"/>
              </w:rPr>
              <w:t>McAurthur</w:t>
            </w:r>
            <w:proofErr w:type="spellEnd"/>
            <w:r w:rsidRPr="005568D3">
              <w:rPr>
                <w:rFonts w:ascii="IBM Plex Sans" w:eastAsia="Times New Roman" w:hAnsi="IBM Plex Sans" w:cstheme="minorHAnsi"/>
                <w:color w:val="000000"/>
                <w:sz w:val="20"/>
                <w:szCs w:val="20"/>
              </w:rPr>
              <w:t xml:space="preserve"> Osborne </w:t>
            </w:r>
          </w:p>
        </w:tc>
        <w:tc>
          <w:tcPr>
            <w:tcW w:w="5310" w:type="dxa"/>
            <w:shd w:val="clear" w:color="auto" w:fill="F2F2F2" w:themeFill="background1" w:themeFillShade="F2"/>
            <w:vAlign w:val="center"/>
          </w:tcPr>
          <w:p w14:paraId="04FC6202"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 xml:space="preserve">2929 N. Central Ave, Phoenix AZ 85012  </w:t>
            </w:r>
          </w:p>
        </w:tc>
      </w:tr>
      <w:tr w:rsidR="00747F6A" w:rsidRPr="005568D3" w14:paraId="7315CAA3" w14:textId="77777777" w:rsidTr="00FF66B6">
        <w:trPr>
          <w:trHeight w:val="60"/>
        </w:trPr>
        <w:tc>
          <w:tcPr>
            <w:tcW w:w="1705" w:type="dxa"/>
            <w:shd w:val="clear" w:color="auto" w:fill="F2F2F2" w:themeFill="background1" w:themeFillShade="F2"/>
            <w:noWrap/>
            <w:vAlign w:val="center"/>
            <w:hideMark/>
          </w:tcPr>
          <w:p w14:paraId="3BAC3368"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San Francisco</w:t>
            </w:r>
          </w:p>
        </w:tc>
        <w:tc>
          <w:tcPr>
            <w:tcW w:w="2880" w:type="dxa"/>
            <w:shd w:val="clear" w:color="auto" w:fill="F2F2F2" w:themeFill="background1" w:themeFillShade="F2"/>
          </w:tcPr>
          <w:p w14:paraId="583CE0BD" w14:textId="77777777" w:rsidR="00747F6A" w:rsidRPr="005568D3" w:rsidRDefault="00A75807"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 xml:space="preserve">Raul </w:t>
            </w:r>
            <w:proofErr w:type="spellStart"/>
            <w:r w:rsidRPr="005568D3">
              <w:rPr>
                <w:rFonts w:ascii="IBM Plex Sans" w:eastAsia="Times New Roman" w:hAnsi="IBM Plex Sans" w:cstheme="minorHAnsi"/>
                <w:color w:val="000000"/>
                <w:sz w:val="20"/>
                <w:szCs w:val="20"/>
              </w:rPr>
              <w:t>Navarette</w:t>
            </w:r>
            <w:proofErr w:type="spellEnd"/>
            <w:r w:rsidRPr="005568D3">
              <w:rPr>
                <w:rFonts w:ascii="IBM Plex Sans" w:eastAsia="Times New Roman" w:hAnsi="IBM Plex Sans" w:cstheme="minorHAnsi"/>
                <w:color w:val="000000"/>
                <w:sz w:val="20"/>
                <w:szCs w:val="20"/>
              </w:rPr>
              <w:t xml:space="preserve"> - mailroom</w:t>
            </w:r>
          </w:p>
        </w:tc>
        <w:tc>
          <w:tcPr>
            <w:tcW w:w="5310" w:type="dxa"/>
            <w:shd w:val="clear" w:color="auto" w:fill="F2F2F2" w:themeFill="background1" w:themeFillShade="F2"/>
            <w:vAlign w:val="center"/>
            <w:hideMark/>
          </w:tcPr>
          <w:p w14:paraId="3286A933"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 xml:space="preserve">425 Market Street, San Francisco, CA 94105      </w:t>
            </w:r>
          </w:p>
        </w:tc>
      </w:tr>
      <w:tr w:rsidR="00747F6A" w:rsidRPr="005568D3" w14:paraId="431820AC" w14:textId="77777777" w:rsidTr="00FF66B6">
        <w:trPr>
          <w:trHeight w:val="60"/>
        </w:trPr>
        <w:tc>
          <w:tcPr>
            <w:tcW w:w="1705" w:type="dxa"/>
            <w:shd w:val="clear" w:color="auto" w:fill="F2F2F2" w:themeFill="background1" w:themeFillShade="F2"/>
            <w:noWrap/>
            <w:vAlign w:val="center"/>
            <w:hideMark/>
          </w:tcPr>
          <w:p w14:paraId="260BC980"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Seattle</w:t>
            </w:r>
          </w:p>
        </w:tc>
        <w:tc>
          <w:tcPr>
            <w:tcW w:w="2880" w:type="dxa"/>
            <w:shd w:val="clear" w:color="auto" w:fill="F2F2F2" w:themeFill="background1" w:themeFillShade="F2"/>
          </w:tcPr>
          <w:p w14:paraId="2D3DF7C3" w14:textId="77777777" w:rsidR="00747F6A" w:rsidRPr="005568D3" w:rsidRDefault="00A75807"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Lance Jackson - 206-393-0113 - mailroom</w:t>
            </w:r>
          </w:p>
        </w:tc>
        <w:tc>
          <w:tcPr>
            <w:tcW w:w="5310" w:type="dxa"/>
            <w:shd w:val="clear" w:color="auto" w:fill="F2F2F2" w:themeFill="background1" w:themeFillShade="F2"/>
            <w:vAlign w:val="center"/>
            <w:hideMark/>
          </w:tcPr>
          <w:p w14:paraId="3D56B986"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1200 5</w:t>
            </w:r>
            <w:r w:rsidRPr="005568D3">
              <w:rPr>
                <w:rFonts w:ascii="IBM Plex Sans" w:eastAsia="Times New Roman" w:hAnsi="IBM Plex Sans" w:cstheme="minorHAnsi"/>
                <w:color w:val="000000"/>
                <w:sz w:val="20"/>
                <w:szCs w:val="20"/>
                <w:vertAlign w:val="superscript"/>
              </w:rPr>
              <w:t>th</w:t>
            </w:r>
            <w:r w:rsidRPr="005568D3">
              <w:rPr>
                <w:rFonts w:ascii="IBM Plex Sans" w:eastAsia="Times New Roman" w:hAnsi="IBM Plex Sans" w:cstheme="minorHAnsi"/>
                <w:color w:val="000000"/>
                <w:sz w:val="20"/>
                <w:szCs w:val="20"/>
              </w:rPr>
              <w:t xml:space="preserve"> Avenue, 9</w:t>
            </w:r>
            <w:r w:rsidRPr="005568D3">
              <w:rPr>
                <w:rFonts w:ascii="IBM Plex Sans" w:eastAsia="Times New Roman" w:hAnsi="IBM Plex Sans" w:cstheme="minorHAnsi"/>
                <w:color w:val="000000"/>
                <w:sz w:val="20"/>
                <w:szCs w:val="20"/>
                <w:vertAlign w:val="superscript"/>
              </w:rPr>
              <w:t>th</w:t>
            </w:r>
            <w:r w:rsidRPr="005568D3">
              <w:rPr>
                <w:rFonts w:ascii="IBM Plex Sans" w:eastAsia="Times New Roman" w:hAnsi="IBM Plex Sans" w:cstheme="minorHAnsi"/>
                <w:color w:val="000000"/>
                <w:sz w:val="20"/>
                <w:szCs w:val="20"/>
              </w:rPr>
              <w:t xml:space="preserve"> floor, Seattle WA 98101   </w:t>
            </w:r>
          </w:p>
        </w:tc>
      </w:tr>
      <w:tr w:rsidR="00747F6A" w:rsidRPr="005568D3" w14:paraId="4C93D942" w14:textId="77777777" w:rsidTr="00FF66B6">
        <w:trPr>
          <w:trHeight w:val="60"/>
        </w:trPr>
        <w:tc>
          <w:tcPr>
            <w:tcW w:w="1705" w:type="dxa"/>
            <w:shd w:val="clear" w:color="auto" w:fill="F2F2F2" w:themeFill="background1" w:themeFillShade="F2"/>
            <w:noWrap/>
            <w:vAlign w:val="center"/>
          </w:tcPr>
          <w:p w14:paraId="0FAA3BE8"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Southfield, MI</w:t>
            </w:r>
          </w:p>
        </w:tc>
        <w:tc>
          <w:tcPr>
            <w:tcW w:w="2880" w:type="dxa"/>
            <w:shd w:val="clear" w:color="auto" w:fill="F2F2F2" w:themeFill="background1" w:themeFillShade="F2"/>
          </w:tcPr>
          <w:p w14:paraId="10C8E975" w14:textId="77777777" w:rsidR="00747F6A" w:rsidRPr="005568D3" w:rsidRDefault="007F6F21" w:rsidP="00C23C4C">
            <w:pPr>
              <w:spacing w:after="0" w:line="240" w:lineRule="auto"/>
              <w:rPr>
                <w:rFonts w:ascii="IBM Plex Sans" w:eastAsia="Times New Roman" w:hAnsi="IBM Plex Sans" w:cstheme="minorHAnsi"/>
                <w:color w:val="000000"/>
                <w:sz w:val="20"/>
                <w:szCs w:val="20"/>
              </w:rPr>
            </w:pPr>
            <w:hyperlink r:id="rId44" w:history="1">
              <w:r w:rsidR="00A75807" w:rsidRPr="005568D3">
                <w:rPr>
                  <w:rStyle w:val="Hyperlink"/>
                  <w:rFonts w:ascii="IBM Plex Sans" w:eastAsia="Times New Roman" w:hAnsi="IBM Plex Sans" w:cstheme="minorHAnsi"/>
                  <w:sz w:val="20"/>
                  <w:szCs w:val="20"/>
                </w:rPr>
                <w:t>DavidJo@us.ibm</w:t>
              </w:r>
            </w:hyperlink>
            <w:r w:rsidR="00A75807" w:rsidRPr="005568D3">
              <w:rPr>
                <w:rFonts w:ascii="IBM Plex Sans" w:eastAsia="Times New Roman" w:hAnsi="IBM Plex Sans" w:cstheme="minorHAnsi"/>
                <w:color w:val="000000"/>
                <w:sz w:val="20"/>
                <w:szCs w:val="20"/>
              </w:rPr>
              <w:t xml:space="preserve">  - 248-552-4163 - mailroom</w:t>
            </w:r>
          </w:p>
        </w:tc>
        <w:tc>
          <w:tcPr>
            <w:tcW w:w="5310" w:type="dxa"/>
            <w:shd w:val="clear" w:color="auto" w:fill="F2F2F2" w:themeFill="background1" w:themeFillShade="F2"/>
            <w:vAlign w:val="center"/>
          </w:tcPr>
          <w:p w14:paraId="06B0ED7F"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18000 West Nine Mile Road, Southfield, MI 48075</w:t>
            </w:r>
          </w:p>
        </w:tc>
      </w:tr>
    </w:tbl>
    <w:p w14:paraId="5F0294B0" w14:textId="77777777" w:rsidR="00283C54" w:rsidRPr="005568D3" w:rsidRDefault="00283C54" w:rsidP="002B47D9">
      <w:pPr>
        <w:autoSpaceDE w:val="0"/>
        <w:autoSpaceDN w:val="0"/>
        <w:adjustRightInd w:val="0"/>
        <w:spacing w:after="0" w:line="240" w:lineRule="auto"/>
        <w:rPr>
          <w:rFonts w:ascii="IBM Plex Sans" w:hAnsi="IBM Plex Sans" w:cs="Verdana"/>
          <w:color w:val="000000"/>
          <w:sz w:val="20"/>
          <w:szCs w:val="20"/>
        </w:rPr>
      </w:pPr>
    </w:p>
    <w:p w14:paraId="010F0A5E" w14:textId="739DAFF4" w:rsidR="00F67019" w:rsidRPr="005568D3" w:rsidRDefault="00F67019" w:rsidP="002B47D9">
      <w:pPr>
        <w:autoSpaceDE w:val="0"/>
        <w:autoSpaceDN w:val="0"/>
        <w:adjustRightInd w:val="0"/>
        <w:spacing w:after="0" w:line="240" w:lineRule="auto"/>
        <w:rPr>
          <w:rFonts w:ascii="IBM Plex Sans" w:hAnsi="IBM Plex Sans" w:cs="Verdana"/>
          <w:color w:val="000000"/>
          <w:sz w:val="20"/>
          <w:szCs w:val="20"/>
        </w:rPr>
      </w:pPr>
      <w:r w:rsidRPr="005568D3">
        <w:rPr>
          <w:rFonts w:ascii="IBM Plex Sans" w:hAnsi="IBM Plex Sans" w:cs="Verdana"/>
          <w:color w:val="000000"/>
          <w:sz w:val="20"/>
          <w:szCs w:val="20"/>
        </w:rPr>
        <w:t xml:space="preserve">Last update: </w:t>
      </w:r>
      <w:r w:rsidR="00FC6E1A">
        <w:rPr>
          <w:rFonts w:ascii="IBM Plex Sans" w:hAnsi="IBM Plex Sans" w:cs="Verdana"/>
          <w:color w:val="000000"/>
          <w:sz w:val="20"/>
          <w:szCs w:val="20"/>
        </w:rPr>
        <w:t>October</w:t>
      </w:r>
      <w:r w:rsidRPr="005568D3">
        <w:rPr>
          <w:rFonts w:ascii="IBM Plex Sans" w:hAnsi="IBM Plex Sans" w:cs="Verdana"/>
          <w:color w:val="000000"/>
          <w:sz w:val="20"/>
          <w:szCs w:val="20"/>
        </w:rPr>
        <w:t xml:space="preserve"> </w:t>
      </w:r>
      <w:r w:rsidR="00FC6E1A">
        <w:rPr>
          <w:rFonts w:ascii="IBM Plex Sans" w:hAnsi="IBM Plex Sans" w:cs="Verdana"/>
          <w:color w:val="000000"/>
          <w:sz w:val="20"/>
          <w:szCs w:val="20"/>
        </w:rPr>
        <w:t>1</w:t>
      </w:r>
      <w:r w:rsidR="00265E68">
        <w:rPr>
          <w:rFonts w:ascii="IBM Plex Sans" w:hAnsi="IBM Plex Sans" w:cs="Verdana"/>
          <w:color w:val="000000"/>
          <w:sz w:val="20"/>
          <w:szCs w:val="20"/>
        </w:rPr>
        <w:t>2</w:t>
      </w:r>
      <w:r w:rsidRPr="005568D3">
        <w:rPr>
          <w:rFonts w:ascii="IBM Plex Sans" w:hAnsi="IBM Plex Sans" w:cs="Verdana"/>
          <w:color w:val="000000"/>
          <w:sz w:val="20"/>
          <w:szCs w:val="20"/>
        </w:rPr>
        <w:t>, 20</w:t>
      </w:r>
      <w:r w:rsidR="008E27E4" w:rsidRPr="005568D3">
        <w:rPr>
          <w:rFonts w:ascii="IBM Plex Sans" w:hAnsi="IBM Plex Sans" w:cs="Verdana"/>
          <w:color w:val="000000"/>
          <w:sz w:val="20"/>
          <w:szCs w:val="20"/>
        </w:rPr>
        <w:t>20</w:t>
      </w:r>
    </w:p>
    <w:sectPr w:rsidR="00F67019" w:rsidRPr="005568D3" w:rsidSect="0086407C">
      <w:headerReference w:type="even" r:id="rId45"/>
      <w:headerReference w:type="default" r:id="rId46"/>
      <w:footerReference w:type="even" r:id="rId47"/>
      <w:footerReference w:type="default" r:id="rId48"/>
      <w:headerReference w:type="first" r:id="rId49"/>
      <w:footerReference w:type="first" r:id="rId50"/>
      <w:pgSz w:w="12240" w:h="15840"/>
      <w:pgMar w:top="172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86AF5E" w14:textId="77777777" w:rsidR="007F6F21" w:rsidRDefault="007F6F21" w:rsidP="00ED1F65">
      <w:pPr>
        <w:spacing w:after="0" w:line="240" w:lineRule="auto"/>
      </w:pPr>
      <w:r>
        <w:separator/>
      </w:r>
    </w:p>
  </w:endnote>
  <w:endnote w:type="continuationSeparator" w:id="0">
    <w:p w14:paraId="18FA0C89" w14:textId="77777777" w:rsidR="007F6F21" w:rsidRDefault="007F6F21" w:rsidP="00ED1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
    <w:panose1 w:val="000000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67B76" w14:textId="77777777" w:rsidR="00FF6EC3" w:rsidRDefault="00FF6E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C0032" w14:textId="77777777" w:rsidR="002D25F8" w:rsidRDefault="002D25F8">
    <w:pPr>
      <w:pStyle w:val="Footer"/>
      <w:jc w:val="center"/>
    </w:pPr>
    <w:r>
      <w:t xml:space="preserve">Page </w:t>
    </w:r>
    <w:sdt>
      <w:sdtPr>
        <w:id w:val="-160233018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2506199" w14:textId="77777777" w:rsidR="002D25F8" w:rsidRDefault="002D25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03DBF" w14:textId="77777777" w:rsidR="00FF6EC3" w:rsidRDefault="00FF6E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F34313" w14:textId="77777777" w:rsidR="007F6F21" w:rsidRDefault="007F6F21" w:rsidP="00ED1F65">
      <w:pPr>
        <w:spacing w:after="0" w:line="240" w:lineRule="auto"/>
      </w:pPr>
      <w:r>
        <w:separator/>
      </w:r>
    </w:p>
  </w:footnote>
  <w:footnote w:type="continuationSeparator" w:id="0">
    <w:p w14:paraId="20BAD504" w14:textId="77777777" w:rsidR="007F6F21" w:rsidRDefault="007F6F21" w:rsidP="00ED1F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03153" w14:textId="77777777" w:rsidR="00FF6EC3" w:rsidRDefault="00FF6E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4C605" w14:textId="77777777" w:rsidR="00ED1F65" w:rsidRPr="00C8662B" w:rsidRDefault="00961C97" w:rsidP="00ED1F65">
    <w:pPr>
      <w:pStyle w:val="Header"/>
      <w:jc w:val="center"/>
      <w:rPr>
        <w:b/>
        <w:sz w:val="36"/>
        <w:szCs w:val="36"/>
      </w:rPr>
    </w:pPr>
    <w:r>
      <w:rPr>
        <w:b/>
        <w:sz w:val="36"/>
        <w:szCs w:val="36"/>
      </w:rPr>
      <w:t>Analytics Modernization (</w:t>
    </w:r>
    <w:r w:rsidR="00ED1F65" w:rsidRPr="00C8662B">
      <w:rPr>
        <w:b/>
        <w:sz w:val="36"/>
        <w:szCs w:val="36"/>
      </w:rPr>
      <w:t>Cloud Pak for Data</w:t>
    </w:r>
    <w:r>
      <w:rPr>
        <w:b/>
        <w:sz w:val="36"/>
        <w:szCs w:val="36"/>
      </w:rPr>
      <w:t>)</w:t>
    </w:r>
    <w:r w:rsidR="00ED1F65" w:rsidRPr="00C8662B">
      <w:rPr>
        <w:b/>
        <w:sz w:val="36"/>
        <w:szCs w:val="36"/>
      </w:rPr>
      <w:t xml:space="preserve"> Workshop</w:t>
    </w:r>
  </w:p>
  <w:p w14:paraId="084DAF72" w14:textId="77777777" w:rsidR="00ED1F65" w:rsidRPr="00C8662B" w:rsidRDefault="006B1A70" w:rsidP="00ED1F65">
    <w:pPr>
      <w:pStyle w:val="Header"/>
      <w:jc w:val="center"/>
      <w:rPr>
        <w:b/>
        <w:sz w:val="36"/>
        <w:szCs w:val="36"/>
      </w:rPr>
    </w:pPr>
    <w:r>
      <w:rPr>
        <w:b/>
        <w:sz w:val="36"/>
        <w:szCs w:val="36"/>
      </w:rPr>
      <w:t>“</w:t>
    </w:r>
    <w:r w:rsidR="00ED1F65" w:rsidRPr="00C8662B">
      <w:rPr>
        <w:b/>
        <w:sz w:val="36"/>
        <w:szCs w:val="36"/>
      </w:rPr>
      <w:t>How to Host</w:t>
    </w:r>
    <w:r w:rsidR="005708EA">
      <w:rPr>
        <w:b/>
        <w:sz w:val="36"/>
        <w:szCs w:val="36"/>
      </w:rPr>
      <w:t xml:space="preserve"> a Workshop</w:t>
    </w:r>
    <w:r>
      <w:rPr>
        <w:b/>
        <w:sz w:val="36"/>
        <w:szCs w:val="36"/>
      </w:rPr>
      <w:t>”</w:t>
    </w:r>
    <w:r w:rsidR="00BE1FAC">
      <w:rPr>
        <w:b/>
        <w:sz w:val="36"/>
        <w:szCs w:val="36"/>
      </w:rPr>
      <w:t xml:space="preserve"> Checklist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654AA" w14:textId="77777777" w:rsidR="00FF6EC3" w:rsidRDefault="00FF6E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345FE"/>
    <w:multiLevelType w:val="hybridMultilevel"/>
    <w:tmpl w:val="CF52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F2873"/>
    <w:multiLevelType w:val="hybridMultilevel"/>
    <w:tmpl w:val="9C5607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C0EB7"/>
    <w:multiLevelType w:val="hybridMultilevel"/>
    <w:tmpl w:val="6FD26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C015C0"/>
    <w:multiLevelType w:val="hybridMultilevel"/>
    <w:tmpl w:val="564E529C"/>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67D50"/>
    <w:multiLevelType w:val="hybridMultilevel"/>
    <w:tmpl w:val="3210E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01308C"/>
    <w:multiLevelType w:val="hybridMultilevel"/>
    <w:tmpl w:val="65BA06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7153EC"/>
    <w:multiLevelType w:val="hybridMultilevel"/>
    <w:tmpl w:val="7CCE8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2D3509"/>
    <w:multiLevelType w:val="hybridMultilevel"/>
    <w:tmpl w:val="C0DA19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AF94447"/>
    <w:multiLevelType w:val="hybridMultilevel"/>
    <w:tmpl w:val="1B504B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8849C0"/>
    <w:multiLevelType w:val="hybridMultilevel"/>
    <w:tmpl w:val="27AC3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E67639C"/>
    <w:multiLevelType w:val="hybridMultilevel"/>
    <w:tmpl w:val="3B7C9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FD94929"/>
    <w:multiLevelType w:val="hybridMultilevel"/>
    <w:tmpl w:val="F692D0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9BA5F08"/>
    <w:multiLevelType w:val="hybridMultilevel"/>
    <w:tmpl w:val="DBF027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71311A"/>
    <w:multiLevelType w:val="hybridMultilevel"/>
    <w:tmpl w:val="E8883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FF269CA"/>
    <w:multiLevelType w:val="hybridMultilevel"/>
    <w:tmpl w:val="56EC3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081695E"/>
    <w:multiLevelType w:val="hybridMultilevel"/>
    <w:tmpl w:val="F8AA5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5BD2D22"/>
    <w:multiLevelType w:val="hybridMultilevel"/>
    <w:tmpl w:val="59D00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4458F5"/>
    <w:multiLevelType w:val="hybridMultilevel"/>
    <w:tmpl w:val="0C742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491D8D"/>
    <w:multiLevelType w:val="hybridMultilevel"/>
    <w:tmpl w:val="C64AB7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74608CF"/>
    <w:multiLevelType w:val="hybridMultilevel"/>
    <w:tmpl w:val="32E85E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8721027"/>
    <w:multiLevelType w:val="hybridMultilevel"/>
    <w:tmpl w:val="93524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2FA751C"/>
    <w:multiLevelType w:val="hybridMultilevel"/>
    <w:tmpl w:val="5D9EF58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36E6B7C"/>
    <w:multiLevelType w:val="hybridMultilevel"/>
    <w:tmpl w:val="6CE642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4631177"/>
    <w:multiLevelType w:val="hybridMultilevel"/>
    <w:tmpl w:val="6B96B24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BED5D4F"/>
    <w:multiLevelType w:val="hybridMultilevel"/>
    <w:tmpl w:val="1F402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7522B0"/>
    <w:multiLevelType w:val="hybridMultilevel"/>
    <w:tmpl w:val="055C15A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0DD443F"/>
    <w:multiLevelType w:val="hybridMultilevel"/>
    <w:tmpl w:val="2A9627BE"/>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1556B8"/>
    <w:multiLevelType w:val="hybridMultilevel"/>
    <w:tmpl w:val="1DBE7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368630D"/>
    <w:multiLevelType w:val="hybridMultilevel"/>
    <w:tmpl w:val="F5AED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9468F2"/>
    <w:multiLevelType w:val="hybridMultilevel"/>
    <w:tmpl w:val="3092C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231FDE"/>
    <w:multiLevelType w:val="hybridMultilevel"/>
    <w:tmpl w:val="831C4D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94A1507"/>
    <w:multiLevelType w:val="hybridMultilevel"/>
    <w:tmpl w:val="3DFEB2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A8244EE"/>
    <w:multiLevelType w:val="hybridMultilevel"/>
    <w:tmpl w:val="259E7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CE84478"/>
    <w:multiLevelType w:val="hybridMultilevel"/>
    <w:tmpl w:val="FC12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C3515F"/>
    <w:multiLevelType w:val="hybridMultilevel"/>
    <w:tmpl w:val="8432173E"/>
    <w:lvl w:ilvl="0" w:tplc="A538D350">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4"/>
  </w:num>
  <w:num w:numId="3">
    <w:abstractNumId w:val="28"/>
  </w:num>
  <w:num w:numId="4">
    <w:abstractNumId w:val="33"/>
  </w:num>
  <w:num w:numId="5">
    <w:abstractNumId w:val="32"/>
  </w:num>
  <w:num w:numId="6">
    <w:abstractNumId w:val="31"/>
  </w:num>
  <w:num w:numId="7">
    <w:abstractNumId w:val="27"/>
  </w:num>
  <w:num w:numId="8">
    <w:abstractNumId w:val="12"/>
  </w:num>
  <w:num w:numId="9">
    <w:abstractNumId w:val="2"/>
  </w:num>
  <w:num w:numId="10">
    <w:abstractNumId w:val="15"/>
  </w:num>
  <w:num w:numId="11">
    <w:abstractNumId w:val="13"/>
  </w:num>
  <w:num w:numId="12">
    <w:abstractNumId w:val="30"/>
  </w:num>
  <w:num w:numId="13">
    <w:abstractNumId w:val="14"/>
  </w:num>
  <w:num w:numId="14">
    <w:abstractNumId w:val="9"/>
  </w:num>
  <w:num w:numId="15">
    <w:abstractNumId w:val="20"/>
  </w:num>
  <w:num w:numId="16">
    <w:abstractNumId w:val="26"/>
  </w:num>
  <w:num w:numId="17">
    <w:abstractNumId w:val="34"/>
  </w:num>
  <w:num w:numId="18">
    <w:abstractNumId w:val="23"/>
  </w:num>
  <w:num w:numId="19">
    <w:abstractNumId w:val="11"/>
  </w:num>
  <w:num w:numId="20">
    <w:abstractNumId w:val="5"/>
  </w:num>
  <w:num w:numId="21">
    <w:abstractNumId w:val="1"/>
  </w:num>
  <w:num w:numId="22">
    <w:abstractNumId w:val="10"/>
  </w:num>
  <w:num w:numId="23">
    <w:abstractNumId w:val="24"/>
  </w:num>
  <w:num w:numId="24">
    <w:abstractNumId w:val="25"/>
  </w:num>
  <w:num w:numId="25">
    <w:abstractNumId w:val="22"/>
  </w:num>
  <w:num w:numId="26">
    <w:abstractNumId w:val="19"/>
  </w:num>
  <w:num w:numId="27">
    <w:abstractNumId w:val="18"/>
  </w:num>
  <w:num w:numId="28">
    <w:abstractNumId w:val="0"/>
  </w:num>
  <w:num w:numId="29">
    <w:abstractNumId w:val="16"/>
  </w:num>
  <w:num w:numId="30">
    <w:abstractNumId w:val="21"/>
  </w:num>
  <w:num w:numId="31">
    <w:abstractNumId w:val="3"/>
  </w:num>
  <w:num w:numId="32">
    <w:abstractNumId w:val="7"/>
  </w:num>
  <w:num w:numId="33">
    <w:abstractNumId w:val="6"/>
  </w:num>
  <w:num w:numId="34">
    <w:abstractNumId w:val="29"/>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F65"/>
    <w:rsid w:val="000006D9"/>
    <w:rsid w:val="00001B70"/>
    <w:rsid w:val="00006E8A"/>
    <w:rsid w:val="00015FAE"/>
    <w:rsid w:val="0002439D"/>
    <w:rsid w:val="00025249"/>
    <w:rsid w:val="00032760"/>
    <w:rsid w:val="000337F7"/>
    <w:rsid w:val="000341F2"/>
    <w:rsid w:val="0003545F"/>
    <w:rsid w:val="000371E4"/>
    <w:rsid w:val="00042D3B"/>
    <w:rsid w:val="00044DD2"/>
    <w:rsid w:val="0004629C"/>
    <w:rsid w:val="00056B80"/>
    <w:rsid w:val="000664B8"/>
    <w:rsid w:val="00071F06"/>
    <w:rsid w:val="00081760"/>
    <w:rsid w:val="00081973"/>
    <w:rsid w:val="00092061"/>
    <w:rsid w:val="00093018"/>
    <w:rsid w:val="000A11A5"/>
    <w:rsid w:val="000A1373"/>
    <w:rsid w:val="000A3052"/>
    <w:rsid w:val="000A669A"/>
    <w:rsid w:val="000A7D44"/>
    <w:rsid w:val="000B020B"/>
    <w:rsid w:val="000B0D88"/>
    <w:rsid w:val="000B0F12"/>
    <w:rsid w:val="000B3FA0"/>
    <w:rsid w:val="000B51B6"/>
    <w:rsid w:val="000C242F"/>
    <w:rsid w:val="000C53FA"/>
    <w:rsid w:val="000C6EB8"/>
    <w:rsid w:val="000D089D"/>
    <w:rsid w:val="000D0B6C"/>
    <w:rsid w:val="000D452D"/>
    <w:rsid w:val="000E0E16"/>
    <w:rsid w:val="000F13D1"/>
    <w:rsid w:val="001005FA"/>
    <w:rsid w:val="00101523"/>
    <w:rsid w:val="00116991"/>
    <w:rsid w:val="00121CF3"/>
    <w:rsid w:val="00121E78"/>
    <w:rsid w:val="00122DCF"/>
    <w:rsid w:val="00123CD9"/>
    <w:rsid w:val="001241D6"/>
    <w:rsid w:val="00124C58"/>
    <w:rsid w:val="00126283"/>
    <w:rsid w:val="001301E3"/>
    <w:rsid w:val="001333B7"/>
    <w:rsid w:val="00135F2A"/>
    <w:rsid w:val="00143C82"/>
    <w:rsid w:val="001442BC"/>
    <w:rsid w:val="0014550E"/>
    <w:rsid w:val="0014687B"/>
    <w:rsid w:val="00147784"/>
    <w:rsid w:val="001502E4"/>
    <w:rsid w:val="00155C28"/>
    <w:rsid w:val="001564C6"/>
    <w:rsid w:val="001626DA"/>
    <w:rsid w:val="001653A0"/>
    <w:rsid w:val="00173526"/>
    <w:rsid w:val="00173FE7"/>
    <w:rsid w:val="001904EE"/>
    <w:rsid w:val="00193E46"/>
    <w:rsid w:val="00194437"/>
    <w:rsid w:val="001A021B"/>
    <w:rsid w:val="001A7775"/>
    <w:rsid w:val="001B1981"/>
    <w:rsid w:val="001B1D60"/>
    <w:rsid w:val="001B5440"/>
    <w:rsid w:val="001C27CD"/>
    <w:rsid w:val="001D4BF5"/>
    <w:rsid w:val="001D561A"/>
    <w:rsid w:val="001E69F5"/>
    <w:rsid w:val="001F01CC"/>
    <w:rsid w:val="001F0239"/>
    <w:rsid w:val="001F43EC"/>
    <w:rsid w:val="001F5120"/>
    <w:rsid w:val="002038A5"/>
    <w:rsid w:val="00207E09"/>
    <w:rsid w:val="00210953"/>
    <w:rsid w:val="002122A1"/>
    <w:rsid w:val="002154A4"/>
    <w:rsid w:val="00216065"/>
    <w:rsid w:val="002163C1"/>
    <w:rsid w:val="00220BF0"/>
    <w:rsid w:val="00224317"/>
    <w:rsid w:val="00225632"/>
    <w:rsid w:val="0022685B"/>
    <w:rsid w:val="00227CB2"/>
    <w:rsid w:val="002325B0"/>
    <w:rsid w:val="002412B7"/>
    <w:rsid w:val="0025513B"/>
    <w:rsid w:val="0025528F"/>
    <w:rsid w:val="00256C91"/>
    <w:rsid w:val="0025781F"/>
    <w:rsid w:val="00261CC9"/>
    <w:rsid w:val="00265105"/>
    <w:rsid w:val="00265E68"/>
    <w:rsid w:val="00266548"/>
    <w:rsid w:val="002672E5"/>
    <w:rsid w:val="00273B14"/>
    <w:rsid w:val="002777E4"/>
    <w:rsid w:val="002813CC"/>
    <w:rsid w:val="002822A1"/>
    <w:rsid w:val="00283C54"/>
    <w:rsid w:val="00285B43"/>
    <w:rsid w:val="002917C1"/>
    <w:rsid w:val="002961D6"/>
    <w:rsid w:val="002A61F5"/>
    <w:rsid w:val="002B1361"/>
    <w:rsid w:val="002B47D9"/>
    <w:rsid w:val="002B526B"/>
    <w:rsid w:val="002C42BE"/>
    <w:rsid w:val="002C78D4"/>
    <w:rsid w:val="002D25F8"/>
    <w:rsid w:val="002D3BFD"/>
    <w:rsid w:val="002D4E78"/>
    <w:rsid w:val="002D55DB"/>
    <w:rsid w:val="002E58AC"/>
    <w:rsid w:val="002F01E1"/>
    <w:rsid w:val="002F1534"/>
    <w:rsid w:val="002F288D"/>
    <w:rsid w:val="002F2DAC"/>
    <w:rsid w:val="002F472B"/>
    <w:rsid w:val="002F49F1"/>
    <w:rsid w:val="002F5D4E"/>
    <w:rsid w:val="002F6508"/>
    <w:rsid w:val="00300580"/>
    <w:rsid w:val="003064D9"/>
    <w:rsid w:val="00312E7B"/>
    <w:rsid w:val="00313BCD"/>
    <w:rsid w:val="00320D3A"/>
    <w:rsid w:val="003222DD"/>
    <w:rsid w:val="003260B2"/>
    <w:rsid w:val="0033184A"/>
    <w:rsid w:val="003354F3"/>
    <w:rsid w:val="00337EE6"/>
    <w:rsid w:val="003447BB"/>
    <w:rsid w:val="00345E8B"/>
    <w:rsid w:val="00347A16"/>
    <w:rsid w:val="00347A49"/>
    <w:rsid w:val="00350BED"/>
    <w:rsid w:val="003518CC"/>
    <w:rsid w:val="003547DF"/>
    <w:rsid w:val="00370522"/>
    <w:rsid w:val="00370FA9"/>
    <w:rsid w:val="0037165B"/>
    <w:rsid w:val="00373050"/>
    <w:rsid w:val="0037321E"/>
    <w:rsid w:val="00373D02"/>
    <w:rsid w:val="00373F53"/>
    <w:rsid w:val="00383ECC"/>
    <w:rsid w:val="003841A9"/>
    <w:rsid w:val="003925B3"/>
    <w:rsid w:val="00393C9D"/>
    <w:rsid w:val="00395CEB"/>
    <w:rsid w:val="00397132"/>
    <w:rsid w:val="00397BA1"/>
    <w:rsid w:val="003A26EE"/>
    <w:rsid w:val="003A3847"/>
    <w:rsid w:val="003A50FF"/>
    <w:rsid w:val="003B36B3"/>
    <w:rsid w:val="003B6DDE"/>
    <w:rsid w:val="003C2F6E"/>
    <w:rsid w:val="003C76A3"/>
    <w:rsid w:val="003D4486"/>
    <w:rsid w:val="003D4809"/>
    <w:rsid w:val="003E3949"/>
    <w:rsid w:val="003E5CED"/>
    <w:rsid w:val="003E6577"/>
    <w:rsid w:val="003E692F"/>
    <w:rsid w:val="003E6FD2"/>
    <w:rsid w:val="003E70CD"/>
    <w:rsid w:val="003E75A0"/>
    <w:rsid w:val="003F1561"/>
    <w:rsid w:val="003F27BB"/>
    <w:rsid w:val="00400559"/>
    <w:rsid w:val="0040101C"/>
    <w:rsid w:val="00402D70"/>
    <w:rsid w:val="00404B18"/>
    <w:rsid w:val="00410105"/>
    <w:rsid w:val="00411DFE"/>
    <w:rsid w:val="00413D49"/>
    <w:rsid w:val="00423D0C"/>
    <w:rsid w:val="00424AB5"/>
    <w:rsid w:val="00426FAA"/>
    <w:rsid w:val="00431640"/>
    <w:rsid w:val="00431DC6"/>
    <w:rsid w:val="0043327E"/>
    <w:rsid w:val="00434A66"/>
    <w:rsid w:val="004353B0"/>
    <w:rsid w:val="004362CF"/>
    <w:rsid w:val="0044082D"/>
    <w:rsid w:val="00451A63"/>
    <w:rsid w:val="0047308D"/>
    <w:rsid w:val="00475CD0"/>
    <w:rsid w:val="0047679D"/>
    <w:rsid w:val="00481E71"/>
    <w:rsid w:val="004863B9"/>
    <w:rsid w:val="00491A2B"/>
    <w:rsid w:val="0049727E"/>
    <w:rsid w:val="004A0507"/>
    <w:rsid w:val="004A2784"/>
    <w:rsid w:val="004A330D"/>
    <w:rsid w:val="004A6A5A"/>
    <w:rsid w:val="004A75FB"/>
    <w:rsid w:val="004B0191"/>
    <w:rsid w:val="004B1729"/>
    <w:rsid w:val="004B292F"/>
    <w:rsid w:val="004B36E7"/>
    <w:rsid w:val="004C1A61"/>
    <w:rsid w:val="004C408D"/>
    <w:rsid w:val="004C65B4"/>
    <w:rsid w:val="004D021E"/>
    <w:rsid w:val="004D23A7"/>
    <w:rsid w:val="004D4A29"/>
    <w:rsid w:val="004D5D3F"/>
    <w:rsid w:val="004E0CEB"/>
    <w:rsid w:val="004E2049"/>
    <w:rsid w:val="004E2957"/>
    <w:rsid w:val="004E7F40"/>
    <w:rsid w:val="004F2EEF"/>
    <w:rsid w:val="004F3F31"/>
    <w:rsid w:val="004F5632"/>
    <w:rsid w:val="00501C86"/>
    <w:rsid w:val="00504002"/>
    <w:rsid w:val="0050525E"/>
    <w:rsid w:val="00506EE2"/>
    <w:rsid w:val="00512B2C"/>
    <w:rsid w:val="00513F58"/>
    <w:rsid w:val="005244BD"/>
    <w:rsid w:val="00531774"/>
    <w:rsid w:val="00532CA9"/>
    <w:rsid w:val="005358B3"/>
    <w:rsid w:val="00537B97"/>
    <w:rsid w:val="00541118"/>
    <w:rsid w:val="005419DE"/>
    <w:rsid w:val="00543615"/>
    <w:rsid w:val="00544391"/>
    <w:rsid w:val="00546D70"/>
    <w:rsid w:val="00551816"/>
    <w:rsid w:val="00551B42"/>
    <w:rsid w:val="005531AC"/>
    <w:rsid w:val="00555091"/>
    <w:rsid w:val="0055518A"/>
    <w:rsid w:val="00555215"/>
    <w:rsid w:val="005559EA"/>
    <w:rsid w:val="005568D3"/>
    <w:rsid w:val="00564569"/>
    <w:rsid w:val="00566FE6"/>
    <w:rsid w:val="005708EA"/>
    <w:rsid w:val="00576427"/>
    <w:rsid w:val="00576D29"/>
    <w:rsid w:val="00577B5E"/>
    <w:rsid w:val="005864A0"/>
    <w:rsid w:val="00586A52"/>
    <w:rsid w:val="00590185"/>
    <w:rsid w:val="0059050F"/>
    <w:rsid w:val="0059125B"/>
    <w:rsid w:val="0059590D"/>
    <w:rsid w:val="00595B86"/>
    <w:rsid w:val="00595DB2"/>
    <w:rsid w:val="005B02A0"/>
    <w:rsid w:val="005B333B"/>
    <w:rsid w:val="005B6B82"/>
    <w:rsid w:val="005B7ED9"/>
    <w:rsid w:val="005C005E"/>
    <w:rsid w:val="005C1797"/>
    <w:rsid w:val="005C1AA1"/>
    <w:rsid w:val="005C1BE9"/>
    <w:rsid w:val="005C1DF4"/>
    <w:rsid w:val="005C264E"/>
    <w:rsid w:val="005C2FA4"/>
    <w:rsid w:val="005C4D80"/>
    <w:rsid w:val="005C6B83"/>
    <w:rsid w:val="005D41BB"/>
    <w:rsid w:val="005E0AE1"/>
    <w:rsid w:val="005F6AFB"/>
    <w:rsid w:val="005F731C"/>
    <w:rsid w:val="00600D5C"/>
    <w:rsid w:val="006018C1"/>
    <w:rsid w:val="006022F6"/>
    <w:rsid w:val="00606F70"/>
    <w:rsid w:val="00620F12"/>
    <w:rsid w:val="00632139"/>
    <w:rsid w:val="00634927"/>
    <w:rsid w:val="006411F5"/>
    <w:rsid w:val="00641BCC"/>
    <w:rsid w:val="00641F5F"/>
    <w:rsid w:val="0064337D"/>
    <w:rsid w:val="00644C6D"/>
    <w:rsid w:val="0065022F"/>
    <w:rsid w:val="0065598F"/>
    <w:rsid w:val="00656D1E"/>
    <w:rsid w:val="006661D9"/>
    <w:rsid w:val="0067098E"/>
    <w:rsid w:val="006742E0"/>
    <w:rsid w:val="00674D53"/>
    <w:rsid w:val="0067695E"/>
    <w:rsid w:val="00681E8A"/>
    <w:rsid w:val="00682CE1"/>
    <w:rsid w:val="0069355A"/>
    <w:rsid w:val="0069685D"/>
    <w:rsid w:val="006970D0"/>
    <w:rsid w:val="006979AD"/>
    <w:rsid w:val="006A28D3"/>
    <w:rsid w:val="006A37C5"/>
    <w:rsid w:val="006A4BC4"/>
    <w:rsid w:val="006A6B94"/>
    <w:rsid w:val="006B0609"/>
    <w:rsid w:val="006B1A70"/>
    <w:rsid w:val="006C19A4"/>
    <w:rsid w:val="006C38DC"/>
    <w:rsid w:val="006C51EC"/>
    <w:rsid w:val="006D2F93"/>
    <w:rsid w:val="006D6AC2"/>
    <w:rsid w:val="006D7D45"/>
    <w:rsid w:val="006E3C9B"/>
    <w:rsid w:val="006F4C99"/>
    <w:rsid w:val="006F521A"/>
    <w:rsid w:val="006F71EE"/>
    <w:rsid w:val="0070525F"/>
    <w:rsid w:val="007058E3"/>
    <w:rsid w:val="00706E9A"/>
    <w:rsid w:val="00707506"/>
    <w:rsid w:val="00715E3D"/>
    <w:rsid w:val="00716A27"/>
    <w:rsid w:val="0071742D"/>
    <w:rsid w:val="0071779E"/>
    <w:rsid w:val="007308DB"/>
    <w:rsid w:val="007310F7"/>
    <w:rsid w:val="007314A1"/>
    <w:rsid w:val="00732E90"/>
    <w:rsid w:val="0073415D"/>
    <w:rsid w:val="00735024"/>
    <w:rsid w:val="0073582E"/>
    <w:rsid w:val="0074135A"/>
    <w:rsid w:val="00745F8E"/>
    <w:rsid w:val="00747A38"/>
    <w:rsid w:val="00747F6A"/>
    <w:rsid w:val="007507A0"/>
    <w:rsid w:val="00753BB1"/>
    <w:rsid w:val="00757580"/>
    <w:rsid w:val="00762023"/>
    <w:rsid w:val="00766A01"/>
    <w:rsid w:val="007700FE"/>
    <w:rsid w:val="00780B01"/>
    <w:rsid w:val="007817F9"/>
    <w:rsid w:val="00781991"/>
    <w:rsid w:val="007823F1"/>
    <w:rsid w:val="007852A2"/>
    <w:rsid w:val="00785324"/>
    <w:rsid w:val="0078722A"/>
    <w:rsid w:val="00793116"/>
    <w:rsid w:val="007A2BFB"/>
    <w:rsid w:val="007A5B37"/>
    <w:rsid w:val="007A6AA9"/>
    <w:rsid w:val="007A773B"/>
    <w:rsid w:val="007B0097"/>
    <w:rsid w:val="007C2638"/>
    <w:rsid w:val="007C7FDD"/>
    <w:rsid w:val="007D3437"/>
    <w:rsid w:val="007D52AA"/>
    <w:rsid w:val="007D6295"/>
    <w:rsid w:val="007D68D3"/>
    <w:rsid w:val="007D7E52"/>
    <w:rsid w:val="007E3E54"/>
    <w:rsid w:val="007E4D7D"/>
    <w:rsid w:val="007E53BD"/>
    <w:rsid w:val="007F0501"/>
    <w:rsid w:val="007F0772"/>
    <w:rsid w:val="007F1F19"/>
    <w:rsid w:val="007F4381"/>
    <w:rsid w:val="007F6F21"/>
    <w:rsid w:val="007F7C9B"/>
    <w:rsid w:val="0080137E"/>
    <w:rsid w:val="0080333F"/>
    <w:rsid w:val="008058F9"/>
    <w:rsid w:val="008152D1"/>
    <w:rsid w:val="0082346F"/>
    <w:rsid w:val="0082688A"/>
    <w:rsid w:val="00832840"/>
    <w:rsid w:val="00835F82"/>
    <w:rsid w:val="00837B54"/>
    <w:rsid w:val="0084387F"/>
    <w:rsid w:val="00844573"/>
    <w:rsid w:val="008474E5"/>
    <w:rsid w:val="00851260"/>
    <w:rsid w:val="00853F44"/>
    <w:rsid w:val="00861331"/>
    <w:rsid w:val="0086407C"/>
    <w:rsid w:val="00866E70"/>
    <w:rsid w:val="00872D21"/>
    <w:rsid w:val="0087654F"/>
    <w:rsid w:val="00891E6C"/>
    <w:rsid w:val="00892D0E"/>
    <w:rsid w:val="008A0085"/>
    <w:rsid w:val="008A0AA2"/>
    <w:rsid w:val="008A3560"/>
    <w:rsid w:val="008A51DB"/>
    <w:rsid w:val="008A78DB"/>
    <w:rsid w:val="008B2C8A"/>
    <w:rsid w:val="008B407C"/>
    <w:rsid w:val="008B704E"/>
    <w:rsid w:val="008C4CD6"/>
    <w:rsid w:val="008D1DE5"/>
    <w:rsid w:val="008D1EA1"/>
    <w:rsid w:val="008D2290"/>
    <w:rsid w:val="008E19F6"/>
    <w:rsid w:val="008E273A"/>
    <w:rsid w:val="008E27E4"/>
    <w:rsid w:val="008E7968"/>
    <w:rsid w:val="008F17B7"/>
    <w:rsid w:val="008F30A3"/>
    <w:rsid w:val="008F4FD0"/>
    <w:rsid w:val="009033BC"/>
    <w:rsid w:val="00904EE1"/>
    <w:rsid w:val="009103C7"/>
    <w:rsid w:val="009255BD"/>
    <w:rsid w:val="00925733"/>
    <w:rsid w:val="0092608A"/>
    <w:rsid w:val="00932065"/>
    <w:rsid w:val="00936048"/>
    <w:rsid w:val="00937466"/>
    <w:rsid w:val="0093793C"/>
    <w:rsid w:val="00940FA5"/>
    <w:rsid w:val="00943E52"/>
    <w:rsid w:val="0094406D"/>
    <w:rsid w:val="00945BC6"/>
    <w:rsid w:val="00960FBB"/>
    <w:rsid w:val="00961C97"/>
    <w:rsid w:val="00962909"/>
    <w:rsid w:val="00962BD9"/>
    <w:rsid w:val="00966F88"/>
    <w:rsid w:val="00977260"/>
    <w:rsid w:val="00981F59"/>
    <w:rsid w:val="0098304E"/>
    <w:rsid w:val="0098523B"/>
    <w:rsid w:val="00985D2F"/>
    <w:rsid w:val="00985DAB"/>
    <w:rsid w:val="009862CA"/>
    <w:rsid w:val="009923EB"/>
    <w:rsid w:val="0099289D"/>
    <w:rsid w:val="00994CE3"/>
    <w:rsid w:val="009B4C1B"/>
    <w:rsid w:val="009B4D9D"/>
    <w:rsid w:val="009B532C"/>
    <w:rsid w:val="009C175B"/>
    <w:rsid w:val="009C4EC1"/>
    <w:rsid w:val="009D1DB8"/>
    <w:rsid w:val="009D4E1A"/>
    <w:rsid w:val="009E1CB3"/>
    <w:rsid w:val="009E1FC9"/>
    <w:rsid w:val="009E6D3F"/>
    <w:rsid w:val="009E79DB"/>
    <w:rsid w:val="009F1EFD"/>
    <w:rsid w:val="00A02EEE"/>
    <w:rsid w:val="00A04B32"/>
    <w:rsid w:val="00A125F1"/>
    <w:rsid w:val="00A32BD6"/>
    <w:rsid w:val="00A36AC8"/>
    <w:rsid w:val="00A42226"/>
    <w:rsid w:val="00A42A9E"/>
    <w:rsid w:val="00A42F4D"/>
    <w:rsid w:val="00A44FE3"/>
    <w:rsid w:val="00A522A2"/>
    <w:rsid w:val="00A56F88"/>
    <w:rsid w:val="00A579E1"/>
    <w:rsid w:val="00A6464F"/>
    <w:rsid w:val="00A659D3"/>
    <w:rsid w:val="00A6727E"/>
    <w:rsid w:val="00A75807"/>
    <w:rsid w:val="00A812CC"/>
    <w:rsid w:val="00A818FE"/>
    <w:rsid w:val="00A90EA7"/>
    <w:rsid w:val="00A91541"/>
    <w:rsid w:val="00A930AB"/>
    <w:rsid w:val="00A9727B"/>
    <w:rsid w:val="00AA1085"/>
    <w:rsid w:val="00AA57CB"/>
    <w:rsid w:val="00AA5E4F"/>
    <w:rsid w:val="00AA6094"/>
    <w:rsid w:val="00AB0122"/>
    <w:rsid w:val="00AB10EE"/>
    <w:rsid w:val="00AB1DEF"/>
    <w:rsid w:val="00AB44C9"/>
    <w:rsid w:val="00AC0ED6"/>
    <w:rsid w:val="00AC2454"/>
    <w:rsid w:val="00AC348C"/>
    <w:rsid w:val="00AC36D0"/>
    <w:rsid w:val="00AC50BC"/>
    <w:rsid w:val="00AC73B2"/>
    <w:rsid w:val="00AC7737"/>
    <w:rsid w:val="00AD1634"/>
    <w:rsid w:val="00AD1B29"/>
    <w:rsid w:val="00AD1D3F"/>
    <w:rsid w:val="00AD571E"/>
    <w:rsid w:val="00AD6C63"/>
    <w:rsid w:val="00AE3EBB"/>
    <w:rsid w:val="00AE7A8B"/>
    <w:rsid w:val="00AF00F3"/>
    <w:rsid w:val="00AF1618"/>
    <w:rsid w:val="00AF5B3E"/>
    <w:rsid w:val="00B036F8"/>
    <w:rsid w:val="00B03DA9"/>
    <w:rsid w:val="00B07A3A"/>
    <w:rsid w:val="00B116AA"/>
    <w:rsid w:val="00B16B7F"/>
    <w:rsid w:val="00B20C21"/>
    <w:rsid w:val="00B2483A"/>
    <w:rsid w:val="00B26CD0"/>
    <w:rsid w:val="00B26D24"/>
    <w:rsid w:val="00B304E5"/>
    <w:rsid w:val="00B31E64"/>
    <w:rsid w:val="00B32376"/>
    <w:rsid w:val="00B3366E"/>
    <w:rsid w:val="00B347AA"/>
    <w:rsid w:val="00B35477"/>
    <w:rsid w:val="00B42CCA"/>
    <w:rsid w:val="00B4444F"/>
    <w:rsid w:val="00B55171"/>
    <w:rsid w:val="00B624B8"/>
    <w:rsid w:val="00B628F5"/>
    <w:rsid w:val="00B6711B"/>
    <w:rsid w:val="00B71516"/>
    <w:rsid w:val="00B736AC"/>
    <w:rsid w:val="00B76C69"/>
    <w:rsid w:val="00B808DC"/>
    <w:rsid w:val="00B81875"/>
    <w:rsid w:val="00B82FEE"/>
    <w:rsid w:val="00B83EBB"/>
    <w:rsid w:val="00B84F95"/>
    <w:rsid w:val="00B8527B"/>
    <w:rsid w:val="00B85EA7"/>
    <w:rsid w:val="00B91341"/>
    <w:rsid w:val="00B94F5B"/>
    <w:rsid w:val="00BA36A7"/>
    <w:rsid w:val="00BA54FF"/>
    <w:rsid w:val="00BA778B"/>
    <w:rsid w:val="00BC3FE1"/>
    <w:rsid w:val="00BD079F"/>
    <w:rsid w:val="00BD51BB"/>
    <w:rsid w:val="00BE18CB"/>
    <w:rsid w:val="00BE1FAC"/>
    <w:rsid w:val="00BE3962"/>
    <w:rsid w:val="00BE75F0"/>
    <w:rsid w:val="00BF1E53"/>
    <w:rsid w:val="00BF2E88"/>
    <w:rsid w:val="00C1048E"/>
    <w:rsid w:val="00C23296"/>
    <w:rsid w:val="00C23C4C"/>
    <w:rsid w:val="00C30463"/>
    <w:rsid w:val="00C305A9"/>
    <w:rsid w:val="00C31101"/>
    <w:rsid w:val="00C3734E"/>
    <w:rsid w:val="00C37C9F"/>
    <w:rsid w:val="00C4052A"/>
    <w:rsid w:val="00C428E8"/>
    <w:rsid w:val="00C43960"/>
    <w:rsid w:val="00C43F90"/>
    <w:rsid w:val="00C50A68"/>
    <w:rsid w:val="00C51506"/>
    <w:rsid w:val="00C54B83"/>
    <w:rsid w:val="00C6409C"/>
    <w:rsid w:val="00C65272"/>
    <w:rsid w:val="00C7065E"/>
    <w:rsid w:val="00C829B9"/>
    <w:rsid w:val="00C8662B"/>
    <w:rsid w:val="00C8747A"/>
    <w:rsid w:val="00C91AEF"/>
    <w:rsid w:val="00C94F14"/>
    <w:rsid w:val="00CA2DE0"/>
    <w:rsid w:val="00CA55D9"/>
    <w:rsid w:val="00CA572B"/>
    <w:rsid w:val="00CA6554"/>
    <w:rsid w:val="00CA7D39"/>
    <w:rsid w:val="00CB0921"/>
    <w:rsid w:val="00CB15D5"/>
    <w:rsid w:val="00CB79D8"/>
    <w:rsid w:val="00CC0AC8"/>
    <w:rsid w:val="00CC2E05"/>
    <w:rsid w:val="00CC691B"/>
    <w:rsid w:val="00CD1381"/>
    <w:rsid w:val="00CD16BF"/>
    <w:rsid w:val="00CD2147"/>
    <w:rsid w:val="00CE1C70"/>
    <w:rsid w:val="00CE568C"/>
    <w:rsid w:val="00CF07EF"/>
    <w:rsid w:val="00D0030E"/>
    <w:rsid w:val="00D02D69"/>
    <w:rsid w:val="00D03E6B"/>
    <w:rsid w:val="00D054D7"/>
    <w:rsid w:val="00D07EBF"/>
    <w:rsid w:val="00D13ED1"/>
    <w:rsid w:val="00D20AC9"/>
    <w:rsid w:val="00D2327A"/>
    <w:rsid w:val="00D250E7"/>
    <w:rsid w:val="00D259A8"/>
    <w:rsid w:val="00D2712F"/>
    <w:rsid w:val="00D272B5"/>
    <w:rsid w:val="00D31011"/>
    <w:rsid w:val="00D36218"/>
    <w:rsid w:val="00D5332D"/>
    <w:rsid w:val="00D54CFC"/>
    <w:rsid w:val="00D55524"/>
    <w:rsid w:val="00D66380"/>
    <w:rsid w:val="00D6662D"/>
    <w:rsid w:val="00D70397"/>
    <w:rsid w:val="00D7127D"/>
    <w:rsid w:val="00D72E74"/>
    <w:rsid w:val="00D73BB8"/>
    <w:rsid w:val="00D7566F"/>
    <w:rsid w:val="00D7637F"/>
    <w:rsid w:val="00D7735C"/>
    <w:rsid w:val="00D80358"/>
    <w:rsid w:val="00D82A66"/>
    <w:rsid w:val="00D84505"/>
    <w:rsid w:val="00D84C17"/>
    <w:rsid w:val="00D865B7"/>
    <w:rsid w:val="00D92BC2"/>
    <w:rsid w:val="00D94B2C"/>
    <w:rsid w:val="00D95F98"/>
    <w:rsid w:val="00D965B4"/>
    <w:rsid w:val="00D97419"/>
    <w:rsid w:val="00DA050D"/>
    <w:rsid w:val="00DA3ED6"/>
    <w:rsid w:val="00DA5B57"/>
    <w:rsid w:val="00DA637E"/>
    <w:rsid w:val="00DB7F9D"/>
    <w:rsid w:val="00DC0C0E"/>
    <w:rsid w:val="00DC391A"/>
    <w:rsid w:val="00DC56E7"/>
    <w:rsid w:val="00DC5FB2"/>
    <w:rsid w:val="00DD40A2"/>
    <w:rsid w:val="00DD41E5"/>
    <w:rsid w:val="00DD74C6"/>
    <w:rsid w:val="00DD76EC"/>
    <w:rsid w:val="00DE50B6"/>
    <w:rsid w:val="00DF5368"/>
    <w:rsid w:val="00DF79F5"/>
    <w:rsid w:val="00E1354D"/>
    <w:rsid w:val="00E17B05"/>
    <w:rsid w:val="00E245C3"/>
    <w:rsid w:val="00E43094"/>
    <w:rsid w:val="00E448C9"/>
    <w:rsid w:val="00E5047F"/>
    <w:rsid w:val="00E54A7E"/>
    <w:rsid w:val="00E55845"/>
    <w:rsid w:val="00E55BAD"/>
    <w:rsid w:val="00E57884"/>
    <w:rsid w:val="00E62D9D"/>
    <w:rsid w:val="00E66900"/>
    <w:rsid w:val="00E71A83"/>
    <w:rsid w:val="00E75583"/>
    <w:rsid w:val="00E75AE3"/>
    <w:rsid w:val="00E75C6D"/>
    <w:rsid w:val="00E808B6"/>
    <w:rsid w:val="00E82FEB"/>
    <w:rsid w:val="00E84373"/>
    <w:rsid w:val="00E86F4E"/>
    <w:rsid w:val="00E8720A"/>
    <w:rsid w:val="00E87378"/>
    <w:rsid w:val="00E90FA1"/>
    <w:rsid w:val="00E941DF"/>
    <w:rsid w:val="00E94CF2"/>
    <w:rsid w:val="00E95333"/>
    <w:rsid w:val="00EA0319"/>
    <w:rsid w:val="00EA0E71"/>
    <w:rsid w:val="00EA6FFC"/>
    <w:rsid w:val="00EB3F4F"/>
    <w:rsid w:val="00EB4061"/>
    <w:rsid w:val="00EB445E"/>
    <w:rsid w:val="00EB785A"/>
    <w:rsid w:val="00EC0DE3"/>
    <w:rsid w:val="00EC3034"/>
    <w:rsid w:val="00EC7219"/>
    <w:rsid w:val="00ED1F65"/>
    <w:rsid w:val="00EF2E06"/>
    <w:rsid w:val="00F01905"/>
    <w:rsid w:val="00F06469"/>
    <w:rsid w:val="00F06E77"/>
    <w:rsid w:val="00F07983"/>
    <w:rsid w:val="00F13C2D"/>
    <w:rsid w:val="00F2599A"/>
    <w:rsid w:val="00F30FA0"/>
    <w:rsid w:val="00F372F2"/>
    <w:rsid w:val="00F3782B"/>
    <w:rsid w:val="00F44F37"/>
    <w:rsid w:val="00F5076A"/>
    <w:rsid w:val="00F55EED"/>
    <w:rsid w:val="00F57278"/>
    <w:rsid w:val="00F632A7"/>
    <w:rsid w:val="00F65785"/>
    <w:rsid w:val="00F67019"/>
    <w:rsid w:val="00F67850"/>
    <w:rsid w:val="00F76D00"/>
    <w:rsid w:val="00F80244"/>
    <w:rsid w:val="00F8194C"/>
    <w:rsid w:val="00F84928"/>
    <w:rsid w:val="00F8645E"/>
    <w:rsid w:val="00FA0E70"/>
    <w:rsid w:val="00FA237D"/>
    <w:rsid w:val="00FA423E"/>
    <w:rsid w:val="00FA4E6C"/>
    <w:rsid w:val="00FA673F"/>
    <w:rsid w:val="00FB346C"/>
    <w:rsid w:val="00FB562E"/>
    <w:rsid w:val="00FB64E4"/>
    <w:rsid w:val="00FC5041"/>
    <w:rsid w:val="00FC6E1A"/>
    <w:rsid w:val="00FC7C1D"/>
    <w:rsid w:val="00FD57C4"/>
    <w:rsid w:val="00FE7F8D"/>
    <w:rsid w:val="00FF324C"/>
    <w:rsid w:val="00FF66B6"/>
    <w:rsid w:val="00FF6EC3"/>
    <w:rsid w:val="00FF7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EDB2D"/>
  <w15:chartTrackingRefBased/>
  <w15:docId w15:val="{270AB739-D4AD-4AD1-A5C2-DE75AACA0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5B3"/>
    <w:pPr>
      <w:keepNext/>
      <w:keepLines/>
      <w:tabs>
        <w:tab w:val="left" w:pos="6920"/>
      </w:tabs>
      <w:spacing w:before="120" w:after="12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B551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1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F65"/>
  </w:style>
  <w:style w:type="paragraph" w:styleId="Footer">
    <w:name w:val="footer"/>
    <w:basedOn w:val="Normal"/>
    <w:link w:val="FooterChar"/>
    <w:uiPriority w:val="99"/>
    <w:unhideWhenUsed/>
    <w:rsid w:val="00ED1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F65"/>
  </w:style>
  <w:style w:type="character" w:customStyle="1" w:styleId="Heading1Char">
    <w:name w:val="Heading 1 Char"/>
    <w:basedOn w:val="DefaultParagraphFont"/>
    <w:link w:val="Heading1"/>
    <w:uiPriority w:val="9"/>
    <w:rsid w:val="003925B3"/>
    <w:rPr>
      <w:rFonts w:asciiTheme="majorHAnsi" w:eastAsiaTheme="majorEastAsia" w:hAnsiTheme="majorHAnsi" w:cstheme="majorBidi"/>
      <w:b/>
      <w:color w:val="2F5496" w:themeColor="accent1" w:themeShade="BF"/>
      <w:sz w:val="32"/>
      <w:szCs w:val="32"/>
    </w:rPr>
  </w:style>
  <w:style w:type="table" w:styleId="TableGrid">
    <w:name w:val="Table Grid"/>
    <w:basedOn w:val="TableNormal"/>
    <w:uiPriority w:val="39"/>
    <w:rsid w:val="008F1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11F5"/>
    <w:rPr>
      <w:color w:val="0563C1" w:themeColor="hyperlink"/>
      <w:u w:val="single"/>
    </w:rPr>
  </w:style>
  <w:style w:type="character" w:styleId="UnresolvedMention">
    <w:name w:val="Unresolved Mention"/>
    <w:basedOn w:val="DefaultParagraphFont"/>
    <w:uiPriority w:val="99"/>
    <w:semiHidden/>
    <w:unhideWhenUsed/>
    <w:rsid w:val="006411F5"/>
    <w:rPr>
      <w:color w:val="605E5C"/>
      <w:shd w:val="clear" w:color="auto" w:fill="E1DFDD"/>
    </w:rPr>
  </w:style>
  <w:style w:type="paragraph" w:styleId="ListParagraph">
    <w:name w:val="List Paragraph"/>
    <w:basedOn w:val="Normal"/>
    <w:uiPriority w:val="34"/>
    <w:qFormat/>
    <w:rsid w:val="00B35477"/>
    <w:pPr>
      <w:ind w:left="720"/>
      <w:contextualSpacing/>
    </w:pPr>
  </w:style>
  <w:style w:type="character" w:customStyle="1" w:styleId="Heading2Char">
    <w:name w:val="Heading 2 Char"/>
    <w:basedOn w:val="DefaultParagraphFont"/>
    <w:link w:val="Heading2"/>
    <w:uiPriority w:val="9"/>
    <w:rsid w:val="00B55171"/>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8438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387F"/>
    <w:rPr>
      <w:rFonts w:ascii="Segoe UI" w:hAnsi="Segoe UI" w:cs="Segoe UI"/>
      <w:sz w:val="18"/>
      <w:szCs w:val="18"/>
    </w:rPr>
  </w:style>
  <w:style w:type="character" w:styleId="FollowedHyperlink">
    <w:name w:val="FollowedHyperlink"/>
    <w:basedOn w:val="DefaultParagraphFont"/>
    <w:uiPriority w:val="99"/>
    <w:semiHidden/>
    <w:unhideWhenUsed/>
    <w:rsid w:val="00837B54"/>
    <w:rPr>
      <w:color w:val="954F72" w:themeColor="followedHyperlink"/>
      <w:u w:val="single"/>
    </w:rPr>
  </w:style>
  <w:style w:type="character" w:styleId="Emphasis">
    <w:name w:val="Emphasis"/>
    <w:basedOn w:val="DefaultParagraphFont"/>
    <w:uiPriority w:val="20"/>
    <w:qFormat/>
    <w:rsid w:val="00383E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538826">
      <w:bodyDiv w:val="1"/>
      <w:marLeft w:val="0"/>
      <w:marRight w:val="0"/>
      <w:marTop w:val="0"/>
      <w:marBottom w:val="0"/>
      <w:divBdr>
        <w:top w:val="none" w:sz="0" w:space="0" w:color="auto"/>
        <w:left w:val="none" w:sz="0" w:space="0" w:color="auto"/>
        <w:bottom w:val="none" w:sz="0" w:space="0" w:color="auto"/>
        <w:right w:val="none" w:sz="0" w:space="0" w:color="auto"/>
      </w:divBdr>
    </w:div>
    <w:div w:id="913975749">
      <w:bodyDiv w:val="1"/>
      <w:marLeft w:val="0"/>
      <w:marRight w:val="0"/>
      <w:marTop w:val="0"/>
      <w:marBottom w:val="0"/>
      <w:divBdr>
        <w:top w:val="none" w:sz="0" w:space="0" w:color="auto"/>
        <w:left w:val="none" w:sz="0" w:space="0" w:color="auto"/>
        <w:bottom w:val="none" w:sz="0" w:space="0" w:color="auto"/>
        <w:right w:val="none" w:sz="0" w:space="0" w:color="auto"/>
      </w:divBdr>
    </w:div>
    <w:div w:id="926187223">
      <w:bodyDiv w:val="1"/>
      <w:marLeft w:val="0"/>
      <w:marRight w:val="0"/>
      <w:marTop w:val="0"/>
      <w:marBottom w:val="0"/>
      <w:divBdr>
        <w:top w:val="none" w:sz="0" w:space="0" w:color="auto"/>
        <w:left w:val="none" w:sz="0" w:space="0" w:color="auto"/>
        <w:bottom w:val="none" w:sz="0" w:space="0" w:color="auto"/>
        <w:right w:val="none" w:sz="0" w:space="0" w:color="auto"/>
      </w:divBdr>
    </w:div>
    <w:div w:id="1114668449">
      <w:bodyDiv w:val="1"/>
      <w:marLeft w:val="0"/>
      <w:marRight w:val="0"/>
      <w:marTop w:val="0"/>
      <w:marBottom w:val="0"/>
      <w:divBdr>
        <w:top w:val="none" w:sz="0" w:space="0" w:color="auto"/>
        <w:left w:val="none" w:sz="0" w:space="0" w:color="auto"/>
        <w:bottom w:val="none" w:sz="0" w:space="0" w:color="auto"/>
        <w:right w:val="none" w:sz="0" w:space="0" w:color="auto"/>
      </w:divBdr>
    </w:div>
    <w:div w:id="1522669472">
      <w:bodyDiv w:val="1"/>
      <w:marLeft w:val="0"/>
      <w:marRight w:val="0"/>
      <w:marTop w:val="0"/>
      <w:marBottom w:val="0"/>
      <w:divBdr>
        <w:top w:val="none" w:sz="0" w:space="0" w:color="auto"/>
        <w:left w:val="none" w:sz="0" w:space="0" w:color="auto"/>
        <w:bottom w:val="none" w:sz="0" w:space="0" w:color="auto"/>
        <w:right w:val="none" w:sz="0" w:space="0" w:color="auto"/>
      </w:divBdr>
    </w:div>
    <w:div w:id="173285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bm.box.com/v/Workshop-Workbook-Deeper-v9" TargetMode="External"/><Relationship Id="rId18" Type="http://schemas.openxmlformats.org/officeDocument/2006/relationships/hyperlink" Target="https://ibm.box.com/v/Workshop-Presentation-PDF-v9" TargetMode="External"/><Relationship Id="rId26" Type="http://schemas.openxmlformats.org/officeDocument/2006/relationships/hyperlink" Target="https://urldefense.proofpoint.com/v2/url?u=https-3A__cloud.skytap.com_templates_1972921&amp;d=DwMCaQ&amp;c=jf_iaSHvJObTbx-siA1ZOg&amp;r=GSbUk5-l9IgzRfGCb8X_2SbLJxaf621h_vWii0q1xBc&amp;m=yFUAfGXWq2MGMjL8PzG6pdmhWffnFlHUbKSERQ1HmH8&amp;s=AyoTI67bAWkRCh7o_JXnpRTg4U9tX2KvBChNJKVDyV8&amp;e=" TargetMode="External"/><Relationship Id="rId39" Type="http://schemas.openxmlformats.org/officeDocument/2006/relationships/image" Target="media/image6.png"/><Relationship Id="rId21" Type="http://schemas.openxmlformats.org/officeDocument/2006/relationships/image" Target="media/image1.png"/><Relationship Id="rId34" Type="http://schemas.openxmlformats.org/officeDocument/2006/relationships/hyperlink" Target="http://ibm.biz/WorkShopManagerUserGuide" TargetMode="External"/><Relationship Id="rId42" Type="http://schemas.openxmlformats.org/officeDocument/2006/relationships/hyperlink" Target="https://bluedemos.com/event/search" TargetMode="External"/><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bm.box.com/v/CPD-Workshop-SignIn-v9" TargetMode="External"/><Relationship Id="rId29" Type="http://schemas.openxmlformats.org/officeDocument/2006/relationships/hyperlink" Target="http://ibm.biz/wssurvey" TargetMode="External"/><Relationship Id="rId11" Type="http://schemas.openxmlformats.org/officeDocument/2006/relationships/hyperlink" Target="https://w3.ibm.com/w3publisher/cteba" TargetMode="External"/><Relationship Id="rId24" Type="http://schemas.openxmlformats.org/officeDocument/2006/relationships/hyperlink" Target="https://help.skytap.com/overview-features.html" TargetMode="External"/><Relationship Id="rId32" Type="http://schemas.openxmlformats.org/officeDocument/2006/relationships/hyperlink" Target="https://tinyurl.com/" TargetMode="External"/><Relationship Id="rId37" Type="http://schemas.openxmlformats.org/officeDocument/2006/relationships/hyperlink" Target="https://snip.innovate.ibm.com/" TargetMode="External"/><Relationship Id="rId40" Type="http://schemas.openxmlformats.org/officeDocument/2006/relationships/hyperlink" Target="https://ibm.biz/dte-support"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ibm.biz/IBM-wireless-IDs" TargetMode="External"/><Relationship Id="rId23" Type="http://schemas.openxmlformats.org/officeDocument/2006/relationships/hyperlink" Target="http://ibm.biz/dte-cpd-workshop-v9" TargetMode="External"/><Relationship Id="rId28" Type="http://schemas.openxmlformats.org/officeDocument/2006/relationships/hyperlink" Target="https://urldefense.proofpoint.com/v2/url?u=https-3A__cloud.skytap.com_templates_1972921&amp;d=DwMCaQ&amp;c=jf_iaSHvJObTbx-siA1ZOg&amp;r=GSbUk5-l9IgzRfGCb8X_2SbLJxaf621h_vWii0q1xBc&amp;m=yFUAfGXWq2MGMjL8PzG6pdmhWffnFlHUbKSERQ1HmH8&amp;s=AyoTI67bAWkRCh7o_JXnpRTg4U9tX2KvBChNJKVDyV8&amp;e=" TargetMode="External"/><Relationship Id="rId36" Type="http://schemas.openxmlformats.org/officeDocument/2006/relationships/hyperlink" Target="https://tinyurl.com/" TargetMode="External"/><Relationship Id="rId49" Type="http://schemas.openxmlformats.org/officeDocument/2006/relationships/header" Target="header3.xml"/><Relationship Id="rId10" Type="http://schemas.openxmlformats.org/officeDocument/2006/relationships/hyperlink" Target="http://ibm.biz/IBM-workplaces" TargetMode="External"/><Relationship Id="rId19" Type="http://schemas.openxmlformats.org/officeDocument/2006/relationships/hyperlink" Target="https://ibm.box.com/s/1o2neyl8wdcn8670qvmwnaq1b79crq91" TargetMode="External"/><Relationship Id="rId31" Type="http://schemas.openxmlformats.org/officeDocument/2006/relationships/image" Target="media/image4.png"/><Relationship Id="rId44" Type="http://schemas.openxmlformats.org/officeDocument/2006/relationships/hyperlink" Target="mailto:DavidJo@us.ibm"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bm.biz/TEC-reservations" TargetMode="External"/><Relationship Id="rId14" Type="http://schemas.openxmlformats.org/officeDocument/2006/relationships/hyperlink" Target="http://ibm.biz/IBM-reprographics" TargetMode="External"/><Relationship Id="rId22" Type="http://schemas.openxmlformats.org/officeDocument/2006/relationships/image" Target="media/image2.png"/><Relationship Id="rId27" Type="http://schemas.openxmlformats.org/officeDocument/2006/relationships/hyperlink" Target="https://urldefense.proofpoint.com/v2/url?u=https-3A__cloud.skytap.com_templates_1972921&amp;d=DwMCaQ&amp;c=jf_iaSHvJObTbx-siA1ZOg&amp;r=GSbUk5-l9IgzRfGCb8X_2SbLJxaf621h_vWii0q1xBc&amp;m=yFUAfGXWq2MGMjL8PzG6pdmhWffnFlHUbKSERQ1HmH8&amp;s=AyoTI67bAWkRCh7o_JXnpRTg4U9tX2KvBChNJKVDyV8&amp;e=" TargetMode="External"/><Relationship Id="rId30" Type="http://schemas.openxmlformats.org/officeDocument/2006/relationships/image" Target="media/image3.png"/><Relationship Id="rId35" Type="http://schemas.openxmlformats.org/officeDocument/2006/relationships/hyperlink" Target="http://ibm.biz/WorkshopManager" TargetMode="External"/><Relationship Id="rId43" Type="http://schemas.openxmlformats.org/officeDocument/2006/relationships/hyperlink" Target="https://help.skytap.com/IP_Addresses_and_Port_Ranges.html" TargetMode="External"/><Relationship Id="rId48" Type="http://schemas.openxmlformats.org/officeDocument/2006/relationships/footer" Target="footer2.xml"/><Relationship Id="rId8" Type="http://schemas.openxmlformats.org/officeDocument/2006/relationships/hyperlink" Target="mailto:Kate.Webster@ibm.com"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ibm.box.com/v/Workshop-Workbook-Core-v9" TargetMode="External"/><Relationship Id="rId17" Type="http://schemas.openxmlformats.org/officeDocument/2006/relationships/hyperlink" Target="https://ibm.box.com/v/Workshop-Getting-Start-PDF-v9" TargetMode="External"/><Relationship Id="rId25" Type="http://schemas.openxmlformats.org/officeDocument/2006/relationships/hyperlink" Target="https://www.ibm.com/demos/workshops/reserve" TargetMode="External"/><Relationship Id="rId33" Type="http://schemas.openxmlformats.org/officeDocument/2006/relationships/hyperlink" Target="https://snip.innovate.ibm.com/" TargetMode="External"/><Relationship Id="rId38" Type="http://schemas.openxmlformats.org/officeDocument/2006/relationships/image" Target="media/image5.png"/><Relationship Id="rId46" Type="http://schemas.openxmlformats.org/officeDocument/2006/relationships/header" Target="header2.xml"/><Relationship Id="rId20" Type="http://schemas.openxmlformats.org/officeDocument/2006/relationships/hyperlink" Target="https://natecs.raleigh.ibm.com/tec-reservations/" TargetMode="External"/><Relationship Id="rId41" Type="http://schemas.openxmlformats.org/officeDocument/2006/relationships/hyperlink" Target="https://app.slack.com/client/T7S9Q951A/CTA2MV9AM"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B24FE-E8FD-4C43-AE91-A419D568E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2818</Words>
  <Characters>16068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 Vialpando</dc:creator>
  <cp:keywords/>
  <dc:description/>
  <cp:lastModifiedBy>Kent Rubin</cp:lastModifiedBy>
  <cp:revision>19</cp:revision>
  <dcterms:created xsi:type="dcterms:W3CDTF">2020-09-15T20:32:00Z</dcterms:created>
  <dcterms:modified xsi:type="dcterms:W3CDTF">2020-10-24T14:41:00Z</dcterms:modified>
</cp:coreProperties>
</file>