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1B03FE" w14:textId="2CB98CC0" w:rsidR="00B70223" w:rsidRPr="007D5968" w:rsidRDefault="00BC2FBA" w:rsidP="00D65AE7">
      <w:pPr>
        <w:pStyle w:val="Heading1"/>
        <w:rPr>
          <w:rStyle w:val="IntenseReference"/>
          <w:rFonts w:ascii="IBM Plex Sans" w:hAnsi="IBM Plex Sans" w:cs="Arial"/>
          <w:b/>
          <w:bCs/>
        </w:rPr>
      </w:pPr>
      <w:bookmarkStart w:id="0" w:name="_Toc35515579"/>
      <w:r w:rsidRPr="007D5968">
        <w:rPr>
          <w:rStyle w:val="IntenseReference"/>
          <w:rFonts w:ascii="IBM Plex Sans" w:hAnsi="IBM Plex Sans" w:cs="Arial"/>
          <w:b/>
          <w:bCs/>
        </w:rPr>
        <w:t xml:space="preserve">IBM </w:t>
      </w:r>
      <w:r w:rsidR="004A5E08" w:rsidRPr="007D5968">
        <w:rPr>
          <w:rStyle w:val="IntenseReference"/>
          <w:rFonts w:ascii="IBM Plex Sans" w:hAnsi="IBM Plex Sans" w:cs="Arial"/>
          <w:b/>
          <w:bCs/>
        </w:rPr>
        <w:t>Watson Assistant</w:t>
      </w:r>
      <w:r w:rsidRPr="007D5968">
        <w:rPr>
          <w:rStyle w:val="IntenseReference"/>
          <w:rFonts w:ascii="IBM Plex Sans" w:hAnsi="IBM Plex Sans" w:cs="Arial"/>
          <w:b/>
          <w:bCs/>
        </w:rPr>
        <w:t xml:space="preserve"> </w:t>
      </w:r>
      <w:bookmarkEnd w:id="0"/>
      <w:r w:rsidR="005779C6" w:rsidRPr="007D5968">
        <w:rPr>
          <w:rStyle w:val="IntenseReference"/>
          <w:rFonts w:ascii="IBM Plex Sans" w:hAnsi="IBM Plex Sans" w:cs="Arial"/>
          <w:b/>
          <w:bCs/>
        </w:rPr>
        <w:t>– Deep</w:t>
      </w:r>
      <w:r w:rsidR="00347084" w:rsidRPr="007D5968">
        <w:rPr>
          <w:rStyle w:val="IntenseReference"/>
          <w:rFonts w:ascii="IBM Plex Sans" w:hAnsi="IBM Plex Sans" w:cs="Arial"/>
          <w:b/>
          <w:bCs/>
        </w:rPr>
        <w:t>er</w:t>
      </w:r>
      <w:r w:rsidR="005779C6" w:rsidRPr="007D5968">
        <w:rPr>
          <w:rStyle w:val="IntenseReference"/>
          <w:rFonts w:ascii="IBM Plex Sans" w:hAnsi="IBM Plex Sans" w:cs="Arial"/>
          <w:b/>
          <w:bCs/>
        </w:rPr>
        <w:t xml:space="preserve"> Dive</w:t>
      </w:r>
    </w:p>
    <w:p w14:paraId="3074FB32" w14:textId="77777777" w:rsidR="00B70223" w:rsidRPr="007D5968" w:rsidRDefault="00B70223" w:rsidP="00B70223">
      <w:pPr>
        <w:pStyle w:val="Heading2"/>
        <w:keepNext w:val="0"/>
        <w:spacing w:before="120" w:after="120"/>
        <w:rPr>
          <w:rFonts w:ascii="IBM Plex Sans" w:hAnsi="IBM Plex Sans"/>
        </w:rPr>
      </w:pPr>
      <w:bookmarkStart w:id="1" w:name="_Toc29308871"/>
      <w:bookmarkStart w:id="2" w:name="_Toc35515580"/>
      <w:bookmarkStart w:id="3" w:name="OLE_LINK121"/>
      <w:r w:rsidRPr="007D5968">
        <w:rPr>
          <w:rFonts w:ascii="IBM Plex Sans" w:hAnsi="IBM Plex Sans"/>
        </w:rPr>
        <w:t>Lab overview</w:t>
      </w:r>
      <w:bookmarkEnd w:id="1"/>
      <w:bookmarkEnd w:id="2"/>
    </w:p>
    <w:p w14:paraId="1A24BB0B" w14:textId="70C59025" w:rsidR="0087781D" w:rsidRPr="007D5968" w:rsidRDefault="00BC2FBA" w:rsidP="00751BD5">
      <w:pPr>
        <w:pStyle w:val="StepList313"/>
        <w:keepLines w:val="0"/>
        <w:tabs>
          <w:tab w:val="clear" w:pos="792"/>
        </w:tabs>
        <w:spacing w:before="120"/>
        <w:ind w:firstLine="0"/>
        <w:jc w:val="both"/>
        <w:rPr>
          <w:rFonts w:ascii="IBM Plex Sans" w:hAnsi="IBM Plex Sans"/>
        </w:rPr>
      </w:pPr>
      <w:bookmarkStart w:id="4" w:name="_Toc29308872"/>
      <w:bookmarkEnd w:id="3"/>
      <w:r w:rsidRPr="007D5968">
        <w:rPr>
          <w:rFonts w:ascii="IBM Plex Sans" w:hAnsi="IBM Plex Sans"/>
        </w:rPr>
        <w:t>In this lab</w:t>
      </w:r>
      <w:r w:rsidR="0087781D" w:rsidRPr="007D5968">
        <w:rPr>
          <w:rFonts w:ascii="IBM Plex Sans" w:hAnsi="IBM Plex Sans"/>
        </w:rPr>
        <w:t>, we will use the power of the IBM Cloud Pak for Data platform and the AI enabled virtual assistant service IBM Watson Assistant to design and customize an engaging conversation that can be leveraged by</w:t>
      </w:r>
      <w:r w:rsidR="00F8711C" w:rsidRPr="007D5968">
        <w:rPr>
          <w:rFonts w:ascii="IBM Plex Sans" w:hAnsi="IBM Plex Sans"/>
        </w:rPr>
        <w:t xml:space="preserve"> your customers. The narrative of the Virtual Assistant is around providing a self-service channel to customers of Trade Co. that </w:t>
      </w:r>
      <w:r w:rsidR="00751BD5" w:rsidRPr="007D5968">
        <w:rPr>
          <w:rFonts w:ascii="IBM Plex Sans" w:hAnsi="IBM Plex Sans"/>
        </w:rPr>
        <w:t>will help streamline certain tasks and improve the quality of service provided by Trade Co. currently.</w:t>
      </w:r>
    </w:p>
    <w:p w14:paraId="6088E986" w14:textId="687063C6" w:rsidR="00B70223" w:rsidRPr="007D5968" w:rsidRDefault="00FC0A6E" w:rsidP="00751BD5">
      <w:pPr>
        <w:pStyle w:val="StepList313"/>
        <w:keepLines w:val="0"/>
        <w:tabs>
          <w:tab w:val="clear" w:pos="792"/>
        </w:tabs>
        <w:spacing w:before="120"/>
        <w:ind w:firstLine="0"/>
        <w:jc w:val="both"/>
        <w:rPr>
          <w:rFonts w:ascii="IBM Plex Sans" w:hAnsi="IBM Plex Sans"/>
        </w:rPr>
      </w:pPr>
      <w:r>
        <w:rPr>
          <w:rFonts w:ascii="IBM Plex Sans" w:hAnsi="IBM Plex Sans"/>
        </w:rPr>
        <w:t>The i</w:t>
      </w:r>
      <w:r w:rsidR="00BC2FBA" w:rsidRPr="007D5968">
        <w:rPr>
          <w:rFonts w:ascii="IBM Plex Sans" w:hAnsi="IBM Plex Sans"/>
        </w:rPr>
        <w:t xml:space="preserve">nstallation of </w:t>
      </w:r>
      <w:r w:rsidR="00751BD5" w:rsidRPr="007D5968">
        <w:rPr>
          <w:rFonts w:ascii="IBM Plex Sans" w:hAnsi="IBM Plex Sans"/>
        </w:rPr>
        <w:t xml:space="preserve">IBM Watson Assistant service </w:t>
      </w:r>
      <w:r w:rsidR="00BC2FBA" w:rsidRPr="007D5968">
        <w:rPr>
          <w:rFonts w:ascii="IBM Plex Sans" w:hAnsi="IBM Plex Sans"/>
        </w:rPr>
        <w:t>has already been done for you</w:t>
      </w:r>
      <w:r>
        <w:rPr>
          <w:rFonts w:ascii="IBM Plex Sans" w:hAnsi="IBM Plex Sans"/>
        </w:rPr>
        <w:t>. W</w:t>
      </w:r>
      <w:r w:rsidR="00BC2FBA" w:rsidRPr="007D5968">
        <w:rPr>
          <w:rFonts w:ascii="IBM Plex Sans" w:hAnsi="IBM Plex Sans"/>
        </w:rPr>
        <w:t xml:space="preserve">e will begin by showing </w:t>
      </w:r>
      <w:r w:rsidR="00067E4F" w:rsidRPr="007D5968">
        <w:rPr>
          <w:rFonts w:ascii="IBM Plex Sans" w:hAnsi="IBM Plex Sans"/>
        </w:rPr>
        <w:t>you how</w:t>
      </w:r>
      <w:r w:rsidR="00BC2FBA" w:rsidRPr="007D5968">
        <w:rPr>
          <w:rFonts w:ascii="IBM Plex Sans" w:hAnsi="IBM Plex Sans"/>
        </w:rPr>
        <w:t xml:space="preserve"> to </w:t>
      </w:r>
      <w:bookmarkStart w:id="5" w:name="_Toc35515581"/>
      <w:r w:rsidR="00751BD5" w:rsidRPr="007D5968">
        <w:rPr>
          <w:rFonts w:ascii="IBM Plex Sans" w:hAnsi="IBM Plex Sans"/>
        </w:rPr>
        <w:t>provision an instance and get started</w:t>
      </w:r>
      <w:bookmarkEnd w:id="4"/>
      <w:bookmarkEnd w:id="5"/>
      <w:r w:rsidR="00527A37" w:rsidRPr="007D5968">
        <w:rPr>
          <w:rFonts w:ascii="IBM Plex Sans" w:hAnsi="IBM Plex Sans"/>
        </w:rPr>
        <w:t>.</w:t>
      </w:r>
    </w:p>
    <w:p w14:paraId="07A21647" w14:textId="77777777" w:rsidR="00BE2B59" w:rsidRPr="007D5968" w:rsidRDefault="00BE2B59" w:rsidP="00BE2B59">
      <w:pPr>
        <w:pStyle w:val="Heading2"/>
        <w:spacing w:before="120" w:after="120"/>
        <w:ind w:left="0" w:firstLine="0"/>
        <w:jc w:val="both"/>
        <w:rPr>
          <w:rFonts w:ascii="IBM Plex Sans" w:hAnsi="IBM Plex Sans"/>
        </w:rPr>
      </w:pPr>
      <w:r w:rsidRPr="007D5968">
        <w:rPr>
          <w:rFonts w:ascii="IBM Plex Sans" w:hAnsi="IBM Plex Sans"/>
        </w:rPr>
        <w:t>Persona represented in this lab</w:t>
      </w:r>
    </w:p>
    <w:p w14:paraId="7F73A426" w14:textId="3AB08BC1" w:rsidR="00B70223" w:rsidRPr="007D5968" w:rsidRDefault="00BE2B59" w:rsidP="00B2565C">
      <w:pPr>
        <w:pStyle w:val="StepList313"/>
        <w:keepLines w:val="0"/>
        <w:tabs>
          <w:tab w:val="clear" w:pos="792"/>
        </w:tabs>
        <w:spacing w:before="120"/>
        <w:ind w:firstLine="0"/>
        <w:jc w:val="both"/>
        <w:rPr>
          <w:rFonts w:ascii="IBM Plex Sans" w:hAnsi="IBM Plex Sans"/>
        </w:rPr>
      </w:pPr>
      <w:r w:rsidRPr="007D5968">
        <w:rPr>
          <w:rFonts w:ascii="IBM Plex Sans" w:hAnsi="IBM Plex Sans"/>
        </w:rPr>
        <w:t xml:space="preserve">The </w:t>
      </w:r>
      <w:r w:rsidRPr="00B2565C">
        <w:rPr>
          <w:rFonts w:ascii="Consolas" w:hAnsi="Consolas" w:cs="Consolas"/>
          <w:color w:val="0000FF"/>
        </w:rPr>
        <w:t>Developer</w:t>
      </w:r>
      <w:r w:rsidRPr="007D5968">
        <w:rPr>
          <w:rFonts w:ascii="IBM Plex Sans" w:hAnsi="IBM Plex Sans"/>
        </w:rPr>
        <w:t xml:space="preserve"> persona is the likely role to perform the various</w:t>
      </w:r>
      <w:r w:rsidRPr="00B2565C">
        <w:rPr>
          <w:rFonts w:ascii="IBM Plex Sans" w:hAnsi="IBM Plex Sans"/>
        </w:rPr>
        <w:t xml:space="preserve"> </w:t>
      </w:r>
      <w:r w:rsidRPr="00B2565C">
        <w:rPr>
          <w:rFonts w:ascii="Consolas" w:hAnsi="Consolas" w:cs="Consolas"/>
          <w:color w:val="0000FF"/>
        </w:rPr>
        <w:t>Infuse</w:t>
      </w:r>
      <w:r w:rsidRPr="007D5968">
        <w:rPr>
          <w:rFonts w:ascii="IBM Plex Sans" w:hAnsi="IBM Plex Sans"/>
        </w:rPr>
        <w:t xml:space="preserve"> tasks in this lab</w:t>
      </w:r>
      <w:r w:rsidR="00730A19" w:rsidRPr="007D5968">
        <w:rPr>
          <w:rFonts w:ascii="IBM Plex Sans" w:hAnsi="IBM Plex Sans"/>
        </w:rPr>
        <w:t xml:space="preserve"> </w:t>
      </w:r>
      <w:r w:rsidR="00CA74C0">
        <w:rPr>
          <w:rFonts w:ascii="IBM Plex Sans" w:hAnsi="IBM Plex Sans"/>
        </w:rPr>
        <w:t xml:space="preserve">and to </w:t>
      </w:r>
      <w:r w:rsidR="00730A19" w:rsidRPr="007D5968">
        <w:rPr>
          <w:rFonts w:ascii="IBM Plex Sans" w:hAnsi="IBM Plex Sans"/>
        </w:rPr>
        <w:t>further integrate the virtual assistant to multiple channels</w:t>
      </w:r>
      <w:r w:rsidRPr="007D5968">
        <w:rPr>
          <w:rFonts w:ascii="IBM Plex Sans" w:hAnsi="IBM Plex Sans"/>
        </w:rPr>
        <w:t>. However, the Data Scientist / Business Analyst persona could perform the</w:t>
      </w:r>
      <w:r w:rsidR="00730A19" w:rsidRPr="007D5968">
        <w:rPr>
          <w:rFonts w:ascii="IBM Plex Sans" w:hAnsi="IBM Plex Sans"/>
        </w:rPr>
        <w:t xml:space="preserve"> training </w:t>
      </w:r>
      <w:r w:rsidRPr="007D5968">
        <w:rPr>
          <w:rFonts w:ascii="IBM Plex Sans" w:hAnsi="IBM Plex Sans"/>
        </w:rPr>
        <w:t>tasks as well.</w:t>
      </w:r>
    </w:p>
    <w:tbl>
      <w:tblPr>
        <w:tblW w:w="9450" w:type="dxa"/>
        <w:tblInd w:w="805"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ayout w:type="fixed"/>
        <w:tblLook w:val="0420" w:firstRow="1" w:lastRow="0" w:firstColumn="0" w:lastColumn="0" w:noHBand="0" w:noVBand="1"/>
      </w:tblPr>
      <w:tblGrid>
        <w:gridCol w:w="1805"/>
        <w:gridCol w:w="7645"/>
      </w:tblGrid>
      <w:tr w:rsidR="00B70223" w:rsidRPr="007D5968" w14:paraId="4D7B9236" w14:textId="77777777" w:rsidTr="009B2F37">
        <w:trPr>
          <w:trHeight w:val="351"/>
        </w:trPr>
        <w:tc>
          <w:tcPr>
            <w:tcW w:w="1805" w:type="dxa"/>
            <w:tcBorders>
              <w:bottom w:val="single" w:sz="12" w:space="0" w:color="8EAADB"/>
            </w:tcBorders>
            <w:shd w:val="clear" w:color="auto" w:fill="000000"/>
          </w:tcPr>
          <w:p w14:paraId="126D4A48" w14:textId="77777777" w:rsidR="00B70223" w:rsidRPr="007D5968" w:rsidRDefault="00B70223" w:rsidP="001E1E46">
            <w:pPr>
              <w:tabs>
                <w:tab w:val="left" w:pos="1354"/>
                <w:tab w:val="left" w:pos="2218"/>
                <w:tab w:val="left" w:pos="2794"/>
                <w:tab w:val="left" w:pos="2880"/>
                <w:tab w:val="left" w:pos="3456"/>
                <w:tab w:val="left" w:pos="4032"/>
                <w:tab w:val="left" w:pos="4464"/>
                <w:tab w:val="left" w:pos="5184"/>
              </w:tabs>
              <w:jc w:val="center"/>
              <w:rPr>
                <w:rFonts w:ascii="IBM Plex Sans" w:hAnsi="IBM Plex Sans"/>
                <w:b/>
                <w:bCs/>
                <w:szCs w:val="22"/>
              </w:rPr>
            </w:pPr>
            <w:r w:rsidRPr="007D5968">
              <w:rPr>
                <w:rFonts w:ascii="IBM Plex Sans" w:hAnsi="IBM Plex Sans"/>
                <w:szCs w:val="22"/>
              </w:rPr>
              <w:br w:type="page"/>
            </w:r>
            <w:r w:rsidRPr="007D5968">
              <w:rPr>
                <w:rFonts w:ascii="IBM Plex Sans" w:hAnsi="IBM Plex Sans"/>
                <w:b/>
                <w:bCs/>
                <w:szCs w:val="22"/>
              </w:rPr>
              <w:t>Persona (Role)</w:t>
            </w:r>
          </w:p>
        </w:tc>
        <w:tc>
          <w:tcPr>
            <w:tcW w:w="7645" w:type="dxa"/>
            <w:tcBorders>
              <w:bottom w:val="single" w:sz="12" w:space="0" w:color="8EAADB"/>
            </w:tcBorders>
            <w:shd w:val="clear" w:color="auto" w:fill="000000"/>
          </w:tcPr>
          <w:p w14:paraId="05C76508" w14:textId="77777777" w:rsidR="00B70223" w:rsidRPr="007D5968" w:rsidRDefault="00B70223" w:rsidP="001E1E46">
            <w:pPr>
              <w:tabs>
                <w:tab w:val="left" w:pos="1354"/>
                <w:tab w:val="left" w:pos="2218"/>
                <w:tab w:val="left" w:pos="2794"/>
                <w:tab w:val="left" w:pos="2880"/>
                <w:tab w:val="left" w:pos="3456"/>
                <w:tab w:val="left" w:pos="4032"/>
                <w:tab w:val="left" w:pos="4464"/>
                <w:tab w:val="left" w:pos="5184"/>
              </w:tabs>
              <w:jc w:val="center"/>
              <w:rPr>
                <w:rFonts w:ascii="IBM Plex Sans" w:hAnsi="IBM Plex Sans"/>
                <w:b/>
                <w:bCs/>
                <w:szCs w:val="22"/>
              </w:rPr>
            </w:pPr>
            <w:r w:rsidRPr="007D5968">
              <w:rPr>
                <w:rFonts w:ascii="IBM Plex Sans" w:hAnsi="IBM Plex Sans"/>
                <w:b/>
                <w:bCs/>
                <w:szCs w:val="22"/>
              </w:rPr>
              <w:t>Capabilities</w:t>
            </w:r>
          </w:p>
        </w:tc>
      </w:tr>
      <w:tr w:rsidR="00B70223" w:rsidRPr="007D5968" w14:paraId="2009473F" w14:textId="77777777" w:rsidTr="009B2F37">
        <w:trPr>
          <w:trHeight w:val="910"/>
        </w:trPr>
        <w:tc>
          <w:tcPr>
            <w:tcW w:w="1805" w:type="dxa"/>
            <w:shd w:val="clear" w:color="auto" w:fill="auto"/>
            <w:vAlign w:val="center"/>
          </w:tcPr>
          <w:p w14:paraId="18A50533" w14:textId="66457B53" w:rsidR="00B70223" w:rsidRPr="007D5968" w:rsidRDefault="00527A37" w:rsidP="001E1E46">
            <w:pPr>
              <w:tabs>
                <w:tab w:val="left" w:pos="1354"/>
                <w:tab w:val="left" w:pos="2218"/>
                <w:tab w:val="left" w:pos="2794"/>
                <w:tab w:val="left" w:pos="2880"/>
                <w:tab w:val="left" w:pos="3456"/>
                <w:tab w:val="left" w:pos="4032"/>
                <w:tab w:val="left" w:pos="4464"/>
                <w:tab w:val="left" w:pos="5184"/>
              </w:tabs>
              <w:jc w:val="center"/>
              <w:rPr>
                <w:rFonts w:ascii="IBM Plex Sans" w:hAnsi="IBM Plex Sans"/>
                <w:sz w:val="20"/>
                <w:szCs w:val="20"/>
              </w:rPr>
            </w:pPr>
            <w:r w:rsidRPr="007D5968">
              <w:rPr>
                <w:rFonts w:ascii="IBM Plex Sans" w:hAnsi="IBM Plex Sans"/>
                <w:noProof/>
                <w:sz w:val="20"/>
                <w:szCs w:val="20"/>
              </w:rPr>
              <w:drawing>
                <wp:inline distT="0" distB="0" distL="0" distR="0" wp14:anchorId="129916F7" wp14:editId="1612C638">
                  <wp:extent cx="316753" cy="316753"/>
                  <wp:effectExtent l="0" t="0" r="0" b="7620"/>
                  <wp:docPr id="474" name="Picture 474" descr="A close up of sunglasses&#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evelop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7855" cy="317855"/>
                          </a:xfrm>
                          <a:prstGeom prst="rect">
                            <a:avLst/>
                          </a:prstGeom>
                        </pic:spPr>
                      </pic:pic>
                    </a:graphicData>
                  </a:graphic>
                </wp:inline>
              </w:drawing>
            </w:r>
          </w:p>
          <w:p w14:paraId="0DC5385E" w14:textId="7917975F" w:rsidR="00B70223" w:rsidRPr="007D5968" w:rsidRDefault="00527A37" w:rsidP="001E1E46">
            <w:pPr>
              <w:tabs>
                <w:tab w:val="left" w:pos="1354"/>
                <w:tab w:val="left" w:pos="2218"/>
                <w:tab w:val="left" w:pos="2794"/>
                <w:tab w:val="left" w:pos="2880"/>
                <w:tab w:val="left" w:pos="3456"/>
                <w:tab w:val="left" w:pos="4032"/>
                <w:tab w:val="left" w:pos="4464"/>
                <w:tab w:val="left" w:pos="5184"/>
              </w:tabs>
              <w:jc w:val="center"/>
              <w:rPr>
                <w:rFonts w:ascii="IBM Plex Sans" w:hAnsi="IBM Plex Sans"/>
                <w:sz w:val="20"/>
                <w:szCs w:val="20"/>
              </w:rPr>
            </w:pPr>
            <w:r w:rsidRPr="007D5968">
              <w:rPr>
                <w:rFonts w:ascii="IBM Plex Sans" w:hAnsi="IBM Plex Sans"/>
                <w:noProof/>
                <w:sz w:val="20"/>
                <w:szCs w:val="20"/>
              </w:rPr>
              <w:t>Developer</w:t>
            </w:r>
          </w:p>
        </w:tc>
        <w:tc>
          <w:tcPr>
            <w:tcW w:w="7645" w:type="dxa"/>
            <w:shd w:val="clear" w:color="auto" w:fill="auto"/>
            <w:vAlign w:val="center"/>
          </w:tcPr>
          <w:p w14:paraId="62102286" w14:textId="096CB3AD" w:rsidR="00B70223" w:rsidRPr="007D5968" w:rsidRDefault="00527A37" w:rsidP="001E1E46">
            <w:pPr>
              <w:tabs>
                <w:tab w:val="left" w:pos="1354"/>
                <w:tab w:val="left" w:pos="2218"/>
                <w:tab w:val="left" w:pos="2794"/>
                <w:tab w:val="left" w:pos="2880"/>
                <w:tab w:val="left" w:pos="3456"/>
                <w:tab w:val="left" w:pos="4032"/>
                <w:tab w:val="left" w:pos="4464"/>
                <w:tab w:val="left" w:pos="5184"/>
              </w:tabs>
              <w:rPr>
                <w:rFonts w:ascii="IBM Plex Sans" w:hAnsi="IBM Plex Sans"/>
                <w:sz w:val="20"/>
                <w:szCs w:val="20"/>
              </w:rPr>
            </w:pPr>
            <w:r w:rsidRPr="007D5968">
              <w:rPr>
                <w:rFonts w:ascii="IBM Plex Sans" w:hAnsi="IBM Plex Sans"/>
                <w:sz w:val="20"/>
                <w:szCs w:val="20"/>
              </w:rPr>
              <w:t>Developers create and maintain the end-user applications that utilize the output from all the other personas on the CPD platform.</w:t>
            </w:r>
          </w:p>
        </w:tc>
      </w:tr>
      <w:tr w:rsidR="00BC2FBA" w:rsidRPr="007D5968" w14:paraId="3652ECAC" w14:textId="77777777" w:rsidTr="009B2F37">
        <w:trPr>
          <w:trHeight w:val="894"/>
        </w:trPr>
        <w:tc>
          <w:tcPr>
            <w:tcW w:w="1805" w:type="dxa"/>
            <w:shd w:val="clear" w:color="auto" w:fill="auto"/>
            <w:vAlign w:val="center"/>
          </w:tcPr>
          <w:p w14:paraId="5EBF3C05" w14:textId="77777777" w:rsidR="00BC2FBA" w:rsidRPr="007D5968" w:rsidRDefault="00BC2FBA" w:rsidP="00185757">
            <w:pPr>
              <w:pStyle w:val="StepList61"/>
              <w:tabs>
                <w:tab w:val="clear" w:pos="792"/>
              </w:tabs>
              <w:spacing w:before="120"/>
              <w:ind w:left="0" w:firstLine="0"/>
              <w:jc w:val="center"/>
              <w:rPr>
                <w:rFonts w:ascii="IBM Plex Sans" w:hAnsi="IBM Plex Sans"/>
                <w:sz w:val="20"/>
                <w:szCs w:val="20"/>
              </w:rPr>
            </w:pPr>
            <w:r w:rsidRPr="007D5968">
              <w:rPr>
                <w:rFonts w:ascii="IBM Plex Sans" w:hAnsi="IBM Plex Sans"/>
                <w:noProof/>
                <w:sz w:val="20"/>
                <w:szCs w:val="20"/>
              </w:rPr>
              <w:drawing>
                <wp:inline distT="0" distB="0" distL="0" distR="0" wp14:anchorId="264E4420" wp14:editId="23983799">
                  <wp:extent cx="365760" cy="365760"/>
                  <wp:effectExtent l="0" t="0" r="0" b="0"/>
                  <wp:docPr id="369" name="Picture 369" descr="A picture containing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ffice-Customer-Male-Light-ic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p w14:paraId="696E81D4" w14:textId="77777777" w:rsidR="00BC2FBA" w:rsidRPr="007D5968" w:rsidRDefault="00BC2FBA" w:rsidP="00185757">
            <w:pPr>
              <w:pStyle w:val="StepList61"/>
              <w:tabs>
                <w:tab w:val="clear" w:pos="792"/>
              </w:tabs>
              <w:spacing w:before="120"/>
              <w:ind w:left="0" w:firstLine="0"/>
              <w:jc w:val="center"/>
              <w:rPr>
                <w:rFonts w:ascii="IBM Plex Sans" w:hAnsi="IBM Plex Sans"/>
                <w:sz w:val="20"/>
                <w:szCs w:val="20"/>
              </w:rPr>
            </w:pPr>
            <w:r w:rsidRPr="007D5968">
              <w:rPr>
                <w:rFonts w:ascii="IBM Plex Sans" w:hAnsi="IBM Plex Sans"/>
                <w:sz w:val="20"/>
                <w:szCs w:val="20"/>
              </w:rPr>
              <w:t>Business Analyst</w:t>
            </w:r>
          </w:p>
        </w:tc>
        <w:tc>
          <w:tcPr>
            <w:tcW w:w="7645" w:type="dxa"/>
            <w:shd w:val="clear" w:color="auto" w:fill="auto"/>
            <w:vAlign w:val="center"/>
          </w:tcPr>
          <w:p w14:paraId="4F777F13" w14:textId="77777777" w:rsidR="00BC2FBA" w:rsidRPr="007D5968" w:rsidRDefault="00BC2FBA" w:rsidP="00185757">
            <w:pPr>
              <w:pStyle w:val="StepList61"/>
              <w:tabs>
                <w:tab w:val="clear" w:pos="792"/>
              </w:tabs>
              <w:spacing w:before="120"/>
              <w:ind w:left="0" w:firstLine="0"/>
              <w:rPr>
                <w:rFonts w:ascii="IBM Plex Sans" w:hAnsi="IBM Plex Sans"/>
                <w:sz w:val="20"/>
                <w:szCs w:val="20"/>
              </w:rPr>
            </w:pPr>
            <w:r w:rsidRPr="007D5968">
              <w:rPr>
                <w:rFonts w:ascii="IBM Plex Sans" w:hAnsi="IBM Plex Sans"/>
                <w:sz w:val="20"/>
                <w:szCs w:val="20"/>
              </w:rPr>
              <w:t>Business Analysts deliver value by taking data, using it to answer questions, and communicating the results to help make better business decisions.</w:t>
            </w:r>
          </w:p>
        </w:tc>
      </w:tr>
    </w:tbl>
    <w:p w14:paraId="4EE882ED" w14:textId="14EFBD22" w:rsidR="00F0352B" w:rsidRDefault="00F0352B">
      <w:pPr>
        <w:spacing w:before="0" w:after="0"/>
        <w:rPr>
          <w:rFonts w:ascii="IBM Plex Sans" w:hAnsi="IBM Plex Sans"/>
        </w:rPr>
      </w:pPr>
      <w:bookmarkStart w:id="6" w:name="_Toc29308864"/>
      <w:bookmarkStart w:id="7" w:name="_Toc35515582"/>
    </w:p>
    <w:p w14:paraId="7F7FDFE2" w14:textId="77777777" w:rsidR="00870738" w:rsidRPr="00955966" w:rsidRDefault="00870738" w:rsidP="00870738">
      <w:pPr>
        <w:pStyle w:val="StepList817"/>
        <w:spacing w:before="120"/>
        <w:ind w:left="792"/>
        <w:rPr>
          <w:rFonts w:ascii="IBM Plex Sans" w:hAnsi="IBM Plex Sans"/>
        </w:rPr>
      </w:pPr>
    </w:p>
    <w:tbl>
      <w:tblPr>
        <w:tblW w:w="0" w:type="auto"/>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29" w:type="dxa"/>
          <w:left w:w="115" w:type="dxa"/>
          <w:bottom w:w="29" w:type="dxa"/>
          <w:right w:w="115" w:type="dxa"/>
        </w:tblCellMar>
        <w:tblLook w:val="01E0" w:firstRow="1" w:lastRow="1" w:firstColumn="1" w:lastColumn="1" w:noHBand="0" w:noVBand="0"/>
      </w:tblPr>
      <w:tblGrid>
        <w:gridCol w:w="810"/>
        <w:gridCol w:w="9406"/>
      </w:tblGrid>
      <w:tr w:rsidR="00870738" w:rsidRPr="00955966" w14:paraId="73CA262D" w14:textId="77777777" w:rsidTr="00CC27FE">
        <w:trPr>
          <w:cantSplit/>
          <w:trHeight w:val="676"/>
        </w:trPr>
        <w:tc>
          <w:tcPr>
            <w:tcW w:w="810" w:type="dxa"/>
            <w:shd w:val="clear" w:color="auto" w:fill="E0E0E0"/>
            <w:vAlign w:val="center"/>
          </w:tcPr>
          <w:p w14:paraId="2BA51129" w14:textId="77777777" w:rsidR="005A5AD8" w:rsidRPr="007D5968" w:rsidRDefault="005A5AD8" w:rsidP="005A5AD8">
            <w:pPr>
              <w:pStyle w:val="StepList61"/>
              <w:tabs>
                <w:tab w:val="clear" w:pos="792"/>
              </w:tabs>
              <w:spacing w:before="120"/>
              <w:ind w:left="0" w:firstLine="0"/>
              <w:jc w:val="center"/>
              <w:rPr>
                <w:rFonts w:ascii="IBM Plex Sans" w:hAnsi="IBM Plex Sans"/>
                <w:sz w:val="20"/>
                <w:szCs w:val="20"/>
              </w:rPr>
            </w:pPr>
            <w:r w:rsidRPr="007D5968">
              <w:rPr>
                <w:rFonts w:ascii="IBM Plex Sans" w:hAnsi="IBM Plex Sans"/>
                <w:noProof/>
                <w:sz w:val="20"/>
                <w:szCs w:val="20"/>
              </w:rPr>
              <w:drawing>
                <wp:inline distT="0" distB="0" distL="0" distR="0" wp14:anchorId="106CA531" wp14:editId="330A0B90">
                  <wp:extent cx="365760" cy="365760"/>
                  <wp:effectExtent l="0" t="0" r="0" b="0"/>
                  <wp:docPr id="6" name="Picture 6" descr="A picture containing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ffice-Customer-Male-Light-ic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p w14:paraId="67BCDCF5" w14:textId="7690146E" w:rsidR="00870738" w:rsidRPr="005A5AD8" w:rsidRDefault="005A5AD8" w:rsidP="005A5AD8">
            <w:pPr>
              <w:pStyle w:val="StepList817"/>
              <w:spacing w:before="120"/>
              <w:jc w:val="center"/>
              <w:rPr>
                <w:rFonts w:ascii="IBM Plex Sans" w:hAnsi="IBM Plex Sans"/>
                <w:color w:val="000000" w:themeColor="text1"/>
                <w:sz w:val="12"/>
                <w:szCs w:val="12"/>
              </w:rPr>
            </w:pPr>
            <w:r w:rsidRPr="005A5AD8">
              <w:rPr>
                <w:rFonts w:ascii="IBM Plex Sans" w:hAnsi="IBM Plex Sans"/>
                <w:color w:val="000000" w:themeColor="text1"/>
                <w:sz w:val="12"/>
                <w:szCs w:val="12"/>
              </w:rPr>
              <w:t>Business Analyst</w:t>
            </w:r>
          </w:p>
          <w:p w14:paraId="53758695" w14:textId="05CB8A5B" w:rsidR="00870738" w:rsidRPr="00955966" w:rsidRDefault="00870738" w:rsidP="00CC27FE">
            <w:pPr>
              <w:pStyle w:val="StepList817"/>
              <w:spacing w:before="120"/>
              <w:jc w:val="center"/>
              <w:rPr>
                <w:rFonts w:ascii="IBM Plex Sans" w:hAnsi="IBM Plex Sans"/>
                <w:sz w:val="12"/>
                <w:szCs w:val="12"/>
              </w:rPr>
            </w:pPr>
          </w:p>
        </w:tc>
        <w:tc>
          <w:tcPr>
            <w:tcW w:w="9406" w:type="dxa"/>
            <w:shd w:val="clear" w:color="auto" w:fill="E0E0E0"/>
            <w:vAlign w:val="center"/>
          </w:tcPr>
          <w:p w14:paraId="28B5E252" w14:textId="32BABFDD" w:rsidR="00CC758E" w:rsidRPr="00CC758E" w:rsidRDefault="00CC758E" w:rsidP="00870738">
            <w:pPr>
              <w:pStyle w:val="StepList817"/>
              <w:spacing w:before="120"/>
              <w:rPr>
                <w:rFonts w:ascii="IBM Plex Sans" w:hAnsi="IBM Plex Sans"/>
                <w:b/>
                <w:color w:val="FF0000"/>
                <w:sz w:val="20"/>
                <w:szCs w:val="20"/>
              </w:rPr>
            </w:pPr>
            <w:r>
              <w:rPr>
                <w:rFonts w:ascii="IBM Plex Sans" w:hAnsi="IBM Plex Sans"/>
                <w:b/>
                <w:color w:val="FF0000"/>
                <w:sz w:val="20"/>
                <w:szCs w:val="20"/>
              </w:rPr>
              <w:t>Caution!</w:t>
            </w:r>
            <w:r w:rsidR="00870738" w:rsidRPr="00CC758E">
              <w:rPr>
                <w:rFonts w:ascii="IBM Plex Sans" w:hAnsi="IBM Plex Sans"/>
                <w:b/>
                <w:color w:val="FF0000"/>
                <w:sz w:val="20"/>
                <w:szCs w:val="20"/>
              </w:rPr>
              <w:t xml:space="preserve"> </w:t>
            </w:r>
          </w:p>
          <w:p w14:paraId="485E7578" w14:textId="21F2BC73" w:rsidR="00870738" w:rsidRPr="00870738" w:rsidRDefault="00870738" w:rsidP="00870738">
            <w:pPr>
              <w:pStyle w:val="StepList817"/>
              <w:spacing w:before="120"/>
              <w:rPr>
                <w:rFonts w:ascii="IBM Plex Sans" w:hAnsi="IBM Plex Sans"/>
                <w:bCs/>
                <w:color w:val="FF0000"/>
                <w:sz w:val="20"/>
                <w:szCs w:val="20"/>
              </w:rPr>
            </w:pPr>
            <w:r w:rsidRPr="00870738">
              <w:rPr>
                <w:rFonts w:ascii="IBM Plex Sans" w:hAnsi="IBM Plex Sans"/>
                <w:bCs/>
                <w:color w:val="FF0000"/>
                <w:sz w:val="20"/>
                <w:szCs w:val="20"/>
              </w:rPr>
              <w:t xml:space="preserve">This lab requires that you to log into a </w:t>
            </w:r>
            <w:r w:rsidRPr="00840409">
              <w:rPr>
                <w:rFonts w:ascii="IBM Plex Sans" w:hAnsi="IBM Plex Sans"/>
                <w:b/>
                <w:i/>
                <w:iCs/>
                <w:color w:val="FF0000"/>
                <w:sz w:val="20"/>
                <w:szCs w:val="20"/>
              </w:rPr>
              <w:t>different</w:t>
            </w:r>
            <w:r w:rsidRPr="00870738">
              <w:rPr>
                <w:rFonts w:ascii="IBM Plex Sans" w:hAnsi="IBM Plex Sans"/>
                <w:bCs/>
                <w:color w:val="FF0000"/>
                <w:sz w:val="20"/>
                <w:szCs w:val="20"/>
              </w:rPr>
              <w:t xml:space="preserve"> Cloud Pak for Data web client than </w:t>
            </w:r>
            <w:r w:rsidR="00CC758E">
              <w:rPr>
                <w:rFonts w:ascii="IBM Plex Sans" w:hAnsi="IBM Plex Sans"/>
                <w:bCs/>
                <w:color w:val="FF0000"/>
                <w:sz w:val="20"/>
                <w:szCs w:val="20"/>
              </w:rPr>
              <w:t xml:space="preserve">what is utilized by </w:t>
            </w:r>
            <w:r w:rsidRPr="00870738">
              <w:rPr>
                <w:rFonts w:ascii="IBM Plex Sans" w:hAnsi="IBM Plex Sans"/>
                <w:bCs/>
                <w:color w:val="FF0000"/>
                <w:sz w:val="20"/>
                <w:szCs w:val="20"/>
              </w:rPr>
              <w:t>the other labs</w:t>
            </w:r>
            <w:r w:rsidR="00CC758E">
              <w:rPr>
                <w:rFonts w:ascii="IBM Plex Sans" w:hAnsi="IBM Plex Sans"/>
                <w:bCs/>
                <w:color w:val="FF0000"/>
                <w:sz w:val="20"/>
                <w:szCs w:val="20"/>
              </w:rPr>
              <w:t xml:space="preserve"> in this workshop</w:t>
            </w:r>
            <w:r w:rsidRPr="00870738">
              <w:rPr>
                <w:rFonts w:ascii="IBM Plex Sans" w:hAnsi="IBM Plex Sans"/>
                <w:bCs/>
                <w:color w:val="FF0000"/>
                <w:sz w:val="20"/>
                <w:szCs w:val="20"/>
              </w:rPr>
              <w:t>.</w:t>
            </w:r>
          </w:p>
          <w:p w14:paraId="7728D040" w14:textId="6D98D5CE" w:rsidR="00870738" w:rsidRPr="00063D16" w:rsidRDefault="00870738" w:rsidP="00870738">
            <w:pPr>
              <w:pStyle w:val="StepList817"/>
              <w:spacing w:before="120"/>
              <w:rPr>
                <w:rFonts w:ascii="IBM Plex Sans" w:hAnsi="IBM Plex Sans"/>
                <w:bCs/>
                <w:i/>
                <w:iCs/>
              </w:rPr>
            </w:pPr>
            <w:r>
              <w:rPr>
                <w:rFonts w:ascii="IBM Plex Sans" w:hAnsi="IBM Plex Sans"/>
                <w:bCs/>
                <w:sz w:val="20"/>
                <w:szCs w:val="20"/>
              </w:rPr>
              <w:t xml:space="preserve"> </w:t>
            </w:r>
            <w:r w:rsidRPr="00063D16">
              <w:rPr>
                <w:rFonts w:ascii="IBM Plex Sans" w:hAnsi="IBM Plex Sans"/>
                <w:bCs/>
                <w:i/>
                <w:iCs/>
                <w:color w:val="FF0000"/>
                <w:sz w:val="20"/>
                <w:szCs w:val="20"/>
              </w:rPr>
              <w:t>Please pay special attention to the next section</w:t>
            </w:r>
            <w:r w:rsidR="00840409">
              <w:rPr>
                <w:rFonts w:ascii="IBM Plex Sans" w:hAnsi="IBM Plex Sans"/>
                <w:bCs/>
                <w:i/>
                <w:iCs/>
                <w:color w:val="FF0000"/>
                <w:sz w:val="20"/>
                <w:szCs w:val="20"/>
              </w:rPr>
              <w:t xml:space="preserve">. </w:t>
            </w:r>
            <w:r w:rsidR="00840409" w:rsidRPr="00840409">
              <w:rPr>
                <w:rFonts w:ascii="IBM Plex Sans" w:hAnsi="IBM Plex Sans"/>
                <w:bCs/>
                <w:color w:val="FF0000"/>
                <w:sz w:val="20"/>
                <w:szCs w:val="20"/>
              </w:rPr>
              <w:t>D</w:t>
            </w:r>
            <w:r w:rsidR="00CE48C5" w:rsidRPr="00840409">
              <w:rPr>
                <w:rFonts w:ascii="IBM Plex Sans" w:hAnsi="IBM Plex Sans"/>
                <w:bCs/>
                <w:color w:val="FF0000"/>
                <w:sz w:val="20"/>
                <w:szCs w:val="20"/>
              </w:rPr>
              <w:t>on’t assume it is the same</w:t>
            </w:r>
            <w:r w:rsidR="00B33191">
              <w:rPr>
                <w:rFonts w:ascii="IBM Plex Sans" w:hAnsi="IBM Plex Sans"/>
                <w:bCs/>
                <w:color w:val="FF0000"/>
                <w:sz w:val="20"/>
                <w:szCs w:val="20"/>
              </w:rPr>
              <w:t xml:space="preserve"> login information</w:t>
            </w:r>
            <w:r w:rsidR="00CE48C5" w:rsidRPr="00840409">
              <w:rPr>
                <w:rFonts w:ascii="IBM Plex Sans" w:hAnsi="IBM Plex Sans"/>
                <w:bCs/>
                <w:color w:val="FF0000"/>
                <w:sz w:val="20"/>
                <w:szCs w:val="20"/>
              </w:rPr>
              <w:t xml:space="preserve"> as what you have seen in the rest of the labs in this workshop</w:t>
            </w:r>
            <w:r w:rsidR="00B33191">
              <w:rPr>
                <w:rFonts w:ascii="IBM Plex Sans" w:hAnsi="IBM Plex Sans"/>
                <w:bCs/>
                <w:color w:val="FF0000"/>
                <w:sz w:val="20"/>
                <w:szCs w:val="20"/>
              </w:rPr>
              <w:t>. Don’t skip it.</w:t>
            </w:r>
          </w:p>
        </w:tc>
      </w:tr>
    </w:tbl>
    <w:p w14:paraId="2D27812A" w14:textId="77777777" w:rsidR="00870738" w:rsidRPr="00955966" w:rsidRDefault="00870738" w:rsidP="00870738">
      <w:pPr>
        <w:pStyle w:val="StepList817"/>
        <w:spacing w:before="120"/>
        <w:rPr>
          <w:rFonts w:ascii="IBM Plex Sans" w:hAnsi="IBM Plex Sans"/>
        </w:rPr>
      </w:pPr>
    </w:p>
    <w:p w14:paraId="24342518" w14:textId="77777777" w:rsidR="00870738" w:rsidRDefault="00870738">
      <w:pPr>
        <w:spacing w:before="0" w:after="0"/>
        <w:rPr>
          <w:rFonts w:ascii="IBM Plex Sans" w:eastAsia="Arial Unicode MS" w:hAnsi="IBM Plex Sans" w:cs="Arial Bold"/>
          <w:b/>
          <w:bCs/>
          <w:iCs/>
          <w:kern w:val="32"/>
          <w:sz w:val="28"/>
          <w:szCs w:val="28"/>
          <w:lang w:eastAsia="zh-CN"/>
        </w:rPr>
      </w:pPr>
    </w:p>
    <w:p w14:paraId="0E8DEFFC" w14:textId="77777777" w:rsidR="00870738" w:rsidRDefault="00870738">
      <w:pPr>
        <w:spacing w:before="0" w:after="0"/>
        <w:rPr>
          <w:rFonts w:ascii="IBM Plex Sans" w:eastAsia="Arial Unicode MS" w:hAnsi="IBM Plex Sans" w:cs="Arial Bold"/>
          <w:b/>
          <w:bCs/>
          <w:iCs/>
          <w:kern w:val="32"/>
          <w:sz w:val="28"/>
          <w:szCs w:val="28"/>
          <w:lang w:eastAsia="zh-CN"/>
        </w:rPr>
      </w:pPr>
      <w:r>
        <w:rPr>
          <w:rFonts w:ascii="IBM Plex Sans" w:hAnsi="IBM Plex Sans"/>
        </w:rPr>
        <w:br w:type="page"/>
      </w:r>
    </w:p>
    <w:p w14:paraId="28938F6B" w14:textId="2FE69DC9" w:rsidR="00BE2B59" w:rsidRPr="007D5968" w:rsidRDefault="00BE2B59" w:rsidP="00BE2B59">
      <w:pPr>
        <w:pStyle w:val="Heading2"/>
        <w:keepNext w:val="0"/>
        <w:widowControl w:val="0"/>
        <w:spacing w:before="120" w:after="120"/>
        <w:rPr>
          <w:rFonts w:ascii="IBM Plex Sans" w:hAnsi="IBM Plex Sans"/>
        </w:rPr>
      </w:pPr>
      <w:r w:rsidRPr="007D5968">
        <w:rPr>
          <w:rFonts w:ascii="IBM Plex Sans" w:hAnsi="IBM Plex Sans"/>
        </w:rPr>
        <w:lastRenderedPageBreak/>
        <w:t>Logging into the</w:t>
      </w:r>
      <w:r w:rsidR="00063D16">
        <w:rPr>
          <w:rFonts w:ascii="IBM Plex Sans" w:hAnsi="IBM Plex Sans"/>
        </w:rPr>
        <w:t xml:space="preserve"> Watson Assistant</w:t>
      </w:r>
      <w:r w:rsidRPr="007D5968">
        <w:rPr>
          <w:rFonts w:ascii="IBM Plex Sans" w:hAnsi="IBM Plex Sans"/>
        </w:rPr>
        <w:t xml:space="preserve"> CPD web client </w:t>
      </w:r>
    </w:p>
    <w:p w14:paraId="3FF1BDE2" w14:textId="7594D838" w:rsidR="00BE2B59" w:rsidRDefault="00353E0F" w:rsidP="002B707C">
      <w:pPr>
        <w:pStyle w:val="StepList31"/>
        <w:keepLines w:val="0"/>
        <w:numPr>
          <w:ilvl w:val="0"/>
          <w:numId w:val="28"/>
        </w:numPr>
        <w:spacing w:before="120"/>
        <w:rPr>
          <w:rFonts w:ascii="IBM Plex Sans" w:hAnsi="IBM Plex Sans"/>
        </w:rPr>
      </w:pPr>
      <w:r>
        <w:rPr>
          <w:rFonts w:ascii="IBM Plex Sans" w:hAnsi="IBM Plex Sans"/>
        </w:rPr>
        <w:t>If you are in a CPD web client for any other lab in this workshop, log out and close the browser.</w:t>
      </w:r>
    </w:p>
    <w:p w14:paraId="6A37D3C7" w14:textId="76EEC2F3" w:rsidR="00D54B92" w:rsidRPr="007D5968" w:rsidRDefault="00D54B92" w:rsidP="002B707C">
      <w:pPr>
        <w:pStyle w:val="StepList31"/>
        <w:keepLines w:val="0"/>
        <w:tabs>
          <w:tab w:val="clear" w:pos="792"/>
        </w:tabs>
        <w:spacing w:before="120"/>
        <w:ind w:firstLine="0"/>
        <w:rPr>
          <w:rFonts w:ascii="IBM Plex Sans" w:hAnsi="IBM Plex Sans"/>
        </w:rPr>
      </w:pPr>
      <w:r>
        <w:rPr>
          <w:noProof/>
        </w:rPr>
        <w:drawing>
          <wp:inline distT="0" distB="0" distL="0" distR="0" wp14:anchorId="08CAFD52" wp14:editId="1EC41957">
            <wp:extent cx="1332700" cy="14287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6281" cy="1432589"/>
                    </a:xfrm>
                    <a:prstGeom prst="rect">
                      <a:avLst/>
                    </a:prstGeom>
                    <a:noFill/>
                    <a:ln>
                      <a:noFill/>
                    </a:ln>
                  </pic:spPr>
                </pic:pic>
              </a:graphicData>
            </a:graphic>
          </wp:inline>
        </w:drawing>
      </w:r>
    </w:p>
    <w:p w14:paraId="380E61EA" w14:textId="46545349" w:rsidR="00BE2B59" w:rsidRPr="007D5968" w:rsidRDefault="00BE2B59" w:rsidP="002B707C">
      <w:pPr>
        <w:pStyle w:val="StepList31"/>
        <w:keepLines w:val="0"/>
        <w:numPr>
          <w:ilvl w:val="0"/>
          <w:numId w:val="28"/>
        </w:numPr>
        <w:spacing w:before="120"/>
        <w:rPr>
          <w:rFonts w:ascii="IBM Plex Sans" w:hAnsi="IBM Plex Sans"/>
        </w:rPr>
      </w:pPr>
      <w:r w:rsidRPr="007D5968">
        <w:rPr>
          <w:rFonts w:ascii="IBM Plex Sans" w:hAnsi="IBM Plex Sans"/>
        </w:rPr>
        <w:t xml:space="preserve">Double-click the desktop icon: </w:t>
      </w:r>
      <w:r w:rsidR="007D5968" w:rsidRPr="007D5968">
        <w:rPr>
          <w:rFonts w:ascii="Consolas" w:hAnsi="Consolas" w:cs="Consolas"/>
          <w:color w:val="0000FF"/>
        </w:rPr>
        <w:t>Watson Assistant – Discovery</w:t>
      </w:r>
      <w:r w:rsidR="00CA74C0">
        <w:rPr>
          <w:rFonts w:ascii="Consolas" w:hAnsi="Consolas" w:cs="Consolas"/>
          <w:color w:val="0000FF"/>
        </w:rPr>
        <w:t>.</w:t>
      </w:r>
      <w:r w:rsidRPr="007D5968">
        <w:rPr>
          <w:rFonts w:ascii="IBM Plex Sans" w:hAnsi="IBM Plex Sans"/>
        </w:rPr>
        <w:t xml:space="preserve"> </w:t>
      </w:r>
    </w:p>
    <w:p w14:paraId="1ACF2D8B" w14:textId="763C5E53" w:rsidR="00AE3465" w:rsidRDefault="007D5968" w:rsidP="002B707C">
      <w:pPr>
        <w:pStyle w:val="StepList31"/>
        <w:keepLines w:val="0"/>
        <w:tabs>
          <w:tab w:val="clear" w:pos="792"/>
        </w:tabs>
        <w:spacing w:before="120"/>
        <w:ind w:firstLine="0"/>
        <w:rPr>
          <w:rFonts w:ascii="IBM Plex Sans" w:hAnsi="IBM Plex Sans"/>
        </w:rPr>
      </w:pPr>
      <w:r w:rsidRPr="007D5968">
        <w:rPr>
          <w:rFonts w:ascii="IBM Plex Sans" w:hAnsi="IBM Plex Sans"/>
          <w:noProof/>
          <w:color w:val="FF0000"/>
        </w:rPr>
        <w:drawing>
          <wp:inline distT="0" distB="0" distL="0" distR="0" wp14:anchorId="25AFCE9E" wp14:editId="6DFE344E">
            <wp:extent cx="857250" cy="851927"/>
            <wp:effectExtent l="0" t="0" r="0" b="5715"/>
            <wp:docPr id="2" name="Picture 2" descr="A picture containing sitting, computer, hold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89723" cy="884199"/>
                    </a:xfrm>
                    <a:prstGeom prst="rect">
                      <a:avLst/>
                    </a:prstGeom>
                  </pic:spPr>
                </pic:pic>
              </a:graphicData>
            </a:graphic>
          </wp:inline>
        </w:drawing>
      </w:r>
    </w:p>
    <w:p w14:paraId="42D53208" w14:textId="77777777" w:rsidR="00870738" w:rsidRPr="00955966" w:rsidRDefault="00870738" w:rsidP="002B707C">
      <w:pPr>
        <w:pStyle w:val="StepList817"/>
        <w:spacing w:before="120"/>
        <w:ind w:left="792"/>
        <w:rPr>
          <w:rFonts w:ascii="IBM Plex Sans" w:hAnsi="IBM Plex Sans"/>
        </w:rPr>
      </w:pPr>
    </w:p>
    <w:tbl>
      <w:tblPr>
        <w:tblW w:w="0" w:type="auto"/>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29" w:type="dxa"/>
          <w:left w:w="115" w:type="dxa"/>
          <w:bottom w:w="29" w:type="dxa"/>
          <w:right w:w="115" w:type="dxa"/>
        </w:tblCellMar>
        <w:tblLook w:val="01E0" w:firstRow="1" w:lastRow="1" w:firstColumn="1" w:lastColumn="1" w:noHBand="0" w:noVBand="0"/>
      </w:tblPr>
      <w:tblGrid>
        <w:gridCol w:w="810"/>
        <w:gridCol w:w="9406"/>
      </w:tblGrid>
      <w:tr w:rsidR="00870738" w:rsidRPr="00955966" w14:paraId="4291640F" w14:textId="77777777" w:rsidTr="00CC27FE">
        <w:trPr>
          <w:cantSplit/>
          <w:trHeight w:val="676"/>
        </w:trPr>
        <w:tc>
          <w:tcPr>
            <w:tcW w:w="810" w:type="dxa"/>
            <w:shd w:val="clear" w:color="auto" w:fill="E0E0E0"/>
            <w:vAlign w:val="center"/>
          </w:tcPr>
          <w:p w14:paraId="7CC3F750" w14:textId="77777777" w:rsidR="005A5AD8" w:rsidRPr="007D5968" w:rsidRDefault="005A5AD8" w:rsidP="002B707C">
            <w:pPr>
              <w:pStyle w:val="StepList61"/>
              <w:tabs>
                <w:tab w:val="clear" w:pos="792"/>
              </w:tabs>
              <w:spacing w:before="120"/>
              <w:ind w:left="0" w:firstLine="0"/>
              <w:jc w:val="center"/>
              <w:rPr>
                <w:rFonts w:ascii="IBM Plex Sans" w:hAnsi="IBM Plex Sans"/>
                <w:sz w:val="20"/>
                <w:szCs w:val="20"/>
              </w:rPr>
            </w:pPr>
            <w:r w:rsidRPr="007D5968">
              <w:rPr>
                <w:rFonts w:ascii="IBM Plex Sans" w:hAnsi="IBM Plex Sans"/>
                <w:noProof/>
                <w:sz w:val="20"/>
                <w:szCs w:val="20"/>
              </w:rPr>
              <w:drawing>
                <wp:inline distT="0" distB="0" distL="0" distR="0" wp14:anchorId="16976784" wp14:editId="496AFBEF">
                  <wp:extent cx="365760" cy="365760"/>
                  <wp:effectExtent l="0" t="0" r="0" b="0"/>
                  <wp:docPr id="8" name="Picture 8" descr="A picture containing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ffice-Customer-Male-Light-ic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p w14:paraId="2F9F8E7C" w14:textId="284FD685" w:rsidR="00870738" w:rsidRPr="005A5AD8" w:rsidRDefault="005A5AD8" w:rsidP="002B707C">
            <w:pPr>
              <w:pStyle w:val="StepList817"/>
              <w:spacing w:before="120"/>
              <w:jc w:val="center"/>
              <w:rPr>
                <w:rFonts w:ascii="IBM Plex Sans" w:hAnsi="IBM Plex Sans"/>
                <w:color w:val="000000" w:themeColor="text1"/>
                <w:sz w:val="12"/>
                <w:szCs w:val="12"/>
              </w:rPr>
            </w:pPr>
            <w:r w:rsidRPr="005A5AD8">
              <w:rPr>
                <w:rFonts w:ascii="IBM Plex Sans" w:hAnsi="IBM Plex Sans"/>
                <w:color w:val="000000" w:themeColor="text1"/>
                <w:sz w:val="12"/>
                <w:szCs w:val="12"/>
              </w:rPr>
              <w:t>Business Analyst</w:t>
            </w:r>
          </w:p>
        </w:tc>
        <w:tc>
          <w:tcPr>
            <w:tcW w:w="9406" w:type="dxa"/>
            <w:shd w:val="clear" w:color="auto" w:fill="E0E0E0"/>
            <w:vAlign w:val="center"/>
          </w:tcPr>
          <w:p w14:paraId="2B3866D4" w14:textId="0626FD31" w:rsidR="00D372C8" w:rsidRDefault="00870738" w:rsidP="002B707C">
            <w:pPr>
              <w:pStyle w:val="StepList817"/>
              <w:spacing w:before="120"/>
              <w:rPr>
                <w:rFonts w:ascii="IBM Plex Sans" w:hAnsi="IBM Plex Sans"/>
                <w:bCs/>
                <w:sz w:val="20"/>
                <w:szCs w:val="20"/>
              </w:rPr>
            </w:pPr>
            <w:r w:rsidRPr="002A4B02">
              <w:rPr>
                <w:rFonts w:ascii="IBM Plex Sans" w:hAnsi="IBM Plex Sans"/>
                <w:b/>
                <w:color w:val="FF0000"/>
                <w:sz w:val="20"/>
                <w:szCs w:val="20"/>
              </w:rPr>
              <w:t>Note:</w:t>
            </w:r>
            <w:r w:rsidR="00D66C17">
              <w:rPr>
                <w:rFonts w:ascii="IBM Plex Sans" w:hAnsi="IBM Plex Sans"/>
                <w:b/>
                <w:color w:val="FF0000"/>
                <w:sz w:val="20"/>
                <w:szCs w:val="20"/>
              </w:rPr>
              <w:t xml:space="preserve"> </w:t>
            </w:r>
            <w:r>
              <w:rPr>
                <w:rFonts w:ascii="IBM Plex Sans" w:hAnsi="IBM Plex Sans"/>
                <w:bCs/>
                <w:sz w:val="20"/>
                <w:szCs w:val="20"/>
              </w:rPr>
              <w:t xml:space="preserve"> </w:t>
            </w:r>
            <w:r w:rsidR="00D66C17">
              <w:rPr>
                <w:rFonts w:ascii="IBM Plex Sans" w:hAnsi="IBM Plex Sans"/>
                <w:bCs/>
                <w:sz w:val="20"/>
                <w:szCs w:val="20"/>
              </w:rPr>
              <w:t xml:space="preserve">Again, this </w:t>
            </w:r>
            <w:r w:rsidR="004A58D9">
              <w:rPr>
                <w:rFonts w:ascii="IBM Plex Sans" w:hAnsi="IBM Plex Sans"/>
                <w:bCs/>
                <w:sz w:val="20"/>
                <w:szCs w:val="20"/>
              </w:rPr>
              <w:t>l</w:t>
            </w:r>
            <w:r>
              <w:rPr>
                <w:rFonts w:ascii="IBM Plex Sans" w:hAnsi="IBM Plex Sans"/>
                <w:bCs/>
                <w:sz w:val="20"/>
                <w:szCs w:val="20"/>
              </w:rPr>
              <w:t xml:space="preserve">ab requires </w:t>
            </w:r>
            <w:r w:rsidR="004A58D9">
              <w:rPr>
                <w:rFonts w:ascii="IBM Plex Sans" w:hAnsi="IBM Plex Sans"/>
                <w:bCs/>
                <w:sz w:val="20"/>
                <w:szCs w:val="20"/>
              </w:rPr>
              <w:t xml:space="preserve">that </w:t>
            </w:r>
            <w:r>
              <w:rPr>
                <w:rFonts w:ascii="IBM Plex Sans" w:hAnsi="IBM Plex Sans"/>
                <w:bCs/>
                <w:sz w:val="20"/>
                <w:szCs w:val="20"/>
              </w:rPr>
              <w:t>you log into the</w:t>
            </w:r>
            <w:r w:rsidR="00EC6F13">
              <w:rPr>
                <w:rFonts w:ascii="IBM Plex Sans" w:hAnsi="IBM Plex Sans"/>
                <w:bCs/>
                <w:sz w:val="20"/>
                <w:szCs w:val="20"/>
              </w:rPr>
              <w:t xml:space="preserve"> </w:t>
            </w:r>
            <w:r>
              <w:rPr>
                <w:rFonts w:ascii="IBM Plex Sans" w:hAnsi="IBM Plex Sans"/>
                <w:bCs/>
                <w:sz w:val="20"/>
                <w:szCs w:val="20"/>
              </w:rPr>
              <w:t>Watson Assistant</w:t>
            </w:r>
            <w:r w:rsidR="00D372C8">
              <w:rPr>
                <w:rFonts w:ascii="IBM Plex Sans" w:hAnsi="IBM Plex Sans"/>
                <w:bCs/>
                <w:sz w:val="20"/>
                <w:szCs w:val="20"/>
              </w:rPr>
              <w:t xml:space="preserve"> and Watson Discovery</w:t>
            </w:r>
            <w:r>
              <w:rPr>
                <w:rFonts w:ascii="IBM Plex Sans" w:hAnsi="IBM Plex Sans"/>
                <w:bCs/>
                <w:sz w:val="20"/>
                <w:szCs w:val="20"/>
              </w:rPr>
              <w:t xml:space="preserve"> web client by clicking on the above icon. </w:t>
            </w:r>
          </w:p>
          <w:p w14:paraId="172A0869" w14:textId="27A7F1B8" w:rsidR="00870738" w:rsidRPr="00955966" w:rsidRDefault="00870738" w:rsidP="002B707C">
            <w:pPr>
              <w:pStyle w:val="StepList817"/>
              <w:spacing w:before="120"/>
              <w:rPr>
                <w:rFonts w:ascii="IBM Plex Sans" w:hAnsi="IBM Plex Sans"/>
                <w:bCs/>
              </w:rPr>
            </w:pPr>
            <w:r>
              <w:rPr>
                <w:rFonts w:ascii="IBM Plex Sans" w:hAnsi="IBM Plex Sans"/>
                <w:bCs/>
                <w:sz w:val="20"/>
                <w:szCs w:val="20"/>
              </w:rPr>
              <w:t>This web client points to a different namespace (project) in OpenShift than what the rest of the services for this workshop u</w:t>
            </w:r>
            <w:r w:rsidR="00D372C8">
              <w:rPr>
                <w:rFonts w:ascii="IBM Plex Sans" w:hAnsi="IBM Plex Sans"/>
                <w:bCs/>
                <w:sz w:val="20"/>
                <w:szCs w:val="20"/>
              </w:rPr>
              <w:t>tilize</w:t>
            </w:r>
            <w:r w:rsidR="00FC5564">
              <w:rPr>
                <w:rFonts w:ascii="IBM Plex Sans" w:hAnsi="IBM Plex Sans"/>
                <w:bCs/>
                <w:sz w:val="20"/>
                <w:szCs w:val="20"/>
              </w:rPr>
              <w:t>, which</w:t>
            </w:r>
            <w:r w:rsidR="00D372C8">
              <w:rPr>
                <w:rFonts w:ascii="IBM Plex Sans" w:hAnsi="IBM Plex Sans"/>
                <w:bCs/>
                <w:sz w:val="20"/>
                <w:szCs w:val="20"/>
              </w:rPr>
              <w:t xml:space="preserve"> only houses Watson Assistant and Watson Discovery.</w:t>
            </w:r>
          </w:p>
        </w:tc>
      </w:tr>
    </w:tbl>
    <w:p w14:paraId="04FB96CF" w14:textId="77777777" w:rsidR="00870738" w:rsidRDefault="00870738" w:rsidP="002B707C">
      <w:pPr>
        <w:pStyle w:val="StepList31"/>
        <w:keepLines w:val="0"/>
        <w:tabs>
          <w:tab w:val="clear" w:pos="792"/>
        </w:tabs>
        <w:spacing w:before="120"/>
        <w:ind w:firstLine="0"/>
        <w:rPr>
          <w:rFonts w:ascii="IBM Plex Sans" w:hAnsi="IBM Plex Sans"/>
        </w:rPr>
      </w:pPr>
    </w:p>
    <w:p w14:paraId="26FC23DC" w14:textId="6CAB60F2" w:rsidR="00755432" w:rsidRDefault="00BE2B59" w:rsidP="002B707C">
      <w:pPr>
        <w:pStyle w:val="StepList"/>
        <w:keepLines w:val="0"/>
        <w:widowControl w:val="0"/>
        <w:numPr>
          <w:ilvl w:val="0"/>
          <w:numId w:val="28"/>
        </w:numPr>
        <w:spacing w:before="120"/>
        <w:rPr>
          <w:rFonts w:ascii="IBM Plex Sans" w:hAnsi="IBM Plex Sans" w:cs="Arial"/>
        </w:rPr>
      </w:pPr>
      <w:r w:rsidRPr="007D5968">
        <w:rPr>
          <w:rFonts w:ascii="IBM Plex Sans" w:hAnsi="IBM Plex Sans" w:cs="Arial"/>
        </w:rPr>
        <w:t>The</w:t>
      </w:r>
      <w:r w:rsidR="00755432">
        <w:rPr>
          <w:rFonts w:ascii="IBM Plex Sans" w:hAnsi="IBM Plex Sans" w:cs="Arial"/>
        </w:rPr>
        <w:t xml:space="preserve"> Watson Assistant and Watson Discovery</w:t>
      </w:r>
      <w:r w:rsidRPr="007D5968">
        <w:rPr>
          <w:rFonts w:ascii="IBM Plex Sans" w:hAnsi="IBM Plex Sans" w:cs="Arial"/>
        </w:rPr>
        <w:t xml:space="preserve"> CPD web client</w:t>
      </w:r>
      <w:r w:rsidR="00597799">
        <w:rPr>
          <w:rFonts w:ascii="IBM Plex Sans" w:hAnsi="IBM Plex Sans" w:cs="Arial"/>
        </w:rPr>
        <w:t xml:space="preserve"> login</w:t>
      </w:r>
      <w:r w:rsidRPr="007D5968">
        <w:rPr>
          <w:rFonts w:ascii="IBM Plex Sans" w:hAnsi="IBM Plex Sans" w:cs="Arial"/>
        </w:rPr>
        <w:t xml:space="preserve"> GUI displays as shown. </w:t>
      </w:r>
    </w:p>
    <w:p w14:paraId="79D60F08" w14:textId="4A39D062" w:rsidR="00AE3465" w:rsidRDefault="00BE2B59" w:rsidP="002B707C">
      <w:pPr>
        <w:pStyle w:val="StepList"/>
        <w:keepLines w:val="0"/>
        <w:widowControl w:val="0"/>
        <w:numPr>
          <w:ilvl w:val="0"/>
          <w:numId w:val="0"/>
        </w:numPr>
        <w:spacing w:before="120"/>
        <w:ind w:left="792"/>
        <w:rPr>
          <w:rFonts w:ascii="IBM Plex Sans" w:hAnsi="IBM Plex Sans" w:cs="Arial"/>
        </w:rPr>
      </w:pPr>
      <w:r w:rsidRPr="007D5968">
        <w:rPr>
          <w:rFonts w:ascii="IBM Plex Sans" w:hAnsi="IBM Plex Sans" w:cs="Arial"/>
        </w:rPr>
        <w:t xml:space="preserve">Use </w:t>
      </w:r>
      <w:proofErr w:type="spellStart"/>
      <w:r w:rsidRPr="007D5968">
        <w:rPr>
          <w:rFonts w:ascii="Consolas" w:hAnsi="Consolas" w:cs="Consolas"/>
          <w:color w:val="0000FF"/>
        </w:rPr>
        <w:t>cpduser</w:t>
      </w:r>
      <w:proofErr w:type="spellEnd"/>
      <w:r w:rsidRPr="007D5968">
        <w:rPr>
          <w:rFonts w:ascii="IBM Plex Sans" w:hAnsi="IBM Plex Sans" w:cs="Arial"/>
        </w:rPr>
        <w:t xml:space="preserve"> and </w:t>
      </w:r>
      <w:proofErr w:type="spellStart"/>
      <w:r w:rsidRPr="007D5968">
        <w:rPr>
          <w:rFonts w:ascii="Consolas" w:hAnsi="Consolas" w:cs="Consolas"/>
          <w:color w:val="0000FF"/>
        </w:rPr>
        <w:t>cpd</w:t>
      </w:r>
      <w:r w:rsidR="00FB35BF" w:rsidRPr="007D5968">
        <w:rPr>
          <w:rFonts w:ascii="Consolas" w:hAnsi="Consolas" w:cs="Consolas"/>
          <w:color w:val="0000FF"/>
        </w:rPr>
        <w:t>access</w:t>
      </w:r>
      <w:proofErr w:type="spellEnd"/>
      <w:r w:rsidRPr="007D5968">
        <w:rPr>
          <w:rFonts w:ascii="IBM Plex Sans" w:hAnsi="IBM Plex Sans" w:cs="Arial"/>
        </w:rPr>
        <w:t xml:space="preserve"> for the </w:t>
      </w:r>
      <w:r w:rsidRPr="007D5968">
        <w:rPr>
          <w:rFonts w:ascii="IBM Plex Sans" w:hAnsi="IBM Plex Sans" w:cs="Arial"/>
          <w:i/>
          <w:iCs/>
        </w:rPr>
        <w:t>Username</w:t>
      </w:r>
      <w:r w:rsidRPr="007D5968">
        <w:rPr>
          <w:rFonts w:ascii="IBM Plex Sans" w:hAnsi="IBM Plex Sans" w:cs="Arial"/>
        </w:rPr>
        <w:t xml:space="preserve"> and </w:t>
      </w:r>
      <w:r w:rsidRPr="007D5968">
        <w:rPr>
          <w:rFonts w:ascii="IBM Plex Sans" w:hAnsi="IBM Plex Sans" w:cs="Arial"/>
          <w:i/>
          <w:iCs/>
        </w:rPr>
        <w:t>Password</w:t>
      </w:r>
      <w:r w:rsidRPr="007D5968">
        <w:rPr>
          <w:rFonts w:ascii="IBM Plex Sans" w:hAnsi="IBM Plex Sans" w:cs="Arial"/>
        </w:rPr>
        <w:t xml:space="preserve"> and click </w:t>
      </w:r>
      <w:r w:rsidRPr="007D5968">
        <w:rPr>
          <w:rFonts w:ascii="Consolas" w:hAnsi="Consolas" w:cs="Consolas"/>
          <w:color w:val="0000FF"/>
        </w:rPr>
        <w:t>Sign in</w:t>
      </w:r>
      <w:r w:rsidRPr="007D5968">
        <w:rPr>
          <w:rFonts w:ascii="IBM Plex Sans" w:hAnsi="IBM Plex Sans" w:cs="Arial"/>
        </w:rPr>
        <w:t>.</w:t>
      </w:r>
      <w:r w:rsidR="00AE3465" w:rsidRPr="00AE3465">
        <w:rPr>
          <w:rFonts w:ascii="IBM Plex Sans" w:hAnsi="IBM Plex Sans" w:cs="Arial"/>
          <w:noProof/>
        </w:rPr>
        <w:t xml:space="preserve"> </w:t>
      </w:r>
    </w:p>
    <w:p w14:paraId="1912F7AE" w14:textId="349601F6" w:rsidR="00BE2B59" w:rsidRPr="007D5968" w:rsidRDefault="00AE3465" w:rsidP="002B707C">
      <w:pPr>
        <w:pStyle w:val="StepList"/>
        <w:keepLines w:val="0"/>
        <w:widowControl w:val="0"/>
        <w:numPr>
          <w:ilvl w:val="0"/>
          <w:numId w:val="0"/>
        </w:numPr>
        <w:spacing w:before="120"/>
        <w:ind w:left="792"/>
        <w:rPr>
          <w:rFonts w:ascii="IBM Plex Sans" w:hAnsi="IBM Plex Sans" w:cs="Arial"/>
        </w:rPr>
      </w:pPr>
      <w:r w:rsidRPr="00970D77">
        <w:rPr>
          <w:rFonts w:ascii="IBM Plex Sans" w:hAnsi="IBM Plex Sans" w:cs="Arial"/>
          <w:noProof/>
        </w:rPr>
        <w:drawing>
          <wp:inline distT="0" distB="0" distL="0" distR="0" wp14:anchorId="584D8760" wp14:editId="5A598697">
            <wp:extent cx="2157218" cy="2835954"/>
            <wp:effectExtent l="0" t="0" r="0" b="254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2350" cy="3039896"/>
                    </a:xfrm>
                    <a:prstGeom prst="rect">
                      <a:avLst/>
                    </a:prstGeom>
                  </pic:spPr>
                </pic:pic>
              </a:graphicData>
            </a:graphic>
          </wp:inline>
        </w:drawing>
      </w:r>
    </w:p>
    <w:p w14:paraId="73937D2E" w14:textId="676462EC" w:rsidR="006A4FA6" w:rsidRPr="007D5968" w:rsidRDefault="009511F9" w:rsidP="006A4FA6">
      <w:pPr>
        <w:pStyle w:val="Heading2"/>
        <w:rPr>
          <w:rFonts w:ascii="IBM Plex Sans" w:hAnsi="IBM Plex Sans" w:cs="Arial"/>
        </w:rPr>
      </w:pPr>
      <w:r w:rsidRPr="007D5968">
        <w:rPr>
          <w:rFonts w:ascii="IBM Plex Sans" w:hAnsi="IBM Plex Sans"/>
        </w:rPr>
        <w:lastRenderedPageBreak/>
        <w:t>Provisioning a new</w:t>
      </w:r>
      <w:r w:rsidR="006A4FA6" w:rsidRPr="007D5968">
        <w:rPr>
          <w:rFonts w:ascii="IBM Plex Sans" w:hAnsi="IBM Plex Sans"/>
        </w:rPr>
        <w:t xml:space="preserve"> IBM </w:t>
      </w:r>
      <w:r w:rsidRPr="007D5968">
        <w:rPr>
          <w:rFonts w:ascii="IBM Plex Sans" w:hAnsi="IBM Plex Sans"/>
        </w:rPr>
        <w:t>Watson Assistant</w:t>
      </w:r>
      <w:r w:rsidR="006A4FA6" w:rsidRPr="007D5968">
        <w:rPr>
          <w:rFonts w:ascii="IBM Plex Sans" w:hAnsi="IBM Plex Sans"/>
        </w:rPr>
        <w:t xml:space="preserve"> instance</w:t>
      </w:r>
    </w:p>
    <w:p w14:paraId="0D6E6D85" w14:textId="4D81AEAF" w:rsidR="00DB01DC" w:rsidRDefault="00625FA5" w:rsidP="002B707C">
      <w:pPr>
        <w:pStyle w:val="StepList"/>
        <w:numPr>
          <w:ilvl w:val="0"/>
          <w:numId w:val="0"/>
        </w:numPr>
        <w:spacing w:before="120"/>
        <w:ind w:left="792"/>
        <w:rPr>
          <w:rFonts w:ascii="IBM Plex Sans" w:hAnsi="IBM Plex Sans"/>
        </w:rPr>
      </w:pPr>
      <w:r>
        <w:rPr>
          <w:rFonts w:ascii="IBM Plex Sans" w:hAnsi="IBM Plex Sans"/>
        </w:rPr>
        <w:t>Before you continue, please check the top left of your screen</w:t>
      </w:r>
      <w:r w:rsidR="00CA74C0">
        <w:rPr>
          <w:rFonts w:ascii="IBM Plex Sans" w:hAnsi="IBM Plex Sans"/>
        </w:rPr>
        <w:t xml:space="preserve">. It </w:t>
      </w:r>
      <w:r>
        <w:rPr>
          <w:rFonts w:ascii="IBM Plex Sans" w:hAnsi="IBM Plex Sans"/>
        </w:rPr>
        <w:t xml:space="preserve">should say </w:t>
      </w:r>
      <w:r w:rsidRPr="00DB01DC">
        <w:rPr>
          <w:rFonts w:ascii="Consolas" w:hAnsi="Consolas" w:cs="Consolas"/>
          <w:color w:val="0000FF"/>
        </w:rPr>
        <w:t>IBM Cloud Pak for Data with Watson</w:t>
      </w:r>
      <w:r>
        <w:rPr>
          <w:rFonts w:ascii="IBM Plex Sans" w:hAnsi="IBM Plex Sans"/>
        </w:rPr>
        <w:t xml:space="preserve">. </w:t>
      </w:r>
    </w:p>
    <w:p w14:paraId="65EB3111" w14:textId="23C3B96C" w:rsidR="00625FA5" w:rsidRDefault="00625FA5" w:rsidP="002B707C">
      <w:pPr>
        <w:pStyle w:val="StepList"/>
        <w:numPr>
          <w:ilvl w:val="0"/>
          <w:numId w:val="0"/>
        </w:numPr>
        <w:spacing w:before="120"/>
        <w:ind w:left="792"/>
        <w:rPr>
          <w:rFonts w:ascii="IBM Plex Sans" w:hAnsi="IBM Plex Sans"/>
        </w:rPr>
      </w:pPr>
      <w:r>
        <w:rPr>
          <w:rFonts w:ascii="IBM Plex Sans" w:hAnsi="IBM Plex Sans"/>
        </w:rPr>
        <w:t>If it does not</w:t>
      </w:r>
      <w:r w:rsidR="00A73083">
        <w:rPr>
          <w:rFonts w:ascii="IBM Plex Sans" w:hAnsi="IBM Plex Sans"/>
        </w:rPr>
        <w:t xml:space="preserve"> say that</w:t>
      </w:r>
      <w:r>
        <w:rPr>
          <w:rFonts w:ascii="IBM Plex Sans" w:hAnsi="IBM Plex Sans"/>
        </w:rPr>
        <w:t>, then return to the previous section</w:t>
      </w:r>
      <w:r w:rsidR="00FD4880">
        <w:rPr>
          <w:rFonts w:ascii="IBM Plex Sans" w:hAnsi="IBM Plex Sans"/>
        </w:rPr>
        <w:t xml:space="preserve"> in this workbook</w:t>
      </w:r>
      <w:r>
        <w:rPr>
          <w:rFonts w:ascii="IBM Plex Sans" w:hAnsi="IBM Plex Sans"/>
        </w:rPr>
        <w:t xml:space="preserve"> and follow the instructions.</w:t>
      </w:r>
    </w:p>
    <w:p w14:paraId="2875E451" w14:textId="17F9C049" w:rsidR="00625FA5" w:rsidRDefault="00625FA5" w:rsidP="002B707C">
      <w:pPr>
        <w:pStyle w:val="StepList"/>
        <w:numPr>
          <w:ilvl w:val="0"/>
          <w:numId w:val="0"/>
        </w:numPr>
        <w:spacing w:before="120"/>
        <w:ind w:left="792"/>
        <w:rPr>
          <w:rFonts w:ascii="IBM Plex Sans" w:hAnsi="IBM Plex Sans"/>
        </w:rPr>
      </w:pPr>
      <w:r>
        <w:rPr>
          <w:noProof/>
        </w:rPr>
        <w:drawing>
          <wp:inline distT="0" distB="0" distL="0" distR="0" wp14:anchorId="4679CF0E" wp14:editId="51C54520">
            <wp:extent cx="3708400" cy="869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08400" cy="869950"/>
                    </a:xfrm>
                    <a:prstGeom prst="rect">
                      <a:avLst/>
                    </a:prstGeom>
                    <a:noFill/>
                    <a:ln>
                      <a:noFill/>
                    </a:ln>
                  </pic:spPr>
                </pic:pic>
              </a:graphicData>
            </a:graphic>
          </wp:inline>
        </w:drawing>
      </w:r>
    </w:p>
    <w:p w14:paraId="2ABE0982" w14:textId="003E024F" w:rsidR="00AE3465" w:rsidRPr="00AE3465" w:rsidRDefault="006A4FA6" w:rsidP="002B707C">
      <w:pPr>
        <w:pStyle w:val="StepList"/>
        <w:spacing w:before="120"/>
        <w:rPr>
          <w:rFonts w:ascii="IBM Plex Sans" w:hAnsi="IBM Plex Sans"/>
        </w:rPr>
      </w:pPr>
      <w:r w:rsidRPr="007D5968">
        <w:rPr>
          <w:rFonts w:ascii="IBM Plex Sans" w:hAnsi="IBM Plex Sans"/>
        </w:rPr>
        <w:t xml:space="preserve">Select the </w:t>
      </w:r>
      <w:r w:rsidRPr="00EB026F">
        <w:rPr>
          <w:rFonts w:ascii="Consolas" w:hAnsi="Consolas" w:cs="Consolas"/>
          <w:color w:val="0000FF"/>
        </w:rPr>
        <w:t>Services Menu</w:t>
      </w:r>
      <w:r w:rsidRPr="007D5968">
        <w:rPr>
          <w:rFonts w:ascii="IBM Plex Sans" w:hAnsi="IBM Plex Sans"/>
          <w:color w:val="0000FF"/>
        </w:rPr>
        <w:t xml:space="preserve"> </w:t>
      </w:r>
      <w:r w:rsidRPr="007D5968">
        <w:rPr>
          <w:rFonts w:ascii="IBM Plex Sans" w:hAnsi="IBM Plex Sans"/>
        </w:rPr>
        <w:t>icon at the top right of the screen.</w:t>
      </w:r>
    </w:p>
    <w:p w14:paraId="2530AE4B" w14:textId="555B4DA1" w:rsidR="00ED2D76" w:rsidRPr="007D5968" w:rsidRDefault="00AE3465" w:rsidP="002B707C">
      <w:pPr>
        <w:pStyle w:val="StepList"/>
        <w:numPr>
          <w:ilvl w:val="0"/>
          <w:numId w:val="0"/>
        </w:numPr>
        <w:spacing w:before="120"/>
        <w:ind w:left="792"/>
        <w:rPr>
          <w:rFonts w:ascii="IBM Plex Sans" w:hAnsi="IBM Plex Sans"/>
        </w:rPr>
      </w:pPr>
      <w:r w:rsidRPr="00AE3465">
        <w:rPr>
          <w:rFonts w:ascii="IBM Plex Sans" w:hAnsi="IBM Plex Sans"/>
          <w:noProof/>
        </w:rPr>
        <w:drawing>
          <wp:inline distT="0" distB="0" distL="0" distR="0" wp14:anchorId="7CF5D7D4" wp14:editId="3BCDFA0B">
            <wp:extent cx="1429966" cy="634600"/>
            <wp:effectExtent l="0" t="0" r="5715" b="635"/>
            <wp:docPr id="22" name="Picture 22" descr="A picture containing ball, racket, playe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ball, racket, player, person&#10;&#10;Description automatically generated"/>
                    <pic:cNvPicPr/>
                  </pic:nvPicPr>
                  <pic:blipFill>
                    <a:blip r:embed="rId15"/>
                    <a:stretch>
                      <a:fillRect/>
                    </a:stretch>
                  </pic:blipFill>
                  <pic:spPr>
                    <a:xfrm>
                      <a:off x="0" y="0"/>
                      <a:ext cx="1438618" cy="638439"/>
                    </a:xfrm>
                    <a:prstGeom prst="rect">
                      <a:avLst/>
                    </a:prstGeom>
                  </pic:spPr>
                </pic:pic>
              </a:graphicData>
            </a:graphic>
          </wp:inline>
        </w:drawing>
      </w:r>
    </w:p>
    <w:p w14:paraId="760DF360" w14:textId="77777777" w:rsidR="00844B47" w:rsidRDefault="000C7E87" w:rsidP="002B707C">
      <w:pPr>
        <w:pStyle w:val="StepList"/>
        <w:spacing w:before="120"/>
        <w:rPr>
          <w:rFonts w:ascii="IBM Plex Sans" w:hAnsi="IBM Plex Sans"/>
        </w:rPr>
      </w:pPr>
      <w:r w:rsidRPr="007D5968">
        <w:rPr>
          <w:rFonts w:ascii="IBM Plex Sans" w:hAnsi="IBM Plex Sans"/>
        </w:rPr>
        <w:t xml:space="preserve">In the search window, type </w:t>
      </w:r>
      <w:r w:rsidRPr="007D5968">
        <w:rPr>
          <w:rFonts w:ascii="Consolas" w:hAnsi="Consolas" w:cs="Consolas"/>
          <w:color w:val="0000FF"/>
        </w:rPr>
        <w:t xml:space="preserve">Watson </w:t>
      </w:r>
      <w:r w:rsidR="00322D13" w:rsidRPr="007D5968">
        <w:rPr>
          <w:rFonts w:ascii="Consolas" w:hAnsi="Consolas" w:cs="Consolas"/>
          <w:color w:val="0000FF"/>
        </w:rPr>
        <w:t>Assistant</w:t>
      </w:r>
      <w:r w:rsidR="00322D13" w:rsidRPr="007D5968">
        <w:rPr>
          <w:rFonts w:ascii="IBM Plex Sans" w:hAnsi="IBM Plex Sans"/>
        </w:rPr>
        <w:t>.</w:t>
      </w:r>
      <w:r w:rsidRPr="007D5968">
        <w:rPr>
          <w:rFonts w:ascii="IBM Plex Sans" w:hAnsi="IBM Plex Sans"/>
        </w:rPr>
        <w:t xml:space="preserve"> </w:t>
      </w:r>
    </w:p>
    <w:p w14:paraId="55483006" w14:textId="151C4C1C" w:rsidR="000C7E87" w:rsidRPr="007D5968" w:rsidRDefault="000C7E87" w:rsidP="002B707C">
      <w:pPr>
        <w:pStyle w:val="StepList"/>
        <w:numPr>
          <w:ilvl w:val="0"/>
          <w:numId w:val="0"/>
        </w:numPr>
        <w:spacing w:before="120"/>
        <w:ind w:left="792"/>
        <w:rPr>
          <w:rFonts w:ascii="IBM Plex Sans" w:hAnsi="IBM Plex Sans"/>
        </w:rPr>
      </w:pPr>
      <w:r w:rsidRPr="007D5968">
        <w:rPr>
          <w:rFonts w:ascii="IBM Plex Sans" w:hAnsi="IBM Plex Sans"/>
        </w:rPr>
        <w:t xml:space="preserve">Click on the tile </w:t>
      </w:r>
      <w:r w:rsidRPr="007D5968">
        <w:rPr>
          <w:rFonts w:ascii="Consolas" w:hAnsi="Consolas" w:cs="Consolas"/>
          <w:color w:val="0000FF"/>
        </w:rPr>
        <w:t>Watson Assistant</w:t>
      </w:r>
      <w:r w:rsidR="00CA74C0">
        <w:rPr>
          <w:rFonts w:ascii="Consolas" w:hAnsi="Consolas" w:cs="Consolas"/>
          <w:color w:val="0000FF"/>
        </w:rPr>
        <w:t>.</w:t>
      </w:r>
    </w:p>
    <w:p w14:paraId="5C6E11A3" w14:textId="79A0955C" w:rsidR="000C7E87" w:rsidRPr="007D5968" w:rsidRDefault="00035FCD" w:rsidP="002B707C">
      <w:pPr>
        <w:pStyle w:val="StepList"/>
        <w:numPr>
          <w:ilvl w:val="0"/>
          <w:numId w:val="0"/>
        </w:numPr>
        <w:spacing w:before="120"/>
        <w:ind w:left="1584" w:hanging="792"/>
        <w:rPr>
          <w:rFonts w:ascii="IBM Plex Sans" w:hAnsi="IBM Plex Sans"/>
        </w:rPr>
      </w:pPr>
      <w:r>
        <w:rPr>
          <w:noProof/>
        </w:rPr>
        <w:drawing>
          <wp:inline distT="0" distB="0" distL="0" distR="0" wp14:anchorId="4483CB18" wp14:editId="54F7FB79">
            <wp:extent cx="3105150" cy="2224055"/>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16160" cy="2231941"/>
                    </a:xfrm>
                    <a:prstGeom prst="rect">
                      <a:avLst/>
                    </a:prstGeom>
                    <a:noFill/>
                    <a:ln>
                      <a:noFill/>
                    </a:ln>
                  </pic:spPr>
                </pic:pic>
              </a:graphicData>
            </a:graphic>
          </wp:inline>
        </w:drawing>
      </w:r>
    </w:p>
    <w:p w14:paraId="2053493F" w14:textId="03173C01" w:rsidR="0006575A" w:rsidRPr="0006575A" w:rsidRDefault="00ED2D76" w:rsidP="002B707C">
      <w:pPr>
        <w:pStyle w:val="StepList"/>
        <w:spacing w:before="120"/>
        <w:rPr>
          <w:rFonts w:ascii="IBM Plex Sans" w:hAnsi="IBM Plex Sans"/>
        </w:rPr>
      </w:pPr>
      <w:r w:rsidRPr="007D5968">
        <w:rPr>
          <w:rFonts w:ascii="IBM Plex Sans" w:hAnsi="IBM Plex Sans"/>
        </w:rPr>
        <w:t>On the top</w:t>
      </w:r>
      <w:r w:rsidR="00302536">
        <w:rPr>
          <w:rFonts w:ascii="IBM Plex Sans" w:hAnsi="IBM Plex Sans"/>
        </w:rPr>
        <w:t xml:space="preserve"> right of the screen</w:t>
      </w:r>
      <w:r w:rsidRPr="007D5968">
        <w:rPr>
          <w:rFonts w:ascii="IBM Plex Sans" w:hAnsi="IBM Plex Sans"/>
        </w:rPr>
        <w:t xml:space="preserve"> </w:t>
      </w:r>
      <w:r w:rsidR="001C2388">
        <w:rPr>
          <w:rFonts w:ascii="IBM Plex Sans" w:hAnsi="IBM Plex Sans"/>
        </w:rPr>
        <w:t>c</w:t>
      </w:r>
      <w:r w:rsidR="00C81DE9" w:rsidRPr="007D5968">
        <w:rPr>
          <w:rFonts w:ascii="IBM Plex Sans" w:hAnsi="IBM Plex Sans"/>
        </w:rPr>
        <w:t xml:space="preserve">lick </w:t>
      </w:r>
      <w:r w:rsidR="00C81DE9" w:rsidRPr="007D5968">
        <w:rPr>
          <w:rFonts w:ascii="Consolas" w:hAnsi="Consolas" w:cs="Consolas"/>
          <w:color w:val="0000FF"/>
        </w:rPr>
        <w:t>ellipsis</w:t>
      </w:r>
      <w:r w:rsidR="00C81DE9" w:rsidRPr="007D5968">
        <w:rPr>
          <w:rFonts w:ascii="IBM Plex Sans" w:hAnsi="IBM Plex Sans"/>
          <w:color w:val="0000FF"/>
        </w:rPr>
        <w:t xml:space="preserve"> </w:t>
      </w:r>
      <w:r w:rsidR="00C81DE9" w:rsidRPr="007D5968">
        <w:rPr>
          <w:rFonts w:ascii="IBM Plex Sans" w:hAnsi="IBM Plex Sans"/>
          <w:noProof/>
        </w:rPr>
        <w:drawing>
          <wp:inline distT="0" distB="0" distL="0" distR="0" wp14:anchorId="3C603373" wp14:editId="51A29293">
            <wp:extent cx="107956" cy="152408"/>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7956" cy="152408"/>
                    </a:xfrm>
                    <a:prstGeom prst="rect">
                      <a:avLst/>
                    </a:prstGeom>
                  </pic:spPr>
                </pic:pic>
              </a:graphicData>
            </a:graphic>
          </wp:inline>
        </w:drawing>
      </w:r>
      <w:r w:rsidR="00C81DE9" w:rsidRPr="007D5968">
        <w:rPr>
          <w:rFonts w:ascii="IBM Plex Sans" w:hAnsi="IBM Plex Sans"/>
        </w:rPr>
        <w:t xml:space="preserve">  </w:t>
      </w:r>
      <w:r w:rsidR="00C81DE9" w:rsidRPr="007D5968">
        <w:rPr>
          <w:rFonts w:ascii="IBM Plex Sans" w:hAnsi="IBM Plex Sans"/>
        </w:rPr>
        <w:sym w:font="Wingdings 3" w:char="F061"/>
      </w:r>
      <w:r w:rsidR="00C81DE9" w:rsidRPr="007D5968">
        <w:rPr>
          <w:rFonts w:ascii="IBM Plex Sans" w:hAnsi="IBM Plex Sans"/>
        </w:rPr>
        <w:t xml:space="preserve"> </w:t>
      </w:r>
      <w:r w:rsidR="001C2388">
        <w:rPr>
          <w:rFonts w:ascii="IBM Plex Sans" w:hAnsi="IBM Plex Sans"/>
        </w:rPr>
        <w:t xml:space="preserve"> </w:t>
      </w:r>
      <w:r w:rsidR="00B60B07" w:rsidRPr="007D5968">
        <w:rPr>
          <w:rFonts w:ascii="Consolas" w:hAnsi="Consolas" w:cs="Consolas"/>
          <w:color w:val="0000FF"/>
        </w:rPr>
        <w:t>Provision</w:t>
      </w:r>
      <w:r w:rsidR="00C81DE9" w:rsidRPr="007D5968">
        <w:rPr>
          <w:rFonts w:ascii="Consolas" w:hAnsi="Consolas" w:cs="Consolas"/>
          <w:color w:val="0000FF"/>
        </w:rPr>
        <w:t xml:space="preserve"> </w:t>
      </w:r>
      <w:r w:rsidR="00B60B07" w:rsidRPr="007D5968">
        <w:rPr>
          <w:rFonts w:ascii="Consolas" w:hAnsi="Consolas" w:cs="Consolas"/>
          <w:color w:val="0000FF"/>
        </w:rPr>
        <w:t>i</w:t>
      </w:r>
      <w:r w:rsidR="00C81DE9" w:rsidRPr="007D5968">
        <w:rPr>
          <w:rFonts w:ascii="Consolas" w:hAnsi="Consolas" w:cs="Consolas"/>
          <w:color w:val="0000FF"/>
        </w:rPr>
        <w:t>nstance</w:t>
      </w:r>
      <w:r w:rsidR="00CA74C0">
        <w:rPr>
          <w:rFonts w:ascii="Consolas" w:hAnsi="Consolas" w:cs="Consolas"/>
          <w:color w:val="0000FF"/>
        </w:rPr>
        <w:t>.</w:t>
      </w:r>
    </w:p>
    <w:p w14:paraId="6D3FE962" w14:textId="2999B41E" w:rsidR="007D5968" w:rsidRPr="007D5968" w:rsidRDefault="00035FCD" w:rsidP="002B707C">
      <w:pPr>
        <w:pStyle w:val="StepList"/>
        <w:numPr>
          <w:ilvl w:val="0"/>
          <w:numId w:val="0"/>
        </w:numPr>
        <w:spacing w:before="120"/>
        <w:ind w:left="792"/>
        <w:rPr>
          <w:rFonts w:ascii="IBM Plex Sans" w:hAnsi="IBM Plex Sans"/>
        </w:rPr>
      </w:pPr>
      <w:r>
        <w:rPr>
          <w:noProof/>
        </w:rPr>
        <w:drawing>
          <wp:inline distT="0" distB="0" distL="0" distR="0" wp14:anchorId="5D4EE053" wp14:editId="42F88200">
            <wp:extent cx="1511300" cy="12217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18472" cy="1227596"/>
                    </a:xfrm>
                    <a:prstGeom prst="rect">
                      <a:avLst/>
                    </a:prstGeom>
                    <a:noFill/>
                    <a:ln>
                      <a:noFill/>
                    </a:ln>
                  </pic:spPr>
                </pic:pic>
              </a:graphicData>
            </a:graphic>
          </wp:inline>
        </w:drawing>
      </w:r>
    </w:p>
    <w:p w14:paraId="1E052D8B" w14:textId="77777777" w:rsidR="00035FCD" w:rsidRDefault="00035FCD" w:rsidP="002B707C">
      <w:pPr>
        <w:rPr>
          <w:rFonts w:ascii="IBM Plex Sans" w:hAnsi="IBM Plex Sans"/>
          <w:szCs w:val="22"/>
        </w:rPr>
      </w:pPr>
      <w:r>
        <w:rPr>
          <w:rFonts w:ascii="IBM Plex Sans" w:hAnsi="IBM Plex Sans"/>
        </w:rPr>
        <w:br w:type="page"/>
      </w:r>
    </w:p>
    <w:p w14:paraId="043444DA" w14:textId="7CE3FC6B" w:rsidR="0048748F" w:rsidRDefault="00D62E85" w:rsidP="009B73B0">
      <w:pPr>
        <w:pStyle w:val="StepList"/>
        <w:spacing w:before="120"/>
        <w:rPr>
          <w:rFonts w:ascii="IBM Plex Sans" w:hAnsi="IBM Plex Sans"/>
        </w:rPr>
      </w:pPr>
      <w:r>
        <w:rPr>
          <w:rFonts w:ascii="IBM Plex Sans" w:hAnsi="IBM Plex Sans"/>
        </w:rPr>
        <w:lastRenderedPageBreak/>
        <w:t xml:space="preserve">In </w:t>
      </w:r>
      <w:r w:rsidR="00ED2D76" w:rsidRPr="007D5968">
        <w:rPr>
          <w:rFonts w:ascii="IBM Plex Sans" w:hAnsi="IBM Plex Sans"/>
        </w:rPr>
        <w:t>Create service instance</w:t>
      </w:r>
      <w:r w:rsidR="0048748F">
        <w:rPr>
          <w:rFonts w:ascii="IBM Plex Sans" w:hAnsi="IBM Plex Sans"/>
        </w:rPr>
        <w:t xml:space="preserve">, </w:t>
      </w:r>
      <w:r w:rsidR="00EB2BAE">
        <w:rPr>
          <w:rFonts w:ascii="IBM Plex Sans" w:hAnsi="IBM Plex Sans"/>
        </w:rPr>
        <w:t xml:space="preserve">fill in </w:t>
      </w:r>
      <w:r w:rsidR="00B62327" w:rsidRPr="00EB2BAE">
        <w:rPr>
          <w:rFonts w:ascii="IBM Plex Sans" w:hAnsi="IBM Plex Sans"/>
          <w:i/>
          <w:iCs/>
        </w:rPr>
        <w:t>Instance name</w:t>
      </w:r>
      <w:r w:rsidR="009B73B0">
        <w:rPr>
          <w:rFonts w:ascii="IBM Plex Sans" w:hAnsi="IBM Plex Sans"/>
        </w:rPr>
        <w:t>:</w:t>
      </w:r>
      <w:r w:rsidR="00B62327" w:rsidRPr="007D5968">
        <w:rPr>
          <w:rFonts w:ascii="IBM Plex Sans" w:hAnsi="IBM Plex Sans"/>
        </w:rPr>
        <w:t xml:space="preserve"> </w:t>
      </w:r>
      <w:r w:rsidR="00BB7A4A" w:rsidRPr="00D62E85">
        <w:rPr>
          <w:rFonts w:ascii="Consolas" w:hAnsi="Consolas" w:cs="Consolas"/>
          <w:color w:val="0000FF"/>
        </w:rPr>
        <w:t>assistant–</w:t>
      </w:r>
      <w:proofErr w:type="spellStart"/>
      <w:r w:rsidR="00BB7A4A" w:rsidRPr="00D62E85">
        <w:rPr>
          <w:rFonts w:ascii="Consolas" w:hAnsi="Consolas" w:cs="Consolas"/>
          <w:color w:val="0000FF"/>
        </w:rPr>
        <w:t>TradeCo</w:t>
      </w:r>
      <w:proofErr w:type="spellEnd"/>
      <w:r w:rsidR="00BB7A4A" w:rsidRPr="007D5968">
        <w:rPr>
          <w:rFonts w:ascii="IBM Plex Sans" w:hAnsi="IBM Plex Sans"/>
        </w:rPr>
        <w:t xml:space="preserve"> </w:t>
      </w:r>
    </w:p>
    <w:p w14:paraId="5E4F7EA0" w14:textId="56E435DF" w:rsidR="009B73B0" w:rsidRDefault="00260C11" w:rsidP="0048748F">
      <w:pPr>
        <w:pStyle w:val="StepList"/>
        <w:numPr>
          <w:ilvl w:val="0"/>
          <w:numId w:val="0"/>
        </w:numPr>
        <w:spacing w:before="120"/>
        <w:ind w:left="792"/>
        <w:rPr>
          <w:rFonts w:ascii="IBM Plex Sans" w:hAnsi="IBM Plex Sans"/>
        </w:rPr>
      </w:pPr>
      <w:r w:rsidRPr="007D5968">
        <w:rPr>
          <w:rFonts w:ascii="IBM Plex Sans" w:hAnsi="IBM Plex Sans"/>
        </w:rPr>
        <w:t xml:space="preserve">Select Deployment as </w:t>
      </w:r>
      <w:proofErr w:type="spellStart"/>
      <w:r w:rsidRPr="00D62E85">
        <w:rPr>
          <w:rFonts w:ascii="Consolas" w:hAnsi="Consolas" w:cs="Consolas"/>
          <w:color w:val="0000FF"/>
        </w:rPr>
        <w:t>watson</w:t>
      </w:r>
      <w:proofErr w:type="spellEnd"/>
      <w:r w:rsidR="00C076D2" w:rsidRPr="00D62E85">
        <w:rPr>
          <w:rFonts w:ascii="Consolas" w:hAnsi="Consolas" w:cs="Consolas"/>
          <w:color w:val="0000FF"/>
        </w:rPr>
        <w:t>–</w:t>
      </w:r>
      <w:r w:rsidRPr="00D62E85">
        <w:rPr>
          <w:rFonts w:ascii="Consolas" w:hAnsi="Consolas" w:cs="Consolas"/>
          <w:color w:val="0000FF"/>
        </w:rPr>
        <w:t>assistant</w:t>
      </w:r>
      <w:r w:rsidR="00C076D2" w:rsidRPr="00D62E85">
        <w:rPr>
          <w:rFonts w:ascii="Consolas" w:hAnsi="Consolas" w:cs="Consolas"/>
          <w:color w:val="0000FF"/>
        </w:rPr>
        <w:t xml:space="preserve"> </w:t>
      </w:r>
      <w:r w:rsidR="00BB7A4A" w:rsidRPr="007D5968">
        <w:rPr>
          <w:rFonts w:ascii="IBM Plex Sans" w:hAnsi="IBM Plex Sans"/>
        </w:rPr>
        <w:sym w:font="Wingdings 3" w:char="F061"/>
      </w:r>
      <w:r w:rsidR="00BB7A4A" w:rsidRPr="007D5968">
        <w:rPr>
          <w:rFonts w:ascii="IBM Plex Sans" w:hAnsi="IBM Plex Sans"/>
        </w:rPr>
        <w:t xml:space="preserve"> </w:t>
      </w:r>
      <w:r w:rsidR="00533CE4" w:rsidRPr="00D62E85">
        <w:rPr>
          <w:rFonts w:ascii="Consolas" w:hAnsi="Consolas" w:cs="Consolas"/>
          <w:color w:val="0000FF"/>
        </w:rPr>
        <w:t>Create</w:t>
      </w:r>
      <w:r w:rsidR="00533CE4" w:rsidRPr="007D5968">
        <w:rPr>
          <w:rFonts w:ascii="IBM Plex Sans" w:hAnsi="IBM Plex Sans"/>
        </w:rPr>
        <w:t>.</w:t>
      </w:r>
      <w:r w:rsidR="00B17960" w:rsidRPr="007D5968">
        <w:rPr>
          <w:rFonts w:ascii="IBM Plex Sans" w:hAnsi="IBM Plex Sans"/>
        </w:rPr>
        <w:t xml:space="preserve"> </w:t>
      </w:r>
    </w:p>
    <w:p w14:paraId="12F897F1" w14:textId="41EF20BA" w:rsidR="002437C3" w:rsidRPr="009B73B0" w:rsidRDefault="00C66484" w:rsidP="009B73B0">
      <w:pPr>
        <w:pStyle w:val="StepList"/>
        <w:numPr>
          <w:ilvl w:val="0"/>
          <w:numId w:val="0"/>
        </w:numPr>
        <w:spacing w:before="120"/>
        <w:ind w:left="792"/>
        <w:rPr>
          <w:rFonts w:ascii="IBM Plex Sans" w:hAnsi="IBM Plex Sans"/>
        </w:rPr>
      </w:pPr>
      <w:r>
        <w:rPr>
          <w:noProof/>
        </w:rPr>
        <w:drawing>
          <wp:inline distT="0" distB="0" distL="0" distR="0" wp14:anchorId="7B22A372" wp14:editId="5DBD025C">
            <wp:extent cx="3773985" cy="27293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2671" cy="2735628"/>
                    </a:xfrm>
                    <a:prstGeom prst="rect">
                      <a:avLst/>
                    </a:prstGeom>
                    <a:noFill/>
                    <a:ln>
                      <a:noFill/>
                    </a:ln>
                  </pic:spPr>
                </pic:pic>
              </a:graphicData>
            </a:graphic>
          </wp:inline>
        </w:drawing>
      </w:r>
    </w:p>
    <w:p w14:paraId="40558179" w14:textId="77777777" w:rsidR="005A5AD8" w:rsidRPr="00955966" w:rsidRDefault="005A5AD8" w:rsidP="002B707C">
      <w:pPr>
        <w:pStyle w:val="StepList817"/>
        <w:spacing w:before="120"/>
        <w:ind w:left="792"/>
        <w:rPr>
          <w:rFonts w:ascii="IBM Plex Sans" w:hAnsi="IBM Plex Sans"/>
        </w:rPr>
      </w:pPr>
    </w:p>
    <w:tbl>
      <w:tblPr>
        <w:tblW w:w="0" w:type="auto"/>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29" w:type="dxa"/>
          <w:left w:w="115" w:type="dxa"/>
          <w:bottom w:w="29" w:type="dxa"/>
          <w:right w:w="115" w:type="dxa"/>
        </w:tblCellMar>
        <w:tblLook w:val="01E0" w:firstRow="1" w:lastRow="1" w:firstColumn="1" w:lastColumn="1" w:noHBand="0" w:noVBand="0"/>
      </w:tblPr>
      <w:tblGrid>
        <w:gridCol w:w="810"/>
        <w:gridCol w:w="9406"/>
      </w:tblGrid>
      <w:tr w:rsidR="005A5AD8" w:rsidRPr="00955966" w14:paraId="0C3979C5" w14:textId="77777777" w:rsidTr="00CC27FE">
        <w:trPr>
          <w:cantSplit/>
          <w:trHeight w:val="676"/>
        </w:trPr>
        <w:tc>
          <w:tcPr>
            <w:tcW w:w="810" w:type="dxa"/>
            <w:shd w:val="clear" w:color="auto" w:fill="E0E0E0"/>
            <w:vAlign w:val="center"/>
          </w:tcPr>
          <w:p w14:paraId="2B54CB16" w14:textId="77777777" w:rsidR="005A5AD8" w:rsidRPr="007D5968" w:rsidRDefault="005A5AD8" w:rsidP="002B707C">
            <w:pPr>
              <w:pStyle w:val="StepList61"/>
              <w:tabs>
                <w:tab w:val="clear" w:pos="792"/>
              </w:tabs>
              <w:spacing w:before="120"/>
              <w:ind w:left="0" w:firstLine="0"/>
              <w:jc w:val="center"/>
              <w:rPr>
                <w:rFonts w:ascii="IBM Plex Sans" w:hAnsi="IBM Plex Sans"/>
                <w:sz w:val="20"/>
                <w:szCs w:val="20"/>
              </w:rPr>
            </w:pPr>
            <w:r w:rsidRPr="007D5968">
              <w:rPr>
                <w:rFonts w:ascii="IBM Plex Sans" w:hAnsi="IBM Plex Sans"/>
                <w:noProof/>
                <w:sz w:val="20"/>
                <w:szCs w:val="20"/>
              </w:rPr>
              <w:drawing>
                <wp:inline distT="0" distB="0" distL="0" distR="0" wp14:anchorId="0DD9FBF4" wp14:editId="7EA37D87">
                  <wp:extent cx="365760" cy="365760"/>
                  <wp:effectExtent l="0" t="0" r="0" b="0"/>
                  <wp:docPr id="7" name="Picture 7" descr="A picture containing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ffice-Customer-Male-Light-ic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p w14:paraId="675FAF0D" w14:textId="70C25592" w:rsidR="005A5AD8" w:rsidRPr="000459B5" w:rsidRDefault="005A5AD8" w:rsidP="002B707C">
            <w:pPr>
              <w:pStyle w:val="StepList817"/>
              <w:spacing w:before="120"/>
              <w:jc w:val="center"/>
              <w:rPr>
                <w:rFonts w:ascii="IBM Plex Sans" w:hAnsi="IBM Plex Sans"/>
                <w:color w:val="000000" w:themeColor="text1"/>
                <w:sz w:val="12"/>
                <w:szCs w:val="12"/>
              </w:rPr>
            </w:pPr>
            <w:r w:rsidRPr="005A5AD8">
              <w:rPr>
                <w:rFonts w:ascii="IBM Plex Sans" w:hAnsi="IBM Plex Sans"/>
                <w:color w:val="000000" w:themeColor="text1"/>
                <w:sz w:val="12"/>
                <w:szCs w:val="12"/>
              </w:rPr>
              <w:t>Business Analyst</w:t>
            </w:r>
          </w:p>
        </w:tc>
        <w:tc>
          <w:tcPr>
            <w:tcW w:w="9406" w:type="dxa"/>
            <w:shd w:val="clear" w:color="auto" w:fill="E0E0E0"/>
            <w:vAlign w:val="center"/>
          </w:tcPr>
          <w:p w14:paraId="065F2C77" w14:textId="3ECDE8F3" w:rsidR="005A5AD8" w:rsidRPr="000459B5" w:rsidRDefault="005A5AD8" w:rsidP="002B707C">
            <w:pPr>
              <w:pStyle w:val="StepList817"/>
              <w:spacing w:before="120"/>
              <w:rPr>
                <w:rFonts w:ascii="IBM Plex Sans" w:hAnsi="IBM Plex Sans"/>
                <w:bCs/>
                <w:sz w:val="20"/>
                <w:szCs w:val="20"/>
              </w:rPr>
            </w:pPr>
            <w:r w:rsidRPr="000459B5">
              <w:rPr>
                <w:rFonts w:ascii="IBM Plex Sans" w:hAnsi="IBM Plex Sans"/>
                <w:bCs/>
                <w:sz w:val="20"/>
                <w:szCs w:val="20"/>
              </w:rPr>
              <w:t xml:space="preserve">Note:  You will need to do this step once for every new instance </w:t>
            </w:r>
            <w:r w:rsidR="00C66484">
              <w:rPr>
                <w:rFonts w:ascii="IBM Plex Sans" w:hAnsi="IBM Plex Sans"/>
                <w:bCs/>
                <w:sz w:val="20"/>
                <w:szCs w:val="20"/>
              </w:rPr>
              <w:t>you need to create. A</w:t>
            </w:r>
            <w:r w:rsidRPr="000459B5">
              <w:rPr>
                <w:rFonts w:ascii="IBM Plex Sans" w:hAnsi="IBM Plex Sans"/>
                <w:bCs/>
                <w:sz w:val="20"/>
                <w:szCs w:val="20"/>
              </w:rPr>
              <w:t>fter which, you can simply access your provisioned instance from the list of available options.</w:t>
            </w:r>
          </w:p>
        </w:tc>
      </w:tr>
    </w:tbl>
    <w:p w14:paraId="1881A2F6" w14:textId="77777777" w:rsidR="005A5AD8" w:rsidRPr="007D5968" w:rsidRDefault="005A5AD8" w:rsidP="002B707C"/>
    <w:p w14:paraId="67D65BA2" w14:textId="77777777" w:rsidR="00816AD2" w:rsidRDefault="00451F40" w:rsidP="002B707C">
      <w:pPr>
        <w:pStyle w:val="StepList"/>
        <w:spacing w:before="120"/>
        <w:rPr>
          <w:rFonts w:ascii="IBM Plex Sans" w:hAnsi="IBM Plex Sans"/>
        </w:rPr>
      </w:pPr>
      <w:r w:rsidRPr="007D5968">
        <w:rPr>
          <w:rFonts w:ascii="IBM Plex Sans" w:hAnsi="IBM Plex Sans"/>
        </w:rPr>
        <w:t>Once your instance is provisioned you will see a detailed screen outlining the details on your instance and access information that can be shared</w:t>
      </w:r>
      <w:r w:rsidR="00B17960" w:rsidRPr="007D5968">
        <w:rPr>
          <w:rFonts w:ascii="IBM Plex Sans" w:hAnsi="IBM Plex Sans"/>
        </w:rPr>
        <w:t xml:space="preserve"> via the “Download” button</w:t>
      </w:r>
      <w:r w:rsidRPr="007D5968">
        <w:rPr>
          <w:rFonts w:ascii="IBM Plex Sans" w:hAnsi="IBM Plex Sans"/>
        </w:rPr>
        <w:t xml:space="preserve"> with your team for customization </w:t>
      </w:r>
      <w:r w:rsidR="00C10352" w:rsidRPr="007D5968">
        <w:rPr>
          <w:rFonts w:ascii="IBM Plex Sans" w:hAnsi="IBM Plex Sans"/>
        </w:rPr>
        <w:t>purposes.</w:t>
      </w:r>
      <w:r w:rsidRPr="007D5968">
        <w:rPr>
          <w:rFonts w:ascii="IBM Plex Sans" w:hAnsi="IBM Plex Sans"/>
        </w:rPr>
        <w:t xml:space="preserve"> </w:t>
      </w:r>
    </w:p>
    <w:p w14:paraId="1835C58A" w14:textId="4F14B0FB" w:rsidR="009D5531" w:rsidRPr="00D62E85" w:rsidRDefault="00B17960" w:rsidP="00816AD2">
      <w:pPr>
        <w:pStyle w:val="StepList"/>
        <w:numPr>
          <w:ilvl w:val="0"/>
          <w:numId w:val="0"/>
        </w:numPr>
        <w:spacing w:before="120"/>
        <w:ind w:left="792"/>
        <w:rPr>
          <w:rFonts w:ascii="IBM Plex Sans" w:hAnsi="IBM Plex Sans"/>
        </w:rPr>
      </w:pPr>
      <w:r w:rsidRPr="007D5968">
        <w:rPr>
          <w:rFonts w:ascii="IBM Plex Sans" w:hAnsi="IBM Plex Sans"/>
        </w:rPr>
        <w:t xml:space="preserve">Click </w:t>
      </w:r>
      <w:r w:rsidR="00451F40" w:rsidRPr="007D5968">
        <w:rPr>
          <w:rFonts w:ascii="IBM Plex Sans" w:hAnsi="IBM Plex Sans"/>
        </w:rPr>
        <w:t xml:space="preserve">the </w:t>
      </w:r>
      <w:r w:rsidR="00451F40" w:rsidRPr="00D62E85">
        <w:rPr>
          <w:rFonts w:ascii="Consolas" w:hAnsi="Consolas" w:cs="Consolas"/>
          <w:color w:val="0000FF"/>
        </w:rPr>
        <w:t xml:space="preserve">Launch </w:t>
      </w:r>
      <w:r w:rsidRPr="00D62E85">
        <w:rPr>
          <w:rFonts w:ascii="Consolas" w:hAnsi="Consolas" w:cs="Consolas"/>
          <w:color w:val="0000FF"/>
        </w:rPr>
        <w:t>t</w:t>
      </w:r>
      <w:r w:rsidR="00451F40" w:rsidRPr="00D62E85">
        <w:rPr>
          <w:rFonts w:ascii="Consolas" w:hAnsi="Consolas" w:cs="Consolas"/>
          <w:color w:val="0000FF"/>
        </w:rPr>
        <w:t>ool</w:t>
      </w:r>
      <w:r w:rsidR="00451F40" w:rsidRPr="00D62E85">
        <w:rPr>
          <w:rFonts w:ascii="IBM Plex Sans" w:hAnsi="IBM Plex Sans"/>
          <w:color w:val="0000FF"/>
        </w:rPr>
        <w:t xml:space="preserve"> </w:t>
      </w:r>
      <w:r w:rsidR="00451F40" w:rsidRPr="007D5968">
        <w:rPr>
          <w:rFonts w:ascii="IBM Plex Sans" w:hAnsi="IBM Plex Sans"/>
        </w:rPr>
        <w:t xml:space="preserve">button to access Watson </w:t>
      </w:r>
      <w:r w:rsidRPr="007D5968">
        <w:rPr>
          <w:rFonts w:ascii="IBM Plex Sans" w:hAnsi="IBM Plex Sans"/>
        </w:rPr>
        <w:t>Assistant</w:t>
      </w:r>
      <w:r w:rsidR="008F0D48" w:rsidRPr="007D5968">
        <w:rPr>
          <w:rFonts w:ascii="IBM Plex Sans" w:hAnsi="IBM Plex Sans"/>
        </w:rPr>
        <w:t>.</w:t>
      </w:r>
      <w:r w:rsidR="008F0D48" w:rsidRPr="007D5968">
        <w:rPr>
          <w:rFonts w:ascii="IBM Plex Sans" w:hAnsi="IBM Plex Sans"/>
          <w:b/>
          <w:bCs/>
          <w:noProof/>
        </w:rPr>
        <w:t xml:space="preserve"> </w:t>
      </w:r>
    </w:p>
    <w:p w14:paraId="1AB4D7F3" w14:textId="003850DC" w:rsidR="00676C71" w:rsidRDefault="00816AD2" w:rsidP="002B707C">
      <w:pPr>
        <w:pStyle w:val="StepList"/>
        <w:numPr>
          <w:ilvl w:val="0"/>
          <w:numId w:val="0"/>
        </w:numPr>
        <w:spacing w:before="120"/>
        <w:ind w:left="792"/>
        <w:rPr>
          <w:rFonts w:ascii="IBM Plex Sans" w:hAnsi="IBM Plex Sans"/>
        </w:rPr>
      </w:pPr>
      <w:r>
        <w:rPr>
          <w:noProof/>
        </w:rPr>
        <w:drawing>
          <wp:inline distT="0" distB="0" distL="0" distR="0" wp14:anchorId="6FAD42CA" wp14:editId="27D7C423">
            <wp:extent cx="3904454" cy="22860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37899" cy="2305582"/>
                    </a:xfrm>
                    <a:prstGeom prst="rect">
                      <a:avLst/>
                    </a:prstGeom>
                    <a:noFill/>
                    <a:ln>
                      <a:noFill/>
                    </a:ln>
                  </pic:spPr>
                </pic:pic>
              </a:graphicData>
            </a:graphic>
          </wp:inline>
        </w:drawing>
      </w:r>
    </w:p>
    <w:p w14:paraId="0D7FBADB" w14:textId="77777777" w:rsidR="00664F94" w:rsidRDefault="00664F94">
      <w:pPr>
        <w:spacing w:before="0" w:after="0"/>
        <w:rPr>
          <w:rFonts w:ascii="IBM Plex Sans" w:eastAsia="Arial Unicode MS" w:hAnsi="IBM Plex Sans" w:cs="Arial Bold"/>
          <w:b/>
          <w:bCs/>
          <w:iCs/>
          <w:kern w:val="32"/>
          <w:sz w:val="28"/>
          <w:szCs w:val="28"/>
          <w:lang w:eastAsia="zh-CN"/>
        </w:rPr>
      </w:pPr>
      <w:r>
        <w:rPr>
          <w:rFonts w:ascii="IBM Plex Sans" w:hAnsi="IBM Plex Sans"/>
        </w:rPr>
        <w:br w:type="page"/>
      </w:r>
    </w:p>
    <w:p w14:paraId="21BE4EC3" w14:textId="371075B0" w:rsidR="002B73B9" w:rsidRPr="007D5968" w:rsidRDefault="002B73B9" w:rsidP="002B73B9">
      <w:pPr>
        <w:pStyle w:val="Heading2"/>
        <w:rPr>
          <w:rFonts w:ascii="IBM Plex Sans" w:hAnsi="IBM Plex Sans" w:cs="Arial"/>
        </w:rPr>
      </w:pPr>
      <w:r w:rsidRPr="007D5968">
        <w:rPr>
          <w:rFonts w:ascii="IBM Plex Sans" w:hAnsi="IBM Plex Sans"/>
        </w:rPr>
        <w:lastRenderedPageBreak/>
        <w:t xml:space="preserve">Creating your first Virtual Assistant with IBM Watson Assistant </w:t>
      </w:r>
    </w:p>
    <w:p w14:paraId="04326C2F" w14:textId="77777777" w:rsidR="00992886" w:rsidRPr="007D5968" w:rsidRDefault="00533CE4" w:rsidP="00DD43EC">
      <w:pPr>
        <w:pStyle w:val="StepList"/>
        <w:spacing w:before="120"/>
        <w:rPr>
          <w:rFonts w:ascii="IBM Plex Sans" w:hAnsi="IBM Plex Sans"/>
        </w:rPr>
      </w:pPr>
      <w:r w:rsidRPr="007D5968">
        <w:rPr>
          <w:rFonts w:ascii="IBM Plex Sans" w:hAnsi="IBM Plex Sans"/>
        </w:rPr>
        <w:t xml:space="preserve">We will now create our first virtual assistant on the newly provisioned </w:t>
      </w:r>
      <w:r w:rsidR="002B73B9" w:rsidRPr="007D5968">
        <w:rPr>
          <w:rFonts w:ascii="IBM Plex Sans" w:hAnsi="IBM Plex Sans"/>
        </w:rPr>
        <w:t>instance.</w:t>
      </w:r>
    </w:p>
    <w:p w14:paraId="7C2F7919" w14:textId="05BB24B2" w:rsidR="00D62E85" w:rsidRDefault="00533CE4" w:rsidP="00DD43EC">
      <w:pPr>
        <w:pStyle w:val="StepList"/>
        <w:numPr>
          <w:ilvl w:val="0"/>
          <w:numId w:val="0"/>
        </w:numPr>
        <w:spacing w:before="120"/>
        <w:ind w:left="792"/>
        <w:rPr>
          <w:rFonts w:ascii="IBM Plex Sans" w:hAnsi="IBM Plex Sans"/>
        </w:rPr>
      </w:pPr>
      <w:r w:rsidRPr="007D5968">
        <w:rPr>
          <w:rFonts w:ascii="IBM Plex Sans" w:hAnsi="IBM Plex Sans"/>
        </w:rPr>
        <w:t xml:space="preserve"> Click </w:t>
      </w:r>
      <w:r w:rsidRPr="00D62E85">
        <w:rPr>
          <w:rFonts w:ascii="Consolas" w:hAnsi="Consolas" w:cs="Consolas"/>
          <w:color w:val="0000FF"/>
        </w:rPr>
        <w:t>Create assistant</w:t>
      </w:r>
      <w:r w:rsidR="00CA74C0">
        <w:rPr>
          <w:rFonts w:ascii="Consolas" w:hAnsi="Consolas" w:cs="Consolas"/>
          <w:color w:val="0000FF"/>
        </w:rPr>
        <w:t>.</w:t>
      </w:r>
      <w:r w:rsidRPr="00D62E85">
        <w:rPr>
          <w:rFonts w:ascii="IBM Plex Sans" w:hAnsi="IBM Plex Sans"/>
          <w:color w:val="0000FF"/>
        </w:rPr>
        <w:t xml:space="preserve">  </w:t>
      </w:r>
    </w:p>
    <w:p w14:paraId="40E5C90F" w14:textId="231B628B" w:rsidR="00D62E85" w:rsidRDefault="000F19BC" w:rsidP="00DD43EC">
      <w:pPr>
        <w:pStyle w:val="StepList"/>
        <w:numPr>
          <w:ilvl w:val="0"/>
          <w:numId w:val="0"/>
        </w:numPr>
        <w:spacing w:before="120"/>
        <w:ind w:left="792"/>
        <w:rPr>
          <w:rFonts w:ascii="IBM Plex Sans" w:hAnsi="IBM Plex Sans"/>
        </w:rPr>
      </w:pPr>
      <w:r>
        <w:rPr>
          <w:noProof/>
        </w:rPr>
        <w:drawing>
          <wp:inline distT="0" distB="0" distL="0" distR="0" wp14:anchorId="58D3901B" wp14:editId="284DA3DF">
            <wp:extent cx="3619500" cy="141099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9089" cy="1414730"/>
                    </a:xfrm>
                    <a:prstGeom prst="rect">
                      <a:avLst/>
                    </a:prstGeom>
                    <a:noFill/>
                    <a:ln>
                      <a:noFill/>
                    </a:ln>
                  </pic:spPr>
                </pic:pic>
              </a:graphicData>
            </a:graphic>
          </wp:inline>
        </w:drawing>
      </w:r>
    </w:p>
    <w:p w14:paraId="341240EB" w14:textId="77777777" w:rsidR="00DD43EC" w:rsidRDefault="00D62E85" w:rsidP="00DD43EC">
      <w:pPr>
        <w:pStyle w:val="StepList"/>
        <w:spacing w:before="120"/>
      </w:pPr>
      <w:r w:rsidRPr="00DD43EC">
        <w:rPr>
          <w:rFonts w:ascii="IBM Plex Sans" w:hAnsi="IBM Plex Sans"/>
        </w:rPr>
        <w:t>Type assistant name as</w:t>
      </w:r>
      <w:r w:rsidRPr="007D5968">
        <w:t xml:space="preserve"> </w:t>
      </w:r>
      <w:proofErr w:type="spellStart"/>
      <w:r w:rsidRPr="007D5968">
        <w:rPr>
          <w:rFonts w:cs="Consolas"/>
          <w:color w:val="0000FF"/>
        </w:rPr>
        <w:t>TradeCo</w:t>
      </w:r>
      <w:proofErr w:type="spellEnd"/>
      <w:r w:rsidRPr="007D5968">
        <w:rPr>
          <w:rFonts w:cs="Consolas"/>
          <w:color w:val="0000FF"/>
        </w:rPr>
        <w:t xml:space="preserve"> Assistant</w:t>
      </w:r>
      <w:r w:rsidRPr="007D5968">
        <w:t xml:space="preserve"> </w:t>
      </w:r>
      <w:r w:rsidRPr="007D5968">
        <w:sym w:font="Wingdings 3" w:char="F061"/>
      </w:r>
      <w:r w:rsidRPr="007D5968">
        <w:t xml:space="preserve"> </w:t>
      </w:r>
    </w:p>
    <w:p w14:paraId="3B6F302F" w14:textId="777B6D18" w:rsidR="007E6FCC" w:rsidRDefault="00D62E85" w:rsidP="00DD43EC">
      <w:pPr>
        <w:pStyle w:val="StepList"/>
        <w:numPr>
          <w:ilvl w:val="0"/>
          <w:numId w:val="0"/>
        </w:numPr>
        <w:spacing w:before="120"/>
        <w:ind w:left="792"/>
      </w:pPr>
      <w:r w:rsidRPr="00D62E85">
        <w:rPr>
          <w:rFonts w:ascii="IBM Plex Sans" w:hAnsi="IBM Plex Sans"/>
        </w:rPr>
        <w:t>Leave the Description blank</w:t>
      </w:r>
      <w:r w:rsidRPr="007D5968">
        <w:t xml:space="preserve"> </w:t>
      </w:r>
      <w:r w:rsidRPr="007D5968">
        <w:sym w:font="Wingdings 3" w:char="F061"/>
      </w:r>
      <w:r w:rsidRPr="007D5968">
        <w:t xml:space="preserve"> </w:t>
      </w:r>
      <w:r w:rsidRPr="007A292C">
        <w:rPr>
          <w:rFonts w:ascii="IBM Plex Sans" w:hAnsi="IBM Plex Sans"/>
        </w:rPr>
        <w:t xml:space="preserve">Click </w:t>
      </w:r>
      <w:r w:rsidRPr="00D62E85">
        <w:rPr>
          <w:rFonts w:ascii="Consolas" w:hAnsi="Consolas" w:cs="Consolas"/>
          <w:color w:val="0000FF"/>
        </w:rPr>
        <w:t>Create assistant</w:t>
      </w:r>
      <w:r w:rsidR="00CA74C0">
        <w:rPr>
          <w:rFonts w:ascii="Consolas" w:hAnsi="Consolas" w:cs="Consolas"/>
          <w:color w:val="0000FF"/>
        </w:rPr>
        <w:t>.</w:t>
      </w:r>
    </w:p>
    <w:p w14:paraId="0F2D8E92" w14:textId="33984AB9" w:rsidR="00676C71" w:rsidRDefault="001D618D" w:rsidP="00DD43EC">
      <w:pPr>
        <w:pStyle w:val="StepList"/>
        <w:numPr>
          <w:ilvl w:val="0"/>
          <w:numId w:val="0"/>
        </w:numPr>
        <w:spacing w:before="120"/>
        <w:ind w:left="792"/>
      </w:pPr>
      <w:r>
        <w:rPr>
          <w:noProof/>
        </w:rPr>
        <w:drawing>
          <wp:inline distT="0" distB="0" distL="0" distR="0" wp14:anchorId="5EA26613" wp14:editId="3525CA6A">
            <wp:extent cx="4812005" cy="2966085"/>
            <wp:effectExtent l="0" t="0" r="825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7977" cy="2975930"/>
                    </a:xfrm>
                    <a:prstGeom prst="rect">
                      <a:avLst/>
                    </a:prstGeom>
                    <a:noFill/>
                    <a:ln>
                      <a:noFill/>
                    </a:ln>
                  </pic:spPr>
                </pic:pic>
              </a:graphicData>
            </a:graphic>
          </wp:inline>
        </w:drawing>
      </w:r>
    </w:p>
    <w:p w14:paraId="4B48A466" w14:textId="77777777" w:rsidR="00120A37" w:rsidRDefault="00120A37" w:rsidP="00DD43EC">
      <w:pPr>
        <w:pStyle w:val="StepList"/>
        <w:numPr>
          <w:ilvl w:val="0"/>
          <w:numId w:val="0"/>
        </w:numPr>
        <w:spacing w:before="120"/>
        <w:ind w:left="792"/>
      </w:pPr>
    </w:p>
    <w:tbl>
      <w:tblPr>
        <w:tblW w:w="10216"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29" w:type="dxa"/>
          <w:left w:w="115" w:type="dxa"/>
          <w:bottom w:w="29" w:type="dxa"/>
          <w:right w:w="115" w:type="dxa"/>
        </w:tblCellMar>
        <w:tblLook w:val="01E0" w:firstRow="1" w:lastRow="1" w:firstColumn="1" w:lastColumn="1" w:noHBand="0" w:noVBand="0"/>
      </w:tblPr>
      <w:tblGrid>
        <w:gridCol w:w="810"/>
        <w:gridCol w:w="9406"/>
      </w:tblGrid>
      <w:tr w:rsidR="00120A37" w:rsidRPr="00955966" w14:paraId="7D287E4A" w14:textId="77777777" w:rsidTr="00120A37">
        <w:trPr>
          <w:cantSplit/>
          <w:trHeight w:val="676"/>
        </w:trPr>
        <w:tc>
          <w:tcPr>
            <w:tcW w:w="810" w:type="dxa"/>
            <w:shd w:val="clear" w:color="auto" w:fill="E0E0E0"/>
            <w:vAlign w:val="center"/>
          </w:tcPr>
          <w:p w14:paraId="75E30679" w14:textId="77777777" w:rsidR="00120A37" w:rsidRPr="007D5968" w:rsidRDefault="00120A37" w:rsidP="00DD43EC">
            <w:pPr>
              <w:pStyle w:val="StepList61"/>
              <w:tabs>
                <w:tab w:val="clear" w:pos="792"/>
              </w:tabs>
              <w:spacing w:before="120"/>
              <w:ind w:left="0" w:firstLine="0"/>
              <w:jc w:val="center"/>
              <w:rPr>
                <w:rFonts w:ascii="IBM Plex Sans" w:hAnsi="IBM Plex Sans"/>
                <w:sz w:val="20"/>
                <w:szCs w:val="20"/>
              </w:rPr>
            </w:pPr>
            <w:r w:rsidRPr="007D5968">
              <w:rPr>
                <w:rFonts w:ascii="IBM Plex Sans" w:hAnsi="IBM Plex Sans"/>
                <w:noProof/>
                <w:sz w:val="20"/>
                <w:szCs w:val="20"/>
              </w:rPr>
              <w:drawing>
                <wp:inline distT="0" distB="0" distL="0" distR="0" wp14:anchorId="1581E9D3" wp14:editId="33F410C1">
                  <wp:extent cx="365760" cy="365760"/>
                  <wp:effectExtent l="0" t="0" r="0" b="0"/>
                  <wp:docPr id="9" name="Picture 9" descr="A picture containing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ffice-Customer-Male-Light-ic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p w14:paraId="217C56AE" w14:textId="77777777" w:rsidR="00120A37" w:rsidRPr="000459B5" w:rsidRDefault="00120A37" w:rsidP="00DD43EC">
            <w:pPr>
              <w:pStyle w:val="StepList817"/>
              <w:spacing w:before="120"/>
              <w:jc w:val="center"/>
              <w:rPr>
                <w:rFonts w:ascii="IBM Plex Sans" w:hAnsi="IBM Plex Sans"/>
                <w:color w:val="000000" w:themeColor="text1"/>
                <w:sz w:val="12"/>
                <w:szCs w:val="12"/>
              </w:rPr>
            </w:pPr>
            <w:r w:rsidRPr="005A5AD8">
              <w:rPr>
                <w:rFonts w:ascii="IBM Plex Sans" w:hAnsi="IBM Plex Sans"/>
                <w:color w:val="000000" w:themeColor="text1"/>
                <w:sz w:val="12"/>
                <w:szCs w:val="12"/>
              </w:rPr>
              <w:t>Business Analyst</w:t>
            </w:r>
          </w:p>
        </w:tc>
        <w:tc>
          <w:tcPr>
            <w:tcW w:w="9406" w:type="dxa"/>
            <w:shd w:val="clear" w:color="auto" w:fill="E0E0E0"/>
            <w:vAlign w:val="center"/>
          </w:tcPr>
          <w:p w14:paraId="3A161B77" w14:textId="1AA1A4B8" w:rsidR="00120A37" w:rsidRPr="000459B5" w:rsidRDefault="00120A37" w:rsidP="00DD43EC">
            <w:pPr>
              <w:pStyle w:val="StepList817"/>
              <w:spacing w:before="120"/>
              <w:rPr>
                <w:rFonts w:ascii="IBM Plex Sans" w:hAnsi="IBM Plex Sans"/>
                <w:bCs/>
                <w:sz w:val="20"/>
                <w:szCs w:val="20"/>
              </w:rPr>
            </w:pPr>
            <w:r w:rsidRPr="00120A37">
              <w:rPr>
                <w:rFonts w:ascii="IBM Plex Sans" w:hAnsi="IBM Plex Sans"/>
                <w:bCs/>
                <w:sz w:val="20"/>
                <w:szCs w:val="20"/>
              </w:rPr>
              <w:t xml:space="preserve">Note: You will need to only do this once for </w:t>
            </w:r>
            <w:r w:rsidR="00F530BB">
              <w:rPr>
                <w:rFonts w:ascii="IBM Plex Sans" w:hAnsi="IBM Plex Sans"/>
                <w:bCs/>
                <w:sz w:val="20"/>
                <w:szCs w:val="20"/>
              </w:rPr>
              <w:t>any</w:t>
            </w:r>
            <w:r w:rsidRPr="00120A37">
              <w:rPr>
                <w:rFonts w:ascii="IBM Plex Sans" w:hAnsi="IBM Plex Sans"/>
                <w:bCs/>
                <w:sz w:val="20"/>
                <w:szCs w:val="20"/>
              </w:rPr>
              <w:t xml:space="preserve"> new assistant created</w:t>
            </w:r>
            <w:r>
              <w:rPr>
                <w:rFonts w:ascii="IBM Plex Sans" w:hAnsi="IBM Plex Sans"/>
                <w:bCs/>
                <w:sz w:val="20"/>
                <w:szCs w:val="20"/>
              </w:rPr>
              <w:t>.</w:t>
            </w:r>
          </w:p>
        </w:tc>
      </w:tr>
    </w:tbl>
    <w:p w14:paraId="664735AA" w14:textId="77777777" w:rsidR="00854D23" w:rsidRDefault="00854D23" w:rsidP="00854D23">
      <w:pPr>
        <w:pStyle w:val="StepList"/>
        <w:numPr>
          <w:ilvl w:val="0"/>
          <w:numId w:val="0"/>
        </w:numPr>
        <w:spacing w:before="120"/>
        <w:ind w:left="792"/>
        <w:rPr>
          <w:rFonts w:ascii="IBM Plex Sans" w:hAnsi="IBM Plex Sans"/>
        </w:rPr>
      </w:pPr>
    </w:p>
    <w:p w14:paraId="17BB5198" w14:textId="77777777" w:rsidR="00854D23" w:rsidRDefault="00854D23">
      <w:pPr>
        <w:spacing w:before="0" w:after="0"/>
        <w:rPr>
          <w:rFonts w:ascii="IBM Plex Sans" w:hAnsi="IBM Plex Sans"/>
          <w:szCs w:val="22"/>
        </w:rPr>
      </w:pPr>
      <w:r>
        <w:rPr>
          <w:rFonts w:ascii="IBM Plex Sans" w:hAnsi="IBM Plex Sans"/>
        </w:rPr>
        <w:br w:type="page"/>
      </w:r>
    </w:p>
    <w:p w14:paraId="235CECD0" w14:textId="2E8C836C" w:rsidR="00243FB9" w:rsidRPr="00E33E4F" w:rsidRDefault="00525607" w:rsidP="00243FB9">
      <w:pPr>
        <w:pStyle w:val="Heading3"/>
        <w:rPr>
          <w:rFonts w:ascii="IBM Plex Sans" w:hAnsi="IBM Plex Sans"/>
          <w:b/>
          <w:bCs/>
        </w:rPr>
      </w:pPr>
      <w:r w:rsidRPr="00E33E4F">
        <w:rPr>
          <w:rFonts w:ascii="IBM Plex Sans" w:hAnsi="IBM Plex Sans"/>
          <w:b/>
          <w:bCs/>
        </w:rPr>
        <w:lastRenderedPageBreak/>
        <w:t>Dialog and Search skills</w:t>
      </w:r>
      <w:r w:rsidR="0064595B" w:rsidRPr="00E33E4F">
        <w:rPr>
          <w:rFonts w:ascii="IBM Plex Sans" w:hAnsi="IBM Plex Sans"/>
          <w:b/>
          <w:bCs/>
        </w:rPr>
        <w:t xml:space="preserve"> overview</w:t>
      </w:r>
    </w:p>
    <w:p w14:paraId="738B11A0" w14:textId="5E209765" w:rsidR="002F049F" w:rsidRPr="007D5968" w:rsidRDefault="00533CE4" w:rsidP="00243FB9">
      <w:pPr>
        <w:pStyle w:val="StepList"/>
        <w:numPr>
          <w:ilvl w:val="0"/>
          <w:numId w:val="0"/>
        </w:numPr>
        <w:spacing w:before="120"/>
        <w:ind w:left="792"/>
        <w:rPr>
          <w:rFonts w:ascii="IBM Plex Sans" w:hAnsi="IBM Plex Sans"/>
        </w:rPr>
      </w:pPr>
      <w:r w:rsidRPr="007D5968">
        <w:rPr>
          <w:rFonts w:ascii="IBM Plex Sans" w:hAnsi="IBM Plex Sans"/>
        </w:rPr>
        <w:t xml:space="preserve">You can train your virtual assistant to handle </w:t>
      </w:r>
      <w:r w:rsidR="002F049F" w:rsidRPr="007D5968">
        <w:rPr>
          <w:rFonts w:ascii="IBM Plex Sans" w:hAnsi="IBM Plex Sans"/>
        </w:rPr>
        <w:t xml:space="preserve">both </w:t>
      </w:r>
      <w:r w:rsidR="002F049F" w:rsidRPr="00243FB9">
        <w:rPr>
          <w:rFonts w:ascii="Consolas" w:hAnsi="Consolas" w:cs="Consolas"/>
          <w:color w:val="0000FF"/>
        </w:rPr>
        <w:t>short tail</w:t>
      </w:r>
      <w:r w:rsidR="002F049F" w:rsidRPr="007D5968">
        <w:rPr>
          <w:rFonts w:ascii="IBM Plex Sans" w:hAnsi="IBM Plex Sans"/>
        </w:rPr>
        <w:t xml:space="preserve"> and </w:t>
      </w:r>
      <w:r w:rsidR="002F049F" w:rsidRPr="00243FB9">
        <w:rPr>
          <w:rFonts w:ascii="Consolas" w:hAnsi="Consolas" w:cs="Consolas"/>
          <w:color w:val="0000FF"/>
        </w:rPr>
        <w:t>long tail</w:t>
      </w:r>
      <w:r w:rsidR="002F049F" w:rsidRPr="007D5968">
        <w:rPr>
          <w:rFonts w:ascii="IBM Plex Sans" w:hAnsi="IBM Plex Sans"/>
          <w:b/>
          <w:bCs/>
        </w:rPr>
        <w:t xml:space="preserve"> </w:t>
      </w:r>
      <w:r w:rsidR="002F049F" w:rsidRPr="007D5968">
        <w:rPr>
          <w:rFonts w:ascii="IBM Plex Sans" w:hAnsi="IBM Plex Sans"/>
        </w:rPr>
        <w:t xml:space="preserve">responses using the </w:t>
      </w:r>
      <w:r w:rsidR="002F049F" w:rsidRPr="00243FB9">
        <w:rPr>
          <w:rFonts w:ascii="Consolas" w:hAnsi="Consolas" w:cs="Consolas"/>
          <w:color w:val="0000FF"/>
        </w:rPr>
        <w:t>skills</w:t>
      </w:r>
      <w:r w:rsidR="002F049F" w:rsidRPr="007D5968">
        <w:rPr>
          <w:rFonts w:ascii="IBM Plex Sans" w:hAnsi="IBM Plex Sans"/>
        </w:rPr>
        <w:t xml:space="preserve"> feature. There are two types of skills that you should be aware of: Dialog Skill and Search </w:t>
      </w:r>
      <w:r w:rsidR="00843022" w:rsidRPr="007D5968">
        <w:rPr>
          <w:rFonts w:ascii="IBM Plex Sans" w:hAnsi="IBM Plex Sans"/>
        </w:rPr>
        <w:t>Skill.</w:t>
      </w:r>
      <w:r w:rsidR="002F049F" w:rsidRPr="007D5968">
        <w:rPr>
          <w:rFonts w:ascii="IBM Plex Sans" w:hAnsi="IBM Plex Sans"/>
        </w:rPr>
        <w:t xml:space="preserve"> A </w:t>
      </w:r>
      <w:r w:rsidR="002F049F" w:rsidRPr="004B19BB">
        <w:rPr>
          <w:rFonts w:ascii="IBM Plex Sans" w:hAnsi="IBM Plex Sans"/>
          <w:i/>
          <w:iCs/>
        </w:rPr>
        <w:t>dialog</w:t>
      </w:r>
      <w:r w:rsidR="002F049F" w:rsidRPr="007D5968">
        <w:rPr>
          <w:rFonts w:ascii="IBM Plex Sans" w:hAnsi="IBM Plex Sans"/>
        </w:rPr>
        <w:t xml:space="preserve"> skill provides specific responses you've created. You can use a </w:t>
      </w:r>
      <w:r w:rsidR="002F049F" w:rsidRPr="004B19BB">
        <w:rPr>
          <w:rFonts w:ascii="IBM Plex Sans" w:hAnsi="IBM Plex Sans"/>
          <w:i/>
          <w:iCs/>
        </w:rPr>
        <w:t>search</w:t>
      </w:r>
      <w:r w:rsidR="002F049F" w:rsidRPr="007D5968">
        <w:rPr>
          <w:rFonts w:ascii="IBM Plex Sans" w:hAnsi="IBM Plex Sans"/>
        </w:rPr>
        <w:t xml:space="preserve"> skill to provide answers from linked documents or web pages. You </w:t>
      </w:r>
      <w:r w:rsidR="00843022" w:rsidRPr="007D5968">
        <w:rPr>
          <w:rFonts w:ascii="IBM Plex Sans" w:hAnsi="IBM Plex Sans"/>
        </w:rPr>
        <w:t>can choose</w:t>
      </w:r>
      <w:r w:rsidR="002F049F" w:rsidRPr="007D5968">
        <w:rPr>
          <w:rFonts w:ascii="IBM Plex Sans" w:hAnsi="IBM Plex Sans"/>
        </w:rPr>
        <w:t xml:space="preserve"> one or both skills for your assistant. Watson Assistant can be later deployed to a channel of your choice which can be a voice agent or a custom application specific to your </w:t>
      </w:r>
      <w:r w:rsidR="00AC626A" w:rsidRPr="007D5968">
        <w:rPr>
          <w:rFonts w:ascii="IBM Plex Sans" w:hAnsi="IBM Plex Sans"/>
        </w:rPr>
        <w:t>organization.</w:t>
      </w:r>
    </w:p>
    <w:p w14:paraId="603DBBCD" w14:textId="1BD8DE58" w:rsidR="00057B2B" w:rsidRPr="007D5968" w:rsidRDefault="00057B2B" w:rsidP="00DD43EC">
      <w:pPr>
        <w:pStyle w:val="StepList"/>
        <w:numPr>
          <w:ilvl w:val="0"/>
          <w:numId w:val="0"/>
        </w:numPr>
        <w:spacing w:before="120"/>
        <w:ind w:left="851"/>
        <w:rPr>
          <w:rFonts w:ascii="IBM Plex Sans" w:hAnsi="IBM Plex Sans"/>
          <w:lang w:val="en-CA"/>
        </w:rPr>
      </w:pPr>
      <w:r w:rsidRPr="00243FB9">
        <w:rPr>
          <w:rFonts w:ascii="Consolas" w:hAnsi="Consolas" w:cs="Consolas"/>
          <w:color w:val="0000FF"/>
        </w:rPr>
        <w:t>Dialog skill</w:t>
      </w:r>
      <w:r w:rsidRPr="007D5968">
        <w:rPr>
          <w:rFonts w:ascii="IBM Plex Sans" w:hAnsi="IBM Plex Sans"/>
          <w:lang w:val="en-CA"/>
        </w:rPr>
        <w:t>: Uses Watson natural language processing and machine learning technologies to understand user questions and requests and respond to them with answers that are authored by you.</w:t>
      </w:r>
    </w:p>
    <w:p w14:paraId="198B151E" w14:textId="449EF8B3" w:rsidR="00057B2B" w:rsidRDefault="00057B2B" w:rsidP="00DD43EC">
      <w:pPr>
        <w:pStyle w:val="StepList"/>
        <w:numPr>
          <w:ilvl w:val="0"/>
          <w:numId w:val="0"/>
        </w:numPr>
        <w:spacing w:before="120"/>
        <w:ind w:left="851"/>
        <w:rPr>
          <w:rFonts w:ascii="IBM Plex Sans" w:hAnsi="IBM Plex Sans"/>
          <w:lang w:val="en-CA"/>
        </w:rPr>
      </w:pPr>
      <w:r w:rsidRPr="00243FB9">
        <w:rPr>
          <w:rFonts w:ascii="Consolas" w:hAnsi="Consolas" w:cs="Consolas"/>
          <w:color w:val="0000FF"/>
        </w:rPr>
        <w:t>Search skill</w:t>
      </w:r>
      <w:r w:rsidRPr="007D5968">
        <w:rPr>
          <w:rFonts w:ascii="IBM Plex Sans" w:hAnsi="IBM Plex Sans"/>
          <w:lang w:val="en-CA"/>
        </w:rPr>
        <w:t xml:space="preserve">: For a given user query, uses the IBM Watson Discovery service (out of scope </w:t>
      </w:r>
      <w:r w:rsidR="00B63B82">
        <w:rPr>
          <w:rFonts w:ascii="IBM Plex Sans" w:hAnsi="IBM Plex Sans"/>
          <w:lang w:val="en-CA"/>
        </w:rPr>
        <w:t>for</w:t>
      </w:r>
      <w:r w:rsidRPr="007D5968">
        <w:rPr>
          <w:rFonts w:ascii="IBM Plex Sans" w:hAnsi="IBM Plex Sans"/>
          <w:lang w:val="en-CA"/>
        </w:rPr>
        <w:t xml:space="preserve"> this lab) to search a data source of your self-service content and return an answer.</w:t>
      </w:r>
    </w:p>
    <w:p w14:paraId="6D1E8D7C" w14:textId="4F4E3000" w:rsidR="009C3E6D" w:rsidRPr="00B65223" w:rsidRDefault="009C3E6D" w:rsidP="00B65223">
      <w:pPr>
        <w:pStyle w:val="Heading3"/>
        <w:rPr>
          <w:rFonts w:ascii="IBM Plex Sans" w:hAnsi="IBM Plex Sans"/>
          <w:b/>
          <w:bCs/>
        </w:rPr>
      </w:pPr>
      <w:r w:rsidRPr="00B65223">
        <w:rPr>
          <w:rFonts w:ascii="IBM Plex Sans" w:hAnsi="IBM Plex Sans"/>
          <w:b/>
          <w:bCs/>
        </w:rPr>
        <w:t>Loading the file</w:t>
      </w:r>
      <w:r w:rsidR="00250D15" w:rsidRPr="00B65223">
        <w:rPr>
          <w:rFonts w:ascii="IBM Plex Sans" w:hAnsi="IBM Plex Sans"/>
          <w:b/>
          <w:bCs/>
        </w:rPr>
        <w:t xml:space="preserve"> to add a dialog skill</w:t>
      </w:r>
    </w:p>
    <w:p w14:paraId="629EE21D" w14:textId="1236800C" w:rsidR="00704DD6" w:rsidRPr="00C142C7" w:rsidRDefault="00396F0A" w:rsidP="00DD43EC">
      <w:pPr>
        <w:pStyle w:val="StepList"/>
        <w:spacing w:before="120"/>
        <w:rPr>
          <w:rStyle w:val="Hyperlink"/>
          <w:rFonts w:ascii="IBM Plex Sans" w:hAnsi="IBM Plex Sans"/>
          <w:color w:val="auto"/>
          <w:u w:val="none"/>
        </w:rPr>
      </w:pPr>
      <w:r>
        <w:rPr>
          <w:rFonts w:ascii="IBM Plex Sans" w:hAnsi="IBM Plex Sans"/>
        </w:rPr>
        <w:t>Use</w:t>
      </w:r>
      <w:r w:rsidR="00AC626A" w:rsidRPr="007D5968">
        <w:rPr>
          <w:rFonts w:ascii="IBM Plex Sans" w:hAnsi="IBM Plex Sans"/>
        </w:rPr>
        <w:t xml:space="preserve"> this </w:t>
      </w:r>
      <w:r w:rsidR="00D27ECE">
        <w:rPr>
          <w:rFonts w:ascii="IBM Plex Sans" w:hAnsi="IBM Plex Sans"/>
        </w:rPr>
        <w:t xml:space="preserve">link to </w:t>
      </w:r>
      <w:r w:rsidR="00AC626A" w:rsidRPr="007D5968">
        <w:rPr>
          <w:rFonts w:ascii="IBM Plex Sans" w:hAnsi="IBM Plex Sans"/>
        </w:rPr>
        <w:t>download the JSON File</w:t>
      </w:r>
      <w:r w:rsidR="00E00D13">
        <w:rPr>
          <w:rFonts w:ascii="IBM Plex Sans" w:hAnsi="IBM Plex Sans"/>
        </w:rPr>
        <w:t xml:space="preserve"> </w:t>
      </w:r>
      <w:r w:rsidR="00AC626A" w:rsidRPr="007D5968">
        <w:rPr>
          <w:rFonts w:ascii="IBM Plex Sans" w:hAnsi="IBM Plex Sans"/>
        </w:rPr>
        <w:t>which will be used in the next step</w:t>
      </w:r>
      <w:r w:rsidR="00975725" w:rsidRPr="007D5968">
        <w:rPr>
          <w:rFonts w:ascii="IBM Plex Sans" w:hAnsi="IBM Plex Sans"/>
        </w:rPr>
        <w:t xml:space="preserve">. </w:t>
      </w:r>
      <w:hyperlink r:id="rId23" w:history="1">
        <w:r w:rsidR="007E6FCC" w:rsidRPr="004F7A14">
          <w:rPr>
            <w:rStyle w:val="Hyperlink"/>
            <w:rFonts w:ascii="IBM Plex Sans" w:hAnsi="IBM Plex Sans"/>
          </w:rPr>
          <w:t>http://ibm.biz/Trader-JSON</w:t>
        </w:r>
      </w:hyperlink>
      <w:r w:rsidR="007E6FCC">
        <w:rPr>
          <w:rFonts w:ascii="IBM Plex Sans" w:hAnsi="IBM Plex Sans"/>
        </w:rPr>
        <w:t xml:space="preserve"> </w:t>
      </w:r>
    </w:p>
    <w:p w14:paraId="7A6AA34F" w14:textId="2D65B055" w:rsidR="00C142C7" w:rsidRPr="00704DD6" w:rsidRDefault="00C142C7" w:rsidP="00C142C7">
      <w:pPr>
        <w:pStyle w:val="StepList"/>
        <w:numPr>
          <w:ilvl w:val="0"/>
          <w:numId w:val="0"/>
        </w:numPr>
        <w:spacing w:before="120"/>
        <w:ind w:left="792"/>
        <w:rPr>
          <w:rFonts w:ascii="IBM Plex Sans" w:hAnsi="IBM Plex Sans"/>
        </w:rPr>
      </w:pPr>
      <w:r>
        <w:rPr>
          <w:rFonts w:ascii="IBM Plex Sans" w:hAnsi="IBM Plex Sans"/>
        </w:rPr>
        <w:t xml:space="preserve">(If you are using a digital copy of this workbook, click on the link. Otherwise, you can open another browser tab and </w:t>
      </w:r>
      <w:r w:rsidR="00970A1D">
        <w:rPr>
          <w:rFonts w:ascii="IBM Plex Sans" w:hAnsi="IBM Plex Sans"/>
        </w:rPr>
        <w:t xml:space="preserve">paste </w:t>
      </w:r>
      <w:r>
        <w:rPr>
          <w:rFonts w:ascii="IBM Plex Sans" w:hAnsi="IBM Plex Sans"/>
        </w:rPr>
        <w:t>the link.)</w:t>
      </w:r>
    </w:p>
    <w:p w14:paraId="2401EFF1" w14:textId="500889EE" w:rsidR="00975725" w:rsidRPr="007D5968" w:rsidRDefault="00C142C7" w:rsidP="00DD43EC">
      <w:pPr>
        <w:pStyle w:val="StepList"/>
        <w:numPr>
          <w:ilvl w:val="0"/>
          <w:numId w:val="0"/>
        </w:numPr>
        <w:spacing w:before="120"/>
        <w:ind w:left="792"/>
        <w:rPr>
          <w:rFonts w:ascii="IBM Plex Sans" w:hAnsi="IBM Plex Sans"/>
        </w:rPr>
      </w:pPr>
      <w:r>
        <w:rPr>
          <w:rFonts w:ascii="IBM Plex Sans" w:hAnsi="IBM Plex Sans"/>
        </w:rPr>
        <w:t>Alternately</w:t>
      </w:r>
      <w:r w:rsidR="00D27ECE">
        <w:rPr>
          <w:rFonts w:ascii="IBM Plex Sans" w:hAnsi="IBM Plex Sans"/>
        </w:rPr>
        <w:t xml:space="preserve">, if </w:t>
      </w:r>
      <w:r w:rsidR="00632EAA">
        <w:rPr>
          <w:rFonts w:ascii="IBM Plex Sans" w:hAnsi="IBM Plex Sans"/>
        </w:rPr>
        <w:t xml:space="preserve">you are </w:t>
      </w:r>
      <w:r w:rsidR="00657A94">
        <w:rPr>
          <w:rFonts w:ascii="IBM Plex Sans" w:hAnsi="IBM Plex Sans"/>
        </w:rPr>
        <w:t>using the Unified Desktop</w:t>
      </w:r>
      <w:r w:rsidR="00632EAA">
        <w:rPr>
          <w:rFonts w:ascii="IBM Plex Sans" w:hAnsi="IBM Plex Sans"/>
        </w:rPr>
        <w:t>, th</w:t>
      </w:r>
      <w:r>
        <w:rPr>
          <w:rFonts w:ascii="IBM Plex Sans" w:hAnsi="IBM Plex Sans"/>
        </w:rPr>
        <w:t>e</w:t>
      </w:r>
      <w:r w:rsidR="00632EAA">
        <w:rPr>
          <w:rFonts w:ascii="IBM Plex Sans" w:hAnsi="IBM Plex Sans"/>
        </w:rPr>
        <w:t xml:space="preserve"> file is available for you in</w:t>
      </w:r>
      <w:r w:rsidR="00D27ECE">
        <w:rPr>
          <w:rFonts w:ascii="IBM Plex Sans" w:hAnsi="IBM Plex Sans"/>
        </w:rPr>
        <w:t xml:space="preserve"> directory:</w:t>
      </w:r>
      <w:r w:rsidR="00632EAA">
        <w:rPr>
          <w:rFonts w:ascii="IBM Plex Sans" w:hAnsi="IBM Plex Sans"/>
        </w:rPr>
        <w:t xml:space="preserve"> </w:t>
      </w:r>
      <w:r w:rsidR="00D27ECE" w:rsidRPr="007D2325">
        <w:rPr>
          <w:rFonts w:ascii="Consolas" w:hAnsi="Consolas" w:cs="Consolas"/>
          <w:color w:val="0000FF"/>
        </w:rPr>
        <w:t>/home/</w:t>
      </w:r>
      <w:proofErr w:type="spellStart"/>
      <w:r w:rsidR="00D27ECE" w:rsidRPr="007D2325">
        <w:rPr>
          <w:rFonts w:ascii="Consolas" w:hAnsi="Consolas" w:cs="Consolas"/>
          <w:color w:val="0000FF"/>
        </w:rPr>
        <w:t>ibmdemo</w:t>
      </w:r>
      <w:proofErr w:type="spellEnd"/>
      <w:r w:rsidR="00D27ECE" w:rsidRPr="007D2325">
        <w:rPr>
          <w:rFonts w:ascii="Consolas" w:hAnsi="Consolas" w:cs="Consolas"/>
          <w:color w:val="0000FF"/>
        </w:rPr>
        <w:t>/</w:t>
      </w:r>
      <w:r w:rsidR="00632EAA" w:rsidRPr="007D2325">
        <w:rPr>
          <w:rFonts w:ascii="Consolas" w:hAnsi="Consolas" w:cs="Consolas"/>
          <w:color w:val="0000FF"/>
        </w:rPr>
        <w:t>Downloads</w:t>
      </w:r>
      <w:r w:rsidR="007D2325">
        <w:rPr>
          <w:rFonts w:ascii="Consolas" w:hAnsi="Consolas" w:cs="Consolas"/>
          <w:color w:val="0000FF"/>
        </w:rPr>
        <w:t>/</w:t>
      </w:r>
      <w:r w:rsidR="007D2325" w:rsidRPr="00632EAA">
        <w:rPr>
          <w:rFonts w:ascii="Consolas" w:hAnsi="Consolas" w:cs="Consolas"/>
          <w:color w:val="0000FF"/>
        </w:rPr>
        <w:t>skill-IBM-Stock-</w:t>
      </w:r>
      <w:proofErr w:type="spellStart"/>
      <w:r w:rsidR="007D2325" w:rsidRPr="00632EAA">
        <w:rPr>
          <w:rFonts w:ascii="Consolas" w:hAnsi="Consolas" w:cs="Consolas"/>
          <w:color w:val="0000FF"/>
        </w:rPr>
        <w:t>Trader.json</w:t>
      </w:r>
      <w:proofErr w:type="spellEnd"/>
      <w:r w:rsidR="00970A1D">
        <w:rPr>
          <w:rFonts w:ascii="Consolas" w:hAnsi="Consolas" w:cs="Consolas"/>
          <w:color w:val="0000FF"/>
        </w:rPr>
        <w:t>.</w:t>
      </w:r>
    </w:p>
    <w:p w14:paraId="3453F2BD" w14:textId="72A0464D" w:rsidR="00704DD6" w:rsidRDefault="002F049F" w:rsidP="00DD43EC">
      <w:pPr>
        <w:pStyle w:val="StepList"/>
        <w:spacing w:before="120"/>
        <w:rPr>
          <w:rFonts w:ascii="IBM Plex Sans" w:hAnsi="IBM Plex Sans"/>
        </w:rPr>
      </w:pPr>
      <w:r w:rsidRPr="007D5968">
        <w:rPr>
          <w:rFonts w:ascii="IBM Plex Sans" w:hAnsi="IBM Plex Sans"/>
        </w:rPr>
        <w:t xml:space="preserve">Click </w:t>
      </w:r>
      <w:r w:rsidR="00843022" w:rsidRPr="00632EAA">
        <w:rPr>
          <w:rFonts w:ascii="Consolas" w:hAnsi="Consolas" w:cs="Consolas"/>
          <w:color w:val="0000FF"/>
        </w:rPr>
        <w:t>Add dialog skill</w:t>
      </w:r>
      <w:r w:rsidR="00970A1D">
        <w:rPr>
          <w:rFonts w:ascii="Consolas" w:hAnsi="Consolas" w:cs="Consolas"/>
          <w:color w:val="0000FF"/>
        </w:rPr>
        <w:t>.</w:t>
      </w:r>
      <w:r w:rsidRPr="007D5968">
        <w:rPr>
          <w:rFonts w:ascii="IBM Plex Sans" w:hAnsi="IBM Plex Sans"/>
        </w:rPr>
        <w:t xml:space="preserve">  </w:t>
      </w:r>
    </w:p>
    <w:p w14:paraId="18675B18" w14:textId="7D646B0E" w:rsidR="00632EAA" w:rsidRDefault="00BA7D6C" w:rsidP="00DD43EC">
      <w:pPr>
        <w:pStyle w:val="StepList"/>
        <w:numPr>
          <w:ilvl w:val="0"/>
          <w:numId w:val="0"/>
        </w:numPr>
        <w:spacing w:before="120"/>
        <w:ind w:left="792"/>
        <w:rPr>
          <w:rFonts w:ascii="IBM Plex Sans" w:hAnsi="IBM Plex Sans"/>
        </w:rPr>
      </w:pPr>
      <w:r>
        <w:rPr>
          <w:noProof/>
        </w:rPr>
        <w:drawing>
          <wp:inline distT="0" distB="0" distL="0" distR="0" wp14:anchorId="78E3C7E2" wp14:editId="371CE414">
            <wp:extent cx="6083300" cy="1079929"/>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258" cy="1085602"/>
                    </a:xfrm>
                    <a:prstGeom prst="rect">
                      <a:avLst/>
                    </a:prstGeom>
                    <a:noFill/>
                    <a:ln>
                      <a:noFill/>
                    </a:ln>
                  </pic:spPr>
                </pic:pic>
              </a:graphicData>
            </a:graphic>
          </wp:inline>
        </w:drawing>
      </w:r>
    </w:p>
    <w:p w14:paraId="5A3F3AF5" w14:textId="09B5E5D2" w:rsidR="00AF2EEC" w:rsidRPr="00AF2EEC" w:rsidRDefault="00C142C7" w:rsidP="00DD43EC">
      <w:pPr>
        <w:pStyle w:val="StepList"/>
        <w:spacing w:before="120"/>
        <w:rPr>
          <w:rFonts w:ascii="IBM Plex Sans" w:hAnsi="IBM Plex Sans"/>
        </w:rPr>
      </w:pPr>
      <w:r>
        <w:rPr>
          <w:rFonts w:ascii="IBM Plex Sans" w:hAnsi="IBM Plex Sans"/>
        </w:rPr>
        <w:t>Se</w:t>
      </w:r>
      <w:r w:rsidR="00843022" w:rsidRPr="007D5968">
        <w:rPr>
          <w:rFonts w:ascii="IBM Plex Sans" w:hAnsi="IBM Plex Sans"/>
        </w:rPr>
        <w:t xml:space="preserve">lect </w:t>
      </w:r>
      <w:r w:rsidR="00843022" w:rsidRPr="00632EAA">
        <w:rPr>
          <w:rFonts w:ascii="Consolas" w:hAnsi="Consolas" w:cs="Consolas"/>
          <w:color w:val="0000FF"/>
        </w:rPr>
        <w:t>Import skill</w:t>
      </w:r>
      <w:r w:rsidR="002F049F" w:rsidRPr="00632EAA">
        <w:rPr>
          <w:rFonts w:ascii="IBM Plex Sans" w:hAnsi="IBM Plex Sans"/>
          <w:color w:val="0000FF"/>
        </w:rPr>
        <w:t xml:space="preserve"> </w:t>
      </w:r>
      <w:r w:rsidR="002F049F" w:rsidRPr="007D5968">
        <w:rPr>
          <w:rFonts w:ascii="IBM Plex Sans" w:hAnsi="IBM Plex Sans"/>
        </w:rPr>
        <w:sym w:font="Wingdings 3" w:char="F061"/>
      </w:r>
      <w:r w:rsidR="002F049F" w:rsidRPr="007D5968">
        <w:rPr>
          <w:rFonts w:ascii="IBM Plex Sans" w:hAnsi="IBM Plex Sans"/>
        </w:rPr>
        <w:t xml:space="preserve"> </w:t>
      </w:r>
      <w:r w:rsidR="00AC626A" w:rsidRPr="00632EAA">
        <w:rPr>
          <w:rFonts w:ascii="Consolas" w:hAnsi="Consolas" w:cs="Consolas"/>
          <w:color w:val="0000FF"/>
        </w:rPr>
        <w:t>Choose JSON File</w:t>
      </w:r>
      <w:r w:rsidR="00970A1D">
        <w:rPr>
          <w:rFonts w:ascii="Consolas" w:hAnsi="Consolas" w:cs="Consolas"/>
          <w:color w:val="0000FF"/>
        </w:rPr>
        <w:t>.</w:t>
      </w:r>
    </w:p>
    <w:p w14:paraId="2B915A62" w14:textId="1520366A" w:rsidR="00632EAA" w:rsidRDefault="008A3A0E" w:rsidP="00DD43EC">
      <w:pPr>
        <w:pStyle w:val="StepList"/>
        <w:numPr>
          <w:ilvl w:val="0"/>
          <w:numId w:val="0"/>
        </w:numPr>
        <w:spacing w:before="120"/>
        <w:ind w:left="792"/>
        <w:rPr>
          <w:rFonts w:ascii="IBM Plex Sans" w:hAnsi="IBM Plex Sans"/>
        </w:rPr>
      </w:pPr>
      <w:r>
        <w:rPr>
          <w:noProof/>
        </w:rPr>
        <w:drawing>
          <wp:inline distT="0" distB="0" distL="0" distR="0" wp14:anchorId="6846C781" wp14:editId="178409D8">
            <wp:extent cx="3613150" cy="202617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9539" cy="2035360"/>
                    </a:xfrm>
                    <a:prstGeom prst="rect">
                      <a:avLst/>
                    </a:prstGeom>
                    <a:noFill/>
                    <a:ln>
                      <a:noFill/>
                    </a:ln>
                  </pic:spPr>
                </pic:pic>
              </a:graphicData>
            </a:graphic>
          </wp:inline>
        </w:drawing>
      </w:r>
    </w:p>
    <w:p w14:paraId="47B19C8C" w14:textId="77777777" w:rsidR="004E40A0" w:rsidRDefault="004E40A0">
      <w:pPr>
        <w:spacing w:before="0" w:after="0"/>
        <w:rPr>
          <w:rFonts w:ascii="IBM Plex Sans" w:hAnsi="IBM Plex Sans"/>
          <w:szCs w:val="22"/>
        </w:rPr>
      </w:pPr>
      <w:r>
        <w:rPr>
          <w:rFonts w:ascii="IBM Plex Sans" w:hAnsi="IBM Plex Sans"/>
        </w:rPr>
        <w:br w:type="page"/>
      </w:r>
    </w:p>
    <w:p w14:paraId="6FC514BF" w14:textId="77777777" w:rsidR="004E40A0" w:rsidRDefault="004E40A0" w:rsidP="00DD43EC">
      <w:pPr>
        <w:pStyle w:val="StepList"/>
        <w:spacing w:before="120"/>
        <w:rPr>
          <w:rFonts w:ascii="IBM Plex Sans" w:hAnsi="IBM Plex Sans"/>
        </w:rPr>
      </w:pPr>
      <w:r>
        <w:rPr>
          <w:rFonts w:ascii="IBM Plex Sans" w:hAnsi="IBM Plex Sans"/>
        </w:rPr>
        <w:lastRenderedPageBreak/>
        <w:t>If you are using the Unified Desktop, navigate to</w:t>
      </w:r>
    </w:p>
    <w:p w14:paraId="4C498774" w14:textId="223E67DB" w:rsidR="004E40A0" w:rsidRDefault="004E40A0" w:rsidP="004E40A0">
      <w:pPr>
        <w:pStyle w:val="StepList"/>
        <w:numPr>
          <w:ilvl w:val="0"/>
          <w:numId w:val="0"/>
        </w:numPr>
        <w:spacing w:before="120"/>
        <w:ind w:left="792"/>
        <w:rPr>
          <w:rFonts w:ascii="IBM Plex Sans" w:hAnsi="IBM Plex Sans"/>
        </w:rPr>
      </w:pPr>
      <w:r w:rsidRPr="004E40A0">
        <w:rPr>
          <w:rFonts w:ascii="Consolas" w:hAnsi="Consolas" w:cs="Consolas"/>
          <w:color w:val="0000FF"/>
        </w:rPr>
        <w:t>Downloads</w:t>
      </w:r>
      <w:r>
        <w:rPr>
          <w:rFonts w:ascii="IBM Plex Sans" w:hAnsi="IBM Plex Sans"/>
        </w:rPr>
        <w:t xml:space="preserve"> </w:t>
      </w:r>
      <w:r w:rsidRPr="007D5968">
        <w:rPr>
          <w:rFonts w:ascii="IBM Plex Sans" w:hAnsi="IBM Plex Sans"/>
        </w:rPr>
        <w:sym w:font="Wingdings 3" w:char="F061"/>
      </w:r>
      <w:r>
        <w:rPr>
          <w:rFonts w:ascii="IBM Plex Sans" w:hAnsi="IBM Plex Sans"/>
        </w:rPr>
        <w:t xml:space="preserve"> </w:t>
      </w:r>
      <w:r w:rsidRPr="00632EAA">
        <w:rPr>
          <w:rFonts w:ascii="Consolas" w:hAnsi="Consolas" w:cs="Consolas"/>
          <w:color w:val="0000FF"/>
        </w:rPr>
        <w:t>skill-IBM-Stock-</w:t>
      </w:r>
      <w:proofErr w:type="spellStart"/>
      <w:r w:rsidRPr="00632EAA">
        <w:rPr>
          <w:rFonts w:ascii="Consolas" w:hAnsi="Consolas" w:cs="Consolas"/>
          <w:color w:val="0000FF"/>
        </w:rPr>
        <w:t>Trader.json</w:t>
      </w:r>
      <w:proofErr w:type="spellEnd"/>
      <w:r>
        <w:rPr>
          <w:rFonts w:ascii="Consolas" w:hAnsi="Consolas" w:cs="Consolas"/>
          <w:color w:val="0000FF"/>
        </w:rPr>
        <w:t xml:space="preserve"> </w:t>
      </w:r>
      <w:r w:rsidRPr="007D5968">
        <w:rPr>
          <w:rFonts w:ascii="IBM Plex Sans" w:hAnsi="IBM Plex Sans"/>
        </w:rPr>
        <w:sym w:font="Wingdings 3" w:char="F061"/>
      </w:r>
      <w:r>
        <w:rPr>
          <w:rFonts w:ascii="IBM Plex Sans" w:hAnsi="IBM Plex Sans"/>
        </w:rPr>
        <w:t xml:space="preserve"> </w:t>
      </w:r>
      <w:r>
        <w:rPr>
          <w:rFonts w:ascii="Consolas" w:hAnsi="Consolas" w:cs="Consolas"/>
          <w:color w:val="0000FF"/>
        </w:rPr>
        <w:t>Open</w:t>
      </w:r>
      <w:r w:rsidR="00970A1D">
        <w:rPr>
          <w:rFonts w:ascii="Consolas" w:hAnsi="Consolas" w:cs="Consolas"/>
          <w:color w:val="0000FF"/>
        </w:rPr>
        <w:t>.</w:t>
      </w:r>
    </w:p>
    <w:p w14:paraId="3480DF3E" w14:textId="312A68AD" w:rsidR="004760D9" w:rsidRDefault="00632EAA" w:rsidP="00DD43EC">
      <w:pPr>
        <w:pStyle w:val="StepList"/>
        <w:numPr>
          <w:ilvl w:val="0"/>
          <w:numId w:val="0"/>
        </w:numPr>
        <w:spacing w:before="120"/>
        <w:ind w:left="792"/>
        <w:rPr>
          <w:rFonts w:ascii="IBM Plex Sans" w:hAnsi="IBM Plex Sans"/>
        </w:rPr>
      </w:pPr>
      <w:r>
        <w:rPr>
          <w:rFonts w:ascii="IBM Plex Sans" w:hAnsi="IBM Plex Sans"/>
        </w:rPr>
        <w:t xml:space="preserve">If you are accessing this workshop via your own </w:t>
      </w:r>
      <w:r w:rsidR="004E40A0">
        <w:rPr>
          <w:rFonts w:ascii="IBM Plex Sans" w:hAnsi="IBM Plex Sans"/>
        </w:rPr>
        <w:t xml:space="preserve">desktop </w:t>
      </w:r>
      <w:r>
        <w:rPr>
          <w:rFonts w:ascii="IBM Plex Sans" w:hAnsi="IBM Plex Sans"/>
        </w:rPr>
        <w:t xml:space="preserve">browser, then select </w:t>
      </w:r>
      <w:r w:rsidR="00BF127B">
        <w:rPr>
          <w:rFonts w:ascii="IBM Plex Sans" w:hAnsi="IBM Plex Sans"/>
        </w:rPr>
        <w:t xml:space="preserve">the file from </w:t>
      </w:r>
      <w:r>
        <w:rPr>
          <w:rFonts w:ascii="IBM Plex Sans" w:hAnsi="IBM Plex Sans"/>
        </w:rPr>
        <w:t xml:space="preserve">the location of where you downloaded </w:t>
      </w:r>
      <w:r w:rsidR="000C626F">
        <w:rPr>
          <w:rFonts w:ascii="IBM Plex Sans" w:hAnsi="IBM Plex Sans"/>
        </w:rPr>
        <w:t>the file</w:t>
      </w:r>
      <w:r w:rsidR="00215EB3">
        <w:rPr>
          <w:rFonts w:ascii="IBM Plex Sans" w:hAnsi="IBM Plex Sans"/>
        </w:rPr>
        <w:t>.</w:t>
      </w:r>
    </w:p>
    <w:p w14:paraId="6DFA1004" w14:textId="6FEA6348" w:rsidR="00632EAA" w:rsidRDefault="004E40A0" w:rsidP="00DD43EC">
      <w:pPr>
        <w:pStyle w:val="StepList"/>
        <w:numPr>
          <w:ilvl w:val="0"/>
          <w:numId w:val="0"/>
        </w:numPr>
        <w:spacing w:before="120"/>
        <w:ind w:left="792"/>
        <w:rPr>
          <w:rFonts w:ascii="IBM Plex Sans" w:hAnsi="IBM Plex Sans"/>
        </w:rPr>
      </w:pPr>
      <w:r>
        <w:rPr>
          <w:noProof/>
        </w:rPr>
        <w:drawing>
          <wp:inline distT="0" distB="0" distL="0" distR="0" wp14:anchorId="0E46C33A" wp14:editId="6B925C49">
            <wp:extent cx="6062795" cy="1371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4966" cy="1378878"/>
                    </a:xfrm>
                    <a:prstGeom prst="rect">
                      <a:avLst/>
                    </a:prstGeom>
                    <a:noFill/>
                    <a:ln>
                      <a:noFill/>
                    </a:ln>
                  </pic:spPr>
                </pic:pic>
              </a:graphicData>
            </a:graphic>
          </wp:inline>
        </w:drawing>
      </w:r>
    </w:p>
    <w:p w14:paraId="7E83FAC7" w14:textId="4F2309BC" w:rsidR="00975725" w:rsidRPr="007D5968" w:rsidRDefault="000522CB" w:rsidP="00DD43EC">
      <w:pPr>
        <w:pStyle w:val="StepList"/>
        <w:spacing w:before="120"/>
        <w:rPr>
          <w:rFonts w:ascii="IBM Plex Sans" w:hAnsi="IBM Plex Sans"/>
        </w:rPr>
      </w:pPr>
      <w:r>
        <w:rPr>
          <w:rFonts w:ascii="IBM Plex Sans" w:hAnsi="IBM Plex Sans"/>
        </w:rPr>
        <w:t>With your JSON file chosen, c</w:t>
      </w:r>
      <w:r w:rsidR="006D2438" w:rsidRPr="007D5968">
        <w:rPr>
          <w:rFonts w:ascii="IBM Plex Sans" w:hAnsi="IBM Plex Sans"/>
        </w:rPr>
        <w:t xml:space="preserve">lick </w:t>
      </w:r>
      <w:r w:rsidR="006D2438" w:rsidRPr="00632EAA">
        <w:rPr>
          <w:rFonts w:ascii="Consolas" w:hAnsi="Consolas" w:cs="Consolas"/>
          <w:color w:val="0000FF"/>
        </w:rPr>
        <w:t>Import</w:t>
      </w:r>
      <w:r w:rsidR="00970A1D">
        <w:rPr>
          <w:rFonts w:ascii="Consolas" w:hAnsi="Consolas" w:cs="Consolas"/>
          <w:color w:val="0000FF"/>
        </w:rPr>
        <w:t>.</w:t>
      </w:r>
    </w:p>
    <w:p w14:paraId="56B2A305" w14:textId="0CB1F51B" w:rsidR="00ED38F4" w:rsidRDefault="009652AE" w:rsidP="00DD43EC">
      <w:pPr>
        <w:pStyle w:val="StepList"/>
        <w:numPr>
          <w:ilvl w:val="0"/>
          <w:numId w:val="0"/>
        </w:numPr>
        <w:spacing w:before="120"/>
        <w:ind w:left="792"/>
        <w:rPr>
          <w:rFonts w:ascii="IBM Plex Sans" w:hAnsi="IBM Plex Sans"/>
        </w:rPr>
      </w:pPr>
      <w:r>
        <w:rPr>
          <w:noProof/>
        </w:rPr>
        <w:drawing>
          <wp:inline distT="0" distB="0" distL="0" distR="0" wp14:anchorId="345EA587" wp14:editId="18E22968">
            <wp:extent cx="2895600" cy="13035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10389" cy="1310255"/>
                    </a:xfrm>
                    <a:prstGeom prst="rect">
                      <a:avLst/>
                    </a:prstGeom>
                    <a:noFill/>
                    <a:ln>
                      <a:noFill/>
                    </a:ln>
                  </pic:spPr>
                </pic:pic>
              </a:graphicData>
            </a:graphic>
          </wp:inline>
        </w:drawing>
      </w:r>
    </w:p>
    <w:p w14:paraId="0FADE7E1" w14:textId="77777777" w:rsidR="002070E6" w:rsidRDefault="006D2438" w:rsidP="00DD43EC">
      <w:pPr>
        <w:pStyle w:val="StepList"/>
        <w:spacing w:before="120"/>
        <w:rPr>
          <w:rFonts w:ascii="IBM Plex Sans" w:hAnsi="IBM Plex Sans"/>
        </w:rPr>
      </w:pPr>
      <w:r w:rsidRPr="007D5968">
        <w:rPr>
          <w:rFonts w:ascii="IBM Plex Sans" w:hAnsi="IBM Plex Sans"/>
        </w:rPr>
        <w:t>Upon a successful Import you should see “IBM Stock Trader”</w:t>
      </w:r>
      <w:r w:rsidR="00924B61" w:rsidRPr="007D5968">
        <w:rPr>
          <w:rFonts w:ascii="IBM Plex Sans" w:hAnsi="IBM Plex Sans"/>
        </w:rPr>
        <w:t xml:space="preserve"> card</w:t>
      </w:r>
      <w:r w:rsidRPr="007D5968">
        <w:rPr>
          <w:rFonts w:ascii="IBM Plex Sans" w:hAnsi="IBM Plex Sans"/>
        </w:rPr>
        <w:t xml:space="preserve"> under Dialog as shown below</w:t>
      </w:r>
      <w:r w:rsidR="00100F87">
        <w:rPr>
          <w:rFonts w:ascii="IBM Plex Sans" w:hAnsi="IBM Plex Sans"/>
        </w:rPr>
        <w:t xml:space="preserve">. </w:t>
      </w:r>
    </w:p>
    <w:p w14:paraId="623B03C9" w14:textId="0E394E96" w:rsidR="00057B2B" w:rsidRPr="007D5968" w:rsidRDefault="00100F87" w:rsidP="00DD43EC">
      <w:pPr>
        <w:pStyle w:val="StepList"/>
        <w:numPr>
          <w:ilvl w:val="0"/>
          <w:numId w:val="0"/>
        </w:numPr>
        <w:spacing w:before="120"/>
        <w:ind w:left="792"/>
        <w:rPr>
          <w:rFonts w:ascii="IBM Plex Sans" w:hAnsi="IBM Plex Sans"/>
        </w:rPr>
      </w:pPr>
      <w:r>
        <w:rPr>
          <w:rFonts w:ascii="IBM Plex Sans" w:hAnsi="IBM Plex Sans"/>
        </w:rPr>
        <w:t>Click in the</w:t>
      </w:r>
      <w:r w:rsidR="002070E6">
        <w:rPr>
          <w:rFonts w:ascii="IBM Plex Sans" w:hAnsi="IBM Plex Sans"/>
        </w:rPr>
        <w:t xml:space="preserve"> dialog box</w:t>
      </w:r>
      <w:r>
        <w:rPr>
          <w:rFonts w:ascii="IBM Plex Sans" w:hAnsi="IBM Plex Sans"/>
        </w:rPr>
        <w:t xml:space="preserve"> </w:t>
      </w:r>
      <w:r w:rsidRPr="002070E6">
        <w:rPr>
          <w:rFonts w:ascii="Consolas" w:hAnsi="Consolas" w:cs="Consolas"/>
          <w:color w:val="0000FF"/>
        </w:rPr>
        <w:t>IBM Stock Trader</w:t>
      </w:r>
      <w:r w:rsidR="00970A1D">
        <w:rPr>
          <w:rFonts w:ascii="Consolas" w:hAnsi="Consolas" w:cs="Consolas"/>
          <w:color w:val="0000FF"/>
        </w:rPr>
        <w:t>.</w:t>
      </w:r>
    </w:p>
    <w:p w14:paraId="73A1F656" w14:textId="62774B6F" w:rsidR="00564BEA" w:rsidRDefault="006B10EE" w:rsidP="00DD43EC">
      <w:pPr>
        <w:pStyle w:val="StepList"/>
        <w:numPr>
          <w:ilvl w:val="0"/>
          <w:numId w:val="0"/>
        </w:numPr>
        <w:spacing w:before="120"/>
        <w:ind w:left="792"/>
        <w:rPr>
          <w:rFonts w:ascii="IBM Plex Sans" w:hAnsi="IBM Plex Sans"/>
        </w:rPr>
      </w:pPr>
      <w:r>
        <w:rPr>
          <w:noProof/>
        </w:rPr>
        <w:drawing>
          <wp:inline distT="0" distB="0" distL="0" distR="0" wp14:anchorId="159A89D3" wp14:editId="2995710B">
            <wp:extent cx="5276850" cy="21770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0788" cy="2191011"/>
                    </a:xfrm>
                    <a:prstGeom prst="rect">
                      <a:avLst/>
                    </a:prstGeom>
                    <a:noFill/>
                    <a:ln>
                      <a:noFill/>
                    </a:ln>
                  </pic:spPr>
                </pic:pic>
              </a:graphicData>
            </a:graphic>
          </wp:inline>
        </w:drawing>
      </w:r>
    </w:p>
    <w:p w14:paraId="4849C1BA" w14:textId="77777777" w:rsidR="00BF127B" w:rsidRDefault="00BF127B">
      <w:pPr>
        <w:spacing w:before="0" w:after="0"/>
        <w:rPr>
          <w:rFonts w:ascii="Arial Bold" w:eastAsia="Arial Unicode MS" w:hAnsi="Arial Bold" w:cs="Arial Bold"/>
          <w:kern w:val="32"/>
          <w:sz w:val="24"/>
          <w:szCs w:val="28"/>
          <w:lang w:val="en-CA" w:eastAsia="zh-CN"/>
        </w:rPr>
      </w:pPr>
      <w:r>
        <w:rPr>
          <w:lang w:val="en-CA"/>
        </w:rPr>
        <w:br w:type="page"/>
      </w:r>
    </w:p>
    <w:p w14:paraId="200FB67B" w14:textId="362BC5A3" w:rsidR="009C3E6D" w:rsidRPr="00B65223" w:rsidRDefault="009C3E6D" w:rsidP="00B65223">
      <w:pPr>
        <w:pStyle w:val="Heading3"/>
        <w:rPr>
          <w:rFonts w:ascii="IBM Plex Sans" w:hAnsi="IBM Plex Sans"/>
          <w:b/>
          <w:bCs/>
        </w:rPr>
      </w:pPr>
      <w:r w:rsidRPr="00B65223">
        <w:rPr>
          <w:rFonts w:ascii="IBM Plex Sans" w:hAnsi="IBM Plex Sans"/>
          <w:b/>
          <w:bCs/>
        </w:rPr>
        <w:lastRenderedPageBreak/>
        <w:t xml:space="preserve">Reviewing the </w:t>
      </w:r>
      <w:r w:rsidR="0054112A" w:rsidRPr="00B65223">
        <w:rPr>
          <w:rFonts w:ascii="IBM Plex Sans" w:hAnsi="IBM Plex Sans"/>
          <w:b/>
          <w:bCs/>
        </w:rPr>
        <w:t>d</w:t>
      </w:r>
      <w:r w:rsidRPr="00B65223">
        <w:rPr>
          <w:rFonts w:ascii="IBM Plex Sans" w:hAnsi="IBM Plex Sans"/>
          <w:b/>
          <w:bCs/>
        </w:rPr>
        <w:t>ialog</w:t>
      </w:r>
      <w:r w:rsidR="004F02FA" w:rsidRPr="00B65223">
        <w:rPr>
          <w:rFonts w:ascii="IBM Plex Sans" w:hAnsi="IBM Plex Sans"/>
          <w:b/>
          <w:bCs/>
        </w:rPr>
        <w:t xml:space="preserve"> skill</w:t>
      </w:r>
    </w:p>
    <w:p w14:paraId="4E6A21B1" w14:textId="652B8496" w:rsidR="00564BEA" w:rsidRPr="00564BEA" w:rsidRDefault="004F02FA" w:rsidP="00DD43EC">
      <w:pPr>
        <w:pStyle w:val="StepList"/>
        <w:spacing w:before="120"/>
        <w:rPr>
          <w:rFonts w:ascii="IBM Plex Sans" w:hAnsi="IBM Plex Sans"/>
        </w:rPr>
      </w:pPr>
      <w:r>
        <w:rPr>
          <w:rFonts w:ascii="IBM Plex Sans" w:hAnsi="IBM Plex Sans"/>
        </w:rPr>
        <w:t>W</w:t>
      </w:r>
      <w:r w:rsidR="00564BEA" w:rsidRPr="00564BEA">
        <w:rPr>
          <w:rFonts w:ascii="IBM Plex Sans" w:hAnsi="IBM Plex Sans"/>
        </w:rPr>
        <w:t>hen we imported the Dialog skill, it brought</w:t>
      </w:r>
      <w:r w:rsidR="00847A69">
        <w:rPr>
          <w:rFonts w:ascii="IBM Plex Sans" w:hAnsi="IBM Plex Sans"/>
        </w:rPr>
        <w:t xml:space="preserve"> </w:t>
      </w:r>
      <w:r w:rsidR="00564BEA" w:rsidRPr="00564BEA">
        <w:rPr>
          <w:rFonts w:ascii="IBM Plex Sans" w:hAnsi="IBM Plex Sans"/>
        </w:rPr>
        <w:t xml:space="preserve">the intents </w:t>
      </w:r>
      <w:r w:rsidR="00847A69">
        <w:rPr>
          <w:rFonts w:ascii="IBM Plex Sans" w:hAnsi="IBM Plex Sans"/>
        </w:rPr>
        <w:t>&amp;</w:t>
      </w:r>
      <w:r w:rsidR="00564BEA" w:rsidRPr="00564BEA">
        <w:rPr>
          <w:rFonts w:ascii="IBM Plex Sans" w:hAnsi="IBM Plex Sans"/>
        </w:rPr>
        <w:t xml:space="preserve"> entities which were created previously (This is an easy way to transfer your virtual assistant’s skills from one Assistant to another). </w:t>
      </w:r>
      <w:r w:rsidR="00007F5B">
        <w:rPr>
          <w:rFonts w:ascii="IBM Plex Sans" w:hAnsi="IBM Plex Sans"/>
        </w:rPr>
        <w:t xml:space="preserve"> You are first positioned t the Intents screen of the Development view.</w:t>
      </w:r>
    </w:p>
    <w:p w14:paraId="6936D758" w14:textId="706D4625" w:rsidR="00C67025" w:rsidRDefault="00ED38F4" w:rsidP="00DD43EC">
      <w:pPr>
        <w:pStyle w:val="StepList"/>
        <w:numPr>
          <w:ilvl w:val="0"/>
          <w:numId w:val="0"/>
        </w:numPr>
        <w:spacing w:before="120"/>
        <w:ind w:left="792"/>
        <w:rPr>
          <w:rFonts w:ascii="IBM Plex Sans" w:hAnsi="IBM Plex Sans"/>
        </w:rPr>
      </w:pPr>
      <w:r>
        <w:rPr>
          <w:rFonts w:ascii="IBM Plex Sans" w:hAnsi="IBM Plex Sans"/>
        </w:rPr>
        <w:t xml:space="preserve">After </w:t>
      </w:r>
      <w:r w:rsidR="00007F5B">
        <w:rPr>
          <w:rFonts w:ascii="IBM Plex Sans" w:hAnsi="IBM Plex Sans"/>
        </w:rPr>
        <w:t>you click</w:t>
      </w:r>
      <w:r w:rsidR="00564BEA" w:rsidRPr="00564BEA">
        <w:rPr>
          <w:rFonts w:ascii="IBM Plex Sans" w:hAnsi="IBM Plex Sans"/>
        </w:rPr>
        <w:t xml:space="preserve"> the Dialog </w:t>
      </w:r>
      <w:r w:rsidR="004F02FA">
        <w:rPr>
          <w:rFonts w:ascii="IBM Plex Sans" w:hAnsi="IBM Plex Sans"/>
        </w:rPr>
        <w:t>s</w:t>
      </w:r>
      <w:r w:rsidR="00564BEA" w:rsidRPr="00564BEA">
        <w:rPr>
          <w:rFonts w:ascii="IBM Plex Sans" w:hAnsi="IBM Plex Sans"/>
        </w:rPr>
        <w:t xml:space="preserve">kill </w:t>
      </w:r>
      <w:r w:rsidR="00564BEA" w:rsidRPr="00EC4602">
        <w:rPr>
          <w:rFonts w:ascii="Consolas" w:hAnsi="Consolas" w:cs="Consolas"/>
          <w:color w:val="4349FF"/>
        </w:rPr>
        <w:t>IBM Stoc</w:t>
      </w:r>
      <w:r w:rsidR="00C67025" w:rsidRPr="00EC4602">
        <w:rPr>
          <w:rFonts w:ascii="Consolas" w:hAnsi="Consolas" w:cs="Consolas"/>
          <w:color w:val="4349FF"/>
        </w:rPr>
        <w:t>k Trader</w:t>
      </w:r>
      <w:r w:rsidR="00007F5B">
        <w:rPr>
          <w:rFonts w:ascii="IBM Plex Sans" w:hAnsi="IBM Plex Sans"/>
        </w:rPr>
        <w:t xml:space="preserve">, you </w:t>
      </w:r>
      <w:r w:rsidR="006476D1">
        <w:rPr>
          <w:rFonts w:ascii="IBM Plex Sans" w:hAnsi="IBM Plex Sans"/>
        </w:rPr>
        <w:t>will see the</w:t>
      </w:r>
      <w:r w:rsidR="00C67025" w:rsidRPr="00564BEA">
        <w:rPr>
          <w:rFonts w:ascii="IBM Plex Sans" w:hAnsi="IBM Plex Sans"/>
        </w:rPr>
        <w:t xml:space="preserve"> Development view. </w:t>
      </w:r>
    </w:p>
    <w:p w14:paraId="699261F1" w14:textId="5C77D374" w:rsidR="00BB0496" w:rsidRDefault="00007F5B" w:rsidP="00DD43EC">
      <w:pPr>
        <w:pStyle w:val="StepList"/>
        <w:numPr>
          <w:ilvl w:val="0"/>
          <w:numId w:val="0"/>
        </w:numPr>
        <w:spacing w:before="120"/>
        <w:ind w:left="792"/>
        <w:rPr>
          <w:rFonts w:ascii="IBM Plex Sans" w:hAnsi="IBM Plex Sans"/>
        </w:rPr>
      </w:pPr>
      <w:r>
        <w:rPr>
          <w:noProof/>
        </w:rPr>
        <w:drawing>
          <wp:inline distT="0" distB="0" distL="0" distR="0" wp14:anchorId="59405ABC" wp14:editId="5F582EAA">
            <wp:extent cx="4616450" cy="219440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28497" cy="2200133"/>
                    </a:xfrm>
                    <a:prstGeom prst="rect">
                      <a:avLst/>
                    </a:prstGeom>
                    <a:noFill/>
                    <a:ln>
                      <a:noFill/>
                    </a:ln>
                  </pic:spPr>
                </pic:pic>
              </a:graphicData>
            </a:graphic>
          </wp:inline>
        </w:drawing>
      </w:r>
    </w:p>
    <w:p w14:paraId="132504C9" w14:textId="0BBFCCEE" w:rsidR="00ED38F4" w:rsidRDefault="00564BEA" w:rsidP="00DD43EC">
      <w:pPr>
        <w:pStyle w:val="StepList"/>
        <w:numPr>
          <w:ilvl w:val="0"/>
          <w:numId w:val="0"/>
        </w:numPr>
        <w:spacing w:before="120"/>
        <w:ind w:left="792"/>
        <w:rPr>
          <w:rFonts w:ascii="IBM Plex Sans" w:hAnsi="IBM Plex Sans"/>
        </w:rPr>
      </w:pPr>
      <w:r w:rsidRPr="00564BEA">
        <w:rPr>
          <w:rFonts w:ascii="IBM Plex Sans" w:hAnsi="IBM Plex Sans"/>
        </w:rPr>
        <w:t xml:space="preserve">In this view you can add </w:t>
      </w:r>
      <w:r w:rsidRPr="0039144F">
        <w:rPr>
          <w:rFonts w:ascii="IBM Plex Sans" w:hAnsi="IBM Plex Sans"/>
        </w:rPr>
        <w:t>new</w:t>
      </w:r>
      <w:r w:rsidRPr="00564BEA">
        <w:rPr>
          <w:rFonts w:ascii="IBM Plex Sans" w:hAnsi="IBM Plex Sans"/>
        </w:rPr>
        <w:t xml:space="preserve"> intents / entities and modify existing </w:t>
      </w:r>
      <w:r w:rsidR="00294297" w:rsidRPr="00564BEA">
        <w:rPr>
          <w:rFonts w:ascii="IBM Plex Sans" w:hAnsi="IBM Plex Sans"/>
        </w:rPr>
        <w:t>ones. You</w:t>
      </w:r>
      <w:r w:rsidRPr="00564BEA">
        <w:rPr>
          <w:rFonts w:ascii="IBM Plex Sans" w:hAnsi="IBM Plex Sans"/>
        </w:rPr>
        <w:t xml:space="preserve"> can also use the Content Catalog</w:t>
      </w:r>
      <w:r w:rsidR="005C036F">
        <w:rPr>
          <w:rFonts w:ascii="IBM Plex Sans" w:hAnsi="IBM Plex Sans"/>
        </w:rPr>
        <w:t xml:space="preserve"> which is updated regularly</w:t>
      </w:r>
      <w:r w:rsidRPr="00564BEA">
        <w:rPr>
          <w:rFonts w:ascii="IBM Plex Sans" w:hAnsi="IBM Plex Sans"/>
        </w:rPr>
        <w:t xml:space="preserve"> to add common intents to your Watson Assistant dialog skill</w:t>
      </w:r>
      <w:r w:rsidR="005C036F">
        <w:rPr>
          <w:rFonts w:ascii="IBM Plex Sans" w:hAnsi="IBM Plex Sans"/>
        </w:rPr>
        <w:t xml:space="preserve"> based on the various available categories</w:t>
      </w:r>
      <w:r w:rsidRPr="00564BEA">
        <w:rPr>
          <w:rFonts w:ascii="IBM Plex Sans" w:hAnsi="IBM Plex Sans"/>
        </w:rPr>
        <w:t>.</w:t>
      </w:r>
    </w:p>
    <w:p w14:paraId="528AC970" w14:textId="19BF7EA7" w:rsidR="00ED38F4" w:rsidRPr="00ED38F4" w:rsidRDefault="00CB1925" w:rsidP="00DD43EC">
      <w:pPr>
        <w:pStyle w:val="StepList"/>
        <w:spacing w:before="120"/>
        <w:rPr>
          <w:rFonts w:ascii="IBM Plex Sans" w:hAnsi="IBM Plex Sans"/>
        </w:rPr>
      </w:pPr>
      <w:r>
        <w:rPr>
          <w:rFonts w:ascii="IBM Plex Sans" w:hAnsi="IBM Plex Sans"/>
        </w:rPr>
        <w:t xml:space="preserve">Click on </w:t>
      </w:r>
      <w:r>
        <w:rPr>
          <w:rFonts w:ascii="Consolas" w:hAnsi="Consolas" w:cs="Consolas"/>
          <w:color w:val="0000FF"/>
        </w:rPr>
        <w:t>Content Catalog</w:t>
      </w:r>
      <w:r w:rsidRPr="00632EAA">
        <w:rPr>
          <w:rFonts w:ascii="IBM Plex Sans" w:hAnsi="IBM Plex Sans"/>
          <w:color w:val="0000FF"/>
        </w:rPr>
        <w:t xml:space="preserve"> </w:t>
      </w:r>
      <w:r w:rsidRPr="007D5968">
        <w:rPr>
          <w:rFonts w:ascii="IBM Plex Sans" w:hAnsi="IBM Plex Sans"/>
        </w:rPr>
        <w:sym w:font="Wingdings 3" w:char="F061"/>
      </w:r>
      <w:r w:rsidRPr="005D5C98">
        <w:rPr>
          <w:rFonts w:ascii="Consolas" w:hAnsi="Consolas" w:cs="Consolas"/>
          <w:color w:val="4349FF"/>
        </w:rPr>
        <w:t xml:space="preserve"> Customer Care</w:t>
      </w:r>
      <w:r w:rsidR="006476D1">
        <w:rPr>
          <w:rFonts w:ascii="Consolas" w:hAnsi="Consolas" w:cs="Consolas"/>
          <w:color w:val="4349FF"/>
        </w:rPr>
        <w:t>.</w:t>
      </w:r>
    </w:p>
    <w:p w14:paraId="4E2EEE9D" w14:textId="339C0DFF" w:rsidR="00CB1925" w:rsidRPr="00CB1925" w:rsidRDefault="0087725F" w:rsidP="00DD43EC">
      <w:pPr>
        <w:pStyle w:val="StepList"/>
        <w:numPr>
          <w:ilvl w:val="0"/>
          <w:numId w:val="0"/>
        </w:numPr>
        <w:spacing w:before="120"/>
        <w:ind w:left="792"/>
        <w:rPr>
          <w:rFonts w:ascii="IBM Plex Sans" w:hAnsi="IBM Plex Sans"/>
        </w:rPr>
      </w:pPr>
      <w:r>
        <w:rPr>
          <w:noProof/>
        </w:rPr>
        <w:drawing>
          <wp:inline distT="0" distB="0" distL="0" distR="0" wp14:anchorId="0043E6EE" wp14:editId="221F0806">
            <wp:extent cx="5861050" cy="1772532"/>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8134" cy="1777699"/>
                    </a:xfrm>
                    <a:prstGeom prst="rect">
                      <a:avLst/>
                    </a:prstGeom>
                    <a:noFill/>
                    <a:ln>
                      <a:noFill/>
                    </a:ln>
                  </pic:spPr>
                </pic:pic>
              </a:graphicData>
            </a:graphic>
          </wp:inline>
        </w:drawing>
      </w:r>
    </w:p>
    <w:p w14:paraId="3F80ACDE" w14:textId="775EB4B6" w:rsidR="00CB1925" w:rsidRDefault="005C036F" w:rsidP="00DD43EC">
      <w:pPr>
        <w:pStyle w:val="StepList"/>
        <w:numPr>
          <w:ilvl w:val="0"/>
          <w:numId w:val="0"/>
        </w:numPr>
        <w:spacing w:before="120"/>
        <w:ind w:left="792"/>
        <w:rPr>
          <w:rFonts w:ascii="IBM Plex Sans" w:hAnsi="IBM Plex Sans"/>
        </w:rPr>
      </w:pPr>
      <w:r>
        <w:rPr>
          <w:rFonts w:ascii="IBM Plex Sans" w:hAnsi="IBM Plex Sans"/>
        </w:rPr>
        <w:t>Navigate through the different intents already available and review the examples that have been provided. Using them is as easy as clicking the Add to skill button the top right-hand corner.</w:t>
      </w:r>
      <w:r w:rsidR="00CD6C17">
        <w:rPr>
          <w:rFonts w:ascii="IBM Plex Sans" w:hAnsi="IBM Plex Sans"/>
        </w:rPr>
        <w:t xml:space="preserve"> (No need to do that now.)</w:t>
      </w:r>
    </w:p>
    <w:p w14:paraId="41662DF1" w14:textId="77777777" w:rsidR="00CD6C17" w:rsidRDefault="00CD6C17">
      <w:pPr>
        <w:spacing w:before="0" w:after="0"/>
        <w:rPr>
          <w:rFonts w:ascii="IBM Plex Sans" w:hAnsi="IBM Plex Sans"/>
          <w:szCs w:val="22"/>
        </w:rPr>
      </w:pPr>
      <w:r>
        <w:rPr>
          <w:rFonts w:ascii="IBM Plex Sans" w:hAnsi="IBM Plex Sans"/>
        </w:rPr>
        <w:br w:type="page"/>
      </w:r>
    </w:p>
    <w:p w14:paraId="22C46750" w14:textId="2B28EE8E" w:rsidR="00CB470E" w:rsidRDefault="00BE3FAC" w:rsidP="00DD43EC">
      <w:pPr>
        <w:pStyle w:val="StepList"/>
        <w:spacing w:before="120"/>
        <w:rPr>
          <w:rFonts w:ascii="IBM Plex Sans" w:hAnsi="IBM Plex Sans"/>
        </w:rPr>
      </w:pPr>
      <w:r>
        <w:rPr>
          <w:rFonts w:ascii="IBM Plex Sans" w:hAnsi="IBM Plex Sans"/>
        </w:rPr>
        <w:lastRenderedPageBreak/>
        <w:t xml:space="preserve">Return to the </w:t>
      </w:r>
      <w:r w:rsidR="006476D1">
        <w:rPr>
          <w:rFonts w:ascii="IBM Plex Sans" w:hAnsi="IBM Plex Sans"/>
        </w:rPr>
        <w:t>D</w:t>
      </w:r>
      <w:r>
        <w:rPr>
          <w:rFonts w:ascii="IBM Plex Sans" w:hAnsi="IBM Plex Sans"/>
        </w:rPr>
        <w:t xml:space="preserve">evelopment view. </w:t>
      </w:r>
    </w:p>
    <w:p w14:paraId="478C9459" w14:textId="2E3B30DE" w:rsidR="00CB470E" w:rsidRDefault="00CB470E" w:rsidP="00CB470E">
      <w:pPr>
        <w:pStyle w:val="StepList"/>
        <w:numPr>
          <w:ilvl w:val="0"/>
          <w:numId w:val="0"/>
        </w:numPr>
        <w:spacing w:before="120"/>
        <w:ind w:left="792"/>
        <w:rPr>
          <w:rFonts w:ascii="IBM Plex Sans" w:hAnsi="IBM Plex Sans"/>
        </w:rPr>
      </w:pPr>
      <w:r>
        <w:rPr>
          <w:noProof/>
        </w:rPr>
        <w:drawing>
          <wp:inline distT="0" distB="0" distL="0" distR="0" wp14:anchorId="601B27D5" wp14:editId="37588EB1">
            <wp:extent cx="1631950" cy="500306"/>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45878" cy="504576"/>
                    </a:xfrm>
                    <a:prstGeom prst="rect">
                      <a:avLst/>
                    </a:prstGeom>
                    <a:noFill/>
                    <a:ln>
                      <a:noFill/>
                    </a:ln>
                  </pic:spPr>
                </pic:pic>
              </a:graphicData>
            </a:graphic>
          </wp:inline>
        </w:drawing>
      </w:r>
    </w:p>
    <w:p w14:paraId="384E1766" w14:textId="53FA5E08" w:rsidR="005D5C98" w:rsidRDefault="00CB470E" w:rsidP="00DD43EC">
      <w:pPr>
        <w:pStyle w:val="StepList"/>
        <w:spacing w:before="120"/>
        <w:rPr>
          <w:rFonts w:ascii="IBM Plex Sans" w:hAnsi="IBM Plex Sans"/>
        </w:rPr>
      </w:pPr>
      <w:r>
        <w:rPr>
          <w:rFonts w:ascii="IBM Plex Sans" w:hAnsi="IBM Plex Sans"/>
        </w:rPr>
        <w:t>You</w:t>
      </w:r>
      <w:r w:rsidR="00E9210C" w:rsidRPr="007D5968">
        <w:rPr>
          <w:rFonts w:ascii="IBM Plex Sans" w:hAnsi="IBM Plex Sans"/>
        </w:rPr>
        <w:t xml:space="preserve"> will </w:t>
      </w:r>
      <w:r>
        <w:rPr>
          <w:rFonts w:ascii="IBM Plex Sans" w:hAnsi="IBM Plex Sans"/>
        </w:rPr>
        <w:t xml:space="preserve">now </w:t>
      </w:r>
      <w:r w:rsidR="00E9210C" w:rsidRPr="007D5968">
        <w:rPr>
          <w:rFonts w:ascii="IBM Plex Sans" w:hAnsi="IBM Plex Sans"/>
        </w:rPr>
        <w:t xml:space="preserve">go through the process of creating a new </w:t>
      </w:r>
      <w:r w:rsidR="00E0567E" w:rsidRPr="007D5968">
        <w:rPr>
          <w:rFonts w:ascii="IBM Plex Sans" w:hAnsi="IBM Plex Sans"/>
        </w:rPr>
        <w:t xml:space="preserve">intent. </w:t>
      </w:r>
    </w:p>
    <w:p w14:paraId="46F63B70" w14:textId="2EFBAC7D" w:rsidR="003710AE" w:rsidRDefault="003710AE" w:rsidP="003710AE">
      <w:pPr>
        <w:pStyle w:val="StepList"/>
        <w:numPr>
          <w:ilvl w:val="0"/>
          <w:numId w:val="0"/>
        </w:numPr>
        <w:spacing w:before="120"/>
        <w:ind w:left="792"/>
        <w:rPr>
          <w:rFonts w:ascii="IBM Plex Sans" w:hAnsi="IBM Plex Sans"/>
        </w:rPr>
      </w:pPr>
      <w:r>
        <w:rPr>
          <w:rFonts w:ascii="IBM Plex Sans" w:hAnsi="IBM Plex Sans"/>
        </w:rPr>
        <w:t xml:space="preserve">Click on </w:t>
      </w:r>
      <w:r w:rsidRPr="003710AE">
        <w:rPr>
          <w:rFonts w:ascii="Consolas" w:hAnsi="Consolas" w:cs="Consolas"/>
          <w:color w:val="4349FF"/>
        </w:rPr>
        <w:t>Intents</w:t>
      </w:r>
      <w:r w:rsidR="006476D1">
        <w:rPr>
          <w:rFonts w:ascii="Consolas" w:hAnsi="Consolas" w:cs="Consolas"/>
          <w:color w:val="4349FF"/>
        </w:rPr>
        <w:t>.</w:t>
      </w:r>
    </w:p>
    <w:p w14:paraId="08DCE143" w14:textId="33B8087A" w:rsidR="000475CA" w:rsidRPr="00BE3FAC" w:rsidRDefault="006476D1" w:rsidP="00DD43EC">
      <w:pPr>
        <w:pStyle w:val="StepList"/>
        <w:numPr>
          <w:ilvl w:val="0"/>
          <w:numId w:val="0"/>
        </w:numPr>
        <w:spacing w:before="120"/>
        <w:ind w:left="792"/>
        <w:rPr>
          <w:rFonts w:ascii="IBM Plex Sans" w:hAnsi="IBM Plex Sans"/>
        </w:rPr>
      </w:pPr>
      <w:r>
        <w:rPr>
          <w:rFonts w:ascii="IBM Plex Sans" w:hAnsi="IBM Plex Sans"/>
        </w:rPr>
        <w:t>S</w:t>
      </w:r>
      <w:r w:rsidR="00B9355B">
        <w:rPr>
          <w:rFonts w:ascii="IBM Plex Sans" w:hAnsi="IBM Plex Sans"/>
        </w:rPr>
        <w:t>elect</w:t>
      </w:r>
      <w:r w:rsidR="000475CA" w:rsidRPr="00BE3FAC">
        <w:rPr>
          <w:rFonts w:ascii="IBM Plex Sans" w:hAnsi="IBM Plex Sans"/>
        </w:rPr>
        <w:t xml:space="preserve"> intent </w:t>
      </w:r>
      <w:r w:rsidR="000475CA" w:rsidRPr="005D5C98">
        <w:rPr>
          <w:rFonts w:ascii="Consolas" w:hAnsi="Consolas" w:cs="Consolas"/>
          <w:color w:val="4349FF"/>
        </w:rPr>
        <w:t>#add_stock</w:t>
      </w:r>
      <w:r w:rsidR="00B9355B">
        <w:rPr>
          <w:rFonts w:ascii="Consolas" w:hAnsi="Consolas" w:cs="Consolas"/>
          <w:color w:val="4349FF"/>
        </w:rPr>
        <w:t xml:space="preserve"> </w:t>
      </w:r>
      <w:r w:rsidR="00B9355B" w:rsidRPr="007D5968">
        <w:rPr>
          <w:rFonts w:ascii="IBM Plex Sans" w:hAnsi="IBM Plex Sans"/>
        </w:rPr>
        <w:sym w:font="Wingdings 3" w:char="F061"/>
      </w:r>
      <w:r w:rsidR="00B9355B">
        <w:rPr>
          <w:rFonts w:ascii="IBM Plex Sans" w:hAnsi="IBM Plex Sans"/>
        </w:rPr>
        <w:t xml:space="preserve"> </w:t>
      </w:r>
      <w:r w:rsidR="00FA362D">
        <w:rPr>
          <w:rFonts w:ascii="Consolas" w:hAnsi="Consolas" w:cs="Consolas"/>
          <w:color w:val="4349FF"/>
        </w:rPr>
        <w:t>D</w:t>
      </w:r>
      <w:r w:rsidR="00B9355B" w:rsidRPr="00B9355B">
        <w:rPr>
          <w:rFonts w:ascii="Consolas" w:hAnsi="Consolas" w:cs="Consolas"/>
          <w:color w:val="4349FF"/>
        </w:rPr>
        <w:t>elete (trash can)</w:t>
      </w:r>
      <w:r w:rsidR="00B9355B">
        <w:rPr>
          <w:rFonts w:ascii="IBM Plex Sans" w:hAnsi="IBM Plex Sans"/>
        </w:rPr>
        <w:t xml:space="preserve"> icon</w:t>
      </w:r>
      <w:r w:rsidR="00FA362D">
        <w:rPr>
          <w:rFonts w:ascii="IBM Plex Sans" w:hAnsi="IBM Plex Sans"/>
        </w:rPr>
        <w:t xml:space="preserve"> </w:t>
      </w:r>
      <w:r w:rsidR="00FA362D" w:rsidRPr="007D5968">
        <w:rPr>
          <w:rFonts w:ascii="IBM Plex Sans" w:hAnsi="IBM Plex Sans"/>
        </w:rPr>
        <w:sym w:font="Wingdings 3" w:char="F061"/>
      </w:r>
      <w:r w:rsidR="00FA362D">
        <w:rPr>
          <w:rFonts w:ascii="IBM Plex Sans" w:hAnsi="IBM Plex Sans"/>
        </w:rPr>
        <w:t xml:space="preserve"> </w:t>
      </w:r>
      <w:r w:rsidR="00FA362D">
        <w:rPr>
          <w:rFonts w:ascii="Consolas" w:hAnsi="Consolas" w:cs="Consolas"/>
          <w:color w:val="4349FF"/>
        </w:rPr>
        <w:t>D</w:t>
      </w:r>
      <w:r w:rsidR="00FA362D" w:rsidRPr="00B9355B">
        <w:rPr>
          <w:rFonts w:ascii="Consolas" w:hAnsi="Consolas" w:cs="Consolas"/>
          <w:color w:val="4349FF"/>
        </w:rPr>
        <w:t>elete</w:t>
      </w:r>
      <w:r>
        <w:rPr>
          <w:rFonts w:ascii="Consolas" w:hAnsi="Consolas" w:cs="Consolas"/>
          <w:color w:val="4349FF"/>
        </w:rPr>
        <w:t>.</w:t>
      </w:r>
    </w:p>
    <w:p w14:paraId="264468D6" w14:textId="34C5EF15" w:rsidR="001B48ED" w:rsidRDefault="006A162F" w:rsidP="00DD43EC">
      <w:pPr>
        <w:pStyle w:val="StepList"/>
        <w:numPr>
          <w:ilvl w:val="0"/>
          <w:numId w:val="0"/>
        </w:numPr>
        <w:spacing w:before="120"/>
        <w:ind w:left="792"/>
        <w:rPr>
          <w:rFonts w:ascii="IBM Plex Sans" w:hAnsi="IBM Plex Sans"/>
        </w:rPr>
      </w:pPr>
      <w:r>
        <w:rPr>
          <w:noProof/>
        </w:rPr>
        <w:drawing>
          <wp:inline distT="0" distB="0" distL="0" distR="0" wp14:anchorId="49D698BE" wp14:editId="711C5869">
            <wp:extent cx="5664200" cy="202823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0250" cy="2033978"/>
                    </a:xfrm>
                    <a:prstGeom prst="rect">
                      <a:avLst/>
                    </a:prstGeom>
                    <a:noFill/>
                    <a:ln>
                      <a:noFill/>
                    </a:ln>
                  </pic:spPr>
                </pic:pic>
              </a:graphicData>
            </a:graphic>
          </wp:inline>
        </w:drawing>
      </w:r>
    </w:p>
    <w:p w14:paraId="2871B998" w14:textId="7A963F18" w:rsidR="00FA362D" w:rsidRDefault="00FA362D" w:rsidP="00DD43EC">
      <w:pPr>
        <w:pStyle w:val="StepList"/>
        <w:numPr>
          <w:ilvl w:val="0"/>
          <w:numId w:val="0"/>
        </w:numPr>
        <w:spacing w:before="120"/>
        <w:ind w:left="792"/>
        <w:rPr>
          <w:rFonts w:ascii="IBM Plex Sans" w:hAnsi="IBM Plex Sans"/>
        </w:rPr>
      </w:pPr>
      <w:r>
        <w:rPr>
          <w:noProof/>
        </w:rPr>
        <w:drawing>
          <wp:inline distT="0" distB="0" distL="0" distR="0" wp14:anchorId="66E536C7" wp14:editId="104B18EA">
            <wp:extent cx="3619500" cy="1256424"/>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35315" cy="1261914"/>
                    </a:xfrm>
                    <a:prstGeom prst="rect">
                      <a:avLst/>
                    </a:prstGeom>
                    <a:noFill/>
                    <a:ln>
                      <a:noFill/>
                    </a:ln>
                  </pic:spPr>
                </pic:pic>
              </a:graphicData>
            </a:graphic>
          </wp:inline>
        </w:drawing>
      </w:r>
    </w:p>
    <w:p w14:paraId="4056AF85" w14:textId="08BE1688" w:rsidR="005D5C98" w:rsidRDefault="00284C7E" w:rsidP="00DD43EC">
      <w:pPr>
        <w:pStyle w:val="StepList"/>
        <w:spacing w:before="120"/>
        <w:rPr>
          <w:rFonts w:ascii="IBM Plex Sans" w:hAnsi="IBM Plex Sans"/>
        </w:rPr>
      </w:pPr>
      <w:r w:rsidRPr="007D5968">
        <w:rPr>
          <w:rFonts w:ascii="IBM Plex Sans" w:hAnsi="IBM Plex Sans"/>
        </w:rPr>
        <w:t xml:space="preserve">Click </w:t>
      </w:r>
      <w:r w:rsidRPr="00E91873">
        <w:rPr>
          <w:rFonts w:ascii="Consolas" w:hAnsi="Consolas" w:cs="Consolas"/>
          <w:color w:val="4349FF"/>
        </w:rPr>
        <w:t>Create intent</w:t>
      </w:r>
      <w:r w:rsidRPr="007D5968">
        <w:rPr>
          <w:rFonts w:ascii="IBM Plex Sans" w:hAnsi="IBM Plex Sans"/>
        </w:rPr>
        <w:t xml:space="preserve"> </w:t>
      </w:r>
      <w:r w:rsidRPr="007D5968">
        <w:rPr>
          <w:rFonts w:ascii="IBM Plex Sans" w:hAnsi="IBM Plex Sans"/>
        </w:rPr>
        <w:sym w:font="Wingdings 3" w:char="F061"/>
      </w:r>
      <w:r w:rsidRPr="007D5968">
        <w:rPr>
          <w:rFonts w:ascii="IBM Plex Sans" w:hAnsi="IBM Plex Sans"/>
        </w:rPr>
        <w:t xml:space="preserve"> </w:t>
      </w:r>
      <w:proofErr w:type="spellStart"/>
      <w:r w:rsidRPr="007D5968">
        <w:rPr>
          <w:rFonts w:ascii="IBM Plex Sans" w:hAnsi="IBM Plex Sans"/>
        </w:rPr>
        <w:t>Intent</w:t>
      </w:r>
      <w:proofErr w:type="spellEnd"/>
      <w:r w:rsidRPr="007D5968">
        <w:rPr>
          <w:rFonts w:ascii="IBM Plex Sans" w:hAnsi="IBM Plex Sans"/>
        </w:rPr>
        <w:t xml:space="preserve"> </w:t>
      </w:r>
      <w:r w:rsidR="00860706" w:rsidRPr="007D5968">
        <w:rPr>
          <w:rFonts w:ascii="IBM Plex Sans" w:hAnsi="IBM Plex Sans"/>
        </w:rPr>
        <w:t>name</w:t>
      </w:r>
      <w:r w:rsidR="008C5C73">
        <w:rPr>
          <w:rFonts w:ascii="IBM Plex Sans" w:hAnsi="IBM Plex Sans"/>
        </w:rPr>
        <w:t>:</w:t>
      </w:r>
      <w:r w:rsidRPr="007D5968">
        <w:rPr>
          <w:rFonts w:ascii="IBM Plex Sans" w:hAnsi="IBM Plex Sans"/>
        </w:rPr>
        <w:t xml:space="preserve"> </w:t>
      </w:r>
      <w:r w:rsidRPr="005D5C98">
        <w:rPr>
          <w:rFonts w:ascii="Consolas" w:hAnsi="Consolas" w:cs="Consolas"/>
          <w:color w:val="4349FF"/>
        </w:rPr>
        <w:t>#add_stock</w:t>
      </w:r>
      <w:r w:rsidRPr="007D5968">
        <w:rPr>
          <w:rFonts w:ascii="IBM Plex Sans" w:hAnsi="IBM Plex Sans" w:cs="Consolas"/>
          <w:color w:val="0000FF"/>
        </w:rPr>
        <w:t xml:space="preserve"> </w:t>
      </w:r>
      <w:r w:rsidRPr="007D5968">
        <w:rPr>
          <w:rFonts w:ascii="IBM Plex Sans" w:hAnsi="IBM Plex Sans"/>
        </w:rPr>
        <w:sym w:font="Wingdings 3" w:char="F061"/>
      </w:r>
      <w:r w:rsidRPr="007D5968">
        <w:rPr>
          <w:rFonts w:ascii="IBM Plex Sans" w:hAnsi="IBM Plex Sans"/>
        </w:rPr>
        <w:t xml:space="preserve"> Description</w:t>
      </w:r>
      <w:r w:rsidR="008C5C73">
        <w:rPr>
          <w:rFonts w:ascii="IBM Plex Sans" w:hAnsi="IBM Plex Sans"/>
        </w:rPr>
        <w:t>:</w:t>
      </w:r>
      <w:r w:rsidRPr="007D5968">
        <w:rPr>
          <w:rFonts w:ascii="IBM Plex Sans" w:hAnsi="IBM Plex Sans"/>
        </w:rPr>
        <w:t xml:space="preserve"> </w:t>
      </w:r>
      <w:r w:rsidRPr="005D5C98">
        <w:rPr>
          <w:rFonts w:ascii="Consolas" w:hAnsi="Consolas" w:cs="Consolas"/>
          <w:color w:val="4349FF"/>
        </w:rPr>
        <w:t>add stock to my portfolio</w:t>
      </w:r>
      <w:r w:rsidRPr="007D5968">
        <w:rPr>
          <w:rFonts w:ascii="IBM Plex Sans" w:hAnsi="IBM Plex Sans" w:cs="Consolas"/>
          <w:color w:val="0602FF"/>
        </w:rPr>
        <w:t xml:space="preserve"> </w:t>
      </w:r>
      <w:r w:rsidR="00E91873" w:rsidRPr="007D5968">
        <w:rPr>
          <w:rFonts w:ascii="IBM Plex Sans" w:hAnsi="IBM Plex Sans"/>
        </w:rPr>
        <w:sym w:font="Wingdings 3" w:char="F061"/>
      </w:r>
      <w:r w:rsidR="00E91873">
        <w:rPr>
          <w:rFonts w:ascii="IBM Plex Sans" w:hAnsi="IBM Plex Sans"/>
        </w:rPr>
        <w:t xml:space="preserve"> </w:t>
      </w:r>
      <w:r w:rsidR="00E91873" w:rsidRPr="00E91873">
        <w:rPr>
          <w:rFonts w:ascii="Consolas" w:hAnsi="Consolas" w:cs="Consolas"/>
          <w:color w:val="4349FF"/>
        </w:rPr>
        <w:t>Creat</w:t>
      </w:r>
      <w:r w:rsidR="00E91873">
        <w:rPr>
          <w:rFonts w:ascii="Consolas" w:hAnsi="Consolas" w:cs="Consolas"/>
          <w:color w:val="4349FF"/>
        </w:rPr>
        <w:t>e intent</w:t>
      </w:r>
      <w:r w:rsidR="006476D1">
        <w:rPr>
          <w:rFonts w:ascii="Consolas" w:hAnsi="Consolas" w:cs="Consolas"/>
          <w:color w:val="4349FF"/>
        </w:rPr>
        <w:t>.</w:t>
      </w:r>
    </w:p>
    <w:p w14:paraId="08A96415" w14:textId="711DE6BE" w:rsidR="00E91873" w:rsidRDefault="008C5C73" w:rsidP="00E91873">
      <w:pPr>
        <w:pStyle w:val="StepList"/>
        <w:numPr>
          <w:ilvl w:val="0"/>
          <w:numId w:val="0"/>
        </w:numPr>
        <w:spacing w:before="120"/>
        <w:ind w:left="792"/>
        <w:rPr>
          <w:rFonts w:ascii="IBM Plex Sans" w:hAnsi="IBM Plex Sans"/>
        </w:rPr>
      </w:pPr>
      <w:r>
        <w:rPr>
          <w:noProof/>
        </w:rPr>
        <w:drawing>
          <wp:inline distT="0" distB="0" distL="0" distR="0" wp14:anchorId="5D6180A6" wp14:editId="58DBDA57">
            <wp:extent cx="4292600" cy="201034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8478" cy="2013098"/>
                    </a:xfrm>
                    <a:prstGeom prst="rect">
                      <a:avLst/>
                    </a:prstGeom>
                    <a:noFill/>
                    <a:ln>
                      <a:noFill/>
                    </a:ln>
                  </pic:spPr>
                </pic:pic>
              </a:graphicData>
            </a:graphic>
          </wp:inline>
        </w:drawing>
      </w:r>
    </w:p>
    <w:p w14:paraId="2B280F4F" w14:textId="77777777" w:rsidR="00E91873" w:rsidRDefault="00E91873">
      <w:pPr>
        <w:spacing w:before="0" w:after="0"/>
        <w:rPr>
          <w:rFonts w:ascii="IBM Plex Sans" w:hAnsi="IBM Plex Sans"/>
          <w:szCs w:val="22"/>
        </w:rPr>
      </w:pPr>
      <w:r>
        <w:rPr>
          <w:rFonts w:ascii="IBM Plex Sans" w:hAnsi="IBM Plex Sans"/>
        </w:rPr>
        <w:br w:type="page"/>
      </w:r>
    </w:p>
    <w:p w14:paraId="7CED4949" w14:textId="7CC9A567" w:rsidR="00D365D8" w:rsidRPr="007D5968" w:rsidRDefault="00284C7E" w:rsidP="00E91873">
      <w:pPr>
        <w:pStyle w:val="StepList"/>
        <w:spacing w:before="120"/>
        <w:rPr>
          <w:rFonts w:ascii="IBM Plex Sans" w:hAnsi="IBM Plex Sans"/>
        </w:rPr>
      </w:pPr>
      <w:r w:rsidRPr="007D5968">
        <w:rPr>
          <w:rFonts w:ascii="IBM Plex Sans" w:hAnsi="IBM Plex Sans"/>
        </w:rPr>
        <w:lastRenderedPageBreak/>
        <w:t>Under User example add the following</w:t>
      </w:r>
      <w:r w:rsidR="006476D1">
        <w:rPr>
          <w:rFonts w:ascii="IBM Plex Sans" w:hAnsi="IBM Plex Sans"/>
        </w:rPr>
        <w:t>:</w:t>
      </w:r>
    </w:p>
    <w:p w14:paraId="55C7E55E" w14:textId="77777777" w:rsidR="00D365D8" w:rsidRPr="005D5C98" w:rsidRDefault="00D365D8" w:rsidP="00DD43EC">
      <w:pPr>
        <w:pStyle w:val="StepList"/>
        <w:numPr>
          <w:ilvl w:val="0"/>
          <w:numId w:val="0"/>
        </w:numPr>
        <w:spacing w:before="120"/>
        <w:ind w:left="792"/>
        <w:rPr>
          <w:rFonts w:ascii="Consolas" w:hAnsi="Consolas" w:cs="Consolas"/>
          <w:color w:val="4349FF"/>
        </w:rPr>
      </w:pPr>
      <w:r w:rsidRPr="005D5C98">
        <w:rPr>
          <w:rFonts w:ascii="Consolas" w:hAnsi="Consolas" w:cs="Consolas"/>
          <w:color w:val="4349FF"/>
        </w:rPr>
        <w:t xml:space="preserve">add some stock </w:t>
      </w:r>
    </w:p>
    <w:p w14:paraId="70B73690" w14:textId="77777777" w:rsidR="00D365D8" w:rsidRPr="005D5C98" w:rsidRDefault="00D365D8" w:rsidP="00DD43EC">
      <w:pPr>
        <w:pStyle w:val="StepList"/>
        <w:numPr>
          <w:ilvl w:val="0"/>
          <w:numId w:val="0"/>
        </w:numPr>
        <w:spacing w:before="120"/>
        <w:ind w:left="792"/>
        <w:rPr>
          <w:rFonts w:ascii="Consolas" w:hAnsi="Consolas" w:cs="Consolas"/>
          <w:color w:val="4349FF"/>
        </w:rPr>
      </w:pPr>
      <w:r w:rsidRPr="005D5C98">
        <w:rPr>
          <w:rFonts w:ascii="Consolas" w:hAnsi="Consolas" w:cs="Consolas"/>
          <w:color w:val="4349FF"/>
        </w:rPr>
        <w:t xml:space="preserve">add stock </w:t>
      </w:r>
    </w:p>
    <w:p w14:paraId="3FB53656" w14:textId="77777777" w:rsidR="00D365D8" w:rsidRPr="005D5C98" w:rsidRDefault="00D365D8" w:rsidP="00DD43EC">
      <w:pPr>
        <w:pStyle w:val="StepList"/>
        <w:numPr>
          <w:ilvl w:val="0"/>
          <w:numId w:val="0"/>
        </w:numPr>
        <w:spacing w:before="120"/>
        <w:ind w:left="792"/>
        <w:rPr>
          <w:rFonts w:ascii="Consolas" w:hAnsi="Consolas" w:cs="Consolas"/>
          <w:color w:val="4349FF"/>
        </w:rPr>
      </w:pPr>
      <w:r w:rsidRPr="005D5C98">
        <w:rPr>
          <w:rFonts w:ascii="Consolas" w:hAnsi="Consolas" w:cs="Consolas"/>
          <w:color w:val="4349FF"/>
        </w:rPr>
        <w:t>add new stock to my portfolio</w:t>
      </w:r>
    </w:p>
    <w:p w14:paraId="5E7FC5D5" w14:textId="77777777" w:rsidR="000C238E" w:rsidRPr="005D5C98" w:rsidRDefault="00D365D8" w:rsidP="00DD43EC">
      <w:pPr>
        <w:pStyle w:val="StepList"/>
        <w:numPr>
          <w:ilvl w:val="0"/>
          <w:numId w:val="0"/>
        </w:numPr>
        <w:spacing w:before="120"/>
        <w:ind w:left="792"/>
        <w:rPr>
          <w:rFonts w:ascii="Consolas" w:hAnsi="Consolas" w:cs="Consolas"/>
          <w:color w:val="4349FF"/>
        </w:rPr>
      </w:pPr>
      <w:r w:rsidRPr="005D5C98">
        <w:rPr>
          <w:rFonts w:ascii="Consolas" w:hAnsi="Consolas" w:cs="Consolas"/>
          <w:color w:val="4349FF"/>
        </w:rPr>
        <w:t>new stocks add</w:t>
      </w:r>
    </w:p>
    <w:p w14:paraId="25F25D2E" w14:textId="5B495F43" w:rsidR="00D365D8" w:rsidRPr="007D5968" w:rsidRDefault="00927275" w:rsidP="00DD43EC">
      <w:pPr>
        <w:pStyle w:val="StepList"/>
        <w:numPr>
          <w:ilvl w:val="0"/>
          <w:numId w:val="0"/>
        </w:numPr>
        <w:spacing w:before="120"/>
        <w:ind w:left="792"/>
        <w:rPr>
          <w:rFonts w:ascii="IBM Plex Sans" w:hAnsi="IBM Plex Sans" w:cs="Consolas"/>
          <w:color w:val="0602FF"/>
        </w:rPr>
      </w:pPr>
      <w:r>
        <w:rPr>
          <w:noProof/>
        </w:rPr>
        <w:drawing>
          <wp:inline distT="0" distB="0" distL="0" distR="0" wp14:anchorId="4441A606" wp14:editId="792F164A">
            <wp:extent cx="2869626" cy="322580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8275" cy="3235523"/>
                    </a:xfrm>
                    <a:prstGeom prst="rect">
                      <a:avLst/>
                    </a:prstGeom>
                    <a:noFill/>
                    <a:ln>
                      <a:noFill/>
                    </a:ln>
                  </pic:spPr>
                </pic:pic>
              </a:graphicData>
            </a:graphic>
          </wp:inline>
        </w:drawing>
      </w:r>
    </w:p>
    <w:p w14:paraId="7BBB264C" w14:textId="202AD01E" w:rsidR="001B48ED" w:rsidRDefault="00D365D8" w:rsidP="00DD43EC">
      <w:pPr>
        <w:pStyle w:val="StepList"/>
        <w:numPr>
          <w:ilvl w:val="0"/>
          <w:numId w:val="0"/>
        </w:numPr>
        <w:spacing w:before="120"/>
        <w:ind w:left="792"/>
        <w:rPr>
          <w:rFonts w:ascii="IBM Plex Sans" w:hAnsi="IBM Plex Sans" w:cs="Arial"/>
          <w:noProof/>
          <w:color w:val="000000" w:themeColor="text1"/>
        </w:rPr>
      </w:pPr>
      <w:r w:rsidRPr="007D5968">
        <w:rPr>
          <w:rFonts w:ascii="IBM Plex Sans" w:hAnsi="IBM Plex Sans" w:cs="Arial"/>
          <w:color w:val="000000" w:themeColor="text1"/>
        </w:rPr>
        <w:t xml:space="preserve">You can add or import more examples in natural language if you wish. The goal of Intents is to understand the purpose </w:t>
      </w:r>
      <w:r w:rsidR="006476D1">
        <w:rPr>
          <w:rFonts w:ascii="IBM Plex Sans" w:hAnsi="IBM Plex Sans" w:cs="Arial"/>
          <w:color w:val="000000" w:themeColor="text1"/>
        </w:rPr>
        <w:t>of</w:t>
      </w:r>
      <w:r w:rsidR="006476D1" w:rsidRPr="007D5968">
        <w:rPr>
          <w:rFonts w:ascii="IBM Plex Sans" w:hAnsi="IBM Plex Sans" w:cs="Arial"/>
          <w:color w:val="000000" w:themeColor="text1"/>
        </w:rPr>
        <w:t xml:space="preserve"> </w:t>
      </w:r>
      <w:r w:rsidRPr="007D5968">
        <w:rPr>
          <w:rFonts w:ascii="IBM Plex Sans" w:hAnsi="IBM Plex Sans" w:cs="Arial"/>
          <w:color w:val="000000" w:themeColor="text1"/>
        </w:rPr>
        <w:t>your customer</w:t>
      </w:r>
      <w:r w:rsidR="006476D1">
        <w:rPr>
          <w:rFonts w:ascii="IBM Plex Sans" w:hAnsi="IBM Plex Sans" w:cs="Arial"/>
          <w:color w:val="000000" w:themeColor="text1"/>
        </w:rPr>
        <w:t>’s</w:t>
      </w:r>
      <w:r w:rsidRPr="007D5968">
        <w:rPr>
          <w:rFonts w:ascii="IBM Plex Sans" w:hAnsi="IBM Plex Sans" w:cs="Arial"/>
          <w:color w:val="000000" w:themeColor="text1"/>
        </w:rPr>
        <w:t xml:space="preserve"> input so that Watson Assistant can choose the correct dialog flow for responding to it.</w:t>
      </w:r>
      <w:r w:rsidRPr="007D5968">
        <w:rPr>
          <w:rFonts w:ascii="IBM Plex Sans" w:hAnsi="IBM Plex Sans" w:cs="Arial"/>
          <w:noProof/>
          <w:color w:val="000000" w:themeColor="text1"/>
        </w:rPr>
        <w:t xml:space="preserve"> </w:t>
      </w:r>
    </w:p>
    <w:p w14:paraId="264DB979" w14:textId="7CFFC87C" w:rsidR="007E6FCC" w:rsidRDefault="000207E3" w:rsidP="00DD43EC">
      <w:pPr>
        <w:pStyle w:val="StepList"/>
        <w:spacing w:before="120"/>
        <w:rPr>
          <w:rFonts w:ascii="IBM Plex Sans" w:hAnsi="IBM Plex Sans"/>
          <w:lang w:val="en-CA"/>
        </w:rPr>
      </w:pPr>
      <w:r>
        <w:rPr>
          <w:rFonts w:ascii="IBM Plex Sans" w:hAnsi="IBM Plex Sans"/>
          <w:lang w:val="en-CA"/>
        </w:rPr>
        <w:t>Return to your IBM Stock Trader page main development screen</w:t>
      </w:r>
      <w:r w:rsidR="006476D1">
        <w:rPr>
          <w:rFonts w:ascii="IBM Plex Sans" w:hAnsi="IBM Plex Sans"/>
          <w:lang w:val="en-CA"/>
        </w:rPr>
        <w:t>.</w:t>
      </w:r>
    </w:p>
    <w:p w14:paraId="0A1F714F" w14:textId="3089AE4C" w:rsidR="007E6FCC" w:rsidRDefault="000207E3" w:rsidP="007E6FCC">
      <w:pPr>
        <w:pStyle w:val="StepList"/>
        <w:numPr>
          <w:ilvl w:val="0"/>
          <w:numId w:val="0"/>
        </w:numPr>
        <w:spacing w:before="120"/>
        <w:ind w:left="792"/>
        <w:rPr>
          <w:rFonts w:ascii="IBM Plex Sans" w:hAnsi="IBM Plex Sans"/>
          <w:lang w:val="en-CA"/>
        </w:rPr>
      </w:pPr>
      <w:r w:rsidRPr="000207E3">
        <w:rPr>
          <w:rFonts w:ascii="IBM Plex Sans" w:hAnsi="IBM Plex Sans"/>
          <w:noProof/>
          <w:lang w:val="en-CA"/>
        </w:rPr>
        <w:drawing>
          <wp:inline distT="0" distB="0" distL="0" distR="0" wp14:anchorId="5FF1C8D5" wp14:editId="7FE85CE3">
            <wp:extent cx="1303867" cy="519510"/>
            <wp:effectExtent l="0" t="0" r="4445" b="127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36"/>
                    <a:stretch>
                      <a:fillRect/>
                    </a:stretch>
                  </pic:blipFill>
                  <pic:spPr>
                    <a:xfrm>
                      <a:off x="0" y="0"/>
                      <a:ext cx="1450340" cy="577870"/>
                    </a:xfrm>
                    <a:prstGeom prst="rect">
                      <a:avLst/>
                    </a:prstGeom>
                  </pic:spPr>
                </pic:pic>
              </a:graphicData>
            </a:graphic>
          </wp:inline>
        </w:drawing>
      </w:r>
    </w:p>
    <w:p w14:paraId="1962B3B7" w14:textId="15196409" w:rsidR="00F0358D" w:rsidRPr="007D5968" w:rsidRDefault="00D365D8" w:rsidP="00DD43EC">
      <w:pPr>
        <w:pStyle w:val="StepList"/>
        <w:spacing w:before="120"/>
        <w:rPr>
          <w:rFonts w:ascii="IBM Plex Sans" w:hAnsi="IBM Plex Sans"/>
          <w:lang w:val="en-CA"/>
        </w:rPr>
      </w:pPr>
      <w:r w:rsidRPr="007D5968">
        <w:rPr>
          <w:rFonts w:ascii="IBM Plex Sans" w:hAnsi="IBM Plex Sans"/>
        </w:rPr>
        <w:t xml:space="preserve">Similar to Intents you can create Entities. </w:t>
      </w:r>
      <w:r w:rsidRPr="005D5C98">
        <w:rPr>
          <w:rFonts w:ascii="Consolas" w:hAnsi="Consolas" w:cs="Consolas"/>
          <w:color w:val="4349FF"/>
        </w:rPr>
        <w:t>Entities</w:t>
      </w:r>
      <w:r w:rsidRPr="007D5968">
        <w:rPr>
          <w:rFonts w:ascii="IBM Plex Sans" w:hAnsi="IBM Plex Sans"/>
          <w:lang w:val="en-CA"/>
        </w:rPr>
        <w:t xml:space="preserve"> represent information in the user input that is relevant to the user's purpose. </w:t>
      </w:r>
    </w:p>
    <w:p w14:paraId="016BBC28" w14:textId="2A38A2DC" w:rsidR="000D0C69" w:rsidRDefault="00D365D8" w:rsidP="00DD43EC">
      <w:pPr>
        <w:pStyle w:val="StepList"/>
        <w:numPr>
          <w:ilvl w:val="0"/>
          <w:numId w:val="0"/>
        </w:numPr>
        <w:spacing w:before="120"/>
        <w:ind w:left="792"/>
        <w:rPr>
          <w:rFonts w:ascii="IBM Plex Sans" w:hAnsi="IBM Plex Sans"/>
        </w:rPr>
      </w:pPr>
      <w:r w:rsidRPr="007D5968">
        <w:rPr>
          <w:rFonts w:ascii="IBM Plex Sans" w:hAnsi="IBM Plex Sans"/>
          <w:lang w:val="en-CA"/>
        </w:rPr>
        <w:t>Navigate back to</w:t>
      </w:r>
      <w:r w:rsidR="000D0C69">
        <w:rPr>
          <w:rFonts w:ascii="IBM Plex Sans" w:hAnsi="IBM Plex Sans"/>
          <w:lang w:val="en-CA"/>
        </w:rPr>
        <w:t xml:space="preserve"> the</w:t>
      </w:r>
      <w:r w:rsidRPr="007D5968">
        <w:rPr>
          <w:rFonts w:ascii="IBM Plex Sans" w:hAnsi="IBM Plex Sans"/>
          <w:lang w:val="en-CA"/>
        </w:rPr>
        <w:t xml:space="preserve"> main development screen</w:t>
      </w:r>
      <w:r w:rsidR="005D5C98">
        <w:rPr>
          <w:rFonts w:ascii="IBM Plex Sans" w:hAnsi="IBM Plex Sans"/>
          <w:lang w:val="en-CA"/>
        </w:rPr>
        <w:t>, c</w:t>
      </w:r>
      <w:r w:rsidRPr="007D5968">
        <w:rPr>
          <w:rFonts w:ascii="IBM Plex Sans" w:hAnsi="IBM Plex Sans"/>
          <w:lang w:val="en-CA"/>
        </w:rPr>
        <w:t xml:space="preserve">lick on </w:t>
      </w:r>
      <w:r w:rsidRPr="005D5C98">
        <w:rPr>
          <w:rFonts w:ascii="Consolas" w:hAnsi="Consolas" w:cs="Consolas"/>
          <w:color w:val="4349FF"/>
        </w:rPr>
        <w:t>Entities</w:t>
      </w:r>
      <w:r w:rsidRPr="007D5968">
        <w:rPr>
          <w:rFonts w:ascii="IBM Plex Sans" w:hAnsi="IBM Plex Sans"/>
          <w:lang w:val="en-CA"/>
        </w:rPr>
        <w:t xml:space="preserve"> </w:t>
      </w:r>
      <w:r w:rsidRPr="007D5968">
        <w:rPr>
          <w:rFonts w:ascii="IBM Plex Sans" w:hAnsi="IBM Plex Sans"/>
        </w:rPr>
        <w:sym w:font="Wingdings 3" w:char="F061"/>
      </w:r>
      <w:r w:rsidRPr="007D5968">
        <w:rPr>
          <w:rFonts w:ascii="IBM Plex Sans" w:hAnsi="IBM Plex Sans"/>
        </w:rPr>
        <w:t xml:space="preserve"> </w:t>
      </w:r>
      <w:r w:rsidRPr="005D5C98">
        <w:rPr>
          <w:rFonts w:ascii="Consolas" w:hAnsi="Consolas" w:cs="Consolas"/>
          <w:color w:val="4349FF"/>
        </w:rPr>
        <w:t>My entities</w:t>
      </w:r>
      <w:r w:rsidRPr="007D5968">
        <w:rPr>
          <w:rFonts w:ascii="IBM Plex Sans" w:hAnsi="IBM Plex Sans"/>
        </w:rPr>
        <w:t xml:space="preserve"> </w:t>
      </w:r>
      <w:r w:rsidRPr="007D5968">
        <w:rPr>
          <w:rFonts w:ascii="IBM Plex Sans" w:hAnsi="IBM Plex Sans"/>
        </w:rPr>
        <w:sym w:font="Wingdings 3" w:char="F061"/>
      </w:r>
      <w:r w:rsidRPr="007D5968">
        <w:rPr>
          <w:rFonts w:ascii="IBM Plex Sans" w:hAnsi="IBM Plex Sans"/>
        </w:rPr>
        <w:t xml:space="preserve">  </w:t>
      </w:r>
      <w:r w:rsidRPr="005D5C98">
        <w:rPr>
          <w:rFonts w:ascii="Consolas" w:hAnsi="Consolas" w:cs="Consolas"/>
          <w:color w:val="4349FF"/>
        </w:rPr>
        <w:t>@</w:t>
      </w:r>
      <w:r w:rsidR="00371923" w:rsidRPr="005D5C98">
        <w:rPr>
          <w:rFonts w:ascii="Consolas" w:hAnsi="Consolas" w:cs="Consolas"/>
          <w:color w:val="4349FF"/>
        </w:rPr>
        <w:t>issue</w:t>
      </w:r>
      <w:r w:rsidR="00371923" w:rsidRPr="007D5968">
        <w:rPr>
          <w:rFonts w:ascii="IBM Plex Sans" w:hAnsi="IBM Plex Sans"/>
        </w:rPr>
        <w:t>.</w:t>
      </w:r>
    </w:p>
    <w:p w14:paraId="3F018E2A" w14:textId="24ABE7CF" w:rsidR="007E6FCC" w:rsidRDefault="0037384B" w:rsidP="007E6FCC">
      <w:pPr>
        <w:pStyle w:val="StepList"/>
        <w:numPr>
          <w:ilvl w:val="0"/>
          <w:numId w:val="0"/>
        </w:numPr>
        <w:spacing w:before="120"/>
        <w:ind w:left="792"/>
        <w:rPr>
          <w:rFonts w:ascii="IBM Plex Sans" w:hAnsi="IBM Plex Sans"/>
        </w:rPr>
      </w:pPr>
      <w:r>
        <w:rPr>
          <w:noProof/>
        </w:rPr>
        <w:drawing>
          <wp:inline distT="0" distB="0" distL="0" distR="0" wp14:anchorId="1EA6F05D" wp14:editId="76C4D18E">
            <wp:extent cx="4851400" cy="1396012"/>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81965" cy="1433583"/>
                    </a:xfrm>
                    <a:prstGeom prst="rect">
                      <a:avLst/>
                    </a:prstGeom>
                    <a:noFill/>
                    <a:ln>
                      <a:noFill/>
                    </a:ln>
                  </pic:spPr>
                </pic:pic>
              </a:graphicData>
            </a:graphic>
          </wp:inline>
        </w:drawing>
      </w:r>
      <w:r w:rsidR="007E6FCC">
        <w:rPr>
          <w:rFonts w:ascii="IBM Plex Sans" w:hAnsi="IBM Plex Sans"/>
        </w:rPr>
        <w:br w:type="page"/>
      </w:r>
    </w:p>
    <w:p w14:paraId="0E5A27B5" w14:textId="0EE00F4D" w:rsidR="00F0358D" w:rsidRPr="007D5968" w:rsidRDefault="00D365D8" w:rsidP="004A10F8">
      <w:pPr>
        <w:pStyle w:val="StepList"/>
        <w:spacing w:before="120"/>
        <w:rPr>
          <w:rFonts w:ascii="IBM Plex Sans" w:hAnsi="IBM Plex Sans"/>
          <w:lang w:val="en-CA"/>
        </w:rPr>
      </w:pPr>
      <w:r w:rsidRPr="007D5968">
        <w:rPr>
          <w:rFonts w:ascii="IBM Plex Sans" w:hAnsi="IBM Plex Sans"/>
          <w:lang w:val="en-CA"/>
        </w:rPr>
        <w:lastRenderedPageBreak/>
        <w:t xml:space="preserve">Observe the various values that have been provided for this </w:t>
      </w:r>
      <w:r w:rsidR="00371923" w:rsidRPr="007D5968">
        <w:rPr>
          <w:rFonts w:ascii="IBM Plex Sans" w:hAnsi="IBM Plex Sans"/>
          <w:lang w:val="en-CA"/>
        </w:rPr>
        <w:t>entity.</w:t>
      </w:r>
      <w:r w:rsidRPr="007D5968">
        <w:rPr>
          <w:rFonts w:ascii="IBM Plex Sans" w:hAnsi="IBM Plex Sans"/>
          <w:lang w:val="en-CA"/>
        </w:rPr>
        <w:t xml:space="preserve"> When a user mentions any of these values it is associated to the </w:t>
      </w:r>
      <w:r w:rsidRPr="0094057E">
        <w:rPr>
          <w:rFonts w:ascii="Consolas" w:hAnsi="Consolas" w:cs="Consolas"/>
          <w:color w:val="4349FF"/>
        </w:rPr>
        <w:t>@issue</w:t>
      </w:r>
      <w:r w:rsidRPr="007D5968">
        <w:rPr>
          <w:rFonts w:ascii="IBM Plex Sans" w:hAnsi="IBM Plex Sans"/>
          <w:lang w:val="en-CA"/>
        </w:rPr>
        <w:t xml:space="preserve"> </w:t>
      </w:r>
      <w:r w:rsidR="00371923" w:rsidRPr="007D5968">
        <w:rPr>
          <w:rFonts w:ascii="IBM Plex Sans" w:hAnsi="IBM Plex Sans"/>
          <w:lang w:val="en-CA"/>
        </w:rPr>
        <w:t>entity. The virtual agent is instructed to proceed and communicate with the end user according to the intent detected and the specified dialog flow</w:t>
      </w:r>
      <w:r w:rsidR="00653FE0">
        <w:rPr>
          <w:rFonts w:ascii="IBM Plex Sans" w:hAnsi="IBM Plex Sans"/>
          <w:lang w:val="en-CA"/>
        </w:rPr>
        <w:t xml:space="preserve"> created to handle that intent</w:t>
      </w:r>
      <w:r w:rsidR="00371923" w:rsidRPr="007D5968">
        <w:rPr>
          <w:rFonts w:ascii="IBM Plex Sans" w:hAnsi="IBM Plex Sans"/>
          <w:lang w:val="en-CA"/>
        </w:rPr>
        <w:t xml:space="preserve">. </w:t>
      </w:r>
    </w:p>
    <w:p w14:paraId="58BD67A8" w14:textId="4867D85C" w:rsidR="006C2BC0" w:rsidRDefault="00371923" w:rsidP="00DD43EC">
      <w:pPr>
        <w:pStyle w:val="StepList"/>
        <w:numPr>
          <w:ilvl w:val="0"/>
          <w:numId w:val="0"/>
        </w:numPr>
        <w:spacing w:before="120"/>
        <w:ind w:left="792"/>
        <w:rPr>
          <w:rFonts w:ascii="IBM Plex Sans" w:hAnsi="IBM Plex Sans"/>
          <w:lang w:val="en-CA"/>
        </w:rPr>
      </w:pPr>
      <w:r w:rsidRPr="007D5968">
        <w:rPr>
          <w:rFonts w:ascii="IBM Plex Sans" w:hAnsi="IBM Plex Sans"/>
          <w:lang w:val="en-CA"/>
        </w:rPr>
        <w:t>Watson Assistant also provides some prebuilt entities to recognize references to things like numbers</w:t>
      </w:r>
      <w:r w:rsidR="00F0358D" w:rsidRPr="007D5968">
        <w:rPr>
          <w:rFonts w:ascii="IBM Plex Sans" w:hAnsi="IBM Plex Sans"/>
          <w:lang w:val="en-CA"/>
        </w:rPr>
        <w:t>/</w:t>
      </w:r>
      <w:r w:rsidRPr="007D5968">
        <w:rPr>
          <w:rFonts w:ascii="IBM Plex Sans" w:hAnsi="IBM Plex Sans"/>
          <w:lang w:val="en-CA"/>
        </w:rPr>
        <w:t>dates in user input.</w:t>
      </w:r>
      <w:r w:rsidR="00115156" w:rsidRPr="007D5968">
        <w:rPr>
          <w:rFonts w:ascii="IBM Plex Sans" w:hAnsi="IBM Plex Sans"/>
          <w:lang w:val="en-CA"/>
        </w:rPr>
        <w:t xml:space="preserve"> You can also </w:t>
      </w:r>
      <w:r w:rsidR="00115156" w:rsidRPr="0094057E">
        <w:rPr>
          <w:rFonts w:ascii="Consolas" w:hAnsi="Consolas" w:cs="Consolas"/>
          <w:color w:val="4349FF"/>
        </w:rPr>
        <w:t>import/export</w:t>
      </w:r>
      <w:r w:rsidR="00115156" w:rsidRPr="007D5968">
        <w:rPr>
          <w:rFonts w:ascii="IBM Plex Sans" w:hAnsi="IBM Plex Sans"/>
          <w:lang w:val="en-CA"/>
        </w:rPr>
        <w:t xml:space="preserve"> your entities between virtual assistants.</w:t>
      </w:r>
    </w:p>
    <w:p w14:paraId="52E4193D" w14:textId="10DE0CB3" w:rsidR="004A10F8" w:rsidRDefault="004A10F8" w:rsidP="00DD43EC">
      <w:pPr>
        <w:pStyle w:val="StepList"/>
        <w:numPr>
          <w:ilvl w:val="0"/>
          <w:numId w:val="0"/>
        </w:numPr>
        <w:spacing w:before="120"/>
        <w:ind w:left="792"/>
        <w:rPr>
          <w:rFonts w:ascii="IBM Plex Sans" w:hAnsi="IBM Plex Sans"/>
          <w:lang w:val="en-CA"/>
        </w:rPr>
      </w:pPr>
      <w:r>
        <w:rPr>
          <w:noProof/>
        </w:rPr>
        <w:drawing>
          <wp:inline distT="0" distB="0" distL="0" distR="0" wp14:anchorId="0BFF3506" wp14:editId="7A9B3538">
            <wp:extent cx="6032500" cy="1543527"/>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67298" cy="1552431"/>
                    </a:xfrm>
                    <a:prstGeom prst="rect">
                      <a:avLst/>
                    </a:prstGeom>
                    <a:noFill/>
                    <a:ln>
                      <a:noFill/>
                    </a:ln>
                  </pic:spPr>
                </pic:pic>
              </a:graphicData>
            </a:graphic>
          </wp:inline>
        </w:drawing>
      </w:r>
    </w:p>
    <w:p w14:paraId="7FEE0099" w14:textId="77777777" w:rsidR="0094057E" w:rsidRDefault="00371923" w:rsidP="00DD43EC">
      <w:pPr>
        <w:pStyle w:val="StepList"/>
        <w:spacing w:before="120"/>
        <w:rPr>
          <w:rFonts w:ascii="IBM Plex Sans" w:hAnsi="IBM Plex Sans"/>
          <w:lang w:val="en-CA"/>
        </w:rPr>
      </w:pPr>
      <w:r w:rsidRPr="007D5968">
        <w:rPr>
          <w:rFonts w:ascii="IBM Plex Sans" w:hAnsi="IBM Plex Sans"/>
          <w:lang w:val="en-CA"/>
        </w:rPr>
        <w:t>Navigate back to main development screen</w:t>
      </w:r>
      <w:r w:rsidR="0094057E">
        <w:rPr>
          <w:rFonts w:ascii="IBM Plex Sans" w:hAnsi="IBM Plex Sans"/>
          <w:lang w:val="en-CA"/>
        </w:rPr>
        <w:t>, c</w:t>
      </w:r>
      <w:r w:rsidRPr="007D5968">
        <w:rPr>
          <w:rFonts w:ascii="IBM Plex Sans" w:hAnsi="IBM Plex Sans"/>
          <w:lang w:val="en-CA"/>
        </w:rPr>
        <w:t xml:space="preserve">lick on </w:t>
      </w:r>
      <w:r w:rsidRPr="0094057E">
        <w:rPr>
          <w:rFonts w:ascii="Consolas" w:hAnsi="Consolas" w:cs="Consolas"/>
          <w:color w:val="4349FF"/>
        </w:rPr>
        <w:t>Entities</w:t>
      </w:r>
      <w:r w:rsidRPr="007D5968">
        <w:rPr>
          <w:rFonts w:ascii="IBM Plex Sans" w:hAnsi="IBM Plex Sans"/>
          <w:lang w:val="en-CA"/>
        </w:rPr>
        <w:t xml:space="preserve"> </w:t>
      </w:r>
      <w:r w:rsidRPr="007D5968">
        <w:rPr>
          <w:rFonts w:ascii="IBM Plex Sans" w:hAnsi="IBM Plex Sans"/>
        </w:rPr>
        <w:sym w:font="Wingdings 3" w:char="F061"/>
      </w:r>
      <w:r w:rsidRPr="007D5968">
        <w:rPr>
          <w:rFonts w:ascii="IBM Plex Sans" w:hAnsi="IBM Plex Sans"/>
        </w:rPr>
        <w:t xml:space="preserve"> </w:t>
      </w:r>
      <w:r w:rsidRPr="0094057E">
        <w:rPr>
          <w:rFonts w:ascii="Consolas" w:hAnsi="Consolas" w:cs="Consolas"/>
          <w:color w:val="4349FF"/>
        </w:rPr>
        <w:t xml:space="preserve">System </w:t>
      </w:r>
      <w:r w:rsidR="00460960" w:rsidRPr="0094057E">
        <w:rPr>
          <w:rFonts w:ascii="Consolas" w:hAnsi="Consolas" w:cs="Consolas"/>
          <w:color w:val="4349FF"/>
        </w:rPr>
        <w:t>entities.</w:t>
      </w:r>
      <w:r w:rsidRPr="007D5968">
        <w:rPr>
          <w:rFonts w:ascii="IBM Plex Sans" w:hAnsi="IBM Plex Sans"/>
          <w:lang w:val="en-CA"/>
        </w:rPr>
        <w:t xml:space="preserve"> </w:t>
      </w:r>
    </w:p>
    <w:p w14:paraId="0BF62BD6" w14:textId="7BBB3082" w:rsidR="00460960" w:rsidRPr="007D5968" w:rsidRDefault="00371923" w:rsidP="00DD43EC">
      <w:pPr>
        <w:pStyle w:val="StepList"/>
        <w:numPr>
          <w:ilvl w:val="0"/>
          <w:numId w:val="0"/>
        </w:numPr>
        <w:spacing w:before="120"/>
        <w:ind w:left="792"/>
        <w:rPr>
          <w:rFonts w:ascii="IBM Plex Sans" w:hAnsi="IBM Plex Sans"/>
          <w:lang w:val="en-CA"/>
        </w:rPr>
      </w:pPr>
      <w:r w:rsidRPr="007D5968">
        <w:rPr>
          <w:rFonts w:ascii="IBM Plex Sans" w:hAnsi="IBM Plex Sans"/>
          <w:lang w:val="en-CA"/>
        </w:rPr>
        <w:t>View the options available.</w:t>
      </w:r>
      <w:r w:rsidR="00460960" w:rsidRPr="007D5968">
        <w:rPr>
          <w:rFonts w:ascii="IBM Plex Sans" w:hAnsi="IBM Plex Sans"/>
          <w:lang w:val="en-CA"/>
        </w:rPr>
        <w:t xml:space="preserve"> You can toggle them on/off based on your need</w:t>
      </w:r>
      <w:r w:rsidR="006476D1">
        <w:rPr>
          <w:rFonts w:ascii="IBM Plex Sans" w:hAnsi="IBM Plex Sans"/>
          <w:lang w:val="en-CA"/>
        </w:rPr>
        <w:t>.</w:t>
      </w:r>
    </w:p>
    <w:p w14:paraId="44BAA1CC" w14:textId="004BFE89" w:rsidR="007E6FCC" w:rsidRDefault="00DC2CF0" w:rsidP="00DD43EC">
      <w:pPr>
        <w:pStyle w:val="StepList"/>
        <w:numPr>
          <w:ilvl w:val="0"/>
          <w:numId w:val="0"/>
        </w:numPr>
        <w:spacing w:before="120"/>
        <w:ind w:left="792"/>
        <w:rPr>
          <w:rFonts w:ascii="IBM Plex Sans" w:hAnsi="IBM Plex Sans"/>
          <w:lang w:val="en-CA"/>
        </w:rPr>
      </w:pPr>
      <w:r>
        <w:rPr>
          <w:noProof/>
        </w:rPr>
        <w:drawing>
          <wp:inline distT="0" distB="0" distL="0" distR="0" wp14:anchorId="2DB066E6" wp14:editId="207F0A07">
            <wp:extent cx="5657850" cy="2170392"/>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62385" cy="2172131"/>
                    </a:xfrm>
                    <a:prstGeom prst="rect">
                      <a:avLst/>
                    </a:prstGeom>
                    <a:noFill/>
                    <a:ln>
                      <a:noFill/>
                    </a:ln>
                  </pic:spPr>
                </pic:pic>
              </a:graphicData>
            </a:graphic>
          </wp:inline>
        </w:drawing>
      </w:r>
    </w:p>
    <w:p w14:paraId="0D75B3E1" w14:textId="5740E7FB" w:rsidR="00880BBB" w:rsidRPr="00DC2CF0" w:rsidRDefault="00EC4602" w:rsidP="00DC2CF0">
      <w:pPr>
        <w:pStyle w:val="StepList"/>
        <w:spacing w:before="120"/>
        <w:rPr>
          <w:rFonts w:ascii="IBM Plex Sans" w:hAnsi="IBM Plex Sans"/>
        </w:rPr>
      </w:pPr>
      <w:r w:rsidRPr="00DC2CF0">
        <w:rPr>
          <w:rFonts w:ascii="IBM Plex Sans" w:hAnsi="IBM Plex Sans"/>
          <w:lang w:val="en-CA"/>
        </w:rPr>
        <w:t xml:space="preserve">Click </w:t>
      </w:r>
      <w:r w:rsidR="00371923" w:rsidRPr="00DC2CF0">
        <w:rPr>
          <w:rFonts w:ascii="Consolas" w:hAnsi="Consolas" w:cs="Consolas"/>
          <w:color w:val="4349FF"/>
        </w:rPr>
        <w:t>Dialog</w:t>
      </w:r>
      <w:r w:rsidR="006476D1">
        <w:rPr>
          <w:rFonts w:ascii="Consolas" w:hAnsi="Consolas" w:cs="Consolas"/>
          <w:color w:val="4349FF"/>
        </w:rPr>
        <w:t>.</w:t>
      </w:r>
      <w:r w:rsidR="00371923" w:rsidRPr="00DC2CF0">
        <w:rPr>
          <w:rFonts w:ascii="IBM Plex Sans" w:hAnsi="IBM Plex Sans"/>
          <w:lang w:val="en-CA"/>
        </w:rPr>
        <w:t xml:space="preserve"> </w:t>
      </w:r>
    </w:p>
    <w:p w14:paraId="482CE22A" w14:textId="1D3821CF" w:rsidR="00D365D8" w:rsidRPr="007D5968" w:rsidRDefault="00371923" w:rsidP="00DD43EC">
      <w:pPr>
        <w:pStyle w:val="StepList"/>
        <w:numPr>
          <w:ilvl w:val="0"/>
          <w:numId w:val="0"/>
        </w:numPr>
        <w:spacing w:before="120"/>
        <w:ind w:left="792"/>
        <w:rPr>
          <w:rFonts w:ascii="IBM Plex Sans" w:hAnsi="IBM Plex Sans"/>
        </w:rPr>
      </w:pPr>
      <w:r w:rsidRPr="007D5968">
        <w:rPr>
          <w:rFonts w:ascii="IBM Plex Sans" w:hAnsi="IBM Plex Sans"/>
          <w:lang w:val="en-CA"/>
        </w:rPr>
        <w:t>This view shows</w:t>
      </w:r>
      <w:r w:rsidR="000F6C9E" w:rsidRPr="007D5968">
        <w:rPr>
          <w:rFonts w:ascii="IBM Plex Sans" w:hAnsi="IBM Plex Sans"/>
          <w:lang w:val="en-CA"/>
        </w:rPr>
        <w:t xml:space="preserve"> you the existing dialog flows and the workspace where you</w:t>
      </w:r>
      <w:r w:rsidRPr="007D5968">
        <w:rPr>
          <w:rFonts w:ascii="IBM Plex Sans" w:hAnsi="IBM Plex Sans"/>
          <w:lang w:val="en-CA"/>
        </w:rPr>
        <w:t xml:space="preserve"> can construct </w:t>
      </w:r>
      <w:r w:rsidR="000F6C9E" w:rsidRPr="007D5968">
        <w:rPr>
          <w:rFonts w:ascii="IBM Plex Sans" w:hAnsi="IBM Plex Sans"/>
          <w:lang w:val="en-CA"/>
        </w:rPr>
        <w:t xml:space="preserve">new </w:t>
      </w:r>
      <w:r w:rsidRPr="007D5968">
        <w:rPr>
          <w:rFonts w:ascii="IBM Plex Sans" w:hAnsi="IBM Plex Sans"/>
          <w:lang w:val="en-CA"/>
        </w:rPr>
        <w:t xml:space="preserve">dialogs using the intents and entities created earlier. </w:t>
      </w:r>
    </w:p>
    <w:p w14:paraId="4199025B" w14:textId="72DE6C30" w:rsidR="007E6FCC" w:rsidRDefault="00DC2CF0" w:rsidP="00DD43EC">
      <w:pPr>
        <w:pStyle w:val="StepList"/>
        <w:numPr>
          <w:ilvl w:val="0"/>
          <w:numId w:val="0"/>
        </w:numPr>
        <w:spacing w:before="120"/>
        <w:ind w:left="792"/>
        <w:rPr>
          <w:rFonts w:ascii="IBM Plex Sans" w:hAnsi="IBM Plex Sans"/>
        </w:rPr>
      </w:pPr>
      <w:r>
        <w:rPr>
          <w:noProof/>
        </w:rPr>
        <w:drawing>
          <wp:inline distT="0" distB="0" distL="0" distR="0" wp14:anchorId="37BE35F1" wp14:editId="3D4A014F">
            <wp:extent cx="4838700" cy="143542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47743" cy="1438107"/>
                    </a:xfrm>
                    <a:prstGeom prst="rect">
                      <a:avLst/>
                    </a:prstGeom>
                    <a:noFill/>
                    <a:ln>
                      <a:noFill/>
                    </a:ln>
                  </pic:spPr>
                </pic:pic>
              </a:graphicData>
            </a:graphic>
          </wp:inline>
        </w:drawing>
      </w:r>
    </w:p>
    <w:p w14:paraId="59E97535" w14:textId="77777777" w:rsidR="007E6FCC" w:rsidRDefault="007E6FCC">
      <w:pPr>
        <w:spacing w:before="0" w:after="0"/>
        <w:rPr>
          <w:rFonts w:ascii="IBM Plex Sans" w:hAnsi="IBM Plex Sans"/>
          <w:szCs w:val="22"/>
        </w:rPr>
      </w:pPr>
      <w:r>
        <w:rPr>
          <w:rFonts w:ascii="IBM Plex Sans" w:hAnsi="IBM Plex Sans"/>
        </w:rPr>
        <w:br w:type="page"/>
      </w:r>
    </w:p>
    <w:p w14:paraId="7EA58802" w14:textId="5829A2A2" w:rsidR="0009575E" w:rsidRPr="00880BBB" w:rsidRDefault="00EB52ED" w:rsidP="0009575E">
      <w:pPr>
        <w:pStyle w:val="Heading2"/>
        <w:rPr>
          <w:rFonts w:ascii="IBM Plex Sans" w:hAnsi="IBM Plex Sans"/>
        </w:rPr>
      </w:pPr>
      <w:r w:rsidRPr="007D5968">
        <w:rPr>
          <w:rFonts w:ascii="IBM Plex Sans" w:hAnsi="IBM Plex Sans"/>
        </w:rPr>
        <w:lastRenderedPageBreak/>
        <w:t xml:space="preserve">Testing your Virtual Assistant </w:t>
      </w:r>
    </w:p>
    <w:p w14:paraId="22489C96" w14:textId="60D35D40" w:rsidR="00377464" w:rsidRPr="00377464" w:rsidRDefault="000D6F2C" w:rsidP="000D6F2C">
      <w:pPr>
        <w:pStyle w:val="StepList"/>
        <w:spacing w:before="120"/>
        <w:rPr>
          <w:rFonts w:ascii="IBM Plex Sans" w:hAnsi="IBM Plex Sans"/>
        </w:rPr>
      </w:pPr>
      <w:r w:rsidRPr="007D5968">
        <w:rPr>
          <w:rFonts w:ascii="IBM Plex Sans" w:hAnsi="IBM Plex Sans"/>
          <w:lang w:val="en-CA"/>
        </w:rPr>
        <w:t xml:space="preserve">In the IBM Watson Assistant development workspace shown below you </w:t>
      </w:r>
      <w:r w:rsidR="00D56421">
        <w:rPr>
          <w:rFonts w:ascii="IBM Plex Sans" w:hAnsi="IBM Plex Sans"/>
          <w:lang w:val="en-CA"/>
        </w:rPr>
        <w:t>can</w:t>
      </w:r>
      <w:r w:rsidRPr="007D5968">
        <w:rPr>
          <w:rFonts w:ascii="IBM Plex Sans" w:hAnsi="IBM Plex Sans"/>
          <w:lang w:val="en-CA"/>
        </w:rPr>
        <w:t xml:space="preserve"> test your virtual assistant before deployment. </w:t>
      </w:r>
    </w:p>
    <w:p w14:paraId="71E009F3" w14:textId="701072A7" w:rsidR="000D6F2C" w:rsidRPr="007D5968" w:rsidRDefault="000D6F2C" w:rsidP="00377464">
      <w:pPr>
        <w:pStyle w:val="StepList"/>
        <w:numPr>
          <w:ilvl w:val="0"/>
          <w:numId w:val="0"/>
        </w:numPr>
        <w:spacing w:before="120"/>
        <w:ind w:left="792"/>
        <w:rPr>
          <w:rFonts w:ascii="IBM Plex Sans" w:hAnsi="IBM Plex Sans"/>
        </w:rPr>
      </w:pPr>
      <w:r w:rsidRPr="007D5968">
        <w:rPr>
          <w:rFonts w:ascii="IBM Plex Sans" w:hAnsi="IBM Plex Sans"/>
          <w:lang w:val="en-CA"/>
        </w:rPr>
        <w:t xml:space="preserve">Click on the </w:t>
      </w:r>
      <w:r w:rsidRPr="00377464">
        <w:rPr>
          <w:rFonts w:ascii="Consolas" w:hAnsi="Consolas" w:cs="Consolas"/>
          <w:color w:val="4349FF"/>
        </w:rPr>
        <w:t>Try it</w:t>
      </w:r>
      <w:r w:rsidRPr="007D5968">
        <w:rPr>
          <w:rFonts w:ascii="IBM Plex Sans" w:hAnsi="IBM Plex Sans"/>
          <w:lang w:val="en-CA"/>
        </w:rPr>
        <w:t xml:space="preserve"> button to reveal a chat interface</w:t>
      </w:r>
      <w:r w:rsidR="006476D1">
        <w:rPr>
          <w:rFonts w:ascii="IBM Plex Sans" w:hAnsi="IBM Plex Sans"/>
          <w:lang w:val="en-CA"/>
        </w:rPr>
        <w:t>.</w:t>
      </w:r>
      <w:r w:rsidRPr="007D5968">
        <w:rPr>
          <w:rFonts w:ascii="IBM Plex Sans" w:hAnsi="IBM Plex Sans"/>
          <w:lang w:val="en-CA"/>
        </w:rPr>
        <w:t xml:space="preserve"> </w:t>
      </w:r>
    </w:p>
    <w:p w14:paraId="42524E02" w14:textId="204C0217" w:rsidR="00D365D8" w:rsidRPr="007D5968" w:rsidRDefault="006177AF" w:rsidP="000D6F2C">
      <w:pPr>
        <w:pStyle w:val="StepList"/>
        <w:numPr>
          <w:ilvl w:val="0"/>
          <w:numId w:val="0"/>
        </w:numPr>
        <w:spacing w:before="120"/>
        <w:ind w:left="792"/>
        <w:rPr>
          <w:rFonts w:ascii="IBM Plex Sans" w:hAnsi="IBM Plex Sans"/>
        </w:rPr>
      </w:pPr>
      <w:r>
        <w:rPr>
          <w:noProof/>
        </w:rPr>
        <w:drawing>
          <wp:inline distT="0" distB="0" distL="0" distR="0" wp14:anchorId="6546EF8D" wp14:editId="783FA109">
            <wp:extent cx="4204830" cy="1385570"/>
            <wp:effectExtent l="0" t="0" r="5715"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28503" cy="1393371"/>
                    </a:xfrm>
                    <a:prstGeom prst="rect">
                      <a:avLst/>
                    </a:prstGeom>
                    <a:noFill/>
                    <a:ln>
                      <a:noFill/>
                    </a:ln>
                  </pic:spPr>
                </pic:pic>
              </a:graphicData>
            </a:graphic>
          </wp:inline>
        </w:drawing>
      </w:r>
    </w:p>
    <w:p w14:paraId="22D4792F" w14:textId="257EC18D" w:rsidR="001A6D39" w:rsidRPr="001A6D39" w:rsidRDefault="000D6F2C" w:rsidP="00913667">
      <w:pPr>
        <w:pStyle w:val="StepList"/>
        <w:spacing w:before="120"/>
        <w:rPr>
          <w:rFonts w:ascii="IBM Plex Sans" w:hAnsi="IBM Plex Sans" w:cs="Arial"/>
        </w:rPr>
      </w:pPr>
      <w:r w:rsidRPr="007D5968">
        <w:rPr>
          <w:rFonts w:ascii="IBM Plex Sans" w:hAnsi="IBM Plex Sans"/>
        </w:rPr>
        <w:t xml:space="preserve">We will use the built-in chat interface to test our </w:t>
      </w:r>
      <w:r w:rsidRPr="007D5968">
        <w:rPr>
          <w:rFonts w:ascii="IBM Plex Sans" w:hAnsi="IBM Plex Sans"/>
          <w:lang w:val="en-CA"/>
        </w:rPr>
        <w:t>virtual assistant</w:t>
      </w:r>
      <w:r w:rsidRPr="007D5968">
        <w:rPr>
          <w:rFonts w:ascii="IBM Plex Sans" w:hAnsi="IBM Plex Sans"/>
        </w:rPr>
        <w:t xml:space="preserve"> </w:t>
      </w:r>
      <w:r w:rsidR="00A018C2" w:rsidRPr="007D5968">
        <w:rPr>
          <w:rFonts w:ascii="IBM Plex Sans" w:hAnsi="IBM Plex Sans"/>
        </w:rPr>
        <w:t>with a sample conversation designed for Trade Co. customers</w:t>
      </w:r>
      <w:r w:rsidR="001A6D39">
        <w:rPr>
          <w:rFonts w:ascii="IBM Plex Sans" w:hAnsi="IBM Plex Sans"/>
        </w:rPr>
        <w:t xml:space="preserve">. (Note: </w:t>
      </w:r>
      <w:r w:rsidR="006476D1">
        <w:rPr>
          <w:rFonts w:ascii="IBM Plex Sans" w:hAnsi="IBM Plex Sans"/>
        </w:rPr>
        <w:t>D</w:t>
      </w:r>
      <w:r w:rsidRPr="007D5968">
        <w:rPr>
          <w:rFonts w:ascii="IBM Plex Sans" w:hAnsi="IBM Plex Sans"/>
        </w:rPr>
        <w:t>eploying the Virtual Assistant is out of scope for this lab).</w:t>
      </w:r>
      <w:r w:rsidR="00ED08F4" w:rsidRPr="007D5968">
        <w:rPr>
          <w:rFonts w:ascii="IBM Plex Sans" w:hAnsi="IBM Plex Sans"/>
        </w:rPr>
        <w:t xml:space="preserve"> </w:t>
      </w:r>
    </w:p>
    <w:p w14:paraId="56316C49" w14:textId="201A0F95" w:rsidR="000D6F2C" w:rsidRPr="007D5968" w:rsidRDefault="00ED08F4" w:rsidP="001A6D39">
      <w:pPr>
        <w:pStyle w:val="StepList"/>
        <w:numPr>
          <w:ilvl w:val="0"/>
          <w:numId w:val="0"/>
        </w:numPr>
        <w:spacing w:before="120"/>
        <w:ind w:left="792"/>
        <w:rPr>
          <w:rFonts w:ascii="IBM Plex Sans" w:hAnsi="IBM Plex Sans" w:cs="Arial"/>
        </w:rPr>
      </w:pPr>
      <w:r w:rsidRPr="007D5968">
        <w:rPr>
          <w:rFonts w:ascii="IBM Plex Sans" w:hAnsi="IBM Plex Sans"/>
        </w:rPr>
        <w:t>When you type the text</w:t>
      </w:r>
      <w:r w:rsidR="00DA7078">
        <w:rPr>
          <w:rFonts w:ascii="IBM Plex Sans" w:hAnsi="IBM Plex Sans"/>
        </w:rPr>
        <w:t xml:space="preserve"> commands</w:t>
      </w:r>
      <w:r w:rsidRPr="007D5968">
        <w:rPr>
          <w:rFonts w:ascii="IBM Plex Sans" w:hAnsi="IBM Plex Sans"/>
        </w:rPr>
        <w:t xml:space="preserve"> below observe how the assistant</w:t>
      </w:r>
      <w:r w:rsidR="00DA7078">
        <w:rPr>
          <w:rFonts w:ascii="IBM Plex Sans" w:hAnsi="IBM Plex Sans"/>
        </w:rPr>
        <w:t xml:space="preserve"> promptly</w:t>
      </w:r>
      <w:r w:rsidRPr="007D5968">
        <w:rPr>
          <w:rFonts w:ascii="IBM Plex Sans" w:hAnsi="IBM Plex Sans"/>
        </w:rPr>
        <w:t xml:space="preserve"> identifies your intent and intelligently navigates </w:t>
      </w:r>
      <w:r w:rsidR="00754576" w:rsidRPr="007D5968">
        <w:rPr>
          <w:rFonts w:ascii="IBM Plex Sans" w:hAnsi="IBM Plex Sans"/>
        </w:rPr>
        <w:t>you</w:t>
      </w:r>
      <w:r w:rsidRPr="007D5968">
        <w:rPr>
          <w:rFonts w:ascii="IBM Plex Sans" w:hAnsi="IBM Plex Sans"/>
        </w:rPr>
        <w:t xml:space="preserve"> through the</w:t>
      </w:r>
      <w:r w:rsidR="00DA7078">
        <w:rPr>
          <w:rFonts w:ascii="IBM Plex Sans" w:hAnsi="IBM Plex Sans"/>
        </w:rPr>
        <w:t xml:space="preserve"> appropriate</w:t>
      </w:r>
      <w:r w:rsidRPr="007D5968">
        <w:rPr>
          <w:rFonts w:ascii="IBM Plex Sans" w:hAnsi="IBM Plex Sans"/>
        </w:rPr>
        <w:t xml:space="preserve"> dialog flow. </w:t>
      </w:r>
    </w:p>
    <w:p w14:paraId="7AA40B7A" w14:textId="0AD40FF9" w:rsidR="00A018C2" w:rsidRPr="007D5968" w:rsidRDefault="00A018C2" w:rsidP="00373135">
      <w:pPr>
        <w:pStyle w:val="StepList"/>
        <w:numPr>
          <w:ilvl w:val="0"/>
          <w:numId w:val="0"/>
        </w:numPr>
        <w:ind w:left="792"/>
        <w:rPr>
          <w:rFonts w:ascii="IBM Plex Sans" w:hAnsi="IBM Plex Sans" w:cs="Consolas"/>
        </w:rPr>
      </w:pPr>
      <w:r w:rsidRPr="00EC4602">
        <w:rPr>
          <w:rFonts w:ascii="IBM Plex Sans" w:hAnsi="IBM Plex Sans"/>
        </w:rPr>
        <w:t xml:space="preserve">Click </w:t>
      </w:r>
      <w:r w:rsidR="00110CEC" w:rsidRPr="00EC4602">
        <w:rPr>
          <w:rFonts w:ascii="IBM Plex Sans" w:hAnsi="IBM Plex Sans"/>
        </w:rPr>
        <w:t>the</w:t>
      </w:r>
      <w:r w:rsidR="00377464">
        <w:rPr>
          <w:rFonts w:ascii="IBM Plex Sans" w:hAnsi="IBM Plex Sans"/>
        </w:rPr>
        <w:t xml:space="preserve"> button</w:t>
      </w:r>
      <w:r w:rsidR="00110CEC" w:rsidRPr="007D5968">
        <w:rPr>
          <w:rFonts w:ascii="IBM Plex Sans" w:hAnsi="IBM Plex Sans" w:cs="Consolas"/>
          <w:color w:val="4472C4" w:themeColor="accent1"/>
        </w:rPr>
        <w:t xml:space="preserve"> </w:t>
      </w:r>
      <w:r w:rsidRPr="00377464">
        <w:rPr>
          <w:rFonts w:ascii="Consolas" w:hAnsi="Consolas" w:cs="Consolas"/>
          <w:color w:val="4349FF"/>
        </w:rPr>
        <w:t>Try it</w:t>
      </w:r>
      <w:r w:rsidR="00377464" w:rsidRPr="00377464">
        <w:rPr>
          <w:rFonts w:ascii="IBM Plex Sans" w:hAnsi="IBM Plex Sans"/>
        </w:rPr>
        <w:t xml:space="preserve"> (</w:t>
      </w:r>
      <w:r w:rsidRPr="00377464">
        <w:rPr>
          <w:rFonts w:ascii="IBM Plex Sans" w:hAnsi="IBM Plex Sans"/>
        </w:rPr>
        <w:t>to access the</w:t>
      </w:r>
      <w:r w:rsidR="008A04BE" w:rsidRPr="00377464">
        <w:rPr>
          <w:rFonts w:ascii="IBM Plex Sans" w:hAnsi="IBM Plex Sans"/>
        </w:rPr>
        <w:t xml:space="preserve"> chat interface</w:t>
      </w:r>
      <w:r w:rsidR="00377464">
        <w:rPr>
          <w:rFonts w:ascii="IBM Plex Sans" w:hAnsi="IBM Plex Sans"/>
        </w:rPr>
        <w:t>)</w:t>
      </w:r>
      <w:r w:rsidR="00D71EDE">
        <w:rPr>
          <w:rFonts w:ascii="IBM Plex Sans" w:hAnsi="IBM Plex Sans"/>
        </w:rPr>
        <w:t>.</w:t>
      </w:r>
    </w:p>
    <w:p w14:paraId="10272597" w14:textId="77777777" w:rsidR="000D6F2C" w:rsidRPr="007D5968" w:rsidRDefault="000D6F2C" w:rsidP="001A6D39">
      <w:pPr>
        <w:spacing w:before="0" w:after="0"/>
        <w:ind w:left="792"/>
        <w:rPr>
          <w:rFonts w:ascii="IBM Plex Sans" w:hAnsi="IBM Plex Sans" w:cs="Consolas"/>
        </w:rPr>
      </w:pPr>
      <w:r w:rsidRPr="00975F3E">
        <w:rPr>
          <w:rFonts w:ascii="IBM Plex Sans" w:hAnsi="IBM Plex Sans" w:cs="Consolas"/>
          <w:color w:val="4472C4" w:themeColor="accent1"/>
        </w:rPr>
        <w:t>Select</w:t>
      </w:r>
      <w:r w:rsidRPr="00EB1D71">
        <w:rPr>
          <w:rFonts w:ascii="IBM Plex Sans" w:hAnsi="IBM Plex Sans" w:cs="Consolas"/>
          <w:color w:val="4472C4" w:themeColor="accent1"/>
        </w:rPr>
        <w:t>:</w:t>
      </w:r>
      <w:r w:rsidRPr="007D5968">
        <w:rPr>
          <w:rFonts w:ascii="IBM Plex Sans" w:hAnsi="IBM Plex Sans" w:cs="Consolas"/>
          <w:color w:val="4472C4" w:themeColor="accent1"/>
        </w:rPr>
        <w:t xml:space="preserve"> </w:t>
      </w:r>
      <w:r w:rsidRPr="007D5968">
        <w:rPr>
          <w:rFonts w:ascii="IBM Plex Sans" w:hAnsi="IBM Plex Sans" w:cs="Consolas"/>
        </w:rPr>
        <w:t xml:space="preserve">Update my portfolio. </w:t>
      </w:r>
    </w:p>
    <w:p w14:paraId="48D9D225" w14:textId="3F7D662B" w:rsidR="000D6F2C" w:rsidRPr="007D5968" w:rsidRDefault="000D6F2C" w:rsidP="001A6D39">
      <w:pPr>
        <w:spacing w:before="0" w:after="0"/>
        <w:ind w:left="792"/>
        <w:rPr>
          <w:rFonts w:ascii="IBM Plex Sans" w:hAnsi="IBM Plex Sans" w:cs="Consolas"/>
        </w:rPr>
      </w:pPr>
      <w:r w:rsidRPr="007D5968">
        <w:rPr>
          <w:rFonts w:ascii="IBM Plex Sans" w:hAnsi="IBM Plex Sans" w:cs="Consolas"/>
          <w:color w:val="4472C4" w:themeColor="accent1"/>
        </w:rPr>
        <w:t xml:space="preserve">Type: </w:t>
      </w:r>
      <w:r w:rsidRPr="007D5968">
        <w:rPr>
          <w:rFonts w:ascii="IBM Plex Sans" w:hAnsi="IBM Plex Sans" w:cs="Consolas"/>
        </w:rPr>
        <w:t>Add a new stock</w:t>
      </w:r>
    </w:p>
    <w:p w14:paraId="675FA96F" w14:textId="56AC8E09" w:rsidR="000D6F2C" w:rsidRPr="007D5968" w:rsidRDefault="000D6F2C" w:rsidP="001A6D39">
      <w:pPr>
        <w:spacing w:before="0" w:after="0"/>
        <w:ind w:left="792"/>
        <w:rPr>
          <w:rFonts w:ascii="IBM Plex Sans" w:hAnsi="IBM Plex Sans" w:cs="Consolas"/>
        </w:rPr>
      </w:pPr>
      <w:r w:rsidRPr="007D5968">
        <w:rPr>
          <w:rFonts w:ascii="IBM Plex Sans" w:hAnsi="IBM Plex Sans" w:cs="Consolas"/>
          <w:color w:val="4472C4" w:themeColor="accent1"/>
        </w:rPr>
        <w:t xml:space="preserve">Type: </w:t>
      </w:r>
      <w:r w:rsidRPr="007D5968">
        <w:rPr>
          <w:rFonts w:ascii="IBM Plex Sans" w:hAnsi="IBM Plex Sans" w:cs="Consolas"/>
          <w:color w:val="000000" w:themeColor="text1"/>
        </w:rPr>
        <w:t>IBM</w:t>
      </w:r>
    </w:p>
    <w:p w14:paraId="5BF3F8EA" w14:textId="4A16EEA0" w:rsidR="000D6F2C" w:rsidRPr="007D5968" w:rsidRDefault="000D6F2C" w:rsidP="001A6D39">
      <w:pPr>
        <w:spacing w:before="0" w:after="0"/>
        <w:ind w:left="792"/>
        <w:rPr>
          <w:rFonts w:ascii="IBM Plex Sans" w:hAnsi="IBM Plex Sans" w:cs="Consolas"/>
        </w:rPr>
      </w:pPr>
      <w:r w:rsidRPr="007D5968">
        <w:rPr>
          <w:rFonts w:ascii="IBM Plex Sans" w:hAnsi="IBM Plex Sans" w:cs="Consolas"/>
          <w:color w:val="4472C4" w:themeColor="accent1"/>
        </w:rPr>
        <w:t xml:space="preserve">Type: </w:t>
      </w:r>
      <w:r w:rsidRPr="007D5968">
        <w:rPr>
          <w:rFonts w:ascii="IBM Plex Sans" w:hAnsi="IBM Plex Sans" w:cs="Consolas"/>
        </w:rPr>
        <w:t>What are your hours of operation? [Digression]</w:t>
      </w:r>
    </w:p>
    <w:p w14:paraId="39A110EF" w14:textId="4121C675" w:rsidR="000D6F2C" w:rsidRPr="007D5968" w:rsidRDefault="000D6F2C" w:rsidP="001A6D39">
      <w:pPr>
        <w:spacing w:before="0" w:after="0"/>
        <w:ind w:left="792"/>
        <w:rPr>
          <w:rFonts w:ascii="IBM Plex Sans" w:hAnsi="IBM Plex Sans" w:cs="Consolas"/>
        </w:rPr>
      </w:pPr>
      <w:r w:rsidRPr="007D5968">
        <w:rPr>
          <w:rFonts w:ascii="IBM Plex Sans" w:hAnsi="IBM Plex Sans" w:cs="Consolas"/>
          <w:color w:val="4472C4" w:themeColor="accent1"/>
        </w:rPr>
        <w:t xml:space="preserve">Type: </w:t>
      </w:r>
      <w:r w:rsidRPr="007D5968">
        <w:rPr>
          <w:rFonts w:ascii="IBM Plex Sans" w:hAnsi="IBM Plex Sans" w:cs="Consolas"/>
        </w:rPr>
        <w:t>1000 shares</w:t>
      </w:r>
    </w:p>
    <w:p w14:paraId="47C74601" w14:textId="0F56850F" w:rsidR="006B0621" w:rsidRPr="007D5968" w:rsidRDefault="006B0621" w:rsidP="001A6D39">
      <w:pPr>
        <w:spacing w:before="0" w:after="0"/>
        <w:ind w:left="792"/>
        <w:rPr>
          <w:rFonts w:ascii="IBM Plex Sans" w:hAnsi="IBM Plex Sans" w:cs="Consolas"/>
          <w:color w:val="000000" w:themeColor="text1"/>
        </w:rPr>
      </w:pPr>
      <w:r w:rsidRPr="007D5968">
        <w:rPr>
          <w:rFonts w:ascii="IBM Plex Sans" w:hAnsi="IBM Plex Sans" w:cs="Consolas"/>
          <w:color w:val="4472C4" w:themeColor="accent1"/>
        </w:rPr>
        <w:t xml:space="preserve">Type: </w:t>
      </w:r>
      <w:r w:rsidRPr="007D5968">
        <w:rPr>
          <w:rFonts w:ascii="IBM Plex Sans" w:hAnsi="IBM Plex Sans" w:cs="Consolas"/>
          <w:color w:val="000000" w:themeColor="text1"/>
        </w:rPr>
        <w:t>What are my current offers?</w:t>
      </w:r>
    </w:p>
    <w:p w14:paraId="73137830" w14:textId="77777777" w:rsidR="000D6F2C" w:rsidRPr="007D5968" w:rsidRDefault="000D6F2C" w:rsidP="001A6D39">
      <w:pPr>
        <w:spacing w:before="0" w:after="0"/>
        <w:ind w:left="792"/>
        <w:rPr>
          <w:rFonts w:ascii="IBM Plex Sans" w:hAnsi="IBM Plex Sans" w:cs="Consolas"/>
        </w:rPr>
      </w:pPr>
      <w:r w:rsidRPr="007D5968">
        <w:rPr>
          <w:rFonts w:ascii="IBM Plex Sans" w:hAnsi="IBM Plex Sans" w:cs="Consolas"/>
          <w:color w:val="4472C4" w:themeColor="accent1"/>
        </w:rPr>
        <w:t xml:space="preserve">Type: </w:t>
      </w:r>
      <w:r w:rsidRPr="007D5968">
        <w:rPr>
          <w:rFonts w:ascii="IBM Plex Sans" w:hAnsi="IBM Plex Sans" w:cs="Consolas"/>
        </w:rPr>
        <w:t xml:space="preserve">I am having issues with my account </w:t>
      </w:r>
    </w:p>
    <w:p w14:paraId="4CF6C1B2" w14:textId="61EF3DB2" w:rsidR="000D6F2C" w:rsidRPr="007D5968" w:rsidRDefault="000D6F2C" w:rsidP="001A6D39">
      <w:pPr>
        <w:spacing w:before="0" w:after="0"/>
        <w:ind w:left="792"/>
        <w:rPr>
          <w:rFonts w:ascii="IBM Plex Sans" w:hAnsi="IBM Plex Sans" w:cs="Consolas"/>
        </w:rPr>
      </w:pPr>
      <w:r w:rsidRPr="007D5968">
        <w:rPr>
          <w:rFonts w:ascii="IBM Plex Sans" w:hAnsi="IBM Plex Sans" w:cs="Consolas"/>
          <w:color w:val="4472C4" w:themeColor="accent1"/>
        </w:rPr>
        <w:t xml:space="preserve">Type: </w:t>
      </w:r>
      <w:r w:rsidR="006B0621" w:rsidRPr="007D5968">
        <w:rPr>
          <w:rFonts w:ascii="IBM Plex Sans" w:hAnsi="IBM Plex Sans" w:cs="Consolas"/>
        </w:rPr>
        <w:t>My personal</w:t>
      </w:r>
      <w:r w:rsidRPr="007D5968">
        <w:rPr>
          <w:rFonts w:ascii="IBM Plex Sans" w:hAnsi="IBM Plex Sans" w:cs="Consolas"/>
        </w:rPr>
        <w:t xml:space="preserve"> portfolio</w:t>
      </w:r>
      <w:r w:rsidR="006B0621" w:rsidRPr="007D5968">
        <w:rPr>
          <w:rFonts w:ascii="IBM Plex Sans" w:hAnsi="IBM Plex Sans" w:cs="Consolas"/>
        </w:rPr>
        <w:t xml:space="preserve"> view </w:t>
      </w:r>
      <w:r w:rsidRPr="007D5968">
        <w:rPr>
          <w:rFonts w:ascii="IBM Plex Sans" w:hAnsi="IBM Plex Sans" w:cs="Consolas"/>
        </w:rPr>
        <w:t xml:space="preserve">keeps on freezing </w:t>
      </w:r>
    </w:p>
    <w:p w14:paraId="1C91E563" w14:textId="0C5732BB" w:rsidR="006B0621" w:rsidRPr="007D5968" w:rsidRDefault="006B0621" w:rsidP="001A6D39">
      <w:pPr>
        <w:spacing w:before="0" w:after="0"/>
        <w:ind w:left="792"/>
        <w:rPr>
          <w:rFonts w:ascii="IBM Plex Sans" w:hAnsi="IBM Plex Sans" w:cs="Consolas"/>
        </w:rPr>
      </w:pPr>
      <w:r w:rsidRPr="007D5968">
        <w:rPr>
          <w:rFonts w:ascii="IBM Plex Sans" w:hAnsi="IBM Plex Sans" w:cs="Consolas"/>
          <w:color w:val="4472C4" w:themeColor="accent1"/>
        </w:rPr>
        <w:t xml:space="preserve">Type: </w:t>
      </w:r>
      <w:r w:rsidRPr="007D5968">
        <w:rPr>
          <w:rFonts w:ascii="IBM Plex Sans" w:hAnsi="IBM Plex Sans" w:cs="Consolas"/>
        </w:rPr>
        <w:t>Today</w:t>
      </w:r>
    </w:p>
    <w:p w14:paraId="3171B809" w14:textId="77777777" w:rsidR="000D6F2C" w:rsidRPr="007D5968" w:rsidRDefault="000D6F2C" w:rsidP="001A6D39">
      <w:pPr>
        <w:spacing w:before="0" w:after="0"/>
        <w:ind w:left="792"/>
        <w:rPr>
          <w:rFonts w:ascii="IBM Plex Sans" w:hAnsi="IBM Plex Sans" w:cs="Consolas"/>
        </w:rPr>
      </w:pPr>
      <w:r w:rsidRPr="007D5968">
        <w:rPr>
          <w:rFonts w:ascii="IBM Plex Sans" w:hAnsi="IBM Plex Sans" w:cs="Consolas"/>
          <w:color w:val="4472C4" w:themeColor="accent1"/>
        </w:rPr>
        <w:t xml:space="preserve">Type: </w:t>
      </w:r>
      <w:r w:rsidRPr="007D5968">
        <w:rPr>
          <w:rFonts w:ascii="IBM Plex Sans" w:hAnsi="IBM Plex Sans" w:cs="Consolas"/>
        </w:rPr>
        <w:t xml:space="preserve">Show me my new offer </w:t>
      </w:r>
    </w:p>
    <w:p w14:paraId="72ADFA19" w14:textId="1D2C2612" w:rsidR="000D6F2C" w:rsidRPr="007D5968" w:rsidRDefault="000D6F2C" w:rsidP="001A6D39">
      <w:pPr>
        <w:spacing w:before="0" w:after="0"/>
        <w:ind w:left="792"/>
        <w:rPr>
          <w:rFonts w:ascii="IBM Plex Sans" w:hAnsi="IBM Plex Sans" w:cs="Consolas"/>
        </w:rPr>
      </w:pPr>
      <w:r w:rsidRPr="007D5968">
        <w:rPr>
          <w:rFonts w:ascii="IBM Plex Sans" w:hAnsi="IBM Plex Sans" w:cs="Consolas"/>
          <w:color w:val="4472C4" w:themeColor="accent1"/>
        </w:rPr>
        <w:t xml:space="preserve">Type: </w:t>
      </w:r>
      <w:r w:rsidRPr="007D5968">
        <w:rPr>
          <w:rFonts w:ascii="IBM Plex Sans" w:hAnsi="IBM Plex Sans" w:cs="Consolas"/>
        </w:rPr>
        <w:t xml:space="preserve">Schedule an appointment </w:t>
      </w:r>
    </w:p>
    <w:p w14:paraId="17608034" w14:textId="321EC336" w:rsidR="000D6F2C" w:rsidRPr="007D5968" w:rsidRDefault="000D6F2C" w:rsidP="001A6D39">
      <w:pPr>
        <w:spacing w:before="0" w:after="0"/>
        <w:ind w:left="792"/>
        <w:rPr>
          <w:rFonts w:ascii="IBM Plex Sans" w:hAnsi="IBM Plex Sans" w:cs="Consolas"/>
        </w:rPr>
      </w:pPr>
      <w:r w:rsidRPr="007D5968">
        <w:rPr>
          <w:rFonts w:ascii="IBM Plex Sans" w:hAnsi="IBM Plex Sans" w:cs="Consolas"/>
          <w:color w:val="4472C4" w:themeColor="accent1"/>
        </w:rPr>
        <w:t xml:space="preserve">Type: </w:t>
      </w:r>
      <w:r w:rsidRPr="007D5968">
        <w:rPr>
          <w:rFonts w:ascii="IBM Plex Sans" w:hAnsi="IBM Plex Sans" w:cs="Consolas"/>
          <w:color w:val="000000" w:themeColor="text1"/>
        </w:rPr>
        <w:t>Tomorrow</w:t>
      </w:r>
      <w:r w:rsidRPr="007D5968">
        <w:rPr>
          <w:rFonts w:ascii="IBM Plex Sans" w:hAnsi="IBM Plex Sans" w:cs="Consolas"/>
        </w:rPr>
        <w:t xml:space="preserve"> at 2 pm</w:t>
      </w:r>
    </w:p>
    <w:p w14:paraId="6133B785" w14:textId="1B35A76C" w:rsidR="006B0621" w:rsidRPr="007D5968" w:rsidRDefault="00B827A3" w:rsidP="001A6D39">
      <w:pPr>
        <w:spacing w:before="0" w:after="0"/>
        <w:ind w:left="792"/>
        <w:rPr>
          <w:rFonts w:ascii="IBM Plex Sans" w:hAnsi="IBM Plex Sans" w:cs="Consolas"/>
        </w:rPr>
      </w:pPr>
      <w:r w:rsidRPr="007D5968">
        <w:rPr>
          <w:rFonts w:ascii="IBM Plex Sans" w:hAnsi="IBM Plex Sans" w:cs="Consolas"/>
          <w:color w:val="4472C4" w:themeColor="accent1"/>
        </w:rPr>
        <w:t xml:space="preserve">Type: </w:t>
      </w:r>
      <w:r w:rsidR="006B0621" w:rsidRPr="007D5968">
        <w:rPr>
          <w:rFonts w:ascii="IBM Plex Sans" w:hAnsi="IBM Plex Sans" w:cs="Consolas"/>
        </w:rPr>
        <w:t>End</w:t>
      </w:r>
    </w:p>
    <w:p w14:paraId="47E5CFA8" w14:textId="2A5A953F" w:rsidR="00A018C2" w:rsidRPr="007D5968" w:rsidRDefault="00A018C2" w:rsidP="00373135">
      <w:pPr>
        <w:ind w:left="792"/>
        <w:rPr>
          <w:rFonts w:ascii="IBM Plex Sans" w:hAnsi="IBM Plex Sans" w:cs="Arial"/>
        </w:rPr>
      </w:pPr>
      <w:r w:rsidRPr="007D5968">
        <w:rPr>
          <w:rFonts w:ascii="IBM Plex Sans" w:hAnsi="IBM Plex Sans"/>
        </w:rPr>
        <w:t xml:space="preserve">Notice how the </w:t>
      </w:r>
      <w:r w:rsidRPr="007D5968">
        <w:rPr>
          <w:rFonts w:ascii="IBM Plex Sans" w:hAnsi="IBM Plex Sans"/>
          <w:i/>
          <w:iCs/>
        </w:rPr>
        <w:t>Add new stock</w:t>
      </w:r>
      <w:r w:rsidRPr="007D5968">
        <w:rPr>
          <w:rFonts w:ascii="IBM Plex Sans" w:hAnsi="IBM Plex Sans"/>
        </w:rPr>
        <w:t xml:space="preserve"> text picked up the intent you created earlier</w:t>
      </w:r>
      <w:r w:rsidR="00B7631A" w:rsidRPr="007D5968">
        <w:rPr>
          <w:rFonts w:ascii="IBM Plex Sans" w:hAnsi="IBM Plex Sans"/>
        </w:rPr>
        <w:t xml:space="preserve"> and navigated you through the dialog flow. The hours of operation question </w:t>
      </w:r>
      <w:proofErr w:type="gramStart"/>
      <w:r w:rsidR="00754576" w:rsidRPr="007D5968">
        <w:rPr>
          <w:rFonts w:ascii="IBM Plex Sans" w:hAnsi="IBM Plex Sans"/>
        </w:rPr>
        <w:t>was</w:t>
      </w:r>
      <w:proofErr w:type="gramEnd"/>
      <w:r w:rsidR="00B7631A" w:rsidRPr="007D5968">
        <w:rPr>
          <w:rFonts w:ascii="IBM Plex Sans" w:hAnsi="IBM Plex Sans"/>
        </w:rPr>
        <w:t xml:space="preserve"> a digression </w:t>
      </w:r>
      <w:r w:rsidR="00D71EDE">
        <w:rPr>
          <w:rFonts w:ascii="IBM Plex Sans" w:hAnsi="IBM Plex Sans"/>
        </w:rPr>
        <w:t xml:space="preserve">to </w:t>
      </w:r>
      <w:r w:rsidR="00B7631A" w:rsidRPr="007D5968">
        <w:rPr>
          <w:rFonts w:ascii="IBM Plex Sans" w:hAnsi="IBM Plex Sans"/>
        </w:rPr>
        <w:t xml:space="preserve">which the assistant </w:t>
      </w:r>
      <w:r w:rsidR="00754576" w:rsidRPr="007D5968">
        <w:rPr>
          <w:rFonts w:ascii="IBM Plex Sans" w:hAnsi="IBM Plex Sans"/>
        </w:rPr>
        <w:t xml:space="preserve">responded </w:t>
      </w:r>
      <w:r w:rsidR="00B7631A" w:rsidRPr="007D5968">
        <w:rPr>
          <w:rFonts w:ascii="IBM Plex Sans" w:hAnsi="IBM Plex Sans"/>
        </w:rPr>
        <w:t xml:space="preserve">and returned to the original </w:t>
      </w:r>
      <w:r w:rsidR="00115156" w:rsidRPr="007D5968">
        <w:rPr>
          <w:rFonts w:ascii="IBM Plex Sans" w:hAnsi="IBM Plex Sans"/>
        </w:rPr>
        <w:t>conversation.</w:t>
      </w:r>
      <w:r w:rsidRPr="007D5968">
        <w:rPr>
          <w:rFonts w:ascii="IBM Plex Sans" w:hAnsi="IBM Plex Sans"/>
        </w:rPr>
        <w:t xml:space="preserve"> You can further use this interface to train your assistant and improve its accuracy prior to deployment.</w:t>
      </w:r>
    </w:p>
    <w:p w14:paraId="7CC3CFD2" w14:textId="701C5E03" w:rsidR="00A042B5" w:rsidRDefault="00115156" w:rsidP="00B854AF">
      <w:pPr>
        <w:pStyle w:val="StepList"/>
        <w:spacing w:before="120"/>
        <w:rPr>
          <w:rFonts w:ascii="IBM Plex Sans" w:hAnsi="IBM Plex Sans"/>
        </w:rPr>
      </w:pPr>
      <w:r w:rsidRPr="007D5968">
        <w:rPr>
          <w:rFonts w:ascii="IBM Plex Sans" w:hAnsi="IBM Plex Sans"/>
        </w:rPr>
        <w:t>Close the c</w:t>
      </w:r>
      <w:r w:rsidR="00862DBF">
        <w:rPr>
          <w:rFonts w:ascii="IBM Plex Sans" w:hAnsi="IBM Plex Sans"/>
        </w:rPr>
        <w:t>h</w:t>
      </w:r>
      <w:r w:rsidRPr="007D5968">
        <w:rPr>
          <w:rFonts w:ascii="IBM Plex Sans" w:hAnsi="IBM Plex Sans"/>
        </w:rPr>
        <w:t xml:space="preserve">at interface </w:t>
      </w:r>
      <w:r w:rsidR="007C1F4F" w:rsidRPr="007D5968">
        <w:rPr>
          <w:rFonts w:ascii="IBM Plex Sans" w:hAnsi="IBM Plex Sans"/>
        </w:rPr>
        <w:t>and exit the development workspace by clicking</w:t>
      </w:r>
      <w:r w:rsidR="00862DBF">
        <w:rPr>
          <w:rFonts w:ascii="IBM Plex Sans" w:hAnsi="IBM Plex Sans"/>
        </w:rPr>
        <w:t xml:space="preserve"> the dialog icon</w:t>
      </w:r>
      <w:r w:rsidR="00D71EDE">
        <w:rPr>
          <w:rFonts w:ascii="IBM Plex Sans" w:hAnsi="IBM Plex Sans"/>
        </w:rPr>
        <w:t>.</w:t>
      </w:r>
    </w:p>
    <w:p w14:paraId="035F8FB5" w14:textId="6B12FB99" w:rsidR="007E6FCC" w:rsidRDefault="00A042B5" w:rsidP="007E6FCC">
      <w:pPr>
        <w:pStyle w:val="StepList"/>
        <w:numPr>
          <w:ilvl w:val="0"/>
          <w:numId w:val="0"/>
        </w:numPr>
        <w:spacing w:before="120"/>
        <w:ind w:left="792"/>
        <w:rPr>
          <w:rFonts w:ascii="IBM Plex Sans" w:hAnsi="IBM Plex Sans"/>
        </w:rPr>
      </w:pPr>
      <w:r>
        <w:rPr>
          <w:noProof/>
        </w:rPr>
        <w:drawing>
          <wp:inline distT="0" distB="0" distL="0" distR="0" wp14:anchorId="04A2E001" wp14:editId="259A19E6">
            <wp:extent cx="736600" cy="712581"/>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45372" cy="721067"/>
                    </a:xfrm>
                    <a:prstGeom prst="rect">
                      <a:avLst/>
                    </a:prstGeom>
                    <a:noFill/>
                    <a:ln>
                      <a:noFill/>
                    </a:ln>
                  </pic:spPr>
                </pic:pic>
              </a:graphicData>
            </a:graphic>
          </wp:inline>
        </w:drawing>
      </w:r>
      <w:r w:rsidR="007E6FCC">
        <w:rPr>
          <w:rFonts w:ascii="IBM Plex Sans" w:hAnsi="IBM Plex Sans"/>
        </w:rPr>
        <w:br w:type="page"/>
      </w:r>
    </w:p>
    <w:p w14:paraId="30B037AE" w14:textId="350BD617" w:rsidR="00603DC0" w:rsidRPr="007D5968" w:rsidRDefault="00603DC0" w:rsidP="00603DC0">
      <w:pPr>
        <w:pStyle w:val="Heading2"/>
        <w:rPr>
          <w:rFonts w:ascii="IBM Plex Sans" w:hAnsi="IBM Plex Sans"/>
        </w:rPr>
      </w:pPr>
      <w:r w:rsidRPr="007D5968">
        <w:rPr>
          <w:rFonts w:ascii="IBM Plex Sans" w:hAnsi="IBM Plex Sans"/>
        </w:rPr>
        <w:lastRenderedPageBreak/>
        <w:t xml:space="preserve">Integrating your Virtual Assistant </w:t>
      </w:r>
    </w:p>
    <w:p w14:paraId="74BC6E0F" w14:textId="77777777" w:rsidR="00E76D90" w:rsidRDefault="00603DC0" w:rsidP="00603DC0">
      <w:pPr>
        <w:pStyle w:val="StepList"/>
        <w:spacing w:before="120"/>
        <w:rPr>
          <w:rFonts w:ascii="IBM Plex Sans" w:hAnsi="IBM Plex Sans"/>
        </w:rPr>
      </w:pPr>
      <w:r w:rsidRPr="007D5968">
        <w:rPr>
          <w:rFonts w:ascii="IBM Plex Sans" w:hAnsi="IBM Plex Sans"/>
        </w:rPr>
        <w:t>Click on</w:t>
      </w:r>
      <w:r w:rsidR="00BD6BD2" w:rsidRPr="007D5968">
        <w:rPr>
          <w:rFonts w:ascii="IBM Plex Sans" w:hAnsi="IBM Plex Sans"/>
        </w:rPr>
        <w:t xml:space="preserve"> </w:t>
      </w:r>
      <w:r w:rsidR="000207E3" w:rsidRPr="000207E3">
        <w:rPr>
          <w:rFonts w:ascii="Consolas" w:hAnsi="Consolas" w:cs="Consolas"/>
          <w:color w:val="0000FF"/>
        </w:rPr>
        <w:t>Assistants</w:t>
      </w:r>
      <w:r w:rsidR="000207E3">
        <w:rPr>
          <w:rFonts w:ascii="IBM Plex Sans" w:hAnsi="IBM Plex Sans"/>
        </w:rPr>
        <w:t xml:space="preserve">, then </w:t>
      </w:r>
      <w:r w:rsidR="00BD6BD2" w:rsidRPr="007D5968">
        <w:rPr>
          <w:rFonts w:ascii="IBM Plex Sans" w:hAnsi="IBM Plex Sans"/>
        </w:rPr>
        <w:t>the</w:t>
      </w:r>
      <w:r w:rsidR="00C27DA4">
        <w:rPr>
          <w:rFonts w:ascii="IBM Plex Sans" w:hAnsi="IBM Plex Sans"/>
        </w:rPr>
        <w:t xml:space="preserve"> tile</w:t>
      </w:r>
      <w:r w:rsidRPr="007D5968">
        <w:rPr>
          <w:rFonts w:ascii="IBM Plex Sans" w:hAnsi="IBM Plex Sans"/>
        </w:rPr>
        <w:t xml:space="preserve"> </w:t>
      </w:r>
      <w:proofErr w:type="spellStart"/>
      <w:r w:rsidRPr="00534BCA">
        <w:rPr>
          <w:rFonts w:ascii="Consolas" w:hAnsi="Consolas" w:cs="Consolas"/>
          <w:color w:val="4349FF"/>
        </w:rPr>
        <w:t>TradeCo</w:t>
      </w:r>
      <w:proofErr w:type="spellEnd"/>
      <w:r w:rsidR="00BD6BD2" w:rsidRPr="00534BCA">
        <w:rPr>
          <w:rFonts w:ascii="Consolas" w:hAnsi="Consolas" w:cs="Consolas"/>
          <w:color w:val="4349FF"/>
        </w:rPr>
        <w:t>.</w:t>
      </w:r>
      <w:r w:rsidRPr="00534BCA">
        <w:rPr>
          <w:rFonts w:ascii="Consolas" w:hAnsi="Consolas" w:cs="Consolas"/>
          <w:color w:val="4349FF"/>
        </w:rPr>
        <w:t xml:space="preserve"> </w:t>
      </w:r>
      <w:r w:rsidR="00BD6BD2" w:rsidRPr="00534BCA">
        <w:rPr>
          <w:rFonts w:ascii="Consolas" w:hAnsi="Consolas" w:cs="Consolas"/>
          <w:color w:val="4349FF"/>
        </w:rPr>
        <w:t>Assistant</w:t>
      </w:r>
      <w:r w:rsidR="00BD6BD2" w:rsidRPr="007D5968">
        <w:rPr>
          <w:rFonts w:ascii="IBM Plex Sans" w:hAnsi="IBM Plex Sans"/>
        </w:rPr>
        <w:t>.</w:t>
      </w:r>
    </w:p>
    <w:p w14:paraId="44C6CA71" w14:textId="7BD72E75" w:rsidR="00534BCA" w:rsidRDefault="000207E3" w:rsidP="00E76D90">
      <w:pPr>
        <w:pStyle w:val="StepList"/>
        <w:numPr>
          <w:ilvl w:val="0"/>
          <w:numId w:val="0"/>
        </w:numPr>
        <w:spacing w:before="120"/>
        <w:ind w:left="792"/>
        <w:rPr>
          <w:rFonts w:ascii="IBM Plex Sans" w:hAnsi="IBM Plex Sans"/>
        </w:rPr>
      </w:pPr>
      <w:r w:rsidRPr="000207E3">
        <w:rPr>
          <w:rFonts w:ascii="IBM Plex Sans" w:hAnsi="IBM Plex Sans"/>
          <w:noProof/>
        </w:rPr>
        <w:drawing>
          <wp:inline distT="0" distB="0" distL="0" distR="0" wp14:anchorId="0CBFC801" wp14:editId="0CC25434">
            <wp:extent cx="1312333" cy="728231"/>
            <wp:effectExtent l="0" t="0" r="0" b="0"/>
            <wp:docPr id="13" name="Picture 1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 up of a logo&#10;&#10;Description automatically generated"/>
                    <pic:cNvPicPr/>
                  </pic:nvPicPr>
                  <pic:blipFill>
                    <a:blip r:embed="rId43"/>
                    <a:stretch>
                      <a:fillRect/>
                    </a:stretch>
                  </pic:blipFill>
                  <pic:spPr>
                    <a:xfrm>
                      <a:off x="0" y="0"/>
                      <a:ext cx="1326033" cy="735833"/>
                    </a:xfrm>
                    <a:prstGeom prst="rect">
                      <a:avLst/>
                    </a:prstGeom>
                  </pic:spPr>
                </pic:pic>
              </a:graphicData>
            </a:graphic>
          </wp:inline>
        </w:drawing>
      </w:r>
    </w:p>
    <w:p w14:paraId="0581FC59" w14:textId="6377A437" w:rsidR="00C27DA4" w:rsidRDefault="00C27DA4" w:rsidP="00CF7A4A">
      <w:pPr>
        <w:pStyle w:val="StepList"/>
        <w:numPr>
          <w:ilvl w:val="0"/>
          <w:numId w:val="0"/>
        </w:numPr>
        <w:spacing w:before="120"/>
        <w:ind w:left="792"/>
        <w:rPr>
          <w:rFonts w:ascii="IBM Plex Sans" w:hAnsi="IBM Plex Sans"/>
        </w:rPr>
      </w:pPr>
      <w:r>
        <w:rPr>
          <w:noProof/>
        </w:rPr>
        <w:drawing>
          <wp:inline distT="0" distB="0" distL="0" distR="0" wp14:anchorId="1ED51902" wp14:editId="5C80553A">
            <wp:extent cx="5276850" cy="215894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87436" cy="2163277"/>
                    </a:xfrm>
                    <a:prstGeom prst="rect">
                      <a:avLst/>
                    </a:prstGeom>
                    <a:noFill/>
                    <a:ln>
                      <a:noFill/>
                    </a:ln>
                  </pic:spPr>
                </pic:pic>
              </a:graphicData>
            </a:graphic>
          </wp:inline>
        </w:drawing>
      </w:r>
    </w:p>
    <w:p w14:paraId="10A76C1A" w14:textId="6EE3991C" w:rsidR="00603DC0" w:rsidRPr="007D5968" w:rsidRDefault="00603DC0" w:rsidP="00C27DA4">
      <w:pPr>
        <w:pStyle w:val="StepList"/>
        <w:spacing w:before="120"/>
        <w:rPr>
          <w:rFonts w:ascii="IBM Plex Sans" w:hAnsi="IBM Plex Sans"/>
        </w:rPr>
      </w:pPr>
      <w:r w:rsidRPr="007D5968">
        <w:rPr>
          <w:rFonts w:ascii="IBM Plex Sans" w:hAnsi="IBM Plex Sans"/>
        </w:rPr>
        <w:t>On the</w:t>
      </w:r>
      <w:r w:rsidR="00BD6BD2" w:rsidRPr="007D5968">
        <w:rPr>
          <w:rFonts w:ascii="IBM Plex Sans" w:hAnsi="IBM Plex Sans"/>
        </w:rPr>
        <w:t xml:space="preserve"> top</w:t>
      </w:r>
      <w:r w:rsidRPr="007D5968">
        <w:rPr>
          <w:rFonts w:ascii="IBM Plex Sans" w:hAnsi="IBM Plex Sans"/>
        </w:rPr>
        <w:t xml:space="preserve"> right side of the screen you will see the </w:t>
      </w:r>
      <w:r w:rsidRPr="00887C72">
        <w:rPr>
          <w:rFonts w:ascii="Consolas" w:hAnsi="Consolas" w:cs="Consolas"/>
          <w:color w:val="4349FF"/>
        </w:rPr>
        <w:t>Integrations</w:t>
      </w:r>
      <w:r w:rsidRPr="007D5968">
        <w:rPr>
          <w:rFonts w:ascii="IBM Plex Sans" w:hAnsi="IBM Plex Sans"/>
        </w:rPr>
        <w:t xml:space="preserve"> pane which lists the various channels you can deploy your assistant to once it</w:t>
      </w:r>
      <w:r w:rsidR="00D71EDE">
        <w:rPr>
          <w:rFonts w:ascii="IBM Plex Sans" w:hAnsi="IBM Plex Sans"/>
        </w:rPr>
        <w:t>’</w:t>
      </w:r>
      <w:r w:rsidRPr="007D5968">
        <w:rPr>
          <w:rFonts w:ascii="IBM Plex Sans" w:hAnsi="IBM Plex Sans"/>
        </w:rPr>
        <w:t>s ready to be put into production</w:t>
      </w:r>
      <w:r w:rsidR="00BD6BD2" w:rsidRPr="007D5968">
        <w:rPr>
          <w:rFonts w:ascii="IBM Plex Sans" w:hAnsi="IBM Plex Sans"/>
        </w:rPr>
        <w:t xml:space="preserve">. Instructions on how to integrate your Assistant </w:t>
      </w:r>
      <w:r w:rsidR="00D71EDE">
        <w:rPr>
          <w:rFonts w:ascii="IBM Plex Sans" w:hAnsi="IBM Plex Sans"/>
        </w:rPr>
        <w:t>in</w:t>
      </w:r>
      <w:r w:rsidR="00BD6BD2" w:rsidRPr="007D5968">
        <w:rPr>
          <w:rFonts w:ascii="IBM Plex Sans" w:hAnsi="IBM Plex Sans"/>
        </w:rPr>
        <w:t>to a custom application can be found here.</w:t>
      </w:r>
    </w:p>
    <w:p w14:paraId="7CC589EA" w14:textId="6469C0A2" w:rsidR="006C2BC0" w:rsidRDefault="00887C72" w:rsidP="00B854AF">
      <w:pPr>
        <w:pStyle w:val="StepList"/>
        <w:numPr>
          <w:ilvl w:val="0"/>
          <w:numId w:val="0"/>
        </w:numPr>
        <w:spacing w:before="120"/>
        <w:ind w:left="792"/>
        <w:rPr>
          <w:rFonts w:ascii="IBM Plex Sans" w:hAnsi="IBM Plex Sans"/>
        </w:rPr>
      </w:pPr>
      <w:r>
        <w:rPr>
          <w:noProof/>
        </w:rPr>
        <w:drawing>
          <wp:inline distT="0" distB="0" distL="0" distR="0" wp14:anchorId="69BE15D6" wp14:editId="426D5446">
            <wp:extent cx="4929226" cy="3492500"/>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37251" cy="3498186"/>
                    </a:xfrm>
                    <a:prstGeom prst="rect">
                      <a:avLst/>
                    </a:prstGeom>
                    <a:noFill/>
                    <a:ln>
                      <a:noFill/>
                    </a:ln>
                  </pic:spPr>
                </pic:pic>
              </a:graphicData>
            </a:graphic>
          </wp:inline>
        </w:drawing>
      </w:r>
    </w:p>
    <w:p w14:paraId="77B35B73" w14:textId="77777777" w:rsidR="006C2BC0" w:rsidRDefault="006C2BC0">
      <w:pPr>
        <w:spacing w:before="0" w:after="0"/>
        <w:rPr>
          <w:rFonts w:ascii="IBM Plex Sans" w:hAnsi="IBM Plex Sans"/>
          <w:szCs w:val="22"/>
        </w:rPr>
      </w:pPr>
      <w:r>
        <w:rPr>
          <w:rFonts w:ascii="IBM Plex Sans" w:hAnsi="IBM Plex Sans"/>
        </w:rPr>
        <w:br w:type="page"/>
      </w:r>
    </w:p>
    <w:p w14:paraId="4A3208ED" w14:textId="7231B070" w:rsidR="00DB7331" w:rsidRDefault="00DB7331" w:rsidP="00BD6BD2">
      <w:pPr>
        <w:pStyle w:val="Heading2"/>
        <w:rPr>
          <w:rFonts w:ascii="IBM Plex Sans" w:hAnsi="IBM Plex Sans"/>
        </w:rPr>
      </w:pPr>
      <w:r>
        <w:rPr>
          <w:rFonts w:ascii="IBM Plex Sans" w:hAnsi="IBM Plex Sans"/>
        </w:rPr>
        <w:lastRenderedPageBreak/>
        <w:t>Log out of the Watson Assistant web client</w:t>
      </w:r>
    </w:p>
    <w:p w14:paraId="774AA601" w14:textId="57F7EFD8" w:rsidR="00A72267" w:rsidRPr="00A72267" w:rsidRDefault="00E3749B" w:rsidP="00A72267">
      <w:pPr>
        <w:pStyle w:val="StepList"/>
        <w:spacing w:before="120"/>
      </w:pPr>
      <w:r>
        <w:rPr>
          <w:rFonts w:ascii="IBM Plex Sans" w:hAnsi="IBM Plex Sans"/>
        </w:rPr>
        <w:t>To finish up</w:t>
      </w:r>
      <w:r w:rsidR="00A72267">
        <w:rPr>
          <w:rFonts w:ascii="IBM Plex Sans" w:hAnsi="IBM Plex Sans"/>
        </w:rPr>
        <w:t xml:space="preserve"> this lab, log out of th</w:t>
      </w:r>
      <w:r w:rsidR="00743994">
        <w:rPr>
          <w:rFonts w:ascii="IBM Plex Sans" w:hAnsi="IBM Plex Sans"/>
        </w:rPr>
        <w:t>e</w:t>
      </w:r>
      <w:r w:rsidR="00A72267">
        <w:rPr>
          <w:rFonts w:ascii="IBM Plex Sans" w:hAnsi="IBM Plex Sans"/>
        </w:rPr>
        <w:t xml:space="preserve"> web client.</w:t>
      </w:r>
    </w:p>
    <w:p w14:paraId="32A608E0" w14:textId="2C75C3A1" w:rsidR="00A72267" w:rsidRPr="00A72267" w:rsidRDefault="00A72267" w:rsidP="00F9053B">
      <w:pPr>
        <w:pStyle w:val="StepList"/>
        <w:numPr>
          <w:ilvl w:val="0"/>
          <w:numId w:val="0"/>
        </w:numPr>
        <w:spacing w:before="120"/>
        <w:ind w:left="792"/>
      </w:pPr>
      <w:r>
        <w:rPr>
          <w:rFonts w:ascii="IBM Plex Sans" w:hAnsi="IBM Plex Sans"/>
        </w:rPr>
        <w:t xml:space="preserve">At the top left, choose the </w:t>
      </w:r>
      <w:r w:rsidRPr="00DB3555">
        <w:rPr>
          <w:rFonts w:ascii="Consolas" w:hAnsi="Consolas" w:cs="Consolas"/>
          <w:color w:val="4349FF"/>
        </w:rPr>
        <w:t xml:space="preserve">user icon </w:t>
      </w:r>
      <w:r w:rsidR="00DB3555" w:rsidRPr="007D5968">
        <w:rPr>
          <w:rFonts w:ascii="IBM Plex Sans" w:hAnsi="IBM Plex Sans"/>
        </w:rPr>
        <w:sym w:font="Wingdings 3" w:char="F061"/>
      </w:r>
      <w:r w:rsidR="00DB3555">
        <w:rPr>
          <w:rFonts w:ascii="IBM Plex Sans" w:hAnsi="IBM Plex Sans"/>
        </w:rPr>
        <w:t xml:space="preserve"> </w:t>
      </w:r>
      <w:r w:rsidRPr="00DB3555">
        <w:rPr>
          <w:rFonts w:ascii="Consolas" w:hAnsi="Consolas" w:cs="Consolas"/>
          <w:color w:val="4349FF"/>
        </w:rPr>
        <w:t>Log out</w:t>
      </w:r>
      <w:r w:rsidR="00D71EDE">
        <w:rPr>
          <w:rFonts w:ascii="Consolas" w:hAnsi="Consolas" w:cs="Consolas"/>
          <w:color w:val="4349FF"/>
        </w:rPr>
        <w:t>.</w:t>
      </w:r>
    </w:p>
    <w:p w14:paraId="22FA7A23" w14:textId="1F3C1D3A" w:rsidR="00A72267" w:rsidRDefault="00A72267" w:rsidP="00A72267">
      <w:pPr>
        <w:pStyle w:val="StepList"/>
        <w:numPr>
          <w:ilvl w:val="0"/>
          <w:numId w:val="0"/>
        </w:numPr>
        <w:spacing w:before="120"/>
        <w:ind w:left="792"/>
      </w:pPr>
      <w:r>
        <w:rPr>
          <w:noProof/>
        </w:rPr>
        <w:drawing>
          <wp:inline distT="0" distB="0" distL="0" distR="0" wp14:anchorId="4A2E1918" wp14:editId="16D30C4B">
            <wp:extent cx="2279650" cy="1758161"/>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84656" cy="1762022"/>
                    </a:xfrm>
                    <a:prstGeom prst="rect">
                      <a:avLst/>
                    </a:prstGeom>
                    <a:noFill/>
                    <a:ln>
                      <a:noFill/>
                    </a:ln>
                  </pic:spPr>
                </pic:pic>
              </a:graphicData>
            </a:graphic>
          </wp:inline>
        </w:drawing>
      </w:r>
    </w:p>
    <w:p w14:paraId="6039EF6B" w14:textId="2545B56F" w:rsidR="00A72267" w:rsidRDefault="00A72267" w:rsidP="00A72267">
      <w:pPr>
        <w:pStyle w:val="StepList"/>
        <w:spacing w:before="120"/>
      </w:pPr>
      <w:r>
        <w:t>Close the browser</w:t>
      </w:r>
      <w:r w:rsidR="00DB3555">
        <w:t>.</w:t>
      </w:r>
    </w:p>
    <w:p w14:paraId="15454FDC" w14:textId="713A0CD4" w:rsidR="00FA00F2" w:rsidRDefault="00DB3555" w:rsidP="00DB3555">
      <w:pPr>
        <w:pStyle w:val="StepList"/>
        <w:numPr>
          <w:ilvl w:val="0"/>
          <w:numId w:val="0"/>
        </w:numPr>
        <w:spacing w:before="120"/>
        <w:ind w:left="792"/>
      </w:pPr>
      <w:r>
        <w:rPr>
          <w:noProof/>
        </w:rPr>
        <w:drawing>
          <wp:inline distT="0" distB="0" distL="0" distR="0" wp14:anchorId="1FF00A2B" wp14:editId="2DB8CAB8">
            <wp:extent cx="1279347" cy="882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88452" cy="888932"/>
                    </a:xfrm>
                    <a:prstGeom prst="rect">
                      <a:avLst/>
                    </a:prstGeom>
                    <a:noFill/>
                    <a:ln>
                      <a:noFill/>
                    </a:ln>
                  </pic:spPr>
                </pic:pic>
              </a:graphicData>
            </a:graphic>
          </wp:inline>
        </w:drawing>
      </w:r>
    </w:p>
    <w:p w14:paraId="5B0B256A" w14:textId="77777777" w:rsidR="00FA00F2" w:rsidRDefault="00FA00F2">
      <w:pPr>
        <w:spacing w:before="0" w:after="0"/>
        <w:rPr>
          <w:szCs w:val="22"/>
        </w:rPr>
      </w:pPr>
      <w:r>
        <w:br w:type="page"/>
      </w:r>
    </w:p>
    <w:p w14:paraId="48907239" w14:textId="4A94D166" w:rsidR="00BD6BD2" w:rsidRPr="007D5968" w:rsidRDefault="00BD6BD2" w:rsidP="00BD6BD2">
      <w:pPr>
        <w:pStyle w:val="Heading2"/>
        <w:rPr>
          <w:rFonts w:ascii="IBM Plex Sans" w:hAnsi="IBM Plex Sans"/>
        </w:rPr>
      </w:pPr>
      <w:r w:rsidRPr="007D5968">
        <w:rPr>
          <w:rFonts w:ascii="IBM Plex Sans" w:hAnsi="IBM Plex Sans"/>
        </w:rPr>
        <w:lastRenderedPageBreak/>
        <w:t>Lab conclusion</w:t>
      </w:r>
    </w:p>
    <w:p w14:paraId="4CA437CA" w14:textId="0B4F87EA" w:rsidR="00BD6BD2" w:rsidRPr="007D5968" w:rsidRDefault="00BD6BD2" w:rsidP="00B854AF">
      <w:pPr>
        <w:rPr>
          <w:rFonts w:ascii="IBM Plex Sans" w:hAnsi="IBM Plex Sans"/>
        </w:rPr>
      </w:pPr>
      <w:r w:rsidRPr="007D5968">
        <w:rPr>
          <w:rFonts w:ascii="IBM Plex Sans" w:hAnsi="IBM Plex Sans"/>
        </w:rPr>
        <w:t>The</w:t>
      </w:r>
      <w:r w:rsidR="00B259BA" w:rsidRPr="007D5968">
        <w:rPr>
          <w:rFonts w:ascii="IBM Plex Sans" w:hAnsi="IBM Plex Sans"/>
        </w:rPr>
        <w:t xml:space="preserve"> Lab gives </w:t>
      </w:r>
      <w:r w:rsidRPr="007D5968">
        <w:rPr>
          <w:rFonts w:ascii="IBM Plex Sans" w:hAnsi="IBM Plex Sans"/>
        </w:rPr>
        <w:t xml:space="preserve">us a good </w:t>
      </w:r>
      <w:r w:rsidR="00B854AF" w:rsidRPr="007D5968">
        <w:rPr>
          <w:rFonts w:ascii="IBM Plex Sans" w:hAnsi="IBM Plex Sans"/>
        </w:rPr>
        <w:t>overview of the power of the IBM Cloud Pak for Data platform and the AI enabled virtual assistant service</w:t>
      </w:r>
      <w:r w:rsidR="00D71EDE">
        <w:rPr>
          <w:rFonts w:ascii="IBM Plex Sans" w:hAnsi="IBM Plex Sans"/>
        </w:rPr>
        <w:t xml:space="preserve">, </w:t>
      </w:r>
      <w:r w:rsidR="00B854AF" w:rsidRPr="007D5968">
        <w:rPr>
          <w:rFonts w:ascii="IBM Plex Sans" w:hAnsi="IBM Plex Sans"/>
        </w:rPr>
        <w:t>IBM Watson Assistant</w:t>
      </w:r>
      <w:r w:rsidR="00D71EDE">
        <w:rPr>
          <w:rFonts w:ascii="IBM Plex Sans" w:hAnsi="IBM Plex Sans"/>
        </w:rPr>
        <w:t>,</w:t>
      </w:r>
      <w:r w:rsidR="00B854AF" w:rsidRPr="007D5968">
        <w:rPr>
          <w:rFonts w:ascii="IBM Plex Sans" w:hAnsi="IBM Plex Sans"/>
        </w:rPr>
        <w:t xml:space="preserve"> which we used to design and customize an engaging conversation around providing a self-service channel to customers of Trade Co. </w:t>
      </w:r>
    </w:p>
    <w:p w14:paraId="2448D498" w14:textId="3DA0F2D5" w:rsidR="00BD6BD2" w:rsidRPr="007D5968" w:rsidRDefault="00B854AF" w:rsidP="00BD6BD2">
      <w:pPr>
        <w:rPr>
          <w:rFonts w:ascii="IBM Plex Sans" w:hAnsi="IBM Plex Sans"/>
        </w:rPr>
      </w:pPr>
      <w:r w:rsidRPr="007D5968">
        <w:rPr>
          <w:rFonts w:ascii="IBM Plex Sans" w:hAnsi="IBM Plex Sans"/>
        </w:rPr>
        <w:t xml:space="preserve">This is a snapshot of the many advanced capabilities available within </w:t>
      </w:r>
      <w:r w:rsidR="009E0FB2" w:rsidRPr="007D5968">
        <w:rPr>
          <w:rFonts w:ascii="IBM Plex Sans" w:hAnsi="IBM Plex Sans"/>
        </w:rPr>
        <w:t>this virtual assistant service</w:t>
      </w:r>
      <w:r w:rsidRPr="007D5968">
        <w:rPr>
          <w:rFonts w:ascii="IBM Plex Sans" w:hAnsi="IBM Plex Sans"/>
        </w:rPr>
        <w:t xml:space="preserve"> which </w:t>
      </w:r>
      <w:r w:rsidR="00C244B3">
        <w:rPr>
          <w:rFonts w:ascii="IBM Plex Sans" w:hAnsi="IBM Plex Sans"/>
        </w:rPr>
        <w:t>assists</w:t>
      </w:r>
      <w:r w:rsidRPr="007D5968">
        <w:rPr>
          <w:rFonts w:ascii="IBM Plex Sans" w:hAnsi="IBM Plex Sans"/>
        </w:rPr>
        <w:t xml:space="preserve"> </w:t>
      </w:r>
      <w:r w:rsidR="00C244B3" w:rsidRPr="007D5968">
        <w:rPr>
          <w:rFonts w:ascii="IBM Plex Sans" w:hAnsi="IBM Plex Sans"/>
        </w:rPr>
        <w:t>your</w:t>
      </w:r>
      <w:r w:rsidRPr="007D5968">
        <w:rPr>
          <w:rFonts w:ascii="IBM Plex Sans" w:hAnsi="IBM Plex Sans"/>
        </w:rPr>
        <w:t xml:space="preserve"> setup </w:t>
      </w:r>
      <w:r w:rsidR="00C244B3">
        <w:rPr>
          <w:rFonts w:ascii="IBM Plex Sans" w:hAnsi="IBM Plex Sans"/>
        </w:rPr>
        <w:t xml:space="preserve">of </w:t>
      </w:r>
      <w:r w:rsidRPr="007D5968">
        <w:rPr>
          <w:rFonts w:ascii="IBM Plex Sans" w:hAnsi="IBM Plex Sans"/>
        </w:rPr>
        <w:t xml:space="preserve">an AI assistant with practically no code required. The rich user interface makes it easy for any </w:t>
      </w:r>
      <w:r w:rsidR="00C244B3">
        <w:rPr>
          <w:rFonts w:ascii="IBM Plex Sans" w:hAnsi="IBM Plex Sans"/>
        </w:rPr>
        <w:t>business professional</w:t>
      </w:r>
      <w:r w:rsidRPr="007D5968">
        <w:rPr>
          <w:rFonts w:ascii="IBM Plex Sans" w:hAnsi="IBM Plex Sans"/>
        </w:rPr>
        <w:t xml:space="preserve"> to start building a virtual assistant tailored to their business and </w:t>
      </w:r>
      <w:r w:rsidR="00D71EDE">
        <w:rPr>
          <w:rFonts w:ascii="IBM Plex Sans" w:hAnsi="IBM Plex Sans"/>
        </w:rPr>
        <w:t xml:space="preserve">to. </w:t>
      </w:r>
      <w:r w:rsidRPr="007D5968">
        <w:rPr>
          <w:rFonts w:ascii="IBM Plex Sans" w:hAnsi="IBM Plex Sans"/>
        </w:rPr>
        <w:t>leverage the AI capabilities of Watson out of the box.</w:t>
      </w:r>
    </w:p>
    <w:p w14:paraId="2A68D25C" w14:textId="6290A494" w:rsidR="00BD6BD2" w:rsidRDefault="00BD6BD2" w:rsidP="00BD6BD2">
      <w:pPr>
        <w:rPr>
          <w:rFonts w:ascii="IBM Plex Sans" w:hAnsi="IBM Plex Sans"/>
        </w:rPr>
      </w:pPr>
      <w:r w:rsidRPr="007D5968">
        <w:rPr>
          <w:rFonts w:ascii="IBM Plex Sans" w:hAnsi="IBM Plex Sans"/>
          <w:i/>
          <w:iCs/>
        </w:rPr>
        <w:t xml:space="preserve">For a more detailed </w:t>
      </w:r>
      <w:r w:rsidR="00B854AF" w:rsidRPr="007D5968">
        <w:rPr>
          <w:rFonts w:ascii="IBM Plex Sans" w:hAnsi="IBM Plex Sans"/>
          <w:i/>
          <w:iCs/>
        </w:rPr>
        <w:t xml:space="preserve">information </w:t>
      </w:r>
      <w:r w:rsidRPr="007D5968">
        <w:rPr>
          <w:rFonts w:ascii="IBM Plex Sans" w:hAnsi="IBM Plex Sans"/>
          <w:i/>
          <w:iCs/>
        </w:rPr>
        <w:t xml:space="preserve"> on IBM </w:t>
      </w:r>
      <w:r w:rsidR="00B854AF" w:rsidRPr="007D5968">
        <w:rPr>
          <w:rFonts w:ascii="IBM Plex Sans" w:hAnsi="IBM Plex Sans"/>
          <w:i/>
          <w:iCs/>
        </w:rPr>
        <w:t>Watson Assistant</w:t>
      </w:r>
      <w:r w:rsidRPr="007D5968">
        <w:rPr>
          <w:rFonts w:ascii="IBM Plex Sans" w:hAnsi="IBM Plex Sans"/>
          <w:i/>
          <w:iCs/>
        </w:rPr>
        <w:t xml:space="preserve">, please see: </w:t>
      </w:r>
      <w:hyperlink r:id="rId48" w:history="1">
        <w:r w:rsidR="00F0272F" w:rsidRPr="00F96308">
          <w:rPr>
            <w:rStyle w:val="Hyperlink"/>
            <w:rFonts w:ascii="IBM Plex Sans" w:hAnsi="IBM Plex Sans"/>
          </w:rPr>
          <w:t>https://www.ibm.com/support/producthub/icpdata/docs/content/SSQNUZ_current/svc-welcome/watsonassist.html</w:t>
        </w:r>
      </w:hyperlink>
      <w:r w:rsidR="00D71EDE">
        <w:rPr>
          <w:rStyle w:val="Hyperlink"/>
          <w:rFonts w:ascii="IBM Plex Sans" w:hAnsi="IBM Plex Sans"/>
        </w:rPr>
        <w:t>.</w:t>
      </w:r>
    </w:p>
    <w:p w14:paraId="50761544" w14:textId="77777777" w:rsidR="00F0272F" w:rsidRPr="007D5968" w:rsidRDefault="00F0272F" w:rsidP="00BD6BD2">
      <w:pPr>
        <w:rPr>
          <w:rFonts w:ascii="IBM Plex Sans" w:hAnsi="IBM Plex Sans"/>
        </w:rPr>
      </w:pPr>
    </w:p>
    <w:p w14:paraId="125AEF70" w14:textId="67987790" w:rsidR="00BD6BD2" w:rsidRPr="007D5968" w:rsidRDefault="00BD6BD2" w:rsidP="00BD6BD2">
      <w:pPr>
        <w:pStyle w:val="StepList313"/>
        <w:keepLines w:val="0"/>
        <w:tabs>
          <w:tab w:val="clear" w:pos="792"/>
        </w:tabs>
        <w:spacing w:before="120"/>
        <w:ind w:left="0" w:firstLine="0"/>
        <w:rPr>
          <w:rFonts w:ascii="IBM Plex Sans" w:hAnsi="IBM Plex Sans"/>
          <w:b/>
          <w:bCs/>
        </w:rPr>
      </w:pPr>
      <w:r w:rsidRPr="007D5968">
        <w:rPr>
          <w:rFonts w:ascii="IBM Plex Sans" w:hAnsi="IBM Plex Sans"/>
          <w:b/>
          <w:bCs/>
        </w:rPr>
        <w:t>** End of Lab 1</w:t>
      </w:r>
      <w:r w:rsidR="00D65AE7">
        <w:rPr>
          <w:rFonts w:ascii="IBM Plex Sans" w:hAnsi="IBM Plex Sans"/>
          <w:b/>
          <w:bCs/>
        </w:rPr>
        <w:t>7</w:t>
      </w:r>
      <w:r w:rsidRPr="007D5968">
        <w:rPr>
          <w:rFonts w:ascii="IBM Plex Sans" w:hAnsi="IBM Plex Sans"/>
          <w:b/>
          <w:bCs/>
        </w:rPr>
        <w:t xml:space="preserve"> – Infuse: Watson Assistant - Deeper Dive</w:t>
      </w:r>
    </w:p>
    <w:p w14:paraId="7DBDAF33" w14:textId="3BF03B85" w:rsidR="00284C7E" w:rsidRPr="007D5968" w:rsidRDefault="00BD6BD2" w:rsidP="00B854AF">
      <w:pPr>
        <w:pStyle w:val="StepList813"/>
        <w:keepLines w:val="0"/>
        <w:widowControl w:val="0"/>
        <w:spacing w:before="120"/>
        <w:rPr>
          <w:rFonts w:ascii="IBM Plex Sans" w:hAnsi="IBM Plex Sans"/>
          <w:b/>
          <w:bCs/>
        </w:rPr>
      </w:pPr>
      <w:r w:rsidRPr="007D5968">
        <w:rPr>
          <w:rFonts w:ascii="IBM Plex Sans" w:hAnsi="IBM Plex Sans"/>
          <w:bCs/>
          <w:sz w:val="16"/>
          <w:szCs w:val="16"/>
        </w:rPr>
        <w:t xml:space="preserve">     Lab by </w:t>
      </w:r>
      <w:proofErr w:type="spellStart"/>
      <w:r w:rsidR="0086158B" w:rsidRPr="007D5968">
        <w:rPr>
          <w:rFonts w:ascii="IBM Plex Sans" w:hAnsi="IBM Plex Sans"/>
          <w:bCs/>
          <w:sz w:val="16"/>
          <w:szCs w:val="16"/>
        </w:rPr>
        <w:t>Owais</w:t>
      </w:r>
      <w:proofErr w:type="spellEnd"/>
      <w:r w:rsidR="0086158B" w:rsidRPr="007D5968">
        <w:rPr>
          <w:rFonts w:ascii="IBM Plex Sans" w:hAnsi="IBM Plex Sans"/>
          <w:bCs/>
          <w:sz w:val="16"/>
          <w:szCs w:val="16"/>
        </w:rPr>
        <w:t xml:space="preserve"> </w:t>
      </w:r>
      <w:proofErr w:type="gramStart"/>
      <w:r w:rsidR="0086158B" w:rsidRPr="007D5968">
        <w:rPr>
          <w:rFonts w:ascii="IBM Plex Sans" w:hAnsi="IBM Plex Sans"/>
          <w:bCs/>
          <w:sz w:val="16"/>
          <w:szCs w:val="16"/>
        </w:rPr>
        <w:t>Hashmi</w:t>
      </w:r>
      <w:r w:rsidRPr="007D5968">
        <w:rPr>
          <w:rFonts w:ascii="IBM Plex Sans" w:hAnsi="IBM Plex Sans"/>
          <w:bCs/>
          <w:sz w:val="16"/>
          <w:szCs w:val="16"/>
        </w:rPr>
        <w:t xml:space="preserve">, </w:t>
      </w:r>
      <w:bookmarkEnd w:id="6"/>
      <w:bookmarkEnd w:id="7"/>
      <w:r w:rsidR="00D974E1">
        <w:rPr>
          <w:rFonts w:ascii="IBM Plex Sans" w:hAnsi="IBM Plex Sans"/>
          <w:bCs/>
          <w:sz w:val="16"/>
          <w:szCs w:val="16"/>
        </w:rPr>
        <w:t xml:space="preserve"> Edited</w:t>
      </w:r>
      <w:proofErr w:type="gramEnd"/>
      <w:r w:rsidR="00D974E1">
        <w:rPr>
          <w:rFonts w:ascii="IBM Plex Sans" w:hAnsi="IBM Plex Sans"/>
          <w:bCs/>
          <w:sz w:val="16"/>
          <w:szCs w:val="16"/>
        </w:rPr>
        <w:t xml:space="preserve"> by Burt </w:t>
      </w:r>
      <w:proofErr w:type="spellStart"/>
      <w:r w:rsidR="00D974E1">
        <w:rPr>
          <w:rFonts w:ascii="IBM Plex Sans" w:hAnsi="IBM Plex Sans"/>
          <w:bCs/>
          <w:sz w:val="16"/>
          <w:szCs w:val="16"/>
        </w:rPr>
        <w:t>Vialpando</w:t>
      </w:r>
      <w:proofErr w:type="spellEnd"/>
      <w:r w:rsidR="000207E3">
        <w:rPr>
          <w:rFonts w:ascii="IBM Plex Sans" w:hAnsi="IBM Plex Sans"/>
          <w:bCs/>
          <w:sz w:val="16"/>
          <w:szCs w:val="16"/>
        </w:rPr>
        <w:t xml:space="preserve"> and Kent Rubin - IBM</w:t>
      </w:r>
    </w:p>
    <w:sectPr w:rsidR="00284C7E" w:rsidRPr="007D5968" w:rsidSect="005B6BF4">
      <w:headerReference w:type="even" r:id="rId49"/>
      <w:headerReference w:type="default" r:id="rId50"/>
      <w:footerReference w:type="even" r:id="rId51"/>
      <w:footerReference w:type="default" r:id="rId52"/>
      <w:pgSz w:w="12240" w:h="15840" w:code="1"/>
      <w:pgMar w:top="1440" w:right="1008" w:bottom="1440" w:left="1008" w:header="432" w:footer="720" w:gutter="0"/>
      <w:pgNumType w:start="187"/>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3BC">
      <wne:macro wne:macroName="PROJECT.NEWMACROS.CODE"/>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16ED4F" w14:textId="77777777" w:rsidR="00B47525" w:rsidRDefault="00B47525">
      <w:r>
        <w:separator/>
      </w:r>
    </w:p>
  </w:endnote>
  <w:endnote w:type="continuationSeparator" w:id="0">
    <w:p w14:paraId="4FFBBBC0" w14:textId="77777777" w:rsidR="00B47525" w:rsidRDefault="00B47525">
      <w:r>
        <w:continuationSeparator/>
      </w:r>
    </w:p>
  </w:endnote>
  <w:endnote w:type="continuationNotice" w:id="1">
    <w:p w14:paraId="5442E97D" w14:textId="77777777" w:rsidR="00B47525" w:rsidRDefault="00B47525">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Bold">
    <w:altName w:val="Arial"/>
    <w:panose1 w:val="020B0604020202020204"/>
    <w:charset w:val="00"/>
    <w:family w:val="auto"/>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IBM Plex Sans">
    <w:panose1 w:val="020B0503050203000203"/>
    <w:charset w:val="00"/>
    <w:family w:val="swiss"/>
    <w:pitch w:val="variable"/>
    <w:sig w:usb0="A00002EF" w:usb1="5000207B" w:usb2="00000000" w:usb3="00000000" w:csb0="0000019F" w:csb1="00000000"/>
  </w:font>
  <w:font w:name="Wingdings 3">
    <w:panose1 w:val="05040102010807070707"/>
    <w:charset w:val="4D"/>
    <w:family w:val="decorative"/>
    <w:pitch w:val="variable"/>
    <w:sig w:usb0="00000003" w:usb1="10000000"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1603A" w14:textId="09488A9A" w:rsidR="0087781D" w:rsidRPr="0029742A" w:rsidRDefault="0087781D" w:rsidP="0029742A">
    <w:pPr>
      <w:pStyle w:val="Footer"/>
      <w:pBdr>
        <w:top w:val="single" w:sz="4" w:space="1" w:color="auto"/>
      </w:pBdr>
      <w:tabs>
        <w:tab w:val="right" w:pos="10260"/>
      </w:tabs>
      <w:rPr>
        <w:i w:val="0"/>
        <w:iCs/>
      </w:rPr>
    </w:pPr>
    <w:r>
      <w:rPr>
        <w:i w:val="0"/>
        <w:iCs/>
      </w:rPr>
      <w:t xml:space="preserve">Page </w:t>
    </w:r>
    <w:r w:rsidRPr="00E36D1E">
      <w:rPr>
        <w:i w:val="0"/>
        <w:iCs/>
      </w:rPr>
      <w:fldChar w:fldCharType="begin"/>
    </w:r>
    <w:r w:rsidRPr="00E36D1E">
      <w:rPr>
        <w:i w:val="0"/>
        <w:iCs/>
      </w:rPr>
      <w:instrText xml:space="preserve"> PAGE   \* MERGEFORMAT </w:instrText>
    </w:r>
    <w:r w:rsidRPr="00E36D1E">
      <w:rPr>
        <w:i w:val="0"/>
        <w:iCs/>
      </w:rPr>
      <w:fldChar w:fldCharType="separate"/>
    </w:r>
    <w:r>
      <w:rPr>
        <w:i w:val="0"/>
        <w:iCs/>
        <w:noProof/>
      </w:rPr>
      <w:t>40</w:t>
    </w:r>
    <w:r w:rsidRPr="00E36D1E">
      <w:rPr>
        <w:i w:val="0"/>
        <w:iCs/>
      </w:rPr>
      <w:fldChar w:fldCharType="end"/>
    </w:r>
    <w:r>
      <w:rPr>
        <w:i w:val="0"/>
        <w:iCs/>
      </w:rPr>
      <w:tab/>
    </w:r>
    <w:r w:rsidRPr="00374960">
      <w:rPr>
        <w:i w:val="0"/>
        <w:iCs/>
      </w:rPr>
      <w:t xml:space="preserve">IBM Journey to Cloud and AI: </w:t>
    </w:r>
    <w:r>
      <w:rPr>
        <w:i w:val="0"/>
        <w:iCs/>
      </w:rPr>
      <w:t>Analytics</w:t>
    </w:r>
    <w:r w:rsidRPr="00374960">
      <w:rPr>
        <w:i w:val="0"/>
        <w:iCs/>
      </w:rPr>
      <w:t xml:space="preserve"> Modernization Workshop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8C28A6" w14:textId="20B5D4C8" w:rsidR="0087781D" w:rsidRPr="00095B20" w:rsidRDefault="0087781D" w:rsidP="0029742A">
    <w:pPr>
      <w:pStyle w:val="Footer"/>
      <w:pBdr>
        <w:top w:val="single" w:sz="4" w:space="1" w:color="auto"/>
      </w:pBdr>
      <w:tabs>
        <w:tab w:val="right" w:pos="10260"/>
      </w:tabs>
      <w:rPr>
        <w:i w:val="0"/>
        <w:iCs/>
      </w:rPr>
    </w:pPr>
    <w:r w:rsidRPr="00417BDB">
      <w:rPr>
        <w:i w:val="0"/>
        <w:iCs/>
      </w:rPr>
      <w:t xml:space="preserve">Lab </w:t>
    </w:r>
    <w:r>
      <w:rPr>
        <w:i w:val="0"/>
        <w:iCs/>
      </w:rPr>
      <w:t>1</w:t>
    </w:r>
    <w:r w:rsidR="00D65AE7">
      <w:rPr>
        <w:i w:val="0"/>
        <w:iCs/>
      </w:rPr>
      <w:t>7</w:t>
    </w:r>
    <w:r w:rsidRPr="00417BDB">
      <w:rPr>
        <w:i w:val="0"/>
        <w:iCs/>
      </w:rPr>
      <w:t xml:space="preserve"> –</w:t>
    </w:r>
    <w:r>
      <w:rPr>
        <w:i w:val="0"/>
        <w:iCs/>
      </w:rPr>
      <w:t xml:space="preserve"> </w:t>
    </w:r>
    <w:r w:rsidR="00451F40">
      <w:rPr>
        <w:i w:val="0"/>
        <w:iCs/>
      </w:rPr>
      <w:t>Watson Assistant</w:t>
    </w:r>
    <w:r w:rsidR="00415210">
      <w:rPr>
        <w:i w:val="0"/>
        <w:iCs/>
      </w:rPr>
      <w:t xml:space="preserve"> – Deeper Dive</w:t>
    </w:r>
    <w:r w:rsidRPr="00095B20">
      <w:rPr>
        <w:i w:val="0"/>
        <w:iCs/>
      </w:rPr>
      <w:tab/>
      <w:t xml:space="preserve">Page </w:t>
    </w:r>
    <w:r w:rsidRPr="00E36D1E">
      <w:rPr>
        <w:i w:val="0"/>
        <w:iCs/>
      </w:rPr>
      <w:fldChar w:fldCharType="begin"/>
    </w:r>
    <w:r w:rsidRPr="00E36D1E">
      <w:rPr>
        <w:i w:val="0"/>
        <w:iCs/>
      </w:rPr>
      <w:instrText xml:space="preserve"> PAGE   \* MERGEFORMAT </w:instrText>
    </w:r>
    <w:r w:rsidRPr="00E36D1E">
      <w:rPr>
        <w:i w:val="0"/>
        <w:iCs/>
      </w:rPr>
      <w:fldChar w:fldCharType="separate"/>
    </w:r>
    <w:r>
      <w:rPr>
        <w:i w:val="0"/>
        <w:iCs/>
        <w:noProof/>
      </w:rPr>
      <w:t>39</w:t>
    </w:r>
    <w:r w:rsidRPr="00E36D1E">
      <w:rPr>
        <w:i w:val="0"/>
        <w:i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69A029" w14:textId="77777777" w:rsidR="00B47525" w:rsidRDefault="00B47525">
      <w:r>
        <w:separator/>
      </w:r>
    </w:p>
  </w:footnote>
  <w:footnote w:type="continuationSeparator" w:id="0">
    <w:p w14:paraId="5444DECB" w14:textId="77777777" w:rsidR="00B47525" w:rsidRDefault="00B47525">
      <w:r>
        <w:continuationSeparator/>
      </w:r>
    </w:p>
  </w:footnote>
  <w:footnote w:type="continuationNotice" w:id="1">
    <w:p w14:paraId="0E0B3D63" w14:textId="77777777" w:rsidR="00B47525" w:rsidRDefault="00B47525">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63FEC" w14:textId="77777777" w:rsidR="0087781D" w:rsidRDefault="0087781D" w:rsidP="0029742A">
    <w:pPr>
      <w:pStyle w:val="Header"/>
      <w:tabs>
        <w:tab w:val="clear" w:pos="4320"/>
        <w:tab w:val="clear" w:pos="8640"/>
        <w:tab w:val="right" w:pos="10260"/>
      </w:tabs>
    </w:pPr>
    <w:r>
      <w:t>IBM Software</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59B6BC" w14:textId="77777777" w:rsidR="0087781D" w:rsidRPr="00B705E9" w:rsidRDefault="0087781D" w:rsidP="0029742A">
    <w:pPr>
      <w:pStyle w:val="Header"/>
      <w:tabs>
        <w:tab w:val="clear" w:pos="4320"/>
        <w:tab w:val="clear" w:pos="8640"/>
        <w:tab w:val="right" w:pos="10260"/>
      </w:tabs>
      <w:jc w:val="right"/>
    </w:pPr>
    <w:r>
      <w:tab/>
    </w:r>
    <w:r w:rsidRPr="00095B20">
      <w:t xml:space="preserve"> </w:t>
    </w:r>
    <w:r>
      <w:t>IBM Software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3FCF14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62CD2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C4637D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B78CC80"/>
    <w:lvl w:ilvl="0">
      <w:start w:val="1"/>
      <w:numFmt w:val="decimal"/>
      <w:pStyle w:val="ListNumber2"/>
      <w:lvlText w:val="%1."/>
      <w:lvlJc w:val="left"/>
      <w:pPr>
        <w:tabs>
          <w:tab w:val="num" w:pos="720"/>
        </w:tabs>
        <w:ind w:left="720" w:hanging="360"/>
      </w:pPr>
    </w:lvl>
  </w:abstractNum>
  <w:abstractNum w:abstractNumId="4" w15:restartNumberingAfterBreak="0">
    <w:nsid w:val="FFFFFF88"/>
    <w:multiLevelType w:val="singleLevel"/>
    <w:tmpl w:val="465CA8F2"/>
    <w:lvl w:ilvl="0">
      <w:start w:val="1"/>
      <w:numFmt w:val="decimal"/>
      <w:pStyle w:val="ListNumber"/>
      <w:lvlText w:val="%1."/>
      <w:lvlJc w:val="left"/>
      <w:pPr>
        <w:tabs>
          <w:tab w:val="num" w:pos="360"/>
        </w:tabs>
        <w:ind w:left="360" w:hanging="360"/>
      </w:pPr>
    </w:lvl>
  </w:abstractNum>
  <w:abstractNum w:abstractNumId="5" w15:restartNumberingAfterBreak="0">
    <w:nsid w:val="077C53B9"/>
    <w:multiLevelType w:val="multilevel"/>
    <w:tmpl w:val="3FF045CE"/>
    <w:styleLink w:val="StyleNumberedLeft0Hanging025"/>
    <w:lvl w:ilvl="0">
      <w:start w:val="1"/>
      <w:numFmt w:val="decimal"/>
      <w:lvlText w:val="□  %1."/>
      <w:lvlJc w:val="left"/>
      <w:pPr>
        <w:tabs>
          <w:tab w:val="num" w:pos="720"/>
        </w:tabs>
        <w:ind w:left="720" w:hanging="720"/>
      </w:pPr>
      <w:rPr>
        <w:rFonts w:ascii="Arial" w:hAnsi="Arial" w:hint="default"/>
        <w:sz w:val="24"/>
        <w:szCs w:val="24"/>
      </w:rPr>
    </w:lvl>
    <w:lvl w:ilvl="1">
      <w:start w:val="1"/>
      <w:numFmt w:val="lowerLetter"/>
      <w:lvlText w:val="%2."/>
      <w:lvlJc w:val="left"/>
      <w:pPr>
        <w:tabs>
          <w:tab w:val="num" w:pos="1440"/>
        </w:tabs>
        <w:ind w:left="1440" w:hanging="360"/>
      </w:pPr>
      <w:rPr>
        <w:rFonts w:ascii="Arial" w:hAnsi="Arial"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15:restartNumberingAfterBreak="0">
    <w:nsid w:val="08E44C93"/>
    <w:multiLevelType w:val="hybridMultilevel"/>
    <w:tmpl w:val="6BA04B68"/>
    <w:lvl w:ilvl="0" w:tplc="DDF21980">
      <w:start w:val="1"/>
      <w:numFmt w:val="decimal"/>
      <w:pStyle w:val="TableNumber"/>
      <w:lvlText w:val="%1."/>
      <w:lvlJc w:val="left"/>
      <w:pPr>
        <w:tabs>
          <w:tab w:val="num" w:pos="0"/>
        </w:tabs>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A350CC76" w:tentative="1">
      <w:start w:val="1"/>
      <w:numFmt w:val="lowerLetter"/>
      <w:lvlText w:val="%2."/>
      <w:lvlJc w:val="left"/>
      <w:pPr>
        <w:tabs>
          <w:tab w:val="num" w:pos="1440"/>
        </w:tabs>
        <w:ind w:left="1440" w:hanging="360"/>
      </w:pPr>
    </w:lvl>
    <w:lvl w:ilvl="2" w:tplc="3F4E0B9A" w:tentative="1">
      <w:start w:val="1"/>
      <w:numFmt w:val="lowerRoman"/>
      <w:lvlText w:val="%3."/>
      <w:lvlJc w:val="right"/>
      <w:pPr>
        <w:tabs>
          <w:tab w:val="num" w:pos="2160"/>
        </w:tabs>
        <w:ind w:left="2160" w:hanging="180"/>
      </w:pPr>
    </w:lvl>
    <w:lvl w:ilvl="3" w:tplc="7B82A53E" w:tentative="1">
      <w:start w:val="1"/>
      <w:numFmt w:val="decimal"/>
      <w:lvlText w:val="%4."/>
      <w:lvlJc w:val="left"/>
      <w:pPr>
        <w:tabs>
          <w:tab w:val="num" w:pos="2880"/>
        </w:tabs>
        <w:ind w:left="2880" w:hanging="360"/>
      </w:pPr>
    </w:lvl>
    <w:lvl w:ilvl="4" w:tplc="B382F1F0" w:tentative="1">
      <w:start w:val="1"/>
      <w:numFmt w:val="lowerLetter"/>
      <w:lvlText w:val="%5."/>
      <w:lvlJc w:val="left"/>
      <w:pPr>
        <w:tabs>
          <w:tab w:val="num" w:pos="3600"/>
        </w:tabs>
        <w:ind w:left="3600" w:hanging="360"/>
      </w:pPr>
    </w:lvl>
    <w:lvl w:ilvl="5" w:tplc="406A7D84" w:tentative="1">
      <w:start w:val="1"/>
      <w:numFmt w:val="lowerRoman"/>
      <w:lvlText w:val="%6."/>
      <w:lvlJc w:val="right"/>
      <w:pPr>
        <w:tabs>
          <w:tab w:val="num" w:pos="4320"/>
        </w:tabs>
        <w:ind w:left="4320" w:hanging="180"/>
      </w:pPr>
    </w:lvl>
    <w:lvl w:ilvl="6" w:tplc="D2164716" w:tentative="1">
      <w:start w:val="1"/>
      <w:numFmt w:val="decimal"/>
      <w:lvlText w:val="%7."/>
      <w:lvlJc w:val="left"/>
      <w:pPr>
        <w:tabs>
          <w:tab w:val="num" w:pos="5040"/>
        </w:tabs>
        <w:ind w:left="5040" w:hanging="360"/>
      </w:pPr>
    </w:lvl>
    <w:lvl w:ilvl="7" w:tplc="66D0916A" w:tentative="1">
      <w:start w:val="1"/>
      <w:numFmt w:val="lowerLetter"/>
      <w:lvlText w:val="%8."/>
      <w:lvlJc w:val="left"/>
      <w:pPr>
        <w:tabs>
          <w:tab w:val="num" w:pos="5760"/>
        </w:tabs>
        <w:ind w:left="5760" w:hanging="360"/>
      </w:pPr>
    </w:lvl>
    <w:lvl w:ilvl="8" w:tplc="25A80630" w:tentative="1">
      <w:start w:val="1"/>
      <w:numFmt w:val="lowerRoman"/>
      <w:lvlText w:val="%9."/>
      <w:lvlJc w:val="right"/>
      <w:pPr>
        <w:tabs>
          <w:tab w:val="num" w:pos="6480"/>
        </w:tabs>
        <w:ind w:left="6480" w:hanging="180"/>
      </w:pPr>
    </w:lvl>
  </w:abstractNum>
  <w:abstractNum w:abstractNumId="7" w15:restartNumberingAfterBreak="0">
    <w:nsid w:val="103C00FF"/>
    <w:multiLevelType w:val="multilevel"/>
    <w:tmpl w:val="09D479A4"/>
    <w:styleLink w:val="StyleBulleted"/>
    <w:lvl w:ilvl="0">
      <w:start w:val="1"/>
      <w:numFmt w:val="bullet"/>
      <w:lvlText w:val=""/>
      <w:lvlJc w:val="left"/>
      <w:pPr>
        <w:tabs>
          <w:tab w:val="num" w:pos="720"/>
        </w:tabs>
        <w:ind w:left="720" w:hanging="360"/>
      </w:pPr>
      <w:rPr>
        <w:rFonts w:ascii="Symbol" w:hAnsi="Symbol"/>
        <w:sz w:val="22"/>
        <w:szCs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8970492"/>
    <w:multiLevelType w:val="hybridMultilevel"/>
    <w:tmpl w:val="3AA889DE"/>
    <w:lvl w:ilvl="0" w:tplc="85709D44">
      <w:start w:val="1"/>
      <w:numFmt w:val="bullet"/>
      <w:pStyle w:val="TableBullet"/>
      <w:lvlText w:val=""/>
      <w:lvlJc w:val="left"/>
      <w:pPr>
        <w:tabs>
          <w:tab w:val="num" w:pos="720"/>
        </w:tabs>
        <w:ind w:left="720" w:hanging="360"/>
      </w:pPr>
      <w:rPr>
        <w:rFonts w:ascii="Wingdings" w:hAnsi="Wingdings" w:hint="default"/>
      </w:rPr>
    </w:lvl>
    <w:lvl w:ilvl="1" w:tplc="04090019">
      <w:start w:val="1"/>
      <w:numFmt w:val="bullet"/>
      <w:lvlText w:val=""/>
      <w:lvlJc w:val="left"/>
      <w:pPr>
        <w:tabs>
          <w:tab w:val="num" w:pos="1440"/>
        </w:tabs>
        <w:ind w:left="1440" w:hanging="360"/>
      </w:pPr>
      <w:rPr>
        <w:rFonts w:ascii="Wingdings" w:hAnsi="Wingdings"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Wingdings" w:hAnsi="Wingdings" w:hint="default"/>
      </w:rPr>
    </w:lvl>
    <w:lvl w:ilvl="4" w:tplc="04090019" w:tentative="1">
      <w:start w:val="1"/>
      <w:numFmt w:val="bullet"/>
      <w:lvlText w:val=""/>
      <w:lvlJc w:val="left"/>
      <w:pPr>
        <w:tabs>
          <w:tab w:val="num" w:pos="3600"/>
        </w:tabs>
        <w:ind w:left="3600" w:hanging="360"/>
      </w:pPr>
      <w:rPr>
        <w:rFonts w:ascii="Wingdings" w:hAnsi="Wingdings"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Wingdings" w:hAnsi="Wingdings" w:hint="default"/>
      </w:rPr>
    </w:lvl>
    <w:lvl w:ilvl="7" w:tplc="04090019" w:tentative="1">
      <w:start w:val="1"/>
      <w:numFmt w:val="bullet"/>
      <w:lvlText w:val=""/>
      <w:lvlJc w:val="left"/>
      <w:pPr>
        <w:tabs>
          <w:tab w:val="num" w:pos="5760"/>
        </w:tabs>
        <w:ind w:left="5760" w:hanging="360"/>
      </w:pPr>
      <w:rPr>
        <w:rFonts w:ascii="Wingdings" w:hAnsi="Wingdings"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BAD70B2"/>
    <w:multiLevelType w:val="multilevel"/>
    <w:tmpl w:val="AA504F3A"/>
    <w:lvl w:ilvl="0">
      <w:start w:val="14"/>
      <w:numFmt w:val="decimal"/>
      <w:lvlText w:val="Lab %1"/>
      <w:lvlJc w:val="left"/>
      <w:pPr>
        <w:ind w:left="1440" w:hanging="1440"/>
      </w:pPr>
      <w:rPr>
        <w:rFonts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792"/>
        </w:tabs>
        <w:ind w:left="792" w:hanging="792"/>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15:restartNumberingAfterBreak="0">
    <w:nsid w:val="1C077A5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257B1FF8"/>
    <w:multiLevelType w:val="multilevel"/>
    <w:tmpl w:val="3AB4976E"/>
    <w:lvl w:ilvl="0">
      <w:start w:val="1"/>
      <w:numFmt w:val="bullet"/>
      <w:pStyle w:val="ListBullet"/>
      <w:lvlText w:val="●"/>
      <w:lvlJc w:val="left"/>
      <w:pPr>
        <w:tabs>
          <w:tab w:val="num" w:pos="1008"/>
        </w:tabs>
        <w:ind w:left="1008" w:hanging="216"/>
      </w:pPr>
      <w:rPr>
        <w:rFonts w:ascii="Arial" w:hAnsi="Arial" w:cs="Times New Roman" w:hint="default"/>
        <w:sz w:val="16"/>
        <w:szCs w:val="20"/>
      </w:rPr>
    </w:lvl>
    <w:lvl w:ilvl="1">
      <w:start w:val="1"/>
      <w:numFmt w:val="bullet"/>
      <w:pStyle w:val="ListBullet2"/>
      <w:lvlText w:val=""/>
      <w:lvlJc w:val="left"/>
      <w:pPr>
        <w:tabs>
          <w:tab w:val="num" w:pos="1224"/>
        </w:tabs>
        <w:ind w:left="1224" w:hanging="216"/>
      </w:pPr>
      <w:rPr>
        <w:rFonts w:ascii="Wingdings" w:hAnsi="Wingdings" w:cs="Times New Roman" w:hint="default"/>
        <w:sz w:val="16"/>
        <w:szCs w:val="20"/>
      </w:rPr>
    </w:lvl>
    <w:lvl w:ilvl="2">
      <w:start w:val="1"/>
      <w:numFmt w:val="bullet"/>
      <w:pStyle w:val="ListBullet3"/>
      <w:lvlText w:val=""/>
      <w:lvlJc w:val="left"/>
      <w:pPr>
        <w:tabs>
          <w:tab w:val="num" w:pos="1440"/>
        </w:tabs>
        <w:ind w:left="1440" w:hanging="216"/>
      </w:pPr>
      <w:rPr>
        <w:rFonts w:ascii="Symbol" w:hAnsi="Symbol" w:cs="Times New Roman" w:hint="default"/>
        <w:sz w:val="16"/>
        <w:szCs w:val="16"/>
      </w:rPr>
    </w:lvl>
    <w:lvl w:ilvl="3">
      <w:start w:val="1"/>
      <w:numFmt w:val="bullet"/>
      <w:pStyle w:val="ListBullet4"/>
      <w:lvlText w:val="◊"/>
      <w:lvlJc w:val="left"/>
      <w:pPr>
        <w:tabs>
          <w:tab w:val="num" w:pos="1656"/>
        </w:tabs>
        <w:ind w:left="1656" w:hanging="216"/>
      </w:pPr>
      <w:rPr>
        <w:rFonts w:ascii="Arial" w:hAnsi="Arial" w:cs="Times New Roman" w:hint="default"/>
        <w:sz w:val="16"/>
        <w:szCs w:val="16"/>
      </w:rPr>
    </w:lvl>
    <w:lvl w:ilvl="4">
      <w:start w:val="1"/>
      <w:numFmt w:val="bullet"/>
      <w:pStyle w:val="ListBullet5"/>
      <w:lvlText w:val=""/>
      <w:lvlJc w:val="left"/>
      <w:pPr>
        <w:tabs>
          <w:tab w:val="num" w:pos="1944"/>
        </w:tabs>
        <w:ind w:left="1944" w:hanging="216"/>
      </w:pPr>
      <w:rPr>
        <w:rFonts w:ascii="Wingdings" w:hAnsi="Wingdings" w:cs="Times New Roman" w:hint="default"/>
        <w:sz w:val="16"/>
        <w:szCs w:val="16"/>
      </w:rPr>
    </w:lvl>
    <w:lvl w:ilvl="5">
      <w:start w:val="1"/>
      <w:numFmt w:val="none"/>
      <w:lvlText w:val=""/>
      <w:lvlJc w:val="left"/>
      <w:pPr>
        <w:tabs>
          <w:tab w:val="num" w:pos="2160"/>
        </w:tabs>
        <w:ind w:left="2160" w:hanging="216"/>
      </w:pPr>
      <w:rPr>
        <w:rFonts w:hint="default"/>
      </w:rPr>
    </w:lvl>
    <w:lvl w:ilvl="6">
      <w:start w:val="1"/>
      <w:numFmt w:val="none"/>
      <w:lvlText w:val=""/>
      <w:lvlJc w:val="left"/>
      <w:pPr>
        <w:tabs>
          <w:tab w:val="num" w:pos="2376"/>
        </w:tabs>
        <w:ind w:left="2376" w:hanging="216"/>
      </w:pPr>
      <w:rPr>
        <w:rFonts w:hint="default"/>
      </w:rPr>
    </w:lvl>
    <w:lvl w:ilvl="7">
      <w:start w:val="1"/>
      <w:numFmt w:val="none"/>
      <w:lvlText w:val=""/>
      <w:lvlJc w:val="left"/>
      <w:pPr>
        <w:tabs>
          <w:tab w:val="num" w:pos="2592"/>
        </w:tabs>
        <w:ind w:left="2592" w:hanging="216"/>
      </w:pPr>
      <w:rPr>
        <w:rFonts w:hint="default"/>
      </w:rPr>
    </w:lvl>
    <w:lvl w:ilvl="8">
      <w:start w:val="1"/>
      <w:numFmt w:val="none"/>
      <w:lvlText w:val=""/>
      <w:lvlJc w:val="left"/>
      <w:pPr>
        <w:tabs>
          <w:tab w:val="num" w:pos="2808"/>
        </w:tabs>
        <w:ind w:left="2808" w:hanging="216"/>
      </w:pPr>
      <w:rPr>
        <w:rFonts w:hint="default"/>
      </w:rPr>
    </w:lvl>
  </w:abstractNum>
  <w:abstractNum w:abstractNumId="12" w15:restartNumberingAfterBreak="0">
    <w:nsid w:val="28F20117"/>
    <w:multiLevelType w:val="singleLevel"/>
    <w:tmpl w:val="73FCF14E"/>
    <w:styleLink w:val="ArticleSection"/>
    <w:lvl w:ilvl="0">
      <w:start w:val="1"/>
      <w:numFmt w:val="decimal"/>
      <w:lvlText w:val="%1."/>
      <w:lvlJc w:val="left"/>
      <w:pPr>
        <w:tabs>
          <w:tab w:val="num" w:pos="1800"/>
        </w:tabs>
        <w:ind w:left="1800" w:hanging="360"/>
      </w:pPr>
    </w:lvl>
  </w:abstractNum>
  <w:abstractNum w:abstractNumId="13" w15:restartNumberingAfterBreak="0">
    <w:nsid w:val="35C74A30"/>
    <w:multiLevelType w:val="multilevel"/>
    <w:tmpl w:val="79120ADC"/>
    <w:lvl w:ilvl="0">
      <w:start w:val="1"/>
      <w:numFmt w:val="none"/>
      <w:pStyle w:val="StepListContinued-nonumber"/>
      <w:suff w:val="nothing"/>
      <w:lvlText w:val=""/>
      <w:lvlJc w:val="left"/>
      <w:pPr>
        <w:ind w:left="792" w:firstLine="0"/>
      </w:pPr>
      <w:rPr>
        <w:rFonts w:ascii="Arial" w:hAnsi="Arial" w:hint="default"/>
        <w:b w:val="0"/>
        <w:i w:val="0"/>
        <w:sz w:val="22"/>
        <w:szCs w:val="22"/>
      </w:rPr>
    </w:lvl>
    <w:lvl w:ilvl="1">
      <w:start w:val="1"/>
      <w:numFmt w:val="none"/>
      <w:suff w:val="nothing"/>
      <w:lvlText w:val=""/>
      <w:lvlJc w:val="left"/>
      <w:pPr>
        <w:ind w:left="1354" w:firstLine="0"/>
      </w:pPr>
      <w:rPr>
        <w:rFonts w:hint="default"/>
        <w:color w:val="auto"/>
      </w:rPr>
    </w:lvl>
    <w:lvl w:ilvl="2">
      <w:start w:val="1"/>
      <w:numFmt w:val="none"/>
      <w:suff w:val="nothing"/>
      <w:lvlText w:val=""/>
      <w:lvlJc w:val="left"/>
      <w:pPr>
        <w:ind w:left="2218" w:firstLine="0"/>
      </w:pPr>
      <w:rPr>
        <w:rFonts w:hint="default"/>
      </w:rPr>
    </w:lvl>
    <w:lvl w:ilvl="3">
      <w:start w:val="1"/>
      <w:numFmt w:val="none"/>
      <w:suff w:val="nothing"/>
      <w:lvlText w:val=""/>
      <w:lvlJc w:val="left"/>
      <w:pPr>
        <w:ind w:left="2794" w:firstLine="0"/>
      </w:pPr>
      <w:rPr>
        <w:rFonts w:hint="default"/>
      </w:rPr>
    </w:lvl>
    <w:lvl w:ilvl="4">
      <w:start w:val="1"/>
      <w:numFmt w:val="none"/>
      <w:suff w:val="nothing"/>
      <w:lvlText w:val=""/>
      <w:lvlJc w:val="left"/>
      <w:pPr>
        <w:ind w:left="2880" w:firstLine="0"/>
      </w:pPr>
      <w:rPr>
        <w:rFonts w:hint="default"/>
      </w:rPr>
    </w:lvl>
    <w:lvl w:ilvl="5">
      <w:start w:val="1"/>
      <w:numFmt w:val="none"/>
      <w:suff w:val="nothing"/>
      <w:lvlText w:val=""/>
      <w:lvlJc w:val="left"/>
      <w:pPr>
        <w:ind w:left="3456" w:firstLine="0"/>
      </w:pPr>
      <w:rPr>
        <w:rFonts w:hint="default"/>
      </w:rPr>
    </w:lvl>
    <w:lvl w:ilvl="6">
      <w:start w:val="1"/>
      <w:numFmt w:val="none"/>
      <w:suff w:val="nothing"/>
      <w:lvlText w:val="%7"/>
      <w:lvlJc w:val="left"/>
      <w:pPr>
        <w:ind w:left="4032" w:firstLine="0"/>
      </w:pPr>
      <w:rPr>
        <w:rFonts w:hint="default"/>
      </w:rPr>
    </w:lvl>
    <w:lvl w:ilvl="7">
      <w:start w:val="1"/>
      <w:numFmt w:val="none"/>
      <w:suff w:val="nothing"/>
      <w:lvlText w:val="%8"/>
      <w:lvlJc w:val="left"/>
      <w:pPr>
        <w:ind w:left="4464" w:firstLine="0"/>
      </w:pPr>
      <w:rPr>
        <w:rFonts w:hint="default"/>
      </w:rPr>
    </w:lvl>
    <w:lvl w:ilvl="8">
      <w:start w:val="1"/>
      <w:numFmt w:val="none"/>
      <w:suff w:val="nothing"/>
      <w:lvlText w:val="%9"/>
      <w:lvlJc w:val="left"/>
      <w:pPr>
        <w:ind w:left="5184" w:firstLine="0"/>
      </w:pPr>
      <w:rPr>
        <w:rFonts w:hint="default"/>
      </w:rPr>
    </w:lvl>
  </w:abstractNum>
  <w:abstractNum w:abstractNumId="14" w15:restartNumberingAfterBreak="0">
    <w:nsid w:val="366033BF"/>
    <w:multiLevelType w:val="hybridMultilevel"/>
    <w:tmpl w:val="CFF0AE50"/>
    <w:lvl w:ilvl="0" w:tplc="73483352">
      <w:start w:val="1"/>
      <w:numFmt w:val="lowerLetter"/>
      <w:pStyle w:val="Numbereda"/>
      <w:lvlText w:val="%1."/>
      <w:lvlJc w:val="left"/>
      <w:pPr>
        <w:tabs>
          <w:tab w:val="num" w:pos="2160"/>
        </w:tabs>
        <w:ind w:left="2160" w:hanging="360"/>
      </w:pPr>
      <w:rPr>
        <w:rFonts w:hint="default"/>
      </w:rPr>
    </w:lvl>
    <w:lvl w:ilvl="1" w:tplc="04090003" w:tentative="1">
      <w:start w:val="1"/>
      <w:numFmt w:val="lowerLetter"/>
      <w:lvlText w:val="%2."/>
      <w:lvlJc w:val="left"/>
      <w:pPr>
        <w:tabs>
          <w:tab w:val="num" w:pos="2160"/>
        </w:tabs>
        <w:ind w:left="2160" w:hanging="360"/>
      </w:pPr>
    </w:lvl>
    <w:lvl w:ilvl="2" w:tplc="04090005" w:tentative="1">
      <w:start w:val="1"/>
      <w:numFmt w:val="lowerRoman"/>
      <w:lvlText w:val="%3."/>
      <w:lvlJc w:val="right"/>
      <w:pPr>
        <w:tabs>
          <w:tab w:val="num" w:pos="2880"/>
        </w:tabs>
        <w:ind w:left="2880" w:hanging="180"/>
      </w:pPr>
    </w:lvl>
    <w:lvl w:ilvl="3" w:tplc="04090001" w:tentative="1">
      <w:start w:val="1"/>
      <w:numFmt w:val="decimal"/>
      <w:lvlText w:val="%4."/>
      <w:lvlJc w:val="left"/>
      <w:pPr>
        <w:tabs>
          <w:tab w:val="num" w:pos="3600"/>
        </w:tabs>
        <w:ind w:left="3600" w:hanging="360"/>
      </w:pPr>
    </w:lvl>
    <w:lvl w:ilvl="4" w:tplc="04090003" w:tentative="1">
      <w:start w:val="1"/>
      <w:numFmt w:val="lowerLetter"/>
      <w:lvlText w:val="%5."/>
      <w:lvlJc w:val="left"/>
      <w:pPr>
        <w:tabs>
          <w:tab w:val="num" w:pos="4320"/>
        </w:tabs>
        <w:ind w:left="4320" w:hanging="360"/>
      </w:pPr>
    </w:lvl>
    <w:lvl w:ilvl="5" w:tplc="04090005" w:tentative="1">
      <w:start w:val="1"/>
      <w:numFmt w:val="lowerRoman"/>
      <w:lvlText w:val="%6."/>
      <w:lvlJc w:val="right"/>
      <w:pPr>
        <w:tabs>
          <w:tab w:val="num" w:pos="5040"/>
        </w:tabs>
        <w:ind w:left="5040" w:hanging="180"/>
      </w:pPr>
    </w:lvl>
    <w:lvl w:ilvl="6" w:tplc="04090001" w:tentative="1">
      <w:start w:val="1"/>
      <w:numFmt w:val="decimal"/>
      <w:lvlText w:val="%7."/>
      <w:lvlJc w:val="left"/>
      <w:pPr>
        <w:tabs>
          <w:tab w:val="num" w:pos="5760"/>
        </w:tabs>
        <w:ind w:left="5760" w:hanging="360"/>
      </w:pPr>
    </w:lvl>
    <w:lvl w:ilvl="7" w:tplc="04090003" w:tentative="1">
      <w:start w:val="1"/>
      <w:numFmt w:val="lowerLetter"/>
      <w:lvlText w:val="%8."/>
      <w:lvlJc w:val="left"/>
      <w:pPr>
        <w:tabs>
          <w:tab w:val="num" w:pos="6480"/>
        </w:tabs>
        <w:ind w:left="6480" w:hanging="360"/>
      </w:pPr>
    </w:lvl>
    <w:lvl w:ilvl="8" w:tplc="04090005" w:tentative="1">
      <w:start w:val="1"/>
      <w:numFmt w:val="lowerRoman"/>
      <w:lvlText w:val="%9."/>
      <w:lvlJc w:val="right"/>
      <w:pPr>
        <w:tabs>
          <w:tab w:val="num" w:pos="7200"/>
        </w:tabs>
        <w:ind w:left="7200" w:hanging="180"/>
      </w:pPr>
    </w:lvl>
  </w:abstractNum>
  <w:abstractNum w:abstractNumId="15" w15:restartNumberingAfterBreak="0">
    <w:nsid w:val="398A2277"/>
    <w:multiLevelType w:val="hybridMultilevel"/>
    <w:tmpl w:val="154446E0"/>
    <w:lvl w:ilvl="0" w:tplc="04090001">
      <w:start w:val="1"/>
      <w:numFmt w:val="bullet"/>
      <w:pStyle w:val="Bullet1"/>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3AE35CD3"/>
    <w:multiLevelType w:val="hybridMultilevel"/>
    <w:tmpl w:val="3F9CCFE4"/>
    <w:lvl w:ilvl="0" w:tplc="65E464B0">
      <w:start w:val="1"/>
      <w:numFmt w:val="upperLetter"/>
      <w:pStyle w:val="Appendixheader"/>
      <w:lvlText w:val="Appendix %1."/>
      <w:lvlJc w:val="left"/>
      <w:pPr>
        <w:tabs>
          <w:tab w:val="num" w:pos="72"/>
        </w:tabs>
        <w:ind w:left="0" w:firstLine="0"/>
      </w:pPr>
      <w:rPr>
        <w:rFonts w:hint="default"/>
      </w:rPr>
    </w:lvl>
    <w:lvl w:ilvl="1" w:tplc="3636298C">
      <w:start w:val="1"/>
      <w:numFmt w:val="bullet"/>
      <w:lvlText w:val=""/>
      <w:lvlJc w:val="left"/>
      <w:pPr>
        <w:tabs>
          <w:tab w:val="num" w:pos="1440"/>
        </w:tabs>
        <w:ind w:left="1440" w:hanging="360"/>
      </w:pPr>
      <w:rPr>
        <w:rFonts w:ascii="Symbol" w:hAnsi="Symbol" w:hint="default"/>
        <w:color w:val="auto"/>
        <w:sz w:val="18"/>
      </w:rPr>
    </w:lvl>
    <w:lvl w:ilvl="2" w:tplc="2A7E9356" w:tentative="1">
      <w:start w:val="1"/>
      <w:numFmt w:val="lowerRoman"/>
      <w:lvlText w:val="%3."/>
      <w:lvlJc w:val="right"/>
      <w:pPr>
        <w:tabs>
          <w:tab w:val="num" w:pos="2160"/>
        </w:tabs>
        <w:ind w:left="2160" w:hanging="180"/>
      </w:pPr>
    </w:lvl>
    <w:lvl w:ilvl="3" w:tplc="B28C5A88" w:tentative="1">
      <w:start w:val="1"/>
      <w:numFmt w:val="decimal"/>
      <w:lvlText w:val="%4."/>
      <w:lvlJc w:val="left"/>
      <w:pPr>
        <w:tabs>
          <w:tab w:val="num" w:pos="2880"/>
        </w:tabs>
        <w:ind w:left="2880" w:hanging="360"/>
      </w:pPr>
    </w:lvl>
    <w:lvl w:ilvl="4" w:tplc="6FA6979C" w:tentative="1">
      <w:start w:val="1"/>
      <w:numFmt w:val="lowerLetter"/>
      <w:lvlText w:val="%5."/>
      <w:lvlJc w:val="left"/>
      <w:pPr>
        <w:tabs>
          <w:tab w:val="num" w:pos="3600"/>
        </w:tabs>
        <w:ind w:left="3600" w:hanging="360"/>
      </w:pPr>
    </w:lvl>
    <w:lvl w:ilvl="5" w:tplc="BF944960" w:tentative="1">
      <w:start w:val="1"/>
      <w:numFmt w:val="lowerRoman"/>
      <w:lvlText w:val="%6."/>
      <w:lvlJc w:val="right"/>
      <w:pPr>
        <w:tabs>
          <w:tab w:val="num" w:pos="4320"/>
        </w:tabs>
        <w:ind w:left="4320" w:hanging="180"/>
      </w:pPr>
    </w:lvl>
    <w:lvl w:ilvl="6" w:tplc="69E4E7FE" w:tentative="1">
      <w:start w:val="1"/>
      <w:numFmt w:val="decimal"/>
      <w:lvlText w:val="%7."/>
      <w:lvlJc w:val="left"/>
      <w:pPr>
        <w:tabs>
          <w:tab w:val="num" w:pos="5040"/>
        </w:tabs>
        <w:ind w:left="5040" w:hanging="360"/>
      </w:pPr>
    </w:lvl>
    <w:lvl w:ilvl="7" w:tplc="8A649132" w:tentative="1">
      <w:start w:val="1"/>
      <w:numFmt w:val="lowerLetter"/>
      <w:lvlText w:val="%8."/>
      <w:lvlJc w:val="left"/>
      <w:pPr>
        <w:tabs>
          <w:tab w:val="num" w:pos="5760"/>
        </w:tabs>
        <w:ind w:left="5760" w:hanging="360"/>
      </w:pPr>
    </w:lvl>
    <w:lvl w:ilvl="8" w:tplc="C194D970" w:tentative="1">
      <w:start w:val="1"/>
      <w:numFmt w:val="lowerRoman"/>
      <w:lvlText w:val="%9."/>
      <w:lvlJc w:val="right"/>
      <w:pPr>
        <w:tabs>
          <w:tab w:val="num" w:pos="6480"/>
        </w:tabs>
        <w:ind w:left="6480" w:hanging="180"/>
      </w:pPr>
    </w:lvl>
  </w:abstractNum>
  <w:abstractNum w:abstractNumId="17" w15:restartNumberingAfterBreak="0">
    <w:nsid w:val="435A0902"/>
    <w:multiLevelType w:val="multilevel"/>
    <w:tmpl w:val="84A8882E"/>
    <w:lvl w:ilvl="0">
      <w:start w:val="17"/>
      <w:numFmt w:val="decimal"/>
      <w:pStyle w:val="Heading1"/>
      <w:lvlText w:val="Lab %1"/>
      <w:lvlJc w:val="left"/>
      <w:pPr>
        <w:ind w:left="1440" w:hanging="1440"/>
      </w:pPr>
      <w:rPr>
        <w:rFonts w:hint="default"/>
      </w:rPr>
    </w:lvl>
    <w:lvl w:ilvl="1">
      <w:start w:val="1"/>
      <w:numFmt w:val="decimal"/>
      <w:pStyle w:val="Heading2"/>
      <w:lvlText w:val="%1.%2"/>
      <w:lvlJc w:val="left"/>
      <w:pPr>
        <w:tabs>
          <w:tab w:val="num" w:pos="792"/>
        </w:tabs>
        <w:ind w:left="792" w:hanging="792"/>
      </w:pPr>
      <w:rPr>
        <w:rFonts w:hint="default"/>
      </w:rPr>
    </w:lvl>
    <w:lvl w:ilvl="2">
      <w:start w:val="1"/>
      <w:numFmt w:val="decimal"/>
      <w:pStyle w:val="Heading3"/>
      <w:lvlText w:val="%1.%2.%3"/>
      <w:lvlJc w:val="left"/>
      <w:pPr>
        <w:tabs>
          <w:tab w:val="num" w:pos="792"/>
        </w:tabs>
        <w:ind w:left="792" w:hanging="792"/>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45C26998"/>
    <w:multiLevelType w:val="multilevel"/>
    <w:tmpl w:val="90C65F4A"/>
    <w:lvl w:ilvl="0">
      <w:start w:val="1"/>
      <w:numFmt w:val="decimal"/>
      <w:pStyle w:val="StepList"/>
      <w:lvlText w:val="__%1. "/>
      <w:lvlJc w:val="left"/>
      <w:pPr>
        <w:tabs>
          <w:tab w:val="num" w:pos="792"/>
        </w:tabs>
        <w:ind w:left="792" w:hanging="792"/>
      </w:pPr>
      <w:rPr>
        <w:rFonts w:ascii="Arial" w:hAnsi="Arial" w:cs="Arial" w:hint="default"/>
        <w:color w:val="000000" w:themeColor="text1"/>
        <w:sz w:val="22"/>
        <w:szCs w:val="22"/>
      </w:rPr>
    </w:lvl>
    <w:lvl w:ilvl="1">
      <w:start w:val="1"/>
      <w:numFmt w:val="lowerLetter"/>
      <w:lvlText w:val="__%2. "/>
      <w:lvlJc w:val="left"/>
      <w:pPr>
        <w:tabs>
          <w:tab w:val="num" w:pos="648"/>
        </w:tabs>
        <w:ind w:left="1354" w:hanging="562"/>
      </w:pPr>
      <w:rPr>
        <w:rFonts w:hint="default"/>
        <w:color w:val="auto"/>
      </w:rPr>
    </w:lvl>
    <w:lvl w:ilvl="2">
      <w:start w:val="1"/>
      <w:numFmt w:val="lowerRoman"/>
      <w:lvlText w:val="__%3. "/>
      <w:lvlJc w:val="left"/>
      <w:pPr>
        <w:tabs>
          <w:tab w:val="num" w:pos="1368"/>
        </w:tabs>
        <w:ind w:left="2218" w:hanging="850"/>
      </w:pPr>
      <w:rPr>
        <w:rFonts w:hint="default"/>
      </w:rPr>
    </w:lvl>
    <w:lvl w:ilvl="3">
      <w:start w:val="1"/>
      <w:numFmt w:val="decimal"/>
      <w:lvlText w:val="(%4) "/>
      <w:lvlJc w:val="left"/>
      <w:pPr>
        <w:tabs>
          <w:tab w:val="num" w:pos="2016"/>
        </w:tabs>
        <w:ind w:left="2794" w:hanging="576"/>
      </w:pPr>
      <w:rPr>
        <w:rFonts w:hint="default"/>
      </w:rPr>
    </w:lvl>
    <w:lvl w:ilvl="4">
      <w:start w:val="1"/>
      <w:numFmt w:val="bullet"/>
      <w:lvlText w:val=""/>
      <w:lvlJc w:val="left"/>
      <w:pPr>
        <w:tabs>
          <w:tab w:val="num" w:pos="-144"/>
        </w:tabs>
        <w:ind w:left="2880" w:hanging="288"/>
      </w:pPr>
      <w:rPr>
        <w:rFonts w:ascii="Symbol" w:hAnsi="Symbol"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19" w15:restartNumberingAfterBreak="0">
    <w:nsid w:val="4B984876"/>
    <w:multiLevelType w:val="multilevel"/>
    <w:tmpl w:val="3FC24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2F479D"/>
    <w:multiLevelType w:val="multilevel"/>
    <w:tmpl w:val="0409001F"/>
    <w:styleLink w:val="111111"/>
    <w:lvl w:ilvl="0">
      <w:start w:val="5"/>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1" w15:restartNumberingAfterBreak="0">
    <w:nsid w:val="54FB5F75"/>
    <w:multiLevelType w:val="multilevel"/>
    <w:tmpl w:val="CDF85666"/>
    <w:lvl w:ilvl="0">
      <w:start w:val="1"/>
      <w:numFmt w:val="decimal"/>
      <w:pStyle w:val="Numbered"/>
      <w:lvlText w:val="%1."/>
      <w:lvlJc w:val="left"/>
      <w:pPr>
        <w:tabs>
          <w:tab w:val="num" w:pos="360"/>
        </w:tabs>
        <w:ind w:left="360" w:hanging="360"/>
      </w:pPr>
      <w:rPr>
        <w:rFonts w:hint="default"/>
      </w:rPr>
    </w:lvl>
    <w:lvl w:ilvl="1">
      <w:start w:val="1"/>
      <w:numFmt w:val="lowerLetter"/>
      <w:suff w:val="space"/>
      <w:lvlText w:val="___%2. "/>
      <w:lvlJc w:val="left"/>
      <w:pPr>
        <w:ind w:left="1613" w:hanging="749"/>
      </w:pPr>
      <w:rPr>
        <w:rFonts w:hint="default"/>
        <w:color w:val="auto"/>
      </w:rPr>
    </w:lvl>
    <w:lvl w:ilvl="2">
      <w:start w:val="1"/>
      <w:numFmt w:val="lowerRoman"/>
      <w:suff w:val="space"/>
      <w:lvlText w:val="___%3. "/>
      <w:lvlJc w:val="left"/>
      <w:pPr>
        <w:ind w:left="2333" w:hanging="677"/>
      </w:pPr>
      <w:rPr>
        <w:rFonts w:hint="default"/>
      </w:rPr>
    </w:lvl>
    <w:lvl w:ilvl="3">
      <w:start w:val="1"/>
      <w:numFmt w:val="decimal"/>
      <w:suff w:val="space"/>
      <w:lvlText w:val="(%4) "/>
      <w:lvlJc w:val="left"/>
      <w:pPr>
        <w:ind w:left="2808" w:hanging="432"/>
      </w:pPr>
      <w:rPr>
        <w:rFonts w:hint="default"/>
      </w:rPr>
    </w:lvl>
    <w:lvl w:ilvl="4">
      <w:start w:val="1"/>
      <w:numFmt w:val="bullet"/>
      <w:suff w:val="space"/>
      <w:lvlText w:val=""/>
      <w:lvlJc w:val="left"/>
      <w:pPr>
        <w:ind w:left="3024" w:hanging="216"/>
      </w:pPr>
      <w:rPr>
        <w:rFonts w:ascii="Symbol" w:hAnsi="Symbol" w:hint="default"/>
      </w:rPr>
    </w:lvl>
    <w:lvl w:ilvl="5">
      <w:start w:val="1"/>
      <w:numFmt w:val="lowerRoman"/>
      <w:suff w:val="space"/>
      <w:lvlText w:val="(%6) "/>
      <w:lvlJc w:val="left"/>
      <w:pPr>
        <w:ind w:left="3384" w:hanging="360"/>
      </w:pPr>
      <w:rPr>
        <w:rFonts w:hint="default"/>
      </w:rPr>
    </w:lvl>
    <w:lvl w:ilvl="6">
      <w:start w:val="1"/>
      <w:numFmt w:val="decimal"/>
      <w:lvlText w:val="%7."/>
      <w:lvlJc w:val="left"/>
      <w:pPr>
        <w:tabs>
          <w:tab w:val="num" w:pos="3960"/>
        </w:tabs>
        <w:ind w:left="3960" w:hanging="360"/>
      </w:pPr>
      <w:rPr>
        <w:rFonts w:hint="default"/>
      </w:rPr>
    </w:lvl>
    <w:lvl w:ilvl="7">
      <w:start w:val="1"/>
      <w:numFmt w:val="lowerLetter"/>
      <w:lvlText w:val="%8."/>
      <w:lvlJc w:val="left"/>
      <w:pPr>
        <w:tabs>
          <w:tab w:val="num" w:pos="4320"/>
        </w:tabs>
        <w:ind w:left="4320" w:hanging="360"/>
      </w:pPr>
      <w:rPr>
        <w:rFonts w:hint="default"/>
      </w:rPr>
    </w:lvl>
    <w:lvl w:ilvl="8">
      <w:start w:val="1"/>
      <w:numFmt w:val="lowerRoman"/>
      <w:lvlText w:val="%9."/>
      <w:lvlJc w:val="left"/>
      <w:pPr>
        <w:tabs>
          <w:tab w:val="num" w:pos="4680"/>
        </w:tabs>
        <w:ind w:left="4680" w:hanging="360"/>
      </w:pPr>
      <w:rPr>
        <w:rFonts w:hint="default"/>
      </w:rPr>
    </w:lvl>
  </w:abstractNum>
  <w:abstractNum w:abstractNumId="22" w15:restartNumberingAfterBreak="0">
    <w:nsid w:val="5BCD164F"/>
    <w:multiLevelType w:val="multilevel"/>
    <w:tmpl w:val="0860AB36"/>
    <w:lvl w:ilvl="0">
      <w:start w:val="1"/>
      <w:numFmt w:val="lowerLetter"/>
      <w:pStyle w:val="StepList2"/>
      <w:lvlText w:val="___%1. "/>
      <w:lvlJc w:val="left"/>
      <w:pPr>
        <w:tabs>
          <w:tab w:val="num" w:pos="864"/>
        </w:tabs>
        <w:ind w:left="864" w:firstLine="0"/>
      </w:pPr>
      <w:rPr>
        <w:rFonts w:ascii="Arial" w:hAnsi="Arial" w:hint="default"/>
        <w:b w:val="0"/>
        <w:i w:val="0"/>
        <w:sz w:val="22"/>
        <w:szCs w:val="22"/>
      </w:rPr>
    </w:lvl>
    <w:lvl w:ilvl="1">
      <w:start w:val="1"/>
      <w:numFmt w:val="lowerLetter"/>
      <w:suff w:val="space"/>
      <w:lvlText w:val="___%2. "/>
      <w:lvlJc w:val="left"/>
      <w:pPr>
        <w:ind w:left="3269" w:hanging="677"/>
      </w:pPr>
      <w:rPr>
        <w:rFonts w:hint="default"/>
        <w:color w:val="auto"/>
      </w:rPr>
    </w:lvl>
    <w:lvl w:ilvl="2">
      <w:start w:val="1"/>
      <w:numFmt w:val="lowerRoman"/>
      <w:suff w:val="space"/>
      <w:lvlText w:val="___%3. "/>
      <w:lvlJc w:val="left"/>
      <w:pPr>
        <w:ind w:left="4104" w:hanging="720"/>
      </w:pPr>
      <w:rPr>
        <w:rFonts w:hint="default"/>
      </w:rPr>
    </w:lvl>
    <w:lvl w:ilvl="3">
      <w:start w:val="1"/>
      <w:numFmt w:val="decimal"/>
      <w:suff w:val="space"/>
      <w:lvlText w:val="(%4) "/>
      <w:lvlJc w:val="left"/>
      <w:pPr>
        <w:ind w:left="4680" w:hanging="576"/>
      </w:pPr>
      <w:rPr>
        <w:rFonts w:hint="default"/>
      </w:rPr>
    </w:lvl>
    <w:lvl w:ilvl="4">
      <w:start w:val="1"/>
      <w:numFmt w:val="bullet"/>
      <w:suff w:val="space"/>
      <w:lvlText w:val=""/>
      <w:lvlJc w:val="left"/>
      <w:pPr>
        <w:ind w:left="4723" w:hanging="187"/>
      </w:pPr>
      <w:rPr>
        <w:rFonts w:ascii="Symbol" w:hAnsi="Symbol" w:hint="default"/>
      </w:rPr>
    </w:lvl>
    <w:lvl w:ilvl="5">
      <w:start w:val="1"/>
      <w:numFmt w:val="lowerRoman"/>
      <w:suff w:val="space"/>
      <w:lvlText w:val="(%6) "/>
      <w:lvlJc w:val="left"/>
      <w:pPr>
        <w:ind w:left="5184" w:hanging="432"/>
      </w:pPr>
      <w:rPr>
        <w:rFonts w:hint="default"/>
      </w:rPr>
    </w:lvl>
    <w:lvl w:ilvl="6">
      <w:start w:val="1"/>
      <w:numFmt w:val="decimal"/>
      <w:lvlText w:val="%7."/>
      <w:lvlJc w:val="left"/>
      <w:pPr>
        <w:tabs>
          <w:tab w:val="num" w:pos="5688"/>
        </w:tabs>
        <w:ind w:left="5688" w:hanging="360"/>
      </w:pPr>
      <w:rPr>
        <w:rFonts w:hint="default"/>
      </w:rPr>
    </w:lvl>
    <w:lvl w:ilvl="7">
      <w:start w:val="1"/>
      <w:numFmt w:val="lowerLetter"/>
      <w:lvlText w:val="%8."/>
      <w:lvlJc w:val="left"/>
      <w:pPr>
        <w:tabs>
          <w:tab w:val="num" w:pos="6048"/>
        </w:tabs>
        <w:ind w:left="6048" w:hanging="360"/>
      </w:pPr>
      <w:rPr>
        <w:rFonts w:hint="default"/>
      </w:rPr>
    </w:lvl>
    <w:lvl w:ilvl="8">
      <w:start w:val="1"/>
      <w:numFmt w:val="lowerRoman"/>
      <w:lvlText w:val="%9."/>
      <w:lvlJc w:val="left"/>
      <w:pPr>
        <w:tabs>
          <w:tab w:val="num" w:pos="6408"/>
        </w:tabs>
        <w:ind w:left="6408" w:hanging="360"/>
      </w:pPr>
      <w:rPr>
        <w:rFonts w:hint="default"/>
      </w:rPr>
    </w:lvl>
  </w:abstractNum>
  <w:abstractNum w:abstractNumId="23" w15:restartNumberingAfterBreak="0">
    <w:nsid w:val="6A4361A5"/>
    <w:multiLevelType w:val="hybridMultilevel"/>
    <w:tmpl w:val="A6B06172"/>
    <w:lvl w:ilvl="0" w:tplc="3EF23626">
      <w:start w:val="1"/>
      <w:numFmt w:val="bullet"/>
      <w:pStyle w:val="Bullet3"/>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06519D3"/>
    <w:multiLevelType w:val="hybridMultilevel"/>
    <w:tmpl w:val="463E27CA"/>
    <w:lvl w:ilvl="0" w:tplc="BBA67892">
      <w:start w:val="1"/>
      <w:numFmt w:val="bullet"/>
      <w:pStyle w:val="Bullet2"/>
      <w:lvlText w:val=""/>
      <w:lvlJc w:val="left"/>
      <w:pPr>
        <w:tabs>
          <w:tab w:val="num" w:pos="720"/>
        </w:tabs>
        <w:ind w:left="72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7F661BD"/>
    <w:multiLevelType w:val="multilevel"/>
    <w:tmpl w:val="F2762140"/>
    <w:lvl w:ilvl="0">
      <w:start w:val="1"/>
      <w:numFmt w:val="none"/>
      <w:pStyle w:val="Demo"/>
      <w:lvlText w:val="Demo 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24"/>
  </w:num>
  <w:num w:numId="2">
    <w:abstractNumId w:val="23"/>
  </w:num>
  <w:num w:numId="3">
    <w:abstractNumId w:val="8"/>
  </w:num>
  <w:num w:numId="4">
    <w:abstractNumId w:val="16"/>
  </w:num>
  <w:num w:numId="5">
    <w:abstractNumId w:val="21"/>
  </w:num>
  <w:num w:numId="6">
    <w:abstractNumId w:val="14"/>
  </w:num>
  <w:num w:numId="7">
    <w:abstractNumId w:val="22"/>
  </w:num>
  <w:num w:numId="8">
    <w:abstractNumId w:val="4"/>
  </w:num>
  <w:num w:numId="9">
    <w:abstractNumId w:val="3"/>
  </w:num>
  <w:num w:numId="10">
    <w:abstractNumId w:val="2"/>
  </w:num>
  <w:num w:numId="11">
    <w:abstractNumId w:val="1"/>
  </w:num>
  <w:num w:numId="12">
    <w:abstractNumId w:val="0"/>
  </w:num>
  <w:num w:numId="13">
    <w:abstractNumId w:val="5"/>
  </w:num>
  <w:num w:numId="14">
    <w:abstractNumId w:val="6"/>
  </w:num>
  <w:num w:numId="15">
    <w:abstractNumId w:val="12"/>
  </w:num>
  <w:num w:numId="16">
    <w:abstractNumId w:val="20"/>
  </w:num>
  <w:num w:numId="17">
    <w:abstractNumId w:val="10"/>
  </w:num>
  <w:num w:numId="18">
    <w:abstractNumId w:val="7"/>
  </w:num>
  <w:num w:numId="19">
    <w:abstractNumId w:val="13"/>
  </w:num>
  <w:num w:numId="20">
    <w:abstractNumId w:val="25"/>
  </w:num>
  <w:num w:numId="21">
    <w:abstractNumId w:val="15"/>
  </w:num>
  <w:num w:numId="22">
    <w:abstractNumId w:val="11"/>
  </w:num>
  <w:num w:numId="23">
    <w:abstractNumId w:val="18"/>
  </w:num>
  <w:num w:numId="24">
    <w:abstractNumId w:val="17"/>
  </w:num>
  <w:num w:numId="25">
    <w:abstractNumId w:val="18"/>
  </w:num>
  <w:num w:numId="26">
    <w:abstractNumId w:val="18"/>
  </w:num>
  <w:num w:numId="27">
    <w:abstractNumId w:val="9"/>
  </w:num>
  <w:num w:numId="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num>
  <w:num w:numId="30">
    <w:abstractNumId w:val="18"/>
  </w:num>
  <w:num w:numId="31">
    <w:abstractNumId w:val="18"/>
  </w:num>
  <w:num w:numId="32">
    <w:abstractNumId w:val="18"/>
  </w:num>
  <w:num w:numId="33">
    <w:abstractNumId w:val="17"/>
  </w:num>
  <w:num w:numId="34">
    <w:abstractNumId w:val="18"/>
  </w:num>
  <w:num w:numId="35">
    <w:abstractNumId w:val="18"/>
  </w:num>
  <w:num w:numId="36">
    <w:abstractNumId w:val="18"/>
  </w:num>
  <w:num w:numId="37">
    <w:abstractNumId w:val="18"/>
  </w:num>
  <w:num w:numId="38">
    <w:abstractNumId w:val="17"/>
  </w:num>
  <w:num w:numId="39">
    <w:abstractNumId w:val="1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activeWritingStyle w:appName="MSWord" w:lang="en-US" w:vendorID="64" w:dllVersion="6" w:nlCheck="1" w:checkStyle="0"/>
  <w:activeWritingStyle w:appName="MSWord" w:lang="fr-FR"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CA" w:vendorID="64" w:dllVersion="4096" w:nlCheck="1" w:checkStyle="0"/>
  <w:activeWritingStyle w:appName="MSWord" w:lang="en-CA" w:vendorID="64" w:dllVersion="0" w:nlCheck="1" w:checkStyle="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432"/>
  <w:evenAndOddHeaders/>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7348"/>
    <w:rsid w:val="000004EB"/>
    <w:rsid w:val="00000C11"/>
    <w:rsid w:val="000014B6"/>
    <w:rsid w:val="00001BB9"/>
    <w:rsid w:val="00001F50"/>
    <w:rsid w:val="00002049"/>
    <w:rsid w:val="0000233A"/>
    <w:rsid w:val="00002864"/>
    <w:rsid w:val="00003262"/>
    <w:rsid w:val="0000331B"/>
    <w:rsid w:val="0000378E"/>
    <w:rsid w:val="00003E42"/>
    <w:rsid w:val="0000567E"/>
    <w:rsid w:val="00005F89"/>
    <w:rsid w:val="0000690B"/>
    <w:rsid w:val="00006AFA"/>
    <w:rsid w:val="00006C92"/>
    <w:rsid w:val="00006D28"/>
    <w:rsid w:val="000072DC"/>
    <w:rsid w:val="000077D5"/>
    <w:rsid w:val="000079E0"/>
    <w:rsid w:val="00007DCA"/>
    <w:rsid w:val="00007DE0"/>
    <w:rsid w:val="00007F5B"/>
    <w:rsid w:val="00010249"/>
    <w:rsid w:val="00010898"/>
    <w:rsid w:val="00012C2A"/>
    <w:rsid w:val="00012D05"/>
    <w:rsid w:val="00013C11"/>
    <w:rsid w:val="000149E2"/>
    <w:rsid w:val="00014CDC"/>
    <w:rsid w:val="00014DB4"/>
    <w:rsid w:val="00015FC5"/>
    <w:rsid w:val="000168E0"/>
    <w:rsid w:val="00016905"/>
    <w:rsid w:val="00016BE0"/>
    <w:rsid w:val="00017239"/>
    <w:rsid w:val="00017735"/>
    <w:rsid w:val="000207E3"/>
    <w:rsid w:val="00020BAF"/>
    <w:rsid w:val="00020FF2"/>
    <w:rsid w:val="000215FA"/>
    <w:rsid w:val="0002169E"/>
    <w:rsid w:val="00022D6A"/>
    <w:rsid w:val="00022DCB"/>
    <w:rsid w:val="00023FC1"/>
    <w:rsid w:val="0002417D"/>
    <w:rsid w:val="00024DA7"/>
    <w:rsid w:val="000264CF"/>
    <w:rsid w:val="00026E6E"/>
    <w:rsid w:val="000276CE"/>
    <w:rsid w:val="00027D73"/>
    <w:rsid w:val="0003035D"/>
    <w:rsid w:val="0003059B"/>
    <w:rsid w:val="00030868"/>
    <w:rsid w:val="00030C46"/>
    <w:rsid w:val="00030F12"/>
    <w:rsid w:val="000320E5"/>
    <w:rsid w:val="00032122"/>
    <w:rsid w:val="0003248D"/>
    <w:rsid w:val="00034B8B"/>
    <w:rsid w:val="00035837"/>
    <w:rsid w:val="00035A75"/>
    <w:rsid w:val="00035BD0"/>
    <w:rsid w:val="00035FCD"/>
    <w:rsid w:val="00036344"/>
    <w:rsid w:val="0003667A"/>
    <w:rsid w:val="00036E85"/>
    <w:rsid w:val="00041F39"/>
    <w:rsid w:val="0004203B"/>
    <w:rsid w:val="00042672"/>
    <w:rsid w:val="00042BFD"/>
    <w:rsid w:val="00043974"/>
    <w:rsid w:val="00043B90"/>
    <w:rsid w:val="00043D3E"/>
    <w:rsid w:val="00044285"/>
    <w:rsid w:val="0004435E"/>
    <w:rsid w:val="0004465F"/>
    <w:rsid w:val="00044985"/>
    <w:rsid w:val="00044E4E"/>
    <w:rsid w:val="00044E58"/>
    <w:rsid w:val="0004508C"/>
    <w:rsid w:val="000459B5"/>
    <w:rsid w:val="00045E9E"/>
    <w:rsid w:val="0004675E"/>
    <w:rsid w:val="000473C5"/>
    <w:rsid w:val="00047444"/>
    <w:rsid w:val="000475CA"/>
    <w:rsid w:val="000503D1"/>
    <w:rsid w:val="000518D8"/>
    <w:rsid w:val="00051E79"/>
    <w:rsid w:val="000522CB"/>
    <w:rsid w:val="0005237B"/>
    <w:rsid w:val="00052CAF"/>
    <w:rsid w:val="00053849"/>
    <w:rsid w:val="00055123"/>
    <w:rsid w:val="00056111"/>
    <w:rsid w:val="000569A8"/>
    <w:rsid w:val="00056AF8"/>
    <w:rsid w:val="00056F58"/>
    <w:rsid w:val="0005763C"/>
    <w:rsid w:val="000579F2"/>
    <w:rsid w:val="00057B2B"/>
    <w:rsid w:val="00057C1A"/>
    <w:rsid w:val="00057F42"/>
    <w:rsid w:val="00060128"/>
    <w:rsid w:val="00060877"/>
    <w:rsid w:val="00061F3C"/>
    <w:rsid w:val="00061FA1"/>
    <w:rsid w:val="00062616"/>
    <w:rsid w:val="000628A5"/>
    <w:rsid w:val="00062A3F"/>
    <w:rsid w:val="00062BB8"/>
    <w:rsid w:val="00062BF6"/>
    <w:rsid w:val="00062F54"/>
    <w:rsid w:val="00063BE1"/>
    <w:rsid w:val="00063D16"/>
    <w:rsid w:val="000648E9"/>
    <w:rsid w:val="0006575A"/>
    <w:rsid w:val="00065C63"/>
    <w:rsid w:val="0006604D"/>
    <w:rsid w:val="00066694"/>
    <w:rsid w:val="00066E8A"/>
    <w:rsid w:val="00067520"/>
    <w:rsid w:val="00067597"/>
    <w:rsid w:val="00067A01"/>
    <w:rsid w:val="00067E4F"/>
    <w:rsid w:val="00070226"/>
    <w:rsid w:val="00071641"/>
    <w:rsid w:val="000732CB"/>
    <w:rsid w:val="000739E0"/>
    <w:rsid w:val="00073AC5"/>
    <w:rsid w:val="00073BF5"/>
    <w:rsid w:val="00073C64"/>
    <w:rsid w:val="00073D11"/>
    <w:rsid w:val="000743B2"/>
    <w:rsid w:val="0007456C"/>
    <w:rsid w:val="00075460"/>
    <w:rsid w:val="0007580A"/>
    <w:rsid w:val="00075B8C"/>
    <w:rsid w:val="0007607C"/>
    <w:rsid w:val="00077683"/>
    <w:rsid w:val="00080532"/>
    <w:rsid w:val="00080DA6"/>
    <w:rsid w:val="00081001"/>
    <w:rsid w:val="00081844"/>
    <w:rsid w:val="00081DF0"/>
    <w:rsid w:val="000822D0"/>
    <w:rsid w:val="000827C7"/>
    <w:rsid w:val="00082B34"/>
    <w:rsid w:val="00082D63"/>
    <w:rsid w:val="00082EB0"/>
    <w:rsid w:val="0008348E"/>
    <w:rsid w:val="0008351C"/>
    <w:rsid w:val="00084161"/>
    <w:rsid w:val="000849FE"/>
    <w:rsid w:val="000853AD"/>
    <w:rsid w:val="0008582A"/>
    <w:rsid w:val="00085CD2"/>
    <w:rsid w:val="00085EC4"/>
    <w:rsid w:val="000861B9"/>
    <w:rsid w:val="000866D4"/>
    <w:rsid w:val="00087491"/>
    <w:rsid w:val="00087922"/>
    <w:rsid w:val="00091257"/>
    <w:rsid w:val="00092983"/>
    <w:rsid w:val="00092ADC"/>
    <w:rsid w:val="0009373B"/>
    <w:rsid w:val="0009375E"/>
    <w:rsid w:val="000952B3"/>
    <w:rsid w:val="0009575E"/>
    <w:rsid w:val="0009597E"/>
    <w:rsid w:val="00095B20"/>
    <w:rsid w:val="00095C6E"/>
    <w:rsid w:val="00096493"/>
    <w:rsid w:val="000971D4"/>
    <w:rsid w:val="0009764F"/>
    <w:rsid w:val="000A00CB"/>
    <w:rsid w:val="000A0E82"/>
    <w:rsid w:val="000A104D"/>
    <w:rsid w:val="000A1188"/>
    <w:rsid w:val="000A2646"/>
    <w:rsid w:val="000A2765"/>
    <w:rsid w:val="000A27C8"/>
    <w:rsid w:val="000A2B34"/>
    <w:rsid w:val="000A32A9"/>
    <w:rsid w:val="000A339E"/>
    <w:rsid w:val="000A39FA"/>
    <w:rsid w:val="000A3ADE"/>
    <w:rsid w:val="000A3C6D"/>
    <w:rsid w:val="000A43A7"/>
    <w:rsid w:val="000A4A46"/>
    <w:rsid w:val="000A50CB"/>
    <w:rsid w:val="000A53FF"/>
    <w:rsid w:val="000A5A96"/>
    <w:rsid w:val="000A659B"/>
    <w:rsid w:val="000A66DE"/>
    <w:rsid w:val="000A7950"/>
    <w:rsid w:val="000B0AF7"/>
    <w:rsid w:val="000B1071"/>
    <w:rsid w:val="000B1321"/>
    <w:rsid w:val="000B1936"/>
    <w:rsid w:val="000B2317"/>
    <w:rsid w:val="000B27C6"/>
    <w:rsid w:val="000B2AA7"/>
    <w:rsid w:val="000B2BA8"/>
    <w:rsid w:val="000B387C"/>
    <w:rsid w:val="000B4131"/>
    <w:rsid w:val="000B43FE"/>
    <w:rsid w:val="000B5B99"/>
    <w:rsid w:val="000B600C"/>
    <w:rsid w:val="000B6085"/>
    <w:rsid w:val="000B63AE"/>
    <w:rsid w:val="000B6D8C"/>
    <w:rsid w:val="000B752F"/>
    <w:rsid w:val="000B7CC9"/>
    <w:rsid w:val="000C0954"/>
    <w:rsid w:val="000C0A98"/>
    <w:rsid w:val="000C0BCC"/>
    <w:rsid w:val="000C1824"/>
    <w:rsid w:val="000C238E"/>
    <w:rsid w:val="000C251C"/>
    <w:rsid w:val="000C2CEA"/>
    <w:rsid w:val="000C334A"/>
    <w:rsid w:val="000C3352"/>
    <w:rsid w:val="000C36C0"/>
    <w:rsid w:val="000C390D"/>
    <w:rsid w:val="000C39F6"/>
    <w:rsid w:val="000C3CFC"/>
    <w:rsid w:val="000C3DE4"/>
    <w:rsid w:val="000C4D2A"/>
    <w:rsid w:val="000C529C"/>
    <w:rsid w:val="000C5581"/>
    <w:rsid w:val="000C626F"/>
    <w:rsid w:val="000C7B54"/>
    <w:rsid w:val="000C7E87"/>
    <w:rsid w:val="000D01F9"/>
    <w:rsid w:val="000D0965"/>
    <w:rsid w:val="000D0B8C"/>
    <w:rsid w:val="000D0C69"/>
    <w:rsid w:val="000D1083"/>
    <w:rsid w:val="000D10CF"/>
    <w:rsid w:val="000D1B36"/>
    <w:rsid w:val="000D2BF1"/>
    <w:rsid w:val="000D2F04"/>
    <w:rsid w:val="000D3376"/>
    <w:rsid w:val="000D34C2"/>
    <w:rsid w:val="000D39C5"/>
    <w:rsid w:val="000D5647"/>
    <w:rsid w:val="000D576F"/>
    <w:rsid w:val="000D69B9"/>
    <w:rsid w:val="000D6F2C"/>
    <w:rsid w:val="000E23C7"/>
    <w:rsid w:val="000E24C3"/>
    <w:rsid w:val="000E373B"/>
    <w:rsid w:val="000E392A"/>
    <w:rsid w:val="000E4004"/>
    <w:rsid w:val="000E4164"/>
    <w:rsid w:val="000E4E89"/>
    <w:rsid w:val="000E4FE9"/>
    <w:rsid w:val="000E5C98"/>
    <w:rsid w:val="000E5FA9"/>
    <w:rsid w:val="000E6143"/>
    <w:rsid w:val="000E690F"/>
    <w:rsid w:val="000E740C"/>
    <w:rsid w:val="000F0611"/>
    <w:rsid w:val="000F0DC8"/>
    <w:rsid w:val="000F13BA"/>
    <w:rsid w:val="000F14A4"/>
    <w:rsid w:val="000F19BC"/>
    <w:rsid w:val="000F2563"/>
    <w:rsid w:val="000F4C5D"/>
    <w:rsid w:val="000F57F9"/>
    <w:rsid w:val="000F5DD8"/>
    <w:rsid w:val="000F5E87"/>
    <w:rsid w:val="000F6564"/>
    <w:rsid w:val="000F6780"/>
    <w:rsid w:val="000F694C"/>
    <w:rsid w:val="000F6C9E"/>
    <w:rsid w:val="00100695"/>
    <w:rsid w:val="00100EB9"/>
    <w:rsid w:val="00100F87"/>
    <w:rsid w:val="001011FB"/>
    <w:rsid w:val="00102938"/>
    <w:rsid w:val="00102B2B"/>
    <w:rsid w:val="00103982"/>
    <w:rsid w:val="00103B02"/>
    <w:rsid w:val="00104CE1"/>
    <w:rsid w:val="00104DC6"/>
    <w:rsid w:val="00104F25"/>
    <w:rsid w:val="00106196"/>
    <w:rsid w:val="00107046"/>
    <w:rsid w:val="001073D0"/>
    <w:rsid w:val="00107404"/>
    <w:rsid w:val="001078B3"/>
    <w:rsid w:val="00110CEC"/>
    <w:rsid w:val="00111434"/>
    <w:rsid w:val="0011151A"/>
    <w:rsid w:val="00111C32"/>
    <w:rsid w:val="001121BC"/>
    <w:rsid w:val="001149FF"/>
    <w:rsid w:val="00115156"/>
    <w:rsid w:val="00115A7C"/>
    <w:rsid w:val="00115D8B"/>
    <w:rsid w:val="0011658F"/>
    <w:rsid w:val="00116C1B"/>
    <w:rsid w:val="00117568"/>
    <w:rsid w:val="001208C5"/>
    <w:rsid w:val="00120A37"/>
    <w:rsid w:val="00120F0D"/>
    <w:rsid w:val="00121101"/>
    <w:rsid w:val="001215E8"/>
    <w:rsid w:val="001215F8"/>
    <w:rsid w:val="00122E70"/>
    <w:rsid w:val="00123A22"/>
    <w:rsid w:val="00123CD7"/>
    <w:rsid w:val="00124296"/>
    <w:rsid w:val="00125598"/>
    <w:rsid w:val="001263B8"/>
    <w:rsid w:val="001264A1"/>
    <w:rsid w:val="0012661A"/>
    <w:rsid w:val="00126A07"/>
    <w:rsid w:val="00126DB8"/>
    <w:rsid w:val="0012790A"/>
    <w:rsid w:val="00127AB0"/>
    <w:rsid w:val="00127E68"/>
    <w:rsid w:val="0013031E"/>
    <w:rsid w:val="00131BE0"/>
    <w:rsid w:val="0013282D"/>
    <w:rsid w:val="00132D29"/>
    <w:rsid w:val="00132DB3"/>
    <w:rsid w:val="0013462A"/>
    <w:rsid w:val="001349E4"/>
    <w:rsid w:val="00134B71"/>
    <w:rsid w:val="00135A03"/>
    <w:rsid w:val="00136519"/>
    <w:rsid w:val="00136D8E"/>
    <w:rsid w:val="00137823"/>
    <w:rsid w:val="00141876"/>
    <w:rsid w:val="00142217"/>
    <w:rsid w:val="001423BF"/>
    <w:rsid w:val="00143A70"/>
    <w:rsid w:val="0014447F"/>
    <w:rsid w:val="00144773"/>
    <w:rsid w:val="001453B3"/>
    <w:rsid w:val="00145A0F"/>
    <w:rsid w:val="00146620"/>
    <w:rsid w:val="00146635"/>
    <w:rsid w:val="00147288"/>
    <w:rsid w:val="00147329"/>
    <w:rsid w:val="001473AE"/>
    <w:rsid w:val="0014789D"/>
    <w:rsid w:val="00150559"/>
    <w:rsid w:val="00150A35"/>
    <w:rsid w:val="00151D0E"/>
    <w:rsid w:val="00151E3D"/>
    <w:rsid w:val="00153688"/>
    <w:rsid w:val="001543F5"/>
    <w:rsid w:val="00154D27"/>
    <w:rsid w:val="00155E79"/>
    <w:rsid w:val="00155F0A"/>
    <w:rsid w:val="001568F6"/>
    <w:rsid w:val="00156CC7"/>
    <w:rsid w:val="00156DA0"/>
    <w:rsid w:val="0015748A"/>
    <w:rsid w:val="0015781C"/>
    <w:rsid w:val="00157882"/>
    <w:rsid w:val="00160140"/>
    <w:rsid w:val="001606AD"/>
    <w:rsid w:val="001611CE"/>
    <w:rsid w:val="001627BE"/>
    <w:rsid w:val="001634CB"/>
    <w:rsid w:val="00163618"/>
    <w:rsid w:val="00163E6E"/>
    <w:rsid w:val="00164E69"/>
    <w:rsid w:val="00165BDD"/>
    <w:rsid w:val="00165E9C"/>
    <w:rsid w:val="00166DC8"/>
    <w:rsid w:val="00166F0A"/>
    <w:rsid w:val="0017079F"/>
    <w:rsid w:val="00170B2A"/>
    <w:rsid w:val="00170B9C"/>
    <w:rsid w:val="00171942"/>
    <w:rsid w:val="00171BC9"/>
    <w:rsid w:val="00171CE4"/>
    <w:rsid w:val="00172086"/>
    <w:rsid w:val="00173198"/>
    <w:rsid w:val="00174793"/>
    <w:rsid w:val="00174971"/>
    <w:rsid w:val="00174F2E"/>
    <w:rsid w:val="001753FB"/>
    <w:rsid w:val="00176455"/>
    <w:rsid w:val="001764D7"/>
    <w:rsid w:val="001766E2"/>
    <w:rsid w:val="00176B1C"/>
    <w:rsid w:val="00177639"/>
    <w:rsid w:val="00177AB5"/>
    <w:rsid w:val="00177E85"/>
    <w:rsid w:val="001805B5"/>
    <w:rsid w:val="0018164D"/>
    <w:rsid w:val="0018242B"/>
    <w:rsid w:val="0018264F"/>
    <w:rsid w:val="00182C2F"/>
    <w:rsid w:val="00182C9D"/>
    <w:rsid w:val="0018318E"/>
    <w:rsid w:val="001834C8"/>
    <w:rsid w:val="00183B85"/>
    <w:rsid w:val="0018432A"/>
    <w:rsid w:val="001855A7"/>
    <w:rsid w:val="00185757"/>
    <w:rsid w:val="001867AF"/>
    <w:rsid w:val="00186A97"/>
    <w:rsid w:val="00186E2C"/>
    <w:rsid w:val="00186E48"/>
    <w:rsid w:val="001870F0"/>
    <w:rsid w:val="00187780"/>
    <w:rsid w:val="00190400"/>
    <w:rsid w:val="00190498"/>
    <w:rsid w:val="001908D7"/>
    <w:rsid w:val="0019187D"/>
    <w:rsid w:val="00191C47"/>
    <w:rsid w:val="001935F8"/>
    <w:rsid w:val="001942D9"/>
    <w:rsid w:val="00194A76"/>
    <w:rsid w:val="001951AF"/>
    <w:rsid w:val="00195574"/>
    <w:rsid w:val="00196EB4"/>
    <w:rsid w:val="00197AFD"/>
    <w:rsid w:val="00197BD0"/>
    <w:rsid w:val="001A017B"/>
    <w:rsid w:val="001A137A"/>
    <w:rsid w:val="001A1A4C"/>
    <w:rsid w:val="001A1BA4"/>
    <w:rsid w:val="001A1D69"/>
    <w:rsid w:val="001A2207"/>
    <w:rsid w:val="001A2302"/>
    <w:rsid w:val="001A2544"/>
    <w:rsid w:val="001A2596"/>
    <w:rsid w:val="001A46F1"/>
    <w:rsid w:val="001A47A8"/>
    <w:rsid w:val="001A54E7"/>
    <w:rsid w:val="001A5584"/>
    <w:rsid w:val="001A569C"/>
    <w:rsid w:val="001A5B63"/>
    <w:rsid w:val="001A6119"/>
    <w:rsid w:val="001A6D39"/>
    <w:rsid w:val="001A7042"/>
    <w:rsid w:val="001B1E53"/>
    <w:rsid w:val="001B1E6D"/>
    <w:rsid w:val="001B2701"/>
    <w:rsid w:val="001B2A11"/>
    <w:rsid w:val="001B2D1B"/>
    <w:rsid w:val="001B3CAD"/>
    <w:rsid w:val="001B46A6"/>
    <w:rsid w:val="001B48ED"/>
    <w:rsid w:val="001B57EF"/>
    <w:rsid w:val="001B5F80"/>
    <w:rsid w:val="001B63BD"/>
    <w:rsid w:val="001B65BE"/>
    <w:rsid w:val="001B6D10"/>
    <w:rsid w:val="001B712A"/>
    <w:rsid w:val="001B7596"/>
    <w:rsid w:val="001C1A60"/>
    <w:rsid w:val="001C1C4D"/>
    <w:rsid w:val="001C208D"/>
    <w:rsid w:val="001C22AA"/>
    <w:rsid w:val="001C2388"/>
    <w:rsid w:val="001C2D8E"/>
    <w:rsid w:val="001C34C8"/>
    <w:rsid w:val="001C41C8"/>
    <w:rsid w:val="001C43E4"/>
    <w:rsid w:val="001C46E3"/>
    <w:rsid w:val="001C4D51"/>
    <w:rsid w:val="001C5B2F"/>
    <w:rsid w:val="001C5C06"/>
    <w:rsid w:val="001C6C85"/>
    <w:rsid w:val="001C6E32"/>
    <w:rsid w:val="001C7185"/>
    <w:rsid w:val="001C75F4"/>
    <w:rsid w:val="001D0501"/>
    <w:rsid w:val="001D0F69"/>
    <w:rsid w:val="001D1A19"/>
    <w:rsid w:val="001D274A"/>
    <w:rsid w:val="001D3323"/>
    <w:rsid w:val="001D3512"/>
    <w:rsid w:val="001D3599"/>
    <w:rsid w:val="001D3737"/>
    <w:rsid w:val="001D3A24"/>
    <w:rsid w:val="001D3A63"/>
    <w:rsid w:val="001D4C74"/>
    <w:rsid w:val="001D4E2A"/>
    <w:rsid w:val="001D503B"/>
    <w:rsid w:val="001D5324"/>
    <w:rsid w:val="001D5B73"/>
    <w:rsid w:val="001D618D"/>
    <w:rsid w:val="001D69A1"/>
    <w:rsid w:val="001D7442"/>
    <w:rsid w:val="001D752E"/>
    <w:rsid w:val="001E1331"/>
    <w:rsid w:val="001E1788"/>
    <w:rsid w:val="001E181C"/>
    <w:rsid w:val="001E1E46"/>
    <w:rsid w:val="001E1E4E"/>
    <w:rsid w:val="001E2167"/>
    <w:rsid w:val="001E2B09"/>
    <w:rsid w:val="001E38CD"/>
    <w:rsid w:val="001E3D45"/>
    <w:rsid w:val="001E4E68"/>
    <w:rsid w:val="001E53AC"/>
    <w:rsid w:val="001E685E"/>
    <w:rsid w:val="001E7072"/>
    <w:rsid w:val="001E76C1"/>
    <w:rsid w:val="001F0CE9"/>
    <w:rsid w:val="001F0F71"/>
    <w:rsid w:val="001F1013"/>
    <w:rsid w:val="001F1840"/>
    <w:rsid w:val="001F2453"/>
    <w:rsid w:val="001F24E0"/>
    <w:rsid w:val="001F258F"/>
    <w:rsid w:val="001F2839"/>
    <w:rsid w:val="001F2AB4"/>
    <w:rsid w:val="001F2BC2"/>
    <w:rsid w:val="001F2F69"/>
    <w:rsid w:val="001F30D7"/>
    <w:rsid w:val="001F3848"/>
    <w:rsid w:val="001F4200"/>
    <w:rsid w:val="001F4253"/>
    <w:rsid w:val="001F524D"/>
    <w:rsid w:val="001F57D2"/>
    <w:rsid w:val="001F7595"/>
    <w:rsid w:val="002016D8"/>
    <w:rsid w:val="00201B4D"/>
    <w:rsid w:val="00202938"/>
    <w:rsid w:val="002031CD"/>
    <w:rsid w:val="0020469B"/>
    <w:rsid w:val="00204745"/>
    <w:rsid w:val="002048D4"/>
    <w:rsid w:val="00204B66"/>
    <w:rsid w:val="002057BB"/>
    <w:rsid w:val="00205E8E"/>
    <w:rsid w:val="0020605C"/>
    <w:rsid w:val="0020706A"/>
    <w:rsid w:val="002070E6"/>
    <w:rsid w:val="002075F3"/>
    <w:rsid w:val="002078B9"/>
    <w:rsid w:val="00207A87"/>
    <w:rsid w:val="00210CFC"/>
    <w:rsid w:val="00210FD4"/>
    <w:rsid w:val="002118FF"/>
    <w:rsid w:val="00211DFE"/>
    <w:rsid w:val="00212A31"/>
    <w:rsid w:val="00212BBF"/>
    <w:rsid w:val="002138D2"/>
    <w:rsid w:val="00214395"/>
    <w:rsid w:val="00214929"/>
    <w:rsid w:val="00214D70"/>
    <w:rsid w:val="00215BD8"/>
    <w:rsid w:val="00215C87"/>
    <w:rsid w:val="00215EB3"/>
    <w:rsid w:val="002162A1"/>
    <w:rsid w:val="002166C9"/>
    <w:rsid w:val="00216F42"/>
    <w:rsid w:val="00217045"/>
    <w:rsid w:val="002170BD"/>
    <w:rsid w:val="002176B8"/>
    <w:rsid w:val="00217D55"/>
    <w:rsid w:val="00220455"/>
    <w:rsid w:val="00220487"/>
    <w:rsid w:val="00220608"/>
    <w:rsid w:val="002210AA"/>
    <w:rsid w:val="002214AB"/>
    <w:rsid w:val="00222AFB"/>
    <w:rsid w:val="0022316E"/>
    <w:rsid w:val="002235F0"/>
    <w:rsid w:val="002248CC"/>
    <w:rsid w:val="00224D98"/>
    <w:rsid w:val="002256EB"/>
    <w:rsid w:val="00225739"/>
    <w:rsid w:val="00226349"/>
    <w:rsid w:val="00227757"/>
    <w:rsid w:val="00230327"/>
    <w:rsid w:val="0023035F"/>
    <w:rsid w:val="00230DF3"/>
    <w:rsid w:val="002313B8"/>
    <w:rsid w:val="00231566"/>
    <w:rsid w:val="00231588"/>
    <w:rsid w:val="002316E0"/>
    <w:rsid w:val="0023262E"/>
    <w:rsid w:val="00232B3E"/>
    <w:rsid w:val="00233CA2"/>
    <w:rsid w:val="00233E5C"/>
    <w:rsid w:val="00233E83"/>
    <w:rsid w:val="00234AFA"/>
    <w:rsid w:val="002357E7"/>
    <w:rsid w:val="00236032"/>
    <w:rsid w:val="00236FFF"/>
    <w:rsid w:val="00237B60"/>
    <w:rsid w:val="00237DC3"/>
    <w:rsid w:val="002410AB"/>
    <w:rsid w:val="002412E3"/>
    <w:rsid w:val="00241312"/>
    <w:rsid w:val="0024173E"/>
    <w:rsid w:val="00241BF0"/>
    <w:rsid w:val="002423C3"/>
    <w:rsid w:val="00242C70"/>
    <w:rsid w:val="002437C2"/>
    <w:rsid w:val="002437C3"/>
    <w:rsid w:val="00243F3C"/>
    <w:rsid w:val="00243FB9"/>
    <w:rsid w:val="00244870"/>
    <w:rsid w:val="00244902"/>
    <w:rsid w:val="00244C0B"/>
    <w:rsid w:val="00244D38"/>
    <w:rsid w:val="0024585E"/>
    <w:rsid w:val="00245B63"/>
    <w:rsid w:val="00245C62"/>
    <w:rsid w:val="0024633D"/>
    <w:rsid w:val="00246643"/>
    <w:rsid w:val="00246E00"/>
    <w:rsid w:val="00247416"/>
    <w:rsid w:val="0024744C"/>
    <w:rsid w:val="002477A5"/>
    <w:rsid w:val="00247A6A"/>
    <w:rsid w:val="0025034A"/>
    <w:rsid w:val="002509AC"/>
    <w:rsid w:val="00250D15"/>
    <w:rsid w:val="00250FD4"/>
    <w:rsid w:val="00251019"/>
    <w:rsid w:val="0025199F"/>
    <w:rsid w:val="002519C1"/>
    <w:rsid w:val="00251EA2"/>
    <w:rsid w:val="00252258"/>
    <w:rsid w:val="00252B0A"/>
    <w:rsid w:val="00252D04"/>
    <w:rsid w:val="00252DFC"/>
    <w:rsid w:val="00253E09"/>
    <w:rsid w:val="00253F98"/>
    <w:rsid w:val="00254B71"/>
    <w:rsid w:val="00254C39"/>
    <w:rsid w:val="00255916"/>
    <w:rsid w:val="002561AE"/>
    <w:rsid w:val="00256237"/>
    <w:rsid w:val="00256659"/>
    <w:rsid w:val="00256F12"/>
    <w:rsid w:val="002573FC"/>
    <w:rsid w:val="00260C11"/>
    <w:rsid w:val="00260EA9"/>
    <w:rsid w:val="002616AB"/>
    <w:rsid w:val="00261978"/>
    <w:rsid w:val="002621DF"/>
    <w:rsid w:val="002633AC"/>
    <w:rsid w:val="00263F6F"/>
    <w:rsid w:val="002640FB"/>
    <w:rsid w:val="0026469F"/>
    <w:rsid w:val="002648C2"/>
    <w:rsid w:val="002657F3"/>
    <w:rsid w:val="00265C69"/>
    <w:rsid w:val="00265F9B"/>
    <w:rsid w:val="0026790F"/>
    <w:rsid w:val="00270506"/>
    <w:rsid w:val="002715E3"/>
    <w:rsid w:val="002725EE"/>
    <w:rsid w:val="0027540D"/>
    <w:rsid w:val="00275A5F"/>
    <w:rsid w:val="002767C9"/>
    <w:rsid w:val="00276E9A"/>
    <w:rsid w:val="00277F39"/>
    <w:rsid w:val="002806DA"/>
    <w:rsid w:val="00281935"/>
    <w:rsid w:val="00281A79"/>
    <w:rsid w:val="00282315"/>
    <w:rsid w:val="0028293C"/>
    <w:rsid w:val="00282CE8"/>
    <w:rsid w:val="00282F89"/>
    <w:rsid w:val="0028343C"/>
    <w:rsid w:val="00283517"/>
    <w:rsid w:val="0028392E"/>
    <w:rsid w:val="00283DD3"/>
    <w:rsid w:val="00283F68"/>
    <w:rsid w:val="00284C7E"/>
    <w:rsid w:val="00284D41"/>
    <w:rsid w:val="00284D71"/>
    <w:rsid w:val="00284ED0"/>
    <w:rsid w:val="00285CA3"/>
    <w:rsid w:val="0028616D"/>
    <w:rsid w:val="00286312"/>
    <w:rsid w:val="002872CA"/>
    <w:rsid w:val="00287F03"/>
    <w:rsid w:val="0029004C"/>
    <w:rsid w:val="002901FD"/>
    <w:rsid w:val="00290212"/>
    <w:rsid w:val="00290505"/>
    <w:rsid w:val="002912CE"/>
    <w:rsid w:val="00292F4A"/>
    <w:rsid w:val="00294297"/>
    <w:rsid w:val="0029465C"/>
    <w:rsid w:val="00295854"/>
    <w:rsid w:val="00295C7C"/>
    <w:rsid w:val="002967BB"/>
    <w:rsid w:val="00296D8E"/>
    <w:rsid w:val="00296E25"/>
    <w:rsid w:val="00296EAF"/>
    <w:rsid w:val="00296FA6"/>
    <w:rsid w:val="00297380"/>
    <w:rsid w:val="0029742A"/>
    <w:rsid w:val="00297996"/>
    <w:rsid w:val="00297CAA"/>
    <w:rsid w:val="00297D4A"/>
    <w:rsid w:val="00297EF6"/>
    <w:rsid w:val="002A0CFE"/>
    <w:rsid w:val="002A156E"/>
    <w:rsid w:val="002A168F"/>
    <w:rsid w:val="002A17C2"/>
    <w:rsid w:val="002A1EA1"/>
    <w:rsid w:val="002A270F"/>
    <w:rsid w:val="002A2BA1"/>
    <w:rsid w:val="002A4B02"/>
    <w:rsid w:val="002A4C5F"/>
    <w:rsid w:val="002A5320"/>
    <w:rsid w:val="002A5B3C"/>
    <w:rsid w:val="002B0B63"/>
    <w:rsid w:val="002B1381"/>
    <w:rsid w:val="002B1641"/>
    <w:rsid w:val="002B20BB"/>
    <w:rsid w:val="002B23DA"/>
    <w:rsid w:val="002B36E4"/>
    <w:rsid w:val="002B3964"/>
    <w:rsid w:val="002B3D5B"/>
    <w:rsid w:val="002B411A"/>
    <w:rsid w:val="002B447B"/>
    <w:rsid w:val="002B4949"/>
    <w:rsid w:val="002B4C40"/>
    <w:rsid w:val="002B5621"/>
    <w:rsid w:val="002B5631"/>
    <w:rsid w:val="002B57C1"/>
    <w:rsid w:val="002B5955"/>
    <w:rsid w:val="002B595D"/>
    <w:rsid w:val="002B5D31"/>
    <w:rsid w:val="002B5FE7"/>
    <w:rsid w:val="002B63A9"/>
    <w:rsid w:val="002B707C"/>
    <w:rsid w:val="002B73B9"/>
    <w:rsid w:val="002B797F"/>
    <w:rsid w:val="002B7A92"/>
    <w:rsid w:val="002C068C"/>
    <w:rsid w:val="002C0AE2"/>
    <w:rsid w:val="002C0E09"/>
    <w:rsid w:val="002C2EF7"/>
    <w:rsid w:val="002C3893"/>
    <w:rsid w:val="002C42F4"/>
    <w:rsid w:val="002C45CD"/>
    <w:rsid w:val="002C4D6F"/>
    <w:rsid w:val="002C5319"/>
    <w:rsid w:val="002C5E7A"/>
    <w:rsid w:val="002C5FBE"/>
    <w:rsid w:val="002C66AB"/>
    <w:rsid w:val="002C676F"/>
    <w:rsid w:val="002C6F9C"/>
    <w:rsid w:val="002C7298"/>
    <w:rsid w:val="002D0240"/>
    <w:rsid w:val="002D06DB"/>
    <w:rsid w:val="002D0D93"/>
    <w:rsid w:val="002D1D57"/>
    <w:rsid w:val="002D23B2"/>
    <w:rsid w:val="002D319C"/>
    <w:rsid w:val="002D39BF"/>
    <w:rsid w:val="002D3C0E"/>
    <w:rsid w:val="002D3C49"/>
    <w:rsid w:val="002D3DCD"/>
    <w:rsid w:val="002D3DDF"/>
    <w:rsid w:val="002D4213"/>
    <w:rsid w:val="002D45BC"/>
    <w:rsid w:val="002D56DC"/>
    <w:rsid w:val="002D5D81"/>
    <w:rsid w:val="002D6149"/>
    <w:rsid w:val="002D6541"/>
    <w:rsid w:val="002D6A20"/>
    <w:rsid w:val="002E1338"/>
    <w:rsid w:val="002E15F0"/>
    <w:rsid w:val="002E2339"/>
    <w:rsid w:val="002E29AA"/>
    <w:rsid w:val="002E3A52"/>
    <w:rsid w:val="002E4ED8"/>
    <w:rsid w:val="002E5D22"/>
    <w:rsid w:val="002E7E34"/>
    <w:rsid w:val="002F0415"/>
    <w:rsid w:val="002F049F"/>
    <w:rsid w:val="002F0F15"/>
    <w:rsid w:val="002F1189"/>
    <w:rsid w:val="002F1756"/>
    <w:rsid w:val="002F1E7C"/>
    <w:rsid w:val="002F1F06"/>
    <w:rsid w:val="002F2385"/>
    <w:rsid w:val="002F251A"/>
    <w:rsid w:val="002F26C4"/>
    <w:rsid w:val="002F29F3"/>
    <w:rsid w:val="002F36F6"/>
    <w:rsid w:val="002F37CD"/>
    <w:rsid w:val="002F3D43"/>
    <w:rsid w:val="002F4408"/>
    <w:rsid w:val="002F4528"/>
    <w:rsid w:val="002F5071"/>
    <w:rsid w:val="002F5A95"/>
    <w:rsid w:val="002F7D0D"/>
    <w:rsid w:val="00301587"/>
    <w:rsid w:val="003023EF"/>
    <w:rsid w:val="00302536"/>
    <w:rsid w:val="003029AD"/>
    <w:rsid w:val="00302D96"/>
    <w:rsid w:val="00303324"/>
    <w:rsid w:val="00303A6E"/>
    <w:rsid w:val="00304BFD"/>
    <w:rsid w:val="00304C0F"/>
    <w:rsid w:val="00304FD5"/>
    <w:rsid w:val="00305402"/>
    <w:rsid w:val="003055D5"/>
    <w:rsid w:val="00305637"/>
    <w:rsid w:val="00305A91"/>
    <w:rsid w:val="00306190"/>
    <w:rsid w:val="003102A7"/>
    <w:rsid w:val="00310855"/>
    <w:rsid w:val="00310A5A"/>
    <w:rsid w:val="003121D9"/>
    <w:rsid w:val="003136D7"/>
    <w:rsid w:val="0031437E"/>
    <w:rsid w:val="00314EED"/>
    <w:rsid w:val="003150F4"/>
    <w:rsid w:val="003151B1"/>
    <w:rsid w:val="00315C16"/>
    <w:rsid w:val="00316F0F"/>
    <w:rsid w:val="00317A0C"/>
    <w:rsid w:val="00317E76"/>
    <w:rsid w:val="00320230"/>
    <w:rsid w:val="003207B0"/>
    <w:rsid w:val="00321DA5"/>
    <w:rsid w:val="00321F1F"/>
    <w:rsid w:val="00322D13"/>
    <w:rsid w:val="00322DF4"/>
    <w:rsid w:val="00322EE1"/>
    <w:rsid w:val="00322FE9"/>
    <w:rsid w:val="00324680"/>
    <w:rsid w:val="003247B0"/>
    <w:rsid w:val="0032485E"/>
    <w:rsid w:val="00325565"/>
    <w:rsid w:val="00326A83"/>
    <w:rsid w:val="00326C4E"/>
    <w:rsid w:val="00327B91"/>
    <w:rsid w:val="00327C40"/>
    <w:rsid w:val="003305A7"/>
    <w:rsid w:val="00330CFF"/>
    <w:rsid w:val="00330D8B"/>
    <w:rsid w:val="003320B9"/>
    <w:rsid w:val="00332B60"/>
    <w:rsid w:val="0033378E"/>
    <w:rsid w:val="00334246"/>
    <w:rsid w:val="00334440"/>
    <w:rsid w:val="00334445"/>
    <w:rsid w:val="0033487C"/>
    <w:rsid w:val="00334B97"/>
    <w:rsid w:val="00334E73"/>
    <w:rsid w:val="00335015"/>
    <w:rsid w:val="003350F4"/>
    <w:rsid w:val="003362F4"/>
    <w:rsid w:val="003365CD"/>
    <w:rsid w:val="00336D8D"/>
    <w:rsid w:val="00337A8F"/>
    <w:rsid w:val="003406BE"/>
    <w:rsid w:val="00340ED4"/>
    <w:rsid w:val="003411F5"/>
    <w:rsid w:val="00342097"/>
    <w:rsid w:val="00342DEB"/>
    <w:rsid w:val="00343391"/>
    <w:rsid w:val="00343D45"/>
    <w:rsid w:val="00343DA0"/>
    <w:rsid w:val="0034554B"/>
    <w:rsid w:val="00345886"/>
    <w:rsid w:val="00346091"/>
    <w:rsid w:val="00346497"/>
    <w:rsid w:val="00347084"/>
    <w:rsid w:val="00347CFB"/>
    <w:rsid w:val="003500C4"/>
    <w:rsid w:val="00350340"/>
    <w:rsid w:val="003503B0"/>
    <w:rsid w:val="00350BAA"/>
    <w:rsid w:val="00350E98"/>
    <w:rsid w:val="0035179D"/>
    <w:rsid w:val="00351AAF"/>
    <w:rsid w:val="00352987"/>
    <w:rsid w:val="00352F24"/>
    <w:rsid w:val="00353E0F"/>
    <w:rsid w:val="00354F81"/>
    <w:rsid w:val="00355BC8"/>
    <w:rsid w:val="0035685F"/>
    <w:rsid w:val="00356BC2"/>
    <w:rsid w:val="00356F63"/>
    <w:rsid w:val="003572B9"/>
    <w:rsid w:val="003574B5"/>
    <w:rsid w:val="003600A2"/>
    <w:rsid w:val="00361ECB"/>
    <w:rsid w:val="0036201D"/>
    <w:rsid w:val="003638BF"/>
    <w:rsid w:val="00363E96"/>
    <w:rsid w:val="00364D39"/>
    <w:rsid w:val="0036615B"/>
    <w:rsid w:val="0036737A"/>
    <w:rsid w:val="00367713"/>
    <w:rsid w:val="00367B5D"/>
    <w:rsid w:val="003704E8"/>
    <w:rsid w:val="00370B4D"/>
    <w:rsid w:val="00370BC9"/>
    <w:rsid w:val="00370F01"/>
    <w:rsid w:val="00370F02"/>
    <w:rsid w:val="003710AE"/>
    <w:rsid w:val="00371923"/>
    <w:rsid w:val="00372AB9"/>
    <w:rsid w:val="0037300C"/>
    <w:rsid w:val="00373135"/>
    <w:rsid w:val="0037384B"/>
    <w:rsid w:val="00373A38"/>
    <w:rsid w:val="00373ABF"/>
    <w:rsid w:val="00374C63"/>
    <w:rsid w:val="00376A98"/>
    <w:rsid w:val="00377464"/>
    <w:rsid w:val="00380110"/>
    <w:rsid w:val="0038042E"/>
    <w:rsid w:val="0038091C"/>
    <w:rsid w:val="00380D6B"/>
    <w:rsid w:val="00381527"/>
    <w:rsid w:val="003820DB"/>
    <w:rsid w:val="003822A1"/>
    <w:rsid w:val="00382998"/>
    <w:rsid w:val="00382F27"/>
    <w:rsid w:val="00383A78"/>
    <w:rsid w:val="003840CF"/>
    <w:rsid w:val="0038444F"/>
    <w:rsid w:val="00384A81"/>
    <w:rsid w:val="00385406"/>
    <w:rsid w:val="00385DBB"/>
    <w:rsid w:val="00386050"/>
    <w:rsid w:val="003861F2"/>
    <w:rsid w:val="003863FA"/>
    <w:rsid w:val="0038715C"/>
    <w:rsid w:val="00387D02"/>
    <w:rsid w:val="003906F1"/>
    <w:rsid w:val="003909A2"/>
    <w:rsid w:val="003909FF"/>
    <w:rsid w:val="003910BC"/>
    <w:rsid w:val="0039144F"/>
    <w:rsid w:val="00391F0B"/>
    <w:rsid w:val="00392A1F"/>
    <w:rsid w:val="00393492"/>
    <w:rsid w:val="003937A6"/>
    <w:rsid w:val="00393867"/>
    <w:rsid w:val="00393A66"/>
    <w:rsid w:val="003946FF"/>
    <w:rsid w:val="00394D56"/>
    <w:rsid w:val="00394F1D"/>
    <w:rsid w:val="0039505B"/>
    <w:rsid w:val="00395353"/>
    <w:rsid w:val="003954A5"/>
    <w:rsid w:val="003954F2"/>
    <w:rsid w:val="003959A0"/>
    <w:rsid w:val="003964E6"/>
    <w:rsid w:val="00396BE0"/>
    <w:rsid w:val="00396F0A"/>
    <w:rsid w:val="00396FEB"/>
    <w:rsid w:val="00397137"/>
    <w:rsid w:val="0039739C"/>
    <w:rsid w:val="00397BCE"/>
    <w:rsid w:val="003A09D8"/>
    <w:rsid w:val="003A0ABD"/>
    <w:rsid w:val="003A0D40"/>
    <w:rsid w:val="003A107E"/>
    <w:rsid w:val="003A117C"/>
    <w:rsid w:val="003A2579"/>
    <w:rsid w:val="003A2B5A"/>
    <w:rsid w:val="003A3C5D"/>
    <w:rsid w:val="003A42D0"/>
    <w:rsid w:val="003A49BA"/>
    <w:rsid w:val="003A4F79"/>
    <w:rsid w:val="003A50FD"/>
    <w:rsid w:val="003A52C8"/>
    <w:rsid w:val="003A5890"/>
    <w:rsid w:val="003A672B"/>
    <w:rsid w:val="003A6754"/>
    <w:rsid w:val="003A6842"/>
    <w:rsid w:val="003A6940"/>
    <w:rsid w:val="003A6C18"/>
    <w:rsid w:val="003A6E47"/>
    <w:rsid w:val="003A743F"/>
    <w:rsid w:val="003B0C23"/>
    <w:rsid w:val="003B0E24"/>
    <w:rsid w:val="003B161B"/>
    <w:rsid w:val="003B239F"/>
    <w:rsid w:val="003B2592"/>
    <w:rsid w:val="003B31C0"/>
    <w:rsid w:val="003B3554"/>
    <w:rsid w:val="003B461C"/>
    <w:rsid w:val="003B50A7"/>
    <w:rsid w:val="003B522B"/>
    <w:rsid w:val="003B53A5"/>
    <w:rsid w:val="003B5746"/>
    <w:rsid w:val="003B60AF"/>
    <w:rsid w:val="003B6A58"/>
    <w:rsid w:val="003B7619"/>
    <w:rsid w:val="003B7962"/>
    <w:rsid w:val="003B7B38"/>
    <w:rsid w:val="003B7BCB"/>
    <w:rsid w:val="003C0559"/>
    <w:rsid w:val="003C0AD5"/>
    <w:rsid w:val="003C0B0A"/>
    <w:rsid w:val="003C0EBE"/>
    <w:rsid w:val="003C1300"/>
    <w:rsid w:val="003C13CF"/>
    <w:rsid w:val="003C1458"/>
    <w:rsid w:val="003C1CDC"/>
    <w:rsid w:val="003C283B"/>
    <w:rsid w:val="003C2A7E"/>
    <w:rsid w:val="003C40F6"/>
    <w:rsid w:val="003C502B"/>
    <w:rsid w:val="003C5052"/>
    <w:rsid w:val="003C546F"/>
    <w:rsid w:val="003C5E69"/>
    <w:rsid w:val="003C6741"/>
    <w:rsid w:val="003C75B7"/>
    <w:rsid w:val="003D11D5"/>
    <w:rsid w:val="003D1535"/>
    <w:rsid w:val="003D26D1"/>
    <w:rsid w:val="003D278F"/>
    <w:rsid w:val="003D3175"/>
    <w:rsid w:val="003D39DE"/>
    <w:rsid w:val="003D3A7B"/>
    <w:rsid w:val="003D42BF"/>
    <w:rsid w:val="003D451A"/>
    <w:rsid w:val="003D47C9"/>
    <w:rsid w:val="003D4B7E"/>
    <w:rsid w:val="003D5388"/>
    <w:rsid w:val="003D5AF4"/>
    <w:rsid w:val="003D5F54"/>
    <w:rsid w:val="003D5F98"/>
    <w:rsid w:val="003D5FD7"/>
    <w:rsid w:val="003D659B"/>
    <w:rsid w:val="003D7079"/>
    <w:rsid w:val="003D7375"/>
    <w:rsid w:val="003D7C95"/>
    <w:rsid w:val="003E08F2"/>
    <w:rsid w:val="003E1865"/>
    <w:rsid w:val="003E196E"/>
    <w:rsid w:val="003E2FD1"/>
    <w:rsid w:val="003E3B96"/>
    <w:rsid w:val="003E3E5F"/>
    <w:rsid w:val="003E40BD"/>
    <w:rsid w:val="003E4C30"/>
    <w:rsid w:val="003E64E8"/>
    <w:rsid w:val="003E6D1C"/>
    <w:rsid w:val="003E7CE3"/>
    <w:rsid w:val="003E7E05"/>
    <w:rsid w:val="003F008E"/>
    <w:rsid w:val="003F06AA"/>
    <w:rsid w:val="003F0C1F"/>
    <w:rsid w:val="003F1C2E"/>
    <w:rsid w:val="003F1E88"/>
    <w:rsid w:val="003F1F97"/>
    <w:rsid w:val="003F2B79"/>
    <w:rsid w:val="003F2F2B"/>
    <w:rsid w:val="003F3281"/>
    <w:rsid w:val="003F4139"/>
    <w:rsid w:val="003F4487"/>
    <w:rsid w:val="003F46C6"/>
    <w:rsid w:val="003F5E41"/>
    <w:rsid w:val="003F70EB"/>
    <w:rsid w:val="003F7A8B"/>
    <w:rsid w:val="00400ADB"/>
    <w:rsid w:val="00401AF8"/>
    <w:rsid w:val="004024E8"/>
    <w:rsid w:val="004028D6"/>
    <w:rsid w:val="00402E17"/>
    <w:rsid w:val="00403360"/>
    <w:rsid w:val="00403655"/>
    <w:rsid w:val="004039B7"/>
    <w:rsid w:val="00403D2E"/>
    <w:rsid w:val="00406D1F"/>
    <w:rsid w:val="00406E31"/>
    <w:rsid w:val="00406E8A"/>
    <w:rsid w:val="00407578"/>
    <w:rsid w:val="004101E0"/>
    <w:rsid w:val="00410810"/>
    <w:rsid w:val="00410C4B"/>
    <w:rsid w:val="0041116F"/>
    <w:rsid w:val="0041140E"/>
    <w:rsid w:val="004118CB"/>
    <w:rsid w:val="0041346A"/>
    <w:rsid w:val="0041422D"/>
    <w:rsid w:val="00414572"/>
    <w:rsid w:val="0041472C"/>
    <w:rsid w:val="0041476F"/>
    <w:rsid w:val="004149A3"/>
    <w:rsid w:val="004149AB"/>
    <w:rsid w:val="00415210"/>
    <w:rsid w:val="00415508"/>
    <w:rsid w:val="0041586E"/>
    <w:rsid w:val="004161FC"/>
    <w:rsid w:val="004164E0"/>
    <w:rsid w:val="00416541"/>
    <w:rsid w:val="004179EA"/>
    <w:rsid w:val="00417BDB"/>
    <w:rsid w:val="00420190"/>
    <w:rsid w:val="00420279"/>
    <w:rsid w:val="004206C2"/>
    <w:rsid w:val="004212E1"/>
    <w:rsid w:val="0042138E"/>
    <w:rsid w:val="0042198D"/>
    <w:rsid w:val="0042229B"/>
    <w:rsid w:val="004225D1"/>
    <w:rsid w:val="004226F3"/>
    <w:rsid w:val="004227DD"/>
    <w:rsid w:val="00422966"/>
    <w:rsid w:val="00422B2A"/>
    <w:rsid w:val="004234A0"/>
    <w:rsid w:val="0042375D"/>
    <w:rsid w:val="00423D9A"/>
    <w:rsid w:val="00424992"/>
    <w:rsid w:val="004249F2"/>
    <w:rsid w:val="00424A61"/>
    <w:rsid w:val="00424A7E"/>
    <w:rsid w:val="004250AC"/>
    <w:rsid w:val="00427BE0"/>
    <w:rsid w:val="00427F86"/>
    <w:rsid w:val="004306BB"/>
    <w:rsid w:val="00430B28"/>
    <w:rsid w:val="00431711"/>
    <w:rsid w:val="00431E9F"/>
    <w:rsid w:val="00432BB2"/>
    <w:rsid w:val="00432FDC"/>
    <w:rsid w:val="00433CAD"/>
    <w:rsid w:val="00433D6C"/>
    <w:rsid w:val="004345B2"/>
    <w:rsid w:val="00437543"/>
    <w:rsid w:val="00437844"/>
    <w:rsid w:val="0043792B"/>
    <w:rsid w:val="00437A0A"/>
    <w:rsid w:val="00437A54"/>
    <w:rsid w:val="00440047"/>
    <w:rsid w:val="00440548"/>
    <w:rsid w:val="00440E87"/>
    <w:rsid w:val="00441940"/>
    <w:rsid w:val="00442011"/>
    <w:rsid w:val="004429CE"/>
    <w:rsid w:val="00443797"/>
    <w:rsid w:val="004441FD"/>
    <w:rsid w:val="0044441F"/>
    <w:rsid w:val="00444B12"/>
    <w:rsid w:val="00444D93"/>
    <w:rsid w:val="00444DA5"/>
    <w:rsid w:val="00444ECC"/>
    <w:rsid w:val="004457C8"/>
    <w:rsid w:val="00450127"/>
    <w:rsid w:val="004509E6"/>
    <w:rsid w:val="00451E35"/>
    <w:rsid w:val="00451F40"/>
    <w:rsid w:val="004529E5"/>
    <w:rsid w:val="0045436A"/>
    <w:rsid w:val="00454A6D"/>
    <w:rsid w:val="00454AC9"/>
    <w:rsid w:val="004551ED"/>
    <w:rsid w:val="004553B0"/>
    <w:rsid w:val="00455493"/>
    <w:rsid w:val="00455DA0"/>
    <w:rsid w:val="004561C7"/>
    <w:rsid w:val="00456449"/>
    <w:rsid w:val="004567B4"/>
    <w:rsid w:val="004567D0"/>
    <w:rsid w:val="00456A78"/>
    <w:rsid w:val="004575CE"/>
    <w:rsid w:val="00457764"/>
    <w:rsid w:val="00457998"/>
    <w:rsid w:val="00457DFF"/>
    <w:rsid w:val="004606AC"/>
    <w:rsid w:val="00460960"/>
    <w:rsid w:val="004610AB"/>
    <w:rsid w:val="00461B35"/>
    <w:rsid w:val="00462923"/>
    <w:rsid w:val="00462CE3"/>
    <w:rsid w:val="00462FC2"/>
    <w:rsid w:val="004630AF"/>
    <w:rsid w:val="004633C6"/>
    <w:rsid w:val="00463C0C"/>
    <w:rsid w:val="00464703"/>
    <w:rsid w:val="00464E54"/>
    <w:rsid w:val="00465E3F"/>
    <w:rsid w:val="0046629A"/>
    <w:rsid w:val="00466C1C"/>
    <w:rsid w:val="004709D4"/>
    <w:rsid w:val="00470E2F"/>
    <w:rsid w:val="0047146E"/>
    <w:rsid w:val="00471A2F"/>
    <w:rsid w:val="00471CB1"/>
    <w:rsid w:val="00471DEB"/>
    <w:rsid w:val="00472AAF"/>
    <w:rsid w:val="0047368C"/>
    <w:rsid w:val="00473E43"/>
    <w:rsid w:val="004755B1"/>
    <w:rsid w:val="004760D9"/>
    <w:rsid w:val="004760F3"/>
    <w:rsid w:val="00476CBD"/>
    <w:rsid w:val="00477990"/>
    <w:rsid w:val="004800C3"/>
    <w:rsid w:val="00480382"/>
    <w:rsid w:val="00480855"/>
    <w:rsid w:val="004812D4"/>
    <w:rsid w:val="0048131D"/>
    <w:rsid w:val="00481566"/>
    <w:rsid w:val="004817F0"/>
    <w:rsid w:val="00482C07"/>
    <w:rsid w:val="00483685"/>
    <w:rsid w:val="00484A5C"/>
    <w:rsid w:val="00484DCB"/>
    <w:rsid w:val="00485777"/>
    <w:rsid w:val="004858AF"/>
    <w:rsid w:val="00485E22"/>
    <w:rsid w:val="00486024"/>
    <w:rsid w:val="0048649C"/>
    <w:rsid w:val="0048670F"/>
    <w:rsid w:val="0048684D"/>
    <w:rsid w:val="0048748F"/>
    <w:rsid w:val="00487615"/>
    <w:rsid w:val="004902B6"/>
    <w:rsid w:val="00490FCD"/>
    <w:rsid w:val="00492034"/>
    <w:rsid w:val="00493B73"/>
    <w:rsid w:val="00493C8B"/>
    <w:rsid w:val="00494605"/>
    <w:rsid w:val="00494E2F"/>
    <w:rsid w:val="00495523"/>
    <w:rsid w:val="00495E23"/>
    <w:rsid w:val="00496398"/>
    <w:rsid w:val="00497EF1"/>
    <w:rsid w:val="004A0EB1"/>
    <w:rsid w:val="004A10F8"/>
    <w:rsid w:val="004A115B"/>
    <w:rsid w:val="004A1CDA"/>
    <w:rsid w:val="004A1DDC"/>
    <w:rsid w:val="004A1E59"/>
    <w:rsid w:val="004A2171"/>
    <w:rsid w:val="004A21EB"/>
    <w:rsid w:val="004A2D80"/>
    <w:rsid w:val="004A303C"/>
    <w:rsid w:val="004A3A7A"/>
    <w:rsid w:val="004A3F2B"/>
    <w:rsid w:val="004A4BDF"/>
    <w:rsid w:val="004A4F3B"/>
    <w:rsid w:val="004A4FFC"/>
    <w:rsid w:val="004A52E4"/>
    <w:rsid w:val="004A58D9"/>
    <w:rsid w:val="004A5E08"/>
    <w:rsid w:val="004A5FB5"/>
    <w:rsid w:val="004A60F1"/>
    <w:rsid w:val="004A6C70"/>
    <w:rsid w:val="004A7342"/>
    <w:rsid w:val="004A737F"/>
    <w:rsid w:val="004A7453"/>
    <w:rsid w:val="004A7536"/>
    <w:rsid w:val="004A75AE"/>
    <w:rsid w:val="004A7806"/>
    <w:rsid w:val="004B0059"/>
    <w:rsid w:val="004B088F"/>
    <w:rsid w:val="004B08E4"/>
    <w:rsid w:val="004B19BB"/>
    <w:rsid w:val="004B2786"/>
    <w:rsid w:val="004B2A77"/>
    <w:rsid w:val="004B2A81"/>
    <w:rsid w:val="004B30ED"/>
    <w:rsid w:val="004B3989"/>
    <w:rsid w:val="004B3B9C"/>
    <w:rsid w:val="004B3DCE"/>
    <w:rsid w:val="004B48AF"/>
    <w:rsid w:val="004B6318"/>
    <w:rsid w:val="004B795E"/>
    <w:rsid w:val="004C0707"/>
    <w:rsid w:val="004C0F38"/>
    <w:rsid w:val="004C10F3"/>
    <w:rsid w:val="004C1176"/>
    <w:rsid w:val="004C131F"/>
    <w:rsid w:val="004C187B"/>
    <w:rsid w:val="004C3CF8"/>
    <w:rsid w:val="004C41D0"/>
    <w:rsid w:val="004C5557"/>
    <w:rsid w:val="004C6000"/>
    <w:rsid w:val="004C620E"/>
    <w:rsid w:val="004C6526"/>
    <w:rsid w:val="004C65EC"/>
    <w:rsid w:val="004C6971"/>
    <w:rsid w:val="004C69D0"/>
    <w:rsid w:val="004C7985"/>
    <w:rsid w:val="004C7A1B"/>
    <w:rsid w:val="004C7AD3"/>
    <w:rsid w:val="004D06A3"/>
    <w:rsid w:val="004D0A7E"/>
    <w:rsid w:val="004D0B1A"/>
    <w:rsid w:val="004D234E"/>
    <w:rsid w:val="004D3505"/>
    <w:rsid w:val="004D3796"/>
    <w:rsid w:val="004D380D"/>
    <w:rsid w:val="004D3A10"/>
    <w:rsid w:val="004D4A3F"/>
    <w:rsid w:val="004D513D"/>
    <w:rsid w:val="004D554D"/>
    <w:rsid w:val="004D5920"/>
    <w:rsid w:val="004D719B"/>
    <w:rsid w:val="004D7D46"/>
    <w:rsid w:val="004E0850"/>
    <w:rsid w:val="004E0B23"/>
    <w:rsid w:val="004E0CBC"/>
    <w:rsid w:val="004E15BE"/>
    <w:rsid w:val="004E1A99"/>
    <w:rsid w:val="004E3548"/>
    <w:rsid w:val="004E3908"/>
    <w:rsid w:val="004E40A0"/>
    <w:rsid w:val="004E5375"/>
    <w:rsid w:val="004E583C"/>
    <w:rsid w:val="004E5D5A"/>
    <w:rsid w:val="004E6552"/>
    <w:rsid w:val="004E655C"/>
    <w:rsid w:val="004E6811"/>
    <w:rsid w:val="004E6F4C"/>
    <w:rsid w:val="004E6FA5"/>
    <w:rsid w:val="004E7B73"/>
    <w:rsid w:val="004F01E6"/>
    <w:rsid w:val="004F02FA"/>
    <w:rsid w:val="004F03D4"/>
    <w:rsid w:val="004F0996"/>
    <w:rsid w:val="004F0B18"/>
    <w:rsid w:val="004F1BF6"/>
    <w:rsid w:val="004F24DA"/>
    <w:rsid w:val="004F2849"/>
    <w:rsid w:val="004F29A5"/>
    <w:rsid w:val="004F2C4A"/>
    <w:rsid w:val="004F3235"/>
    <w:rsid w:val="004F3494"/>
    <w:rsid w:val="004F38B7"/>
    <w:rsid w:val="004F3BF8"/>
    <w:rsid w:val="004F3CA3"/>
    <w:rsid w:val="004F530E"/>
    <w:rsid w:val="004F5A29"/>
    <w:rsid w:val="004F5BB7"/>
    <w:rsid w:val="004F5D1A"/>
    <w:rsid w:val="004F60F4"/>
    <w:rsid w:val="004F62A3"/>
    <w:rsid w:val="004F6840"/>
    <w:rsid w:val="004F6B30"/>
    <w:rsid w:val="004F6D0C"/>
    <w:rsid w:val="004F6E3F"/>
    <w:rsid w:val="004F7CC3"/>
    <w:rsid w:val="004F7CE9"/>
    <w:rsid w:val="0050001E"/>
    <w:rsid w:val="005011CA"/>
    <w:rsid w:val="005026AA"/>
    <w:rsid w:val="00502A12"/>
    <w:rsid w:val="00503941"/>
    <w:rsid w:val="00503F64"/>
    <w:rsid w:val="00504186"/>
    <w:rsid w:val="00504FFC"/>
    <w:rsid w:val="0050524F"/>
    <w:rsid w:val="00505ACE"/>
    <w:rsid w:val="00505E2B"/>
    <w:rsid w:val="0050661D"/>
    <w:rsid w:val="00507982"/>
    <w:rsid w:val="00507A26"/>
    <w:rsid w:val="00510895"/>
    <w:rsid w:val="0051122E"/>
    <w:rsid w:val="0051142E"/>
    <w:rsid w:val="00511A73"/>
    <w:rsid w:val="005123E6"/>
    <w:rsid w:val="005129CA"/>
    <w:rsid w:val="005130E8"/>
    <w:rsid w:val="0051366C"/>
    <w:rsid w:val="00513981"/>
    <w:rsid w:val="00513A37"/>
    <w:rsid w:val="0051518E"/>
    <w:rsid w:val="0051571B"/>
    <w:rsid w:val="005157A1"/>
    <w:rsid w:val="00515EA0"/>
    <w:rsid w:val="005160E7"/>
    <w:rsid w:val="005161C5"/>
    <w:rsid w:val="00516981"/>
    <w:rsid w:val="00516CC7"/>
    <w:rsid w:val="00516F8B"/>
    <w:rsid w:val="0051701B"/>
    <w:rsid w:val="00517C2C"/>
    <w:rsid w:val="005200E0"/>
    <w:rsid w:val="00521469"/>
    <w:rsid w:val="00521B6F"/>
    <w:rsid w:val="00522068"/>
    <w:rsid w:val="00522312"/>
    <w:rsid w:val="0052282F"/>
    <w:rsid w:val="005234FE"/>
    <w:rsid w:val="005237A2"/>
    <w:rsid w:val="00523CE6"/>
    <w:rsid w:val="00524313"/>
    <w:rsid w:val="00524C44"/>
    <w:rsid w:val="00524E9C"/>
    <w:rsid w:val="00525607"/>
    <w:rsid w:val="00525697"/>
    <w:rsid w:val="0052645A"/>
    <w:rsid w:val="0052662E"/>
    <w:rsid w:val="00526DB0"/>
    <w:rsid w:val="005270FD"/>
    <w:rsid w:val="0052720E"/>
    <w:rsid w:val="00527A37"/>
    <w:rsid w:val="00531083"/>
    <w:rsid w:val="005312C9"/>
    <w:rsid w:val="0053177F"/>
    <w:rsid w:val="005328F2"/>
    <w:rsid w:val="00532EB3"/>
    <w:rsid w:val="00533CE4"/>
    <w:rsid w:val="00534758"/>
    <w:rsid w:val="00534BCA"/>
    <w:rsid w:val="005366B8"/>
    <w:rsid w:val="00537900"/>
    <w:rsid w:val="00537BCC"/>
    <w:rsid w:val="00537D46"/>
    <w:rsid w:val="00537E59"/>
    <w:rsid w:val="00540B12"/>
    <w:rsid w:val="0054112A"/>
    <w:rsid w:val="00542299"/>
    <w:rsid w:val="005424FD"/>
    <w:rsid w:val="0054289A"/>
    <w:rsid w:val="00542947"/>
    <w:rsid w:val="005431E8"/>
    <w:rsid w:val="005437BA"/>
    <w:rsid w:val="005437EB"/>
    <w:rsid w:val="00544D15"/>
    <w:rsid w:val="00546689"/>
    <w:rsid w:val="00547685"/>
    <w:rsid w:val="00550FF2"/>
    <w:rsid w:val="00552268"/>
    <w:rsid w:val="0055280C"/>
    <w:rsid w:val="00552B21"/>
    <w:rsid w:val="00552D08"/>
    <w:rsid w:val="00553863"/>
    <w:rsid w:val="005548C4"/>
    <w:rsid w:val="00555B24"/>
    <w:rsid w:val="00555BED"/>
    <w:rsid w:val="00555CEE"/>
    <w:rsid w:val="005578D9"/>
    <w:rsid w:val="00560923"/>
    <w:rsid w:val="00560DCC"/>
    <w:rsid w:val="005620B2"/>
    <w:rsid w:val="0056355C"/>
    <w:rsid w:val="00563725"/>
    <w:rsid w:val="00564037"/>
    <w:rsid w:val="0056431C"/>
    <w:rsid w:val="005646A8"/>
    <w:rsid w:val="00564BEA"/>
    <w:rsid w:val="00564C02"/>
    <w:rsid w:val="0056560A"/>
    <w:rsid w:val="0056565C"/>
    <w:rsid w:val="0056568D"/>
    <w:rsid w:val="00565C3F"/>
    <w:rsid w:val="00565D62"/>
    <w:rsid w:val="00565E1A"/>
    <w:rsid w:val="005665C6"/>
    <w:rsid w:val="00567139"/>
    <w:rsid w:val="00567836"/>
    <w:rsid w:val="005678D1"/>
    <w:rsid w:val="00567A34"/>
    <w:rsid w:val="00567CFD"/>
    <w:rsid w:val="00571DBA"/>
    <w:rsid w:val="00572E8A"/>
    <w:rsid w:val="005735A5"/>
    <w:rsid w:val="005742E7"/>
    <w:rsid w:val="00575209"/>
    <w:rsid w:val="0057529F"/>
    <w:rsid w:val="0057532C"/>
    <w:rsid w:val="00575502"/>
    <w:rsid w:val="00575673"/>
    <w:rsid w:val="00575957"/>
    <w:rsid w:val="00575F1B"/>
    <w:rsid w:val="005779C6"/>
    <w:rsid w:val="00577BF4"/>
    <w:rsid w:val="005804EB"/>
    <w:rsid w:val="00581629"/>
    <w:rsid w:val="0058217C"/>
    <w:rsid w:val="00583184"/>
    <w:rsid w:val="00583B12"/>
    <w:rsid w:val="005841BA"/>
    <w:rsid w:val="00584A06"/>
    <w:rsid w:val="00584EAC"/>
    <w:rsid w:val="00587535"/>
    <w:rsid w:val="00587A91"/>
    <w:rsid w:val="0059021B"/>
    <w:rsid w:val="0059093D"/>
    <w:rsid w:val="00590CE4"/>
    <w:rsid w:val="00591BDF"/>
    <w:rsid w:val="00592405"/>
    <w:rsid w:val="00592A9B"/>
    <w:rsid w:val="005938EF"/>
    <w:rsid w:val="00594C0C"/>
    <w:rsid w:val="00594C33"/>
    <w:rsid w:val="00594E4B"/>
    <w:rsid w:val="00595671"/>
    <w:rsid w:val="00595C3E"/>
    <w:rsid w:val="005966D8"/>
    <w:rsid w:val="005966F1"/>
    <w:rsid w:val="005966F8"/>
    <w:rsid w:val="00596A1D"/>
    <w:rsid w:val="005976E6"/>
    <w:rsid w:val="00597799"/>
    <w:rsid w:val="00597EA9"/>
    <w:rsid w:val="005A01D7"/>
    <w:rsid w:val="005A0A07"/>
    <w:rsid w:val="005A14CA"/>
    <w:rsid w:val="005A281B"/>
    <w:rsid w:val="005A3234"/>
    <w:rsid w:val="005A326C"/>
    <w:rsid w:val="005A401B"/>
    <w:rsid w:val="005A4C9C"/>
    <w:rsid w:val="005A4E44"/>
    <w:rsid w:val="005A5962"/>
    <w:rsid w:val="005A5AD8"/>
    <w:rsid w:val="005A5B04"/>
    <w:rsid w:val="005A5FE2"/>
    <w:rsid w:val="005A705B"/>
    <w:rsid w:val="005A7A2E"/>
    <w:rsid w:val="005B040C"/>
    <w:rsid w:val="005B08D4"/>
    <w:rsid w:val="005B105D"/>
    <w:rsid w:val="005B1B08"/>
    <w:rsid w:val="005B256B"/>
    <w:rsid w:val="005B26DF"/>
    <w:rsid w:val="005B2CD5"/>
    <w:rsid w:val="005B2F0D"/>
    <w:rsid w:val="005B38F5"/>
    <w:rsid w:val="005B3AD3"/>
    <w:rsid w:val="005B4015"/>
    <w:rsid w:val="005B48D8"/>
    <w:rsid w:val="005B4BC5"/>
    <w:rsid w:val="005B4F7C"/>
    <w:rsid w:val="005B5374"/>
    <w:rsid w:val="005B552D"/>
    <w:rsid w:val="005B5D0F"/>
    <w:rsid w:val="005B6BF4"/>
    <w:rsid w:val="005C036F"/>
    <w:rsid w:val="005C03EA"/>
    <w:rsid w:val="005C13EE"/>
    <w:rsid w:val="005C1EA0"/>
    <w:rsid w:val="005C1F01"/>
    <w:rsid w:val="005C38ED"/>
    <w:rsid w:val="005C3987"/>
    <w:rsid w:val="005C4C1B"/>
    <w:rsid w:val="005C52EE"/>
    <w:rsid w:val="005C5A92"/>
    <w:rsid w:val="005C5BB1"/>
    <w:rsid w:val="005C630B"/>
    <w:rsid w:val="005C67C3"/>
    <w:rsid w:val="005C71CD"/>
    <w:rsid w:val="005C7994"/>
    <w:rsid w:val="005D0702"/>
    <w:rsid w:val="005D0B5E"/>
    <w:rsid w:val="005D2164"/>
    <w:rsid w:val="005D22E2"/>
    <w:rsid w:val="005D2624"/>
    <w:rsid w:val="005D26EA"/>
    <w:rsid w:val="005D342B"/>
    <w:rsid w:val="005D379F"/>
    <w:rsid w:val="005D45A4"/>
    <w:rsid w:val="005D4B20"/>
    <w:rsid w:val="005D4C32"/>
    <w:rsid w:val="005D4C40"/>
    <w:rsid w:val="005D5190"/>
    <w:rsid w:val="005D5C98"/>
    <w:rsid w:val="005D646B"/>
    <w:rsid w:val="005D75FD"/>
    <w:rsid w:val="005E08CA"/>
    <w:rsid w:val="005E0AD4"/>
    <w:rsid w:val="005E0F91"/>
    <w:rsid w:val="005E19A2"/>
    <w:rsid w:val="005E1D35"/>
    <w:rsid w:val="005E26BC"/>
    <w:rsid w:val="005E2D49"/>
    <w:rsid w:val="005E319F"/>
    <w:rsid w:val="005E31AB"/>
    <w:rsid w:val="005E3318"/>
    <w:rsid w:val="005E34BF"/>
    <w:rsid w:val="005E4C5A"/>
    <w:rsid w:val="005E4CAB"/>
    <w:rsid w:val="005E5D32"/>
    <w:rsid w:val="005E5DE0"/>
    <w:rsid w:val="005E5E50"/>
    <w:rsid w:val="005E6196"/>
    <w:rsid w:val="005E6E8B"/>
    <w:rsid w:val="005E746A"/>
    <w:rsid w:val="005E76E7"/>
    <w:rsid w:val="005E7EA9"/>
    <w:rsid w:val="005E7FAE"/>
    <w:rsid w:val="005F00BA"/>
    <w:rsid w:val="005F0D45"/>
    <w:rsid w:val="005F1443"/>
    <w:rsid w:val="005F1E58"/>
    <w:rsid w:val="005F2651"/>
    <w:rsid w:val="005F276B"/>
    <w:rsid w:val="005F2825"/>
    <w:rsid w:val="005F3E69"/>
    <w:rsid w:val="005F4643"/>
    <w:rsid w:val="005F61D2"/>
    <w:rsid w:val="005F6977"/>
    <w:rsid w:val="005F6A58"/>
    <w:rsid w:val="005F7611"/>
    <w:rsid w:val="0060029D"/>
    <w:rsid w:val="006007BD"/>
    <w:rsid w:val="0060089F"/>
    <w:rsid w:val="00600B6F"/>
    <w:rsid w:val="00600E3F"/>
    <w:rsid w:val="00601BD5"/>
    <w:rsid w:val="00601E70"/>
    <w:rsid w:val="006023CA"/>
    <w:rsid w:val="0060273D"/>
    <w:rsid w:val="006031DB"/>
    <w:rsid w:val="00603305"/>
    <w:rsid w:val="00603DC0"/>
    <w:rsid w:val="00605F5C"/>
    <w:rsid w:val="00605FFB"/>
    <w:rsid w:val="006062D9"/>
    <w:rsid w:val="00606326"/>
    <w:rsid w:val="00606AD9"/>
    <w:rsid w:val="00606CF8"/>
    <w:rsid w:val="00606EB9"/>
    <w:rsid w:val="00606F1A"/>
    <w:rsid w:val="006111E9"/>
    <w:rsid w:val="00611F21"/>
    <w:rsid w:val="00612042"/>
    <w:rsid w:val="0061214F"/>
    <w:rsid w:val="006121B8"/>
    <w:rsid w:val="0061238C"/>
    <w:rsid w:val="0061253A"/>
    <w:rsid w:val="006135DD"/>
    <w:rsid w:val="00613697"/>
    <w:rsid w:val="0061375D"/>
    <w:rsid w:val="00613A1B"/>
    <w:rsid w:val="00613AA9"/>
    <w:rsid w:val="00614FC9"/>
    <w:rsid w:val="00616696"/>
    <w:rsid w:val="00616AB5"/>
    <w:rsid w:val="006176D1"/>
    <w:rsid w:val="006177AF"/>
    <w:rsid w:val="00617A2A"/>
    <w:rsid w:val="00617A7C"/>
    <w:rsid w:val="00617B7E"/>
    <w:rsid w:val="0062033F"/>
    <w:rsid w:val="00622003"/>
    <w:rsid w:val="006228FD"/>
    <w:rsid w:val="00622D71"/>
    <w:rsid w:val="00622F56"/>
    <w:rsid w:val="00622F69"/>
    <w:rsid w:val="00624295"/>
    <w:rsid w:val="00624410"/>
    <w:rsid w:val="00624AF0"/>
    <w:rsid w:val="00625209"/>
    <w:rsid w:val="00625A4F"/>
    <w:rsid w:val="00625C29"/>
    <w:rsid w:val="00625FA5"/>
    <w:rsid w:val="006260BD"/>
    <w:rsid w:val="00626C68"/>
    <w:rsid w:val="00630ACD"/>
    <w:rsid w:val="00630D10"/>
    <w:rsid w:val="00630D97"/>
    <w:rsid w:val="00631088"/>
    <w:rsid w:val="00631AEC"/>
    <w:rsid w:val="00631CDA"/>
    <w:rsid w:val="00631D60"/>
    <w:rsid w:val="00632456"/>
    <w:rsid w:val="00632EAA"/>
    <w:rsid w:val="00633451"/>
    <w:rsid w:val="00633B37"/>
    <w:rsid w:val="00633C31"/>
    <w:rsid w:val="00633D25"/>
    <w:rsid w:val="00633FD4"/>
    <w:rsid w:val="006341A6"/>
    <w:rsid w:val="006346E0"/>
    <w:rsid w:val="00635BEF"/>
    <w:rsid w:val="00635DDD"/>
    <w:rsid w:val="0063686B"/>
    <w:rsid w:val="00636B3C"/>
    <w:rsid w:val="00636E7F"/>
    <w:rsid w:val="00640667"/>
    <w:rsid w:val="0064084F"/>
    <w:rsid w:val="00640B1A"/>
    <w:rsid w:val="0064106D"/>
    <w:rsid w:val="006412D0"/>
    <w:rsid w:val="0064144A"/>
    <w:rsid w:val="00641961"/>
    <w:rsid w:val="00642E1F"/>
    <w:rsid w:val="006448C9"/>
    <w:rsid w:val="0064595B"/>
    <w:rsid w:val="00646250"/>
    <w:rsid w:val="006463C5"/>
    <w:rsid w:val="0064673E"/>
    <w:rsid w:val="006469B4"/>
    <w:rsid w:val="00646CC3"/>
    <w:rsid w:val="006473AD"/>
    <w:rsid w:val="006476D1"/>
    <w:rsid w:val="006505FE"/>
    <w:rsid w:val="0065062F"/>
    <w:rsid w:val="00650775"/>
    <w:rsid w:val="00650981"/>
    <w:rsid w:val="00651142"/>
    <w:rsid w:val="00651358"/>
    <w:rsid w:val="006514B9"/>
    <w:rsid w:val="00652624"/>
    <w:rsid w:val="00652A5C"/>
    <w:rsid w:val="00652DBF"/>
    <w:rsid w:val="006530AF"/>
    <w:rsid w:val="00653532"/>
    <w:rsid w:val="00653FE0"/>
    <w:rsid w:val="00654216"/>
    <w:rsid w:val="0065424A"/>
    <w:rsid w:val="00654915"/>
    <w:rsid w:val="006553B1"/>
    <w:rsid w:val="006553B2"/>
    <w:rsid w:val="0065557C"/>
    <w:rsid w:val="006560AA"/>
    <w:rsid w:val="006565B4"/>
    <w:rsid w:val="006565E5"/>
    <w:rsid w:val="006577AB"/>
    <w:rsid w:val="00657A94"/>
    <w:rsid w:val="00657AE1"/>
    <w:rsid w:val="00657C99"/>
    <w:rsid w:val="00657D4A"/>
    <w:rsid w:val="00657E78"/>
    <w:rsid w:val="00660307"/>
    <w:rsid w:val="0066084E"/>
    <w:rsid w:val="00662E54"/>
    <w:rsid w:val="006636E4"/>
    <w:rsid w:val="006642ED"/>
    <w:rsid w:val="0066441E"/>
    <w:rsid w:val="00664B21"/>
    <w:rsid w:val="00664E4E"/>
    <w:rsid w:val="00664F94"/>
    <w:rsid w:val="00665895"/>
    <w:rsid w:val="00665B45"/>
    <w:rsid w:val="00667024"/>
    <w:rsid w:val="006671A2"/>
    <w:rsid w:val="00670305"/>
    <w:rsid w:val="00670499"/>
    <w:rsid w:val="00670CA9"/>
    <w:rsid w:val="00671458"/>
    <w:rsid w:val="00671DA0"/>
    <w:rsid w:val="00671F54"/>
    <w:rsid w:val="0067266B"/>
    <w:rsid w:val="0067270A"/>
    <w:rsid w:val="006732A7"/>
    <w:rsid w:val="00673C35"/>
    <w:rsid w:val="00674109"/>
    <w:rsid w:val="00674572"/>
    <w:rsid w:val="006745DB"/>
    <w:rsid w:val="00675229"/>
    <w:rsid w:val="006753AE"/>
    <w:rsid w:val="0067564D"/>
    <w:rsid w:val="00676C71"/>
    <w:rsid w:val="00676E7D"/>
    <w:rsid w:val="00677610"/>
    <w:rsid w:val="0068038D"/>
    <w:rsid w:val="00680B9B"/>
    <w:rsid w:val="00681723"/>
    <w:rsid w:val="0068172C"/>
    <w:rsid w:val="00683E01"/>
    <w:rsid w:val="0068454E"/>
    <w:rsid w:val="006873F5"/>
    <w:rsid w:val="00690743"/>
    <w:rsid w:val="00690B99"/>
    <w:rsid w:val="006917B5"/>
    <w:rsid w:val="00692C7E"/>
    <w:rsid w:val="00694C6A"/>
    <w:rsid w:val="00694E4D"/>
    <w:rsid w:val="006959A6"/>
    <w:rsid w:val="006964B9"/>
    <w:rsid w:val="00696FCB"/>
    <w:rsid w:val="0069766D"/>
    <w:rsid w:val="006A0903"/>
    <w:rsid w:val="006A097E"/>
    <w:rsid w:val="006A0DCD"/>
    <w:rsid w:val="006A162F"/>
    <w:rsid w:val="006A1B6B"/>
    <w:rsid w:val="006A2055"/>
    <w:rsid w:val="006A25E6"/>
    <w:rsid w:val="006A25F5"/>
    <w:rsid w:val="006A25F6"/>
    <w:rsid w:val="006A2656"/>
    <w:rsid w:val="006A2C9C"/>
    <w:rsid w:val="006A2F0D"/>
    <w:rsid w:val="006A3210"/>
    <w:rsid w:val="006A3692"/>
    <w:rsid w:val="006A38DD"/>
    <w:rsid w:val="006A3C19"/>
    <w:rsid w:val="006A4DBC"/>
    <w:rsid w:val="006A4E1E"/>
    <w:rsid w:val="006A4FA6"/>
    <w:rsid w:val="006A4FD4"/>
    <w:rsid w:val="006A592F"/>
    <w:rsid w:val="006A6171"/>
    <w:rsid w:val="006A6AC6"/>
    <w:rsid w:val="006A6E93"/>
    <w:rsid w:val="006A701E"/>
    <w:rsid w:val="006A7867"/>
    <w:rsid w:val="006B00DE"/>
    <w:rsid w:val="006B0621"/>
    <w:rsid w:val="006B0AAE"/>
    <w:rsid w:val="006B0CFF"/>
    <w:rsid w:val="006B10EE"/>
    <w:rsid w:val="006B1ED2"/>
    <w:rsid w:val="006B2BB7"/>
    <w:rsid w:val="006B3302"/>
    <w:rsid w:val="006B4B13"/>
    <w:rsid w:val="006B4C70"/>
    <w:rsid w:val="006B5DBF"/>
    <w:rsid w:val="006B61A4"/>
    <w:rsid w:val="006B62DF"/>
    <w:rsid w:val="006B68BF"/>
    <w:rsid w:val="006B7A38"/>
    <w:rsid w:val="006B7E09"/>
    <w:rsid w:val="006C03D3"/>
    <w:rsid w:val="006C05D4"/>
    <w:rsid w:val="006C10CA"/>
    <w:rsid w:val="006C2000"/>
    <w:rsid w:val="006C2BC0"/>
    <w:rsid w:val="006C47C8"/>
    <w:rsid w:val="006C47F5"/>
    <w:rsid w:val="006C60C3"/>
    <w:rsid w:val="006C675E"/>
    <w:rsid w:val="006C7115"/>
    <w:rsid w:val="006C7405"/>
    <w:rsid w:val="006C7E8B"/>
    <w:rsid w:val="006D0244"/>
    <w:rsid w:val="006D0C5D"/>
    <w:rsid w:val="006D1F8B"/>
    <w:rsid w:val="006D2005"/>
    <w:rsid w:val="006D209D"/>
    <w:rsid w:val="006D2438"/>
    <w:rsid w:val="006D2AFE"/>
    <w:rsid w:val="006D3AA2"/>
    <w:rsid w:val="006D3B76"/>
    <w:rsid w:val="006D59A0"/>
    <w:rsid w:val="006D63CD"/>
    <w:rsid w:val="006D7266"/>
    <w:rsid w:val="006D7449"/>
    <w:rsid w:val="006D7DB4"/>
    <w:rsid w:val="006E026D"/>
    <w:rsid w:val="006E0338"/>
    <w:rsid w:val="006E0B6C"/>
    <w:rsid w:val="006E20A5"/>
    <w:rsid w:val="006E2280"/>
    <w:rsid w:val="006E24FA"/>
    <w:rsid w:val="006E2523"/>
    <w:rsid w:val="006E257A"/>
    <w:rsid w:val="006E26B8"/>
    <w:rsid w:val="006E27D7"/>
    <w:rsid w:val="006E295F"/>
    <w:rsid w:val="006E29EB"/>
    <w:rsid w:val="006E379E"/>
    <w:rsid w:val="006E3956"/>
    <w:rsid w:val="006E39D6"/>
    <w:rsid w:val="006E4B9A"/>
    <w:rsid w:val="006E4E6A"/>
    <w:rsid w:val="006E5C14"/>
    <w:rsid w:val="006E6306"/>
    <w:rsid w:val="006E6914"/>
    <w:rsid w:val="006E75AC"/>
    <w:rsid w:val="006F015C"/>
    <w:rsid w:val="006F07D9"/>
    <w:rsid w:val="006F109C"/>
    <w:rsid w:val="006F11AE"/>
    <w:rsid w:val="006F14E3"/>
    <w:rsid w:val="006F1DDA"/>
    <w:rsid w:val="006F2D3E"/>
    <w:rsid w:val="006F442C"/>
    <w:rsid w:val="006F4656"/>
    <w:rsid w:val="006F47F7"/>
    <w:rsid w:val="006F480B"/>
    <w:rsid w:val="006F4A16"/>
    <w:rsid w:val="006F53A3"/>
    <w:rsid w:val="006F60DA"/>
    <w:rsid w:val="006F61BB"/>
    <w:rsid w:val="006F696F"/>
    <w:rsid w:val="006F72E6"/>
    <w:rsid w:val="0070061F"/>
    <w:rsid w:val="0070169F"/>
    <w:rsid w:val="0070236D"/>
    <w:rsid w:val="00702A80"/>
    <w:rsid w:val="00702E41"/>
    <w:rsid w:val="00704744"/>
    <w:rsid w:val="00704836"/>
    <w:rsid w:val="00704DD6"/>
    <w:rsid w:val="007063C3"/>
    <w:rsid w:val="0070640E"/>
    <w:rsid w:val="00706C8F"/>
    <w:rsid w:val="00707387"/>
    <w:rsid w:val="007074CF"/>
    <w:rsid w:val="007125B2"/>
    <w:rsid w:val="00712749"/>
    <w:rsid w:val="00713098"/>
    <w:rsid w:val="00713627"/>
    <w:rsid w:val="0071370D"/>
    <w:rsid w:val="00714353"/>
    <w:rsid w:val="007155C1"/>
    <w:rsid w:val="00716105"/>
    <w:rsid w:val="00716181"/>
    <w:rsid w:val="00716264"/>
    <w:rsid w:val="00716690"/>
    <w:rsid w:val="00717764"/>
    <w:rsid w:val="00717FE0"/>
    <w:rsid w:val="00720113"/>
    <w:rsid w:val="00721028"/>
    <w:rsid w:val="0072118D"/>
    <w:rsid w:val="007217BF"/>
    <w:rsid w:val="007237A5"/>
    <w:rsid w:val="007237B6"/>
    <w:rsid w:val="00723EAD"/>
    <w:rsid w:val="00724CCF"/>
    <w:rsid w:val="007255D7"/>
    <w:rsid w:val="00725E95"/>
    <w:rsid w:val="00726290"/>
    <w:rsid w:val="00726A50"/>
    <w:rsid w:val="0072725C"/>
    <w:rsid w:val="00727891"/>
    <w:rsid w:val="00727A0D"/>
    <w:rsid w:val="00727ADB"/>
    <w:rsid w:val="0073041C"/>
    <w:rsid w:val="00730A19"/>
    <w:rsid w:val="00730C14"/>
    <w:rsid w:val="00731862"/>
    <w:rsid w:val="00731F83"/>
    <w:rsid w:val="00732699"/>
    <w:rsid w:val="00732CEC"/>
    <w:rsid w:val="00733572"/>
    <w:rsid w:val="00733A42"/>
    <w:rsid w:val="00733C0A"/>
    <w:rsid w:val="00735FF5"/>
    <w:rsid w:val="00736C73"/>
    <w:rsid w:val="00737702"/>
    <w:rsid w:val="00737748"/>
    <w:rsid w:val="00737F0C"/>
    <w:rsid w:val="00740479"/>
    <w:rsid w:val="007406F8"/>
    <w:rsid w:val="00740799"/>
    <w:rsid w:val="00740869"/>
    <w:rsid w:val="00740AAD"/>
    <w:rsid w:val="00740C8A"/>
    <w:rsid w:val="00741103"/>
    <w:rsid w:val="0074136B"/>
    <w:rsid w:val="00741834"/>
    <w:rsid w:val="00741A66"/>
    <w:rsid w:val="00743994"/>
    <w:rsid w:val="00743FF4"/>
    <w:rsid w:val="0074414F"/>
    <w:rsid w:val="00744C4F"/>
    <w:rsid w:val="00745034"/>
    <w:rsid w:val="00745BD2"/>
    <w:rsid w:val="00745FC9"/>
    <w:rsid w:val="00746423"/>
    <w:rsid w:val="00746701"/>
    <w:rsid w:val="007467D3"/>
    <w:rsid w:val="00747197"/>
    <w:rsid w:val="00750156"/>
    <w:rsid w:val="0075067B"/>
    <w:rsid w:val="00750E7B"/>
    <w:rsid w:val="00751BD5"/>
    <w:rsid w:val="00751EE0"/>
    <w:rsid w:val="00752344"/>
    <w:rsid w:val="00752551"/>
    <w:rsid w:val="0075295E"/>
    <w:rsid w:val="007538D1"/>
    <w:rsid w:val="00754576"/>
    <w:rsid w:val="00754DDD"/>
    <w:rsid w:val="00755432"/>
    <w:rsid w:val="00755664"/>
    <w:rsid w:val="0075661D"/>
    <w:rsid w:val="00756ED5"/>
    <w:rsid w:val="00757E66"/>
    <w:rsid w:val="00760A7D"/>
    <w:rsid w:val="0076129C"/>
    <w:rsid w:val="00761E49"/>
    <w:rsid w:val="0076238E"/>
    <w:rsid w:val="00762391"/>
    <w:rsid w:val="00762ED5"/>
    <w:rsid w:val="007631F2"/>
    <w:rsid w:val="007639A1"/>
    <w:rsid w:val="00764B10"/>
    <w:rsid w:val="00764ED1"/>
    <w:rsid w:val="007655E5"/>
    <w:rsid w:val="00765D13"/>
    <w:rsid w:val="007660F8"/>
    <w:rsid w:val="00766A6F"/>
    <w:rsid w:val="00766BD2"/>
    <w:rsid w:val="00766E07"/>
    <w:rsid w:val="00766EFD"/>
    <w:rsid w:val="00766F03"/>
    <w:rsid w:val="0076720C"/>
    <w:rsid w:val="007674DC"/>
    <w:rsid w:val="00767569"/>
    <w:rsid w:val="007704B3"/>
    <w:rsid w:val="007710D7"/>
    <w:rsid w:val="00771660"/>
    <w:rsid w:val="00773791"/>
    <w:rsid w:val="00774B8A"/>
    <w:rsid w:val="007753C9"/>
    <w:rsid w:val="007760E0"/>
    <w:rsid w:val="007768B5"/>
    <w:rsid w:val="0077754C"/>
    <w:rsid w:val="00777658"/>
    <w:rsid w:val="007779E6"/>
    <w:rsid w:val="0078012F"/>
    <w:rsid w:val="007802C2"/>
    <w:rsid w:val="00780BEC"/>
    <w:rsid w:val="00781601"/>
    <w:rsid w:val="00781AF1"/>
    <w:rsid w:val="00781F9E"/>
    <w:rsid w:val="007830B7"/>
    <w:rsid w:val="00783103"/>
    <w:rsid w:val="007837C9"/>
    <w:rsid w:val="00783EA0"/>
    <w:rsid w:val="00784E1D"/>
    <w:rsid w:val="00785F1F"/>
    <w:rsid w:val="0078622D"/>
    <w:rsid w:val="0078715B"/>
    <w:rsid w:val="0078750F"/>
    <w:rsid w:val="00787B0F"/>
    <w:rsid w:val="00790093"/>
    <w:rsid w:val="007909EE"/>
    <w:rsid w:val="00790A43"/>
    <w:rsid w:val="00790EF9"/>
    <w:rsid w:val="00791E5F"/>
    <w:rsid w:val="0079209C"/>
    <w:rsid w:val="007926C0"/>
    <w:rsid w:val="00792761"/>
    <w:rsid w:val="0079311B"/>
    <w:rsid w:val="00794308"/>
    <w:rsid w:val="00795E20"/>
    <w:rsid w:val="00796522"/>
    <w:rsid w:val="007972AD"/>
    <w:rsid w:val="007978BC"/>
    <w:rsid w:val="007A05B8"/>
    <w:rsid w:val="007A1393"/>
    <w:rsid w:val="007A15AD"/>
    <w:rsid w:val="007A19D4"/>
    <w:rsid w:val="007A1CA7"/>
    <w:rsid w:val="007A292C"/>
    <w:rsid w:val="007A3838"/>
    <w:rsid w:val="007A38F6"/>
    <w:rsid w:val="007A5D13"/>
    <w:rsid w:val="007A5E74"/>
    <w:rsid w:val="007A6EFE"/>
    <w:rsid w:val="007A7059"/>
    <w:rsid w:val="007A7097"/>
    <w:rsid w:val="007A7642"/>
    <w:rsid w:val="007A7871"/>
    <w:rsid w:val="007A795E"/>
    <w:rsid w:val="007B0895"/>
    <w:rsid w:val="007B0C93"/>
    <w:rsid w:val="007B0CA3"/>
    <w:rsid w:val="007B1667"/>
    <w:rsid w:val="007B2318"/>
    <w:rsid w:val="007B4580"/>
    <w:rsid w:val="007B4DEF"/>
    <w:rsid w:val="007B5593"/>
    <w:rsid w:val="007B6AB9"/>
    <w:rsid w:val="007B71A4"/>
    <w:rsid w:val="007B7749"/>
    <w:rsid w:val="007B7EDB"/>
    <w:rsid w:val="007C182E"/>
    <w:rsid w:val="007C1A04"/>
    <w:rsid w:val="007C1F4F"/>
    <w:rsid w:val="007C3035"/>
    <w:rsid w:val="007C33EF"/>
    <w:rsid w:val="007C35EF"/>
    <w:rsid w:val="007C40CB"/>
    <w:rsid w:val="007C433C"/>
    <w:rsid w:val="007C4683"/>
    <w:rsid w:val="007C46F8"/>
    <w:rsid w:val="007C4F60"/>
    <w:rsid w:val="007C5609"/>
    <w:rsid w:val="007C631B"/>
    <w:rsid w:val="007C6A4F"/>
    <w:rsid w:val="007C6B9C"/>
    <w:rsid w:val="007D0FD4"/>
    <w:rsid w:val="007D13CF"/>
    <w:rsid w:val="007D167B"/>
    <w:rsid w:val="007D182F"/>
    <w:rsid w:val="007D1858"/>
    <w:rsid w:val="007D1D7D"/>
    <w:rsid w:val="007D2159"/>
    <w:rsid w:val="007D2325"/>
    <w:rsid w:val="007D2740"/>
    <w:rsid w:val="007D2F90"/>
    <w:rsid w:val="007D4086"/>
    <w:rsid w:val="007D4727"/>
    <w:rsid w:val="007D4F19"/>
    <w:rsid w:val="007D572A"/>
    <w:rsid w:val="007D5968"/>
    <w:rsid w:val="007D5991"/>
    <w:rsid w:val="007D5BF0"/>
    <w:rsid w:val="007D66E7"/>
    <w:rsid w:val="007D6DB9"/>
    <w:rsid w:val="007D6E43"/>
    <w:rsid w:val="007D721F"/>
    <w:rsid w:val="007D77CE"/>
    <w:rsid w:val="007D7D89"/>
    <w:rsid w:val="007E02F3"/>
    <w:rsid w:val="007E1908"/>
    <w:rsid w:val="007E2739"/>
    <w:rsid w:val="007E3B65"/>
    <w:rsid w:val="007E4098"/>
    <w:rsid w:val="007E4691"/>
    <w:rsid w:val="007E4A8E"/>
    <w:rsid w:val="007E4B74"/>
    <w:rsid w:val="007E6116"/>
    <w:rsid w:val="007E69C4"/>
    <w:rsid w:val="007E6FCC"/>
    <w:rsid w:val="007E7052"/>
    <w:rsid w:val="007E7AAA"/>
    <w:rsid w:val="007F3C20"/>
    <w:rsid w:val="007F5041"/>
    <w:rsid w:val="007F5151"/>
    <w:rsid w:val="007F51A3"/>
    <w:rsid w:val="007F62D8"/>
    <w:rsid w:val="008003A9"/>
    <w:rsid w:val="00800DAD"/>
    <w:rsid w:val="00801045"/>
    <w:rsid w:val="0080109C"/>
    <w:rsid w:val="00801FA4"/>
    <w:rsid w:val="0080277A"/>
    <w:rsid w:val="00802860"/>
    <w:rsid w:val="008036CD"/>
    <w:rsid w:val="00803D1C"/>
    <w:rsid w:val="008048F3"/>
    <w:rsid w:val="008060FE"/>
    <w:rsid w:val="0080667A"/>
    <w:rsid w:val="00806736"/>
    <w:rsid w:val="00806C52"/>
    <w:rsid w:val="0080741F"/>
    <w:rsid w:val="00810EEE"/>
    <w:rsid w:val="008127FC"/>
    <w:rsid w:val="00812A0A"/>
    <w:rsid w:val="00812E76"/>
    <w:rsid w:val="00813470"/>
    <w:rsid w:val="008135A5"/>
    <w:rsid w:val="00813B44"/>
    <w:rsid w:val="00813FF8"/>
    <w:rsid w:val="00814FEA"/>
    <w:rsid w:val="0081591B"/>
    <w:rsid w:val="00815D58"/>
    <w:rsid w:val="00815F9E"/>
    <w:rsid w:val="0081643E"/>
    <w:rsid w:val="00816AD2"/>
    <w:rsid w:val="0082060C"/>
    <w:rsid w:val="00820D05"/>
    <w:rsid w:val="00820ECC"/>
    <w:rsid w:val="00821431"/>
    <w:rsid w:val="00821BD5"/>
    <w:rsid w:val="00822DFB"/>
    <w:rsid w:val="00823545"/>
    <w:rsid w:val="008237F2"/>
    <w:rsid w:val="00823BAF"/>
    <w:rsid w:val="00824573"/>
    <w:rsid w:val="0082488E"/>
    <w:rsid w:val="00824FDF"/>
    <w:rsid w:val="00825A66"/>
    <w:rsid w:val="00825D84"/>
    <w:rsid w:val="00825F65"/>
    <w:rsid w:val="008263EC"/>
    <w:rsid w:val="00830014"/>
    <w:rsid w:val="008315CF"/>
    <w:rsid w:val="008316E9"/>
    <w:rsid w:val="0083197A"/>
    <w:rsid w:val="00831D44"/>
    <w:rsid w:val="00832084"/>
    <w:rsid w:val="0083242E"/>
    <w:rsid w:val="008325F9"/>
    <w:rsid w:val="00832D18"/>
    <w:rsid w:val="00833295"/>
    <w:rsid w:val="008336C8"/>
    <w:rsid w:val="00834593"/>
    <w:rsid w:val="00834AA9"/>
    <w:rsid w:val="00834C93"/>
    <w:rsid w:val="00835090"/>
    <w:rsid w:val="00835228"/>
    <w:rsid w:val="00835269"/>
    <w:rsid w:val="00835819"/>
    <w:rsid w:val="0083603D"/>
    <w:rsid w:val="0083632E"/>
    <w:rsid w:val="008366FE"/>
    <w:rsid w:val="00836A4A"/>
    <w:rsid w:val="00836FA3"/>
    <w:rsid w:val="008372F4"/>
    <w:rsid w:val="008373A0"/>
    <w:rsid w:val="0083775E"/>
    <w:rsid w:val="00837EDF"/>
    <w:rsid w:val="00840409"/>
    <w:rsid w:val="0084042C"/>
    <w:rsid w:val="00840A40"/>
    <w:rsid w:val="00840EAF"/>
    <w:rsid w:val="0084116F"/>
    <w:rsid w:val="00842ACE"/>
    <w:rsid w:val="00842C38"/>
    <w:rsid w:val="00842CE1"/>
    <w:rsid w:val="00843022"/>
    <w:rsid w:val="008438F1"/>
    <w:rsid w:val="00843CA5"/>
    <w:rsid w:val="00844B47"/>
    <w:rsid w:val="00844E98"/>
    <w:rsid w:val="00844F43"/>
    <w:rsid w:val="008455E2"/>
    <w:rsid w:val="00845EF2"/>
    <w:rsid w:val="00846436"/>
    <w:rsid w:val="0084656C"/>
    <w:rsid w:val="008469E8"/>
    <w:rsid w:val="00846B25"/>
    <w:rsid w:val="00846D24"/>
    <w:rsid w:val="00847294"/>
    <w:rsid w:val="00847645"/>
    <w:rsid w:val="00847A69"/>
    <w:rsid w:val="00850AAD"/>
    <w:rsid w:val="008530CB"/>
    <w:rsid w:val="008540FD"/>
    <w:rsid w:val="0085440E"/>
    <w:rsid w:val="00854D23"/>
    <w:rsid w:val="008551F8"/>
    <w:rsid w:val="00855220"/>
    <w:rsid w:val="00855252"/>
    <w:rsid w:val="00855D22"/>
    <w:rsid w:val="00855F36"/>
    <w:rsid w:val="008563B0"/>
    <w:rsid w:val="00860478"/>
    <w:rsid w:val="008605F0"/>
    <w:rsid w:val="00860706"/>
    <w:rsid w:val="00860C85"/>
    <w:rsid w:val="00861044"/>
    <w:rsid w:val="0086158B"/>
    <w:rsid w:val="0086171B"/>
    <w:rsid w:val="00861D24"/>
    <w:rsid w:val="00862170"/>
    <w:rsid w:val="008625BB"/>
    <w:rsid w:val="00862DAE"/>
    <w:rsid w:val="00862DBF"/>
    <w:rsid w:val="00863002"/>
    <w:rsid w:val="00863905"/>
    <w:rsid w:val="00863FEF"/>
    <w:rsid w:val="00864274"/>
    <w:rsid w:val="008645A8"/>
    <w:rsid w:val="00864668"/>
    <w:rsid w:val="008646B3"/>
    <w:rsid w:val="00864A11"/>
    <w:rsid w:val="0086525C"/>
    <w:rsid w:val="00865442"/>
    <w:rsid w:val="00865C87"/>
    <w:rsid w:val="00866733"/>
    <w:rsid w:val="00866FC8"/>
    <w:rsid w:val="0086738E"/>
    <w:rsid w:val="008703B6"/>
    <w:rsid w:val="00870738"/>
    <w:rsid w:val="008708CB"/>
    <w:rsid w:val="00870945"/>
    <w:rsid w:val="00870B57"/>
    <w:rsid w:val="00871BE1"/>
    <w:rsid w:val="00871E7F"/>
    <w:rsid w:val="00873D78"/>
    <w:rsid w:val="00873F07"/>
    <w:rsid w:val="0087535F"/>
    <w:rsid w:val="008753A5"/>
    <w:rsid w:val="008753BC"/>
    <w:rsid w:val="0087559E"/>
    <w:rsid w:val="0087576F"/>
    <w:rsid w:val="00876846"/>
    <w:rsid w:val="0087725F"/>
    <w:rsid w:val="0087781D"/>
    <w:rsid w:val="00880BBB"/>
    <w:rsid w:val="00880FAE"/>
    <w:rsid w:val="00881A85"/>
    <w:rsid w:val="00882A12"/>
    <w:rsid w:val="00884187"/>
    <w:rsid w:val="00884347"/>
    <w:rsid w:val="00884495"/>
    <w:rsid w:val="00884540"/>
    <w:rsid w:val="00884D77"/>
    <w:rsid w:val="00884EAD"/>
    <w:rsid w:val="00885B85"/>
    <w:rsid w:val="0088616D"/>
    <w:rsid w:val="00887823"/>
    <w:rsid w:val="00887C72"/>
    <w:rsid w:val="00887C82"/>
    <w:rsid w:val="00887E33"/>
    <w:rsid w:val="00887F86"/>
    <w:rsid w:val="00890241"/>
    <w:rsid w:val="008903D8"/>
    <w:rsid w:val="0089214B"/>
    <w:rsid w:val="00893467"/>
    <w:rsid w:val="008934ED"/>
    <w:rsid w:val="00893637"/>
    <w:rsid w:val="008947FC"/>
    <w:rsid w:val="00895C1B"/>
    <w:rsid w:val="008966CA"/>
    <w:rsid w:val="00896810"/>
    <w:rsid w:val="008968A8"/>
    <w:rsid w:val="0089709E"/>
    <w:rsid w:val="00897ACD"/>
    <w:rsid w:val="008A04BE"/>
    <w:rsid w:val="008A0776"/>
    <w:rsid w:val="008A1B26"/>
    <w:rsid w:val="008A20E3"/>
    <w:rsid w:val="008A22FD"/>
    <w:rsid w:val="008A3A0E"/>
    <w:rsid w:val="008A45F1"/>
    <w:rsid w:val="008A5073"/>
    <w:rsid w:val="008A53E5"/>
    <w:rsid w:val="008A545D"/>
    <w:rsid w:val="008A567A"/>
    <w:rsid w:val="008A5A57"/>
    <w:rsid w:val="008A5C6B"/>
    <w:rsid w:val="008A605B"/>
    <w:rsid w:val="008A6808"/>
    <w:rsid w:val="008A6FA4"/>
    <w:rsid w:val="008B0769"/>
    <w:rsid w:val="008B176D"/>
    <w:rsid w:val="008B1E10"/>
    <w:rsid w:val="008B2091"/>
    <w:rsid w:val="008B2634"/>
    <w:rsid w:val="008B3ED2"/>
    <w:rsid w:val="008B4025"/>
    <w:rsid w:val="008B431F"/>
    <w:rsid w:val="008B52AB"/>
    <w:rsid w:val="008B5427"/>
    <w:rsid w:val="008B5DDC"/>
    <w:rsid w:val="008B5E69"/>
    <w:rsid w:val="008B6502"/>
    <w:rsid w:val="008B65B4"/>
    <w:rsid w:val="008B7E2B"/>
    <w:rsid w:val="008C04F5"/>
    <w:rsid w:val="008C05F1"/>
    <w:rsid w:val="008C1149"/>
    <w:rsid w:val="008C1381"/>
    <w:rsid w:val="008C1B5F"/>
    <w:rsid w:val="008C23B4"/>
    <w:rsid w:val="008C45CD"/>
    <w:rsid w:val="008C45F3"/>
    <w:rsid w:val="008C5004"/>
    <w:rsid w:val="008C5459"/>
    <w:rsid w:val="008C5C73"/>
    <w:rsid w:val="008C5D86"/>
    <w:rsid w:val="008C6F08"/>
    <w:rsid w:val="008C717E"/>
    <w:rsid w:val="008C79D9"/>
    <w:rsid w:val="008C7A29"/>
    <w:rsid w:val="008C7FDF"/>
    <w:rsid w:val="008D01E9"/>
    <w:rsid w:val="008D059A"/>
    <w:rsid w:val="008D1458"/>
    <w:rsid w:val="008D1582"/>
    <w:rsid w:val="008D17E6"/>
    <w:rsid w:val="008D20CD"/>
    <w:rsid w:val="008D290A"/>
    <w:rsid w:val="008D2FE1"/>
    <w:rsid w:val="008D466F"/>
    <w:rsid w:val="008D499A"/>
    <w:rsid w:val="008D50D4"/>
    <w:rsid w:val="008D57EF"/>
    <w:rsid w:val="008D5CA5"/>
    <w:rsid w:val="008D61BF"/>
    <w:rsid w:val="008D635B"/>
    <w:rsid w:val="008D64ED"/>
    <w:rsid w:val="008D67FB"/>
    <w:rsid w:val="008D6CBB"/>
    <w:rsid w:val="008D77F5"/>
    <w:rsid w:val="008D7C56"/>
    <w:rsid w:val="008E03CC"/>
    <w:rsid w:val="008E0905"/>
    <w:rsid w:val="008E116D"/>
    <w:rsid w:val="008E18B9"/>
    <w:rsid w:val="008E211E"/>
    <w:rsid w:val="008E268C"/>
    <w:rsid w:val="008E2AB2"/>
    <w:rsid w:val="008E30CC"/>
    <w:rsid w:val="008E44BE"/>
    <w:rsid w:val="008E4E9D"/>
    <w:rsid w:val="008E5589"/>
    <w:rsid w:val="008E5A0D"/>
    <w:rsid w:val="008E64DC"/>
    <w:rsid w:val="008E6D95"/>
    <w:rsid w:val="008E75F1"/>
    <w:rsid w:val="008E7E83"/>
    <w:rsid w:val="008F0024"/>
    <w:rsid w:val="008F0D48"/>
    <w:rsid w:val="008F2440"/>
    <w:rsid w:val="008F3EFD"/>
    <w:rsid w:val="008F5569"/>
    <w:rsid w:val="008F56F1"/>
    <w:rsid w:val="008F681D"/>
    <w:rsid w:val="008F694A"/>
    <w:rsid w:val="008F6B4E"/>
    <w:rsid w:val="008F6DF3"/>
    <w:rsid w:val="008F7DBE"/>
    <w:rsid w:val="0090030F"/>
    <w:rsid w:val="00900537"/>
    <w:rsid w:val="00901A90"/>
    <w:rsid w:val="00904660"/>
    <w:rsid w:val="00904D18"/>
    <w:rsid w:val="00905440"/>
    <w:rsid w:val="0090647D"/>
    <w:rsid w:val="00907045"/>
    <w:rsid w:val="00907CF6"/>
    <w:rsid w:val="00907D5A"/>
    <w:rsid w:val="00910438"/>
    <w:rsid w:val="00910AFA"/>
    <w:rsid w:val="00911287"/>
    <w:rsid w:val="00912A56"/>
    <w:rsid w:val="00912CA7"/>
    <w:rsid w:val="009130C8"/>
    <w:rsid w:val="009147BF"/>
    <w:rsid w:val="00914E68"/>
    <w:rsid w:val="0091565B"/>
    <w:rsid w:val="00915A34"/>
    <w:rsid w:val="00916336"/>
    <w:rsid w:val="00916C69"/>
    <w:rsid w:val="00917311"/>
    <w:rsid w:val="00917327"/>
    <w:rsid w:val="009200F2"/>
    <w:rsid w:val="00920953"/>
    <w:rsid w:val="00920B73"/>
    <w:rsid w:val="00921583"/>
    <w:rsid w:val="009219B4"/>
    <w:rsid w:val="00921A52"/>
    <w:rsid w:val="009229E5"/>
    <w:rsid w:val="00923CC1"/>
    <w:rsid w:val="00924B61"/>
    <w:rsid w:val="00924F8A"/>
    <w:rsid w:val="00925264"/>
    <w:rsid w:val="00925AB6"/>
    <w:rsid w:val="00925C09"/>
    <w:rsid w:val="00925C77"/>
    <w:rsid w:val="00925CA3"/>
    <w:rsid w:val="00926598"/>
    <w:rsid w:val="00926DEF"/>
    <w:rsid w:val="00926F3C"/>
    <w:rsid w:val="00927275"/>
    <w:rsid w:val="00930B35"/>
    <w:rsid w:val="00930F70"/>
    <w:rsid w:val="00931581"/>
    <w:rsid w:val="0093300B"/>
    <w:rsid w:val="00933AD1"/>
    <w:rsid w:val="00934442"/>
    <w:rsid w:val="00934F62"/>
    <w:rsid w:val="009359D2"/>
    <w:rsid w:val="00935E22"/>
    <w:rsid w:val="00935E4A"/>
    <w:rsid w:val="00935F6D"/>
    <w:rsid w:val="00936015"/>
    <w:rsid w:val="00936198"/>
    <w:rsid w:val="00936CD4"/>
    <w:rsid w:val="00937B76"/>
    <w:rsid w:val="0094057E"/>
    <w:rsid w:val="0094075B"/>
    <w:rsid w:val="00940A39"/>
    <w:rsid w:val="00940F2B"/>
    <w:rsid w:val="00941595"/>
    <w:rsid w:val="00941733"/>
    <w:rsid w:val="0094180B"/>
    <w:rsid w:val="00941827"/>
    <w:rsid w:val="00941F83"/>
    <w:rsid w:val="0094412F"/>
    <w:rsid w:val="00944A81"/>
    <w:rsid w:val="00944A86"/>
    <w:rsid w:val="00944DD2"/>
    <w:rsid w:val="009452C2"/>
    <w:rsid w:val="0094535E"/>
    <w:rsid w:val="009455CE"/>
    <w:rsid w:val="0094560F"/>
    <w:rsid w:val="009456FA"/>
    <w:rsid w:val="00945E0A"/>
    <w:rsid w:val="00945F60"/>
    <w:rsid w:val="009467E8"/>
    <w:rsid w:val="00946A7E"/>
    <w:rsid w:val="00947600"/>
    <w:rsid w:val="0094788E"/>
    <w:rsid w:val="00947A40"/>
    <w:rsid w:val="00947EE0"/>
    <w:rsid w:val="00950822"/>
    <w:rsid w:val="00950E1A"/>
    <w:rsid w:val="009511F9"/>
    <w:rsid w:val="00951219"/>
    <w:rsid w:val="00951C84"/>
    <w:rsid w:val="00951D7B"/>
    <w:rsid w:val="00952424"/>
    <w:rsid w:val="0095473C"/>
    <w:rsid w:val="00954E89"/>
    <w:rsid w:val="00955E40"/>
    <w:rsid w:val="00955EC4"/>
    <w:rsid w:val="00957136"/>
    <w:rsid w:val="00957DD8"/>
    <w:rsid w:val="0096198A"/>
    <w:rsid w:val="00961C23"/>
    <w:rsid w:val="00962023"/>
    <w:rsid w:val="00962993"/>
    <w:rsid w:val="00962AC0"/>
    <w:rsid w:val="009630CD"/>
    <w:rsid w:val="0096402C"/>
    <w:rsid w:val="00964731"/>
    <w:rsid w:val="00964FF3"/>
    <w:rsid w:val="009652AE"/>
    <w:rsid w:val="009652BE"/>
    <w:rsid w:val="00965457"/>
    <w:rsid w:val="009654D1"/>
    <w:rsid w:val="00965A9D"/>
    <w:rsid w:val="00967AA1"/>
    <w:rsid w:val="0097008F"/>
    <w:rsid w:val="009701BD"/>
    <w:rsid w:val="00970583"/>
    <w:rsid w:val="009705D6"/>
    <w:rsid w:val="00970892"/>
    <w:rsid w:val="00970986"/>
    <w:rsid w:val="00970A1D"/>
    <w:rsid w:val="0097143E"/>
    <w:rsid w:val="009718EC"/>
    <w:rsid w:val="0097198E"/>
    <w:rsid w:val="00973BF9"/>
    <w:rsid w:val="0097474D"/>
    <w:rsid w:val="00975219"/>
    <w:rsid w:val="009756A7"/>
    <w:rsid w:val="00975725"/>
    <w:rsid w:val="00975F3E"/>
    <w:rsid w:val="00976961"/>
    <w:rsid w:val="009770BB"/>
    <w:rsid w:val="00977394"/>
    <w:rsid w:val="0097785C"/>
    <w:rsid w:val="00977928"/>
    <w:rsid w:val="009779A8"/>
    <w:rsid w:val="0098010D"/>
    <w:rsid w:val="009802A6"/>
    <w:rsid w:val="00981089"/>
    <w:rsid w:val="0098137E"/>
    <w:rsid w:val="00981EE9"/>
    <w:rsid w:val="009824B1"/>
    <w:rsid w:val="0098260B"/>
    <w:rsid w:val="009826CE"/>
    <w:rsid w:val="009829E7"/>
    <w:rsid w:val="00983C82"/>
    <w:rsid w:val="00983CDA"/>
    <w:rsid w:val="00983F9E"/>
    <w:rsid w:val="009849DC"/>
    <w:rsid w:val="00984F3C"/>
    <w:rsid w:val="0098571A"/>
    <w:rsid w:val="00985773"/>
    <w:rsid w:val="009859A4"/>
    <w:rsid w:val="00985A9C"/>
    <w:rsid w:val="00985FCF"/>
    <w:rsid w:val="00986892"/>
    <w:rsid w:val="00987310"/>
    <w:rsid w:val="00987570"/>
    <w:rsid w:val="0098792B"/>
    <w:rsid w:val="00987F99"/>
    <w:rsid w:val="00991434"/>
    <w:rsid w:val="00991B9A"/>
    <w:rsid w:val="00991D7D"/>
    <w:rsid w:val="00992318"/>
    <w:rsid w:val="00992764"/>
    <w:rsid w:val="00992855"/>
    <w:rsid w:val="00992886"/>
    <w:rsid w:val="00993865"/>
    <w:rsid w:val="00993D04"/>
    <w:rsid w:val="009945E8"/>
    <w:rsid w:val="009947C5"/>
    <w:rsid w:val="00994E67"/>
    <w:rsid w:val="0099579F"/>
    <w:rsid w:val="009957EF"/>
    <w:rsid w:val="00995818"/>
    <w:rsid w:val="00995DFE"/>
    <w:rsid w:val="00996026"/>
    <w:rsid w:val="00997F12"/>
    <w:rsid w:val="009A05A9"/>
    <w:rsid w:val="009A187D"/>
    <w:rsid w:val="009A28EF"/>
    <w:rsid w:val="009A4E4C"/>
    <w:rsid w:val="009A5506"/>
    <w:rsid w:val="009A5D1C"/>
    <w:rsid w:val="009A6926"/>
    <w:rsid w:val="009A6DCB"/>
    <w:rsid w:val="009A77D4"/>
    <w:rsid w:val="009A7BEB"/>
    <w:rsid w:val="009B0E6D"/>
    <w:rsid w:val="009B1E27"/>
    <w:rsid w:val="009B1FC7"/>
    <w:rsid w:val="009B271A"/>
    <w:rsid w:val="009B2F37"/>
    <w:rsid w:val="009B469F"/>
    <w:rsid w:val="009B49D4"/>
    <w:rsid w:val="009B59BF"/>
    <w:rsid w:val="009B6954"/>
    <w:rsid w:val="009B6A81"/>
    <w:rsid w:val="009B6BCE"/>
    <w:rsid w:val="009B6C2A"/>
    <w:rsid w:val="009B6EB0"/>
    <w:rsid w:val="009B70A5"/>
    <w:rsid w:val="009B73B0"/>
    <w:rsid w:val="009B73DD"/>
    <w:rsid w:val="009C063D"/>
    <w:rsid w:val="009C1898"/>
    <w:rsid w:val="009C1BB7"/>
    <w:rsid w:val="009C2D60"/>
    <w:rsid w:val="009C3BE7"/>
    <w:rsid w:val="009C3E6D"/>
    <w:rsid w:val="009C45EA"/>
    <w:rsid w:val="009C4C17"/>
    <w:rsid w:val="009C51D3"/>
    <w:rsid w:val="009C60AA"/>
    <w:rsid w:val="009C6110"/>
    <w:rsid w:val="009C6BEE"/>
    <w:rsid w:val="009C7BDD"/>
    <w:rsid w:val="009D0FA1"/>
    <w:rsid w:val="009D2D7C"/>
    <w:rsid w:val="009D2FB1"/>
    <w:rsid w:val="009D334A"/>
    <w:rsid w:val="009D334E"/>
    <w:rsid w:val="009D36A3"/>
    <w:rsid w:val="009D38FD"/>
    <w:rsid w:val="009D4C50"/>
    <w:rsid w:val="009D5531"/>
    <w:rsid w:val="009D5626"/>
    <w:rsid w:val="009D568B"/>
    <w:rsid w:val="009D5DF1"/>
    <w:rsid w:val="009D63FA"/>
    <w:rsid w:val="009D6EDB"/>
    <w:rsid w:val="009D702A"/>
    <w:rsid w:val="009D720C"/>
    <w:rsid w:val="009D77A7"/>
    <w:rsid w:val="009E04C4"/>
    <w:rsid w:val="009E07AB"/>
    <w:rsid w:val="009E0B59"/>
    <w:rsid w:val="009E0FB2"/>
    <w:rsid w:val="009E1816"/>
    <w:rsid w:val="009E1A08"/>
    <w:rsid w:val="009E1A4E"/>
    <w:rsid w:val="009E1EFF"/>
    <w:rsid w:val="009E55BB"/>
    <w:rsid w:val="009E68FC"/>
    <w:rsid w:val="009E6DEC"/>
    <w:rsid w:val="009E70D3"/>
    <w:rsid w:val="009F0D62"/>
    <w:rsid w:val="009F123F"/>
    <w:rsid w:val="009F242A"/>
    <w:rsid w:val="009F2BAF"/>
    <w:rsid w:val="009F2C11"/>
    <w:rsid w:val="009F351B"/>
    <w:rsid w:val="009F3749"/>
    <w:rsid w:val="009F4837"/>
    <w:rsid w:val="009F4DAD"/>
    <w:rsid w:val="009F529B"/>
    <w:rsid w:val="009F54BB"/>
    <w:rsid w:val="009F59CE"/>
    <w:rsid w:val="009F665D"/>
    <w:rsid w:val="009F6D7E"/>
    <w:rsid w:val="009F6E1F"/>
    <w:rsid w:val="009F7062"/>
    <w:rsid w:val="009F7E81"/>
    <w:rsid w:val="00A0125C"/>
    <w:rsid w:val="00A018C2"/>
    <w:rsid w:val="00A02B66"/>
    <w:rsid w:val="00A02CA4"/>
    <w:rsid w:val="00A02F2C"/>
    <w:rsid w:val="00A0335F"/>
    <w:rsid w:val="00A0339E"/>
    <w:rsid w:val="00A03898"/>
    <w:rsid w:val="00A03903"/>
    <w:rsid w:val="00A039C5"/>
    <w:rsid w:val="00A03AB3"/>
    <w:rsid w:val="00A03C5B"/>
    <w:rsid w:val="00A042B5"/>
    <w:rsid w:val="00A04A58"/>
    <w:rsid w:val="00A05946"/>
    <w:rsid w:val="00A05D29"/>
    <w:rsid w:val="00A05DD9"/>
    <w:rsid w:val="00A06B3B"/>
    <w:rsid w:val="00A06F41"/>
    <w:rsid w:val="00A077BD"/>
    <w:rsid w:val="00A10314"/>
    <w:rsid w:val="00A1042B"/>
    <w:rsid w:val="00A10DD6"/>
    <w:rsid w:val="00A10F10"/>
    <w:rsid w:val="00A11DB6"/>
    <w:rsid w:val="00A12DF8"/>
    <w:rsid w:val="00A13387"/>
    <w:rsid w:val="00A13566"/>
    <w:rsid w:val="00A139D1"/>
    <w:rsid w:val="00A14A8A"/>
    <w:rsid w:val="00A1526E"/>
    <w:rsid w:val="00A16BD6"/>
    <w:rsid w:val="00A16CBF"/>
    <w:rsid w:val="00A170C7"/>
    <w:rsid w:val="00A17908"/>
    <w:rsid w:val="00A20F7A"/>
    <w:rsid w:val="00A21931"/>
    <w:rsid w:val="00A21D27"/>
    <w:rsid w:val="00A21F05"/>
    <w:rsid w:val="00A21F42"/>
    <w:rsid w:val="00A22D47"/>
    <w:rsid w:val="00A23059"/>
    <w:rsid w:val="00A235FF"/>
    <w:rsid w:val="00A2419A"/>
    <w:rsid w:val="00A24337"/>
    <w:rsid w:val="00A24C47"/>
    <w:rsid w:val="00A24E92"/>
    <w:rsid w:val="00A2548F"/>
    <w:rsid w:val="00A25963"/>
    <w:rsid w:val="00A2632F"/>
    <w:rsid w:val="00A275C0"/>
    <w:rsid w:val="00A305DA"/>
    <w:rsid w:val="00A31521"/>
    <w:rsid w:val="00A32745"/>
    <w:rsid w:val="00A32C79"/>
    <w:rsid w:val="00A337A1"/>
    <w:rsid w:val="00A3399A"/>
    <w:rsid w:val="00A342A8"/>
    <w:rsid w:val="00A34BC9"/>
    <w:rsid w:val="00A35E5A"/>
    <w:rsid w:val="00A3628B"/>
    <w:rsid w:val="00A3708D"/>
    <w:rsid w:val="00A37156"/>
    <w:rsid w:val="00A40050"/>
    <w:rsid w:val="00A4034F"/>
    <w:rsid w:val="00A40ACA"/>
    <w:rsid w:val="00A41314"/>
    <w:rsid w:val="00A4183C"/>
    <w:rsid w:val="00A4189A"/>
    <w:rsid w:val="00A41CA1"/>
    <w:rsid w:val="00A42AEE"/>
    <w:rsid w:val="00A431EB"/>
    <w:rsid w:val="00A43FAF"/>
    <w:rsid w:val="00A443E4"/>
    <w:rsid w:val="00A448B1"/>
    <w:rsid w:val="00A45160"/>
    <w:rsid w:val="00A45BFD"/>
    <w:rsid w:val="00A45F7A"/>
    <w:rsid w:val="00A46389"/>
    <w:rsid w:val="00A467FC"/>
    <w:rsid w:val="00A46C18"/>
    <w:rsid w:val="00A47BB9"/>
    <w:rsid w:val="00A47CD2"/>
    <w:rsid w:val="00A5067B"/>
    <w:rsid w:val="00A51E15"/>
    <w:rsid w:val="00A51FAC"/>
    <w:rsid w:val="00A52A6C"/>
    <w:rsid w:val="00A53A50"/>
    <w:rsid w:val="00A53AD1"/>
    <w:rsid w:val="00A5422C"/>
    <w:rsid w:val="00A5551A"/>
    <w:rsid w:val="00A559E0"/>
    <w:rsid w:val="00A56E64"/>
    <w:rsid w:val="00A57732"/>
    <w:rsid w:val="00A57E2E"/>
    <w:rsid w:val="00A60B21"/>
    <w:rsid w:val="00A60C28"/>
    <w:rsid w:val="00A613A3"/>
    <w:rsid w:val="00A62334"/>
    <w:rsid w:val="00A643A8"/>
    <w:rsid w:val="00A64FC7"/>
    <w:rsid w:val="00A65460"/>
    <w:rsid w:val="00A6586D"/>
    <w:rsid w:val="00A65A64"/>
    <w:rsid w:val="00A66488"/>
    <w:rsid w:val="00A665E4"/>
    <w:rsid w:val="00A66D3C"/>
    <w:rsid w:val="00A67226"/>
    <w:rsid w:val="00A6731F"/>
    <w:rsid w:val="00A675B1"/>
    <w:rsid w:val="00A67D3F"/>
    <w:rsid w:val="00A67FEF"/>
    <w:rsid w:val="00A71040"/>
    <w:rsid w:val="00A716AD"/>
    <w:rsid w:val="00A72267"/>
    <w:rsid w:val="00A723A5"/>
    <w:rsid w:val="00A72897"/>
    <w:rsid w:val="00A73083"/>
    <w:rsid w:val="00A73143"/>
    <w:rsid w:val="00A73154"/>
    <w:rsid w:val="00A735A6"/>
    <w:rsid w:val="00A73921"/>
    <w:rsid w:val="00A73BDA"/>
    <w:rsid w:val="00A73ECE"/>
    <w:rsid w:val="00A74144"/>
    <w:rsid w:val="00A74CE1"/>
    <w:rsid w:val="00A74D42"/>
    <w:rsid w:val="00A750BB"/>
    <w:rsid w:val="00A75E67"/>
    <w:rsid w:val="00A7618A"/>
    <w:rsid w:val="00A76EE7"/>
    <w:rsid w:val="00A804AC"/>
    <w:rsid w:val="00A804E9"/>
    <w:rsid w:val="00A81608"/>
    <w:rsid w:val="00A818F6"/>
    <w:rsid w:val="00A819B9"/>
    <w:rsid w:val="00A81A28"/>
    <w:rsid w:val="00A8251C"/>
    <w:rsid w:val="00A8299A"/>
    <w:rsid w:val="00A834DF"/>
    <w:rsid w:val="00A8376E"/>
    <w:rsid w:val="00A839E4"/>
    <w:rsid w:val="00A83A2B"/>
    <w:rsid w:val="00A83A66"/>
    <w:rsid w:val="00A83CD8"/>
    <w:rsid w:val="00A85877"/>
    <w:rsid w:val="00A86FAD"/>
    <w:rsid w:val="00A879A2"/>
    <w:rsid w:val="00A87B47"/>
    <w:rsid w:val="00A92638"/>
    <w:rsid w:val="00A93FA6"/>
    <w:rsid w:val="00A9427A"/>
    <w:rsid w:val="00A94491"/>
    <w:rsid w:val="00A950F2"/>
    <w:rsid w:val="00A957EE"/>
    <w:rsid w:val="00A95810"/>
    <w:rsid w:val="00A95AC4"/>
    <w:rsid w:val="00A95B0B"/>
    <w:rsid w:val="00A95C73"/>
    <w:rsid w:val="00A9626B"/>
    <w:rsid w:val="00A96D9F"/>
    <w:rsid w:val="00A972C7"/>
    <w:rsid w:val="00A97558"/>
    <w:rsid w:val="00AA0865"/>
    <w:rsid w:val="00AA0FD5"/>
    <w:rsid w:val="00AA1813"/>
    <w:rsid w:val="00AA1D34"/>
    <w:rsid w:val="00AA20C8"/>
    <w:rsid w:val="00AA21ED"/>
    <w:rsid w:val="00AA3B4A"/>
    <w:rsid w:val="00AA3F46"/>
    <w:rsid w:val="00AA55F4"/>
    <w:rsid w:val="00AA6D89"/>
    <w:rsid w:val="00AA7E8D"/>
    <w:rsid w:val="00AB0687"/>
    <w:rsid w:val="00AB0690"/>
    <w:rsid w:val="00AB18A6"/>
    <w:rsid w:val="00AB1BEE"/>
    <w:rsid w:val="00AB1E93"/>
    <w:rsid w:val="00AB2377"/>
    <w:rsid w:val="00AB3DA3"/>
    <w:rsid w:val="00AB4127"/>
    <w:rsid w:val="00AB41A7"/>
    <w:rsid w:val="00AB42E5"/>
    <w:rsid w:val="00AB4721"/>
    <w:rsid w:val="00AB638A"/>
    <w:rsid w:val="00AB6C9A"/>
    <w:rsid w:val="00AB71A5"/>
    <w:rsid w:val="00AB7C1D"/>
    <w:rsid w:val="00AB7D5A"/>
    <w:rsid w:val="00AC02EF"/>
    <w:rsid w:val="00AC09C4"/>
    <w:rsid w:val="00AC0F54"/>
    <w:rsid w:val="00AC0FE9"/>
    <w:rsid w:val="00AC18A7"/>
    <w:rsid w:val="00AC1C56"/>
    <w:rsid w:val="00AC23AD"/>
    <w:rsid w:val="00AC32EF"/>
    <w:rsid w:val="00AC3B12"/>
    <w:rsid w:val="00AC43DC"/>
    <w:rsid w:val="00AC5191"/>
    <w:rsid w:val="00AC5954"/>
    <w:rsid w:val="00AC5D1E"/>
    <w:rsid w:val="00AC618D"/>
    <w:rsid w:val="00AC626A"/>
    <w:rsid w:val="00AC6940"/>
    <w:rsid w:val="00AC6D91"/>
    <w:rsid w:val="00AC6DE5"/>
    <w:rsid w:val="00AC74CD"/>
    <w:rsid w:val="00AC7F4A"/>
    <w:rsid w:val="00AD0451"/>
    <w:rsid w:val="00AD18A2"/>
    <w:rsid w:val="00AD30D1"/>
    <w:rsid w:val="00AD3B34"/>
    <w:rsid w:val="00AD3E1D"/>
    <w:rsid w:val="00AD4E9F"/>
    <w:rsid w:val="00AD5525"/>
    <w:rsid w:val="00AD6640"/>
    <w:rsid w:val="00AD69EE"/>
    <w:rsid w:val="00AD6BBA"/>
    <w:rsid w:val="00AD7A71"/>
    <w:rsid w:val="00AE0124"/>
    <w:rsid w:val="00AE03CF"/>
    <w:rsid w:val="00AE106E"/>
    <w:rsid w:val="00AE11F8"/>
    <w:rsid w:val="00AE1491"/>
    <w:rsid w:val="00AE15F9"/>
    <w:rsid w:val="00AE1E34"/>
    <w:rsid w:val="00AE207D"/>
    <w:rsid w:val="00AE2113"/>
    <w:rsid w:val="00AE2377"/>
    <w:rsid w:val="00AE2DDF"/>
    <w:rsid w:val="00AE3327"/>
    <w:rsid w:val="00AE33AF"/>
    <w:rsid w:val="00AE3465"/>
    <w:rsid w:val="00AE3966"/>
    <w:rsid w:val="00AE3C9D"/>
    <w:rsid w:val="00AE50DF"/>
    <w:rsid w:val="00AE5EBC"/>
    <w:rsid w:val="00AF056E"/>
    <w:rsid w:val="00AF0819"/>
    <w:rsid w:val="00AF0EE3"/>
    <w:rsid w:val="00AF1454"/>
    <w:rsid w:val="00AF1AB6"/>
    <w:rsid w:val="00AF2074"/>
    <w:rsid w:val="00AF21F7"/>
    <w:rsid w:val="00AF2D13"/>
    <w:rsid w:val="00AF2EEC"/>
    <w:rsid w:val="00AF2F7E"/>
    <w:rsid w:val="00AF4476"/>
    <w:rsid w:val="00AF527D"/>
    <w:rsid w:val="00AF5755"/>
    <w:rsid w:val="00AF5870"/>
    <w:rsid w:val="00AF5CDA"/>
    <w:rsid w:val="00AF6088"/>
    <w:rsid w:val="00AF69EC"/>
    <w:rsid w:val="00AF6DEA"/>
    <w:rsid w:val="00B001CE"/>
    <w:rsid w:val="00B00289"/>
    <w:rsid w:val="00B0183E"/>
    <w:rsid w:val="00B01C44"/>
    <w:rsid w:val="00B028DD"/>
    <w:rsid w:val="00B0361D"/>
    <w:rsid w:val="00B04AAE"/>
    <w:rsid w:val="00B04BEE"/>
    <w:rsid w:val="00B04D8F"/>
    <w:rsid w:val="00B05547"/>
    <w:rsid w:val="00B05780"/>
    <w:rsid w:val="00B05AF6"/>
    <w:rsid w:val="00B05BF6"/>
    <w:rsid w:val="00B065DD"/>
    <w:rsid w:val="00B072C9"/>
    <w:rsid w:val="00B11320"/>
    <w:rsid w:val="00B124DB"/>
    <w:rsid w:val="00B12F29"/>
    <w:rsid w:val="00B13628"/>
    <w:rsid w:val="00B137F2"/>
    <w:rsid w:val="00B13CBA"/>
    <w:rsid w:val="00B14572"/>
    <w:rsid w:val="00B14D68"/>
    <w:rsid w:val="00B16127"/>
    <w:rsid w:val="00B16216"/>
    <w:rsid w:val="00B17960"/>
    <w:rsid w:val="00B201D3"/>
    <w:rsid w:val="00B21223"/>
    <w:rsid w:val="00B2150A"/>
    <w:rsid w:val="00B21AA5"/>
    <w:rsid w:val="00B21B8E"/>
    <w:rsid w:val="00B232EA"/>
    <w:rsid w:val="00B2331C"/>
    <w:rsid w:val="00B239A4"/>
    <w:rsid w:val="00B23BE3"/>
    <w:rsid w:val="00B23D73"/>
    <w:rsid w:val="00B25136"/>
    <w:rsid w:val="00B2551E"/>
    <w:rsid w:val="00B2565C"/>
    <w:rsid w:val="00B259BA"/>
    <w:rsid w:val="00B25DB5"/>
    <w:rsid w:val="00B25F30"/>
    <w:rsid w:val="00B26F75"/>
    <w:rsid w:val="00B2773C"/>
    <w:rsid w:val="00B304B4"/>
    <w:rsid w:val="00B304FF"/>
    <w:rsid w:val="00B305DC"/>
    <w:rsid w:val="00B30A75"/>
    <w:rsid w:val="00B30D4C"/>
    <w:rsid w:val="00B3136C"/>
    <w:rsid w:val="00B316DD"/>
    <w:rsid w:val="00B3189C"/>
    <w:rsid w:val="00B32092"/>
    <w:rsid w:val="00B32324"/>
    <w:rsid w:val="00B324C4"/>
    <w:rsid w:val="00B3268F"/>
    <w:rsid w:val="00B33191"/>
    <w:rsid w:val="00B33264"/>
    <w:rsid w:val="00B33F50"/>
    <w:rsid w:val="00B3467A"/>
    <w:rsid w:val="00B34FF4"/>
    <w:rsid w:val="00B35113"/>
    <w:rsid w:val="00B351BF"/>
    <w:rsid w:val="00B358C5"/>
    <w:rsid w:val="00B35FCA"/>
    <w:rsid w:val="00B36D16"/>
    <w:rsid w:val="00B377F5"/>
    <w:rsid w:val="00B40118"/>
    <w:rsid w:val="00B40361"/>
    <w:rsid w:val="00B40806"/>
    <w:rsid w:val="00B418B0"/>
    <w:rsid w:val="00B419AE"/>
    <w:rsid w:val="00B419C1"/>
    <w:rsid w:val="00B41F57"/>
    <w:rsid w:val="00B42582"/>
    <w:rsid w:val="00B42629"/>
    <w:rsid w:val="00B42A87"/>
    <w:rsid w:val="00B42DB9"/>
    <w:rsid w:val="00B42EB8"/>
    <w:rsid w:val="00B43746"/>
    <w:rsid w:val="00B43E0A"/>
    <w:rsid w:val="00B44D0D"/>
    <w:rsid w:val="00B44EA8"/>
    <w:rsid w:val="00B458A9"/>
    <w:rsid w:val="00B46B92"/>
    <w:rsid w:val="00B47266"/>
    <w:rsid w:val="00B47525"/>
    <w:rsid w:val="00B47A82"/>
    <w:rsid w:val="00B47EE5"/>
    <w:rsid w:val="00B50993"/>
    <w:rsid w:val="00B510CA"/>
    <w:rsid w:val="00B512B0"/>
    <w:rsid w:val="00B516EA"/>
    <w:rsid w:val="00B51895"/>
    <w:rsid w:val="00B51DC9"/>
    <w:rsid w:val="00B52338"/>
    <w:rsid w:val="00B523DD"/>
    <w:rsid w:val="00B5298C"/>
    <w:rsid w:val="00B52D9B"/>
    <w:rsid w:val="00B5302E"/>
    <w:rsid w:val="00B53551"/>
    <w:rsid w:val="00B53D0B"/>
    <w:rsid w:val="00B541F9"/>
    <w:rsid w:val="00B54AB5"/>
    <w:rsid w:val="00B54E75"/>
    <w:rsid w:val="00B551A7"/>
    <w:rsid w:val="00B56BDD"/>
    <w:rsid w:val="00B56E5F"/>
    <w:rsid w:val="00B57DBD"/>
    <w:rsid w:val="00B60362"/>
    <w:rsid w:val="00B609DB"/>
    <w:rsid w:val="00B60B07"/>
    <w:rsid w:val="00B60B86"/>
    <w:rsid w:val="00B6103F"/>
    <w:rsid w:val="00B61211"/>
    <w:rsid w:val="00B62327"/>
    <w:rsid w:val="00B62C04"/>
    <w:rsid w:val="00B62D4A"/>
    <w:rsid w:val="00B6391A"/>
    <w:rsid w:val="00B63B82"/>
    <w:rsid w:val="00B63DF5"/>
    <w:rsid w:val="00B63E0A"/>
    <w:rsid w:val="00B6417A"/>
    <w:rsid w:val="00B6419B"/>
    <w:rsid w:val="00B64450"/>
    <w:rsid w:val="00B6450D"/>
    <w:rsid w:val="00B64C34"/>
    <w:rsid w:val="00B64D39"/>
    <w:rsid w:val="00B650BB"/>
    <w:rsid w:val="00B65223"/>
    <w:rsid w:val="00B6536A"/>
    <w:rsid w:val="00B66AFC"/>
    <w:rsid w:val="00B6755B"/>
    <w:rsid w:val="00B675F4"/>
    <w:rsid w:val="00B6773F"/>
    <w:rsid w:val="00B6799B"/>
    <w:rsid w:val="00B67A36"/>
    <w:rsid w:val="00B70223"/>
    <w:rsid w:val="00B705E9"/>
    <w:rsid w:val="00B7064A"/>
    <w:rsid w:val="00B70720"/>
    <w:rsid w:val="00B71788"/>
    <w:rsid w:val="00B717AA"/>
    <w:rsid w:val="00B71950"/>
    <w:rsid w:val="00B71D32"/>
    <w:rsid w:val="00B71D66"/>
    <w:rsid w:val="00B727DE"/>
    <w:rsid w:val="00B73216"/>
    <w:rsid w:val="00B7334F"/>
    <w:rsid w:val="00B73ADB"/>
    <w:rsid w:val="00B73C1A"/>
    <w:rsid w:val="00B7447A"/>
    <w:rsid w:val="00B757A3"/>
    <w:rsid w:val="00B7631A"/>
    <w:rsid w:val="00B77F4E"/>
    <w:rsid w:val="00B77F5A"/>
    <w:rsid w:val="00B80E8F"/>
    <w:rsid w:val="00B8200E"/>
    <w:rsid w:val="00B827A3"/>
    <w:rsid w:val="00B8328B"/>
    <w:rsid w:val="00B83FB1"/>
    <w:rsid w:val="00B84437"/>
    <w:rsid w:val="00B84F63"/>
    <w:rsid w:val="00B84FE4"/>
    <w:rsid w:val="00B854AF"/>
    <w:rsid w:val="00B85B3C"/>
    <w:rsid w:val="00B86DA5"/>
    <w:rsid w:val="00B86F6F"/>
    <w:rsid w:val="00B874CD"/>
    <w:rsid w:val="00B87931"/>
    <w:rsid w:val="00B903B3"/>
    <w:rsid w:val="00B90A13"/>
    <w:rsid w:val="00B90B6A"/>
    <w:rsid w:val="00B90B7B"/>
    <w:rsid w:val="00B90FC9"/>
    <w:rsid w:val="00B91181"/>
    <w:rsid w:val="00B911CE"/>
    <w:rsid w:val="00B919F0"/>
    <w:rsid w:val="00B93252"/>
    <w:rsid w:val="00B9355B"/>
    <w:rsid w:val="00B94C3E"/>
    <w:rsid w:val="00B94D3E"/>
    <w:rsid w:val="00B95EEF"/>
    <w:rsid w:val="00B95FBD"/>
    <w:rsid w:val="00B97068"/>
    <w:rsid w:val="00B97166"/>
    <w:rsid w:val="00B97216"/>
    <w:rsid w:val="00BA0157"/>
    <w:rsid w:val="00BA0B01"/>
    <w:rsid w:val="00BA16AC"/>
    <w:rsid w:val="00BA2343"/>
    <w:rsid w:val="00BA2450"/>
    <w:rsid w:val="00BA25B6"/>
    <w:rsid w:val="00BA3630"/>
    <w:rsid w:val="00BA3E92"/>
    <w:rsid w:val="00BA40F0"/>
    <w:rsid w:val="00BA449B"/>
    <w:rsid w:val="00BA456E"/>
    <w:rsid w:val="00BA4DF9"/>
    <w:rsid w:val="00BA5239"/>
    <w:rsid w:val="00BA5A2F"/>
    <w:rsid w:val="00BA6547"/>
    <w:rsid w:val="00BA6851"/>
    <w:rsid w:val="00BA695B"/>
    <w:rsid w:val="00BA7483"/>
    <w:rsid w:val="00BA76C9"/>
    <w:rsid w:val="00BA7D6C"/>
    <w:rsid w:val="00BB0496"/>
    <w:rsid w:val="00BB0536"/>
    <w:rsid w:val="00BB0E6C"/>
    <w:rsid w:val="00BB0FA2"/>
    <w:rsid w:val="00BB16E0"/>
    <w:rsid w:val="00BB1E0B"/>
    <w:rsid w:val="00BB1E3B"/>
    <w:rsid w:val="00BB2364"/>
    <w:rsid w:val="00BB37FC"/>
    <w:rsid w:val="00BB5152"/>
    <w:rsid w:val="00BB678B"/>
    <w:rsid w:val="00BB6815"/>
    <w:rsid w:val="00BB69BA"/>
    <w:rsid w:val="00BB7778"/>
    <w:rsid w:val="00BB7935"/>
    <w:rsid w:val="00BB7A4A"/>
    <w:rsid w:val="00BC0FE5"/>
    <w:rsid w:val="00BC1E39"/>
    <w:rsid w:val="00BC2A18"/>
    <w:rsid w:val="00BC2C18"/>
    <w:rsid w:val="00BC2CF3"/>
    <w:rsid w:val="00BC2FBA"/>
    <w:rsid w:val="00BC3579"/>
    <w:rsid w:val="00BC41CD"/>
    <w:rsid w:val="00BC4254"/>
    <w:rsid w:val="00BC4AB9"/>
    <w:rsid w:val="00BC50DC"/>
    <w:rsid w:val="00BC5460"/>
    <w:rsid w:val="00BC59EA"/>
    <w:rsid w:val="00BC5A93"/>
    <w:rsid w:val="00BC5F3E"/>
    <w:rsid w:val="00BC60B8"/>
    <w:rsid w:val="00BC6154"/>
    <w:rsid w:val="00BC641E"/>
    <w:rsid w:val="00BC7484"/>
    <w:rsid w:val="00BD0704"/>
    <w:rsid w:val="00BD0C55"/>
    <w:rsid w:val="00BD2DD1"/>
    <w:rsid w:val="00BD3A1A"/>
    <w:rsid w:val="00BD3D27"/>
    <w:rsid w:val="00BD41A9"/>
    <w:rsid w:val="00BD4B2F"/>
    <w:rsid w:val="00BD4CF5"/>
    <w:rsid w:val="00BD52E4"/>
    <w:rsid w:val="00BD5E42"/>
    <w:rsid w:val="00BD6962"/>
    <w:rsid w:val="00BD6BD2"/>
    <w:rsid w:val="00BD6FEF"/>
    <w:rsid w:val="00BD7113"/>
    <w:rsid w:val="00BD7276"/>
    <w:rsid w:val="00BD7990"/>
    <w:rsid w:val="00BE1473"/>
    <w:rsid w:val="00BE1D3E"/>
    <w:rsid w:val="00BE1D90"/>
    <w:rsid w:val="00BE27B8"/>
    <w:rsid w:val="00BE2B59"/>
    <w:rsid w:val="00BE3719"/>
    <w:rsid w:val="00BE3FAC"/>
    <w:rsid w:val="00BE49B0"/>
    <w:rsid w:val="00BE516E"/>
    <w:rsid w:val="00BE59E6"/>
    <w:rsid w:val="00BE696D"/>
    <w:rsid w:val="00BE7285"/>
    <w:rsid w:val="00BF05EA"/>
    <w:rsid w:val="00BF065E"/>
    <w:rsid w:val="00BF0D0B"/>
    <w:rsid w:val="00BF127B"/>
    <w:rsid w:val="00BF1292"/>
    <w:rsid w:val="00BF21C0"/>
    <w:rsid w:val="00BF26F5"/>
    <w:rsid w:val="00BF2B10"/>
    <w:rsid w:val="00BF3E48"/>
    <w:rsid w:val="00BF44B2"/>
    <w:rsid w:val="00BF586B"/>
    <w:rsid w:val="00BF6848"/>
    <w:rsid w:val="00BF69A6"/>
    <w:rsid w:val="00BF6C84"/>
    <w:rsid w:val="00BF6CB9"/>
    <w:rsid w:val="00BF6D4E"/>
    <w:rsid w:val="00BF76E9"/>
    <w:rsid w:val="00BF7E1E"/>
    <w:rsid w:val="00C002E4"/>
    <w:rsid w:val="00C00645"/>
    <w:rsid w:val="00C0080C"/>
    <w:rsid w:val="00C0115D"/>
    <w:rsid w:val="00C01F0F"/>
    <w:rsid w:val="00C01FCE"/>
    <w:rsid w:val="00C03AD4"/>
    <w:rsid w:val="00C04EE1"/>
    <w:rsid w:val="00C05470"/>
    <w:rsid w:val="00C058DD"/>
    <w:rsid w:val="00C07230"/>
    <w:rsid w:val="00C076D2"/>
    <w:rsid w:val="00C07AE2"/>
    <w:rsid w:val="00C10352"/>
    <w:rsid w:val="00C105EF"/>
    <w:rsid w:val="00C107FD"/>
    <w:rsid w:val="00C108EA"/>
    <w:rsid w:val="00C10DBD"/>
    <w:rsid w:val="00C116C8"/>
    <w:rsid w:val="00C11E18"/>
    <w:rsid w:val="00C130BD"/>
    <w:rsid w:val="00C142C7"/>
    <w:rsid w:val="00C1441E"/>
    <w:rsid w:val="00C14548"/>
    <w:rsid w:val="00C15208"/>
    <w:rsid w:val="00C157DF"/>
    <w:rsid w:val="00C15CF1"/>
    <w:rsid w:val="00C1667A"/>
    <w:rsid w:val="00C175C8"/>
    <w:rsid w:val="00C17CE0"/>
    <w:rsid w:val="00C2034B"/>
    <w:rsid w:val="00C20487"/>
    <w:rsid w:val="00C20DEE"/>
    <w:rsid w:val="00C20E15"/>
    <w:rsid w:val="00C21085"/>
    <w:rsid w:val="00C21225"/>
    <w:rsid w:val="00C21E98"/>
    <w:rsid w:val="00C22AFB"/>
    <w:rsid w:val="00C22B0D"/>
    <w:rsid w:val="00C22D2D"/>
    <w:rsid w:val="00C22F12"/>
    <w:rsid w:val="00C23C11"/>
    <w:rsid w:val="00C24454"/>
    <w:rsid w:val="00C244B3"/>
    <w:rsid w:val="00C248B7"/>
    <w:rsid w:val="00C24B9A"/>
    <w:rsid w:val="00C24E60"/>
    <w:rsid w:val="00C24FE8"/>
    <w:rsid w:val="00C25DB9"/>
    <w:rsid w:val="00C2644F"/>
    <w:rsid w:val="00C267F5"/>
    <w:rsid w:val="00C271E9"/>
    <w:rsid w:val="00C2764A"/>
    <w:rsid w:val="00C27DA4"/>
    <w:rsid w:val="00C309FC"/>
    <w:rsid w:val="00C31490"/>
    <w:rsid w:val="00C31D6E"/>
    <w:rsid w:val="00C32031"/>
    <w:rsid w:val="00C324B4"/>
    <w:rsid w:val="00C325FD"/>
    <w:rsid w:val="00C328C7"/>
    <w:rsid w:val="00C333B0"/>
    <w:rsid w:val="00C3374D"/>
    <w:rsid w:val="00C34674"/>
    <w:rsid w:val="00C34948"/>
    <w:rsid w:val="00C34D41"/>
    <w:rsid w:val="00C3583A"/>
    <w:rsid w:val="00C35B89"/>
    <w:rsid w:val="00C36333"/>
    <w:rsid w:val="00C37332"/>
    <w:rsid w:val="00C41665"/>
    <w:rsid w:val="00C4204D"/>
    <w:rsid w:val="00C422B9"/>
    <w:rsid w:val="00C428B5"/>
    <w:rsid w:val="00C4298E"/>
    <w:rsid w:val="00C43767"/>
    <w:rsid w:val="00C43F60"/>
    <w:rsid w:val="00C44549"/>
    <w:rsid w:val="00C45435"/>
    <w:rsid w:val="00C46197"/>
    <w:rsid w:val="00C47682"/>
    <w:rsid w:val="00C51452"/>
    <w:rsid w:val="00C519C0"/>
    <w:rsid w:val="00C51FC3"/>
    <w:rsid w:val="00C52269"/>
    <w:rsid w:val="00C523F2"/>
    <w:rsid w:val="00C527B5"/>
    <w:rsid w:val="00C52E31"/>
    <w:rsid w:val="00C52F13"/>
    <w:rsid w:val="00C53137"/>
    <w:rsid w:val="00C53568"/>
    <w:rsid w:val="00C53A99"/>
    <w:rsid w:val="00C54DF3"/>
    <w:rsid w:val="00C55716"/>
    <w:rsid w:val="00C55FBB"/>
    <w:rsid w:val="00C56BF6"/>
    <w:rsid w:val="00C577DA"/>
    <w:rsid w:val="00C57D72"/>
    <w:rsid w:val="00C60741"/>
    <w:rsid w:val="00C61169"/>
    <w:rsid w:val="00C611F8"/>
    <w:rsid w:val="00C613A5"/>
    <w:rsid w:val="00C61DEE"/>
    <w:rsid w:val="00C61FE8"/>
    <w:rsid w:val="00C6227C"/>
    <w:rsid w:val="00C62B55"/>
    <w:rsid w:val="00C62EAE"/>
    <w:rsid w:val="00C630FE"/>
    <w:rsid w:val="00C63C01"/>
    <w:rsid w:val="00C64686"/>
    <w:rsid w:val="00C6468C"/>
    <w:rsid w:val="00C648D5"/>
    <w:rsid w:val="00C649ED"/>
    <w:rsid w:val="00C65722"/>
    <w:rsid w:val="00C6590B"/>
    <w:rsid w:val="00C660FD"/>
    <w:rsid w:val="00C661A6"/>
    <w:rsid w:val="00C66398"/>
    <w:rsid w:val="00C663E4"/>
    <w:rsid w:val="00C66484"/>
    <w:rsid w:val="00C66B1E"/>
    <w:rsid w:val="00C67025"/>
    <w:rsid w:val="00C6779F"/>
    <w:rsid w:val="00C67A4C"/>
    <w:rsid w:val="00C70A32"/>
    <w:rsid w:val="00C71064"/>
    <w:rsid w:val="00C71900"/>
    <w:rsid w:val="00C71B49"/>
    <w:rsid w:val="00C72512"/>
    <w:rsid w:val="00C73D38"/>
    <w:rsid w:val="00C741DB"/>
    <w:rsid w:val="00C74DEF"/>
    <w:rsid w:val="00C751ED"/>
    <w:rsid w:val="00C757A3"/>
    <w:rsid w:val="00C757EC"/>
    <w:rsid w:val="00C75B4F"/>
    <w:rsid w:val="00C80B51"/>
    <w:rsid w:val="00C80F36"/>
    <w:rsid w:val="00C8199F"/>
    <w:rsid w:val="00C81CAB"/>
    <w:rsid w:val="00C81DE9"/>
    <w:rsid w:val="00C81F4D"/>
    <w:rsid w:val="00C82417"/>
    <w:rsid w:val="00C82E35"/>
    <w:rsid w:val="00C83B02"/>
    <w:rsid w:val="00C83E20"/>
    <w:rsid w:val="00C84EC7"/>
    <w:rsid w:val="00C85013"/>
    <w:rsid w:val="00C85123"/>
    <w:rsid w:val="00C85985"/>
    <w:rsid w:val="00C85DB9"/>
    <w:rsid w:val="00C86EC5"/>
    <w:rsid w:val="00C87B4A"/>
    <w:rsid w:val="00C91BA6"/>
    <w:rsid w:val="00C91E6C"/>
    <w:rsid w:val="00C924EB"/>
    <w:rsid w:val="00C93634"/>
    <w:rsid w:val="00C93BED"/>
    <w:rsid w:val="00C93D06"/>
    <w:rsid w:val="00C94A30"/>
    <w:rsid w:val="00C95520"/>
    <w:rsid w:val="00C95E01"/>
    <w:rsid w:val="00C9684F"/>
    <w:rsid w:val="00C96B87"/>
    <w:rsid w:val="00C972B8"/>
    <w:rsid w:val="00C97B05"/>
    <w:rsid w:val="00C97CA7"/>
    <w:rsid w:val="00CA0DAB"/>
    <w:rsid w:val="00CA1607"/>
    <w:rsid w:val="00CA1DF3"/>
    <w:rsid w:val="00CA252E"/>
    <w:rsid w:val="00CA29E4"/>
    <w:rsid w:val="00CA32A5"/>
    <w:rsid w:val="00CA3DFF"/>
    <w:rsid w:val="00CA40AC"/>
    <w:rsid w:val="00CA5183"/>
    <w:rsid w:val="00CA53D4"/>
    <w:rsid w:val="00CA5AEC"/>
    <w:rsid w:val="00CA67BF"/>
    <w:rsid w:val="00CA68BA"/>
    <w:rsid w:val="00CA72B1"/>
    <w:rsid w:val="00CA74C0"/>
    <w:rsid w:val="00CA7CC2"/>
    <w:rsid w:val="00CB086D"/>
    <w:rsid w:val="00CB08CD"/>
    <w:rsid w:val="00CB0AAE"/>
    <w:rsid w:val="00CB0DD4"/>
    <w:rsid w:val="00CB1925"/>
    <w:rsid w:val="00CB1BD4"/>
    <w:rsid w:val="00CB21B5"/>
    <w:rsid w:val="00CB227A"/>
    <w:rsid w:val="00CB2332"/>
    <w:rsid w:val="00CB2C82"/>
    <w:rsid w:val="00CB3458"/>
    <w:rsid w:val="00CB362E"/>
    <w:rsid w:val="00CB3C42"/>
    <w:rsid w:val="00CB3F78"/>
    <w:rsid w:val="00CB4372"/>
    <w:rsid w:val="00CB45E6"/>
    <w:rsid w:val="00CB470E"/>
    <w:rsid w:val="00CB4867"/>
    <w:rsid w:val="00CB5442"/>
    <w:rsid w:val="00CB651B"/>
    <w:rsid w:val="00CB6AE1"/>
    <w:rsid w:val="00CB6E7F"/>
    <w:rsid w:val="00CB6F95"/>
    <w:rsid w:val="00CB723A"/>
    <w:rsid w:val="00CB77F4"/>
    <w:rsid w:val="00CB7CD5"/>
    <w:rsid w:val="00CC05F0"/>
    <w:rsid w:val="00CC06E4"/>
    <w:rsid w:val="00CC0A6B"/>
    <w:rsid w:val="00CC13B7"/>
    <w:rsid w:val="00CC1CC0"/>
    <w:rsid w:val="00CC2982"/>
    <w:rsid w:val="00CC29C4"/>
    <w:rsid w:val="00CC3583"/>
    <w:rsid w:val="00CC47C7"/>
    <w:rsid w:val="00CC61F1"/>
    <w:rsid w:val="00CC7348"/>
    <w:rsid w:val="00CC758E"/>
    <w:rsid w:val="00CC7C05"/>
    <w:rsid w:val="00CC7C2F"/>
    <w:rsid w:val="00CD035A"/>
    <w:rsid w:val="00CD158A"/>
    <w:rsid w:val="00CD1FEB"/>
    <w:rsid w:val="00CD215A"/>
    <w:rsid w:val="00CD2553"/>
    <w:rsid w:val="00CD2B72"/>
    <w:rsid w:val="00CD31FF"/>
    <w:rsid w:val="00CD3774"/>
    <w:rsid w:val="00CD45D0"/>
    <w:rsid w:val="00CD633B"/>
    <w:rsid w:val="00CD6C17"/>
    <w:rsid w:val="00CD6E8F"/>
    <w:rsid w:val="00CD6F1B"/>
    <w:rsid w:val="00CD72B4"/>
    <w:rsid w:val="00CE00B8"/>
    <w:rsid w:val="00CE0EC0"/>
    <w:rsid w:val="00CE14DC"/>
    <w:rsid w:val="00CE2038"/>
    <w:rsid w:val="00CE2254"/>
    <w:rsid w:val="00CE2EB5"/>
    <w:rsid w:val="00CE302E"/>
    <w:rsid w:val="00CE3263"/>
    <w:rsid w:val="00CE34A2"/>
    <w:rsid w:val="00CE3749"/>
    <w:rsid w:val="00CE3ABC"/>
    <w:rsid w:val="00CE3F2D"/>
    <w:rsid w:val="00CE451B"/>
    <w:rsid w:val="00CE48C5"/>
    <w:rsid w:val="00CE5E6E"/>
    <w:rsid w:val="00CE5F6F"/>
    <w:rsid w:val="00CE6AE1"/>
    <w:rsid w:val="00CE6EE6"/>
    <w:rsid w:val="00CE7BCD"/>
    <w:rsid w:val="00CF0245"/>
    <w:rsid w:val="00CF08C8"/>
    <w:rsid w:val="00CF1F85"/>
    <w:rsid w:val="00CF3507"/>
    <w:rsid w:val="00CF4C35"/>
    <w:rsid w:val="00CF56EF"/>
    <w:rsid w:val="00CF6778"/>
    <w:rsid w:val="00CF6900"/>
    <w:rsid w:val="00CF6F59"/>
    <w:rsid w:val="00CF7A4A"/>
    <w:rsid w:val="00D00EEA"/>
    <w:rsid w:val="00D00F4C"/>
    <w:rsid w:val="00D011CF"/>
    <w:rsid w:val="00D016AB"/>
    <w:rsid w:val="00D01F24"/>
    <w:rsid w:val="00D02044"/>
    <w:rsid w:val="00D0275B"/>
    <w:rsid w:val="00D028EF"/>
    <w:rsid w:val="00D02B7B"/>
    <w:rsid w:val="00D0365A"/>
    <w:rsid w:val="00D04AE3"/>
    <w:rsid w:val="00D04BAA"/>
    <w:rsid w:val="00D05341"/>
    <w:rsid w:val="00D0590B"/>
    <w:rsid w:val="00D06107"/>
    <w:rsid w:val="00D06B78"/>
    <w:rsid w:val="00D10737"/>
    <w:rsid w:val="00D1206C"/>
    <w:rsid w:val="00D139FB"/>
    <w:rsid w:val="00D141B9"/>
    <w:rsid w:val="00D14298"/>
    <w:rsid w:val="00D1624E"/>
    <w:rsid w:val="00D200DF"/>
    <w:rsid w:val="00D2021B"/>
    <w:rsid w:val="00D213C5"/>
    <w:rsid w:val="00D218E7"/>
    <w:rsid w:val="00D22BFB"/>
    <w:rsid w:val="00D238D2"/>
    <w:rsid w:val="00D23F34"/>
    <w:rsid w:val="00D23FE7"/>
    <w:rsid w:val="00D243F2"/>
    <w:rsid w:val="00D25D41"/>
    <w:rsid w:val="00D2711B"/>
    <w:rsid w:val="00D275AA"/>
    <w:rsid w:val="00D27ECE"/>
    <w:rsid w:val="00D3024A"/>
    <w:rsid w:val="00D302D8"/>
    <w:rsid w:val="00D3146E"/>
    <w:rsid w:val="00D31F4B"/>
    <w:rsid w:val="00D3266A"/>
    <w:rsid w:val="00D332DF"/>
    <w:rsid w:val="00D3392C"/>
    <w:rsid w:val="00D3411B"/>
    <w:rsid w:val="00D34306"/>
    <w:rsid w:val="00D3445C"/>
    <w:rsid w:val="00D344AA"/>
    <w:rsid w:val="00D34979"/>
    <w:rsid w:val="00D34C71"/>
    <w:rsid w:val="00D34CC2"/>
    <w:rsid w:val="00D35089"/>
    <w:rsid w:val="00D35159"/>
    <w:rsid w:val="00D35707"/>
    <w:rsid w:val="00D35E5A"/>
    <w:rsid w:val="00D3610C"/>
    <w:rsid w:val="00D365D8"/>
    <w:rsid w:val="00D3674A"/>
    <w:rsid w:val="00D36F85"/>
    <w:rsid w:val="00D372C8"/>
    <w:rsid w:val="00D37C20"/>
    <w:rsid w:val="00D403E3"/>
    <w:rsid w:val="00D40929"/>
    <w:rsid w:val="00D4093D"/>
    <w:rsid w:val="00D41923"/>
    <w:rsid w:val="00D4253C"/>
    <w:rsid w:val="00D42894"/>
    <w:rsid w:val="00D43135"/>
    <w:rsid w:val="00D4573F"/>
    <w:rsid w:val="00D45F53"/>
    <w:rsid w:val="00D462D6"/>
    <w:rsid w:val="00D47764"/>
    <w:rsid w:val="00D5110A"/>
    <w:rsid w:val="00D51BE8"/>
    <w:rsid w:val="00D5208A"/>
    <w:rsid w:val="00D52098"/>
    <w:rsid w:val="00D52E6C"/>
    <w:rsid w:val="00D535F7"/>
    <w:rsid w:val="00D54499"/>
    <w:rsid w:val="00D54B92"/>
    <w:rsid w:val="00D54D6A"/>
    <w:rsid w:val="00D553C1"/>
    <w:rsid w:val="00D55585"/>
    <w:rsid w:val="00D55652"/>
    <w:rsid w:val="00D556D6"/>
    <w:rsid w:val="00D559BF"/>
    <w:rsid w:val="00D55FA3"/>
    <w:rsid w:val="00D56421"/>
    <w:rsid w:val="00D60457"/>
    <w:rsid w:val="00D60EAC"/>
    <w:rsid w:val="00D60F7D"/>
    <w:rsid w:val="00D614DE"/>
    <w:rsid w:val="00D62B31"/>
    <w:rsid w:val="00D62E85"/>
    <w:rsid w:val="00D6305C"/>
    <w:rsid w:val="00D634EA"/>
    <w:rsid w:val="00D64359"/>
    <w:rsid w:val="00D64E66"/>
    <w:rsid w:val="00D65AE7"/>
    <w:rsid w:val="00D661D3"/>
    <w:rsid w:val="00D66B2F"/>
    <w:rsid w:val="00D66C17"/>
    <w:rsid w:val="00D66DEA"/>
    <w:rsid w:val="00D6793D"/>
    <w:rsid w:val="00D67A0E"/>
    <w:rsid w:val="00D67D7E"/>
    <w:rsid w:val="00D702BB"/>
    <w:rsid w:val="00D7041E"/>
    <w:rsid w:val="00D70F1E"/>
    <w:rsid w:val="00D71EDE"/>
    <w:rsid w:val="00D71FE1"/>
    <w:rsid w:val="00D736C8"/>
    <w:rsid w:val="00D747C5"/>
    <w:rsid w:val="00D74B22"/>
    <w:rsid w:val="00D74E97"/>
    <w:rsid w:val="00D74F96"/>
    <w:rsid w:val="00D7566A"/>
    <w:rsid w:val="00D758EF"/>
    <w:rsid w:val="00D76145"/>
    <w:rsid w:val="00D7739C"/>
    <w:rsid w:val="00D77B5D"/>
    <w:rsid w:val="00D817AD"/>
    <w:rsid w:val="00D8222C"/>
    <w:rsid w:val="00D824B6"/>
    <w:rsid w:val="00D83AA7"/>
    <w:rsid w:val="00D83C78"/>
    <w:rsid w:val="00D840A9"/>
    <w:rsid w:val="00D843EB"/>
    <w:rsid w:val="00D8448C"/>
    <w:rsid w:val="00D85168"/>
    <w:rsid w:val="00D85AE3"/>
    <w:rsid w:val="00D86AE5"/>
    <w:rsid w:val="00D86D4E"/>
    <w:rsid w:val="00D87268"/>
    <w:rsid w:val="00D87E29"/>
    <w:rsid w:val="00D9052F"/>
    <w:rsid w:val="00D90A19"/>
    <w:rsid w:val="00D90DEF"/>
    <w:rsid w:val="00D915F1"/>
    <w:rsid w:val="00D91FF5"/>
    <w:rsid w:val="00D9226E"/>
    <w:rsid w:val="00D9240C"/>
    <w:rsid w:val="00D925AD"/>
    <w:rsid w:val="00D92866"/>
    <w:rsid w:val="00D92A5E"/>
    <w:rsid w:val="00D936EA"/>
    <w:rsid w:val="00D93F55"/>
    <w:rsid w:val="00D94B79"/>
    <w:rsid w:val="00D95C03"/>
    <w:rsid w:val="00D960C2"/>
    <w:rsid w:val="00D96217"/>
    <w:rsid w:val="00D9635E"/>
    <w:rsid w:val="00D97467"/>
    <w:rsid w:val="00D974E1"/>
    <w:rsid w:val="00D97A1D"/>
    <w:rsid w:val="00D97E37"/>
    <w:rsid w:val="00DA01DA"/>
    <w:rsid w:val="00DA01F9"/>
    <w:rsid w:val="00DA19CC"/>
    <w:rsid w:val="00DA27CD"/>
    <w:rsid w:val="00DA2E6E"/>
    <w:rsid w:val="00DA34D2"/>
    <w:rsid w:val="00DA3A24"/>
    <w:rsid w:val="00DA3BB5"/>
    <w:rsid w:val="00DA3EEB"/>
    <w:rsid w:val="00DA4427"/>
    <w:rsid w:val="00DA453C"/>
    <w:rsid w:val="00DA473A"/>
    <w:rsid w:val="00DA4A20"/>
    <w:rsid w:val="00DA4D6A"/>
    <w:rsid w:val="00DA5370"/>
    <w:rsid w:val="00DA57A4"/>
    <w:rsid w:val="00DA6FC7"/>
    <w:rsid w:val="00DA7078"/>
    <w:rsid w:val="00DA74D5"/>
    <w:rsid w:val="00DA7590"/>
    <w:rsid w:val="00DA7B5D"/>
    <w:rsid w:val="00DA7CC9"/>
    <w:rsid w:val="00DA7E40"/>
    <w:rsid w:val="00DB01DC"/>
    <w:rsid w:val="00DB08E6"/>
    <w:rsid w:val="00DB134C"/>
    <w:rsid w:val="00DB1772"/>
    <w:rsid w:val="00DB187A"/>
    <w:rsid w:val="00DB3555"/>
    <w:rsid w:val="00DB38B0"/>
    <w:rsid w:val="00DB3F00"/>
    <w:rsid w:val="00DB3FF4"/>
    <w:rsid w:val="00DB4AE2"/>
    <w:rsid w:val="00DB5BB7"/>
    <w:rsid w:val="00DB5ED3"/>
    <w:rsid w:val="00DB6087"/>
    <w:rsid w:val="00DB61F6"/>
    <w:rsid w:val="00DB7234"/>
    <w:rsid w:val="00DB7331"/>
    <w:rsid w:val="00DB7373"/>
    <w:rsid w:val="00DB77F9"/>
    <w:rsid w:val="00DB7AA1"/>
    <w:rsid w:val="00DC0E6E"/>
    <w:rsid w:val="00DC1572"/>
    <w:rsid w:val="00DC2083"/>
    <w:rsid w:val="00DC2179"/>
    <w:rsid w:val="00DC2C74"/>
    <w:rsid w:val="00DC2CF0"/>
    <w:rsid w:val="00DC2F31"/>
    <w:rsid w:val="00DC337E"/>
    <w:rsid w:val="00DC3D77"/>
    <w:rsid w:val="00DC4112"/>
    <w:rsid w:val="00DC51B7"/>
    <w:rsid w:val="00DC771C"/>
    <w:rsid w:val="00DC7DFC"/>
    <w:rsid w:val="00DD042E"/>
    <w:rsid w:val="00DD077C"/>
    <w:rsid w:val="00DD09C8"/>
    <w:rsid w:val="00DD29DF"/>
    <w:rsid w:val="00DD3D13"/>
    <w:rsid w:val="00DD3D3C"/>
    <w:rsid w:val="00DD3E08"/>
    <w:rsid w:val="00DD4162"/>
    <w:rsid w:val="00DD43EC"/>
    <w:rsid w:val="00DD4DCD"/>
    <w:rsid w:val="00DD53DF"/>
    <w:rsid w:val="00DD54A6"/>
    <w:rsid w:val="00DD5908"/>
    <w:rsid w:val="00DD5D9F"/>
    <w:rsid w:val="00DD62DE"/>
    <w:rsid w:val="00DD6313"/>
    <w:rsid w:val="00DD6779"/>
    <w:rsid w:val="00DD69B5"/>
    <w:rsid w:val="00DD7F48"/>
    <w:rsid w:val="00DE0DEB"/>
    <w:rsid w:val="00DE0E1C"/>
    <w:rsid w:val="00DE13C3"/>
    <w:rsid w:val="00DE1707"/>
    <w:rsid w:val="00DE1F4B"/>
    <w:rsid w:val="00DE23DC"/>
    <w:rsid w:val="00DE3C1B"/>
    <w:rsid w:val="00DE43E9"/>
    <w:rsid w:val="00DE4A82"/>
    <w:rsid w:val="00DE54D6"/>
    <w:rsid w:val="00DE5C3D"/>
    <w:rsid w:val="00DE5FE9"/>
    <w:rsid w:val="00DE6085"/>
    <w:rsid w:val="00DE677B"/>
    <w:rsid w:val="00DF00B5"/>
    <w:rsid w:val="00DF0411"/>
    <w:rsid w:val="00DF1581"/>
    <w:rsid w:val="00DF169A"/>
    <w:rsid w:val="00DF1823"/>
    <w:rsid w:val="00DF20E5"/>
    <w:rsid w:val="00DF2739"/>
    <w:rsid w:val="00DF4738"/>
    <w:rsid w:val="00DF4F70"/>
    <w:rsid w:val="00DF51D8"/>
    <w:rsid w:val="00DF588B"/>
    <w:rsid w:val="00DF65AF"/>
    <w:rsid w:val="00DF67BB"/>
    <w:rsid w:val="00DF6A8C"/>
    <w:rsid w:val="00DF6CB5"/>
    <w:rsid w:val="00DF6EC2"/>
    <w:rsid w:val="00DF7127"/>
    <w:rsid w:val="00DF7F48"/>
    <w:rsid w:val="00E00330"/>
    <w:rsid w:val="00E006CA"/>
    <w:rsid w:val="00E00D13"/>
    <w:rsid w:val="00E01103"/>
    <w:rsid w:val="00E0120E"/>
    <w:rsid w:val="00E01B23"/>
    <w:rsid w:val="00E03816"/>
    <w:rsid w:val="00E03975"/>
    <w:rsid w:val="00E03A14"/>
    <w:rsid w:val="00E03A2F"/>
    <w:rsid w:val="00E03BB0"/>
    <w:rsid w:val="00E03D3F"/>
    <w:rsid w:val="00E04C0D"/>
    <w:rsid w:val="00E04C65"/>
    <w:rsid w:val="00E04D78"/>
    <w:rsid w:val="00E05293"/>
    <w:rsid w:val="00E0567E"/>
    <w:rsid w:val="00E05715"/>
    <w:rsid w:val="00E06916"/>
    <w:rsid w:val="00E0692E"/>
    <w:rsid w:val="00E07636"/>
    <w:rsid w:val="00E07F08"/>
    <w:rsid w:val="00E07F0C"/>
    <w:rsid w:val="00E1018E"/>
    <w:rsid w:val="00E1050D"/>
    <w:rsid w:val="00E10926"/>
    <w:rsid w:val="00E10B18"/>
    <w:rsid w:val="00E10E76"/>
    <w:rsid w:val="00E1161B"/>
    <w:rsid w:val="00E11A15"/>
    <w:rsid w:val="00E11A72"/>
    <w:rsid w:val="00E123FA"/>
    <w:rsid w:val="00E1267D"/>
    <w:rsid w:val="00E12E0D"/>
    <w:rsid w:val="00E13261"/>
    <w:rsid w:val="00E13A9B"/>
    <w:rsid w:val="00E13B4C"/>
    <w:rsid w:val="00E1401E"/>
    <w:rsid w:val="00E14044"/>
    <w:rsid w:val="00E14DD8"/>
    <w:rsid w:val="00E15E68"/>
    <w:rsid w:val="00E16848"/>
    <w:rsid w:val="00E16BFF"/>
    <w:rsid w:val="00E170D1"/>
    <w:rsid w:val="00E17404"/>
    <w:rsid w:val="00E17C88"/>
    <w:rsid w:val="00E20837"/>
    <w:rsid w:val="00E2090D"/>
    <w:rsid w:val="00E210E0"/>
    <w:rsid w:val="00E21F47"/>
    <w:rsid w:val="00E2204E"/>
    <w:rsid w:val="00E220C9"/>
    <w:rsid w:val="00E22904"/>
    <w:rsid w:val="00E229EB"/>
    <w:rsid w:val="00E22B9D"/>
    <w:rsid w:val="00E23417"/>
    <w:rsid w:val="00E238FD"/>
    <w:rsid w:val="00E23C9D"/>
    <w:rsid w:val="00E25000"/>
    <w:rsid w:val="00E2533A"/>
    <w:rsid w:val="00E255E1"/>
    <w:rsid w:val="00E266B9"/>
    <w:rsid w:val="00E27057"/>
    <w:rsid w:val="00E270BE"/>
    <w:rsid w:val="00E27163"/>
    <w:rsid w:val="00E271B0"/>
    <w:rsid w:val="00E27687"/>
    <w:rsid w:val="00E30492"/>
    <w:rsid w:val="00E30F7E"/>
    <w:rsid w:val="00E31134"/>
    <w:rsid w:val="00E311D7"/>
    <w:rsid w:val="00E312D7"/>
    <w:rsid w:val="00E3214A"/>
    <w:rsid w:val="00E32610"/>
    <w:rsid w:val="00E32AC2"/>
    <w:rsid w:val="00E339AB"/>
    <w:rsid w:val="00E33E4F"/>
    <w:rsid w:val="00E34189"/>
    <w:rsid w:val="00E34332"/>
    <w:rsid w:val="00E3441C"/>
    <w:rsid w:val="00E34422"/>
    <w:rsid w:val="00E3599B"/>
    <w:rsid w:val="00E360D3"/>
    <w:rsid w:val="00E362B2"/>
    <w:rsid w:val="00E364D5"/>
    <w:rsid w:val="00E367B5"/>
    <w:rsid w:val="00E36859"/>
    <w:rsid w:val="00E36C40"/>
    <w:rsid w:val="00E36D1E"/>
    <w:rsid w:val="00E36FFE"/>
    <w:rsid w:val="00E3703D"/>
    <w:rsid w:val="00E3749B"/>
    <w:rsid w:val="00E3755D"/>
    <w:rsid w:val="00E3792E"/>
    <w:rsid w:val="00E379C6"/>
    <w:rsid w:val="00E403E9"/>
    <w:rsid w:val="00E40617"/>
    <w:rsid w:val="00E40A3D"/>
    <w:rsid w:val="00E418DB"/>
    <w:rsid w:val="00E43A2F"/>
    <w:rsid w:val="00E43D5C"/>
    <w:rsid w:val="00E43FEB"/>
    <w:rsid w:val="00E44E7D"/>
    <w:rsid w:val="00E45A41"/>
    <w:rsid w:val="00E45C3D"/>
    <w:rsid w:val="00E46540"/>
    <w:rsid w:val="00E46836"/>
    <w:rsid w:val="00E4686B"/>
    <w:rsid w:val="00E475CA"/>
    <w:rsid w:val="00E51031"/>
    <w:rsid w:val="00E5169D"/>
    <w:rsid w:val="00E516D4"/>
    <w:rsid w:val="00E51722"/>
    <w:rsid w:val="00E51FF1"/>
    <w:rsid w:val="00E52356"/>
    <w:rsid w:val="00E524DF"/>
    <w:rsid w:val="00E526C3"/>
    <w:rsid w:val="00E529E8"/>
    <w:rsid w:val="00E53640"/>
    <w:rsid w:val="00E53E27"/>
    <w:rsid w:val="00E53F35"/>
    <w:rsid w:val="00E54090"/>
    <w:rsid w:val="00E5429D"/>
    <w:rsid w:val="00E54E56"/>
    <w:rsid w:val="00E55036"/>
    <w:rsid w:val="00E5571C"/>
    <w:rsid w:val="00E56D1A"/>
    <w:rsid w:val="00E570DD"/>
    <w:rsid w:val="00E578BE"/>
    <w:rsid w:val="00E57B2B"/>
    <w:rsid w:val="00E60B75"/>
    <w:rsid w:val="00E60FCA"/>
    <w:rsid w:val="00E6361C"/>
    <w:rsid w:val="00E63CAF"/>
    <w:rsid w:val="00E63CB3"/>
    <w:rsid w:val="00E643BA"/>
    <w:rsid w:val="00E64863"/>
    <w:rsid w:val="00E64BBC"/>
    <w:rsid w:val="00E65697"/>
    <w:rsid w:val="00E65D62"/>
    <w:rsid w:val="00E66404"/>
    <w:rsid w:val="00E66724"/>
    <w:rsid w:val="00E67984"/>
    <w:rsid w:val="00E67D6E"/>
    <w:rsid w:val="00E67F50"/>
    <w:rsid w:val="00E70396"/>
    <w:rsid w:val="00E704ED"/>
    <w:rsid w:val="00E71517"/>
    <w:rsid w:val="00E71941"/>
    <w:rsid w:val="00E72902"/>
    <w:rsid w:val="00E72D8C"/>
    <w:rsid w:val="00E72EAD"/>
    <w:rsid w:val="00E72F93"/>
    <w:rsid w:val="00E7349B"/>
    <w:rsid w:val="00E735EC"/>
    <w:rsid w:val="00E74587"/>
    <w:rsid w:val="00E74BC8"/>
    <w:rsid w:val="00E75DBD"/>
    <w:rsid w:val="00E763D3"/>
    <w:rsid w:val="00E763F4"/>
    <w:rsid w:val="00E76D90"/>
    <w:rsid w:val="00E77883"/>
    <w:rsid w:val="00E77E93"/>
    <w:rsid w:val="00E77EC5"/>
    <w:rsid w:val="00E803BE"/>
    <w:rsid w:val="00E81129"/>
    <w:rsid w:val="00E812F3"/>
    <w:rsid w:val="00E81980"/>
    <w:rsid w:val="00E8255F"/>
    <w:rsid w:val="00E82B98"/>
    <w:rsid w:val="00E82ECD"/>
    <w:rsid w:val="00E83450"/>
    <w:rsid w:val="00E83A60"/>
    <w:rsid w:val="00E84F01"/>
    <w:rsid w:val="00E8501C"/>
    <w:rsid w:val="00E85188"/>
    <w:rsid w:val="00E85728"/>
    <w:rsid w:val="00E85A5E"/>
    <w:rsid w:val="00E85F98"/>
    <w:rsid w:val="00E864E5"/>
    <w:rsid w:val="00E866A6"/>
    <w:rsid w:val="00E87172"/>
    <w:rsid w:val="00E8795F"/>
    <w:rsid w:val="00E90323"/>
    <w:rsid w:val="00E90484"/>
    <w:rsid w:val="00E90984"/>
    <w:rsid w:val="00E9129A"/>
    <w:rsid w:val="00E912EE"/>
    <w:rsid w:val="00E91873"/>
    <w:rsid w:val="00E9210C"/>
    <w:rsid w:val="00E92181"/>
    <w:rsid w:val="00E92279"/>
    <w:rsid w:val="00E9275F"/>
    <w:rsid w:val="00E92A50"/>
    <w:rsid w:val="00E93A4A"/>
    <w:rsid w:val="00E93DFF"/>
    <w:rsid w:val="00E9426A"/>
    <w:rsid w:val="00E94938"/>
    <w:rsid w:val="00E94BBE"/>
    <w:rsid w:val="00E94C0B"/>
    <w:rsid w:val="00E95759"/>
    <w:rsid w:val="00E958AC"/>
    <w:rsid w:val="00E95C2F"/>
    <w:rsid w:val="00E96378"/>
    <w:rsid w:val="00E969E3"/>
    <w:rsid w:val="00E96E99"/>
    <w:rsid w:val="00E9705B"/>
    <w:rsid w:val="00E9716F"/>
    <w:rsid w:val="00E975DA"/>
    <w:rsid w:val="00EA0052"/>
    <w:rsid w:val="00EA08FE"/>
    <w:rsid w:val="00EA0CC7"/>
    <w:rsid w:val="00EA0ED7"/>
    <w:rsid w:val="00EA4791"/>
    <w:rsid w:val="00EA4E68"/>
    <w:rsid w:val="00EA5501"/>
    <w:rsid w:val="00EA566B"/>
    <w:rsid w:val="00EA6019"/>
    <w:rsid w:val="00EB00E2"/>
    <w:rsid w:val="00EB026F"/>
    <w:rsid w:val="00EB0771"/>
    <w:rsid w:val="00EB0C50"/>
    <w:rsid w:val="00EB17D2"/>
    <w:rsid w:val="00EB1B1B"/>
    <w:rsid w:val="00EB1D71"/>
    <w:rsid w:val="00EB2BAE"/>
    <w:rsid w:val="00EB3381"/>
    <w:rsid w:val="00EB3705"/>
    <w:rsid w:val="00EB4155"/>
    <w:rsid w:val="00EB44FE"/>
    <w:rsid w:val="00EB4A46"/>
    <w:rsid w:val="00EB4ACB"/>
    <w:rsid w:val="00EB4EEC"/>
    <w:rsid w:val="00EB4FAF"/>
    <w:rsid w:val="00EB52EA"/>
    <w:rsid w:val="00EB52ED"/>
    <w:rsid w:val="00EB52FD"/>
    <w:rsid w:val="00EB542E"/>
    <w:rsid w:val="00EB6111"/>
    <w:rsid w:val="00EB6B90"/>
    <w:rsid w:val="00EB7197"/>
    <w:rsid w:val="00EB777C"/>
    <w:rsid w:val="00EB7C94"/>
    <w:rsid w:val="00EB7D51"/>
    <w:rsid w:val="00EB7ECC"/>
    <w:rsid w:val="00EC0355"/>
    <w:rsid w:val="00EC0782"/>
    <w:rsid w:val="00EC0924"/>
    <w:rsid w:val="00EC1EF9"/>
    <w:rsid w:val="00EC2909"/>
    <w:rsid w:val="00EC2A4D"/>
    <w:rsid w:val="00EC2B54"/>
    <w:rsid w:val="00EC3A99"/>
    <w:rsid w:val="00EC40F8"/>
    <w:rsid w:val="00EC43BD"/>
    <w:rsid w:val="00EC448A"/>
    <w:rsid w:val="00EC4602"/>
    <w:rsid w:val="00EC4B33"/>
    <w:rsid w:val="00EC5070"/>
    <w:rsid w:val="00EC53BB"/>
    <w:rsid w:val="00EC5F22"/>
    <w:rsid w:val="00EC6364"/>
    <w:rsid w:val="00EC6621"/>
    <w:rsid w:val="00EC6F13"/>
    <w:rsid w:val="00EC72C9"/>
    <w:rsid w:val="00EC775C"/>
    <w:rsid w:val="00EC7974"/>
    <w:rsid w:val="00ED08F4"/>
    <w:rsid w:val="00ED0AD5"/>
    <w:rsid w:val="00ED12F4"/>
    <w:rsid w:val="00ED16EA"/>
    <w:rsid w:val="00ED2864"/>
    <w:rsid w:val="00ED2979"/>
    <w:rsid w:val="00ED2B76"/>
    <w:rsid w:val="00ED2D76"/>
    <w:rsid w:val="00ED2F91"/>
    <w:rsid w:val="00ED34BC"/>
    <w:rsid w:val="00ED3749"/>
    <w:rsid w:val="00ED38F4"/>
    <w:rsid w:val="00ED3DB6"/>
    <w:rsid w:val="00ED4112"/>
    <w:rsid w:val="00ED4279"/>
    <w:rsid w:val="00ED4B35"/>
    <w:rsid w:val="00ED50B4"/>
    <w:rsid w:val="00ED5223"/>
    <w:rsid w:val="00ED52E7"/>
    <w:rsid w:val="00ED68AB"/>
    <w:rsid w:val="00EE00F5"/>
    <w:rsid w:val="00EE0AE2"/>
    <w:rsid w:val="00EE0BE9"/>
    <w:rsid w:val="00EE0C23"/>
    <w:rsid w:val="00EE16D5"/>
    <w:rsid w:val="00EE1E89"/>
    <w:rsid w:val="00EE2455"/>
    <w:rsid w:val="00EE2B40"/>
    <w:rsid w:val="00EE3D10"/>
    <w:rsid w:val="00EE42C9"/>
    <w:rsid w:val="00EE5969"/>
    <w:rsid w:val="00EE5DF8"/>
    <w:rsid w:val="00EE6626"/>
    <w:rsid w:val="00EE707A"/>
    <w:rsid w:val="00EE7B0E"/>
    <w:rsid w:val="00EF0263"/>
    <w:rsid w:val="00EF0F28"/>
    <w:rsid w:val="00EF12D0"/>
    <w:rsid w:val="00EF155E"/>
    <w:rsid w:val="00EF1832"/>
    <w:rsid w:val="00EF2480"/>
    <w:rsid w:val="00EF28DD"/>
    <w:rsid w:val="00EF4003"/>
    <w:rsid w:val="00EF47B9"/>
    <w:rsid w:val="00EF557E"/>
    <w:rsid w:val="00EF5642"/>
    <w:rsid w:val="00EF5C9D"/>
    <w:rsid w:val="00EF5CB6"/>
    <w:rsid w:val="00EF67AA"/>
    <w:rsid w:val="00EF6801"/>
    <w:rsid w:val="00EF6CEE"/>
    <w:rsid w:val="00F00010"/>
    <w:rsid w:val="00F0050F"/>
    <w:rsid w:val="00F0053B"/>
    <w:rsid w:val="00F00F18"/>
    <w:rsid w:val="00F0156D"/>
    <w:rsid w:val="00F025A9"/>
    <w:rsid w:val="00F02618"/>
    <w:rsid w:val="00F0272F"/>
    <w:rsid w:val="00F02D2B"/>
    <w:rsid w:val="00F0352B"/>
    <w:rsid w:val="00F0358D"/>
    <w:rsid w:val="00F035B0"/>
    <w:rsid w:val="00F038ED"/>
    <w:rsid w:val="00F03DF3"/>
    <w:rsid w:val="00F045D5"/>
    <w:rsid w:val="00F06891"/>
    <w:rsid w:val="00F06AEF"/>
    <w:rsid w:val="00F10234"/>
    <w:rsid w:val="00F10588"/>
    <w:rsid w:val="00F114E6"/>
    <w:rsid w:val="00F11ED3"/>
    <w:rsid w:val="00F1270B"/>
    <w:rsid w:val="00F1336B"/>
    <w:rsid w:val="00F140B4"/>
    <w:rsid w:val="00F14B06"/>
    <w:rsid w:val="00F14B5F"/>
    <w:rsid w:val="00F155F0"/>
    <w:rsid w:val="00F15AAC"/>
    <w:rsid w:val="00F15E3A"/>
    <w:rsid w:val="00F15E89"/>
    <w:rsid w:val="00F1687C"/>
    <w:rsid w:val="00F168A8"/>
    <w:rsid w:val="00F1712A"/>
    <w:rsid w:val="00F17E03"/>
    <w:rsid w:val="00F20725"/>
    <w:rsid w:val="00F2078A"/>
    <w:rsid w:val="00F20BD1"/>
    <w:rsid w:val="00F20CB8"/>
    <w:rsid w:val="00F20CFD"/>
    <w:rsid w:val="00F20D3A"/>
    <w:rsid w:val="00F2234F"/>
    <w:rsid w:val="00F22D60"/>
    <w:rsid w:val="00F237E7"/>
    <w:rsid w:val="00F239D1"/>
    <w:rsid w:val="00F246C7"/>
    <w:rsid w:val="00F24DB3"/>
    <w:rsid w:val="00F24E51"/>
    <w:rsid w:val="00F257FF"/>
    <w:rsid w:val="00F26267"/>
    <w:rsid w:val="00F26BB3"/>
    <w:rsid w:val="00F27365"/>
    <w:rsid w:val="00F27861"/>
    <w:rsid w:val="00F27D00"/>
    <w:rsid w:val="00F300DD"/>
    <w:rsid w:val="00F30188"/>
    <w:rsid w:val="00F30347"/>
    <w:rsid w:val="00F313D9"/>
    <w:rsid w:val="00F31FF3"/>
    <w:rsid w:val="00F3276C"/>
    <w:rsid w:val="00F32D78"/>
    <w:rsid w:val="00F33318"/>
    <w:rsid w:val="00F338FE"/>
    <w:rsid w:val="00F33D3C"/>
    <w:rsid w:val="00F33D9B"/>
    <w:rsid w:val="00F344CC"/>
    <w:rsid w:val="00F347D6"/>
    <w:rsid w:val="00F34AFB"/>
    <w:rsid w:val="00F34B6B"/>
    <w:rsid w:val="00F34C1D"/>
    <w:rsid w:val="00F3508C"/>
    <w:rsid w:val="00F35870"/>
    <w:rsid w:val="00F3595C"/>
    <w:rsid w:val="00F35F64"/>
    <w:rsid w:val="00F36799"/>
    <w:rsid w:val="00F3764A"/>
    <w:rsid w:val="00F4076C"/>
    <w:rsid w:val="00F40794"/>
    <w:rsid w:val="00F40B9A"/>
    <w:rsid w:val="00F41E28"/>
    <w:rsid w:val="00F42B6A"/>
    <w:rsid w:val="00F4322D"/>
    <w:rsid w:val="00F43E8B"/>
    <w:rsid w:val="00F44184"/>
    <w:rsid w:val="00F443E9"/>
    <w:rsid w:val="00F44920"/>
    <w:rsid w:val="00F44A74"/>
    <w:rsid w:val="00F45405"/>
    <w:rsid w:val="00F456F8"/>
    <w:rsid w:val="00F4580F"/>
    <w:rsid w:val="00F47692"/>
    <w:rsid w:val="00F47EAE"/>
    <w:rsid w:val="00F47FD9"/>
    <w:rsid w:val="00F5013D"/>
    <w:rsid w:val="00F50253"/>
    <w:rsid w:val="00F5067B"/>
    <w:rsid w:val="00F50BDE"/>
    <w:rsid w:val="00F51693"/>
    <w:rsid w:val="00F51D1B"/>
    <w:rsid w:val="00F52CA3"/>
    <w:rsid w:val="00F52DBE"/>
    <w:rsid w:val="00F530BB"/>
    <w:rsid w:val="00F53997"/>
    <w:rsid w:val="00F5529D"/>
    <w:rsid w:val="00F552A4"/>
    <w:rsid w:val="00F553DB"/>
    <w:rsid w:val="00F556FE"/>
    <w:rsid w:val="00F5713A"/>
    <w:rsid w:val="00F572EC"/>
    <w:rsid w:val="00F578A5"/>
    <w:rsid w:val="00F61BC6"/>
    <w:rsid w:val="00F622A7"/>
    <w:rsid w:val="00F622BF"/>
    <w:rsid w:val="00F63BA8"/>
    <w:rsid w:val="00F63F1D"/>
    <w:rsid w:val="00F649A5"/>
    <w:rsid w:val="00F65E11"/>
    <w:rsid w:val="00F671F4"/>
    <w:rsid w:val="00F67224"/>
    <w:rsid w:val="00F673C7"/>
    <w:rsid w:val="00F674F9"/>
    <w:rsid w:val="00F67652"/>
    <w:rsid w:val="00F67844"/>
    <w:rsid w:val="00F679F9"/>
    <w:rsid w:val="00F702E7"/>
    <w:rsid w:val="00F70458"/>
    <w:rsid w:val="00F70FAA"/>
    <w:rsid w:val="00F7155F"/>
    <w:rsid w:val="00F72FC2"/>
    <w:rsid w:val="00F7403B"/>
    <w:rsid w:val="00F74318"/>
    <w:rsid w:val="00F743BA"/>
    <w:rsid w:val="00F745FD"/>
    <w:rsid w:val="00F74771"/>
    <w:rsid w:val="00F75810"/>
    <w:rsid w:val="00F76269"/>
    <w:rsid w:val="00F7675E"/>
    <w:rsid w:val="00F768C2"/>
    <w:rsid w:val="00F76E4A"/>
    <w:rsid w:val="00F773A2"/>
    <w:rsid w:val="00F774EC"/>
    <w:rsid w:val="00F80199"/>
    <w:rsid w:val="00F81527"/>
    <w:rsid w:val="00F81C5D"/>
    <w:rsid w:val="00F81CE5"/>
    <w:rsid w:val="00F827E3"/>
    <w:rsid w:val="00F82B68"/>
    <w:rsid w:val="00F83C8B"/>
    <w:rsid w:val="00F84D0A"/>
    <w:rsid w:val="00F86836"/>
    <w:rsid w:val="00F86FFC"/>
    <w:rsid w:val="00F8711C"/>
    <w:rsid w:val="00F87275"/>
    <w:rsid w:val="00F877E0"/>
    <w:rsid w:val="00F878A3"/>
    <w:rsid w:val="00F87D99"/>
    <w:rsid w:val="00F90157"/>
    <w:rsid w:val="00F90432"/>
    <w:rsid w:val="00F9053B"/>
    <w:rsid w:val="00F90D94"/>
    <w:rsid w:val="00F90E05"/>
    <w:rsid w:val="00F91177"/>
    <w:rsid w:val="00F9128C"/>
    <w:rsid w:val="00F91761"/>
    <w:rsid w:val="00F92AF7"/>
    <w:rsid w:val="00F92B9E"/>
    <w:rsid w:val="00F934F3"/>
    <w:rsid w:val="00F93867"/>
    <w:rsid w:val="00F9389B"/>
    <w:rsid w:val="00F938FD"/>
    <w:rsid w:val="00F93958"/>
    <w:rsid w:val="00F940D5"/>
    <w:rsid w:val="00F9440E"/>
    <w:rsid w:val="00F946F7"/>
    <w:rsid w:val="00F94722"/>
    <w:rsid w:val="00F9477D"/>
    <w:rsid w:val="00F95028"/>
    <w:rsid w:val="00F95B88"/>
    <w:rsid w:val="00F96207"/>
    <w:rsid w:val="00F963BF"/>
    <w:rsid w:val="00F970A7"/>
    <w:rsid w:val="00F97B6D"/>
    <w:rsid w:val="00FA00F2"/>
    <w:rsid w:val="00FA02F2"/>
    <w:rsid w:val="00FA0476"/>
    <w:rsid w:val="00FA0B47"/>
    <w:rsid w:val="00FA125B"/>
    <w:rsid w:val="00FA170E"/>
    <w:rsid w:val="00FA199F"/>
    <w:rsid w:val="00FA1E6D"/>
    <w:rsid w:val="00FA1F2D"/>
    <w:rsid w:val="00FA332F"/>
    <w:rsid w:val="00FA35AA"/>
    <w:rsid w:val="00FA35CA"/>
    <w:rsid w:val="00FA362D"/>
    <w:rsid w:val="00FA3AA9"/>
    <w:rsid w:val="00FA3DBE"/>
    <w:rsid w:val="00FA54B8"/>
    <w:rsid w:val="00FA5A28"/>
    <w:rsid w:val="00FA6541"/>
    <w:rsid w:val="00FA6D70"/>
    <w:rsid w:val="00FA7142"/>
    <w:rsid w:val="00FB006A"/>
    <w:rsid w:val="00FB135D"/>
    <w:rsid w:val="00FB1BF7"/>
    <w:rsid w:val="00FB1D7B"/>
    <w:rsid w:val="00FB1FA1"/>
    <w:rsid w:val="00FB22CD"/>
    <w:rsid w:val="00FB2C93"/>
    <w:rsid w:val="00FB35BF"/>
    <w:rsid w:val="00FB36F1"/>
    <w:rsid w:val="00FB40BA"/>
    <w:rsid w:val="00FB4876"/>
    <w:rsid w:val="00FB530E"/>
    <w:rsid w:val="00FB605D"/>
    <w:rsid w:val="00FB631B"/>
    <w:rsid w:val="00FB649B"/>
    <w:rsid w:val="00FB6E5E"/>
    <w:rsid w:val="00FB6F3B"/>
    <w:rsid w:val="00FB77A1"/>
    <w:rsid w:val="00FB7F6F"/>
    <w:rsid w:val="00FC0A6E"/>
    <w:rsid w:val="00FC22B4"/>
    <w:rsid w:val="00FC23DD"/>
    <w:rsid w:val="00FC2953"/>
    <w:rsid w:val="00FC3B60"/>
    <w:rsid w:val="00FC3D99"/>
    <w:rsid w:val="00FC443D"/>
    <w:rsid w:val="00FC472F"/>
    <w:rsid w:val="00FC49BD"/>
    <w:rsid w:val="00FC5564"/>
    <w:rsid w:val="00FC5A45"/>
    <w:rsid w:val="00FC5F27"/>
    <w:rsid w:val="00FC6721"/>
    <w:rsid w:val="00FC6E6F"/>
    <w:rsid w:val="00FC7D53"/>
    <w:rsid w:val="00FC7E4A"/>
    <w:rsid w:val="00FD0B2A"/>
    <w:rsid w:val="00FD1021"/>
    <w:rsid w:val="00FD119A"/>
    <w:rsid w:val="00FD20B0"/>
    <w:rsid w:val="00FD215A"/>
    <w:rsid w:val="00FD2465"/>
    <w:rsid w:val="00FD2A59"/>
    <w:rsid w:val="00FD31FC"/>
    <w:rsid w:val="00FD4537"/>
    <w:rsid w:val="00FD4880"/>
    <w:rsid w:val="00FD58AA"/>
    <w:rsid w:val="00FD66FF"/>
    <w:rsid w:val="00FD6712"/>
    <w:rsid w:val="00FD7260"/>
    <w:rsid w:val="00FD7674"/>
    <w:rsid w:val="00FE024F"/>
    <w:rsid w:val="00FE036F"/>
    <w:rsid w:val="00FE1822"/>
    <w:rsid w:val="00FE1ADE"/>
    <w:rsid w:val="00FE2C95"/>
    <w:rsid w:val="00FE3A56"/>
    <w:rsid w:val="00FE3B38"/>
    <w:rsid w:val="00FE403A"/>
    <w:rsid w:val="00FE4329"/>
    <w:rsid w:val="00FE4807"/>
    <w:rsid w:val="00FE76F4"/>
    <w:rsid w:val="00FE7D5A"/>
    <w:rsid w:val="00FF0152"/>
    <w:rsid w:val="00FF12C5"/>
    <w:rsid w:val="00FF141C"/>
    <w:rsid w:val="00FF194F"/>
    <w:rsid w:val="00FF231A"/>
    <w:rsid w:val="00FF2C98"/>
    <w:rsid w:val="00FF39F7"/>
    <w:rsid w:val="00FF3EDF"/>
    <w:rsid w:val="00FF50A9"/>
    <w:rsid w:val="00FF5D01"/>
    <w:rsid w:val="00FF6409"/>
    <w:rsid w:val="00FF644E"/>
    <w:rsid w:val="00FF7092"/>
    <w:rsid w:val="00FF74DF"/>
    <w:rsid w:val="191551CD"/>
    <w:rsid w:val="658AE14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CB83402"/>
  <w15:chartTrackingRefBased/>
  <w15:docId w15:val="{4D813B30-2F11-45B7-A955-88A0093C8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hi-IN"/>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03DF3"/>
    <w:pPr>
      <w:spacing w:before="120" w:after="120"/>
    </w:pPr>
    <w:rPr>
      <w:rFonts w:ascii="Arial" w:hAnsi="Arial"/>
      <w:sz w:val="22"/>
      <w:szCs w:val="24"/>
      <w:lang w:bidi="ar-SA"/>
    </w:rPr>
  </w:style>
  <w:style w:type="paragraph" w:styleId="Heading1">
    <w:name w:val="heading 1"/>
    <w:basedOn w:val="Normal"/>
    <w:next w:val="Normal"/>
    <w:link w:val="Heading1Char"/>
    <w:qFormat/>
    <w:rsid w:val="0029742A"/>
    <w:pPr>
      <w:pageBreakBefore/>
      <w:numPr>
        <w:numId w:val="24"/>
      </w:numPr>
      <w:pBdr>
        <w:top w:val="single" w:sz="4" w:space="1" w:color="auto"/>
      </w:pBdr>
      <w:spacing w:before="0" w:after="240"/>
      <w:outlineLvl w:val="0"/>
    </w:pPr>
    <w:rPr>
      <w:b/>
      <w:bCs/>
      <w:kern w:val="32"/>
      <w:sz w:val="32"/>
      <w:szCs w:val="32"/>
    </w:rPr>
  </w:style>
  <w:style w:type="paragraph" w:styleId="Heading2">
    <w:name w:val="heading 2"/>
    <w:basedOn w:val="Heading1"/>
    <w:next w:val="BodyText"/>
    <w:link w:val="Heading2Char"/>
    <w:qFormat/>
    <w:rsid w:val="0029742A"/>
    <w:pPr>
      <w:keepNext/>
      <w:pageBreakBefore w:val="0"/>
      <w:numPr>
        <w:ilvl w:val="1"/>
      </w:numPr>
      <w:pBdr>
        <w:top w:val="none" w:sz="0" w:space="0" w:color="auto"/>
      </w:pBdr>
      <w:spacing w:before="240" w:after="0"/>
      <w:outlineLvl w:val="1"/>
    </w:pPr>
    <w:rPr>
      <w:rFonts w:ascii="Arial Bold" w:eastAsia="Arial Unicode MS" w:hAnsi="Arial Bold" w:cs="Arial Bold"/>
      <w:iCs/>
      <w:sz w:val="28"/>
      <w:szCs w:val="28"/>
      <w:lang w:eastAsia="zh-CN"/>
    </w:rPr>
  </w:style>
  <w:style w:type="paragraph" w:styleId="Heading3">
    <w:name w:val="heading 3"/>
    <w:basedOn w:val="Heading2"/>
    <w:next w:val="Normal"/>
    <w:link w:val="Heading3Char"/>
    <w:qFormat/>
    <w:rsid w:val="0029742A"/>
    <w:pPr>
      <w:numPr>
        <w:ilvl w:val="2"/>
      </w:numPr>
      <w:contextualSpacing/>
      <w:outlineLvl w:val="2"/>
    </w:pPr>
    <w:rPr>
      <w:b w:val="0"/>
      <w:bCs w:val="0"/>
      <w:iCs w:val="0"/>
      <w:sz w:val="24"/>
    </w:rPr>
  </w:style>
  <w:style w:type="paragraph" w:styleId="Heading4">
    <w:name w:val="heading 4"/>
    <w:next w:val="BodyText"/>
    <w:qFormat/>
    <w:rsid w:val="0029742A"/>
    <w:pPr>
      <w:keepNext/>
      <w:pageBreakBefore/>
      <w:pBdr>
        <w:top w:val="single" w:sz="4" w:space="1" w:color="auto"/>
      </w:pBdr>
      <w:spacing w:after="240"/>
      <w:outlineLvl w:val="3"/>
    </w:pPr>
    <w:rPr>
      <w:rFonts w:ascii="Arial" w:eastAsia="SimSun" w:hAnsi="Arial" w:cs="Arial"/>
      <w:b/>
      <w:bCs/>
      <w:kern w:val="32"/>
      <w:sz w:val="32"/>
      <w:szCs w:val="32"/>
      <w:lang w:eastAsia="zh-CN" w:bidi="ar-SA"/>
    </w:rPr>
  </w:style>
  <w:style w:type="paragraph" w:styleId="Heading5">
    <w:name w:val="heading 5"/>
    <w:basedOn w:val="Heading4"/>
    <w:next w:val="BodyText"/>
    <w:qFormat/>
    <w:rsid w:val="0029742A"/>
    <w:pPr>
      <w:pageBreakBefore w:val="0"/>
      <w:pBdr>
        <w:top w:val="none" w:sz="0" w:space="0" w:color="auto"/>
      </w:pBdr>
      <w:spacing w:before="240" w:after="0"/>
      <w:outlineLvl w:val="4"/>
    </w:pPr>
    <w:rPr>
      <w:bCs w:val="0"/>
      <w:iCs/>
      <w:sz w:val="28"/>
      <w:szCs w:val="28"/>
    </w:rPr>
  </w:style>
  <w:style w:type="paragraph" w:styleId="Heading6">
    <w:name w:val="heading 6"/>
    <w:basedOn w:val="Heading5"/>
    <w:next w:val="BodyText"/>
    <w:qFormat/>
    <w:rsid w:val="0029742A"/>
    <w:pPr>
      <w:outlineLvl w:val="5"/>
    </w:pPr>
    <w:rPr>
      <w:bCs/>
      <w:sz w:val="24"/>
      <w:szCs w:val="24"/>
      <w:lang w:eastAsia="en-US"/>
    </w:rPr>
  </w:style>
  <w:style w:type="paragraph" w:styleId="Heading7">
    <w:name w:val="heading 7"/>
    <w:basedOn w:val="Normal"/>
    <w:next w:val="Normal"/>
    <w:qFormat/>
    <w:rsid w:val="00F03DF3"/>
    <w:pPr>
      <w:spacing w:before="240" w:after="60"/>
      <w:outlineLvl w:val="6"/>
    </w:pPr>
    <w:rPr>
      <w:rFonts w:ascii="Times New Roman" w:hAnsi="Times New Roman"/>
      <w:sz w:val="24"/>
    </w:rPr>
  </w:style>
  <w:style w:type="paragraph" w:styleId="Heading8">
    <w:name w:val="heading 8"/>
    <w:basedOn w:val="Normal"/>
    <w:next w:val="Normal"/>
    <w:qFormat/>
    <w:rsid w:val="00F03DF3"/>
    <w:pPr>
      <w:spacing w:before="240" w:after="60"/>
      <w:outlineLvl w:val="7"/>
    </w:pPr>
    <w:rPr>
      <w:rFonts w:ascii="Times New Roman" w:hAnsi="Times New Roman"/>
      <w:i/>
      <w:iCs/>
      <w:sz w:val="24"/>
    </w:rPr>
  </w:style>
  <w:style w:type="paragraph" w:styleId="Heading9">
    <w:name w:val="heading 9"/>
    <w:basedOn w:val="Normal"/>
    <w:next w:val="Normal"/>
    <w:qFormat/>
    <w:rsid w:val="00F03DF3"/>
    <w:p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03DF3"/>
    <w:pPr>
      <w:adjustRightInd w:val="0"/>
      <w:snapToGrid w:val="0"/>
    </w:pPr>
    <w:rPr>
      <w:rFonts w:eastAsia="Arial Unicode MS"/>
      <w:lang w:eastAsia="zh-CN"/>
    </w:rPr>
  </w:style>
  <w:style w:type="table" w:styleId="TableGrid">
    <w:name w:val="Table Grid"/>
    <w:aliases w:val="Information Box"/>
    <w:basedOn w:val="TableNormal"/>
    <w:semiHidden/>
    <w:rsid w:val="00F03DF3"/>
    <w:rPr>
      <w:rFonts w:ascii="Arial" w:eastAsia="Arial Unicode MS" w:hAnsi="Arial"/>
    </w:rPr>
    <w:tblPr>
      <w:jc w:val="center"/>
      <w:tblCellMar>
        <w:top w:w="29" w:type="dxa"/>
        <w:left w:w="115" w:type="dxa"/>
        <w:bottom w:w="29" w:type="dxa"/>
        <w:right w:w="115" w:type="dxa"/>
      </w:tblCellMar>
    </w:tblPr>
    <w:trPr>
      <w:cantSplit/>
      <w:jc w:val="center"/>
    </w:trPr>
    <w:tcPr>
      <w:shd w:val="clear" w:color="auto" w:fill="E0E0E0"/>
      <w:vAlign w:val="center"/>
    </w:tcPr>
    <w:tblStylePr w:type="firstCol">
      <w:rPr>
        <w:rFonts w:ascii="Verdana" w:hAnsi="Verdana"/>
        <w:b w:val="0"/>
        <w:sz w:val="20"/>
      </w:rPr>
      <w:tblPr/>
      <w:trPr>
        <w:cantSplit w:val="0"/>
      </w:trPr>
      <w:tcPr>
        <w:tcBorders>
          <w:top w:val="nil"/>
          <w:left w:val="nil"/>
          <w:bottom w:val="nil"/>
          <w:right w:val="nil"/>
          <w:insideH w:val="nil"/>
          <w:insideV w:val="nil"/>
          <w:tl2br w:val="nil"/>
          <w:tr2bl w:val="nil"/>
        </w:tcBorders>
      </w:tcPr>
    </w:tblStylePr>
  </w:style>
  <w:style w:type="paragraph" w:styleId="Footer">
    <w:name w:val="footer"/>
    <w:link w:val="FooterChar"/>
    <w:uiPriority w:val="99"/>
    <w:rsid w:val="00F03DF3"/>
    <w:pPr>
      <w:tabs>
        <w:tab w:val="right" w:pos="10224"/>
      </w:tabs>
      <w:adjustRightInd w:val="0"/>
      <w:snapToGrid w:val="0"/>
    </w:pPr>
    <w:rPr>
      <w:rFonts w:ascii="Arial" w:hAnsi="Arial"/>
      <w:i/>
      <w:szCs w:val="24"/>
      <w:lang w:bidi="ar-SA"/>
    </w:rPr>
  </w:style>
  <w:style w:type="paragraph" w:customStyle="1" w:styleId="Cover-PoTorEoT">
    <w:name w:val="Cover - PoT or EoT"/>
    <w:basedOn w:val="Normal"/>
    <w:semiHidden/>
    <w:rsid w:val="00F03DF3"/>
    <w:pPr>
      <w:spacing w:after="480"/>
      <w:ind w:left="1008"/>
    </w:pPr>
    <w:rPr>
      <w:rFonts w:eastAsia="SimSun"/>
      <w:b/>
      <w:sz w:val="44"/>
      <w:lang w:eastAsia="zh-CN"/>
    </w:rPr>
  </w:style>
  <w:style w:type="table" w:styleId="TableGrid1">
    <w:name w:val="Table Grid 1"/>
    <w:aliases w:val="Table Footers"/>
    <w:basedOn w:val="TableNormal"/>
    <w:semiHidden/>
    <w:rsid w:val="00F03DF3"/>
    <w:pPr>
      <w:jc w:val="right"/>
    </w:pPr>
    <w:rPr>
      <w:rFonts w:ascii="Arial" w:hAnsi="Arial" w:cs="Arial"/>
    </w:rPr>
    <w:tblPr>
      <w:tblInd w:w="72" w:type="dxa"/>
      <w:tblBorders>
        <w:top w:val="single" w:sz="2" w:space="0" w:color="000000"/>
      </w:tblBorders>
      <w:tblCellMar>
        <w:top w:w="14" w:type="dxa"/>
        <w:left w:w="115" w:type="dxa"/>
        <w:bottom w:w="14" w:type="dxa"/>
        <w:right w:w="115" w:type="dxa"/>
      </w:tblCellMar>
    </w:tblPr>
    <w:tcPr>
      <w:shd w:val="clear" w:color="auto" w:fill="auto"/>
      <w:vAlign w:val="center"/>
    </w:tcPr>
    <w:tblStylePr w:type="lastRow">
      <w:rPr>
        <w:i/>
        <w:iCs/>
      </w:rPr>
      <w:tblPr/>
      <w:tcPr>
        <w:tcBorders>
          <w:tl2br w:val="none" w:sz="0" w:space="0" w:color="auto"/>
          <w:tr2bl w:val="none" w:sz="0" w:space="0" w:color="auto"/>
        </w:tcBorders>
      </w:tcPr>
    </w:tblStylePr>
    <w:tblStylePr w:type="firstCol">
      <w:pPr>
        <w:jc w:val="left"/>
      </w:pPr>
    </w:tblStylePr>
    <w:tblStylePr w:type="lastCol">
      <w:pPr>
        <w:jc w:val="right"/>
      </w:pPr>
      <w:rPr>
        <w:i/>
        <w:iCs/>
      </w:rPr>
    </w:tblStylePr>
  </w:style>
  <w:style w:type="paragraph" w:customStyle="1" w:styleId="Code">
    <w:name w:val="Code"/>
    <w:basedOn w:val="Normal"/>
    <w:link w:val="CodeChar"/>
    <w:semiHidden/>
    <w:rsid w:val="00F03DF3"/>
    <w:pPr>
      <w:spacing w:after="0"/>
    </w:pPr>
    <w:rPr>
      <w:rFonts w:ascii="Courier New" w:hAnsi="Courier New" w:cs="Courier New"/>
      <w:lang w:eastAsia="zh-CN"/>
    </w:rPr>
  </w:style>
  <w:style w:type="paragraph" w:styleId="TOC1">
    <w:name w:val="toc 1"/>
    <w:basedOn w:val="TOC4"/>
    <w:next w:val="Normal"/>
    <w:autoRedefine/>
    <w:uiPriority w:val="39"/>
    <w:rsid w:val="00F03DF3"/>
    <w:pPr>
      <w:tabs>
        <w:tab w:val="left" w:pos="1620"/>
      </w:tabs>
      <w:ind w:hanging="1620"/>
    </w:pPr>
    <w:rPr>
      <w:rFonts w:eastAsia="SimSun"/>
    </w:rPr>
  </w:style>
  <w:style w:type="paragraph" w:styleId="TOC2">
    <w:name w:val="toc 2"/>
    <w:basedOn w:val="Normal"/>
    <w:next w:val="Normal"/>
    <w:autoRedefine/>
    <w:uiPriority w:val="39"/>
    <w:rsid w:val="00F03DF3"/>
    <w:pPr>
      <w:tabs>
        <w:tab w:val="left" w:pos="1620"/>
        <w:tab w:val="right" w:leader="dot" w:pos="10260"/>
      </w:tabs>
      <w:spacing w:before="0" w:after="0"/>
      <w:ind w:left="1620" w:right="504" w:hanging="1170"/>
    </w:pPr>
    <w:rPr>
      <w:rFonts w:ascii="Helvetica" w:eastAsia="SimSun" w:hAnsi="Helvetica" w:cs="Arial"/>
      <w:smallCaps/>
      <w:noProof/>
      <w:sz w:val="20"/>
      <w:szCs w:val="20"/>
      <w:lang w:eastAsia="zh-CN"/>
    </w:rPr>
  </w:style>
  <w:style w:type="character" w:styleId="Hyperlink">
    <w:name w:val="Hyperlink"/>
    <w:uiPriority w:val="99"/>
    <w:rsid w:val="00F03DF3"/>
    <w:rPr>
      <w:rFonts w:ascii="Arial" w:hAnsi="Arial"/>
      <w:color w:val="0000FF"/>
      <w:u w:val="single"/>
    </w:rPr>
  </w:style>
  <w:style w:type="paragraph" w:styleId="Caption">
    <w:name w:val="caption"/>
    <w:basedOn w:val="Normal"/>
    <w:next w:val="BodyText"/>
    <w:qFormat/>
    <w:rsid w:val="00F03DF3"/>
    <w:pPr>
      <w:keepNext/>
      <w:spacing w:after="20"/>
      <w:jc w:val="center"/>
    </w:pPr>
    <w:rPr>
      <w:b/>
      <w:bCs/>
      <w:sz w:val="20"/>
      <w:szCs w:val="20"/>
    </w:rPr>
  </w:style>
  <w:style w:type="paragraph" w:styleId="MacroText">
    <w:name w:val="macro"/>
    <w:semiHidden/>
    <w:rsid w:val="00F03DF3"/>
    <w:pPr>
      <w:tabs>
        <w:tab w:val="left" w:pos="480"/>
        <w:tab w:val="left" w:pos="960"/>
        <w:tab w:val="left" w:pos="1440"/>
        <w:tab w:val="left" w:pos="1920"/>
        <w:tab w:val="left" w:pos="2400"/>
        <w:tab w:val="left" w:pos="2880"/>
        <w:tab w:val="left" w:pos="3360"/>
        <w:tab w:val="left" w:pos="3840"/>
        <w:tab w:val="left" w:pos="4320"/>
      </w:tabs>
      <w:spacing w:after="240"/>
    </w:pPr>
    <w:rPr>
      <w:rFonts w:ascii="Courier New" w:hAnsi="Courier New"/>
      <w:lang w:bidi="ar-SA"/>
    </w:rPr>
  </w:style>
  <w:style w:type="paragraph" w:styleId="TOC3">
    <w:name w:val="toc 3"/>
    <w:basedOn w:val="Normal"/>
    <w:next w:val="Normal"/>
    <w:autoRedefine/>
    <w:uiPriority w:val="39"/>
    <w:rsid w:val="00F03DF3"/>
    <w:pPr>
      <w:tabs>
        <w:tab w:val="right" w:leader="dot" w:pos="10260"/>
      </w:tabs>
      <w:spacing w:before="0" w:after="0"/>
      <w:ind w:left="1620" w:right="504"/>
    </w:pPr>
    <w:rPr>
      <w:rFonts w:ascii="Helvetica" w:hAnsi="Helvetica" w:cs="Arial"/>
      <w:smallCaps/>
      <w:sz w:val="20"/>
      <w:szCs w:val="20"/>
    </w:rPr>
  </w:style>
  <w:style w:type="paragraph" w:styleId="TOC4">
    <w:name w:val="toc 4"/>
    <w:basedOn w:val="Normal"/>
    <w:next w:val="Normal"/>
    <w:autoRedefine/>
    <w:semiHidden/>
    <w:rsid w:val="00F03DF3"/>
    <w:pPr>
      <w:tabs>
        <w:tab w:val="right" w:leader="dot" w:pos="10260"/>
      </w:tabs>
      <w:adjustRightInd w:val="0"/>
      <w:snapToGrid w:val="0"/>
      <w:spacing w:before="0" w:after="0"/>
      <w:ind w:left="1620" w:right="324"/>
    </w:pPr>
    <w:rPr>
      <w:rFonts w:ascii="Helvetica" w:hAnsi="Helvetica" w:cs="Arial"/>
      <w:b/>
      <w:bCs/>
      <w:caps/>
      <w:noProof/>
      <w:sz w:val="20"/>
      <w:szCs w:val="20"/>
    </w:rPr>
  </w:style>
  <w:style w:type="paragraph" w:styleId="TOC5">
    <w:name w:val="toc 5"/>
    <w:basedOn w:val="Normal"/>
    <w:next w:val="Normal"/>
    <w:autoRedefine/>
    <w:semiHidden/>
    <w:rsid w:val="00F03DF3"/>
    <w:pPr>
      <w:tabs>
        <w:tab w:val="right" w:leader="dot" w:pos="10260"/>
      </w:tabs>
      <w:spacing w:before="0" w:after="0"/>
      <w:ind w:left="1620" w:right="504"/>
    </w:pPr>
    <w:rPr>
      <w:rFonts w:ascii="Helvetica" w:hAnsi="Helvetica" w:cs="Arial Unicode MS"/>
      <w:smallCaps/>
      <w:noProof/>
      <w:sz w:val="20"/>
      <w:szCs w:val="18"/>
      <w:lang w:bidi="my-MM"/>
    </w:rPr>
  </w:style>
  <w:style w:type="paragraph" w:styleId="TOC6">
    <w:name w:val="toc 6"/>
    <w:basedOn w:val="Normal"/>
    <w:next w:val="Normal"/>
    <w:autoRedefine/>
    <w:semiHidden/>
    <w:rsid w:val="00F03DF3"/>
    <w:pPr>
      <w:tabs>
        <w:tab w:val="right" w:leader="dot" w:pos="10260"/>
      </w:tabs>
      <w:spacing w:before="0" w:after="0"/>
      <w:ind w:left="1627" w:right="504"/>
    </w:pPr>
    <w:rPr>
      <w:rFonts w:ascii="Helvetica" w:hAnsi="Helvetica" w:cs="Arial"/>
      <w:smallCaps/>
      <w:noProof/>
      <w:sz w:val="18"/>
      <w:szCs w:val="18"/>
    </w:rPr>
  </w:style>
  <w:style w:type="paragraph" w:styleId="TOC7">
    <w:name w:val="toc 7"/>
    <w:basedOn w:val="Normal"/>
    <w:next w:val="Normal"/>
    <w:autoRedefine/>
    <w:semiHidden/>
    <w:rsid w:val="00F03DF3"/>
    <w:pPr>
      <w:tabs>
        <w:tab w:val="left" w:pos="1620"/>
        <w:tab w:val="right" w:leader="dot" w:pos="9540"/>
      </w:tabs>
      <w:spacing w:before="0" w:after="0"/>
      <w:ind w:left="274"/>
    </w:pPr>
    <w:rPr>
      <w:rFonts w:cs="Arial"/>
      <w:smallCaps/>
      <w:noProof/>
      <w:sz w:val="18"/>
      <w:szCs w:val="18"/>
    </w:rPr>
  </w:style>
  <w:style w:type="paragraph" w:styleId="TOC8">
    <w:name w:val="toc 8"/>
    <w:basedOn w:val="Normal"/>
    <w:next w:val="Normal"/>
    <w:autoRedefine/>
    <w:semiHidden/>
    <w:rsid w:val="00F03DF3"/>
    <w:pPr>
      <w:ind w:left="1680"/>
    </w:pPr>
  </w:style>
  <w:style w:type="paragraph" w:styleId="TOC9">
    <w:name w:val="toc 9"/>
    <w:basedOn w:val="Normal"/>
    <w:next w:val="Normal"/>
    <w:autoRedefine/>
    <w:semiHidden/>
    <w:rsid w:val="00F03DF3"/>
    <w:pPr>
      <w:ind w:left="1920"/>
    </w:pPr>
  </w:style>
  <w:style w:type="paragraph" w:customStyle="1" w:styleId="HeadingTOC">
    <w:name w:val="Heading TOC"/>
    <w:semiHidden/>
    <w:rsid w:val="00F03DF3"/>
    <w:pPr>
      <w:spacing w:after="240"/>
    </w:pPr>
    <w:rPr>
      <w:rFonts w:ascii="Arial" w:hAnsi="Arial"/>
      <w:b/>
      <w:bCs/>
      <w:kern w:val="32"/>
      <w:sz w:val="32"/>
      <w:szCs w:val="32"/>
      <w:lang w:bidi="ar-SA"/>
    </w:rPr>
  </w:style>
  <w:style w:type="paragraph" w:customStyle="1" w:styleId="IDComment">
    <w:name w:val="ID Comment"/>
    <w:basedOn w:val="BodyText"/>
    <w:semiHidden/>
    <w:rsid w:val="00F03DF3"/>
    <w:pPr>
      <w:jc w:val="center"/>
    </w:pPr>
    <w:rPr>
      <w:rFonts w:ascii="Arial Bold" w:hAnsi="Arial Bold"/>
      <w:b/>
      <w:color w:val="669900"/>
    </w:rPr>
  </w:style>
  <w:style w:type="paragraph" w:customStyle="1" w:styleId="IDInstructions">
    <w:name w:val="ID Instructions"/>
    <w:basedOn w:val="BodyText"/>
    <w:link w:val="IDInstructionsChar"/>
    <w:semiHidden/>
    <w:rsid w:val="00F03DF3"/>
    <w:rPr>
      <w:rFonts w:eastAsia="SimSun"/>
      <w:color w:val="669900"/>
    </w:rPr>
  </w:style>
  <w:style w:type="character" w:customStyle="1" w:styleId="IDInstructionsChar">
    <w:name w:val="ID Instructions Char"/>
    <w:link w:val="IDInstructions"/>
    <w:rsid w:val="00F03DF3"/>
    <w:rPr>
      <w:rFonts w:ascii="Arial" w:eastAsia="SimSun" w:hAnsi="Arial"/>
      <w:color w:val="669900"/>
      <w:sz w:val="22"/>
      <w:szCs w:val="24"/>
      <w:lang w:val="en-US" w:eastAsia="zh-CN" w:bidi="ar-SA"/>
    </w:rPr>
  </w:style>
  <w:style w:type="paragraph" w:customStyle="1" w:styleId="Bullet1">
    <w:name w:val="Bullet 1"/>
    <w:link w:val="Bullet1Char"/>
    <w:semiHidden/>
    <w:rsid w:val="00F03DF3"/>
    <w:pPr>
      <w:numPr>
        <w:numId w:val="21"/>
      </w:numPr>
      <w:spacing w:after="120"/>
      <w:contextualSpacing/>
    </w:pPr>
    <w:rPr>
      <w:rFonts w:ascii="Arial" w:eastAsia="SimSun" w:hAnsi="Arial"/>
      <w:sz w:val="22"/>
      <w:szCs w:val="24"/>
      <w:lang w:eastAsia="zh-CN" w:bidi="ar-SA"/>
    </w:rPr>
  </w:style>
  <w:style w:type="paragraph" w:customStyle="1" w:styleId="Bullet2">
    <w:name w:val="Bullet 2"/>
    <w:semiHidden/>
    <w:rsid w:val="00F03DF3"/>
    <w:pPr>
      <w:numPr>
        <w:numId w:val="1"/>
      </w:numPr>
      <w:tabs>
        <w:tab w:val="clear" w:pos="720"/>
      </w:tabs>
      <w:spacing w:before="120" w:after="120"/>
      <w:ind w:left="360"/>
      <w:contextualSpacing/>
    </w:pPr>
    <w:rPr>
      <w:rFonts w:ascii="Arial" w:eastAsia="SimSun" w:hAnsi="Arial"/>
      <w:sz w:val="22"/>
      <w:szCs w:val="24"/>
      <w:lang w:eastAsia="zh-CN" w:bidi="ar-SA"/>
    </w:rPr>
  </w:style>
  <w:style w:type="paragraph" w:customStyle="1" w:styleId="Bullet3">
    <w:name w:val="Bullet 3"/>
    <w:basedOn w:val="Normal"/>
    <w:semiHidden/>
    <w:rsid w:val="00F03DF3"/>
    <w:pPr>
      <w:numPr>
        <w:numId w:val="2"/>
      </w:numPr>
      <w:tabs>
        <w:tab w:val="clear" w:pos="1080"/>
        <w:tab w:val="num" w:pos="792"/>
      </w:tabs>
      <w:adjustRightInd w:val="0"/>
      <w:snapToGrid w:val="0"/>
      <w:ind w:left="792" w:hanging="792"/>
      <w:contextualSpacing/>
    </w:pPr>
    <w:rPr>
      <w:rFonts w:eastAsia="Arial Unicode MS"/>
      <w:lang w:eastAsia="zh-CN"/>
    </w:rPr>
  </w:style>
  <w:style w:type="paragraph" w:customStyle="1" w:styleId="Bullet4">
    <w:name w:val="Bullet 4"/>
    <w:basedOn w:val="Normal"/>
    <w:semiHidden/>
    <w:rsid w:val="00F03DF3"/>
    <w:rPr>
      <w:rFonts w:eastAsia="SimSun"/>
      <w:lang w:eastAsia="zh-CN"/>
    </w:rPr>
  </w:style>
  <w:style w:type="paragraph" w:customStyle="1" w:styleId="Bullet5">
    <w:name w:val="Bullet 5"/>
    <w:basedOn w:val="Normal"/>
    <w:semiHidden/>
    <w:rsid w:val="00F03DF3"/>
    <w:rPr>
      <w:rFonts w:eastAsia="SimSun"/>
      <w:lang w:eastAsia="zh-CN"/>
    </w:rPr>
  </w:style>
  <w:style w:type="paragraph" w:customStyle="1" w:styleId="Numbered">
    <w:name w:val="Numbered"/>
    <w:basedOn w:val="BodyText"/>
    <w:link w:val="NumberedChar"/>
    <w:semiHidden/>
    <w:rsid w:val="00F03DF3"/>
    <w:pPr>
      <w:numPr>
        <w:numId w:val="5"/>
      </w:numPr>
      <w:tabs>
        <w:tab w:val="clear" w:pos="360"/>
        <w:tab w:val="num" w:pos="1008"/>
      </w:tabs>
      <w:ind w:left="0" w:firstLine="0"/>
    </w:pPr>
    <w:rPr>
      <w:rFonts w:eastAsia="SimSun"/>
    </w:rPr>
  </w:style>
  <w:style w:type="paragraph" w:customStyle="1" w:styleId="StepList">
    <w:name w:val="Step List"/>
    <w:basedOn w:val="Normal"/>
    <w:link w:val="StepListChar"/>
    <w:uiPriority w:val="99"/>
    <w:rsid w:val="00F03DF3"/>
    <w:pPr>
      <w:keepLines/>
      <w:numPr>
        <w:numId w:val="23"/>
      </w:numPr>
      <w:tabs>
        <w:tab w:val="left" w:pos="1354"/>
        <w:tab w:val="left" w:pos="2218"/>
        <w:tab w:val="left" w:pos="2794"/>
        <w:tab w:val="left" w:pos="2880"/>
        <w:tab w:val="left" w:pos="3456"/>
        <w:tab w:val="left" w:pos="4032"/>
        <w:tab w:val="left" w:pos="4464"/>
        <w:tab w:val="left" w:pos="5184"/>
      </w:tabs>
      <w:spacing w:before="240"/>
    </w:pPr>
    <w:rPr>
      <w:szCs w:val="22"/>
    </w:rPr>
  </w:style>
  <w:style w:type="paragraph" w:customStyle="1" w:styleId="InformationBoxBody">
    <w:name w:val="Information Box Body"/>
    <w:rsid w:val="0060029D"/>
    <w:pPr>
      <w:keepLines/>
      <w:spacing w:before="60" w:after="60"/>
      <w:ind w:left="725" w:hanging="725"/>
    </w:pPr>
    <w:rPr>
      <w:rFonts w:ascii="Arial" w:eastAsia="SimSun" w:hAnsi="Arial"/>
      <w:lang w:eastAsia="zh-CN" w:bidi="ar-SA"/>
    </w:rPr>
  </w:style>
  <w:style w:type="paragraph" w:customStyle="1" w:styleId="InformationBoxTitle">
    <w:name w:val="Information Box Title"/>
    <w:next w:val="InformationBoxBody"/>
    <w:rsid w:val="00F03DF3"/>
    <w:pPr>
      <w:spacing w:before="60"/>
    </w:pPr>
    <w:rPr>
      <w:rFonts w:ascii="Arial" w:eastAsia="SimSun" w:hAnsi="Arial"/>
      <w:b/>
      <w:lang w:eastAsia="zh-CN" w:bidi="ar-SA"/>
    </w:rPr>
  </w:style>
  <w:style w:type="paragraph" w:customStyle="1" w:styleId="TableText">
    <w:name w:val="Table Text"/>
    <w:basedOn w:val="Normal"/>
    <w:link w:val="TableTextChar"/>
    <w:rsid w:val="00F03DF3"/>
    <w:pPr>
      <w:spacing w:before="60" w:after="60"/>
    </w:pPr>
    <w:rPr>
      <w:rFonts w:eastAsia="SimSun"/>
      <w:lang w:eastAsia="zh-CN"/>
    </w:rPr>
  </w:style>
  <w:style w:type="paragraph" w:customStyle="1" w:styleId="Image">
    <w:name w:val="Image"/>
    <w:basedOn w:val="BodyText"/>
    <w:next w:val="BodyText"/>
    <w:rsid w:val="00F03DF3"/>
    <w:pPr>
      <w:spacing w:before="240" w:after="360"/>
      <w:jc w:val="center"/>
    </w:pPr>
  </w:style>
  <w:style w:type="paragraph" w:customStyle="1" w:styleId="TableBullet">
    <w:name w:val="Table Bullet"/>
    <w:basedOn w:val="TableText"/>
    <w:semiHidden/>
    <w:rsid w:val="00F03DF3"/>
    <w:pPr>
      <w:numPr>
        <w:numId w:val="3"/>
      </w:numPr>
    </w:pPr>
  </w:style>
  <w:style w:type="paragraph" w:customStyle="1" w:styleId="TableTitle">
    <w:name w:val="Table Title"/>
    <w:next w:val="TableText"/>
    <w:rsid w:val="00F03DF3"/>
    <w:pPr>
      <w:spacing w:before="60" w:after="60"/>
      <w:jc w:val="center"/>
    </w:pPr>
    <w:rPr>
      <w:rFonts w:ascii="Arial" w:eastAsia="Arial Unicode MS" w:hAnsi="Arial"/>
      <w:b/>
      <w:sz w:val="22"/>
      <w:szCs w:val="24"/>
      <w:lang w:eastAsia="zh-CN" w:bidi="ar-SA"/>
    </w:rPr>
  </w:style>
  <w:style w:type="table" w:styleId="TableGrid2">
    <w:name w:val="Table Grid 2"/>
    <w:aliases w:val="Data"/>
    <w:basedOn w:val="TableNormal"/>
    <w:rsid w:val="00F03DF3"/>
    <w:pPr>
      <w:spacing w:before="60" w:after="60"/>
    </w:pPr>
    <w:rPr>
      <w:rFonts w:ascii="Arial" w:hAnsi="Arial"/>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cantSplit/>
      <w:jc w:val="center"/>
    </w:trPr>
    <w:tcPr>
      <w:shd w:val="clear" w:color="auto" w:fill="auto"/>
      <w:vAlign w:val="center"/>
    </w:tcPr>
    <w:tblStylePr w:type="firstRow">
      <w:pPr>
        <w:jc w:val="center"/>
      </w:pPr>
      <w:rPr>
        <w:rFonts w:ascii="Arial" w:hAnsi="Arial"/>
        <w:b/>
        <w:bCs/>
        <w:sz w:val="24"/>
      </w:rPr>
      <w:tblPr/>
      <w:tcPr>
        <w:shd w:val="clear" w:color="auto" w:fill="000000"/>
        <w:vAlign w:val="bottom"/>
      </w:tcPr>
    </w:tblStylePr>
    <w:tblStylePr w:type="lastRow">
      <w:rPr>
        <w:b w:val="0"/>
        <w:bCs/>
      </w:rPr>
      <w:tblPr/>
      <w:tcPr>
        <w:tcBorders>
          <w:top w:val="single" w:sz="6" w:space="0" w:color="000000"/>
          <w:tl2br w:val="none" w:sz="0" w:space="0" w:color="auto"/>
          <w:tr2bl w:val="none" w:sz="0" w:space="0" w:color="auto"/>
        </w:tcBorders>
      </w:tcPr>
    </w:tblStylePr>
    <w:tblStylePr w:type="firstCol">
      <w:pPr>
        <w:jc w:val="left"/>
      </w:pPr>
      <w:rPr>
        <w:rFonts w:ascii="Arial" w:hAnsi="Arial"/>
        <w:b w:val="0"/>
        <w:bCs/>
      </w:rPr>
      <w:tblPr/>
      <w:tcPr>
        <w:vAlign w:val="center"/>
      </w:tcPr>
    </w:tblStylePr>
    <w:tblStylePr w:type="lastCol">
      <w:pPr>
        <w:jc w:val="left"/>
      </w:pPr>
      <w:rPr>
        <w:b w:val="0"/>
        <w:bCs/>
      </w:rPr>
      <w:tblPr/>
      <w:tcPr>
        <w:vAlign w:val="center"/>
      </w:tcPr>
    </w:tblStylePr>
  </w:style>
  <w:style w:type="paragraph" w:customStyle="1" w:styleId="Appendixheader">
    <w:name w:val="Appendix header"/>
    <w:basedOn w:val="Heading1"/>
    <w:semiHidden/>
    <w:rsid w:val="00F03DF3"/>
    <w:pPr>
      <w:numPr>
        <w:numId w:val="4"/>
      </w:numPr>
    </w:pPr>
    <w:rPr>
      <w:rFonts w:ascii="Arial Bold" w:eastAsia="SimSun" w:hAnsi="Arial Bold" w:cs="Arial Bold"/>
      <w:lang w:eastAsia="zh-CN"/>
    </w:rPr>
  </w:style>
  <w:style w:type="paragraph" w:customStyle="1" w:styleId="Cover-subtitle">
    <w:name w:val="Cover - subtitle"/>
    <w:basedOn w:val="Cover-PoTorEoT"/>
    <w:semiHidden/>
    <w:rsid w:val="00F03DF3"/>
    <w:rPr>
      <w:b w:val="0"/>
      <w:sz w:val="40"/>
    </w:rPr>
  </w:style>
  <w:style w:type="paragraph" w:styleId="Header">
    <w:name w:val="header"/>
    <w:basedOn w:val="Normal"/>
    <w:link w:val="HeaderChar"/>
    <w:uiPriority w:val="99"/>
    <w:rsid w:val="00F03DF3"/>
    <w:pPr>
      <w:tabs>
        <w:tab w:val="center" w:pos="4320"/>
        <w:tab w:val="right" w:pos="8640"/>
      </w:tabs>
    </w:pPr>
    <w:rPr>
      <w:sz w:val="20"/>
    </w:rPr>
  </w:style>
  <w:style w:type="paragraph" w:customStyle="1" w:styleId="Numbereda">
    <w:name w:val="Numbered a."/>
    <w:basedOn w:val="BodyText"/>
    <w:semiHidden/>
    <w:rsid w:val="00F03DF3"/>
    <w:pPr>
      <w:numPr>
        <w:numId w:val="6"/>
      </w:numPr>
    </w:pPr>
  </w:style>
  <w:style w:type="paragraph" w:customStyle="1" w:styleId="Code-DB2Command">
    <w:name w:val="Code -  DB2 Command"/>
    <w:basedOn w:val="Code-Paragraphstyle"/>
    <w:semiHidden/>
    <w:rsid w:val="00F03DF3"/>
    <w:pPr>
      <w:tabs>
        <w:tab w:val="left" w:pos="6030"/>
      </w:tabs>
      <w:overflowPunct w:val="0"/>
      <w:autoSpaceDE w:val="0"/>
      <w:autoSpaceDN w:val="0"/>
      <w:adjustRightInd w:val="0"/>
      <w:ind w:left="1080"/>
      <w:textAlignment w:val="baseline"/>
    </w:pPr>
    <w:rPr>
      <w:sz w:val="20"/>
      <w:lang w:eastAsia="en-US"/>
    </w:rPr>
  </w:style>
  <w:style w:type="paragraph" w:customStyle="1" w:styleId="Code-Script">
    <w:name w:val="Code - Script"/>
    <w:basedOn w:val="Code-Paragraphstyle"/>
    <w:autoRedefine/>
    <w:semiHidden/>
    <w:rsid w:val="00F03DF3"/>
    <w:pPr>
      <w:keepLines/>
      <w:ind w:left="1440"/>
    </w:pPr>
    <w:rPr>
      <w:i/>
      <w:sz w:val="18"/>
      <w:szCs w:val="18"/>
    </w:rPr>
  </w:style>
  <w:style w:type="paragraph" w:customStyle="1" w:styleId="Code-xquery">
    <w:name w:val="Code - xquery"/>
    <w:basedOn w:val="Code-Paragraphstyle"/>
    <w:semiHidden/>
    <w:rsid w:val="00F03DF3"/>
    <w:pPr>
      <w:keepNext/>
      <w:keepLines/>
      <w:ind w:left="1080" w:right="720"/>
    </w:pPr>
    <w:rPr>
      <w:sz w:val="18"/>
    </w:rPr>
  </w:style>
  <w:style w:type="paragraph" w:customStyle="1" w:styleId="LabNote">
    <w:name w:val="Lab Note"/>
    <w:autoRedefine/>
    <w:semiHidden/>
    <w:rsid w:val="00F03DF3"/>
    <w:pPr>
      <w:tabs>
        <w:tab w:val="left" w:pos="6030"/>
      </w:tabs>
      <w:overflowPunct w:val="0"/>
      <w:autoSpaceDE w:val="0"/>
      <w:autoSpaceDN w:val="0"/>
      <w:adjustRightInd w:val="0"/>
      <w:spacing w:before="110" w:after="110"/>
      <w:ind w:left="1080" w:right="720"/>
      <w:textAlignment w:val="baseline"/>
    </w:pPr>
    <w:rPr>
      <w:rFonts w:ascii="Arial" w:hAnsi="Arial"/>
      <w:i/>
      <w:sz w:val="22"/>
      <w:szCs w:val="24"/>
      <w:lang w:bidi="ar-SA"/>
    </w:rPr>
  </w:style>
  <w:style w:type="paragraph" w:customStyle="1" w:styleId="StepList2">
    <w:name w:val="Step List 2"/>
    <w:basedOn w:val="StepList"/>
    <w:link w:val="StepList2Char"/>
    <w:semiHidden/>
    <w:rsid w:val="00F03DF3"/>
    <w:pPr>
      <w:numPr>
        <w:numId w:val="7"/>
      </w:numPr>
      <w:tabs>
        <w:tab w:val="clear" w:pos="864"/>
        <w:tab w:val="num" w:pos="360"/>
        <w:tab w:val="left" w:pos="1728"/>
      </w:tabs>
      <w:ind w:left="792" w:hanging="792"/>
    </w:pPr>
  </w:style>
  <w:style w:type="paragraph" w:customStyle="1" w:styleId="StepList3">
    <w:name w:val="Step List 3"/>
    <w:basedOn w:val="StepList2"/>
    <w:semiHidden/>
    <w:rsid w:val="00F03DF3"/>
    <w:pPr>
      <w:numPr>
        <w:numId w:val="0"/>
      </w:numPr>
    </w:pPr>
  </w:style>
  <w:style w:type="character" w:customStyle="1" w:styleId="Bullet1Char">
    <w:name w:val="Bullet 1 Char"/>
    <w:link w:val="Bullet1"/>
    <w:semiHidden/>
    <w:rsid w:val="00C63C01"/>
    <w:rPr>
      <w:rFonts w:ascii="Arial" w:eastAsia="SimSun" w:hAnsi="Arial"/>
      <w:sz w:val="22"/>
      <w:szCs w:val="24"/>
      <w:lang w:eastAsia="zh-CN" w:bidi="ar-SA"/>
    </w:rPr>
  </w:style>
  <w:style w:type="character" w:customStyle="1" w:styleId="Heading1Char">
    <w:name w:val="Heading 1 Char"/>
    <w:link w:val="Heading1"/>
    <w:rsid w:val="0029742A"/>
    <w:rPr>
      <w:rFonts w:ascii="Arial" w:hAnsi="Arial"/>
      <w:b/>
      <w:bCs/>
      <w:kern w:val="32"/>
      <w:sz w:val="32"/>
      <w:szCs w:val="32"/>
      <w:lang w:bidi="ar-SA"/>
    </w:rPr>
  </w:style>
  <w:style w:type="paragraph" w:styleId="FootnoteText">
    <w:name w:val="footnote text"/>
    <w:basedOn w:val="Normal"/>
    <w:semiHidden/>
    <w:rsid w:val="00F03DF3"/>
    <w:rPr>
      <w:sz w:val="20"/>
      <w:szCs w:val="20"/>
    </w:rPr>
  </w:style>
  <w:style w:type="character" w:styleId="FootnoteReference">
    <w:name w:val="footnote reference"/>
    <w:semiHidden/>
    <w:rsid w:val="00F03DF3"/>
    <w:rPr>
      <w:vertAlign w:val="superscript"/>
    </w:rPr>
  </w:style>
  <w:style w:type="character" w:customStyle="1" w:styleId="StepListChar">
    <w:name w:val="Step List Char"/>
    <w:link w:val="StepList"/>
    <w:uiPriority w:val="99"/>
    <w:rsid w:val="00E403E9"/>
    <w:rPr>
      <w:rFonts w:ascii="Arial" w:hAnsi="Arial"/>
      <w:sz w:val="22"/>
      <w:szCs w:val="22"/>
      <w:lang w:bidi="ar-SA"/>
    </w:rPr>
  </w:style>
  <w:style w:type="character" w:customStyle="1" w:styleId="StepList2Char">
    <w:name w:val="Step List 2 Char"/>
    <w:basedOn w:val="StepListChar"/>
    <w:link w:val="StepList2"/>
    <w:semiHidden/>
    <w:rsid w:val="0066441E"/>
    <w:rPr>
      <w:rFonts w:ascii="Arial" w:hAnsi="Arial"/>
      <w:sz w:val="22"/>
      <w:szCs w:val="22"/>
      <w:lang w:bidi="ar-SA"/>
    </w:rPr>
  </w:style>
  <w:style w:type="paragraph" w:styleId="DocumentMap">
    <w:name w:val="Document Map"/>
    <w:basedOn w:val="Normal"/>
    <w:semiHidden/>
    <w:rsid w:val="00F03DF3"/>
    <w:pPr>
      <w:shd w:val="clear" w:color="auto" w:fill="000080"/>
    </w:pPr>
    <w:rPr>
      <w:rFonts w:ascii="Tahoma" w:hAnsi="Tahoma" w:cs="Tahoma"/>
    </w:rPr>
  </w:style>
  <w:style w:type="character" w:styleId="PageNumber">
    <w:name w:val="page number"/>
    <w:basedOn w:val="DefaultParagraphFont"/>
    <w:semiHidden/>
    <w:rsid w:val="00F03DF3"/>
  </w:style>
  <w:style w:type="character" w:customStyle="1" w:styleId="Char">
    <w:name w:val="Char"/>
    <w:rsid w:val="00AD4E9F"/>
    <w:rPr>
      <w:rFonts w:ascii="Arial" w:eastAsia="SimSun" w:hAnsi="Arial"/>
      <w:sz w:val="22"/>
      <w:szCs w:val="24"/>
      <w:lang w:val="en-US" w:eastAsia="zh-CN" w:bidi="ar-SA"/>
    </w:rPr>
  </w:style>
  <w:style w:type="character" w:styleId="HTMLTypewriter">
    <w:name w:val="HTML Typewriter"/>
    <w:semiHidden/>
    <w:rsid w:val="00F03DF3"/>
    <w:rPr>
      <w:rFonts w:ascii="Courier New" w:hAnsi="Courier New"/>
      <w:sz w:val="20"/>
      <w:szCs w:val="20"/>
    </w:rPr>
  </w:style>
  <w:style w:type="character" w:customStyle="1" w:styleId="NumberedChar">
    <w:name w:val="Numbered Char"/>
    <w:basedOn w:val="Char"/>
    <w:link w:val="Numbered"/>
    <w:semiHidden/>
    <w:rsid w:val="00AD4E9F"/>
    <w:rPr>
      <w:rFonts w:ascii="Arial" w:eastAsia="SimSun" w:hAnsi="Arial"/>
      <w:sz w:val="22"/>
      <w:szCs w:val="24"/>
      <w:lang w:val="en-US" w:eastAsia="zh-CN" w:bidi="ar-SA"/>
    </w:rPr>
  </w:style>
  <w:style w:type="character" w:customStyle="1" w:styleId="Commentalti">
    <w:name w:val="Comment [alt+i]"/>
    <w:semiHidden/>
    <w:rsid w:val="00F03DF3"/>
    <w:rPr>
      <w:rFonts w:ascii="Arial" w:hAnsi="Arial"/>
      <w:color w:val="77AA33"/>
      <w:sz w:val="20"/>
    </w:rPr>
  </w:style>
  <w:style w:type="paragraph" w:styleId="ListBullet4">
    <w:name w:val="List Bullet 4"/>
    <w:basedOn w:val="Normal"/>
    <w:autoRedefine/>
    <w:semiHidden/>
    <w:rsid w:val="00F03DF3"/>
    <w:pPr>
      <w:numPr>
        <w:ilvl w:val="3"/>
        <w:numId w:val="22"/>
      </w:numPr>
    </w:pPr>
  </w:style>
  <w:style w:type="paragraph" w:styleId="ListBullet5">
    <w:name w:val="List Bullet 5"/>
    <w:basedOn w:val="Normal"/>
    <w:autoRedefine/>
    <w:semiHidden/>
    <w:rsid w:val="00F03DF3"/>
    <w:pPr>
      <w:numPr>
        <w:ilvl w:val="4"/>
        <w:numId w:val="22"/>
      </w:numPr>
    </w:pPr>
  </w:style>
  <w:style w:type="character" w:styleId="CommentReference">
    <w:name w:val="annotation reference"/>
    <w:semiHidden/>
    <w:rsid w:val="00F03DF3"/>
    <w:rPr>
      <w:sz w:val="16"/>
      <w:szCs w:val="16"/>
    </w:rPr>
  </w:style>
  <w:style w:type="paragraph" w:customStyle="1" w:styleId="GeneralInstructions">
    <w:name w:val="General Instructions"/>
    <w:basedOn w:val="BodyText"/>
    <w:link w:val="GeneralInstructionsChar"/>
    <w:semiHidden/>
    <w:rsid w:val="00F03DF3"/>
    <w:rPr>
      <w:rFonts w:eastAsia="SimSun"/>
      <w:color w:val="669900"/>
    </w:rPr>
  </w:style>
  <w:style w:type="character" w:styleId="EndnoteReference">
    <w:name w:val="endnote reference"/>
    <w:semiHidden/>
    <w:rsid w:val="00F03DF3"/>
    <w:rPr>
      <w:vertAlign w:val="superscript"/>
    </w:rPr>
  </w:style>
  <w:style w:type="paragraph" w:styleId="EndnoteText">
    <w:name w:val="endnote text"/>
    <w:basedOn w:val="Normal"/>
    <w:semiHidden/>
    <w:rsid w:val="00F03DF3"/>
    <w:rPr>
      <w:sz w:val="20"/>
      <w:szCs w:val="20"/>
    </w:rPr>
  </w:style>
  <w:style w:type="character" w:customStyle="1" w:styleId="GeneralInstructionsChar">
    <w:name w:val="General Instructions Char"/>
    <w:link w:val="GeneralInstructions"/>
    <w:rsid w:val="00F03DF3"/>
    <w:rPr>
      <w:rFonts w:ascii="Arial" w:eastAsia="SimSun" w:hAnsi="Arial"/>
      <w:color w:val="669900"/>
      <w:sz w:val="22"/>
      <w:szCs w:val="24"/>
      <w:lang w:val="en-US" w:eastAsia="zh-CN" w:bidi="ar-SA"/>
    </w:rPr>
  </w:style>
  <w:style w:type="paragraph" w:styleId="Index1">
    <w:name w:val="index 1"/>
    <w:basedOn w:val="Normal"/>
    <w:next w:val="Normal"/>
    <w:autoRedefine/>
    <w:semiHidden/>
    <w:rsid w:val="00F03DF3"/>
    <w:pPr>
      <w:ind w:left="220" w:hanging="220"/>
    </w:pPr>
  </w:style>
  <w:style w:type="paragraph" w:styleId="Index2">
    <w:name w:val="index 2"/>
    <w:basedOn w:val="Normal"/>
    <w:next w:val="Normal"/>
    <w:autoRedefine/>
    <w:semiHidden/>
    <w:rsid w:val="00F03DF3"/>
    <w:pPr>
      <w:ind w:left="440" w:hanging="220"/>
    </w:pPr>
  </w:style>
  <w:style w:type="paragraph" w:styleId="Index3">
    <w:name w:val="index 3"/>
    <w:basedOn w:val="Normal"/>
    <w:next w:val="Normal"/>
    <w:autoRedefine/>
    <w:semiHidden/>
    <w:rsid w:val="00F03DF3"/>
    <w:pPr>
      <w:ind w:left="660" w:hanging="220"/>
    </w:pPr>
  </w:style>
  <w:style w:type="paragraph" w:styleId="Index4">
    <w:name w:val="index 4"/>
    <w:basedOn w:val="Normal"/>
    <w:next w:val="Normal"/>
    <w:autoRedefine/>
    <w:semiHidden/>
    <w:rsid w:val="00F03DF3"/>
    <w:pPr>
      <w:ind w:left="880" w:hanging="220"/>
    </w:pPr>
  </w:style>
  <w:style w:type="paragraph" w:styleId="Index5">
    <w:name w:val="index 5"/>
    <w:basedOn w:val="Normal"/>
    <w:next w:val="Normal"/>
    <w:autoRedefine/>
    <w:semiHidden/>
    <w:rsid w:val="00F03DF3"/>
    <w:pPr>
      <w:ind w:left="1100" w:hanging="220"/>
    </w:pPr>
  </w:style>
  <w:style w:type="paragraph" w:styleId="Index6">
    <w:name w:val="index 6"/>
    <w:basedOn w:val="Normal"/>
    <w:next w:val="Normal"/>
    <w:autoRedefine/>
    <w:semiHidden/>
    <w:rsid w:val="00F03DF3"/>
    <w:pPr>
      <w:ind w:left="1320" w:hanging="220"/>
    </w:pPr>
  </w:style>
  <w:style w:type="paragraph" w:styleId="Index7">
    <w:name w:val="index 7"/>
    <w:basedOn w:val="Normal"/>
    <w:next w:val="Normal"/>
    <w:autoRedefine/>
    <w:semiHidden/>
    <w:rsid w:val="00F03DF3"/>
    <w:pPr>
      <w:ind w:left="1680" w:hanging="240"/>
    </w:pPr>
  </w:style>
  <w:style w:type="paragraph" w:styleId="Index8">
    <w:name w:val="index 8"/>
    <w:basedOn w:val="Normal"/>
    <w:next w:val="Normal"/>
    <w:autoRedefine/>
    <w:semiHidden/>
    <w:rsid w:val="00F03DF3"/>
    <w:pPr>
      <w:ind w:left="1920" w:hanging="240"/>
    </w:pPr>
  </w:style>
  <w:style w:type="paragraph" w:styleId="Index9">
    <w:name w:val="index 9"/>
    <w:basedOn w:val="Normal"/>
    <w:next w:val="Normal"/>
    <w:autoRedefine/>
    <w:semiHidden/>
    <w:rsid w:val="00F03DF3"/>
    <w:pPr>
      <w:ind w:left="2160" w:hanging="240"/>
    </w:pPr>
  </w:style>
  <w:style w:type="paragraph" w:styleId="IndexHeading">
    <w:name w:val="index heading"/>
    <w:basedOn w:val="Normal"/>
    <w:next w:val="Index1"/>
    <w:semiHidden/>
    <w:rsid w:val="00F03DF3"/>
    <w:rPr>
      <w:b/>
      <w:bCs/>
    </w:rPr>
  </w:style>
  <w:style w:type="paragraph" w:styleId="ListBullet">
    <w:name w:val="List Bullet"/>
    <w:basedOn w:val="Normal"/>
    <w:rsid w:val="00F03DF3"/>
    <w:pPr>
      <w:keepLines/>
      <w:numPr>
        <w:numId w:val="22"/>
      </w:numPr>
      <w:spacing w:before="60"/>
      <w:ind w:right="432"/>
      <w:contextualSpacing/>
    </w:pPr>
  </w:style>
  <w:style w:type="paragraph" w:styleId="ListNumber">
    <w:name w:val="List Number"/>
    <w:basedOn w:val="Normal"/>
    <w:semiHidden/>
    <w:rsid w:val="00F03DF3"/>
    <w:pPr>
      <w:numPr>
        <w:numId w:val="8"/>
      </w:numPr>
    </w:pPr>
  </w:style>
  <w:style w:type="paragraph" w:styleId="ListNumber2">
    <w:name w:val="List Number 2"/>
    <w:basedOn w:val="Normal"/>
    <w:semiHidden/>
    <w:rsid w:val="00F03DF3"/>
    <w:pPr>
      <w:numPr>
        <w:numId w:val="9"/>
      </w:numPr>
    </w:pPr>
  </w:style>
  <w:style w:type="paragraph" w:styleId="ListNumber3">
    <w:name w:val="List Number 3"/>
    <w:basedOn w:val="Normal"/>
    <w:semiHidden/>
    <w:rsid w:val="00F03DF3"/>
    <w:pPr>
      <w:numPr>
        <w:numId w:val="10"/>
      </w:numPr>
    </w:pPr>
  </w:style>
  <w:style w:type="paragraph" w:styleId="ListNumber4">
    <w:name w:val="List Number 4"/>
    <w:basedOn w:val="Normal"/>
    <w:semiHidden/>
    <w:rsid w:val="00F03DF3"/>
    <w:pPr>
      <w:numPr>
        <w:numId w:val="11"/>
      </w:numPr>
    </w:pPr>
  </w:style>
  <w:style w:type="paragraph" w:styleId="ListNumber5">
    <w:name w:val="List Number 5"/>
    <w:basedOn w:val="Normal"/>
    <w:semiHidden/>
    <w:rsid w:val="00F03DF3"/>
    <w:pPr>
      <w:numPr>
        <w:numId w:val="12"/>
      </w:numPr>
    </w:pPr>
  </w:style>
  <w:style w:type="paragraph" w:customStyle="1" w:styleId="ListSteps">
    <w:name w:val="List Steps"/>
    <w:basedOn w:val="Normal"/>
    <w:semiHidden/>
    <w:rsid w:val="00F03DF3"/>
    <w:pPr>
      <w:spacing w:before="240" w:after="60"/>
    </w:pPr>
    <w:rPr>
      <w:szCs w:val="22"/>
    </w:rPr>
  </w:style>
  <w:style w:type="numbering" w:customStyle="1" w:styleId="StyleNumberedLeft0Hanging025">
    <w:name w:val="Style Numbered Left:  0&quot; Hanging:  0.25&quot;"/>
    <w:basedOn w:val="NoList"/>
    <w:semiHidden/>
    <w:rsid w:val="00F03DF3"/>
    <w:pPr>
      <w:numPr>
        <w:numId w:val="13"/>
      </w:numPr>
    </w:pPr>
  </w:style>
  <w:style w:type="paragraph" w:styleId="TableofAuthorities">
    <w:name w:val="table of authorities"/>
    <w:basedOn w:val="Normal"/>
    <w:next w:val="Normal"/>
    <w:semiHidden/>
    <w:rsid w:val="00F03DF3"/>
    <w:pPr>
      <w:ind w:left="240" w:hanging="240"/>
    </w:pPr>
  </w:style>
  <w:style w:type="paragraph" w:styleId="TableofFigures">
    <w:name w:val="table of figures"/>
    <w:basedOn w:val="Normal"/>
    <w:next w:val="Normal"/>
    <w:semiHidden/>
    <w:rsid w:val="00F03DF3"/>
    <w:pPr>
      <w:ind w:left="480" w:hanging="480"/>
    </w:pPr>
  </w:style>
  <w:style w:type="paragraph" w:styleId="TOAHeading">
    <w:name w:val="toa heading"/>
    <w:basedOn w:val="Normal"/>
    <w:next w:val="Normal"/>
    <w:semiHidden/>
    <w:rsid w:val="00F03DF3"/>
    <w:rPr>
      <w:b/>
      <w:bCs/>
    </w:rPr>
  </w:style>
  <w:style w:type="paragraph" w:customStyle="1" w:styleId="Appendix">
    <w:name w:val="Appendix"/>
    <w:basedOn w:val="Normal"/>
    <w:autoRedefine/>
    <w:semiHidden/>
    <w:rsid w:val="00F03DF3"/>
    <w:pPr>
      <w:pageBreakBefore/>
      <w:pBdr>
        <w:top w:val="single" w:sz="4" w:space="1" w:color="auto"/>
      </w:pBdr>
      <w:tabs>
        <w:tab w:val="left" w:pos="2430"/>
      </w:tabs>
      <w:ind w:right="216"/>
      <w:outlineLvl w:val="0"/>
    </w:pPr>
    <w:rPr>
      <w:rFonts w:eastAsia="SimSun" w:cs="Arial"/>
      <w:b/>
      <w:i/>
      <w:spacing w:val="-3"/>
      <w:lang w:eastAsia="zh-CN"/>
    </w:rPr>
  </w:style>
  <w:style w:type="character" w:styleId="FollowedHyperlink">
    <w:name w:val="FollowedHyperlink"/>
    <w:semiHidden/>
    <w:rsid w:val="00F03DF3"/>
    <w:rPr>
      <w:color w:val="800080"/>
      <w:u w:val="single"/>
    </w:rPr>
  </w:style>
  <w:style w:type="table" w:customStyle="1" w:styleId="FooterGrid">
    <w:name w:val="Footer Grid"/>
    <w:basedOn w:val="TableNormal"/>
    <w:semiHidden/>
    <w:rsid w:val="00F03DF3"/>
    <w:rPr>
      <w:rFonts w:ascii="Arial" w:hAnsi="Arial"/>
    </w:rPr>
    <w:tblPr>
      <w:tblCellMar>
        <w:top w:w="14" w:type="dxa"/>
        <w:left w:w="115" w:type="dxa"/>
        <w:bottom w:w="14" w:type="dxa"/>
        <w:right w:w="115" w:type="dxa"/>
      </w:tblCellMar>
    </w:tblPr>
  </w:style>
  <w:style w:type="table" w:customStyle="1" w:styleId="HelpBox">
    <w:name w:val="Help Box"/>
    <w:basedOn w:val="TableNormal"/>
    <w:semiHidden/>
    <w:rsid w:val="00F03DF3"/>
    <w:tblPr>
      <w:jc w:val="center"/>
    </w:tblPr>
    <w:trPr>
      <w:jc w:val="center"/>
    </w:trPr>
    <w:tcPr>
      <w:shd w:val="clear" w:color="auto" w:fill="E0E0E0"/>
    </w:tcPr>
  </w:style>
  <w:style w:type="paragraph" w:customStyle="1" w:styleId="IDComments">
    <w:name w:val="ID Comments"/>
    <w:basedOn w:val="Normal"/>
    <w:semiHidden/>
    <w:rsid w:val="00F03DF3"/>
    <w:pPr>
      <w:ind w:left="65"/>
    </w:pPr>
    <w:rPr>
      <w:color w:val="0000FF"/>
    </w:rPr>
  </w:style>
  <w:style w:type="paragraph" w:customStyle="1" w:styleId="IDTeam">
    <w:name w:val="IDTeam"/>
    <w:semiHidden/>
    <w:rsid w:val="00F03DF3"/>
    <w:pPr>
      <w:tabs>
        <w:tab w:val="left" w:pos="900"/>
      </w:tabs>
      <w:spacing w:after="360" w:line="288" w:lineRule="auto"/>
    </w:pPr>
    <w:rPr>
      <w:rFonts w:ascii="Arial Narrow" w:eastAsia="SimSun" w:hAnsi="Arial Narrow" w:cs="Arial"/>
      <w:color w:val="333333"/>
      <w:sz w:val="40"/>
      <w:szCs w:val="44"/>
      <w:lang w:eastAsia="zh-CN" w:bidi="ar-SA"/>
    </w:rPr>
  </w:style>
  <w:style w:type="paragraph" w:styleId="ListBullet2">
    <w:name w:val="List Bullet 2"/>
    <w:basedOn w:val="Normal"/>
    <w:rsid w:val="00F03DF3"/>
    <w:pPr>
      <w:keepLines/>
      <w:numPr>
        <w:ilvl w:val="1"/>
        <w:numId w:val="22"/>
      </w:numPr>
      <w:spacing w:before="0"/>
      <w:ind w:right="432"/>
      <w:contextualSpacing/>
    </w:pPr>
  </w:style>
  <w:style w:type="paragraph" w:styleId="ListBullet3">
    <w:name w:val="List Bullet 3"/>
    <w:basedOn w:val="Normal"/>
    <w:autoRedefine/>
    <w:semiHidden/>
    <w:rsid w:val="00F03DF3"/>
    <w:pPr>
      <w:numPr>
        <w:ilvl w:val="2"/>
        <w:numId w:val="22"/>
      </w:numPr>
    </w:pPr>
  </w:style>
  <w:style w:type="paragraph" w:styleId="NormalWeb">
    <w:name w:val="Normal (Web)"/>
    <w:basedOn w:val="Normal"/>
    <w:uiPriority w:val="99"/>
    <w:semiHidden/>
    <w:rsid w:val="00F03DF3"/>
    <w:rPr>
      <w:rFonts w:ascii="Times New Roman" w:hAnsi="Times New Roman"/>
      <w:sz w:val="24"/>
    </w:rPr>
  </w:style>
  <w:style w:type="paragraph" w:customStyle="1" w:styleId="NormalWeb1">
    <w:name w:val="Normal (Web)1"/>
    <w:basedOn w:val="Normal"/>
    <w:semiHidden/>
    <w:rsid w:val="00F03DF3"/>
    <w:pPr>
      <w:spacing w:before="100" w:beforeAutospacing="1" w:after="115"/>
    </w:pPr>
  </w:style>
  <w:style w:type="paragraph" w:customStyle="1" w:styleId="Sample">
    <w:name w:val="Sample"/>
    <w:basedOn w:val="Normal"/>
    <w:autoRedefine/>
    <w:semiHidden/>
    <w:rsid w:val="00F03DF3"/>
    <w:pPr>
      <w:spacing w:before="240"/>
    </w:pPr>
    <w:rPr>
      <w:i/>
      <w:iCs/>
      <w:color w:val="339966"/>
      <w:lang w:eastAsia="zh-TW"/>
    </w:rPr>
  </w:style>
  <w:style w:type="paragraph" w:customStyle="1" w:styleId="SampleBold">
    <w:name w:val="Sample Bold"/>
    <w:basedOn w:val="Normal"/>
    <w:autoRedefine/>
    <w:semiHidden/>
    <w:rsid w:val="00F03DF3"/>
    <w:rPr>
      <w:b/>
      <w:bCs/>
      <w:i/>
      <w:iCs/>
      <w:color w:val="339966"/>
    </w:rPr>
  </w:style>
  <w:style w:type="paragraph" w:customStyle="1" w:styleId="SamplecodeIndent">
    <w:name w:val="Sample code_Indent"/>
    <w:basedOn w:val="Normal"/>
    <w:semiHidden/>
    <w:rsid w:val="00F03DF3"/>
    <w:pPr>
      <w:overflowPunct w:val="0"/>
      <w:autoSpaceDE w:val="0"/>
      <w:autoSpaceDN w:val="0"/>
      <w:adjustRightInd w:val="0"/>
      <w:ind w:left="446"/>
      <w:textAlignment w:val="baseline"/>
    </w:pPr>
    <w:rPr>
      <w:rFonts w:ascii="Courier New" w:hAnsi="Courier New"/>
    </w:rPr>
  </w:style>
  <w:style w:type="table" w:customStyle="1" w:styleId="StepsGrid">
    <w:name w:val="Steps Grid"/>
    <w:basedOn w:val="TableNormal"/>
    <w:semiHidden/>
    <w:rsid w:val="00F03DF3"/>
    <w:rPr>
      <w:rFonts w:ascii="Arial" w:hAnsi="Arial"/>
      <w:sz w:val="24"/>
    </w:rPr>
    <w:tblPr/>
  </w:style>
  <w:style w:type="paragraph" w:customStyle="1" w:styleId="Substep">
    <w:name w:val="Substep"/>
    <w:basedOn w:val="Normal"/>
    <w:autoRedefine/>
    <w:semiHidden/>
    <w:rsid w:val="00F03DF3"/>
  </w:style>
  <w:style w:type="paragraph" w:customStyle="1" w:styleId="TableNumber">
    <w:name w:val="Table Number"/>
    <w:basedOn w:val="Normal"/>
    <w:semiHidden/>
    <w:rsid w:val="00F03DF3"/>
    <w:pPr>
      <w:numPr>
        <w:numId w:val="14"/>
      </w:numPr>
      <w:spacing w:before="40"/>
      <w:ind w:right="72"/>
    </w:pPr>
    <w:rPr>
      <w:iCs/>
      <w:szCs w:val="20"/>
    </w:rPr>
  </w:style>
  <w:style w:type="paragraph" w:customStyle="1" w:styleId="TableofContentsTitle">
    <w:name w:val="Table of Contents Title"/>
    <w:basedOn w:val="Normal"/>
    <w:autoRedefine/>
    <w:semiHidden/>
    <w:rsid w:val="00F03DF3"/>
    <w:rPr>
      <w:b/>
      <w:sz w:val="32"/>
      <w:szCs w:val="32"/>
    </w:rPr>
  </w:style>
  <w:style w:type="character" w:customStyle="1" w:styleId="Code-Characterstyle">
    <w:name w:val="Code - Character style"/>
    <w:semiHidden/>
    <w:rsid w:val="00F03DF3"/>
    <w:rPr>
      <w:rFonts w:ascii="Courier New" w:hAnsi="Courier New"/>
    </w:rPr>
  </w:style>
  <w:style w:type="character" w:customStyle="1" w:styleId="BodyTextChar">
    <w:name w:val="Body Text Char"/>
    <w:link w:val="BodyText"/>
    <w:rsid w:val="00F03DF3"/>
    <w:rPr>
      <w:rFonts w:ascii="Arial" w:eastAsia="Arial Unicode MS" w:hAnsi="Arial"/>
      <w:sz w:val="22"/>
      <w:szCs w:val="24"/>
      <w:lang w:val="en-US" w:eastAsia="zh-CN" w:bidi="ar-SA"/>
    </w:rPr>
  </w:style>
  <w:style w:type="paragraph" w:customStyle="1" w:styleId="StepListContinued-nonumber">
    <w:name w:val="Step List Continued - no number"/>
    <w:basedOn w:val="StepList"/>
    <w:rsid w:val="00F03DF3"/>
    <w:pPr>
      <w:numPr>
        <w:numId w:val="19"/>
      </w:numPr>
      <w:spacing w:before="120"/>
    </w:pPr>
    <w:rPr>
      <w:lang w:val="fr-FR"/>
    </w:rPr>
  </w:style>
  <w:style w:type="numbering" w:styleId="ArticleSection">
    <w:name w:val="Outline List 3"/>
    <w:basedOn w:val="NoList"/>
    <w:semiHidden/>
    <w:rsid w:val="00F03DF3"/>
    <w:pPr>
      <w:numPr>
        <w:numId w:val="15"/>
      </w:numPr>
    </w:pPr>
  </w:style>
  <w:style w:type="paragraph" w:customStyle="1" w:styleId="Demo">
    <w:name w:val="Demo"/>
    <w:basedOn w:val="Normal"/>
    <w:next w:val="BodyText"/>
    <w:semiHidden/>
    <w:rsid w:val="00F03DF3"/>
    <w:pPr>
      <w:keepNext/>
      <w:pageBreakBefore/>
      <w:numPr>
        <w:numId w:val="20"/>
      </w:numPr>
      <w:pBdr>
        <w:top w:val="single" w:sz="4" w:space="1" w:color="auto"/>
      </w:pBdr>
      <w:spacing w:before="0" w:after="240"/>
      <w:outlineLvl w:val="0"/>
    </w:pPr>
    <w:rPr>
      <w:rFonts w:ascii="Arial Bold" w:eastAsia="Arial Unicode MS" w:hAnsi="Arial Bold" w:cs="Arial Bold"/>
      <w:b/>
      <w:bCs/>
      <w:kern w:val="32"/>
      <w:sz w:val="32"/>
      <w:szCs w:val="32"/>
      <w:lang w:eastAsia="zh-CN"/>
    </w:rPr>
  </w:style>
  <w:style w:type="paragraph" w:customStyle="1" w:styleId="StepDetails">
    <w:name w:val="Step Details"/>
    <w:basedOn w:val="Normal"/>
    <w:autoRedefine/>
    <w:semiHidden/>
    <w:rsid w:val="00F03DF3"/>
    <w:pPr>
      <w:spacing w:before="0" w:after="240"/>
      <w:ind w:left="65"/>
    </w:pPr>
    <w:rPr>
      <w:rFonts w:eastAsia="SimSun"/>
      <w:color w:val="000000"/>
      <w:sz w:val="24"/>
      <w:lang w:eastAsia="zh-CN"/>
    </w:rPr>
  </w:style>
  <w:style w:type="paragraph" w:styleId="BlockText">
    <w:name w:val="Block Text"/>
    <w:basedOn w:val="Normal"/>
    <w:semiHidden/>
    <w:rsid w:val="00F03DF3"/>
    <w:pPr>
      <w:ind w:left="1440" w:right="1440"/>
    </w:pPr>
  </w:style>
  <w:style w:type="paragraph" w:styleId="BodyText2">
    <w:name w:val="Body Text 2"/>
    <w:basedOn w:val="Normal"/>
    <w:semiHidden/>
    <w:rsid w:val="00F03DF3"/>
    <w:pPr>
      <w:spacing w:line="480" w:lineRule="auto"/>
    </w:pPr>
  </w:style>
  <w:style w:type="paragraph" w:styleId="BodyTextIndent">
    <w:name w:val="Body Text Indent"/>
    <w:basedOn w:val="Normal"/>
    <w:semiHidden/>
    <w:rsid w:val="00F03DF3"/>
    <w:pPr>
      <w:ind w:left="360"/>
    </w:pPr>
  </w:style>
  <w:style w:type="paragraph" w:styleId="BodyText3">
    <w:name w:val="Body Text 3"/>
    <w:basedOn w:val="Normal"/>
    <w:semiHidden/>
    <w:rsid w:val="00F03DF3"/>
    <w:rPr>
      <w:sz w:val="16"/>
      <w:szCs w:val="16"/>
    </w:rPr>
  </w:style>
  <w:style w:type="paragraph" w:styleId="BodyTextIndent2">
    <w:name w:val="Body Text Indent 2"/>
    <w:basedOn w:val="Normal"/>
    <w:semiHidden/>
    <w:rsid w:val="00F03DF3"/>
    <w:pPr>
      <w:spacing w:line="480" w:lineRule="auto"/>
      <w:ind w:left="360"/>
    </w:pPr>
  </w:style>
  <w:style w:type="paragraph" w:styleId="BodyTextIndent3">
    <w:name w:val="Body Text Indent 3"/>
    <w:basedOn w:val="Normal"/>
    <w:semiHidden/>
    <w:rsid w:val="00F03DF3"/>
    <w:pPr>
      <w:ind w:left="360"/>
    </w:pPr>
    <w:rPr>
      <w:sz w:val="16"/>
      <w:szCs w:val="16"/>
    </w:rPr>
  </w:style>
  <w:style w:type="paragraph" w:styleId="Closing">
    <w:name w:val="Closing"/>
    <w:basedOn w:val="Normal"/>
    <w:semiHidden/>
    <w:rsid w:val="00F03DF3"/>
    <w:pPr>
      <w:ind w:left="4320"/>
    </w:pPr>
  </w:style>
  <w:style w:type="paragraph" w:styleId="Date">
    <w:name w:val="Date"/>
    <w:basedOn w:val="Normal"/>
    <w:next w:val="Normal"/>
    <w:semiHidden/>
    <w:rsid w:val="00F03DF3"/>
  </w:style>
  <w:style w:type="paragraph" w:styleId="E-mailSignature">
    <w:name w:val="E-mail Signature"/>
    <w:basedOn w:val="Normal"/>
    <w:semiHidden/>
    <w:rsid w:val="00F03DF3"/>
  </w:style>
  <w:style w:type="paragraph" w:styleId="BodyTextFirstIndent">
    <w:name w:val="Body Text First Indent"/>
    <w:basedOn w:val="BodyText"/>
    <w:semiHidden/>
    <w:rsid w:val="00F03DF3"/>
    <w:pPr>
      <w:ind w:firstLine="210"/>
    </w:pPr>
    <w:rPr>
      <w:rFonts w:eastAsia="Times New Roman"/>
      <w:lang w:eastAsia="en-US"/>
    </w:rPr>
  </w:style>
  <w:style w:type="paragraph" w:styleId="EnvelopeReturn">
    <w:name w:val="envelope return"/>
    <w:basedOn w:val="Normal"/>
    <w:semiHidden/>
    <w:rsid w:val="00F03DF3"/>
    <w:rPr>
      <w:sz w:val="20"/>
      <w:szCs w:val="20"/>
    </w:rPr>
  </w:style>
  <w:style w:type="character" w:styleId="HTMLAcronym">
    <w:name w:val="HTML Acronym"/>
    <w:basedOn w:val="DefaultParagraphFont"/>
    <w:semiHidden/>
    <w:rsid w:val="00F03DF3"/>
  </w:style>
  <w:style w:type="paragraph" w:styleId="HTMLAddress">
    <w:name w:val="HTML Address"/>
    <w:basedOn w:val="Normal"/>
    <w:semiHidden/>
    <w:rsid w:val="00F03DF3"/>
    <w:rPr>
      <w:i/>
      <w:iCs/>
    </w:rPr>
  </w:style>
  <w:style w:type="character" w:styleId="HTMLCite">
    <w:name w:val="HTML Cite"/>
    <w:semiHidden/>
    <w:rsid w:val="00F03DF3"/>
    <w:rPr>
      <w:i/>
      <w:iCs/>
    </w:rPr>
  </w:style>
  <w:style w:type="character" w:styleId="HTMLCode">
    <w:name w:val="HTML Code"/>
    <w:uiPriority w:val="99"/>
    <w:semiHidden/>
    <w:rsid w:val="00F03DF3"/>
    <w:rPr>
      <w:rFonts w:ascii="Courier New" w:hAnsi="Courier New"/>
      <w:sz w:val="20"/>
      <w:szCs w:val="20"/>
    </w:rPr>
  </w:style>
  <w:style w:type="character" w:styleId="HTMLDefinition">
    <w:name w:val="HTML Definition"/>
    <w:semiHidden/>
    <w:rsid w:val="00F03DF3"/>
    <w:rPr>
      <w:i/>
      <w:iCs/>
    </w:rPr>
  </w:style>
  <w:style w:type="character" w:styleId="HTMLKeyboard">
    <w:name w:val="HTML Keyboard"/>
    <w:semiHidden/>
    <w:rsid w:val="00F03DF3"/>
    <w:rPr>
      <w:rFonts w:ascii="Courier New" w:hAnsi="Courier New"/>
      <w:sz w:val="20"/>
      <w:szCs w:val="20"/>
    </w:rPr>
  </w:style>
  <w:style w:type="paragraph" w:styleId="HTMLPreformatted">
    <w:name w:val="HTML Preformatted"/>
    <w:basedOn w:val="Normal"/>
    <w:semiHidden/>
    <w:rsid w:val="00F03DF3"/>
    <w:rPr>
      <w:rFonts w:ascii="Courier New" w:hAnsi="Courier New"/>
      <w:sz w:val="20"/>
      <w:szCs w:val="20"/>
    </w:rPr>
  </w:style>
  <w:style w:type="character" w:styleId="HTMLSample">
    <w:name w:val="HTML Sample"/>
    <w:semiHidden/>
    <w:rsid w:val="00F03DF3"/>
    <w:rPr>
      <w:rFonts w:ascii="Courier New" w:hAnsi="Courier New"/>
    </w:rPr>
  </w:style>
  <w:style w:type="character" w:styleId="HTMLVariable">
    <w:name w:val="HTML Variable"/>
    <w:semiHidden/>
    <w:rsid w:val="00F03DF3"/>
    <w:rPr>
      <w:i/>
      <w:iCs/>
    </w:rPr>
  </w:style>
  <w:style w:type="character" w:styleId="LineNumber">
    <w:name w:val="line number"/>
    <w:basedOn w:val="DefaultParagraphFont"/>
    <w:semiHidden/>
    <w:rsid w:val="00F03DF3"/>
  </w:style>
  <w:style w:type="paragraph" w:styleId="List4">
    <w:name w:val="List 4"/>
    <w:basedOn w:val="Normal"/>
    <w:semiHidden/>
    <w:rsid w:val="00F03DF3"/>
    <w:pPr>
      <w:ind w:left="1440" w:hanging="360"/>
    </w:pPr>
  </w:style>
  <w:style w:type="paragraph" w:styleId="List5">
    <w:name w:val="List 5"/>
    <w:basedOn w:val="Normal"/>
    <w:semiHidden/>
    <w:rsid w:val="00F03DF3"/>
    <w:pPr>
      <w:ind w:left="1800" w:hanging="360"/>
    </w:pPr>
  </w:style>
  <w:style w:type="paragraph" w:styleId="ListContinue">
    <w:name w:val="List Continue"/>
    <w:basedOn w:val="Normal"/>
    <w:semiHidden/>
    <w:rsid w:val="00F03DF3"/>
    <w:pPr>
      <w:ind w:left="360"/>
    </w:pPr>
  </w:style>
  <w:style w:type="paragraph" w:styleId="ListContinue2">
    <w:name w:val="List Continue 2"/>
    <w:basedOn w:val="Normal"/>
    <w:semiHidden/>
    <w:rsid w:val="00F03DF3"/>
    <w:pPr>
      <w:ind w:left="720"/>
    </w:pPr>
  </w:style>
  <w:style w:type="paragraph" w:styleId="ListContinue3">
    <w:name w:val="List Continue 3"/>
    <w:basedOn w:val="Normal"/>
    <w:semiHidden/>
    <w:rsid w:val="00F03DF3"/>
    <w:pPr>
      <w:ind w:left="1080"/>
    </w:pPr>
  </w:style>
  <w:style w:type="paragraph" w:styleId="ListContinue4">
    <w:name w:val="List Continue 4"/>
    <w:basedOn w:val="Normal"/>
    <w:semiHidden/>
    <w:rsid w:val="00F03DF3"/>
    <w:pPr>
      <w:ind w:left="1440"/>
    </w:pPr>
  </w:style>
  <w:style w:type="paragraph" w:styleId="ListContinue5">
    <w:name w:val="List Continue 5"/>
    <w:basedOn w:val="Normal"/>
    <w:semiHidden/>
    <w:rsid w:val="00F03DF3"/>
    <w:pPr>
      <w:ind w:left="1800"/>
    </w:pPr>
  </w:style>
  <w:style w:type="paragraph" w:styleId="PlainText">
    <w:name w:val="Plain Text"/>
    <w:basedOn w:val="Normal"/>
    <w:semiHidden/>
    <w:rsid w:val="00F03DF3"/>
    <w:rPr>
      <w:rFonts w:ascii="Courier New" w:hAnsi="Courier New"/>
      <w:sz w:val="20"/>
      <w:szCs w:val="20"/>
    </w:rPr>
  </w:style>
  <w:style w:type="paragraph" w:styleId="Salutation">
    <w:name w:val="Salutation"/>
    <w:basedOn w:val="Normal"/>
    <w:next w:val="Normal"/>
    <w:semiHidden/>
    <w:rsid w:val="00F03DF3"/>
  </w:style>
  <w:style w:type="paragraph" w:styleId="Signature">
    <w:name w:val="Signature"/>
    <w:basedOn w:val="Normal"/>
    <w:semiHidden/>
    <w:rsid w:val="00F03DF3"/>
    <w:pPr>
      <w:ind w:left="4320"/>
    </w:pPr>
  </w:style>
  <w:style w:type="table" w:styleId="Table3Deffects1">
    <w:name w:val="Table 3D effects 1"/>
    <w:basedOn w:val="TableNormal"/>
    <w:semiHidden/>
    <w:rsid w:val="00F03DF3"/>
    <w:pPr>
      <w:spacing w:before="120" w:after="1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F03DF3"/>
    <w:pPr>
      <w:spacing w:before="120" w:after="1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F03DF3"/>
    <w:pPr>
      <w:spacing w:before="120" w:after="1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F03DF3"/>
    <w:pPr>
      <w:spacing w:before="120" w:after="1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F03DF3"/>
    <w:pPr>
      <w:spacing w:before="120" w:after="12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F03DF3"/>
    <w:pPr>
      <w:spacing w:before="120" w:after="1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F03DF3"/>
    <w:pPr>
      <w:spacing w:before="120" w:after="1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F03DF3"/>
    <w:pPr>
      <w:spacing w:before="120" w:after="1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F03DF3"/>
    <w:pPr>
      <w:spacing w:before="120" w:after="12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F03DF3"/>
    <w:pPr>
      <w:spacing w:before="120" w:after="12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F03DF3"/>
    <w:pPr>
      <w:spacing w:before="120" w:after="1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F03DF3"/>
    <w:pPr>
      <w:spacing w:before="120" w:after="1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F03DF3"/>
    <w:pPr>
      <w:spacing w:before="120" w:after="1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F03DF3"/>
    <w:pPr>
      <w:spacing w:before="120" w:after="1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F03DF3"/>
    <w:pPr>
      <w:spacing w:before="120" w:after="1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F03DF3"/>
    <w:pPr>
      <w:spacing w:before="120" w:after="1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F03DF3"/>
    <w:pPr>
      <w:spacing w:before="120" w:after="1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3">
    <w:name w:val="Table Grid 3"/>
    <w:basedOn w:val="TableNormal"/>
    <w:semiHidden/>
    <w:rsid w:val="00F03DF3"/>
    <w:pPr>
      <w:spacing w:before="120" w:after="12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F03DF3"/>
    <w:pPr>
      <w:spacing w:before="120" w:after="12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F03DF3"/>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F03DF3"/>
    <w:pPr>
      <w:spacing w:before="120" w:after="1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F03DF3"/>
    <w:pPr>
      <w:spacing w:before="120" w:after="12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F03DF3"/>
    <w:pPr>
      <w:spacing w:before="120" w:after="12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F03DF3"/>
    <w:pPr>
      <w:spacing w:before="120" w:after="1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F03DF3"/>
    <w:pPr>
      <w:spacing w:before="120" w:after="1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F03DF3"/>
    <w:pPr>
      <w:spacing w:before="120" w:after="1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F03DF3"/>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F03DF3"/>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F03DF3"/>
    <w:pPr>
      <w:spacing w:before="120" w:after="1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F03DF3"/>
    <w:pPr>
      <w:spacing w:before="120" w:after="1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F03DF3"/>
    <w:pPr>
      <w:spacing w:before="120" w:after="1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F03DF3"/>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2">
    <w:name w:val="Table Simple 2"/>
    <w:basedOn w:val="TableNormal"/>
    <w:semiHidden/>
    <w:rsid w:val="00F03DF3"/>
    <w:pPr>
      <w:spacing w:before="120" w:after="1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F03DF3"/>
    <w:pPr>
      <w:spacing w:before="120" w:after="1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F03DF3"/>
    <w:pPr>
      <w:spacing w:before="120" w:after="1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F03DF3"/>
    <w:pPr>
      <w:spacing w:before="120" w:after="1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F03DF3"/>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F03DF3"/>
    <w:pPr>
      <w:spacing w:before="120" w:after="1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F03DF3"/>
    <w:pPr>
      <w:spacing w:before="120" w:after="1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F03DF3"/>
    <w:pPr>
      <w:spacing w:before="120" w:after="1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asicBodyText">
    <w:name w:val="Basic Body Text"/>
    <w:basedOn w:val="Normal"/>
    <w:semiHidden/>
    <w:rsid w:val="00F03DF3"/>
    <w:pPr>
      <w:spacing w:line="240" w:lineRule="exact"/>
      <w:ind w:right="-123"/>
    </w:pPr>
    <w:rPr>
      <w:rFonts w:cs="Arial"/>
      <w:color w:val="000000"/>
      <w:sz w:val="18"/>
      <w:szCs w:val="18"/>
    </w:rPr>
  </w:style>
  <w:style w:type="paragraph" w:styleId="BodyTextFirstIndent2">
    <w:name w:val="Body Text First Indent 2"/>
    <w:basedOn w:val="BodyTextIndent"/>
    <w:semiHidden/>
    <w:rsid w:val="00F03DF3"/>
    <w:pPr>
      <w:ind w:firstLine="210"/>
    </w:pPr>
  </w:style>
  <w:style w:type="numbering" w:styleId="111111">
    <w:name w:val="Outline List 2"/>
    <w:basedOn w:val="NoList"/>
    <w:semiHidden/>
    <w:rsid w:val="00F03DF3"/>
    <w:pPr>
      <w:numPr>
        <w:numId w:val="16"/>
      </w:numPr>
    </w:pPr>
  </w:style>
  <w:style w:type="numbering" w:styleId="1ai">
    <w:name w:val="Outline List 1"/>
    <w:basedOn w:val="NoList"/>
    <w:semiHidden/>
    <w:rsid w:val="00F03DF3"/>
    <w:pPr>
      <w:numPr>
        <w:numId w:val="17"/>
      </w:numPr>
    </w:pPr>
  </w:style>
  <w:style w:type="paragraph" w:styleId="List">
    <w:name w:val="List"/>
    <w:basedOn w:val="Normal"/>
    <w:semiHidden/>
    <w:rsid w:val="00F03DF3"/>
    <w:pPr>
      <w:ind w:left="360" w:hanging="360"/>
    </w:pPr>
  </w:style>
  <w:style w:type="paragraph" w:styleId="List2">
    <w:name w:val="List 2"/>
    <w:basedOn w:val="Normal"/>
    <w:semiHidden/>
    <w:rsid w:val="00F03DF3"/>
    <w:pPr>
      <w:ind w:left="720" w:hanging="360"/>
    </w:pPr>
  </w:style>
  <w:style w:type="paragraph" w:styleId="List3">
    <w:name w:val="List 3"/>
    <w:basedOn w:val="Normal"/>
    <w:semiHidden/>
    <w:rsid w:val="00F03DF3"/>
    <w:pPr>
      <w:ind w:left="1080" w:hanging="360"/>
    </w:pPr>
  </w:style>
  <w:style w:type="paragraph" w:styleId="MessageHeader">
    <w:name w:val="Message Header"/>
    <w:basedOn w:val="Normal"/>
    <w:semiHidden/>
    <w:rsid w:val="00F03DF3"/>
    <w:pPr>
      <w:pBdr>
        <w:top w:val="single" w:sz="6" w:space="1" w:color="auto"/>
        <w:left w:val="single" w:sz="6" w:space="1" w:color="auto"/>
        <w:bottom w:val="single" w:sz="6" w:space="1" w:color="auto"/>
        <w:right w:val="single" w:sz="6" w:space="1" w:color="auto"/>
      </w:pBdr>
      <w:shd w:val="pct20" w:color="auto" w:fill="auto"/>
      <w:ind w:left="1080" w:hanging="1080"/>
    </w:pPr>
    <w:rPr>
      <w:sz w:val="24"/>
    </w:rPr>
  </w:style>
  <w:style w:type="paragraph" w:styleId="NormalIndent">
    <w:name w:val="Normal Indent"/>
    <w:basedOn w:val="Normal"/>
    <w:semiHidden/>
    <w:rsid w:val="00F03DF3"/>
    <w:pPr>
      <w:ind w:left="720"/>
    </w:pPr>
  </w:style>
  <w:style w:type="paragraph" w:styleId="NoteHeading">
    <w:name w:val="Note Heading"/>
    <w:basedOn w:val="Normal"/>
    <w:next w:val="Normal"/>
    <w:semiHidden/>
    <w:rsid w:val="00F03DF3"/>
  </w:style>
  <w:style w:type="table" w:styleId="TableSimple1">
    <w:name w:val="Table Simple 1"/>
    <w:basedOn w:val="TableNormal"/>
    <w:semiHidden/>
    <w:rsid w:val="00F03DF3"/>
    <w:pPr>
      <w:spacing w:before="120" w:after="1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EnvelopeAddress">
    <w:name w:val="envelope address"/>
    <w:basedOn w:val="Normal"/>
    <w:semiHidden/>
    <w:rsid w:val="00F03DF3"/>
    <w:pPr>
      <w:framePr w:w="7920" w:h="1980" w:hRule="exact" w:hSpace="180" w:wrap="auto" w:hAnchor="page" w:xAlign="center" w:yAlign="bottom"/>
      <w:ind w:left="2880"/>
    </w:pPr>
    <w:rPr>
      <w:sz w:val="24"/>
    </w:rPr>
  </w:style>
  <w:style w:type="paragraph" w:customStyle="1" w:styleId="DateTimePlace">
    <w:name w:val="Date / Time / Place"/>
    <w:basedOn w:val="Normal"/>
    <w:semiHidden/>
    <w:rsid w:val="00F03DF3"/>
    <w:pPr>
      <w:spacing w:after="0" w:line="240" w:lineRule="exact"/>
      <w:ind w:left="948"/>
    </w:pPr>
    <w:rPr>
      <w:i/>
      <w:sz w:val="18"/>
    </w:rPr>
  </w:style>
  <w:style w:type="character" w:customStyle="1" w:styleId="IDCommentalti">
    <w:name w:val="ID Comment [alt+i]"/>
    <w:semiHidden/>
    <w:rsid w:val="00F03DF3"/>
    <w:rPr>
      <w:rFonts w:ascii="Arial" w:hAnsi="Arial"/>
      <w:color w:val="77AA33"/>
      <w:sz w:val="20"/>
    </w:rPr>
  </w:style>
  <w:style w:type="paragraph" w:customStyle="1" w:styleId="ProofExplorationofTechnology">
    <w:name w:val="Proof / Exploration of Technology"/>
    <w:next w:val="Normal"/>
    <w:semiHidden/>
    <w:rsid w:val="00F03DF3"/>
    <w:pPr>
      <w:spacing w:before="120" w:after="200"/>
      <w:ind w:left="432"/>
    </w:pPr>
    <w:rPr>
      <w:rFonts w:ascii="Arial" w:hAnsi="Arial"/>
      <w:caps/>
      <w:sz w:val="21"/>
      <w:szCs w:val="24"/>
      <w:lang w:bidi="ar-SA"/>
    </w:rPr>
  </w:style>
  <w:style w:type="paragraph" w:styleId="BalloonText">
    <w:name w:val="Balloon Text"/>
    <w:basedOn w:val="Normal"/>
    <w:semiHidden/>
    <w:rsid w:val="00F03DF3"/>
    <w:rPr>
      <w:rFonts w:ascii="Tahoma" w:hAnsi="Tahoma" w:cs="Tahoma"/>
      <w:sz w:val="16"/>
      <w:szCs w:val="16"/>
    </w:rPr>
  </w:style>
  <w:style w:type="numbering" w:customStyle="1" w:styleId="StyleBulleted">
    <w:name w:val="Style Bulleted"/>
    <w:basedOn w:val="NoList"/>
    <w:semiHidden/>
    <w:rsid w:val="00F03DF3"/>
    <w:pPr>
      <w:numPr>
        <w:numId w:val="18"/>
      </w:numPr>
    </w:pPr>
  </w:style>
  <w:style w:type="paragraph" w:customStyle="1" w:styleId="sub-title">
    <w:name w:val="sub-title"/>
    <w:basedOn w:val="Normal"/>
    <w:semiHidden/>
    <w:rsid w:val="00F03DF3"/>
    <w:pPr>
      <w:jc w:val="center"/>
    </w:pPr>
    <w:rPr>
      <w:b/>
      <w:bCs/>
    </w:rPr>
  </w:style>
  <w:style w:type="paragraph" w:customStyle="1" w:styleId="sub-title-light">
    <w:name w:val="sub-title - light"/>
    <w:basedOn w:val="Normal"/>
    <w:semiHidden/>
    <w:rsid w:val="00F03DF3"/>
    <w:pPr>
      <w:jc w:val="center"/>
    </w:pPr>
    <w:rPr>
      <w:bCs/>
    </w:rPr>
  </w:style>
  <w:style w:type="paragraph" w:customStyle="1" w:styleId="DefaultText">
    <w:name w:val="Default Text"/>
    <w:basedOn w:val="Normal"/>
    <w:link w:val="DefaultTextChar"/>
    <w:semiHidden/>
    <w:rsid w:val="00F03DF3"/>
    <w:pPr>
      <w:autoSpaceDE w:val="0"/>
      <w:autoSpaceDN w:val="0"/>
      <w:adjustRightInd w:val="0"/>
      <w:spacing w:before="0" w:after="0"/>
    </w:pPr>
    <w:rPr>
      <w:rFonts w:ascii="Times New Roman" w:eastAsia="SimSun" w:hAnsi="Times New Roman"/>
      <w:sz w:val="24"/>
      <w:lang w:eastAsia="zh-CN"/>
    </w:rPr>
  </w:style>
  <w:style w:type="paragraph" w:customStyle="1" w:styleId="Code-Paragraphstyle">
    <w:name w:val="Code - Paragraph style"/>
    <w:basedOn w:val="Normal"/>
    <w:next w:val="BodyText"/>
    <w:rsid w:val="00D218E7"/>
    <w:pPr>
      <w:pBdr>
        <w:top w:val="single" w:sz="4" w:space="1" w:color="auto"/>
        <w:left w:val="single" w:sz="4" w:space="4" w:color="auto"/>
        <w:bottom w:val="single" w:sz="4" w:space="1" w:color="auto"/>
        <w:right w:val="single" w:sz="4" w:space="4" w:color="auto"/>
      </w:pBdr>
      <w:shd w:val="clear" w:color="auto" w:fill="D9E2F3"/>
      <w:spacing w:before="0" w:after="0"/>
      <w:ind w:left="864"/>
    </w:pPr>
    <w:rPr>
      <w:rFonts w:ascii="Courier New" w:hAnsi="Courier New" w:cs="Courier New"/>
      <w:lang w:eastAsia="zh-CN"/>
    </w:rPr>
  </w:style>
  <w:style w:type="table" w:customStyle="1" w:styleId="InfoBoxTable">
    <w:name w:val="Info Box Table"/>
    <w:basedOn w:val="TableNormal"/>
    <w:rsid w:val="00F03DF3"/>
    <w:pPr>
      <w:keepLines/>
    </w:pPr>
    <w:rPr>
      <w:rFonts w:ascii="Arial" w:hAnsi="Arial"/>
    </w:rPr>
    <w:tblPr>
      <w:jc w:val="center"/>
      <w:tblCellMar>
        <w:top w:w="29" w:type="dxa"/>
        <w:left w:w="115" w:type="dxa"/>
        <w:bottom w:w="29" w:type="dxa"/>
        <w:right w:w="115" w:type="dxa"/>
      </w:tblCellMar>
    </w:tblPr>
    <w:trPr>
      <w:cantSplit/>
      <w:jc w:val="center"/>
    </w:trPr>
    <w:tcPr>
      <w:shd w:val="clear" w:color="auto" w:fill="E0E0E0"/>
      <w:vAlign w:val="center"/>
    </w:tcPr>
  </w:style>
  <w:style w:type="character" w:customStyle="1" w:styleId="DefaultTextChar">
    <w:name w:val="Default Text Char"/>
    <w:link w:val="DefaultText"/>
    <w:rsid w:val="005161C5"/>
    <w:rPr>
      <w:rFonts w:eastAsia="SimSun"/>
      <w:sz w:val="24"/>
      <w:szCs w:val="24"/>
      <w:lang w:val="en-US" w:eastAsia="zh-CN" w:bidi="ar-SA"/>
    </w:rPr>
  </w:style>
  <w:style w:type="character" w:customStyle="1" w:styleId="CodeChar">
    <w:name w:val="Code Char"/>
    <w:link w:val="Code"/>
    <w:rsid w:val="00B93252"/>
    <w:rPr>
      <w:rFonts w:ascii="Courier New" w:hAnsi="Courier New" w:cs="Courier New"/>
      <w:sz w:val="22"/>
      <w:szCs w:val="24"/>
      <w:lang w:val="en-US" w:eastAsia="zh-CN" w:bidi="ar-SA"/>
    </w:rPr>
  </w:style>
  <w:style w:type="character" w:customStyle="1" w:styleId="TableTextChar">
    <w:name w:val="Table Text Char"/>
    <w:link w:val="TableText"/>
    <w:rsid w:val="00020FF2"/>
    <w:rPr>
      <w:rFonts w:ascii="Arial" w:eastAsia="SimSun" w:hAnsi="Arial"/>
      <w:sz w:val="22"/>
      <w:szCs w:val="24"/>
      <w:lang w:val="en-US" w:eastAsia="zh-CN" w:bidi="ar-SA"/>
    </w:rPr>
  </w:style>
  <w:style w:type="paragraph" w:styleId="ListParagraph">
    <w:name w:val="List Paragraph"/>
    <w:basedOn w:val="Normal"/>
    <w:uiPriority w:val="34"/>
    <w:qFormat/>
    <w:rsid w:val="005804EB"/>
    <w:pPr>
      <w:ind w:left="720"/>
    </w:pPr>
  </w:style>
  <w:style w:type="paragraph" w:styleId="Title">
    <w:name w:val="Title"/>
    <w:basedOn w:val="Normal"/>
    <w:next w:val="Normal"/>
    <w:link w:val="TitleChar"/>
    <w:uiPriority w:val="10"/>
    <w:qFormat/>
    <w:rsid w:val="000B2AA7"/>
    <w:pPr>
      <w:spacing w:before="240" w:after="60"/>
      <w:jc w:val="center"/>
      <w:outlineLvl w:val="0"/>
    </w:pPr>
    <w:rPr>
      <w:rFonts w:ascii="Calibri Light" w:hAnsi="Calibri Light" w:cs="Mangal"/>
      <w:b/>
      <w:bCs/>
      <w:kern w:val="28"/>
      <w:sz w:val="32"/>
      <w:szCs w:val="32"/>
    </w:rPr>
  </w:style>
  <w:style w:type="character" w:customStyle="1" w:styleId="TitleChar">
    <w:name w:val="Title Char"/>
    <w:link w:val="Title"/>
    <w:uiPriority w:val="10"/>
    <w:rsid w:val="000B2AA7"/>
    <w:rPr>
      <w:rFonts w:ascii="Calibri Light" w:eastAsia="Times New Roman" w:hAnsi="Calibri Light" w:cs="Mangal"/>
      <w:b/>
      <w:bCs/>
      <w:kern w:val="28"/>
      <w:sz w:val="32"/>
      <w:szCs w:val="32"/>
      <w:lang w:bidi="ar-SA"/>
    </w:rPr>
  </w:style>
  <w:style w:type="character" w:customStyle="1" w:styleId="UnresolvedMention1">
    <w:name w:val="Unresolved Mention1"/>
    <w:uiPriority w:val="99"/>
    <w:semiHidden/>
    <w:unhideWhenUsed/>
    <w:rsid w:val="0042198D"/>
    <w:rPr>
      <w:color w:val="808080"/>
      <w:shd w:val="clear" w:color="auto" w:fill="E6E6E6"/>
    </w:rPr>
  </w:style>
  <w:style w:type="table" w:styleId="PlainTable2">
    <w:name w:val="Plain Table 2"/>
    <w:basedOn w:val="TableNormal"/>
    <w:uiPriority w:val="42"/>
    <w:rsid w:val="00296D8E"/>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1">
    <w:name w:val="Plain Table 1"/>
    <w:basedOn w:val="TableNormal"/>
    <w:uiPriority w:val="41"/>
    <w:rsid w:val="00296D8E"/>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296D8E"/>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CommentText">
    <w:name w:val="annotation text"/>
    <w:basedOn w:val="Normal"/>
    <w:link w:val="CommentTextChar"/>
    <w:uiPriority w:val="99"/>
    <w:semiHidden/>
    <w:unhideWhenUsed/>
    <w:rsid w:val="006111E9"/>
    <w:rPr>
      <w:sz w:val="20"/>
      <w:szCs w:val="20"/>
    </w:rPr>
  </w:style>
  <w:style w:type="character" w:customStyle="1" w:styleId="CommentTextChar">
    <w:name w:val="Comment Text Char"/>
    <w:basedOn w:val="DefaultParagraphFont"/>
    <w:link w:val="CommentText"/>
    <w:uiPriority w:val="99"/>
    <w:semiHidden/>
    <w:rsid w:val="006111E9"/>
    <w:rPr>
      <w:rFonts w:ascii="Arial" w:hAnsi="Arial"/>
      <w:lang w:bidi="ar-SA"/>
    </w:rPr>
  </w:style>
  <w:style w:type="paragraph" w:styleId="CommentSubject">
    <w:name w:val="annotation subject"/>
    <w:basedOn w:val="CommentText"/>
    <w:next w:val="CommentText"/>
    <w:link w:val="CommentSubjectChar"/>
    <w:uiPriority w:val="99"/>
    <w:semiHidden/>
    <w:unhideWhenUsed/>
    <w:rsid w:val="006111E9"/>
    <w:rPr>
      <w:b/>
      <w:bCs/>
    </w:rPr>
  </w:style>
  <w:style w:type="character" w:customStyle="1" w:styleId="CommentSubjectChar">
    <w:name w:val="Comment Subject Char"/>
    <w:basedOn w:val="CommentTextChar"/>
    <w:link w:val="CommentSubject"/>
    <w:uiPriority w:val="99"/>
    <w:semiHidden/>
    <w:rsid w:val="006111E9"/>
    <w:rPr>
      <w:rFonts w:ascii="Arial" w:hAnsi="Arial"/>
      <w:b/>
      <w:bCs/>
      <w:lang w:bidi="ar-SA"/>
    </w:rPr>
  </w:style>
  <w:style w:type="paragraph" w:customStyle="1" w:styleId="Code-Bluestyle">
    <w:name w:val="Code - Blue style"/>
    <w:basedOn w:val="Normal"/>
    <w:next w:val="BodyText"/>
    <w:rsid w:val="00FF7092"/>
    <w:pPr>
      <w:pBdr>
        <w:top w:val="single" w:sz="4" w:space="1" w:color="BFBFBF"/>
        <w:left w:val="single" w:sz="4" w:space="4" w:color="BFBFBF"/>
        <w:bottom w:val="single" w:sz="4" w:space="1" w:color="BFBFBF"/>
        <w:right w:val="single" w:sz="4" w:space="4" w:color="BFBFBF"/>
      </w:pBdr>
      <w:shd w:val="clear" w:color="auto" w:fill="D9E2F3"/>
      <w:spacing w:before="0" w:after="0"/>
      <w:ind w:left="900"/>
    </w:pPr>
    <w:rPr>
      <w:rFonts w:ascii="Courier New" w:hAnsi="Courier New" w:cs="Courier New"/>
      <w:color w:val="0000FF"/>
      <w:sz w:val="20"/>
      <w:lang w:eastAsia="zh-CN"/>
    </w:rPr>
  </w:style>
  <w:style w:type="paragraph" w:customStyle="1" w:styleId="Code2-BlackStyle">
    <w:name w:val="Code2 - Black Style"/>
    <w:basedOn w:val="Code-Bluestyle"/>
    <w:qFormat/>
    <w:rsid w:val="00FF7092"/>
    <w:pPr>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000000" w:themeFill="text1"/>
    </w:pPr>
    <w:rPr>
      <w:rFonts w:ascii="Consolas" w:hAnsi="Consolas" w:cs="Consolas"/>
      <w:color w:val="FFFFFF" w:themeColor="background1"/>
      <w:sz w:val="22"/>
      <w:szCs w:val="22"/>
    </w:rPr>
  </w:style>
  <w:style w:type="character" w:styleId="PlaceholderText">
    <w:name w:val="Placeholder Text"/>
    <w:basedOn w:val="DefaultParagraphFont"/>
    <w:uiPriority w:val="99"/>
    <w:semiHidden/>
    <w:rsid w:val="0014447F"/>
    <w:rPr>
      <w:color w:val="808080"/>
    </w:rPr>
  </w:style>
  <w:style w:type="character" w:customStyle="1" w:styleId="HeaderChar">
    <w:name w:val="Header Char"/>
    <w:basedOn w:val="DefaultParagraphFont"/>
    <w:link w:val="Header"/>
    <w:uiPriority w:val="99"/>
    <w:rsid w:val="00992764"/>
    <w:rPr>
      <w:rFonts w:ascii="Arial" w:hAnsi="Arial"/>
      <w:szCs w:val="24"/>
      <w:lang w:bidi="ar-SA"/>
    </w:rPr>
  </w:style>
  <w:style w:type="character" w:customStyle="1" w:styleId="FooterChar">
    <w:name w:val="Footer Char"/>
    <w:basedOn w:val="DefaultParagraphFont"/>
    <w:link w:val="Footer"/>
    <w:uiPriority w:val="99"/>
    <w:rsid w:val="00992764"/>
    <w:rPr>
      <w:rFonts w:ascii="Arial" w:hAnsi="Arial"/>
      <w:i/>
      <w:szCs w:val="24"/>
      <w:lang w:bidi="ar-SA"/>
    </w:rPr>
  </w:style>
  <w:style w:type="character" w:customStyle="1" w:styleId="Heading2Char">
    <w:name w:val="Heading 2 Char"/>
    <w:basedOn w:val="DefaultParagraphFont"/>
    <w:link w:val="Heading2"/>
    <w:rsid w:val="00992764"/>
    <w:rPr>
      <w:rFonts w:ascii="Arial Bold" w:eastAsia="Arial Unicode MS" w:hAnsi="Arial Bold" w:cs="Arial Bold"/>
      <w:b/>
      <w:bCs/>
      <w:iCs/>
      <w:kern w:val="32"/>
      <w:sz w:val="28"/>
      <w:szCs w:val="28"/>
      <w:lang w:eastAsia="zh-CN" w:bidi="ar-SA"/>
    </w:rPr>
  </w:style>
  <w:style w:type="character" w:customStyle="1" w:styleId="Heading3Char">
    <w:name w:val="Heading 3 Char"/>
    <w:basedOn w:val="DefaultParagraphFont"/>
    <w:link w:val="Heading3"/>
    <w:rsid w:val="00992764"/>
    <w:rPr>
      <w:rFonts w:ascii="Arial Bold" w:eastAsia="Arial Unicode MS" w:hAnsi="Arial Bold" w:cs="Arial Bold"/>
      <w:kern w:val="32"/>
      <w:sz w:val="24"/>
      <w:szCs w:val="28"/>
      <w:lang w:eastAsia="zh-CN" w:bidi="ar-SA"/>
    </w:rPr>
  </w:style>
  <w:style w:type="paragraph" w:customStyle="1" w:styleId="StepList30">
    <w:name w:val="Step List3"/>
    <w:basedOn w:val="Normal"/>
    <w:rsid w:val="00992764"/>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31">
    <w:name w:val="Step List31"/>
    <w:basedOn w:val="Normal"/>
    <w:rsid w:val="00613697"/>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41">
    <w:name w:val="Step List41"/>
    <w:basedOn w:val="Normal"/>
    <w:rsid w:val="00D67A0E"/>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11">
    <w:name w:val="Step List11"/>
    <w:basedOn w:val="Normal"/>
    <w:rsid w:val="00E643BA"/>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81">
    <w:name w:val="Step List81"/>
    <w:basedOn w:val="Normal"/>
    <w:rsid w:val="00983F9E"/>
    <w:pPr>
      <w:keepLines/>
      <w:tabs>
        <w:tab w:val="left" w:pos="1354"/>
        <w:tab w:val="left" w:pos="2218"/>
        <w:tab w:val="left" w:pos="2794"/>
        <w:tab w:val="left" w:pos="2880"/>
        <w:tab w:val="left" w:pos="3456"/>
        <w:tab w:val="left" w:pos="4032"/>
        <w:tab w:val="left" w:pos="4464"/>
        <w:tab w:val="left" w:pos="5184"/>
      </w:tabs>
      <w:spacing w:before="240"/>
    </w:pPr>
    <w:rPr>
      <w:szCs w:val="22"/>
    </w:rPr>
  </w:style>
  <w:style w:type="paragraph" w:customStyle="1" w:styleId="StepList4">
    <w:name w:val="Step List4"/>
    <w:basedOn w:val="Normal"/>
    <w:rsid w:val="00352F24"/>
    <w:pPr>
      <w:keepLines/>
      <w:tabs>
        <w:tab w:val="num" w:pos="864"/>
        <w:tab w:val="left" w:pos="1354"/>
        <w:tab w:val="left" w:pos="2218"/>
        <w:tab w:val="left" w:pos="2794"/>
        <w:tab w:val="left" w:pos="2880"/>
        <w:tab w:val="left" w:pos="3456"/>
        <w:tab w:val="left" w:pos="4032"/>
        <w:tab w:val="left" w:pos="4464"/>
        <w:tab w:val="left" w:pos="5184"/>
      </w:tabs>
      <w:spacing w:before="240"/>
      <w:ind w:left="864"/>
    </w:pPr>
    <w:rPr>
      <w:rFonts w:eastAsiaTheme="minorHAnsi" w:cstheme="minorBidi"/>
      <w:szCs w:val="22"/>
    </w:rPr>
  </w:style>
  <w:style w:type="paragraph" w:customStyle="1" w:styleId="StepList313">
    <w:name w:val="Step List313"/>
    <w:basedOn w:val="Normal"/>
    <w:rsid w:val="00352F24"/>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113">
    <w:name w:val="Step List113"/>
    <w:basedOn w:val="Normal"/>
    <w:rsid w:val="00352F24"/>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813">
    <w:name w:val="Step List813"/>
    <w:basedOn w:val="Normal"/>
    <w:rsid w:val="00352F24"/>
    <w:pPr>
      <w:keepLines/>
      <w:tabs>
        <w:tab w:val="left" w:pos="1354"/>
        <w:tab w:val="left" w:pos="2218"/>
        <w:tab w:val="left" w:pos="2794"/>
        <w:tab w:val="left" w:pos="2880"/>
        <w:tab w:val="left" w:pos="3456"/>
        <w:tab w:val="left" w:pos="4032"/>
        <w:tab w:val="left" w:pos="4464"/>
        <w:tab w:val="left" w:pos="5184"/>
      </w:tabs>
      <w:spacing w:before="240"/>
    </w:pPr>
    <w:rPr>
      <w:szCs w:val="22"/>
    </w:rPr>
  </w:style>
  <w:style w:type="character" w:styleId="IntenseReference">
    <w:name w:val="Intense Reference"/>
    <w:basedOn w:val="DefaultParagraphFont"/>
    <w:uiPriority w:val="32"/>
    <w:qFormat/>
    <w:rsid w:val="00352F24"/>
    <w:rPr>
      <w:b/>
      <w:bCs/>
      <w:smallCaps/>
      <w:color w:val="4472C4" w:themeColor="accent1"/>
      <w:spacing w:val="5"/>
    </w:rPr>
  </w:style>
  <w:style w:type="character" w:styleId="UnresolvedMention">
    <w:name w:val="Unresolved Mention"/>
    <w:basedOn w:val="DefaultParagraphFont"/>
    <w:uiPriority w:val="99"/>
    <w:semiHidden/>
    <w:unhideWhenUsed/>
    <w:rsid w:val="004A4FFC"/>
    <w:rPr>
      <w:color w:val="605E5C"/>
      <w:shd w:val="clear" w:color="auto" w:fill="E1DFDD"/>
    </w:rPr>
  </w:style>
  <w:style w:type="paragraph" w:customStyle="1" w:styleId="StepList61">
    <w:name w:val="Step List61"/>
    <w:basedOn w:val="Normal"/>
    <w:rsid w:val="00BC2FBA"/>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312">
    <w:name w:val="Step List312"/>
    <w:basedOn w:val="Normal"/>
    <w:rsid w:val="00464E54"/>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styleId="IntenseQuote">
    <w:name w:val="Intense Quote"/>
    <w:basedOn w:val="Normal"/>
    <w:next w:val="Normal"/>
    <w:link w:val="IntenseQuoteChar"/>
    <w:uiPriority w:val="30"/>
    <w:qFormat/>
    <w:rsid w:val="00A95C7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95C73"/>
    <w:rPr>
      <w:rFonts w:ascii="Arial" w:hAnsi="Arial"/>
      <w:i/>
      <w:iCs/>
      <w:color w:val="4472C4" w:themeColor="accent1"/>
      <w:sz w:val="22"/>
      <w:szCs w:val="24"/>
      <w:lang w:bidi="ar-SA"/>
    </w:rPr>
  </w:style>
  <w:style w:type="character" w:styleId="SubtleReference">
    <w:name w:val="Subtle Reference"/>
    <w:basedOn w:val="DefaultParagraphFont"/>
    <w:uiPriority w:val="31"/>
    <w:qFormat/>
    <w:rsid w:val="00A95C73"/>
    <w:rPr>
      <w:smallCaps/>
      <w:color w:val="5A5A5A" w:themeColor="text1" w:themeTint="A5"/>
    </w:rPr>
  </w:style>
  <w:style w:type="paragraph" w:styleId="TOCHeading">
    <w:name w:val="TOC Heading"/>
    <w:basedOn w:val="Heading1"/>
    <w:next w:val="Normal"/>
    <w:uiPriority w:val="39"/>
    <w:semiHidden/>
    <w:unhideWhenUsed/>
    <w:qFormat/>
    <w:rsid w:val="00441940"/>
    <w:pPr>
      <w:keepNext/>
      <w:keepLines/>
      <w:pageBreakBefore w:val="0"/>
      <w:numPr>
        <w:numId w:val="0"/>
      </w:numPr>
      <w:pBdr>
        <w:top w:val="none" w:sz="0" w:space="0" w:color="auto"/>
      </w:pBdr>
      <w:spacing w:before="240" w:after="0"/>
      <w:outlineLvl w:val="9"/>
    </w:pPr>
    <w:rPr>
      <w:rFonts w:asciiTheme="majorHAnsi" w:eastAsiaTheme="majorEastAsia" w:hAnsiTheme="majorHAnsi" w:cstheme="majorBidi"/>
      <w:b w:val="0"/>
      <w:bCs w:val="0"/>
      <w:color w:val="2F5496" w:themeColor="accent1" w:themeShade="BF"/>
      <w:kern w:val="0"/>
    </w:rPr>
  </w:style>
  <w:style w:type="paragraph" w:customStyle="1" w:styleId="StepList412">
    <w:name w:val="Step List412"/>
    <w:basedOn w:val="Normal"/>
    <w:rsid w:val="00B05547"/>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character" w:styleId="Strong">
    <w:name w:val="Strong"/>
    <w:basedOn w:val="DefaultParagraphFont"/>
    <w:uiPriority w:val="22"/>
    <w:qFormat/>
    <w:rsid w:val="00057B2B"/>
    <w:rPr>
      <w:b/>
      <w:bCs/>
    </w:rPr>
  </w:style>
  <w:style w:type="paragraph" w:customStyle="1" w:styleId="StepList817">
    <w:name w:val="Step List817"/>
    <w:basedOn w:val="Normal"/>
    <w:rsid w:val="00870738"/>
    <w:pPr>
      <w:keepLines/>
      <w:tabs>
        <w:tab w:val="left" w:pos="1354"/>
        <w:tab w:val="left" w:pos="2218"/>
        <w:tab w:val="left" w:pos="2794"/>
        <w:tab w:val="left" w:pos="2880"/>
        <w:tab w:val="left" w:pos="3456"/>
        <w:tab w:val="left" w:pos="4032"/>
        <w:tab w:val="left" w:pos="4464"/>
        <w:tab w:val="left" w:pos="5184"/>
      </w:tabs>
      <w:spacing w:before="240"/>
    </w:pPr>
    <w:rPr>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45710">
      <w:bodyDiv w:val="1"/>
      <w:marLeft w:val="0"/>
      <w:marRight w:val="0"/>
      <w:marTop w:val="0"/>
      <w:marBottom w:val="0"/>
      <w:divBdr>
        <w:top w:val="none" w:sz="0" w:space="0" w:color="auto"/>
        <w:left w:val="none" w:sz="0" w:space="0" w:color="auto"/>
        <w:bottom w:val="none" w:sz="0" w:space="0" w:color="auto"/>
        <w:right w:val="none" w:sz="0" w:space="0" w:color="auto"/>
      </w:divBdr>
    </w:div>
    <w:div w:id="101147890">
      <w:bodyDiv w:val="1"/>
      <w:marLeft w:val="0"/>
      <w:marRight w:val="0"/>
      <w:marTop w:val="0"/>
      <w:marBottom w:val="0"/>
      <w:divBdr>
        <w:top w:val="none" w:sz="0" w:space="0" w:color="auto"/>
        <w:left w:val="none" w:sz="0" w:space="0" w:color="auto"/>
        <w:bottom w:val="none" w:sz="0" w:space="0" w:color="auto"/>
        <w:right w:val="none" w:sz="0" w:space="0" w:color="auto"/>
      </w:divBdr>
    </w:div>
    <w:div w:id="410666626">
      <w:bodyDiv w:val="1"/>
      <w:marLeft w:val="0"/>
      <w:marRight w:val="0"/>
      <w:marTop w:val="0"/>
      <w:marBottom w:val="0"/>
      <w:divBdr>
        <w:top w:val="none" w:sz="0" w:space="0" w:color="auto"/>
        <w:left w:val="none" w:sz="0" w:space="0" w:color="auto"/>
        <w:bottom w:val="none" w:sz="0" w:space="0" w:color="auto"/>
        <w:right w:val="none" w:sz="0" w:space="0" w:color="auto"/>
      </w:divBdr>
    </w:div>
    <w:div w:id="662706220">
      <w:bodyDiv w:val="1"/>
      <w:marLeft w:val="0"/>
      <w:marRight w:val="0"/>
      <w:marTop w:val="0"/>
      <w:marBottom w:val="0"/>
      <w:divBdr>
        <w:top w:val="none" w:sz="0" w:space="0" w:color="auto"/>
        <w:left w:val="none" w:sz="0" w:space="0" w:color="auto"/>
        <w:bottom w:val="none" w:sz="0" w:space="0" w:color="auto"/>
        <w:right w:val="none" w:sz="0" w:space="0" w:color="auto"/>
      </w:divBdr>
    </w:div>
    <w:div w:id="922372306">
      <w:bodyDiv w:val="1"/>
      <w:marLeft w:val="0"/>
      <w:marRight w:val="0"/>
      <w:marTop w:val="0"/>
      <w:marBottom w:val="0"/>
      <w:divBdr>
        <w:top w:val="none" w:sz="0" w:space="0" w:color="auto"/>
        <w:left w:val="none" w:sz="0" w:space="0" w:color="auto"/>
        <w:bottom w:val="none" w:sz="0" w:space="0" w:color="auto"/>
        <w:right w:val="none" w:sz="0" w:space="0" w:color="auto"/>
      </w:divBdr>
    </w:div>
    <w:div w:id="1117217258">
      <w:bodyDiv w:val="1"/>
      <w:marLeft w:val="0"/>
      <w:marRight w:val="0"/>
      <w:marTop w:val="0"/>
      <w:marBottom w:val="0"/>
      <w:divBdr>
        <w:top w:val="none" w:sz="0" w:space="0" w:color="auto"/>
        <w:left w:val="none" w:sz="0" w:space="0" w:color="auto"/>
        <w:bottom w:val="none" w:sz="0" w:space="0" w:color="auto"/>
        <w:right w:val="none" w:sz="0" w:space="0" w:color="auto"/>
      </w:divBdr>
    </w:div>
    <w:div w:id="1183207515">
      <w:bodyDiv w:val="1"/>
      <w:marLeft w:val="0"/>
      <w:marRight w:val="0"/>
      <w:marTop w:val="0"/>
      <w:marBottom w:val="0"/>
      <w:divBdr>
        <w:top w:val="none" w:sz="0" w:space="0" w:color="auto"/>
        <w:left w:val="none" w:sz="0" w:space="0" w:color="auto"/>
        <w:bottom w:val="none" w:sz="0" w:space="0" w:color="auto"/>
        <w:right w:val="none" w:sz="0" w:space="0" w:color="auto"/>
      </w:divBdr>
    </w:div>
    <w:div w:id="1665088750">
      <w:bodyDiv w:val="1"/>
      <w:marLeft w:val="0"/>
      <w:marRight w:val="0"/>
      <w:marTop w:val="0"/>
      <w:marBottom w:val="0"/>
      <w:divBdr>
        <w:top w:val="none" w:sz="0" w:space="0" w:color="auto"/>
        <w:left w:val="none" w:sz="0" w:space="0" w:color="auto"/>
        <w:bottom w:val="none" w:sz="0" w:space="0" w:color="auto"/>
        <w:right w:val="none" w:sz="0" w:space="0" w:color="auto"/>
      </w:divBdr>
    </w:div>
    <w:div w:id="1765415994">
      <w:bodyDiv w:val="1"/>
      <w:marLeft w:val="0"/>
      <w:marRight w:val="0"/>
      <w:marTop w:val="0"/>
      <w:marBottom w:val="0"/>
      <w:divBdr>
        <w:top w:val="none" w:sz="0" w:space="0" w:color="auto"/>
        <w:left w:val="none" w:sz="0" w:space="0" w:color="auto"/>
        <w:bottom w:val="none" w:sz="0" w:space="0" w:color="auto"/>
        <w:right w:val="none" w:sz="0" w:space="0" w:color="auto"/>
      </w:divBdr>
    </w:div>
    <w:div w:id="1786344165">
      <w:bodyDiv w:val="1"/>
      <w:marLeft w:val="0"/>
      <w:marRight w:val="0"/>
      <w:marTop w:val="0"/>
      <w:marBottom w:val="0"/>
      <w:divBdr>
        <w:top w:val="none" w:sz="0" w:space="0" w:color="auto"/>
        <w:left w:val="none" w:sz="0" w:space="0" w:color="auto"/>
        <w:bottom w:val="none" w:sz="0" w:space="0" w:color="auto"/>
        <w:right w:val="none" w:sz="0" w:space="0" w:color="auto"/>
      </w:divBdr>
    </w:div>
    <w:div w:id="1893151356">
      <w:bodyDiv w:val="1"/>
      <w:marLeft w:val="0"/>
      <w:marRight w:val="0"/>
      <w:marTop w:val="0"/>
      <w:marBottom w:val="0"/>
      <w:divBdr>
        <w:top w:val="none" w:sz="0" w:space="0" w:color="auto"/>
        <w:left w:val="none" w:sz="0" w:space="0" w:color="auto"/>
        <w:bottom w:val="none" w:sz="0" w:space="0" w:color="auto"/>
        <w:right w:val="none" w:sz="0" w:space="0" w:color="auto"/>
      </w:divBdr>
    </w:div>
    <w:div w:id="2103867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ibm.com/support/producthub/icpdata/docs/content/SSQNUZ_current/svc-welcome/watsonassist.html" TargetMode="Externa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ibm.biz/Trader-JSON"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20080102_TechWorks_Workbook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D18C7-53B9-4AAE-A2C6-0B8DBC501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Settings\Administrator\Application Data\Microsoft\Templates\20080102_TechWorks_Workbook_Template.dot</Template>
  <TotalTime>1</TotalTime>
  <Pages>15</Pages>
  <Words>1710</Words>
  <Characters>9751</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IBM'S DB2 DBA Integrated Tools PoT</vt:lpstr>
    </vt:vector>
  </TitlesOfParts>
  <Company>IBM</Company>
  <LinksUpToDate>false</LinksUpToDate>
  <CharactersWithSpaces>11439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IBM'S DB2 DBA Integrated Tools PoT</dc:title>
  <dc:subject>Data Studio Family</dc:subject>
  <dc:creator>Burt Vialpando; Vikram Khatri</dc:creator>
  <cp:keywords>Data Studio, DB2</cp:keywords>
  <dc:description>Version 1.2 Dated 08-10-2008</dc:description>
  <cp:lastModifiedBy>John Lucas</cp:lastModifiedBy>
  <cp:revision>2</cp:revision>
  <cp:lastPrinted>2020-03-03T16:21:00Z</cp:lastPrinted>
  <dcterms:created xsi:type="dcterms:W3CDTF">2020-09-14T15:30:00Z</dcterms:created>
  <dcterms:modified xsi:type="dcterms:W3CDTF">2020-09-14T15:30:00Z</dcterms:modified>
</cp:coreProperties>
</file>