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67043" w:rsidRPr="00A315B2" w:rsidRDefault="00B61885" w:rsidP="00B61885">
      <w:pPr>
        <w:jc w:val="center"/>
        <w:rPr>
          <w:b/>
          <w:bCs/>
          <w:sz w:val="28"/>
          <w:szCs w:val="28"/>
        </w:rPr>
      </w:pPr>
      <w:r w:rsidRPr="00A315B2">
        <w:rPr>
          <w:b/>
          <w:bCs/>
          <w:sz w:val="28"/>
          <w:szCs w:val="28"/>
        </w:rPr>
        <w:t>Lesson Title</w:t>
      </w:r>
    </w:p>
    <w:p w:rsidR="00B61885" w:rsidRDefault="00B61885" w:rsidP="00B61885">
      <w:pPr>
        <w:rPr>
          <w:b/>
          <w:bCs/>
          <w:sz w:val="22"/>
          <w:szCs w:val="22"/>
        </w:rPr>
      </w:pPr>
    </w:p>
    <w:p w:rsidR="00B61885" w:rsidRPr="00A315B2" w:rsidRDefault="00B61885" w:rsidP="00B61885">
      <w:pPr>
        <w:spacing w:line="360" w:lineRule="auto"/>
        <w:rPr>
          <w:b/>
          <w:bCs/>
        </w:rPr>
      </w:pPr>
      <w:r w:rsidRPr="00A315B2">
        <w:rPr>
          <w:b/>
          <w:bCs/>
        </w:rPr>
        <w:t>Essentials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2"/>
        <w:gridCol w:w="2789"/>
        <w:gridCol w:w="1211"/>
        <w:gridCol w:w="3324"/>
      </w:tblGrid>
      <w:tr w:rsidR="000718D5" w:rsidRPr="00B61885" w:rsidTr="000718D5">
        <w:tc>
          <w:tcPr>
            <w:tcW w:w="1692" w:type="dxa"/>
          </w:tcPr>
          <w:p w:rsidR="000718D5" w:rsidRPr="00B61885" w:rsidRDefault="000718D5" w:rsidP="000718D5">
            <w:pPr>
              <w:rPr>
                <w:b/>
                <w:bCs/>
                <w:sz w:val="22"/>
                <w:szCs w:val="22"/>
              </w:rPr>
            </w:pPr>
            <w:r w:rsidRPr="00B61885">
              <w:rPr>
                <w:b/>
                <w:bCs/>
                <w:sz w:val="22"/>
                <w:szCs w:val="22"/>
              </w:rPr>
              <w:t>Primary Focus</w:t>
            </w:r>
          </w:p>
        </w:tc>
        <w:tc>
          <w:tcPr>
            <w:tcW w:w="2789" w:type="dxa"/>
          </w:tcPr>
          <w:p w:rsidR="000718D5" w:rsidRPr="000A0EB3" w:rsidRDefault="005659C8" w:rsidP="000718D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Introduction to Forces</w:t>
            </w:r>
            <w:proofErr w:type="spellStart"/>
            <w:r w:rsidR="000A0EB3" w:rsidRPr="000A0EB3">
              <w:rPr>
                <w:sz w:val="22"/>
                <w:szCs w:val="22"/>
              </w:rPr>
              <w:t/>
            </w:r>
            <w:proofErr w:type="spellEnd"/>
            <w:r>
              <w:rPr>
                <w:sz w:val="22"/>
                <w:szCs w:val="22"/>
              </w:rPr>
              <w:t/>
            </w:r>
          </w:p>
          <w:p w:rsidR="000718D5" w:rsidRPr="00B61885" w:rsidRDefault="000718D5" w:rsidP="000718D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1" w:type="dxa"/>
          </w:tcPr>
          <w:p w:rsidR="000718D5" w:rsidRPr="00B61885" w:rsidRDefault="000718D5" w:rsidP="000718D5">
            <w:pPr>
              <w:rPr>
                <w:b/>
                <w:bCs/>
                <w:sz w:val="22"/>
                <w:szCs w:val="22"/>
              </w:rPr>
            </w:pPr>
            <w:r w:rsidRPr="00B61885">
              <w:rPr>
                <w:b/>
                <w:bCs/>
                <w:sz w:val="22"/>
                <w:szCs w:val="22"/>
              </w:rPr>
              <w:t>Topic</w:t>
            </w:r>
          </w:p>
        </w:tc>
        <w:tc>
          <w:tcPr>
            <w:tcW w:w="3324" w:type="dxa"/>
          </w:tcPr>
          <w:p w:rsidR="000A0EB3" w:rsidRPr="000A0EB3" w:rsidRDefault="005659C8" w:rsidP="000A0E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Gravity</w:t>
            </w:r>
            <w:r w:rsidR="000A0EB3" w:rsidRPr="000A0EB3"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</w:rPr>
              <w:t/>
            </w:r>
          </w:p>
          <w:p w:rsidR="000718D5" w:rsidRPr="00B61885" w:rsidRDefault="000718D5" w:rsidP="000718D5">
            <w:pPr>
              <w:rPr>
                <w:b/>
                <w:bCs/>
                <w:sz w:val="22"/>
                <w:szCs w:val="22"/>
              </w:rPr>
            </w:pPr>
          </w:p>
        </w:tc>
      </w:tr>
      <w:tr w:rsidR="000718D5" w:rsidRPr="00B61885" w:rsidTr="000718D5">
        <w:tc>
          <w:tcPr>
            <w:tcW w:w="1692" w:type="dxa"/>
          </w:tcPr>
          <w:p w:rsidR="000718D5" w:rsidRPr="00B61885" w:rsidRDefault="000718D5" w:rsidP="000718D5">
            <w:pPr>
              <w:rPr>
                <w:b/>
                <w:bCs/>
                <w:sz w:val="22"/>
                <w:szCs w:val="22"/>
              </w:rPr>
            </w:pPr>
            <w:r w:rsidRPr="00B61885"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2789" w:type="dxa"/>
          </w:tcPr>
          <w:p w:rsidR="000718D5" w:rsidRPr="000A0EB3" w:rsidRDefault="005659C8" w:rsidP="000718D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Beginner</w:t>
            </w:r>
            <w:r w:rsidR="000A0EB3"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</w:rPr>
              <w:t/>
            </w:r>
          </w:p>
          <w:p w:rsidR="000718D5" w:rsidRPr="00B61885" w:rsidRDefault="000718D5" w:rsidP="000718D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1" w:type="dxa"/>
          </w:tcPr>
          <w:p w:rsidR="000718D5" w:rsidRPr="00B61885" w:rsidRDefault="000718D5" w:rsidP="000718D5">
            <w:pPr>
              <w:rPr>
                <w:b/>
                <w:bCs/>
                <w:sz w:val="22"/>
                <w:szCs w:val="22"/>
              </w:rPr>
            </w:pPr>
            <w:r w:rsidRPr="00B61885">
              <w:rPr>
                <w:b/>
                <w:bCs/>
                <w:sz w:val="22"/>
                <w:szCs w:val="22"/>
              </w:rPr>
              <w:t>Age Group</w:t>
            </w:r>
          </w:p>
        </w:tc>
        <w:tc>
          <w:tcPr>
            <w:tcW w:w="3324" w:type="dxa"/>
          </w:tcPr>
          <w:p w:rsidR="000A0EB3" w:rsidRPr="000A0EB3" w:rsidRDefault="005659C8" w:rsidP="000A0E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8-10</w:t>
            </w:r>
            <w:proofErr w:type="spellStart"/>
            <w:r w:rsidR="000A0EB3">
              <w:rPr>
                <w:sz w:val="22"/>
                <w:szCs w:val="22"/>
              </w:rPr>
              <w:t/>
            </w:r>
            <w:proofErr w:type="spellEnd"/>
            <w:r>
              <w:rPr>
                <w:sz w:val="22"/>
                <w:szCs w:val="22"/>
              </w:rPr>
              <w:t/>
            </w:r>
          </w:p>
          <w:p w:rsidR="000718D5" w:rsidRPr="00B61885" w:rsidRDefault="000718D5" w:rsidP="000718D5">
            <w:pPr>
              <w:rPr>
                <w:b/>
                <w:bCs/>
                <w:sz w:val="22"/>
                <w:szCs w:val="22"/>
              </w:rPr>
            </w:pPr>
          </w:p>
        </w:tc>
      </w:tr>
      <w:tr w:rsidR="000718D5" w:rsidRPr="00B61885" w:rsidTr="000718D5">
        <w:tc>
          <w:tcPr>
            <w:tcW w:w="1692" w:type="dxa"/>
          </w:tcPr>
          <w:p w:rsidR="000718D5" w:rsidRPr="00B61885" w:rsidRDefault="000718D5" w:rsidP="000718D5">
            <w:pPr>
              <w:rPr>
                <w:b/>
                <w:bCs/>
                <w:sz w:val="22"/>
                <w:szCs w:val="22"/>
              </w:rPr>
            </w:pPr>
            <w:r w:rsidRPr="00B61885">
              <w:rPr>
                <w:b/>
                <w:bCs/>
                <w:sz w:val="22"/>
                <w:szCs w:val="22"/>
              </w:rPr>
              <w:t>Duration</w:t>
            </w:r>
            <w:r>
              <w:rPr>
                <w:b/>
                <w:bCs/>
                <w:sz w:val="22"/>
                <w:szCs w:val="22"/>
              </w:rPr>
              <w:t xml:space="preserve"> (mins)</w:t>
            </w:r>
          </w:p>
        </w:tc>
        <w:tc>
          <w:tcPr>
            <w:tcW w:w="2789" w:type="dxa"/>
          </w:tcPr>
          <w:p w:rsidR="000A0EB3" w:rsidRPr="000A0EB3" w:rsidRDefault="005659C8" w:rsidP="000A0E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45</w:t>
            </w:r>
            <w:r w:rsidR="000A0EB3"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</w:rPr>
              <w:t/>
            </w:r>
          </w:p>
          <w:p w:rsidR="000718D5" w:rsidRPr="00B61885" w:rsidRDefault="000718D5" w:rsidP="000718D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1" w:type="dxa"/>
          </w:tcPr>
          <w:p w:rsidR="000718D5" w:rsidRPr="00B61885" w:rsidRDefault="000718D5" w:rsidP="000718D5">
            <w:pPr>
              <w:rPr>
                <w:b/>
                <w:bCs/>
                <w:sz w:val="22"/>
                <w:szCs w:val="22"/>
              </w:rPr>
            </w:pPr>
            <w:r w:rsidRPr="00B61885">
              <w:rPr>
                <w:b/>
                <w:bCs/>
                <w:sz w:val="22"/>
                <w:szCs w:val="22"/>
              </w:rPr>
              <w:t>Class Size</w:t>
            </w:r>
          </w:p>
        </w:tc>
        <w:tc>
          <w:tcPr>
            <w:tcW w:w="3324" w:type="dxa"/>
          </w:tcPr>
          <w:p w:rsidR="000A0EB3" w:rsidRPr="000A0EB3" w:rsidRDefault="005659C8" w:rsidP="000A0E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</w:t>
            </w:r>
            <w:proofErr w:type="spellStart"/>
            <w:r w:rsidR="000A0EB3">
              <w:rPr>
                <w:sz w:val="22"/>
                <w:szCs w:val="22"/>
              </w:rPr>
              <w:t/>
            </w:r>
            <w:proofErr w:type="spellEnd"/>
            <w:r>
              <w:rPr>
                <w:sz w:val="22"/>
                <w:szCs w:val="22"/>
              </w:rPr>
              <w:t/>
            </w:r>
          </w:p>
          <w:p w:rsidR="000718D5" w:rsidRPr="00B61885" w:rsidRDefault="000718D5" w:rsidP="000718D5">
            <w:pPr>
              <w:rPr>
                <w:b/>
                <w:bCs/>
                <w:sz w:val="22"/>
                <w:szCs w:val="22"/>
              </w:rPr>
            </w:pPr>
          </w:p>
        </w:tc>
      </w:tr>
      <w:tr w:rsidR="000718D5" w:rsidRPr="00B61885" w:rsidTr="000718D5">
        <w:tc>
          <w:tcPr>
            <w:tcW w:w="1692" w:type="dxa"/>
          </w:tcPr>
          <w:p w:rsidR="000718D5" w:rsidRPr="00B61885" w:rsidRDefault="000718D5" w:rsidP="000718D5">
            <w:pPr>
              <w:rPr>
                <w:b/>
                <w:bCs/>
                <w:sz w:val="22"/>
                <w:szCs w:val="22"/>
              </w:rPr>
            </w:pPr>
            <w:r w:rsidRPr="00B61885">
              <w:rPr>
                <w:b/>
                <w:bCs/>
                <w:sz w:val="22"/>
                <w:szCs w:val="22"/>
              </w:rPr>
              <w:t>Target Vocabulary</w:t>
            </w:r>
          </w:p>
        </w:tc>
        <w:tc>
          <w:tcPr>
            <w:tcW w:w="2789" w:type="dxa"/>
          </w:tcPr>
          <w:p w:rsidR="000A0EB3" w:rsidRPr="000A0EB3" w:rsidRDefault="005659C8" w:rsidP="000A0E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gravity, force, mass, weight</w:t>
            </w:r>
            <w:proofErr w:type="spellStart"/>
            <w:r w:rsidR="000A0EB3">
              <w:rPr>
                <w:sz w:val="22"/>
                <w:szCs w:val="22"/>
              </w:rPr>
              <w:t/>
            </w:r>
            <w:r w:rsidR="00A369FB">
              <w:rPr>
                <w:sz w:val="22"/>
                <w:szCs w:val="22"/>
              </w:rPr>
              <w:t/>
            </w:r>
            <w:r w:rsidR="000A0EB3">
              <w:rPr>
                <w:sz w:val="22"/>
                <w:szCs w:val="22"/>
              </w:rPr>
              <w:t/>
            </w:r>
            <w:proofErr w:type="spellEnd"/>
            <w:r>
              <w:rPr>
                <w:sz w:val="22"/>
                <w:szCs w:val="22"/>
              </w:rPr>
              <w:t/>
            </w:r>
          </w:p>
          <w:p w:rsidR="000718D5" w:rsidRDefault="000718D5" w:rsidP="000718D5">
            <w:pPr>
              <w:rPr>
                <w:b/>
                <w:bCs/>
                <w:sz w:val="22"/>
                <w:szCs w:val="22"/>
              </w:rPr>
            </w:pPr>
          </w:p>
          <w:p w:rsidR="000A0EB3" w:rsidRPr="00B61885" w:rsidRDefault="000A0EB3" w:rsidP="000718D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1" w:type="dxa"/>
          </w:tcPr>
          <w:p w:rsidR="000718D5" w:rsidRPr="00B61885" w:rsidRDefault="000718D5" w:rsidP="000718D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Equipment Needed</w:t>
            </w:r>
          </w:p>
        </w:tc>
        <w:tc>
          <w:tcPr>
            <w:tcW w:w="3324" w:type="dxa"/>
          </w:tcPr>
          <w:p w:rsidR="000A0EB3" w:rsidRPr="000A0EB3" w:rsidRDefault="005659C8" w:rsidP="000A0E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ball, ruler, paper</w:t>
            </w:r>
            <w:proofErr w:type="spellStart"/>
            <w:r w:rsidR="000A0EB3">
              <w:rPr>
                <w:sz w:val="22"/>
                <w:szCs w:val="22"/>
              </w:rPr>
              <w:t/>
            </w:r>
            <w:proofErr w:type="spellEnd"/>
            <w:r>
              <w:rPr>
                <w:sz w:val="22"/>
                <w:szCs w:val="22"/>
              </w:rPr>
              <w:t/>
            </w:r>
          </w:p>
          <w:p w:rsidR="000718D5" w:rsidRPr="00B61885" w:rsidRDefault="000718D5" w:rsidP="000718D5">
            <w:pPr>
              <w:rPr>
                <w:b/>
                <w:bCs/>
                <w:sz w:val="22"/>
                <w:szCs w:val="22"/>
              </w:rPr>
            </w:pPr>
          </w:p>
        </w:tc>
      </w:tr>
      <w:tr w:rsidR="000718D5" w:rsidRPr="00B61885" w:rsidTr="000718D5">
        <w:tc>
          <w:tcPr>
            <w:tcW w:w="1692" w:type="dxa"/>
          </w:tcPr>
          <w:p w:rsidR="000718D5" w:rsidRPr="00B61885" w:rsidRDefault="000718D5" w:rsidP="000718D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Main Aim</w:t>
            </w:r>
          </w:p>
        </w:tc>
        <w:tc>
          <w:tcPr>
            <w:tcW w:w="2789" w:type="dxa"/>
          </w:tcPr>
          <w:p w:rsidR="000A0EB3" w:rsidRPr="000A0EB3" w:rsidRDefault="005659C8" w:rsidP="000A0E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Understand the concept of gravity</w:t>
            </w:r>
            <w:proofErr w:type="spellStart"/>
            <w:r w:rsidR="000A0EB3">
              <w:rPr>
                <w:sz w:val="22"/>
                <w:szCs w:val="22"/>
              </w:rPr>
              <w:t/>
            </w:r>
            <w:proofErr w:type="spellEnd"/>
            <w:r>
              <w:rPr>
                <w:sz w:val="22"/>
                <w:szCs w:val="22"/>
              </w:rPr>
              <w:t/>
            </w:r>
          </w:p>
          <w:p w:rsidR="000718D5" w:rsidRDefault="000718D5" w:rsidP="000718D5">
            <w:pPr>
              <w:rPr>
                <w:b/>
                <w:bCs/>
                <w:sz w:val="22"/>
                <w:szCs w:val="22"/>
              </w:rPr>
            </w:pPr>
          </w:p>
          <w:p w:rsidR="000718D5" w:rsidRPr="00B61885" w:rsidRDefault="000718D5" w:rsidP="000718D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1" w:type="dxa"/>
          </w:tcPr>
          <w:p w:rsidR="000718D5" w:rsidRDefault="000718D5" w:rsidP="000718D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Sub-Aims</w:t>
            </w:r>
          </w:p>
        </w:tc>
        <w:tc>
          <w:tcPr>
            <w:tcW w:w="3324" w:type="dxa"/>
          </w:tcPr>
          <w:p w:rsidR="000A0EB3" w:rsidRPr="000A0EB3" w:rsidRDefault="005659C8" w:rsidP="000A0E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Practice measuring weights</w:t>
            </w:r>
            <w:r w:rsidR="000A0EB3"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</w:rPr>
              <w:t/>
            </w:r>
          </w:p>
          <w:p w:rsidR="000A0EB3" w:rsidRPr="000A0EB3" w:rsidRDefault="005659C8" w:rsidP="000A0E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Differentiate between mass and weight</w:t>
            </w:r>
            <w:r w:rsidR="000A0EB3"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</w:rPr>
              <w:t/>
            </w:r>
          </w:p>
          <w:p w:rsidR="000718D5" w:rsidRPr="00B61885" w:rsidRDefault="000718D5" w:rsidP="000718D5">
            <w:pPr>
              <w:rPr>
                <w:b/>
                <w:bCs/>
                <w:sz w:val="22"/>
                <w:szCs w:val="22"/>
              </w:rPr>
            </w:pPr>
          </w:p>
        </w:tc>
      </w:tr>
    </w:tbl>
    <w:p w:rsidR="00B61885" w:rsidRPr="00B61885" w:rsidRDefault="00B61885" w:rsidP="00B61885">
      <w:pPr>
        <w:rPr>
          <w:b/>
          <w:bCs/>
          <w:sz w:val="22"/>
          <w:szCs w:val="22"/>
        </w:rPr>
      </w:pPr>
    </w:p>
    <w:p w:rsidR="00B61885" w:rsidRPr="00A315B2" w:rsidRDefault="00B61885" w:rsidP="00B61885">
      <w:pPr>
        <w:spacing w:line="360" w:lineRule="auto"/>
        <w:rPr>
          <w:b/>
          <w:bCs/>
        </w:rPr>
      </w:pPr>
      <w:r w:rsidRPr="00A315B2">
        <w:rPr>
          <w:b/>
          <w:bCs/>
        </w:rPr>
        <w:t>Lesson Procedure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3119"/>
        <w:gridCol w:w="3634"/>
      </w:tblGrid>
      <w:tr w:rsidR="00B61885" w:rsidRPr="00B61885" w:rsidTr="00B61885">
        <w:tc>
          <w:tcPr>
            <w:tcW w:w="1271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  <w:r w:rsidRPr="00B61885">
              <w:rPr>
                <w:b/>
                <w:bCs/>
                <w:sz w:val="22"/>
                <w:szCs w:val="22"/>
              </w:rPr>
              <w:t>Stage</w:t>
            </w:r>
          </w:p>
        </w:tc>
        <w:tc>
          <w:tcPr>
            <w:tcW w:w="992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  <w:r w:rsidRPr="00B61885">
              <w:rPr>
                <w:b/>
                <w:bCs/>
                <w:sz w:val="22"/>
                <w:szCs w:val="22"/>
              </w:rPr>
              <w:t>Time</w:t>
            </w:r>
          </w:p>
        </w:tc>
        <w:tc>
          <w:tcPr>
            <w:tcW w:w="3119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  <w:r w:rsidRPr="00B61885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3634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  <w:r w:rsidRPr="00B61885">
              <w:rPr>
                <w:b/>
                <w:bCs/>
                <w:sz w:val="22"/>
                <w:szCs w:val="22"/>
              </w:rPr>
              <w:t>Notes</w:t>
            </w:r>
          </w:p>
        </w:tc>
      </w:tr>
      <w:tr w:rsidR="00B61885" w:rsidRPr="00B61885" w:rsidTr="00B61885">
        <w:tc>
          <w:tcPr>
            <w:tcW w:w="1271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92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119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634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</w:tc>
      </w:tr>
      <w:tr w:rsidR="00B61885" w:rsidRPr="00B61885" w:rsidTr="00B61885">
        <w:tc>
          <w:tcPr>
            <w:tcW w:w="1271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92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119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634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</w:tc>
      </w:tr>
      <w:tr w:rsidR="00B61885" w:rsidRPr="00B61885" w:rsidTr="00B61885">
        <w:tc>
          <w:tcPr>
            <w:tcW w:w="1271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92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119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634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</w:tc>
      </w:tr>
      <w:tr w:rsidR="00B61885" w:rsidRPr="00B61885" w:rsidTr="00B61885">
        <w:tc>
          <w:tcPr>
            <w:tcW w:w="1271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92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119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634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</w:tc>
      </w:tr>
      <w:tr w:rsidR="00B61885" w:rsidRPr="00B61885" w:rsidTr="00B61885">
        <w:tc>
          <w:tcPr>
            <w:tcW w:w="1271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92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119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634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</w:tc>
      </w:tr>
      <w:tr w:rsidR="00B61885" w:rsidRPr="00B61885" w:rsidTr="00B61885">
        <w:tc>
          <w:tcPr>
            <w:tcW w:w="1271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92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119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634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</w:tc>
      </w:tr>
    </w:tbl>
    <w:p w:rsidR="00B61885" w:rsidRPr="00B61885" w:rsidRDefault="00B61885" w:rsidP="00B61885">
      <w:pPr>
        <w:rPr>
          <w:b/>
          <w:bCs/>
          <w:sz w:val="22"/>
          <w:szCs w:val="22"/>
        </w:rPr>
      </w:pPr>
    </w:p>
    <w:p w:rsidR="00B61885" w:rsidRPr="00A315B2" w:rsidRDefault="00B61885" w:rsidP="00DA1D58">
      <w:pPr>
        <w:tabs>
          <w:tab w:val="left" w:pos="8280"/>
        </w:tabs>
        <w:rPr>
          <w:b/>
          <w:bCs/>
        </w:rPr>
      </w:pPr>
      <w:r w:rsidRPr="00A315B2">
        <w:rPr>
          <w:b/>
          <w:bCs/>
        </w:rPr>
        <w:t>Teacher’s Notes</w:t>
      </w:r>
      <w:r w:rsidR="00DA1D58">
        <w:rPr>
          <w:b/>
          <w:bCs/>
        </w:rPr>
        <w:tab/>
      </w:r>
    </w:p>
    <w:p w:rsidR="00B61885" w:rsidRPr="00B61885" w:rsidRDefault="00B61885" w:rsidP="00B61885">
      <w:pPr>
        <w:spacing w:line="360" w:lineRule="auto"/>
        <w:rPr>
          <w:i/>
          <w:iCs/>
          <w:sz w:val="22"/>
          <w:szCs w:val="22"/>
        </w:rPr>
      </w:pPr>
      <w:r w:rsidRPr="00B61885">
        <w:rPr>
          <w:i/>
          <w:iCs/>
          <w:sz w:val="22"/>
          <w:szCs w:val="22"/>
        </w:rPr>
        <w:t xml:space="preserve">Use space below to </w:t>
      </w:r>
      <w:r w:rsidR="0086616F">
        <w:rPr>
          <w:i/>
          <w:iCs/>
          <w:sz w:val="22"/>
          <w:szCs w:val="22"/>
        </w:rPr>
        <w:t>make</w:t>
      </w:r>
      <w:r w:rsidRPr="00B61885">
        <w:rPr>
          <w:i/>
          <w:iCs/>
          <w:sz w:val="22"/>
          <w:szCs w:val="22"/>
        </w:rPr>
        <w:t xml:space="preserve"> any key observations</w:t>
      </w:r>
      <w:r w:rsidR="002A7795">
        <w:rPr>
          <w:i/>
          <w:iCs/>
          <w:sz w:val="22"/>
          <w:szCs w:val="22"/>
        </w:rPr>
        <w:t xml:space="preserve"> before, during or after the lesson.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1885" w:rsidRPr="00B61885" w:rsidTr="00B61885">
        <w:trPr>
          <w:trHeight w:val="1792"/>
        </w:trPr>
        <w:tc>
          <w:tcPr>
            <w:tcW w:w="9016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  <w:p w:rsid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  <w:p w:rsidR="00A315B2" w:rsidRDefault="00A315B2" w:rsidP="00B61885">
            <w:pPr>
              <w:rPr>
                <w:b/>
                <w:bCs/>
                <w:sz w:val="22"/>
                <w:szCs w:val="22"/>
              </w:rPr>
            </w:pPr>
          </w:p>
          <w:p w:rsidR="008825DD" w:rsidRDefault="008825DD" w:rsidP="00B61885">
            <w:pPr>
              <w:rPr>
                <w:b/>
                <w:bCs/>
                <w:sz w:val="22"/>
                <w:szCs w:val="22"/>
              </w:rPr>
            </w:pPr>
          </w:p>
          <w:p w:rsidR="008825DD" w:rsidRDefault="008825DD" w:rsidP="00B61885">
            <w:pPr>
              <w:rPr>
                <w:b/>
                <w:bCs/>
                <w:sz w:val="22"/>
                <w:szCs w:val="22"/>
              </w:rPr>
            </w:pPr>
          </w:p>
          <w:p w:rsidR="00BB5921" w:rsidRPr="00B61885" w:rsidRDefault="00BB5921" w:rsidP="00B61885">
            <w:pPr>
              <w:rPr>
                <w:b/>
                <w:bCs/>
                <w:sz w:val="22"/>
                <w:szCs w:val="22"/>
              </w:rPr>
            </w:pPr>
          </w:p>
        </w:tc>
      </w:tr>
    </w:tbl>
    <w:p w:rsidR="00B61885" w:rsidRPr="00B61885" w:rsidRDefault="00B61885" w:rsidP="008875B2"/>
    <w:sectPr w:rsidR="00B61885" w:rsidRPr="00B6188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E06DD" w:rsidRDefault="00BE06DD" w:rsidP="00B61885">
      <w:r>
        <w:separator/>
      </w:r>
    </w:p>
  </w:endnote>
  <w:endnote w:type="continuationSeparator" w:id="0">
    <w:p w:rsidR="00BE06DD" w:rsidRDefault="00BE06DD" w:rsidP="00B61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E06DD" w:rsidRDefault="00BE06DD" w:rsidP="00B61885">
      <w:r>
        <w:separator/>
      </w:r>
    </w:p>
  </w:footnote>
  <w:footnote w:type="continuationSeparator" w:id="0">
    <w:p w:rsidR="00BE06DD" w:rsidRDefault="00BE06DD" w:rsidP="00B618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61885" w:rsidRDefault="00B61885">
    <w:pPr>
      <w:pStyle w:val="Header"/>
    </w:pPr>
    <w:r w:rsidRPr="00B61885">
      <w:rPr>
        <w:noProof/>
      </w:rPr>
      <w:drawing>
        <wp:anchor distT="0" distB="0" distL="114300" distR="114300" simplePos="0" relativeHeight="251658240" behindDoc="0" locked="0" layoutInCell="1" allowOverlap="1" wp14:anchorId="2295639C">
          <wp:simplePos x="0" y="0"/>
          <wp:positionH relativeFrom="column">
            <wp:posOffset>5245768</wp:posOffset>
          </wp:positionH>
          <wp:positionV relativeFrom="paragraph">
            <wp:posOffset>-3810</wp:posOffset>
          </wp:positionV>
          <wp:extent cx="939600" cy="381600"/>
          <wp:effectExtent l="0" t="0" r="635" b="0"/>
          <wp:wrapNone/>
          <wp:docPr id="8" name="Picture 7">
            <a:extLst xmlns:a="http://schemas.openxmlformats.org/drawingml/2006/main">
              <a:ext uri="{FF2B5EF4-FFF2-40B4-BE49-F238E27FC236}">
                <a16:creationId xmlns:a16="http://schemas.microsoft.com/office/drawing/2014/main" id="{6D0A4F51-3640-7FF8-00E0-C1C7CC19566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>
                    <a:extLst>
                      <a:ext uri="{FF2B5EF4-FFF2-40B4-BE49-F238E27FC236}">
                        <a16:creationId xmlns:a16="http://schemas.microsoft.com/office/drawing/2014/main" id="{6D0A4F51-3640-7FF8-00E0-C1C7CC19566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9600" cy="38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885"/>
    <w:rsid w:val="000718D5"/>
    <w:rsid w:val="000A0EB3"/>
    <w:rsid w:val="0010412F"/>
    <w:rsid w:val="00136A1C"/>
    <w:rsid w:val="0014541E"/>
    <w:rsid w:val="00185470"/>
    <w:rsid w:val="002A7795"/>
    <w:rsid w:val="00416C19"/>
    <w:rsid w:val="004E6E5D"/>
    <w:rsid w:val="004F26EF"/>
    <w:rsid w:val="005016A9"/>
    <w:rsid w:val="005659C8"/>
    <w:rsid w:val="00567D8C"/>
    <w:rsid w:val="006573C0"/>
    <w:rsid w:val="006B7204"/>
    <w:rsid w:val="00767043"/>
    <w:rsid w:val="0078434F"/>
    <w:rsid w:val="007D578E"/>
    <w:rsid w:val="0086616F"/>
    <w:rsid w:val="008825DD"/>
    <w:rsid w:val="008875B2"/>
    <w:rsid w:val="008C712E"/>
    <w:rsid w:val="008D43D1"/>
    <w:rsid w:val="009C497C"/>
    <w:rsid w:val="00A03524"/>
    <w:rsid w:val="00A315B2"/>
    <w:rsid w:val="00A369FB"/>
    <w:rsid w:val="00B61885"/>
    <w:rsid w:val="00BB5921"/>
    <w:rsid w:val="00BB7A1C"/>
    <w:rsid w:val="00BE06DD"/>
    <w:rsid w:val="00BE0791"/>
    <w:rsid w:val="00CF310A"/>
    <w:rsid w:val="00D77A77"/>
    <w:rsid w:val="00DA1D58"/>
    <w:rsid w:val="00DB25DC"/>
    <w:rsid w:val="00E83C1F"/>
    <w:rsid w:val="00F9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DD14FE"/>
  <w15:chartTrackingRefBased/>
  <w15:docId w15:val="{B56CA608-5670-8E45-B6BE-296047DBC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8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1885"/>
  </w:style>
  <w:style w:type="paragraph" w:styleId="Footer">
    <w:name w:val="footer"/>
    <w:basedOn w:val="Normal"/>
    <w:link w:val="FooterChar"/>
    <w:uiPriority w:val="99"/>
    <w:unhideWhenUsed/>
    <w:rsid w:val="00B618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1885"/>
  </w:style>
  <w:style w:type="table" w:styleId="TableGrid">
    <w:name w:val="Table Grid"/>
    <w:basedOn w:val="TableNormal"/>
    <w:uiPriority w:val="39"/>
    <w:rsid w:val="00B618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7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Moffat</dc:creator>
  <cp:keywords/>
  <dc:description/>
  <cp:lastModifiedBy>Tom Moffat</cp:lastModifiedBy>
  <cp:revision>3</cp:revision>
  <dcterms:created xsi:type="dcterms:W3CDTF">2025-06-27T11:43:00Z</dcterms:created>
  <dcterms:modified xsi:type="dcterms:W3CDTF">2025-06-27T11:47:00Z</dcterms:modified>
</cp:coreProperties>
</file>