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ECD" w:rsidRDefault="00724C05" w:rsidP="00226562">
      <w:pPr>
        <w:pStyle w:val="Title"/>
        <w:rPr>
          <w:lang w:val="fi-FI"/>
        </w:rPr>
      </w:pPr>
      <w:r>
        <w:rPr>
          <w:lang w:val="fi-FI"/>
        </w:rPr>
        <w:t>Kauppamatkustajan ongelma</w:t>
      </w:r>
      <w:r w:rsidR="00F054CB" w:rsidRPr="00F054CB">
        <w:rPr>
          <w:lang w:val="fi-FI"/>
        </w:rPr>
        <w:t xml:space="preserve"> </w:t>
      </w:r>
    </w:p>
    <w:p w:rsidR="00226562" w:rsidRPr="00226562" w:rsidRDefault="00226562" w:rsidP="00226562">
      <w:pPr>
        <w:rPr>
          <w:lang w:val="fi-FI"/>
        </w:rPr>
      </w:pPr>
    </w:p>
    <w:bookmarkStart w:id="0" w:name="_Ref33446111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931359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F4ECD" w:rsidRDefault="000F4ECD">
          <w:pPr>
            <w:pStyle w:val="TOCHeading"/>
          </w:pPr>
          <w:proofErr w:type="spellStart"/>
          <w:r>
            <w:t>Sisällysluettelo</w:t>
          </w:r>
          <w:proofErr w:type="spellEnd"/>
        </w:p>
        <w:p w:rsidR="00BB776C" w:rsidRDefault="000F4EC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890741" w:history="1">
            <w:r w:rsidR="00BB776C" w:rsidRPr="008F03D3">
              <w:rPr>
                <w:rStyle w:val="Hyperlink"/>
                <w:noProof/>
                <w:lang w:val="fi-FI"/>
              </w:rPr>
              <w:t>Johdanto</w:t>
            </w:r>
            <w:r w:rsidR="00BB776C">
              <w:rPr>
                <w:noProof/>
                <w:webHidden/>
              </w:rPr>
              <w:tab/>
            </w:r>
            <w:r w:rsidR="00BB776C">
              <w:rPr>
                <w:noProof/>
                <w:webHidden/>
              </w:rPr>
              <w:fldChar w:fldCharType="begin"/>
            </w:r>
            <w:r w:rsidR="00BB776C">
              <w:rPr>
                <w:noProof/>
                <w:webHidden/>
              </w:rPr>
              <w:instrText xml:space="preserve"> PAGEREF _Toc337890741 \h </w:instrText>
            </w:r>
            <w:r w:rsidR="00BB776C">
              <w:rPr>
                <w:noProof/>
                <w:webHidden/>
              </w:rPr>
            </w:r>
            <w:r w:rsidR="00BB776C">
              <w:rPr>
                <w:noProof/>
                <w:webHidden/>
              </w:rPr>
              <w:fldChar w:fldCharType="separate"/>
            </w:r>
            <w:r w:rsidR="00BB776C">
              <w:rPr>
                <w:noProof/>
                <w:webHidden/>
              </w:rPr>
              <w:t>1</w:t>
            </w:r>
            <w:r w:rsidR="00BB776C">
              <w:rPr>
                <w:noProof/>
                <w:webHidden/>
              </w:rPr>
              <w:fldChar w:fldCharType="end"/>
            </w:r>
          </w:hyperlink>
        </w:p>
        <w:p w:rsidR="00BB776C" w:rsidRDefault="00BB7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7890742" w:history="1">
            <w:r w:rsidRPr="008F03D3">
              <w:rPr>
                <w:rStyle w:val="Hyperlink"/>
                <w:noProof/>
                <w:lang w:val="fi-FI"/>
              </w:rPr>
              <w:t>Testit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6C" w:rsidRDefault="00BB7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7890743" w:history="1">
            <w:r w:rsidRPr="008F03D3">
              <w:rPr>
                <w:rStyle w:val="Hyperlink"/>
                <w:noProof/>
                <w:lang w:val="fi-FI"/>
              </w:rPr>
              <w:t>Testien ajaminen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6C" w:rsidRDefault="00BB7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7890744" w:history="1">
            <w:r w:rsidRPr="008F03D3">
              <w:rPr>
                <w:rStyle w:val="Hyperlink"/>
                <w:noProof/>
                <w:lang w:val="fi-FI"/>
              </w:rPr>
              <w:t>Testien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6C" w:rsidRDefault="00BB7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7890745" w:history="1">
            <w:r w:rsidRPr="008F03D3">
              <w:rPr>
                <w:rStyle w:val="Hyperlink"/>
                <w:noProof/>
                <w:lang w:val="fi-FI"/>
              </w:rPr>
              <w:t>Testien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6C" w:rsidRDefault="00BB7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890746" w:history="1">
            <w:r w:rsidRPr="008F03D3">
              <w:rPr>
                <w:rStyle w:val="Hyperlink"/>
                <w:noProof/>
                <w:lang w:val="fi-FI"/>
              </w:rPr>
              <w:t>Kohteiden lukumäärä=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6C" w:rsidRDefault="00BB7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890747" w:history="1">
            <w:r w:rsidRPr="008F03D3">
              <w:rPr>
                <w:rStyle w:val="Hyperlink"/>
                <w:noProof/>
                <w:lang w:val="fi-FI"/>
              </w:rPr>
              <w:t>Kohteiden lukumäärä=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6C" w:rsidRDefault="00BB7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890748" w:history="1">
            <w:r w:rsidRPr="008F03D3">
              <w:rPr>
                <w:rStyle w:val="Hyperlink"/>
                <w:noProof/>
                <w:lang w:val="fi-FI"/>
              </w:rPr>
              <w:t>Kohteiden lukumäärä=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6C" w:rsidRDefault="00BB7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890749" w:history="1">
            <w:r w:rsidRPr="008F03D3">
              <w:rPr>
                <w:rStyle w:val="Hyperlink"/>
                <w:noProof/>
                <w:lang w:val="fi-FI"/>
              </w:rPr>
              <w:t>Kohteiden lukumäärä=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6C" w:rsidRDefault="00BB7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890750" w:history="1">
            <w:r w:rsidRPr="008F03D3">
              <w:rPr>
                <w:rStyle w:val="Hyperlink"/>
                <w:noProof/>
                <w:lang w:val="fi-FI"/>
              </w:rPr>
              <w:t>Kohteiden lukumäärä=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6C" w:rsidRDefault="00BB7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890751" w:history="1">
            <w:r w:rsidRPr="008F03D3">
              <w:rPr>
                <w:rStyle w:val="Hyperlink"/>
                <w:noProof/>
                <w:lang w:val="fi-FI"/>
              </w:rPr>
              <w:t>Kohteiden lukumäärä=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6C" w:rsidRDefault="00BB7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890752" w:history="1">
            <w:r w:rsidRPr="008F03D3">
              <w:rPr>
                <w:rStyle w:val="Hyperlink"/>
                <w:noProof/>
                <w:lang w:val="fi-FI"/>
              </w:rPr>
              <w:t>Kohteiden lukumäärä= 30,50,95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6C" w:rsidRDefault="00BB7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890753" w:history="1">
            <w:r w:rsidRPr="008F03D3">
              <w:rPr>
                <w:rStyle w:val="Hyperlink"/>
                <w:noProof/>
                <w:lang w:val="fi-FI"/>
              </w:rPr>
              <w:t>Tarkka tulos vs Approksimaatio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CD" w:rsidRPr="000F4ECD" w:rsidRDefault="000F4ECD" w:rsidP="000F4ECD">
          <w:r>
            <w:rPr>
              <w:b/>
              <w:bCs/>
              <w:noProof/>
            </w:rPr>
            <w:fldChar w:fldCharType="end"/>
          </w:r>
        </w:p>
      </w:sdtContent>
    </w:sdt>
    <w:p w:rsidR="000F4ECD" w:rsidRDefault="000F4ECD" w:rsidP="000F4ECD">
      <w:pPr>
        <w:pStyle w:val="Heading1"/>
        <w:rPr>
          <w:lang w:val="fi-FI"/>
        </w:rPr>
      </w:pPr>
      <w:bookmarkStart w:id="1" w:name="_Toc337890741"/>
      <w:r>
        <w:rPr>
          <w:lang w:val="fi-FI"/>
        </w:rPr>
        <w:t>Johdanto</w:t>
      </w:r>
      <w:bookmarkEnd w:id="1"/>
    </w:p>
    <w:p w:rsidR="00332A40" w:rsidRDefault="00332A40" w:rsidP="00332A40">
      <w:pPr>
        <w:rPr>
          <w:lang w:val="fi-FI"/>
        </w:rPr>
      </w:pPr>
      <w:r>
        <w:rPr>
          <w:lang w:val="fi-FI"/>
        </w:rPr>
        <w:t xml:space="preserve">Tässä dokumentissa kuvataan Kauppamatkustajan ongelman ratkaisuun toteutetun Traveling Salesman </w:t>
      </w:r>
      <w:proofErr w:type="gramStart"/>
      <w:r>
        <w:rPr>
          <w:lang w:val="fi-FI"/>
        </w:rPr>
        <w:t>–moduulin</w:t>
      </w:r>
      <w:proofErr w:type="gramEnd"/>
      <w:r>
        <w:rPr>
          <w:lang w:val="fi-FI"/>
        </w:rPr>
        <w:t xml:space="preserve"> testauskattavuus ja –tulokset. Tuloksien analysoinnissa tutkitaan miten aikavaativuudet vastaavat vaadittuja. </w:t>
      </w:r>
    </w:p>
    <w:p w:rsidR="00332A40" w:rsidRDefault="00332A40" w:rsidP="00332A40">
      <w:pPr>
        <w:pStyle w:val="Heading2"/>
        <w:rPr>
          <w:lang w:val="fi-FI"/>
        </w:rPr>
      </w:pPr>
      <w:bookmarkStart w:id="2" w:name="_Toc337890742"/>
      <w:r>
        <w:rPr>
          <w:lang w:val="fi-FI"/>
        </w:rPr>
        <w:t>Testit</w:t>
      </w:r>
      <w:bookmarkEnd w:id="2"/>
    </w:p>
    <w:p w:rsidR="00332A40" w:rsidRPr="00332A40" w:rsidRDefault="00332A40" w:rsidP="00332A40">
      <w:pPr>
        <w:rPr>
          <w:lang w:val="fi-FI"/>
        </w:rPr>
      </w:pPr>
      <w:r>
        <w:rPr>
          <w:lang w:val="fi-FI"/>
        </w:rPr>
        <w:t xml:space="preserve">Moduulissa on kahdentyyppisiä testejä. Projektin algoritmeja ja tietorakenteita testaan suoraan ja niiden testauksessa pyritään testaamaan niiden oikeellisuutta. </w:t>
      </w:r>
      <w:r w:rsidR="0093562E">
        <w:rPr>
          <w:lang w:val="fi-FI"/>
        </w:rPr>
        <w:t xml:space="preserve">Näiden testien lisäksi testataan moduulin päärajapintaluokkaa TravelingSalesman erikokoisilla syötteillä suorituskyvyn mittaamiseksi. </w:t>
      </w:r>
      <w:r w:rsidR="002C22A0">
        <w:rPr>
          <w:lang w:val="fi-FI"/>
        </w:rPr>
        <w:t xml:space="preserve">Testien kuvaukset löytyvät helpoiten JavaDoc:sta. </w:t>
      </w:r>
    </w:p>
    <w:p w:rsidR="00332A40" w:rsidRDefault="00332A40" w:rsidP="00332A40">
      <w:pPr>
        <w:pStyle w:val="Heading2"/>
        <w:rPr>
          <w:lang w:val="fi-FI"/>
        </w:rPr>
      </w:pPr>
      <w:bookmarkStart w:id="3" w:name="_Toc337890743"/>
      <w:r>
        <w:rPr>
          <w:lang w:val="fi-FI"/>
        </w:rPr>
        <w:t>Testien ajaminen</w:t>
      </w:r>
      <w:bookmarkEnd w:id="3"/>
    </w:p>
    <w:p w:rsidR="00332A40" w:rsidRDefault="00332A40" w:rsidP="00332A40">
      <w:pPr>
        <w:rPr>
          <w:lang w:val="fi-FI"/>
        </w:rPr>
      </w:pPr>
      <w:r>
        <w:rPr>
          <w:lang w:val="fi-FI"/>
        </w:rPr>
        <w:t xml:space="preserve">Testit on toteutettu </w:t>
      </w:r>
      <w:proofErr w:type="spellStart"/>
      <w:r>
        <w:rPr>
          <w:lang w:val="fi-FI"/>
        </w:rPr>
        <w:t>JUnit-kehyksellä</w:t>
      </w:r>
      <w:proofErr w:type="spellEnd"/>
      <w:r>
        <w:rPr>
          <w:lang w:val="fi-FI"/>
        </w:rPr>
        <w:t xml:space="preserve"> ja ne ajetaan </w:t>
      </w:r>
      <w:proofErr w:type="spellStart"/>
      <w:r>
        <w:rPr>
          <w:lang w:val="fi-FI"/>
        </w:rPr>
        <w:t>Mavenin</w:t>
      </w:r>
      <w:proofErr w:type="spellEnd"/>
      <w:r>
        <w:rPr>
          <w:lang w:val="fi-FI"/>
        </w:rPr>
        <w:t xml:space="preserve"> avulla joko</w:t>
      </w:r>
    </w:p>
    <w:p w:rsidR="00332A40" w:rsidRPr="00332A40" w:rsidRDefault="00332A40" w:rsidP="00332A40">
      <w:pPr>
        <w:pStyle w:val="ListParagraph"/>
        <w:numPr>
          <w:ilvl w:val="0"/>
          <w:numId w:val="8"/>
        </w:numPr>
        <w:rPr>
          <w:lang w:val="fi-FI"/>
        </w:rPr>
      </w:pPr>
      <w:r>
        <w:rPr>
          <w:lang w:val="fi-FI"/>
        </w:rPr>
        <w:lastRenderedPageBreak/>
        <w:t xml:space="preserve">Komentoriviltä projektin juuresta komennolla </w:t>
      </w:r>
      <w:proofErr w:type="spellStart"/>
      <w:r w:rsidRPr="00332A40">
        <w:rPr>
          <w:b/>
          <w:lang w:val="fi-FI"/>
        </w:rPr>
        <w:t>mvn</w:t>
      </w:r>
      <w:proofErr w:type="spellEnd"/>
      <w:r w:rsidRPr="00332A40">
        <w:rPr>
          <w:b/>
          <w:lang w:val="fi-FI"/>
        </w:rPr>
        <w:t xml:space="preserve"> </w:t>
      </w:r>
      <w:proofErr w:type="spellStart"/>
      <w:r w:rsidRPr="00332A40">
        <w:rPr>
          <w:b/>
          <w:lang w:val="fi-FI"/>
        </w:rPr>
        <w:t>test</w:t>
      </w:r>
      <w:proofErr w:type="spellEnd"/>
      <w:r>
        <w:rPr>
          <w:b/>
          <w:lang w:val="fi-FI"/>
        </w:rPr>
        <w:br/>
      </w:r>
      <w:r>
        <w:rPr>
          <w:b/>
          <w:lang w:val="fi-FI"/>
        </w:rPr>
        <w:br/>
      </w:r>
      <w:r w:rsidRPr="00332A40">
        <w:rPr>
          <w:lang w:val="fi-FI"/>
        </w:rPr>
        <w:t>tai</w:t>
      </w:r>
      <w:r>
        <w:rPr>
          <w:b/>
          <w:lang w:val="fi-FI"/>
        </w:rPr>
        <w:br/>
      </w:r>
    </w:p>
    <w:p w:rsidR="00332A40" w:rsidRPr="002C22A0" w:rsidRDefault="00332A40" w:rsidP="00332A40">
      <w:pPr>
        <w:pStyle w:val="ListParagraph"/>
        <w:numPr>
          <w:ilvl w:val="0"/>
          <w:numId w:val="8"/>
        </w:numPr>
        <w:rPr>
          <w:lang w:val="fi-FI"/>
        </w:rPr>
      </w:pPr>
      <w:proofErr w:type="spellStart"/>
      <w:r>
        <w:rPr>
          <w:lang w:val="fi-FI"/>
        </w:rPr>
        <w:t>Netbeansin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Projects-välilehdeltä</w:t>
      </w:r>
      <w:proofErr w:type="spellEnd"/>
      <w:r>
        <w:rPr>
          <w:lang w:val="fi-FI"/>
        </w:rPr>
        <w:t xml:space="preserve"> klikkaamalla hiiren oikealla napilla projektia ja valitsemalla </w:t>
      </w:r>
      <w:proofErr w:type="spellStart"/>
      <w:r>
        <w:rPr>
          <w:lang w:val="fi-FI"/>
        </w:rPr>
        <w:t>Test</w:t>
      </w:r>
      <w:proofErr w:type="spellEnd"/>
      <w:r>
        <w:rPr>
          <w:lang w:val="fi-FI"/>
        </w:rPr>
        <w:t xml:space="preserve"> (tai painamalla Alt+F6 projektin ollessa auki)</w:t>
      </w:r>
    </w:p>
    <w:p w:rsidR="00332A40" w:rsidRDefault="00332A40" w:rsidP="00332A40">
      <w:pPr>
        <w:pStyle w:val="Heading2"/>
        <w:rPr>
          <w:lang w:val="fi-FI"/>
        </w:rPr>
      </w:pPr>
      <w:bookmarkStart w:id="4" w:name="_Toc337890744"/>
      <w:r>
        <w:rPr>
          <w:lang w:val="fi-FI"/>
        </w:rPr>
        <w:t>Testien kattavuus</w:t>
      </w:r>
      <w:bookmarkEnd w:id="4"/>
    </w:p>
    <w:p w:rsidR="00332A40" w:rsidRDefault="00332A40" w:rsidP="00332A40">
      <w:pPr>
        <w:rPr>
          <w:lang w:val="fi-FI"/>
        </w:rPr>
      </w:pPr>
      <w:r>
        <w:rPr>
          <w:lang w:val="fi-FI"/>
        </w:rPr>
        <w:t xml:space="preserve">Testien kattavuuden määritykseen on käytössä </w:t>
      </w:r>
      <w:proofErr w:type="spellStart"/>
      <w:r>
        <w:rPr>
          <w:lang w:val="fi-FI"/>
        </w:rPr>
        <w:t>Clover-plugin</w:t>
      </w:r>
      <w:proofErr w:type="spellEnd"/>
      <w:r>
        <w:rPr>
          <w:lang w:val="fi-FI"/>
        </w:rPr>
        <w:t>. Kattavuusanalyysi saadaan ajamalla komentoriviltä projektin juuresta:</w:t>
      </w:r>
    </w:p>
    <w:bookmarkEnd w:id="0"/>
    <w:p w:rsidR="00332A40" w:rsidRDefault="00332A40" w:rsidP="00332A40">
      <w:pPr>
        <w:rPr>
          <w:b/>
          <w:lang w:val="fi-FI"/>
        </w:rPr>
      </w:pPr>
      <w:proofErr w:type="spellStart"/>
      <w:r w:rsidRPr="00332A40">
        <w:rPr>
          <w:b/>
          <w:lang w:val="fi-FI"/>
        </w:rPr>
        <w:t>mvn</w:t>
      </w:r>
      <w:proofErr w:type="spellEnd"/>
      <w:r w:rsidRPr="00332A40">
        <w:rPr>
          <w:b/>
          <w:lang w:val="fi-FI"/>
        </w:rPr>
        <w:t xml:space="preserve"> clover2:instrument clover2:aggregate clover2:clover</w:t>
      </w:r>
    </w:p>
    <w:p w:rsidR="00332A40" w:rsidRDefault="00332A40" w:rsidP="00332A40">
      <w:pPr>
        <w:rPr>
          <w:lang w:val="fi-FI"/>
        </w:rPr>
      </w:pPr>
      <w:r>
        <w:rPr>
          <w:lang w:val="fi-FI"/>
        </w:rPr>
        <w:t>Tämä luo kattavuusraportin hakemistoon:</w:t>
      </w:r>
    </w:p>
    <w:p w:rsidR="00332A40" w:rsidRDefault="00332A40" w:rsidP="00332A40">
      <w:pPr>
        <w:rPr>
          <w:b/>
          <w:lang w:val="fi-FI"/>
        </w:rPr>
      </w:pPr>
      <w:proofErr w:type="spellStart"/>
      <w:r w:rsidRPr="00332A40">
        <w:rPr>
          <w:b/>
          <w:lang w:val="fi-FI"/>
        </w:rPr>
        <w:t>target/site/clover</w:t>
      </w:r>
      <w:proofErr w:type="spellEnd"/>
    </w:p>
    <w:p w:rsidR="002C22A0" w:rsidRDefault="002C22A0" w:rsidP="002C22A0">
      <w:pPr>
        <w:pStyle w:val="Heading2"/>
        <w:rPr>
          <w:lang w:val="fi-FI"/>
        </w:rPr>
      </w:pPr>
      <w:bookmarkStart w:id="5" w:name="_Toc337890745"/>
      <w:r>
        <w:rPr>
          <w:lang w:val="fi-FI"/>
        </w:rPr>
        <w:t>Testien tulokset</w:t>
      </w:r>
      <w:bookmarkEnd w:id="5"/>
    </w:p>
    <w:p w:rsidR="002C22A0" w:rsidRDefault="002C22A0" w:rsidP="002C22A0">
      <w:pPr>
        <w:rPr>
          <w:lang w:val="fi-FI"/>
        </w:rPr>
      </w:pPr>
      <w:r>
        <w:rPr>
          <w:lang w:val="fi-FI"/>
        </w:rPr>
        <w:t>Tässä kappaleessa keskitytään tulosanalyysissä vain suorituskykytesteihin. Suorituskykyä testattiin seuraavilla syötteillä: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5376"/>
      </w:tblGrid>
      <w:tr w:rsidR="002C22A0" w:rsidTr="002C22A0">
        <w:tc>
          <w:tcPr>
            <w:tcW w:w="1701" w:type="dxa"/>
          </w:tcPr>
          <w:p w:rsidR="002C22A0" w:rsidRPr="004F6368" w:rsidRDefault="002C22A0" w:rsidP="002C22A0">
            <w:pPr>
              <w:rPr>
                <w:b/>
                <w:sz w:val="20"/>
                <w:szCs w:val="20"/>
                <w:lang w:val="fi-FI"/>
              </w:rPr>
            </w:pPr>
            <w:r w:rsidRPr="004F6368">
              <w:rPr>
                <w:b/>
                <w:sz w:val="20"/>
                <w:szCs w:val="20"/>
                <w:lang w:val="fi-FI"/>
              </w:rPr>
              <w:t xml:space="preserve">Kohteiden </w:t>
            </w:r>
            <w:proofErr w:type="spellStart"/>
            <w:r w:rsidRPr="004F6368">
              <w:rPr>
                <w:b/>
                <w:sz w:val="20"/>
                <w:szCs w:val="20"/>
                <w:lang w:val="fi-FI"/>
              </w:rPr>
              <w:t>lkm</w:t>
            </w:r>
            <w:proofErr w:type="spellEnd"/>
          </w:p>
        </w:tc>
        <w:tc>
          <w:tcPr>
            <w:tcW w:w="5376" w:type="dxa"/>
          </w:tcPr>
          <w:p w:rsidR="002C22A0" w:rsidRPr="004F6368" w:rsidRDefault="002C22A0" w:rsidP="002C22A0">
            <w:pPr>
              <w:rPr>
                <w:b/>
                <w:sz w:val="20"/>
                <w:szCs w:val="20"/>
                <w:lang w:val="fi-FI"/>
              </w:rPr>
            </w:pPr>
            <w:r w:rsidRPr="004F6368">
              <w:rPr>
                <w:b/>
                <w:sz w:val="20"/>
                <w:szCs w:val="20"/>
                <w:lang w:val="fi-FI"/>
              </w:rPr>
              <w:t>Testattavat metodit</w:t>
            </w:r>
          </w:p>
        </w:tc>
      </w:tr>
      <w:tr w:rsidR="002C22A0" w:rsidRPr="002C22A0" w:rsidTr="002C22A0">
        <w:tc>
          <w:tcPr>
            <w:tcW w:w="1701" w:type="dxa"/>
          </w:tcPr>
          <w:p w:rsidR="002C22A0" w:rsidRPr="004F6368" w:rsidRDefault="002C22A0" w:rsidP="002C22A0">
            <w:pPr>
              <w:rPr>
                <w:b/>
                <w:sz w:val="20"/>
                <w:szCs w:val="20"/>
                <w:lang w:val="fi-FI"/>
              </w:rPr>
            </w:pPr>
            <w:r w:rsidRPr="004F6368">
              <w:rPr>
                <w:b/>
                <w:sz w:val="20"/>
                <w:szCs w:val="20"/>
                <w:lang w:val="fi-FI"/>
              </w:rPr>
              <w:t>4</w:t>
            </w:r>
          </w:p>
        </w:tc>
        <w:tc>
          <w:tcPr>
            <w:tcW w:w="5376" w:type="dxa"/>
          </w:tcPr>
          <w:p w:rsidR="002C22A0" w:rsidRPr="004F6368" w:rsidRDefault="002C22A0" w:rsidP="002C22A0">
            <w:pPr>
              <w:rPr>
                <w:sz w:val="20"/>
                <w:szCs w:val="20"/>
              </w:rPr>
            </w:pPr>
            <w:r w:rsidRPr="004F6368">
              <w:rPr>
                <w:sz w:val="20"/>
                <w:szCs w:val="20"/>
              </w:rPr>
              <w:t>Brute Force, Branch and Bound, Prim, Prim2, Greedy</w:t>
            </w:r>
          </w:p>
        </w:tc>
      </w:tr>
      <w:tr w:rsidR="002C22A0" w:rsidRPr="002C22A0" w:rsidTr="002C22A0">
        <w:tc>
          <w:tcPr>
            <w:tcW w:w="1701" w:type="dxa"/>
          </w:tcPr>
          <w:p w:rsidR="002C22A0" w:rsidRPr="004F6368" w:rsidRDefault="002C22A0" w:rsidP="002C22A0">
            <w:pPr>
              <w:rPr>
                <w:b/>
                <w:sz w:val="20"/>
                <w:szCs w:val="20"/>
                <w:lang w:val="fi-FI"/>
              </w:rPr>
            </w:pPr>
            <w:r w:rsidRPr="004F6368">
              <w:rPr>
                <w:b/>
                <w:sz w:val="20"/>
                <w:szCs w:val="20"/>
                <w:lang w:val="fi-FI"/>
              </w:rPr>
              <w:t>6</w:t>
            </w:r>
          </w:p>
        </w:tc>
        <w:tc>
          <w:tcPr>
            <w:tcW w:w="5376" w:type="dxa"/>
          </w:tcPr>
          <w:p w:rsidR="002C22A0" w:rsidRPr="004F6368" w:rsidRDefault="002C22A0" w:rsidP="002C22A0">
            <w:pPr>
              <w:rPr>
                <w:sz w:val="20"/>
                <w:szCs w:val="20"/>
              </w:rPr>
            </w:pPr>
            <w:r w:rsidRPr="004F6368">
              <w:rPr>
                <w:sz w:val="20"/>
                <w:szCs w:val="20"/>
              </w:rPr>
              <w:t>Brute Force, Branch and Bound, Prim, Prim2, Greedy</w:t>
            </w:r>
          </w:p>
        </w:tc>
      </w:tr>
      <w:tr w:rsidR="002C22A0" w:rsidRPr="002C22A0" w:rsidTr="002C22A0">
        <w:tc>
          <w:tcPr>
            <w:tcW w:w="1701" w:type="dxa"/>
          </w:tcPr>
          <w:p w:rsidR="002C22A0" w:rsidRPr="004F6368" w:rsidRDefault="002C22A0" w:rsidP="002C22A0">
            <w:pPr>
              <w:rPr>
                <w:b/>
                <w:sz w:val="20"/>
                <w:szCs w:val="20"/>
                <w:lang w:val="fi-FI"/>
              </w:rPr>
            </w:pPr>
            <w:r w:rsidRPr="004F6368">
              <w:rPr>
                <w:b/>
                <w:sz w:val="20"/>
                <w:szCs w:val="20"/>
                <w:lang w:val="fi-FI"/>
              </w:rPr>
              <w:t>8</w:t>
            </w:r>
          </w:p>
        </w:tc>
        <w:tc>
          <w:tcPr>
            <w:tcW w:w="5376" w:type="dxa"/>
          </w:tcPr>
          <w:p w:rsidR="002C22A0" w:rsidRPr="004F6368" w:rsidRDefault="002C22A0" w:rsidP="002C22A0">
            <w:pPr>
              <w:rPr>
                <w:sz w:val="20"/>
                <w:szCs w:val="20"/>
              </w:rPr>
            </w:pPr>
            <w:r w:rsidRPr="004F6368">
              <w:rPr>
                <w:sz w:val="20"/>
                <w:szCs w:val="20"/>
              </w:rPr>
              <w:t>Brute Force, Branch and Bound, Prim, Prim2, Greedy</w:t>
            </w:r>
          </w:p>
        </w:tc>
      </w:tr>
      <w:tr w:rsidR="002C22A0" w:rsidRPr="002C22A0" w:rsidTr="002C22A0">
        <w:tc>
          <w:tcPr>
            <w:tcW w:w="1701" w:type="dxa"/>
          </w:tcPr>
          <w:p w:rsidR="002C22A0" w:rsidRPr="004F6368" w:rsidRDefault="002C22A0" w:rsidP="002C22A0">
            <w:pPr>
              <w:rPr>
                <w:b/>
                <w:sz w:val="20"/>
                <w:szCs w:val="20"/>
                <w:lang w:val="fi-FI"/>
              </w:rPr>
            </w:pPr>
            <w:r w:rsidRPr="004F6368">
              <w:rPr>
                <w:b/>
                <w:sz w:val="20"/>
                <w:szCs w:val="20"/>
                <w:lang w:val="fi-FI"/>
              </w:rPr>
              <w:t>10</w:t>
            </w:r>
          </w:p>
        </w:tc>
        <w:tc>
          <w:tcPr>
            <w:tcW w:w="5376" w:type="dxa"/>
          </w:tcPr>
          <w:p w:rsidR="002C22A0" w:rsidRPr="004F6368" w:rsidRDefault="002C22A0" w:rsidP="002C22A0">
            <w:pPr>
              <w:rPr>
                <w:sz w:val="20"/>
                <w:szCs w:val="20"/>
              </w:rPr>
            </w:pPr>
            <w:r w:rsidRPr="004F6368">
              <w:rPr>
                <w:sz w:val="20"/>
                <w:szCs w:val="20"/>
              </w:rPr>
              <w:t>Brute Force, Branch and Bound, Prim, Prim2, Greedy</w:t>
            </w:r>
          </w:p>
        </w:tc>
      </w:tr>
      <w:tr w:rsidR="002C22A0" w:rsidRPr="002C22A0" w:rsidTr="002C22A0">
        <w:tc>
          <w:tcPr>
            <w:tcW w:w="1701" w:type="dxa"/>
          </w:tcPr>
          <w:p w:rsidR="002C22A0" w:rsidRPr="004F6368" w:rsidRDefault="002C22A0" w:rsidP="002C22A0">
            <w:pPr>
              <w:rPr>
                <w:b/>
                <w:sz w:val="20"/>
                <w:szCs w:val="20"/>
                <w:lang w:val="fi-FI"/>
              </w:rPr>
            </w:pPr>
            <w:r w:rsidRPr="004F6368">
              <w:rPr>
                <w:b/>
                <w:sz w:val="20"/>
                <w:szCs w:val="20"/>
                <w:lang w:val="fi-FI"/>
              </w:rPr>
              <w:t>12</w:t>
            </w:r>
          </w:p>
        </w:tc>
        <w:tc>
          <w:tcPr>
            <w:tcW w:w="5376" w:type="dxa"/>
          </w:tcPr>
          <w:p w:rsidR="002C22A0" w:rsidRPr="004F6368" w:rsidRDefault="002C22A0" w:rsidP="002C22A0">
            <w:pPr>
              <w:rPr>
                <w:sz w:val="20"/>
                <w:szCs w:val="20"/>
              </w:rPr>
            </w:pPr>
            <w:r w:rsidRPr="004F6368">
              <w:rPr>
                <w:sz w:val="20"/>
                <w:szCs w:val="20"/>
              </w:rPr>
              <w:t>Brute Force, Branch and Bound, Prim, Prim2, Greedy</w:t>
            </w:r>
          </w:p>
        </w:tc>
      </w:tr>
      <w:tr w:rsidR="002C22A0" w:rsidRPr="002C22A0" w:rsidTr="002C22A0">
        <w:tc>
          <w:tcPr>
            <w:tcW w:w="1701" w:type="dxa"/>
          </w:tcPr>
          <w:p w:rsidR="002C22A0" w:rsidRPr="004F6368" w:rsidRDefault="002C22A0" w:rsidP="002C22A0">
            <w:pPr>
              <w:rPr>
                <w:b/>
                <w:sz w:val="20"/>
                <w:szCs w:val="20"/>
                <w:lang w:val="fi-FI"/>
              </w:rPr>
            </w:pPr>
            <w:r w:rsidRPr="004F6368">
              <w:rPr>
                <w:b/>
                <w:sz w:val="20"/>
                <w:szCs w:val="20"/>
                <w:lang w:val="fi-FI"/>
              </w:rPr>
              <w:t>16</w:t>
            </w:r>
          </w:p>
        </w:tc>
        <w:tc>
          <w:tcPr>
            <w:tcW w:w="5376" w:type="dxa"/>
          </w:tcPr>
          <w:p w:rsidR="002C22A0" w:rsidRPr="004F6368" w:rsidRDefault="002C22A0" w:rsidP="002C22A0">
            <w:pPr>
              <w:rPr>
                <w:sz w:val="20"/>
                <w:szCs w:val="20"/>
              </w:rPr>
            </w:pPr>
            <w:r w:rsidRPr="004F6368">
              <w:rPr>
                <w:sz w:val="20"/>
                <w:szCs w:val="20"/>
              </w:rPr>
              <w:t>Branch and Bound, Prim, Prim2, Greedy</w:t>
            </w:r>
          </w:p>
        </w:tc>
      </w:tr>
      <w:tr w:rsidR="002C22A0" w:rsidTr="002C22A0">
        <w:tc>
          <w:tcPr>
            <w:tcW w:w="1701" w:type="dxa"/>
          </w:tcPr>
          <w:p w:rsidR="002C22A0" w:rsidRPr="004F6368" w:rsidRDefault="002C22A0" w:rsidP="002C22A0">
            <w:pPr>
              <w:rPr>
                <w:b/>
                <w:sz w:val="20"/>
                <w:szCs w:val="20"/>
                <w:lang w:val="fi-FI"/>
              </w:rPr>
            </w:pPr>
            <w:r w:rsidRPr="004F6368">
              <w:rPr>
                <w:b/>
                <w:sz w:val="20"/>
                <w:szCs w:val="20"/>
                <w:lang w:val="fi-FI"/>
              </w:rPr>
              <w:t>30</w:t>
            </w:r>
          </w:p>
        </w:tc>
        <w:tc>
          <w:tcPr>
            <w:tcW w:w="5376" w:type="dxa"/>
          </w:tcPr>
          <w:p w:rsidR="002C22A0" w:rsidRPr="004F6368" w:rsidRDefault="002C22A0" w:rsidP="002C22A0">
            <w:pPr>
              <w:rPr>
                <w:sz w:val="20"/>
                <w:szCs w:val="20"/>
                <w:lang w:val="fi-FI"/>
              </w:rPr>
            </w:pPr>
            <w:r w:rsidRPr="004F6368">
              <w:rPr>
                <w:sz w:val="20"/>
                <w:szCs w:val="20"/>
              </w:rPr>
              <w:t>Prim, Prim2, Greedy</w:t>
            </w:r>
          </w:p>
        </w:tc>
      </w:tr>
      <w:tr w:rsidR="002C22A0" w:rsidTr="002C22A0">
        <w:tc>
          <w:tcPr>
            <w:tcW w:w="1701" w:type="dxa"/>
          </w:tcPr>
          <w:p w:rsidR="002C22A0" w:rsidRPr="004F6368" w:rsidRDefault="002C22A0" w:rsidP="002C22A0">
            <w:pPr>
              <w:rPr>
                <w:b/>
                <w:sz w:val="20"/>
                <w:szCs w:val="20"/>
                <w:lang w:val="fi-FI"/>
              </w:rPr>
            </w:pPr>
            <w:r w:rsidRPr="004F6368">
              <w:rPr>
                <w:b/>
                <w:sz w:val="20"/>
                <w:szCs w:val="20"/>
                <w:lang w:val="fi-FI"/>
              </w:rPr>
              <w:t>50</w:t>
            </w:r>
          </w:p>
        </w:tc>
        <w:tc>
          <w:tcPr>
            <w:tcW w:w="5376" w:type="dxa"/>
          </w:tcPr>
          <w:p w:rsidR="002C22A0" w:rsidRPr="004F6368" w:rsidRDefault="002C22A0" w:rsidP="002C22A0">
            <w:pPr>
              <w:rPr>
                <w:sz w:val="20"/>
                <w:szCs w:val="20"/>
                <w:lang w:val="fi-FI"/>
              </w:rPr>
            </w:pPr>
            <w:r w:rsidRPr="004F6368">
              <w:rPr>
                <w:sz w:val="20"/>
                <w:szCs w:val="20"/>
              </w:rPr>
              <w:t>Prim, Prim2, Greedy</w:t>
            </w:r>
          </w:p>
        </w:tc>
      </w:tr>
      <w:tr w:rsidR="002C22A0" w:rsidTr="002C22A0">
        <w:tc>
          <w:tcPr>
            <w:tcW w:w="1701" w:type="dxa"/>
          </w:tcPr>
          <w:p w:rsidR="002C22A0" w:rsidRPr="004F6368" w:rsidRDefault="002C22A0" w:rsidP="002C22A0">
            <w:pPr>
              <w:rPr>
                <w:b/>
                <w:sz w:val="20"/>
                <w:szCs w:val="20"/>
                <w:lang w:val="fi-FI"/>
              </w:rPr>
            </w:pPr>
            <w:r w:rsidRPr="004F6368">
              <w:rPr>
                <w:b/>
                <w:sz w:val="20"/>
                <w:szCs w:val="20"/>
                <w:lang w:val="fi-FI"/>
              </w:rPr>
              <w:t>95</w:t>
            </w:r>
          </w:p>
        </w:tc>
        <w:tc>
          <w:tcPr>
            <w:tcW w:w="5376" w:type="dxa"/>
          </w:tcPr>
          <w:p w:rsidR="002C22A0" w:rsidRPr="004F6368" w:rsidRDefault="002C22A0" w:rsidP="002C22A0">
            <w:pPr>
              <w:rPr>
                <w:sz w:val="20"/>
                <w:szCs w:val="20"/>
                <w:lang w:val="fi-FI"/>
              </w:rPr>
            </w:pPr>
            <w:r w:rsidRPr="004F6368">
              <w:rPr>
                <w:sz w:val="20"/>
                <w:szCs w:val="20"/>
              </w:rPr>
              <w:t>Prim, Prim2, Greedy</w:t>
            </w:r>
          </w:p>
        </w:tc>
      </w:tr>
    </w:tbl>
    <w:p w:rsidR="002C22A0" w:rsidRPr="002C22A0" w:rsidRDefault="002C22A0" w:rsidP="002C22A0">
      <w:pPr>
        <w:rPr>
          <w:lang w:val="fi-FI"/>
        </w:rPr>
      </w:pPr>
      <w:r>
        <w:rPr>
          <w:lang w:val="fi-FI"/>
        </w:rPr>
        <w:br/>
        <w:t xml:space="preserve">Jokaisen lukumäärän kohdalla testejä ajettiin 5 kertaa ja lopulliseen vertailuun laskettiin näiden testien keskiarvo. Etäisyydet solmujen välillä olivat kaikissa tapauksissa sattumanvaraisia lukuja </w:t>
      </w:r>
      <w:r w:rsidR="00034C22">
        <w:rPr>
          <w:lang w:val="fi-FI"/>
        </w:rPr>
        <w:t xml:space="preserve">välillä 1-100. </w:t>
      </w:r>
    </w:p>
    <w:p w:rsidR="00332A40" w:rsidRDefault="00034C22" w:rsidP="002C22A0">
      <w:pPr>
        <w:pStyle w:val="Heading3"/>
        <w:rPr>
          <w:lang w:val="fi-FI"/>
        </w:rPr>
      </w:pPr>
      <w:bookmarkStart w:id="6" w:name="_Toc337890746"/>
      <w:r>
        <w:rPr>
          <w:lang w:val="fi-FI"/>
        </w:rPr>
        <w:t>Kohteiden lukumäärä</w:t>
      </w:r>
      <w:r w:rsidR="002C22A0">
        <w:rPr>
          <w:lang w:val="fi-FI"/>
        </w:rPr>
        <w:t>= 4</w:t>
      </w:r>
      <w:bookmarkEnd w:id="6"/>
    </w:p>
    <w:p w:rsidR="002C22A0" w:rsidRPr="002C22A0" w:rsidRDefault="002C22A0" w:rsidP="002C22A0">
      <w:pPr>
        <w:rPr>
          <w:lang w:val="fi-FI"/>
        </w:rPr>
      </w:pPr>
      <w:proofErr w:type="spellStart"/>
      <w:r w:rsidRPr="002C22A0">
        <w:rPr>
          <w:lang w:val="fi-FI"/>
        </w:rPr>
        <w:t>Huom</w:t>
      </w:r>
      <w:proofErr w:type="spellEnd"/>
      <w:r w:rsidRPr="002C22A0">
        <w:rPr>
          <w:lang w:val="fi-FI"/>
        </w:rPr>
        <w:t>! Koska tämä testi ajettiin ensimmäisenä, niin siitä johtuen ajat ovat jonkin verran suurempia eivätkä siis vertailukelpoisia muiden testien kanssa.</w:t>
      </w:r>
    </w:p>
    <w:p w:rsidR="002C22A0" w:rsidRDefault="002C22A0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fi-FI"/>
        </w:rPr>
      </w:pPr>
    </w:p>
    <w:tbl>
      <w:tblPr>
        <w:tblW w:w="45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850"/>
        <w:gridCol w:w="1701"/>
      </w:tblGrid>
      <w:tr w:rsidR="002C22A0" w:rsidRPr="002C22A0" w:rsidTr="00034C22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2C22A0" w:rsidRPr="002C22A0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hideMark/>
          </w:tcPr>
          <w:p w:rsidR="002C22A0" w:rsidRPr="002C22A0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Aika</w:t>
            </w:r>
            <w:proofErr w:type="spellEnd"/>
          </w:p>
        </w:tc>
        <w:tc>
          <w:tcPr>
            <w:tcW w:w="1701" w:type="dxa"/>
          </w:tcPr>
          <w:p w:rsidR="002C22A0" w:rsidRPr="004F6368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Matka</w:t>
            </w:r>
            <w:r w:rsidR="00034C22"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erotus</w:t>
            </w:r>
            <w:proofErr w:type="spellEnd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</w:t>
            </w: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tulos</w:t>
            </w:r>
            <w:proofErr w:type="spellEnd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optimi</w:t>
            </w:r>
            <w:proofErr w:type="spellEnd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2C22A0" w:rsidRPr="002C22A0" w:rsidTr="00034C22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2C22A0" w:rsidRPr="002C22A0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Brute Force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2C22A0" w:rsidRPr="002C22A0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0,396</w:t>
            </w:r>
          </w:p>
        </w:tc>
        <w:tc>
          <w:tcPr>
            <w:tcW w:w="1701" w:type="dxa"/>
          </w:tcPr>
          <w:p w:rsidR="002C22A0" w:rsidRPr="004F6368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2C22A0" w:rsidRPr="002C22A0" w:rsidTr="00034C22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2C22A0" w:rsidRPr="002C22A0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Branch And Bound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2C22A0" w:rsidRPr="002C22A0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0,292</w:t>
            </w:r>
          </w:p>
        </w:tc>
        <w:tc>
          <w:tcPr>
            <w:tcW w:w="1701" w:type="dxa"/>
          </w:tcPr>
          <w:p w:rsidR="002C22A0" w:rsidRPr="004F6368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2C22A0" w:rsidRPr="002C22A0" w:rsidTr="00034C22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2C22A0" w:rsidRPr="002C22A0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Prim(DFS)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2C22A0" w:rsidRPr="002C22A0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0,702</w:t>
            </w:r>
          </w:p>
        </w:tc>
        <w:tc>
          <w:tcPr>
            <w:tcW w:w="1701" w:type="dxa"/>
          </w:tcPr>
          <w:p w:rsidR="002C22A0" w:rsidRPr="004F6368" w:rsidRDefault="00034C22" w:rsidP="002C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18.</w:t>
            </w:r>
            <w:r w:rsidR="002C22A0"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2C22A0" w:rsidRPr="002C22A0" w:rsidTr="00034C22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2C22A0" w:rsidRPr="002C22A0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Prim(Stack)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2C22A0" w:rsidRPr="002C22A0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0,556</w:t>
            </w:r>
          </w:p>
        </w:tc>
        <w:tc>
          <w:tcPr>
            <w:tcW w:w="1701" w:type="dxa"/>
          </w:tcPr>
          <w:p w:rsidR="002C22A0" w:rsidRPr="004F6368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</w:t>
            </w:r>
          </w:p>
        </w:tc>
      </w:tr>
      <w:tr w:rsidR="002C22A0" w:rsidRPr="002C22A0" w:rsidTr="00034C22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2C22A0" w:rsidRPr="002C22A0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Greedy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2C22A0" w:rsidRPr="002C22A0" w:rsidRDefault="002C22A0" w:rsidP="002C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0,602</w:t>
            </w:r>
          </w:p>
        </w:tc>
        <w:tc>
          <w:tcPr>
            <w:tcW w:w="1701" w:type="dxa"/>
          </w:tcPr>
          <w:p w:rsidR="002C22A0" w:rsidRPr="004F6368" w:rsidRDefault="00034C22" w:rsidP="002C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</w:t>
            </w:r>
            <w:r w:rsidR="002C22A0"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</w:tbl>
    <w:p w:rsidR="002C22A0" w:rsidRDefault="002C22A0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34C22" w:rsidRDefault="00034C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B2D588" wp14:editId="5E73ED99">
            <wp:extent cx="2950234" cy="2682815"/>
            <wp:effectExtent l="0" t="0" r="21590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844AA" wp14:editId="67EF13E2">
            <wp:extent cx="2829464" cy="2700068"/>
            <wp:effectExtent l="0" t="0" r="9525" b="241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34C22" w:rsidRDefault="00034C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34C22" w:rsidRDefault="00034C22" w:rsidP="00034C22">
      <w:pPr>
        <w:pStyle w:val="Heading3"/>
        <w:rPr>
          <w:lang w:val="fi-FI"/>
        </w:rPr>
      </w:pPr>
      <w:bookmarkStart w:id="7" w:name="_Toc337890747"/>
      <w:r>
        <w:rPr>
          <w:lang w:val="fi-FI"/>
        </w:rPr>
        <w:t>Kohteiden lukumäärä</w:t>
      </w:r>
      <w:r>
        <w:rPr>
          <w:lang w:val="fi-FI"/>
        </w:rPr>
        <w:t>= 6</w:t>
      </w:r>
      <w:bookmarkEnd w:id="7"/>
    </w:p>
    <w:p w:rsidR="002C22A0" w:rsidRDefault="002C22A0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45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850"/>
        <w:gridCol w:w="1701"/>
      </w:tblGrid>
      <w:tr w:rsidR="00DE2522" w:rsidRPr="002C22A0" w:rsidTr="00DE2522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Aika</w:t>
            </w:r>
            <w:proofErr w:type="spellEnd"/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Matkaerotus</w:t>
            </w:r>
            <w:proofErr w:type="spellEnd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</w:t>
            </w: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tulos</w:t>
            </w:r>
            <w:proofErr w:type="spellEnd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optimi</w:t>
            </w:r>
            <w:proofErr w:type="spellEnd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DE2522" w:rsidRPr="002C22A0" w:rsidTr="00DE2522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Brute Force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bookmarkStart w:id="8" w:name="_GoBack"/>
        <w:bookmarkEnd w:id="8"/>
      </w:tr>
      <w:tr w:rsidR="00DE2522" w:rsidRPr="002C22A0" w:rsidTr="00DE2522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Branch And Bound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034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</w:t>
            </w: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034C22" w:rsidRPr="002C22A0" w:rsidTr="00DE2522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034C22" w:rsidRPr="002C22A0" w:rsidRDefault="00034C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Prim(DFS)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034C22" w:rsidRPr="002C22A0" w:rsidRDefault="00034C22" w:rsidP="00034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</w:t>
            </w: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701" w:type="dxa"/>
          </w:tcPr>
          <w:p w:rsidR="00034C22" w:rsidRPr="004F6368" w:rsidRDefault="00034C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40.8</w:t>
            </w:r>
          </w:p>
        </w:tc>
      </w:tr>
      <w:tr w:rsidR="00034C22" w:rsidRPr="002C22A0" w:rsidTr="00DE2522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034C22" w:rsidRPr="002C22A0" w:rsidRDefault="00034C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Prim(Stack)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034C22" w:rsidRPr="002C22A0" w:rsidRDefault="00034C22" w:rsidP="00034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</w:t>
            </w: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01" w:type="dxa"/>
          </w:tcPr>
          <w:p w:rsidR="00034C22" w:rsidRPr="004F6368" w:rsidRDefault="00034C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33.6</w:t>
            </w:r>
          </w:p>
        </w:tc>
      </w:tr>
      <w:tr w:rsidR="00034C22" w:rsidRPr="002C22A0" w:rsidTr="00DE2522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034C22" w:rsidRPr="002C22A0" w:rsidRDefault="00034C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Greedy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034C22" w:rsidRPr="002C22A0" w:rsidRDefault="00034C22" w:rsidP="00034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</w:t>
            </w: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01" w:type="dxa"/>
          </w:tcPr>
          <w:p w:rsidR="00034C22" w:rsidRPr="004F6368" w:rsidRDefault="00034C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</w:t>
            </w:r>
          </w:p>
        </w:tc>
      </w:tr>
    </w:tbl>
    <w:p w:rsidR="00034C22" w:rsidRDefault="00034C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34C22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4ABFD3A" wp14:editId="151E617B">
            <wp:extent cx="2950234" cy="2631056"/>
            <wp:effectExtent l="0" t="0" r="2159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4BA27" wp14:editId="18160401">
            <wp:extent cx="2932981" cy="2622430"/>
            <wp:effectExtent l="0" t="0" r="20320" b="260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34C22" w:rsidRDefault="00034C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E2522" w:rsidRDefault="00DE2522" w:rsidP="00DE2522">
      <w:pPr>
        <w:pStyle w:val="Heading3"/>
        <w:rPr>
          <w:lang w:val="fi-FI"/>
        </w:rPr>
      </w:pPr>
      <w:bookmarkStart w:id="9" w:name="_Toc337890748"/>
      <w:r>
        <w:rPr>
          <w:lang w:val="fi-FI"/>
        </w:rPr>
        <w:lastRenderedPageBreak/>
        <w:t>Kohteiden lukumäärä= 8</w:t>
      </w:r>
      <w:bookmarkEnd w:id="9"/>
    </w:p>
    <w:p w:rsidR="00DE2522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45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850"/>
        <w:gridCol w:w="1701"/>
      </w:tblGrid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Aika</w:t>
            </w:r>
            <w:proofErr w:type="spellEnd"/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Matkaerotus</w:t>
            </w:r>
            <w:proofErr w:type="spellEnd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</w:t>
            </w: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tulos</w:t>
            </w:r>
            <w:proofErr w:type="spellEnd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optimi</w:t>
            </w:r>
            <w:proofErr w:type="spellEnd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Brute Force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0,84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Branch And Bound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DE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</w:t>
            </w: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Prim(DFS)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DE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</w:t>
            </w: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56,2</w:t>
            </w:r>
          </w:p>
        </w:tc>
      </w:tr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Prim(Stack)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DE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</w:t>
            </w: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63,4</w:t>
            </w:r>
          </w:p>
        </w:tc>
      </w:tr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Greedy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</w:t>
            </w: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24,4</w:t>
            </w:r>
          </w:p>
        </w:tc>
      </w:tr>
    </w:tbl>
    <w:p w:rsidR="00DE2522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E2522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30FA477" wp14:editId="34766519">
            <wp:extent cx="2958860" cy="2639683"/>
            <wp:effectExtent l="0" t="0" r="13335" b="279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9BDBC" wp14:editId="473A59C3">
            <wp:extent cx="2932981" cy="2639683"/>
            <wp:effectExtent l="0" t="0" r="20320" b="279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E2522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E2522" w:rsidRDefault="00DE2522" w:rsidP="00DE2522">
      <w:pPr>
        <w:pStyle w:val="Heading3"/>
        <w:rPr>
          <w:lang w:val="fi-FI"/>
        </w:rPr>
      </w:pPr>
      <w:bookmarkStart w:id="10" w:name="_Toc337890749"/>
      <w:r>
        <w:rPr>
          <w:lang w:val="fi-FI"/>
        </w:rPr>
        <w:t>Kohteiden lukumäärä= 10</w:t>
      </w:r>
      <w:bookmarkEnd w:id="10"/>
    </w:p>
    <w:p w:rsidR="00DE2522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45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850"/>
        <w:gridCol w:w="1701"/>
      </w:tblGrid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Aika</w:t>
            </w:r>
            <w:proofErr w:type="spellEnd"/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Matkaerotus</w:t>
            </w:r>
            <w:proofErr w:type="spellEnd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</w:t>
            </w: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tulos</w:t>
            </w:r>
            <w:proofErr w:type="spellEnd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optimi</w:t>
            </w:r>
            <w:proofErr w:type="spellEnd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Brute Force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68,36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Branch And Bound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4,48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Prim(DFS)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102,4</w:t>
            </w:r>
          </w:p>
        </w:tc>
      </w:tr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Prim(Stack)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DE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</w:t>
            </w: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161,6</w:t>
            </w:r>
          </w:p>
        </w:tc>
      </w:tr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Greedy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</w:t>
            </w: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51,8</w:t>
            </w:r>
          </w:p>
        </w:tc>
      </w:tr>
    </w:tbl>
    <w:p w:rsidR="00DE2522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E2522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9A3784" wp14:editId="5BB93604">
            <wp:extent cx="3010619" cy="2639683"/>
            <wp:effectExtent l="0" t="0" r="18415" b="2794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8ADAE" wp14:editId="6B5A1124">
            <wp:extent cx="2872596" cy="2639683"/>
            <wp:effectExtent l="0" t="0" r="23495" b="2794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E2522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E2522" w:rsidRDefault="00DE2522" w:rsidP="00DE2522">
      <w:pPr>
        <w:pStyle w:val="Heading3"/>
        <w:rPr>
          <w:lang w:val="fi-FI"/>
        </w:rPr>
      </w:pPr>
      <w:bookmarkStart w:id="11" w:name="_Toc337890750"/>
      <w:r>
        <w:rPr>
          <w:lang w:val="fi-FI"/>
        </w:rPr>
        <w:t>Kohteiden lukumäärä= 1</w:t>
      </w:r>
      <w:r>
        <w:rPr>
          <w:lang w:val="fi-FI"/>
        </w:rPr>
        <w:t>2</w:t>
      </w:r>
      <w:bookmarkEnd w:id="11"/>
    </w:p>
    <w:p w:rsidR="00DE2522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45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875"/>
        <w:gridCol w:w="1676"/>
      </w:tblGrid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Aika</w:t>
            </w:r>
            <w:proofErr w:type="spellEnd"/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Matkaerotus</w:t>
            </w:r>
            <w:proofErr w:type="spellEnd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</w:t>
            </w: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tulos</w:t>
            </w:r>
            <w:proofErr w:type="spellEnd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optimi</w:t>
            </w:r>
            <w:proofErr w:type="spellEnd"/>
            <w:r w:rsidRPr="004F63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Brute Force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4F6368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6648,96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Branch And Bound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4F6368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1682,18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Prim(DFS)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4F6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</w:t>
            </w:r>
            <w:r w:rsid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153,2</w:t>
            </w:r>
          </w:p>
        </w:tc>
      </w:tr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Prim(Stack)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4F6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</w:t>
            </w:r>
            <w:r w:rsid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190,4</w:t>
            </w:r>
          </w:p>
        </w:tc>
      </w:tr>
      <w:tr w:rsidR="00DE2522" w:rsidRPr="002C22A0" w:rsidTr="0044706C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DE2522" w:rsidRPr="002C22A0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Greedy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DE2522" w:rsidRPr="002C22A0" w:rsidRDefault="00DE2522" w:rsidP="004F6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C2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</w:t>
            </w:r>
            <w:r w:rsid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01" w:type="dxa"/>
          </w:tcPr>
          <w:p w:rsidR="00DE2522" w:rsidRPr="004F6368" w:rsidRDefault="00DE2522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63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93,2</w:t>
            </w:r>
          </w:p>
        </w:tc>
      </w:tr>
    </w:tbl>
    <w:p w:rsidR="00DE2522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E2522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07027A4" wp14:editId="1C072F83">
            <wp:extent cx="2967487" cy="2622430"/>
            <wp:effectExtent l="0" t="0" r="23495" b="2603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C128F" wp14:editId="5AB66B36">
            <wp:extent cx="2924355" cy="2622430"/>
            <wp:effectExtent l="0" t="0" r="9525" b="2603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E2522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F6368" w:rsidRDefault="004F6368" w:rsidP="004F6368">
      <w:pPr>
        <w:pStyle w:val="Heading3"/>
        <w:rPr>
          <w:lang w:val="fi-FI"/>
        </w:rPr>
      </w:pPr>
      <w:bookmarkStart w:id="12" w:name="_Toc337890751"/>
      <w:r>
        <w:rPr>
          <w:lang w:val="fi-FI"/>
        </w:rPr>
        <w:t>Kohteiden lukumäärä= 1</w:t>
      </w:r>
      <w:r>
        <w:rPr>
          <w:lang w:val="fi-FI"/>
        </w:rPr>
        <w:t>6</w:t>
      </w:r>
      <w:bookmarkEnd w:id="12"/>
    </w:p>
    <w:p w:rsidR="00DE2522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45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940"/>
        <w:gridCol w:w="1611"/>
      </w:tblGrid>
      <w:tr w:rsidR="004F6368" w:rsidRPr="002C22A0" w:rsidTr="004F6368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4F6368" w:rsidRPr="002C22A0" w:rsidRDefault="004F6368" w:rsidP="00447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0" w:type="dxa"/>
            <w:shd w:val="clear" w:color="auto" w:fill="auto"/>
            <w:noWrap/>
            <w:hideMark/>
          </w:tcPr>
          <w:p w:rsidR="004F6368" w:rsidRPr="002C22A0" w:rsidRDefault="004F6368" w:rsidP="00447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Aika</w:t>
            </w:r>
            <w:proofErr w:type="spellEnd"/>
          </w:p>
        </w:tc>
        <w:tc>
          <w:tcPr>
            <w:tcW w:w="1611" w:type="dxa"/>
          </w:tcPr>
          <w:p w:rsidR="004F6368" w:rsidRDefault="004F6368" w:rsidP="00447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Matkaerotus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tulos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-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optimi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4F6368" w:rsidRPr="002C22A0" w:rsidTr="004F6368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4F6368" w:rsidRPr="002C22A0" w:rsidRDefault="004F6368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0">
              <w:rPr>
                <w:rFonts w:ascii="Calibri" w:eastAsia="Times New Roman" w:hAnsi="Calibri" w:cs="Calibri"/>
                <w:color w:val="000000"/>
              </w:rPr>
              <w:lastRenderedPageBreak/>
              <w:t>Branch And Bound</w:t>
            </w:r>
          </w:p>
        </w:tc>
        <w:tc>
          <w:tcPr>
            <w:tcW w:w="940" w:type="dxa"/>
            <w:shd w:val="clear" w:color="auto" w:fill="auto"/>
            <w:noWrap/>
            <w:hideMark/>
          </w:tcPr>
          <w:p w:rsidR="004F6368" w:rsidRPr="002C22A0" w:rsidRDefault="004F6368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5632,73</w:t>
            </w:r>
          </w:p>
        </w:tc>
        <w:tc>
          <w:tcPr>
            <w:tcW w:w="1611" w:type="dxa"/>
          </w:tcPr>
          <w:p w:rsidR="004F6368" w:rsidRPr="002C22A0" w:rsidRDefault="004F6368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F6368" w:rsidRPr="002C22A0" w:rsidTr="004F6368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4F6368" w:rsidRPr="002C22A0" w:rsidRDefault="004F6368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0">
              <w:rPr>
                <w:rFonts w:ascii="Calibri" w:eastAsia="Times New Roman" w:hAnsi="Calibri" w:cs="Calibri"/>
                <w:color w:val="000000"/>
              </w:rPr>
              <w:t>Prim(DFS)</w:t>
            </w:r>
          </w:p>
        </w:tc>
        <w:tc>
          <w:tcPr>
            <w:tcW w:w="940" w:type="dxa"/>
            <w:shd w:val="clear" w:color="auto" w:fill="auto"/>
            <w:noWrap/>
            <w:hideMark/>
          </w:tcPr>
          <w:p w:rsidR="004F6368" w:rsidRPr="002C22A0" w:rsidRDefault="004F6368" w:rsidP="004F6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</w:t>
            </w: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11" w:type="dxa"/>
          </w:tcPr>
          <w:p w:rsidR="004F6368" w:rsidRPr="002C22A0" w:rsidRDefault="004F6368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272,4</w:t>
            </w:r>
          </w:p>
        </w:tc>
      </w:tr>
      <w:tr w:rsidR="004F6368" w:rsidRPr="002C22A0" w:rsidTr="004F6368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4F6368" w:rsidRPr="002C22A0" w:rsidRDefault="004F6368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0">
              <w:rPr>
                <w:rFonts w:ascii="Calibri" w:eastAsia="Times New Roman" w:hAnsi="Calibri" w:cs="Calibri"/>
                <w:color w:val="000000"/>
              </w:rPr>
              <w:t>Prim(Stack)</w:t>
            </w:r>
          </w:p>
        </w:tc>
        <w:tc>
          <w:tcPr>
            <w:tcW w:w="940" w:type="dxa"/>
            <w:shd w:val="clear" w:color="auto" w:fill="auto"/>
            <w:noWrap/>
            <w:hideMark/>
          </w:tcPr>
          <w:p w:rsidR="004F6368" w:rsidRPr="002C22A0" w:rsidRDefault="004F6368" w:rsidP="004F6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0">
              <w:rPr>
                <w:rFonts w:ascii="Calibri" w:eastAsia="Times New Roman" w:hAnsi="Calibri" w:cs="Calibri"/>
                <w:color w:val="000000"/>
              </w:rPr>
              <w:t>0,</w:t>
            </w:r>
            <w:r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  <w:tc>
          <w:tcPr>
            <w:tcW w:w="1611" w:type="dxa"/>
          </w:tcPr>
          <w:p w:rsidR="004F6368" w:rsidRPr="002C22A0" w:rsidRDefault="004F6368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</w:tr>
      <w:tr w:rsidR="004F6368" w:rsidRPr="002C22A0" w:rsidTr="004F6368">
        <w:trPr>
          <w:trHeight w:val="300"/>
        </w:trPr>
        <w:tc>
          <w:tcPr>
            <w:tcW w:w="2000" w:type="dxa"/>
            <w:shd w:val="clear" w:color="auto" w:fill="auto"/>
            <w:noWrap/>
            <w:hideMark/>
          </w:tcPr>
          <w:p w:rsidR="004F6368" w:rsidRPr="002C22A0" w:rsidRDefault="004F6368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0">
              <w:rPr>
                <w:rFonts w:ascii="Calibri" w:eastAsia="Times New Roman" w:hAnsi="Calibri" w:cs="Calibri"/>
                <w:color w:val="000000"/>
              </w:rPr>
              <w:t>Greedy</w:t>
            </w:r>
          </w:p>
        </w:tc>
        <w:tc>
          <w:tcPr>
            <w:tcW w:w="940" w:type="dxa"/>
            <w:shd w:val="clear" w:color="auto" w:fill="auto"/>
            <w:noWrap/>
            <w:hideMark/>
          </w:tcPr>
          <w:p w:rsidR="004F6368" w:rsidRPr="002C22A0" w:rsidRDefault="004F6368" w:rsidP="004F6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0">
              <w:rPr>
                <w:rFonts w:ascii="Calibri" w:eastAsia="Times New Roman" w:hAnsi="Calibri" w:cs="Calibri"/>
                <w:color w:val="000000"/>
              </w:rPr>
              <w:t>0,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11" w:type="dxa"/>
          </w:tcPr>
          <w:p w:rsidR="004F6368" w:rsidRPr="002C22A0" w:rsidRDefault="004F6368" w:rsidP="0044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91,6</w:t>
            </w:r>
          </w:p>
        </w:tc>
      </w:tr>
    </w:tbl>
    <w:p w:rsidR="004F6368" w:rsidRDefault="004F6368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E2522" w:rsidRDefault="004F6368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48B42AE" wp14:editId="62A6CE54">
            <wp:extent cx="2838091" cy="2527539"/>
            <wp:effectExtent l="0" t="0" r="19685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105BD" wp14:editId="34464AA0">
            <wp:extent cx="2682815" cy="2536166"/>
            <wp:effectExtent l="0" t="0" r="22860" b="1714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E2522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F6368" w:rsidRDefault="004F6368" w:rsidP="004F6368">
      <w:pPr>
        <w:pStyle w:val="Heading3"/>
        <w:rPr>
          <w:lang w:val="fi-FI"/>
        </w:rPr>
      </w:pPr>
      <w:bookmarkStart w:id="13" w:name="_Toc337890752"/>
      <w:r>
        <w:rPr>
          <w:lang w:val="fi-FI"/>
        </w:rPr>
        <w:t xml:space="preserve">Kohteiden lukumäärä= </w:t>
      </w:r>
      <w:r>
        <w:rPr>
          <w:lang w:val="fi-FI"/>
        </w:rPr>
        <w:t>30,50,95</w:t>
      </w:r>
      <w:bookmarkEnd w:id="13"/>
    </w:p>
    <w:p w:rsidR="00DE2522" w:rsidRPr="004F6368" w:rsidRDefault="004F6368" w:rsidP="00332A4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F6368">
        <w:rPr>
          <w:rFonts w:ascii="Calibri" w:eastAsia="Times New Roman" w:hAnsi="Calibri" w:cs="Calibri"/>
          <w:color w:val="000000"/>
        </w:rPr>
        <w:t xml:space="preserve">Näillä kohdelukumäärillä ei voitu testata tarkkoja matkoja laskentatehon vuoksi, joten näissä mitattiin ainoastaan approksimaatioiden matkoja </w:t>
      </w:r>
      <w:proofErr w:type="gramStart"/>
      <w:r w:rsidRPr="004F6368">
        <w:rPr>
          <w:rFonts w:ascii="Calibri" w:eastAsia="Times New Roman" w:hAnsi="Calibri" w:cs="Calibri"/>
          <w:color w:val="000000"/>
        </w:rPr>
        <w:t>ja</w:t>
      </w:r>
      <w:proofErr w:type="gramEnd"/>
      <w:r w:rsidRPr="004F6368">
        <w:rPr>
          <w:rFonts w:ascii="Calibri" w:eastAsia="Times New Roman" w:hAnsi="Calibri" w:cs="Calibri"/>
          <w:color w:val="000000"/>
        </w:rPr>
        <w:t xml:space="preserve"> suorituskykyä. Alla olevissa taulukoissa tulokset:</w:t>
      </w:r>
    </w:p>
    <w:p w:rsidR="00DE2522" w:rsidRPr="004F6368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fi-FI"/>
        </w:rPr>
      </w:pPr>
    </w:p>
    <w:tbl>
      <w:tblPr>
        <w:tblW w:w="613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978"/>
        <w:gridCol w:w="978"/>
        <w:gridCol w:w="1168"/>
        <w:gridCol w:w="1168"/>
      </w:tblGrid>
      <w:tr w:rsidR="00A1599B" w:rsidRPr="00A1599B" w:rsidTr="00000197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001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Aika</w:t>
            </w:r>
            <w:proofErr w:type="spellEnd"/>
            <w:r w:rsidRPr="000001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</w:t>
            </w:r>
            <w:r w:rsidRPr="00A15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50</w:t>
            </w:r>
            <w:r w:rsidRPr="000001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001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Aika</w:t>
            </w:r>
            <w:proofErr w:type="spellEnd"/>
            <w:r w:rsidRPr="000001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</w:t>
            </w:r>
            <w:r w:rsidRPr="00A15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95</w:t>
            </w:r>
            <w:r w:rsidRPr="000001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001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Matka</w:t>
            </w:r>
            <w:proofErr w:type="spellEnd"/>
            <w:r w:rsidRPr="000001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</w:t>
            </w:r>
            <w:r w:rsidRPr="00A15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50</w:t>
            </w:r>
            <w:r w:rsidRPr="000001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001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Matka</w:t>
            </w:r>
            <w:proofErr w:type="spellEnd"/>
            <w:r w:rsidRPr="000001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</w:t>
            </w:r>
            <w:r w:rsidRPr="00A15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95</w:t>
            </w:r>
            <w:r w:rsidRPr="000001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A1599B" w:rsidRPr="00A1599B" w:rsidTr="00000197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159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Greedy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159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159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159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423,5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159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515</w:t>
            </w:r>
          </w:p>
        </w:tc>
      </w:tr>
      <w:tr w:rsidR="00A1599B" w:rsidRPr="00A1599B" w:rsidTr="00000197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159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Prim(DFS)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159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1,38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159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0,44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159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1182,8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159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1983,4</w:t>
            </w:r>
          </w:p>
        </w:tc>
      </w:tr>
      <w:tr w:rsidR="00A1599B" w:rsidRPr="00A1599B" w:rsidTr="00000197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159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Prim(Stack)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159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0,53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159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159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1732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A1599B" w:rsidRPr="00A1599B" w:rsidRDefault="00A1599B" w:rsidP="00A15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159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3470,2</w:t>
            </w:r>
          </w:p>
        </w:tc>
      </w:tr>
    </w:tbl>
    <w:p w:rsidR="00DE2522" w:rsidRDefault="00BB776C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fi-FI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fi-FI"/>
        </w:rPr>
        <w:br/>
      </w:r>
      <w:r w:rsidR="00000197">
        <w:rPr>
          <w:noProof/>
        </w:rPr>
        <w:drawing>
          <wp:inline distT="0" distB="0" distL="0" distR="0" wp14:anchorId="3D750047" wp14:editId="4C986AE6">
            <wp:extent cx="2907102" cy="2579298"/>
            <wp:effectExtent l="0" t="0" r="26670" b="120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000197">
        <w:rPr>
          <w:noProof/>
        </w:rPr>
        <w:drawing>
          <wp:inline distT="0" distB="0" distL="0" distR="0" wp14:anchorId="448C0DDA" wp14:editId="4BFC2DED">
            <wp:extent cx="2915728" cy="2570672"/>
            <wp:effectExtent l="0" t="0" r="18415" b="2032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00197" w:rsidRDefault="00000197" w:rsidP="00000197">
      <w:pPr>
        <w:pStyle w:val="Heading3"/>
        <w:rPr>
          <w:lang w:val="fi-FI"/>
        </w:rPr>
      </w:pPr>
      <w:bookmarkStart w:id="14" w:name="_Toc337890753"/>
      <w:r>
        <w:rPr>
          <w:lang w:val="fi-FI"/>
        </w:rPr>
        <w:lastRenderedPageBreak/>
        <w:t xml:space="preserve">Tarkka tulos </w:t>
      </w:r>
      <w:proofErr w:type="spellStart"/>
      <w:r>
        <w:rPr>
          <w:lang w:val="fi-FI"/>
        </w:rPr>
        <w:t>vs</w:t>
      </w:r>
      <w:proofErr w:type="spellEnd"/>
      <w:r>
        <w:rPr>
          <w:lang w:val="fi-FI"/>
        </w:rPr>
        <w:t xml:space="preserve"> Approksimaatio</w:t>
      </w:r>
      <w:bookmarkEnd w:id="14"/>
    </w:p>
    <w:p w:rsidR="00000197" w:rsidRPr="00000197" w:rsidRDefault="00000197" w:rsidP="00332A4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00197">
        <w:rPr>
          <w:rFonts w:ascii="Calibri" w:eastAsia="Times New Roman" w:hAnsi="Calibri" w:cs="Calibri"/>
          <w:color w:val="000000"/>
          <w:lang w:val="fi-FI"/>
        </w:rPr>
        <w:t xml:space="preserve">Alla olevassa diagrammissa on vielä kuvattu approksimaatioiden suhdetta optimaalisen pituiseen matkaan </w:t>
      </w:r>
      <w:proofErr w:type="gramStart"/>
      <w:r w:rsidRPr="00000197">
        <w:rPr>
          <w:rFonts w:ascii="Calibri" w:eastAsia="Times New Roman" w:hAnsi="Calibri" w:cs="Calibri"/>
          <w:color w:val="000000"/>
          <w:lang w:val="fi-FI"/>
        </w:rPr>
        <w:t>eri kokoisilla</w:t>
      </w:r>
      <w:proofErr w:type="gramEnd"/>
      <w:r w:rsidRPr="00000197">
        <w:rPr>
          <w:rFonts w:ascii="Calibri" w:eastAsia="Times New Roman" w:hAnsi="Calibri" w:cs="Calibri"/>
          <w:color w:val="000000"/>
          <w:lang w:val="fi-FI"/>
        </w:rPr>
        <w:t xml:space="preserve"> syötteillä. </w:t>
      </w:r>
      <w:proofErr w:type="spellStart"/>
      <w:r w:rsidRPr="00000197">
        <w:rPr>
          <w:rFonts w:ascii="Calibri" w:eastAsia="Times New Roman" w:hAnsi="Calibri" w:cs="Calibri"/>
          <w:color w:val="000000"/>
        </w:rPr>
        <w:t>Kuvasta</w:t>
      </w:r>
      <w:proofErr w:type="spellEnd"/>
      <w:r w:rsidRPr="0000019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00197">
        <w:rPr>
          <w:rFonts w:ascii="Calibri" w:eastAsia="Times New Roman" w:hAnsi="Calibri" w:cs="Calibri"/>
          <w:color w:val="000000"/>
        </w:rPr>
        <w:t>näkee</w:t>
      </w:r>
      <w:proofErr w:type="spellEnd"/>
      <w:r w:rsidRPr="0000019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00197">
        <w:rPr>
          <w:rFonts w:ascii="Calibri" w:eastAsia="Times New Roman" w:hAnsi="Calibri" w:cs="Calibri"/>
          <w:color w:val="000000"/>
        </w:rPr>
        <w:t>selkeästi</w:t>
      </w:r>
      <w:proofErr w:type="spellEnd"/>
      <w:r w:rsidRPr="0000019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00197">
        <w:rPr>
          <w:rFonts w:ascii="Calibri" w:eastAsia="Times New Roman" w:hAnsi="Calibri" w:cs="Calibri"/>
          <w:color w:val="000000"/>
        </w:rPr>
        <w:t>kuinka</w:t>
      </w:r>
      <w:proofErr w:type="spellEnd"/>
      <w:r w:rsidRPr="00000197">
        <w:rPr>
          <w:rFonts w:ascii="Calibri" w:eastAsia="Times New Roman" w:hAnsi="Calibri" w:cs="Calibri"/>
          <w:color w:val="000000"/>
        </w:rPr>
        <w:t xml:space="preserve"> Greedy-</w:t>
      </w:r>
      <w:proofErr w:type="spellStart"/>
      <w:r w:rsidRPr="00000197">
        <w:rPr>
          <w:rFonts w:ascii="Calibri" w:eastAsia="Times New Roman" w:hAnsi="Calibri" w:cs="Calibri"/>
          <w:color w:val="000000"/>
        </w:rPr>
        <w:t>algoritmi</w:t>
      </w:r>
      <w:proofErr w:type="spellEnd"/>
      <w:r w:rsidRPr="00000197">
        <w:rPr>
          <w:rFonts w:ascii="Calibri" w:eastAsia="Times New Roman" w:hAnsi="Calibri" w:cs="Calibri"/>
          <w:color w:val="000000"/>
        </w:rPr>
        <w:t xml:space="preserve"> on selkeästi näistä tarkin.</w:t>
      </w:r>
    </w:p>
    <w:p w:rsidR="00DE2522" w:rsidRPr="004F6368" w:rsidRDefault="00DE2522" w:rsidP="00332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fi-FI"/>
        </w:rPr>
      </w:pPr>
    </w:p>
    <w:p w:rsidR="00F054CB" w:rsidRPr="00F054CB" w:rsidRDefault="00000197" w:rsidP="00F054CB">
      <w:pPr>
        <w:rPr>
          <w:lang w:val="fi-FI"/>
        </w:rPr>
      </w:pPr>
      <w:r>
        <w:rPr>
          <w:noProof/>
        </w:rPr>
        <w:drawing>
          <wp:inline distT="0" distB="0" distL="0" distR="0" wp14:anchorId="666DEE7D" wp14:editId="5098DB0C">
            <wp:extent cx="4943475" cy="2743200"/>
            <wp:effectExtent l="0" t="0" r="9525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054CB" w:rsidRPr="00F054CB" w:rsidRDefault="00F054CB" w:rsidP="00F054CB">
      <w:pPr>
        <w:pStyle w:val="ListParagraph"/>
        <w:numPr>
          <w:ilvl w:val="0"/>
          <w:numId w:val="2"/>
        </w:numPr>
        <w:rPr>
          <w:lang w:val="fi-FI"/>
        </w:rPr>
      </w:pPr>
    </w:p>
    <w:sectPr w:rsidR="00F054CB" w:rsidRPr="00F05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0D86"/>
    <w:multiLevelType w:val="hybridMultilevel"/>
    <w:tmpl w:val="E69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30665"/>
    <w:multiLevelType w:val="hybridMultilevel"/>
    <w:tmpl w:val="14E6443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1EFC707A"/>
    <w:multiLevelType w:val="hybridMultilevel"/>
    <w:tmpl w:val="AF8ADB5A"/>
    <w:lvl w:ilvl="0" w:tplc="03F673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55444"/>
    <w:multiLevelType w:val="hybridMultilevel"/>
    <w:tmpl w:val="E9BC6B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10182"/>
    <w:multiLevelType w:val="hybridMultilevel"/>
    <w:tmpl w:val="E9969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4F43A9"/>
    <w:multiLevelType w:val="hybridMultilevel"/>
    <w:tmpl w:val="AEAA646A"/>
    <w:lvl w:ilvl="0" w:tplc="03F673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A149F"/>
    <w:multiLevelType w:val="multilevel"/>
    <w:tmpl w:val="94CA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D54725"/>
    <w:multiLevelType w:val="hybridMultilevel"/>
    <w:tmpl w:val="F27A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05"/>
    <w:rsid w:val="00000197"/>
    <w:rsid w:val="00034C22"/>
    <w:rsid w:val="000F4ECD"/>
    <w:rsid w:val="0013587E"/>
    <w:rsid w:val="00185B1C"/>
    <w:rsid w:val="00225D05"/>
    <w:rsid w:val="00226562"/>
    <w:rsid w:val="002C22A0"/>
    <w:rsid w:val="00332A40"/>
    <w:rsid w:val="003363E4"/>
    <w:rsid w:val="004511BC"/>
    <w:rsid w:val="004F6368"/>
    <w:rsid w:val="00507CF3"/>
    <w:rsid w:val="00574FF4"/>
    <w:rsid w:val="0057529E"/>
    <w:rsid w:val="00577D8F"/>
    <w:rsid w:val="005D1558"/>
    <w:rsid w:val="005F58B6"/>
    <w:rsid w:val="005F5D11"/>
    <w:rsid w:val="00724C05"/>
    <w:rsid w:val="00927DB7"/>
    <w:rsid w:val="0093562E"/>
    <w:rsid w:val="009F1C9C"/>
    <w:rsid w:val="00A13A1D"/>
    <w:rsid w:val="00A1599B"/>
    <w:rsid w:val="00B61F5A"/>
    <w:rsid w:val="00BB776C"/>
    <w:rsid w:val="00C05139"/>
    <w:rsid w:val="00C06B33"/>
    <w:rsid w:val="00C77D2B"/>
    <w:rsid w:val="00C8119B"/>
    <w:rsid w:val="00CA3C31"/>
    <w:rsid w:val="00CC5EA1"/>
    <w:rsid w:val="00CF4756"/>
    <w:rsid w:val="00D52874"/>
    <w:rsid w:val="00DC1ECC"/>
    <w:rsid w:val="00DE2522"/>
    <w:rsid w:val="00DF4FFF"/>
    <w:rsid w:val="00E93B9A"/>
    <w:rsid w:val="00F054CB"/>
    <w:rsid w:val="00F3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4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5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5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36E1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EC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4EC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F4EC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F5D1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2A40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C22A0"/>
    <w:pPr>
      <w:spacing w:after="100"/>
      <w:ind w:left="220"/>
    </w:pPr>
  </w:style>
  <w:style w:type="table" w:styleId="TableGrid">
    <w:name w:val="Table Grid"/>
    <w:basedOn w:val="TableNormal"/>
    <w:uiPriority w:val="59"/>
    <w:rsid w:val="002C2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4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5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5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36E1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EC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4EC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F4EC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F5D1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2A40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C22A0"/>
    <w:pPr>
      <w:spacing w:after="100"/>
      <w:ind w:left="220"/>
    </w:pPr>
  </w:style>
  <w:style w:type="table" w:styleId="TableGrid">
    <w:name w:val="Table Grid"/>
    <w:basedOn w:val="TableNormal"/>
    <w:uiPriority w:val="59"/>
    <w:rsid w:val="002C2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tyles" Target="style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5" Type="http://schemas.openxmlformats.org/officeDocument/2006/relationships/chart" Target="charts/chart9.xml"/><Relationship Id="rId23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piskelu\GitHub\Tirapaja\docs\TSP_tuloksi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piskelu\GitHub\Tirapaja\docs\TSP_tuloksia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piskelu\GitHub\Tirapaja\docs\TSP_tuloksia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piskelu\GitHub\Tirapaja\docs\TSP_tuloksia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piskelu\GitHub\Tirapaja\docs\TSP_tuloksia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piskelu\GitHub\Tirapaja\docs\TSP_tuloksia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piskelu\GitHub\Tirapaja\docs\TSP_tuloksi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piskelu\GitHub\Tirapaja\docs\TSP_tuloksi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piskelu\GitHub\Tirapaja\docs\TSP_tuloksi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piskelu\GitHub\Tirapaja\docs\TSP_tuloksi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piskelu\GitHub\Tirapaja\docs\TSP_tuloksi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piskelu\GitHub\Tirapaja\docs\TSP_tuloksi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piskelu\GitHub\Tirapaja\docs\TSP_tuloksia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piskelu\GitHub\Tirapaja\docs\TSP_tuloksia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piskelu\GitHub\Tirapaja\docs\TSP_tuloks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Aikavertailu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Aika!$B$36</c:f>
              <c:strCache>
                <c:ptCount val="1"/>
                <c:pt idx="0">
                  <c:v>Lkm = 4</c:v>
                </c:pt>
              </c:strCache>
            </c:strRef>
          </c:tx>
          <c:invertIfNegative val="0"/>
          <c:cat>
            <c:strRef>
              <c:f>Aika!$A$37:$A$41</c:f>
              <c:strCache>
                <c:ptCount val="5"/>
                <c:pt idx="0">
                  <c:v>Brute Force</c:v>
                </c:pt>
                <c:pt idx="1">
                  <c:v>Branch And Bound</c:v>
                </c:pt>
                <c:pt idx="2">
                  <c:v>Prim(DFS)</c:v>
                </c:pt>
                <c:pt idx="3">
                  <c:v>Prim(Stack)</c:v>
                </c:pt>
                <c:pt idx="4">
                  <c:v>Greedy</c:v>
                </c:pt>
              </c:strCache>
            </c:strRef>
          </c:cat>
          <c:val>
            <c:numRef>
              <c:f>Aika!$B$37:$B$41</c:f>
              <c:numCache>
                <c:formatCode>General</c:formatCode>
                <c:ptCount val="5"/>
                <c:pt idx="0">
                  <c:v>0.39600000000000002</c:v>
                </c:pt>
                <c:pt idx="1">
                  <c:v>0.29199999999999998</c:v>
                </c:pt>
                <c:pt idx="2">
                  <c:v>0.70199999999999996</c:v>
                </c:pt>
                <c:pt idx="3">
                  <c:v>0.55600000000000005</c:v>
                </c:pt>
                <c:pt idx="4">
                  <c:v>0.60200000000000009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0012416"/>
        <c:axId val="250013952"/>
      </c:barChart>
      <c:catAx>
        <c:axId val="250012416"/>
        <c:scaling>
          <c:orientation val="minMax"/>
        </c:scaling>
        <c:delete val="0"/>
        <c:axPos val="b"/>
        <c:majorTickMark val="out"/>
        <c:minorTickMark val="none"/>
        <c:tickLblPos val="nextTo"/>
        <c:crossAx val="250013952"/>
        <c:crosses val="autoZero"/>
        <c:auto val="1"/>
        <c:lblAlgn val="ctr"/>
        <c:lblOffset val="100"/>
        <c:noMultiLvlLbl val="0"/>
      </c:catAx>
      <c:valAx>
        <c:axId val="2500139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00124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Matkojen erotus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Aika!$X$36</c:f>
              <c:strCache>
                <c:ptCount val="1"/>
                <c:pt idx="0">
                  <c:v>Lkm = 12</c:v>
                </c:pt>
              </c:strCache>
            </c:strRef>
          </c:tx>
          <c:invertIfNegative val="0"/>
          <c:cat>
            <c:strRef>
              <c:f>Aika!$S$37:$S$39</c:f>
              <c:strCache>
                <c:ptCount val="3"/>
                <c:pt idx="0">
                  <c:v>Prim(DFS)</c:v>
                </c:pt>
                <c:pt idx="1">
                  <c:v>Prim(Stack)</c:v>
                </c:pt>
                <c:pt idx="2">
                  <c:v>Greedy</c:v>
                </c:pt>
              </c:strCache>
            </c:strRef>
          </c:cat>
          <c:val>
            <c:numRef>
              <c:f>Aika!$X$37:$X$39</c:f>
              <c:numCache>
                <c:formatCode>General</c:formatCode>
                <c:ptCount val="3"/>
                <c:pt idx="0">
                  <c:v>153.19999999999999</c:v>
                </c:pt>
                <c:pt idx="1">
                  <c:v>190.4</c:v>
                </c:pt>
                <c:pt idx="2">
                  <c:v>93.2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008256"/>
        <c:axId val="157009792"/>
      </c:barChart>
      <c:catAx>
        <c:axId val="157008256"/>
        <c:scaling>
          <c:orientation val="minMax"/>
        </c:scaling>
        <c:delete val="0"/>
        <c:axPos val="b"/>
        <c:majorTickMark val="out"/>
        <c:minorTickMark val="none"/>
        <c:tickLblPos val="nextTo"/>
        <c:crossAx val="157009792"/>
        <c:crosses val="autoZero"/>
        <c:auto val="1"/>
        <c:lblAlgn val="ctr"/>
        <c:lblOffset val="100"/>
        <c:noMultiLvlLbl val="0"/>
      </c:catAx>
      <c:valAx>
        <c:axId val="157009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70082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Aikavertailu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Aika!$B$43</c:f>
              <c:strCache>
                <c:ptCount val="1"/>
                <c:pt idx="0">
                  <c:v>Lkm=50</c:v>
                </c:pt>
              </c:strCache>
            </c:strRef>
          </c:tx>
          <c:invertIfNegative val="0"/>
          <c:cat>
            <c:strRef>
              <c:f>Aika!$A$45:$A$50</c:f>
              <c:strCache>
                <c:ptCount val="2"/>
                <c:pt idx="0">
                  <c:v>Prim(DFS)</c:v>
                </c:pt>
                <c:pt idx="1">
                  <c:v>Prim(Stack)</c:v>
                </c:pt>
              </c:strCache>
            </c:strRef>
          </c:cat>
          <c:val>
            <c:numRef>
              <c:f>Aika!$B$44:$B$46</c:f>
              <c:numCache>
                <c:formatCode>General</c:formatCode>
                <c:ptCount val="3"/>
                <c:pt idx="0">
                  <c:v>0.18</c:v>
                </c:pt>
                <c:pt idx="1">
                  <c:v>1.38</c:v>
                </c:pt>
                <c:pt idx="2">
                  <c:v>0.53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287936"/>
        <c:axId val="157289472"/>
      </c:barChart>
      <c:catAx>
        <c:axId val="157287936"/>
        <c:scaling>
          <c:orientation val="minMax"/>
        </c:scaling>
        <c:delete val="0"/>
        <c:axPos val="b"/>
        <c:majorTickMark val="out"/>
        <c:minorTickMark val="none"/>
        <c:tickLblPos val="nextTo"/>
        <c:crossAx val="157289472"/>
        <c:crosses val="autoZero"/>
        <c:auto val="1"/>
        <c:lblAlgn val="ctr"/>
        <c:lblOffset val="100"/>
        <c:noMultiLvlLbl val="0"/>
      </c:catAx>
      <c:valAx>
        <c:axId val="157289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72879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Matkojen</a:t>
            </a:r>
            <a:r>
              <a:rPr lang="en-US" baseline="0"/>
              <a:t> erotus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Aika!$Y$36</c:f>
              <c:strCache>
                <c:ptCount val="1"/>
                <c:pt idx="0">
                  <c:v>Lkm = 16</c:v>
                </c:pt>
              </c:strCache>
            </c:strRef>
          </c:tx>
          <c:invertIfNegative val="0"/>
          <c:cat>
            <c:strRef>
              <c:f>Aika!$S$37:$S$39</c:f>
              <c:strCache>
                <c:ptCount val="3"/>
                <c:pt idx="0">
                  <c:v>Prim(DFS)</c:v>
                </c:pt>
                <c:pt idx="1">
                  <c:v>Prim(Stack)</c:v>
                </c:pt>
                <c:pt idx="2">
                  <c:v>Greedy</c:v>
                </c:pt>
              </c:strCache>
            </c:strRef>
          </c:cat>
          <c:val>
            <c:numRef>
              <c:f>Aika!$Y$37:$Y$39</c:f>
              <c:numCache>
                <c:formatCode>General</c:formatCode>
                <c:ptCount val="3"/>
                <c:pt idx="0">
                  <c:v>272.39999999999998</c:v>
                </c:pt>
                <c:pt idx="1">
                  <c:v>264</c:v>
                </c:pt>
                <c:pt idx="2">
                  <c:v>91.6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301760"/>
        <c:axId val="157311744"/>
      </c:barChart>
      <c:catAx>
        <c:axId val="157301760"/>
        <c:scaling>
          <c:orientation val="minMax"/>
        </c:scaling>
        <c:delete val="0"/>
        <c:axPos val="b"/>
        <c:majorTickMark val="out"/>
        <c:minorTickMark val="none"/>
        <c:tickLblPos val="nextTo"/>
        <c:crossAx val="157311744"/>
        <c:crosses val="autoZero"/>
        <c:auto val="1"/>
        <c:lblAlgn val="ctr"/>
        <c:lblOffset val="100"/>
        <c:noMultiLvlLbl val="0"/>
      </c:catAx>
      <c:valAx>
        <c:axId val="157311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7301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Aika!$B$43</c:f>
              <c:strCache>
                <c:ptCount val="1"/>
                <c:pt idx="0">
                  <c:v>Lkm=50</c:v>
                </c:pt>
              </c:strCache>
            </c:strRef>
          </c:tx>
          <c:invertIfNegative val="0"/>
          <c:cat>
            <c:strRef>
              <c:f>Aika!$A$44:$A$46</c:f>
              <c:strCache>
                <c:ptCount val="3"/>
                <c:pt idx="0">
                  <c:v>Greedy</c:v>
                </c:pt>
                <c:pt idx="1">
                  <c:v>Prim(DFS)</c:v>
                </c:pt>
                <c:pt idx="2">
                  <c:v>Prim(Stack)</c:v>
                </c:pt>
              </c:strCache>
            </c:strRef>
          </c:cat>
          <c:val>
            <c:numRef>
              <c:f>Aika!$B$44:$B$46</c:f>
              <c:numCache>
                <c:formatCode>General</c:formatCode>
                <c:ptCount val="3"/>
                <c:pt idx="0">
                  <c:v>0.18</c:v>
                </c:pt>
                <c:pt idx="1">
                  <c:v>1.38</c:v>
                </c:pt>
                <c:pt idx="2">
                  <c:v>0.53</c:v>
                </c:pt>
              </c:numCache>
            </c:numRef>
          </c:val>
        </c:ser>
        <c:ser>
          <c:idx val="1"/>
          <c:order val="1"/>
          <c:tx>
            <c:strRef>
              <c:f>Aika!$C$43</c:f>
              <c:strCache>
                <c:ptCount val="1"/>
                <c:pt idx="0">
                  <c:v>Lkm=95</c:v>
                </c:pt>
              </c:strCache>
            </c:strRef>
          </c:tx>
          <c:invertIfNegative val="0"/>
          <c:cat>
            <c:strRef>
              <c:f>Aika!$A$44:$A$46</c:f>
              <c:strCache>
                <c:ptCount val="3"/>
                <c:pt idx="0">
                  <c:v>Greedy</c:v>
                </c:pt>
                <c:pt idx="1">
                  <c:v>Prim(DFS)</c:v>
                </c:pt>
                <c:pt idx="2">
                  <c:v>Prim(Stack)</c:v>
                </c:pt>
              </c:strCache>
            </c:strRef>
          </c:cat>
          <c:val>
            <c:numRef>
              <c:f>Aika!$C$44:$C$46</c:f>
              <c:numCache>
                <c:formatCode>General</c:formatCode>
                <c:ptCount val="3"/>
                <c:pt idx="0">
                  <c:v>0.06</c:v>
                </c:pt>
                <c:pt idx="1">
                  <c:v>0.44</c:v>
                </c:pt>
                <c:pt idx="2">
                  <c:v>0.42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320320"/>
        <c:axId val="157321856"/>
      </c:barChart>
      <c:catAx>
        <c:axId val="157320320"/>
        <c:scaling>
          <c:orientation val="minMax"/>
        </c:scaling>
        <c:delete val="0"/>
        <c:axPos val="b"/>
        <c:majorTickMark val="out"/>
        <c:minorTickMark val="none"/>
        <c:tickLblPos val="nextTo"/>
        <c:crossAx val="157321856"/>
        <c:crosses val="autoZero"/>
        <c:auto val="1"/>
        <c:lblAlgn val="ctr"/>
        <c:lblOffset val="100"/>
        <c:noMultiLvlLbl val="0"/>
      </c:catAx>
      <c:valAx>
        <c:axId val="157321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7320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Aika!$D$43</c:f>
              <c:strCache>
                <c:ptCount val="1"/>
                <c:pt idx="0">
                  <c:v>Lkm=50</c:v>
                </c:pt>
              </c:strCache>
            </c:strRef>
          </c:tx>
          <c:invertIfNegative val="0"/>
          <c:cat>
            <c:strRef>
              <c:f>Aika!$J$44:$J$46</c:f>
              <c:strCache>
                <c:ptCount val="3"/>
                <c:pt idx="0">
                  <c:v>Greedy</c:v>
                </c:pt>
                <c:pt idx="1">
                  <c:v>Prim(DFS)</c:v>
                </c:pt>
                <c:pt idx="2">
                  <c:v>Prim(Stack)</c:v>
                </c:pt>
              </c:strCache>
            </c:strRef>
          </c:cat>
          <c:val>
            <c:numRef>
              <c:f>Aika!$D$44:$D$46</c:f>
              <c:numCache>
                <c:formatCode>General</c:formatCode>
                <c:ptCount val="3"/>
                <c:pt idx="0">
                  <c:v>423.5</c:v>
                </c:pt>
                <c:pt idx="1">
                  <c:v>1182.8</c:v>
                </c:pt>
                <c:pt idx="2">
                  <c:v>1732</c:v>
                </c:pt>
              </c:numCache>
            </c:numRef>
          </c:val>
        </c:ser>
        <c:ser>
          <c:idx val="1"/>
          <c:order val="1"/>
          <c:tx>
            <c:strRef>
              <c:f>Aika!$E$43</c:f>
              <c:strCache>
                <c:ptCount val="1"/>
                <c:pt idx="0">
                  <c:v>Lkm=95</c:v>
                </c:pt>
              </c:strCache>
            </c:strRef>
          </c:tx>
          <c:invertIfNegative val="0"/>
          <c:cat>
            <c:strRef>
              <c:f>Aika!$J$44:$J$46</c:f>
              <c:strCache>
                <c:ptCount val="3"/>
                <c:pt idx="0">
                  <c:v>Greedy</c:v>
                </c:pt>
                <c:pt idx="1">
                  <c:v>Prim(DFS)</c:v>
                </c:pt>
                <c:pt idx="2">
                  <c:v>Prim(Stack)</c:v>
                </c:pt>
              </c:strCache>
            </c:strRef>
          </c:cat>
          <c:val>
            <c:numRef>
              <c:f>Aika!$E$44:$E$46</c:f>
              <c:numCache>
                <c:formatCode>General</c:formatCode>
                <c:ptCount val="3"/>
                <c:pt idx="0">
                  <c:v>515</c:v>
                </c:pt>
                <c:pt idx="1">
                  <c:v>1983.4</c:v>
                </c:pt>
                <c:pt idx="2">
                  <c:v>3470.2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338624"/>
        <c:axId val="157344512"/>
      </c:barChart>
      <c:catAx>
        <c:axId val="157338624"/>
        <c:scaling>
          <c:orientation val="minMax"/>
        </c:scaling>
        <c:delete val="0"/>
        <c:axPos val="b"/>
        <c:majorTickMark val="out"/>
        <c:minorTickMark val="none"/>
        <c:tickLblPos val="nextTo"/>
        <c:crossAx val="157344512"/>
        <c:crosses val="autoZero"/>
        <c:auto val="1"/>
        <c:lblAlgn val="ctr"/>
        <c:lblOffset val="100"/>
        <c:noMultiLvlLbl val="0"/>
      </c:catAx>
      <c:valAx>
        <c:axId val="157344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7338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Aika!$S$37</c:f>
              <c:strCache>
                <c:ptCount val="1"/>
                <c:pt idx="0">
                  <c:v>Prim(DFS)</c:v>
                </c:pt>
              </c:strCache>
            </c:strRef>
          </c:tx>
          <c:marker>
            <c:symbol val="none"/>
          </c:marker>
          <c:cat>
            <c:strRef>
              <c:f>Aika!$T$36:$Y$36</c:f>
              <c:strCache>
                <c:ptCount val="6"/>
                <c:pt idx="0">
                  <c:v>Lkm = 4</c:v>
                </c:pt>
                <c:pt idx="1">
                  <c:v>Lkm = 6</c:v>
                </c:pt>
                <c:pt idx="2">
                  <c:v>Lkm = 8</c:v>
                </c:pt>
                <c:pt idx="3">
                  <c:v>Lkm = 10</c:v>
                </c:pt>
                <c:pt idx="4">
                  <c:v>Lkm = 12</c:v>
                </c:pt>
                <c:pt idx="5">
                  <c:v>Lkm = 16</c:v>
                </c:pt>
              </c:strCache>
            </c:strRef>
          </c:cat>
          <c:val>
            <c:numRef>
              <c:f>Aika!$T$37:$Y$37</c:f>
              <c:numCache>
                <c:formatCode>General</c:formatCode>
                <c:ptCount val="6"/>
                <c:pt idx="0">
                  <c:v>18.399999999999999</c:v>
                </c:pt>
                <c:pt idx="1">
                  <c:v>40.799999999999997</c:v>
                </c:pt>
                <c:pt idx="2">
                  <c:v>56.2</c:v>
                </c:pt>
                <c:pt idx="3">
                  <c:v>102.4</c:v>
                </c:pt>
                <c:pt idx="4">
                  <c:v>153.19999999999999</c:v>
                </c:pt>
                <c:pt idx="5">
                  <c:v>272.39999999999998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Aika!$S$38</c:f>
              <c:strCache>
                <c:ptCount val="1"/>
                <c:pt idx="0">
                  <c:v>Prim(Stack)</c:v>
                </c:pt>
              </c:strCache>
            </c:strRef>
          </c:tx>
          <c:marker>
            <c:symbol val="none"/>
          </c:marker>
          <c:cat>
            <c:strRef>
              <c:f>Aika!$T$36:$Y$36</c:f>
              <c:strCache>
                <c:ptCount val="6"/>
                <c:pt idx="0">
                  <c:v>Lkm = 4</c:v>
                </c:pt>
                <c:pt idx="1">
                  <c:v>Lkm = 6</c:v>
                </c:pt>
                <c:pt idx="2">
                  <c:v>Lkm = 8</c:v>
                </c:pt>
                <c:pt idx="3">
                  <c:v>Lkm = 10</c:v>
                </c:pt>
                <c:pt idx="4">
                  <c:v>Lkm = 12</c:v>
                </c:pt>
                <c:pt idx="5">
                  <c:v>Lkm = 16</c:v>
                </c:pt>
              </c:strCache>
            </c:strRef>
          </c:cat>
          <c:val>
            <c:numRef>
              <c:f>Aika!$T$38:$Y$38</c:f>
              <c:numCache>
                <c:formatCode>General</c:formatCode>
                <c:ptCount val="6"/>
                <c:pt idx="0">
                  <c:v>34</c:v>
                </c:pt>
                <c:pt idx="1">
                  <c:v>33.6</c:v>
                </c:pt>
                <c:pt idx="2">
                  <c:v>63.4</c:v>
                </c:pt>
                <c:pt idx="3">
                  <c:v>161.6</c:v>
                </c:pt>
                <c:pt idx="4">
                  <c:v>190.4</c:v>
                </c:pt>
                <c:pt idx="5">
                  <c:v>264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Aika!$S$39</c:f>
              <c:strCache>
                <c:ptCount val="1"/>
                <c:pt idx="0">
                  <c:v>Greedy</c:v>
                </c:pt>
              </c:strCache>
            </c:strRef>
          </c:tx>
          <c:marker>
            <c:symbol val="none"/>
          </c:marker>
          <c:cat>
            <c:strRef>
              <c:f>Aika!$T$36:$Y$36</c:f>
              <c:strCache>
                <c:ptCount val="6"/>
                <c:pt idx="0">
                  <c:v>Lkm = 4</c:v>
                </c:pt>
                <c:pt idx="1">
                  <c:v>Lkm = 6</c:v>
                </c:pt>
                <c:pt idx="2">
                  <c:v>Lkm = 8</c:v>
                </c:pt>
                <c:pt idx="3">
                  <c:v>Lkm = 10</c:v>
                </c:pt>
                <c:pt idx="4">
                  <c:v>Lkm = 12</c:v>
                </c:pt>
                <c:pt idx="5">
                  <c:v>Lkm = 16</c:v>
                </c:pt>
              </c:strCache>
            </c:strRef>
          </c:cat>
          <c:val>
            <c:numRef>
              <c:f>Aika!$T$39:$Y$39</c:f>
              <c:numCache>
                <c:formatCode>General</c:formatCode>
                <c:ptCount val="6"/>
                <c:pt idx="0">
                  <c:v>1.2</c:v>
                </c:pt>
                <c:pt idx="1">
                  <c:v>4.8</c:v>
                </c:pt>
                <c:pt idx="2">
                  <c:v>24.4</c:v>
                </c:pt>
                <c:pt idx="3">
                  <c:v>51.8</c:v>
                </c:pt>
                <c:pt idx="4">
                  <c:v>93.2</c:v>
                </c:pt>
                <c:pt idx="5">
                  <c:v>91.6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435776"/>
        <c:axId val="157437312"/>
      </c:lineChart>
      <c:catAx>
        <c:axId val="157435776"/>
        <c:scaling>
          <c:orientation val="minMax"/>
        </c:scaling>
        <c:delete val="0"/>
        <c:axPos val="b"/>
        <c:majorTickMark val="out"/>
        <c:minorTickMark val="none"/>
        <c:tickLblPos val="nextTo"/>
        <c:crossAx val="157437312"/>
        <c:crosses val="autoZero"/>
        <c:auto val="1"/>
        <c:lblAlgn val="ctr"/>
        <c:lblOffset val="100"/>
        <c:noMultiLvlLbl val="0"/>
      </c:catAx>
      <c:valAx>
        <c:axId val="157437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7435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Matkan erotus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Aika!$T$36</c:f>
              <c:strCache>
                <c:ptCount val="1"/>
                <c:pt idx="0">
                  <c:v>Lkm = 4</c:v>
                </c:pt>
              </c:strCache>
            </c:strRef>
          </c:tx>
          <c:invertIfNegative val="0"/>
          <c:cat>
            <c:strRef>
              <c:f>Aika!$S$37:$S$39</c:f>
              <c:strCache>
                <c:ptCount val="3"/>
                <c:pt idx="0">
                  <c:v>Prim(DFS)</c:v>
                </c:pt>
                <c:pt idx="1">
                  <c:v>Prim(Stack)</c:v>
                </c:pt>
                <c:pt idx="2">
                  <c:v>Greedy</c:v>
                </c:pt>
              </c:strCache>
            </c:strRef>
          </c:cat>
          <c:val>
            <c:numRef>
              <c:f>Aika!$T$37:$T$39</c:f>
              <c:numCache>
                <c:formatCode>General</c:formatCode>
                <c:ptCount val="3"/>
                <c:pt idx="0">
                  <c:v>18.399999999999999</c:v>
                </c:pt>
                <c:pt idx="1">
                  <c:v>34</c:v>
                </c:pt>
                <c:pt idx="2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5557120"/>
        <c:axId val="265559040"/>
      </c:barChart>
      <c:catAx>
        <c:axId val="265557120"/>
        <c:scaling>
          <c:orientation val="minMax"/>
        </c:scaling>
        <c:delete val="0"/>
        <c:axPos val="b"/>
        <c:majorTickMark val="out"/>
        <c:minorTickMark val="none"/>
        <c:tickLblPos val="nextTo"/>
        <c:crossAx val="265559040"/>
        <c:crosses val="autoZero"/>
        <c:auto val="1"/>
        <c:lblAlgn val="ctr"/>
        <c:lblOffset val="100"/>
        <c:noMultiLvlLbl val="0"/>
      </c:catAx>
      <c:valAx>
        <c:axId val="265559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55571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Aikavertailu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Aika!$C$36</c:f>
              <c:strCache>
                <c:ptCount val="1"/>
                <c:pt idx="0">
                  <c:v>Lkm = 6</c:v>
                </c:pt>
              </c:strCache>
            </c:strRef>
          </c:tx>
          <c:invertIfNegative val="0"/>
          <c:cat>
            <c:strRef>
              <c:f>Aika!$A$37:$A$41</c:f>
              <c:strCache>
                <c:ptCount val="5"/>
                <c:pt idx="0">
                  <c:v>Brute Force</c:v>
                </c:pt>
                <c:pt idx="1">
                  <c:v>Branch And Bound</c:v>
                </c:pt>
                <c:pt idx="2">
                  <c:v>Prim(DFS)</c:v>
                </c:pt>
                <c:pt idx="3">
                  <c:v>Prim(Stack)</c:v>
                </c:pt>
                <c:pt idx="4">
                  <c:v>Greedy</c:v>
                </c:pt>
              </c:strCache>
            </c:strRef>
          </c:cat>
          <c:val>
            <c:numRef>
              <c:f>Aika!$C$37:$C$41</c:f>
              <c:numCache>
                <c:formatCode>General</c:formatCode>
                <c:ptCount val="5"/>
                <c:pt idx="0">
                  <c:v>0.01</c:v>
                </c:pt>
                <c:pt idx="1">
                  <c:v>0.01</c:v>
                </c:pt>
                <c:pt idx="2">
                  <c:v>3.2000000000000001E-2</c:v>
                </c:pt>
                <c:pt idx="3">
                  <c:v>1.4000000000000002E-2</c:v>
                </c:pt>
                <c:pt idx="4">
                  <c:v>0.01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359424"/>
        <c:axId val="144360960"/>
      </c:barChart>
      <c:catAx>
        <c:axId val="144359424"/>
        <c:scaling>
          <c:orientation val="minMax"/>
        </c:scaling>
        <c:delete val="0"/>
        <c:axPos val="b"/>
        <c:majorTickMark val="out"/>
        <c:minorTickMark val="none"/>
        <c:tickLblPos val="nextTo"/>
        <c:crossAx val="144360960"/>
        <c:crosses val="autoZero"/>
        <c:auto val="1"/>
        <c:lblAlgn val="ctr"/>
        <c:lblOffset val="100"/>
        <c:noMultiLvlLbl val="0"/>
      </c:catAx>
      <c:valAx>
        <c:axId val="144360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3594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Matkan erotus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Aika!$U$36</c:f>
              <c:strCache>
                <c:ptCount val="1"/>
                <c:pt idx="0">
                  <c:v>Lkm = 6</c:v>
                </c:pt>
              </c:strCache>
            </c:strRef>
          </c:tx>
          <c:invertIfNegative val="0"/>
          <c:cat>
            <c:strRef>
              <c:f>Aika!$S$37:$S$39</c:f>
              <c:strCache>
                <c:ptCount val="3"/>
                <c:pt idx="0">
                  <c:v>Prim(DFS)</c:v>
                </c:pt>
                <c:pt idx="1">
                  <c:v>Prim(Stack)</c:v>
                </c:pt>
                <c:pt idx="2">
                  <c:v>Greedy</c:v>
                </c:pt>
              </c:strCache>
            </c:strRef>
          </c:cat>
          <c:val>
            <c:numRef>
              <c:f>Aika!$U$37:$U$39</c:f>
              <c:numCache>
                <c:formatCode>General</c:formatCode>
                <c:ptCount val="3"/>
                <c:pt idx="0">
                  <c:v>40.799999999999997</c:v>
                </c:pt>
                <c:pt idx="1">
                  <c:v>33.6</c:v>
                </c:pt>
                <c:pt idx="2">
                  <c:v>4.8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372864"/>
        <c:axId val="144374400"/>
      </c:barChart>
      <c:catAx>
        <c:axId val="144372864"/>
        <c:scaling>
          <c:orientation val="minMax"/>
        </c:scaling>
        <c:delete val="0"/>
        <c:axPos val="b"/>
        <c:majorTickMark val="out"/>
        <c:minorTickMark val="none"/>
        <c:tickLblPos val="nextTo"/>
        <c:crossAx val="144374400"/>
        <c:crosses val="autoZero"/>
        <c:auto val="1"/>
        <c:lblAlgn val="ctr"/>
        <c:lblOffset val="100"/>
        <c:noMultiLvlLbl val="0"/>
      </c:catAx>
      <c:valAx>
        <c:axId val="144374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3728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Aikavertailu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Aika!$D$36</c:f>
              <c:strCache>
                <c:ptCount val="1"/>
                <c:pt idx="0">
                  <c:v>Lkm = 8</c:v>
                </c:pt>
              </c:strCache>
            </c:strRef>
          </c:tx>
          <c:invertIfNegative val="0"/>
          <c:cat>
            <c:strRef>
              <c:f>Aika!$A$37:$A$41</c:f>
              <c:strCache>
                <c:ptCount val="5"/>
                <c:pt idx="0">
                  <c:v>Brute Force</c:v>
                </c:pt>
                <c:pt idx="1">
                  <c:v>Branch And Bound</c:v>
                </c:pt>
                <c:pt idx="2">
                  <c:v>Prim(DFS)</c:v>
                </c:pt>
                <c:pt idx="3">
                  <c:v>Prim(Stack)</c:v>
                </c:pt>
                <c:pt idx="4">
                  <c:v>Greedy</c:v>
                </c:pt>
              </c:strCache>
            </c:strRef>
          </c:cat>
          <c:val>
            <c:numRef>
              <c:f>Aika!$D$37:$D$41</c:f>
              <c:numCache>
                <c:formatCode>General</c:formatCode>
                <c:ptCount val="5"/>
                <c:pt idx="0">
                  <c:v>0.83599999999999997</c:v>
                </c:pt>
                <c:pt idx="1">
                  <c:v>0.36399999999999999</c:v>
                </c:pt>
                <c:pt idx="2">
                  <c:v>3.2000000000000001E-2</c:v>
                </c:pt>
                <c:pt idx="3">
                  <c:v>2.6000000000000002E-2</c:v>
                </c:pt>
                <c:pt idx="4">
                  <c:v>0.01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455936"/>
        <c:axId val="145084416"/>
      </c:barChart>
      <c:catAx>
        <c:axId val="144455936"/>
        <c:scaling>
          <c:orientation val="minMax"/>
        </c:scaling>
        <c:delete val="0"/>
        <c:axPos val="b"/>
        <c:majorTickMark val="out"/>
        <c:minorTickMark val="none"/>
        <c:tickLblPos val="nextTo"/>
        <c:crossAx val="145084416"/>
        <c:crosses val="autoZero"/>
        <c:auto val="1"/>
        <c:lblAlgn val="ctr"/>
        <c:lblOffset val="100"/>
        <c:noMultiLvlLbl val="0"/>
      </c:catAx>
      <c:valAx>
        <c:axId val="145084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4559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Matkojen</a:t>
            </a:r>
            <a:r>
              <a:rPr lang="en-US" baseline="0"/>
              <a:t> erotus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Aika!$V$36</c:f>
              <c:strCache>
                <c:ptCount val="1"/>
                <c:pt idx="0">
                  <c:v>Lkm = 8</c:v>
                </c:pt>
              </c:strCache>
            </c:strRef>
          </c:tx>
          <c:invertIfNegative val="0"/>
          <c:cat>
            <c:strRef>
              <c:f>Aika!$S$37:$S$39</c:f>
              <c:strCache>
                <c:ptCount val="3"/>
                <c:pt idx="0">
                  <c:v>Prim(DFS)</c:v>
                </c:pt>
                <c:pt idx="1">
                  <c:v>Prim(Stack)</c:v>
                </c:pt>
                <c:pt idx="2">
                  <c:v>Greedy</c:v>
                </c:pt>
              </c:strCache>
            </c:strRef>
          </c:cat>
          <c:val>
            <c:numRef>
              <c:f>Aika!$V$37:$V$39</c:f>
              <c:numCache>
                <c:formatCode>General</c:formatCode>
                <c:ptCount val="3"/>
                <c:pt idx="0">
                  <c:v>56.2</c:v>
                </c:pt>
                <c:pt idx="1">
                  <c:v>63.4</c:v>
                </c:pt>
                <c:pt idx="2">
                  <c:v>24.4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091968"/>
        <c:axId val="152327296"/>
      </c:barChart>
      <c:catAx>
        <c:axId val="145091968"/>
        <c:scaling>
          <c:orientation val="minMax"/>
        </c:scaling>
        <c:delete val="0"/>
        <c:axPos val="b"/>
        <c:majorTickMark val="out"/>
        <c:minorTickMark val="none"/>
        <c:tickLblPos val="nextTo"/>
        <c:crossAx val="152327296"/>
        <c:crosses val="autoZero"/>
        <c:auto val="1"/>
        <c:lblAlgn val="ctr"/>
        <c:lblOffset val="100"/>
        <c:noMultiLvlLbl val="0"/>
      </c:catAx>
      <c:valAx>
        <c:axId val="152327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0919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Aikavertailu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Aika!$E$36</c:f>
              <c:strCache>
                <c:ptCount val="1"/>
                <c:pt idx="0">
                  <c:v>Lkm = 10</c:v>
                </c:pt>
              </c:strCache>
            </c:strRef>
          </c:tx>
          <c:invertIfNegative val="0"/>
          <c:cat>
            <c:strRef>
              <c:f>Aika!$A$37:$A$41</c:f>
              <c:strCache>
                <c:ptCount val="5"/>
                <c:pt idx="0">
                  <c:v>Brute Force</c:v>
                </c:pt>
                <c:pt idx="1">
                  <c:v>Branch And Bound</c:v>
                </c:pt>
                <c:pt idx="2">
                  <c:v>Prim(DFS)</c:v>
                </c:pt>
                <c:pt idx="3">
                  <c:v>Prim(Stack)</c:v>
                </c:pt>
                <c:pt idx="4">
                  <c:v>Greedy</c:v>
                </c:pt>
              </c:strCache>
            </c:strRef>
          </c:cat>
          <c:val>
            <c:numRef>
              <c:f>Aika!$E$37:$E$41</c:f>
              <c:numCache>
                <c:formatCode>General</c:formatCode>
                <c:ptCount val="5"/>
                <c:pt idx="0">
                  <c:v>68.36</c:v>
                </c:pt>
                <c:pt idx="1">
                  <c:v>4.484</c:v>
                </c:pt>
                <c:pt idx="2">
                  <c:v>4.3999999999999997E-2</c:v>
                </c:pt>
                <c:pt idx="3">
                  <c:v>3.3999999999999996E-2</c:v>
                </c:pt>
                <c:pt idx="4">
                  <c:v>0.02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506560"/>
        <c:axId val="153508096"/>
      </c:barChart>
      <c:catAx>
        <c:axId val="153506560"/>
        <c:scaling>
          <c:orientation val="minMax"/>
        </c:scaling>
        <c:delete val="0"/>
        <c:axPos val="b"/>
        <c:majorTickMark val="out"/>
        <c:minorTickMark val="none"/>
        <c:tickLblPos val="nextTo"/>
        <c:crossAx val="153508096"/>
        <c:crosses val="autoZero"/>
        <c:auto val="1"/>
        <c:lblAlgn val="ctr"/>
        <c:lblOffset val="100"/>
        <c:noMultiLvlLbl val="0"/>
      </c:catAx>
      <c:valAx>
        <c:axId val="153508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35065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Matkojen</a:t>
            </a:r>
            <a:r>
              <a:rPr lang="en-US" baseline="0"/>
              <a:t> erotus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511108646630439"/>
          <c:y val="0.18554425488480605"/>
          <c:w val="0.84231514791272066"/>
          <c:h val="0.6892166083406240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Aika!$W$36</c:f>
              <c:strCache>
                <c:ptCount val="1"/>
                <c:pt idx="0">
                  <c:v>Lkm = 10</c:v>
                </c:pt>
              </c:strCache>
            </c:strRef>
          </c:tx>
          <c:invertIfNegative val="0"/>
          <c:cat>
            <c:strRef>
              <c:f>Aika!$S$37:$S$39</c:f>
              <c:strCache>
                <c:ptCount val="3"/>
                <c:pt idx="0">
                  <c:v>Prim(DFS)</c:v>
                </c:pt>
                <c:pt idx="1">
                  <c:v>Prim(Stack)</c:v>
                </c:pt>
                <c:pt idx="2">
                  <c:v>Greedy</c:v>
                </c:pt>
              </c:strCache>
            </c:strRef>
          </c:cat>
          <c:val>
            <c:numRef>
              <c:f>Aika!$W$37:$W$39</c:f>
              <c:numCache>
                <c:formatCode>General</c:formatCode>
                <c:ptCount val="3"/>
                <c:pt idx="0">
                  <c:v>102.4</c:v>
                </c:pt>
                <c:pt idx="1">
                  <c:v>161.6</c:v>
                </c:pt>
                <c:pt idx="2">
                  <c:v>51.8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544576"/>
        <c:axId val="153546112"/>
      </c:barChart>
      <c:catAx>
        <c:axId val="153544576"/>
        <c:scaling>
          <c:orientation val="minMax"/>
        </c:scaling>
        <c:delete val="0"/>
        <c:axPos val="b"/>
        <c:majorTickMark val="out"/>
        <c:minorTickMark val="none"/>
        <c:tickLblPos val="nextTo"/>
        <c:crossAx val="153546112"/>
        <c:crosses val="autoZero"/>
        <c:auto val="1"/>
        <c:lblAlgn val="ctr"/>
        <c:lblOffset val="100"/>
        <c:noMultiLvlLbl val="0"/>
      </c:catAx>
      <c:valAx>
        <c:axId val="153546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35445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Aikavertailu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Aika!$F$36</c:f>
              <c:strCache>
                <c:ptCount val="1"/>
                <c:pt idx="0">
                  <c:v>Lkm = 12</c:v>
                </c:pt>
              </c:strCache>
            </c:strRef>
          </c:tx>
          <c:invertIfNegative val="0"/>
          <c:cat>
            <c:strRef>
              <c:f>Aika!$A$37:$A$41</c:f>
              <c:strCache>
                <c:ptCount val="5"/>
                <c:pt idx="0">
                  <c:v>Brute Force</c:v>
                </c:pt>
                <c:pt idx="1">
                  <c:v>Branch And Bound</c:v>
                </c:pt>
                <c:pt idx="2">
                  <c:v>Prim(DFS)</c:v>
                </c:pt>
                <c:pt idx="3">
                  <c:v>Prim(Stack)</c:v>
                </c:pt>
                <c:pt idx="4">
                  <c:v>Greedy</c:v>
                </c:pt>
              </c:strCache>
            </c:strRef>
          </c:cat>
          <c:val>
            <c:numRef>
              <c:f>Aika!$F$37:$F$41</c:f>
              <c:numCache>
                <c:formatCode>General</c:formatCode>
                <c:ptCount val="5"/>
                <c:pt idx="0">
                  <c:v>6648.9579999999987</c:v>
                </c:pt>
                <c:pt idx="1">
                  <c:v>1682.1800000000003</c:v>
                </c:pt>
                <c:pt idx="2">
                  <c:v>0.10200000000000001</c:v>
                </c:pt>
                <c:pt idx="3">
                  <c:v>0.13800000000000001</c:v>
                </c:pt>
                <c:pt idx="4">
                  <c:v>1.4000000000000002E-2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6900352"/>
        <c:axId val="156963584"/>
      </c:barChart>
      <c:catAx>
        <c:axId val="156900352"/>
        <c:scaling>
          <c:orientation val="minMax"/>
        </c:scaling>
        <c:delete val="0"/>
        <c:axPos val="b"/>
        <c:majorTickMark val="out"/>
        <c:minorTickMark val="none"/>
        <c:tickLblPos val="nextTo"/>
        <c:crossAx val="156963584"/>
        <c:crosses val="autoZero"/>
        <c:auto val="1"/>
        <c:lblAlgn val="ctr"/>
        <c:lblOffset val="100"/>
        <c:noMultiLvlLbl val="0"/>
      </c:catAx>
      <c:valAx>
        <c:axId val="156963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69003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549E6-EA40-4859-8F0E-420C4258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Digia Plc</Company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tesuomin</dc:creator>
  <cp:keywords/>
  <dc:description/>
  <cp:lastModifiedBy>tesuomin</cp:lastModifiedBy>
  <cp:revision>28</cp:revision>
  <dcterms:created xsi:type="dcterms:W3CDTF">2012-09-03T15:21:00Z</dcterms:created>
  <dcterms:modified xsi:type="dcterms:W3CDTF">2012-10-13T08:26:00Z</dcterms:modified>
</cp:coreProperties>
</file>