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"/>
        <w:spacing w:before="240" w:after="60"/>
        <w:rPr>
          <w:rFonts w:ascii="Arial" w:hAnsi="Arial" w:eastAsia="Arial"/>
          <w:i/>
          <w:i/>
        </w:rPr>
      </w:pPr>
      <w:r>
        <w:rPr>
          <w:rFonts w:eastAsia="Arial" w:ascii="Arial" w:hAnsi="Arial"/>
        </w:rPr>
        <w:t>TERMO DE ABERTURA DO PROJETO</w:t>
      </w:r>
    </w:p>
    <w:p>
      <w:pPr>
        <w:pStyle w:val="Normal"/>
        <w:rPr/>
      </w:pPr>
      <w:r>
        <w:rPr/>
      </w:r>
    </w:p>
    <w:tbl>
      <w:tblPr>
        <w:tblStyle w:val="aa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070"/>
        <w:gridCol w:w="4167"/>
        <w:gridCol w:w="4023"/>
      </w:tblGrid>
      <w:tr>
        <w:trPr>
          <w:trHeight w:val="548" w:hRule="atLeast"/>
        </w:trPr>
        <w:tc>
          <w:tcPr>
            <w:tcW w:w="10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pBdr/>
              <w:spacing w:before="40" w:after="40"/>
              <w:rPr>
                <w:rFonts w:ascii="Arial" w:hAnsi="Arial" w:eastAsia="Arial" w:cs="Arial"/>
                <w:b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color w:val="000000"/>
                <w:sz w:val="20"/>
                <w:szCs w:val="20"/>
              </w:rPr>
              <w:t>1.0 IDENTIFICAÇÃO DO PROJETO</w:t>
            </w:r>
          </w:p>
        </w:tc>
      </w:tr>
      <w:tr>
        <w:trPr/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Nome</w:t>
            </w:r>
          </w:p>
        </w:tc>
        <w:tc>
          <w:tcPr>
            <w:tcW w:w="8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i/>
                <w:i/>
                <w:sz w:val="20"/>
                <w:szCs w:val="20"/>
              </w:rPr>
            </w:pPr>
            <w:r>
              <w:rPr>
                <w:rFonts w:eastAsia="Arial" w:cs="Arial" w:ascii="Arial" w:hAnsi="Arial"/>
                <w:i/>
                <w:sz w:val="20"/>
                <w:szCs w:val="20"/>
              </w:rPr>
              <w:t>Soft controle de gramatura da folha de celulose para passagem de ponta</w:t>
            </w:r>
          </w:p>
        </w:tc>
      </w:tr>
      <w:tr>
        <w:trPr/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Descrição</w:t>
            </w:r>
          </w:p>
        </w:tc>
        <w:tc>
          <w:tcPr>
            <w:tcW w:w="8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i/>
                <w:i/>
                <w:sz w:val="20"/>
                <w:szCs w:val="20"/>
              </w:rPr>
            </w:pPr>
            <w:r>
              <w:rPr>
                <w:rFonts w:eastAsia="Arial" w:cs="Arial" w:ascii="Arial" w:hAnsi="Arial"/>
                <w:i/>
                <w:sz w:val="20"/>
                <w:szCs w:val="20"/>
              </w:rPr>
              <w:t xml:space="preserve">Projeto para a criação de um algoritmo de controle </w:t>
            </w:r>
            <w:r>
              <w:rPr>
                <w:rFonts w:eastAsia="Arial" w:cs="Arial" w:ascii="Arial" w:hAnsi="Arial"/>
                <w:i/>
                <w:sz w:val="20"/>
                <w:szCs w:val="20"/>
              </w:rPr>
              <w:t xml:space="preserve">de gramatura da folha de celulose para passagem de ponta </w:t>
            </w:r>
            <w:r>
              <w:rPr>
                <w:rFonts w:eastAsia="Arial" w:cs="Arial" w:ascii="Arial" w:hAnsi="Arial"/>
                <w:i/>
                <w:sz w:val="20"/>
                <w:szCs w:val="20"/>
              </w:rPr>
              <w:t xml:space="preserve">no PI Vision </w:t>
            </w:r>
          </w:p>
        </w:tc>
      </w:tr>
      <w:tr>
        <w:trPr/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Patrocinador</w:t>
            </w:r>
          </w:p>
        </w:tc>
        <w:tc>
          <w:tcPr>
            <w:tcW w:w="8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Coordenador de Secagem</w:t>
            </w:r>
          </w:p>
        </w:tc>
      </w:tr>
      <w:tr>
        <w:trPr/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Gerente de Projeto</w:t>
            </w:r>
          </w:p>
        </w:tc>
        <w:tc>
          <w:tcPr>
            <w:tcW w:w="8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Joel Teixeira</w:t>
            </w:r>
          </w:p>
        </w:tc>
      </w:tr>
      <w:tr>
        <w:trPr>
          <w:cantSplit w:val="true"/>
        </w:trPr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Recursos da Equipe do Projeto</w:t>
            </w:r>
          </w:p>
        </w:tc>
        <w:tc>
          <w:tcPr>
            <w:tcW w:w="4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Operadores L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íderes de Painel</w:t>
            </w:r>
          </w:p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b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60"/>
      </w:tblGrid>
      <w:tr>
        <w:trPr/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pBdr/>
              <w:spacing w:before="40" w:after="40"/>
              <w:rPr>
                <w:rFonts w:ascii="Arial" w:hAnsi="Arial" w:eastAsia="Arial" w:cs="Arial"/>
                <w:b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color w:val="000000"/>
                <w:sz w:val="20"/>
                <w:szCs w:val="20"/>
              </w:rPr>
              <w:t>2.0 RAZÕES DE NEGÓCIO PARA O PROJETO</w:t>
            </w:r>
          </w:p>
        </w:tc>
      </w:tr>
      <w:tr>
        <w:trPr>
          <w:trHeight w:val="405" w:hRule="atLeast"/>
        </w:trPr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Al</w:t>
            </w:r>
            <w:r>
              <w:rPr>
                <w:rFonts w:eastAsia="Arial" w:cs="Arial" w:ascii="Arial" w:hAnsi="Arial"/>
                <w:sz w:val="20"/>
                <w:szCs w:val="20"/>
              </w:rPr>
              <w:t>ta perda de tempo na retomada da produç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Alta perda de </w:t>
            </w:r>
            <w:r>
              <w:rPr>
                <w:rFonts w:eastAsia="Arial" w:cs="Arial" w:ascii="Arial" w:hAnsi="Arial"/>
                <w:sz w:val="20"/>
                <w:szCs w:val="20"/>
              </w:rPr>
              <w:t>fardos de celulose  devido variaç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na rampa de produção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c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60"/>
      </w:tblGrid>
      <w:tr>
        <w:trPr/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3.0 OBJETIVOS DO PROJETO (OBJETIVO)</w:t>
            </w:r>
          </w:p>
        </w:tc>
      </w:tr>
      <w:tr>
        <w:trPr/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Criar um </w:t>
            </w:r>
            <w:r>
              <w:rPr>
                <w:rFonts w:eastAsia="Arial" w:cs="Arial" w:ascii="Arial" w:hAnsi="Arial"/>
                <w:sz w:val="20"/>
                <w:szCs w:val="20"/>
              </w:rPr>
              <w:t>soft sensor</w:t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 de previsão de </w:t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gramatura </w:t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 com 9</w:t>
            </w:r>
            <w:r>
              <w:rPr>
                <w:rFonts w:eastAsia="Arial" w:cs="Arial" w:ascii="Arial" w:hAnsi="Arial"/>
                <w:sz w:val="20"/>
                <w:szCs w:val="20"/>
              </w:rPr>
              <w:t>6</w:t>
            </w:r>
            <w:r>
              <w:rPr>
                <w:rFonts w:eastAsia="Arial" w:cs="Arial" w:ascii="Arial" w:hAnsi="Arial"/>
                <w:sz w:val="20"/>
                <w:szCs w:val="20"/>
              </w:rPr>
              <w:t>% de acuracidade;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Implementar esse </w:t>
            </w:r>
            <w:r>
              <w:rPr>
                <w:rFonts w:eastAsia="Arial" w:cs="Arial" w:ascii="Arial" w:hAnsi="Arial"/>
                <w:sz w:val="20"/>
                <w:szCs w:val="20"/>
              </w:rPr>
              <w:t>soft sensor</w:t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 no processo de </w:t>
            </w:r>
            <w:r>
              <w:rPr>
                <w:rFonts w:eastAsia="Arial" w:cs="Arial" w:ascii="Arial" w:hAnsi="Arial"/>
                <w:sz w:val="20"/>
                <w:szCs w:val="20"/>
              </w:rPr>
              <w:t>visualizaç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no PI Vision</w:t>
            </w:r>
            <w:r>
              <w:rPr>
                <w:rFonts w:eastAsia="Arial" w:cs="Arial" w:ascii="Arial" w:hAnsi="Arial"/>
                <w:sz w:val="20"/>
                <w:szCs w:val="20"/>
              </w:rPr>
              <w:t>;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Reduzir a perda </w:t>
            </w:r>
            <w:r>
              <w:rPr>
                <w:rFonts w:eastAsia="Arial" w:cs="Arial" w:ascii="Arial" w:hAnsi="Arial"/>
                <w:sz w:val="20"/>
                <w:szCs w:val="20"/>
              </w:rPr>
              <w:t>de produç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e tempo na passagem de ponta e retomada da maquina de secagem de celulose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d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60"/>
      </w:tblGrid>
      <w:tr>
        <w:trPr>
          <w:tblHeader w:val="true"/>
        </w:trPr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4.0 ESCOPO</w:t>
            </w:r>
          </w:p>
        </w:tc>
      </w:tr>
      <w:tr>
        <w:trPr/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Reduzir o tempo de passagem de ponta e perdas de produç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no ajuste do processo e perda de fardos com variação de peso,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Não iremos </w:t>
            </w:r>
            <w:r>
              <w:rPr>
                <w:rFonts w:eastAsia="Arial" w:cs="Arial" w:ascii="Arial" w:hAnsi="Arial"/>
                <w:sz w:val="20"/>
                <w:szCs w:val="20"/>
              </w:rPr>
              <w:t>instalar nenhum controlador at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é outra fase do projeto ,somente um indicador no monitoramento do processo para ajuste do operador no sistema dna de controle critico da máquina.</w:t>
            </w:r>
          </w:p>
        </w:tc>
      </w:tr>
    </w:tbl>
    <w:p>
      <w:pPr>
        <w:pStyle w:val="Normal"/>
        <w:pBdr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</w:r>
    </w:p>
    <w:tbl>
      <w:tblPr>
        <w:tblStyle w:val="ae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126"/>
        <w:gridCol w:w="8133"/>
      </w:tblGrid>
      <w:tr>
        <w:trPr/>
        <w:tc>
          <w:tcPr>
            <w:tcW w:w="10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5.0 PRINCIPAIS ENTREGAS DO PROJETO</w:t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NOME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DESCRIÇÃO</w:t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Soft Sensor de Gramatura 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Um modelo capaz de 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prever a gramatura da folha na passagem de ponta com acuracidade de 95% a 97%</w:t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I</w:t>
            </w:r>
            <w:r>
              <w:rPr>
                <w:rFonts w:eastAsia="Arial" w:cs="Arial" w:ascii="Arial" w:hAnsi="Arial"/>
                <w:sz w:val="20"/>
                <w:szCs w:val="20"/>
              </w:rPr>
              <w:t>nstalaç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do soft Sensor no PI VISION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Instalar o soft sensor no PI Vision para visualizaç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dos operadores na passagem de ponta</w:t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Treinamento </w:t>
            </w:r>
            <w:r>
              <w:rPr>
                <w:rFonts w:eastAsia="Arial" w:cs="Arial" w:ascii="Arial" w:hAnsi="Arial"/>
                <w:sz w:val="20"/>
                <w:szCs w:val="20"/>
              </w:rPr>
              <w:t>dos operadores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Capacitar os envolvidos no entendimento e na justificativa do novo algoritmo.</w:t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...</w:t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af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93"/>
        <w:gridCol w:w="6094"/>
        <w:gridCol w:w="3173"/>
      </w:tblGrid>
      <w:tr>
        <w:trPr>
          <w:tblHeader w:val="true"/>
        </w:trPr>
        <w:tc>
          <w:tcPr>
            <w:tcW w:w="10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6.0 DATAS MARCOS</w:t>
            </w:r>
          </w:p>
        </w:tc>
      </w:tr>
      <w:tr>
        <w:trPr/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ITEM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EVENTOS/MARCOS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DATAS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1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Extraç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  <w:lang w:val="pt-BR"/>
              </w:rPr>
              <w:t>ão dos dados do sistema PIVISION e limpeza e formatação dos dados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Data de abertura + 5 dias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2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Análise do Banco de Dados 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(AED) 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(PDSA 1)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 xml:space="preserve">Data de abertura + </w:t>
            </w:r>
            <w:r>
              <w:rPr/>
              <w:t>1</w:t>
            </w:r>
            <w:r>
              <w:rPr/>
              <w:t>0 dias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3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Versão final do algoritmo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Data de abertura  +</w:t>
            </w:r>
            <w:r>
              <w:rPr/>
              <w:t>15</w:t>
            </w:r>
            <w:r>
              <w:rPr/>
              <w:t xml:space="preserve"> dias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4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Instalaç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  <w:lang w:val="pt-BR"/>
              </w:rPr>
              <w:t>ão do Soft sensor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Data de abertura  +</w:t>
            </w:r>
            <w:r>
              <w:rPr/>
              <w:t>16</w:t>
            </w:r>
            <w:r>
              <w:rPr/>
              <w:t xml:space="preserve"> dias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5</w:t>
            </w:r>
          </w:p>
        </w:tc>
        <w:tc>
          <w:tcPr>
            <w:tcW w:w="60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Treinamento</w:t>
            </w:r>
          </w:p>
        </w:tc>
        <w:tc>
          <w:tcPr>
            <w:tcW w:w="31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Data de abertura  +</w:t>
            </w:r>
            <w:r>
              <w:rPr/>
              <w:t>18</w:t>
            </w:r>
            <w:r>
              <w:rPr/>
              <w:t xml:space="preserve"> dias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6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Novos procedimentos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Data de abertura  +</w:t>
            </w:r>
            <w:r>
              <w:rPr/>
              <w:t>20</w:t>
            </w:r>
            <w:r>
              <w:rPr/>
              <w:t xml:space="preserve"> dias</w:t>
            </w:r>
          </w:p>
        </w:tc>
      </w:tr>
      <w:tr>
        <w:trPr>
          <w:cantSplit w:val="true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/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...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f0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588"/>
        <w:gridCol w:w="8671"/>
      </w:tblGrid>
      <w:tr>
        <w:trPr/>
        <w:tc>
          <w:tcPr>
            <w:tcW w:w="10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7.0 ASSUNTOS CHAVE</w:t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pBdr/>
              <w:spacing w:before="40" w:after="40"/>
              <w:rPr>
                <w:rFonts w:ascii="Arial" w:hAnsi="Arial" w:eastAsia="Arial" w:cs="Arial"/>
                <w:b/>
                <w:b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color w:val="000000"/>
                <w:sz w:val="20"/>
                <w:szCs w:val="20"/>
              </w:rPr>
              <w:t>SEVERIDADE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DESCRIÇÃO</w:t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Estraç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 dos parâmetros para ajuste</w:t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5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Implementação</w:t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7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Justificativa </w:t>
            </w:r>
            <w:r>
              <w:rPr>
                <w:rFonts w:eastAsia="Arial" w:cs="Arial" w:ascii="Arial" w:hAnsi="Arial"/>
                <w:sz w:val="20"/>
                <w:szCs w:val="20"/>
              </w:rPr>
              <w:t>das perdas de processo e produç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ão</w:t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  <w:t>10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Efici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 xml:space="preserve">ência de 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análise</w:t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 (vai estar dentro dos </w:t>
            </w:r>
            <w:r>
              <w:rPr>
                <w:rFonts w:eastAsia="Arial" w:cs="Arial" w:ascii="Arial" w:hAnsi="Arial"/>
                <w:sz w:val="20"/>
                <w:szCs w:val="20"/>
              </w:rPr>
              <w:t>95</w:t>
            </w:r>
            <w:r>
              <w:rPr>
                <w:rFonts w:eastAsia="Arial" w:cs="Arial" w:ascii="Arial" w:hAnsi="Arial"/>
                <w:sz w:val="20"/>
                <w:szCs w:val="20"/>
              </w:rPr>
              <w:t>%?)</w:t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/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/>
            </w:pPr>
            <w:r>
              <w:rPr/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f1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588"/>
        <w:gridCol w:w="8671"/>
      </w:tblGrid>
      <w:tr>
        <w:trPr>
          <w:trHeight w:val="304" w:hRule="atLeast"/>
        </w:trPr>
        <w:tc>
          <w:tcPr>
            <w:tcW w:w="10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8.0 RISCOS</w:t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color w:val="000000"/>
                <w:sz w:val="20"/>
                <w:szCs w:val="20"/>
              </w:rPr>
              <w:t>SEVERIDADE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</w:rPr>
              <w:t>DESCRIÇÃO</w:t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1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Atraso na entrega</w:t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10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Configuração dos 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 xml:space="preserve"> dados </w:t>
            </w: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interpolados</w:t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8</w:t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tabs>
                <w:tab w:val="clear" w:pos="720"/>
                <w:tab w:val="center" w:pos="4320" w:leader="none"/>
                <w:tab w:val="right" w:pos="9360" w:leader="none"/>
              </w:tabs>
              <w:spacing w:before="40" w:after="40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>
              <w:rPr>
                <w:rFonts w:eastAsia="Arial" w:cs="Arial" w:ascii="Arial" w:hAnsi="Arial"/>
                <w:color w:val="000000"/>
                <w:sz w:val="20"/>
                <w:szCs w:val="20"/>
              </w:rPr>
              <w:t>Problemas na implementação</w:t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...</w:t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  <w:tr>
        <w:trPr>
          <w:trHeight w:val="304" w:hRule="atLeast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  <w:tc>
          <w:tcPr>
            <w:tcW w:w="8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tbl>
      <w:tblPr>
        <w:tblStyle w:val="af2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60"/>
      </w:tblGrid>
      <w:tr>
        <w:trPr>
          <w:tblHeader w:val="true"/>
        </w:trPr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9.0 CRITÉRIOS DE SUCESSO DO PROJETO (DEVEM SER MENSURÁVEIS)</w:t>
            </w:r>
          </w:p>
        </w:tc>
      </w:tr>
      <w:tr>
        <w:trPr>
          <w:tblHeader w:val="true"/>
        </w:trPr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490" w:hanging="32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Redução de </w:t>
            </w:r>
            <w:r>
              <w:rPr>
                <w:rFonts w:eastAsia="Arial" w:cs="Arial" w:ascii="Arial" w:hAnsi="Arial"/>
                <w:sz w:val="20"/>
                <w:szCs w:val="20"/>
              </w:rPr>
              <w:t>20% no tempo de retomada da m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áquina de secagem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490" w:hanging="32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Mitigar as perdas com peso de fardos nas linhas de fardos</w:t>
            </w:r>
          </w:p>
        </w:tc>
      </w:tr>
    </w:tbl>
    <w:p>
      <w:pPr>
        <w:pStyle w:val="Normal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tbl>
      <w:tblPr>
        <w:tblStyle w:val="af3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60"/>
      </w:tblGrid>
      <w:tr>
        <w:trPr>
          <w:tblHeader w:val="true"/>
        </w:trPr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10.0 FATORES CRÍTICOS DE SUCESSO</w:t>
            </w:r>
          </w:p>
        </w:tc>
      </w:tr>
      <w:tr>
        <w:trPr/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Ocorre uma atraso de 25 a 30 min no ajuste de gramatura e umidade ap</w:t>
            </w:r>
            <w:r>
              <w:rPr>
                <w:rFonts w:eastAsia="Arial" w:cs="Arial" w:ascii="Arial" w:hAnsi="Arial"/>
                <w:sz w:val="20"/>
                <w:szCs w:val="20"/>
                <w:lang w:val="pt-BR"/>
              </w:rPr>
              <w:t>ós folha aberta 100%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40" w:after="40"/>
              <w:ind w:left="284" w:hanging="113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O comportamento de vendas de cada item pode ser previsto.</w:t>
            </w:r>
          </w:p>
        </w:tc>
      </w:tr>
    </w:tbl>
    <w:p>
      <w:pPr>
        <w:pStyle w:val="Normal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tbl>
      <w:tblPr>
        <w:tblStyle w:val="af4"/>
        <w:tblW w:w="1026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260"/>
      </w:tblGrid>
      <w:tr>
        <w:trPr>
          <w:tblHeader w:val="true"/>
        </w:trPr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val="clear"/>
          </w:tcPr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b/>
                <w:b/>
                <w:smallCaps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smallCaps/>
                <w:sz w:val="20"/>
                <w:szCs w:val="20"/>
              </w:rPr>
              <w:t>11.0 CANCELAR ASSINAR</w:t>
            </w:r>
          </w:p>
        </w:tc>
      </w:tr>
      <w:tr>
        <w:trPr/>
        <w:tc>
          <w:tcPr>
            <w:tcW w:w="10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>Patrocinador do Projeto:</w:t>
            </w:r>
          </w:p>
          <w:p>
            <w:pPr>
              <w:pStyle w:val="Normal"/>
              <w:widowControl w:val="false"/>
              <w:spacing w:before="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</w:r>
          </w:p>
          <w:p>
            <w:pPr>
              <w:pStyle w:val="Normal"/>
              <w:widowControl w:val="false"/>
              <w:spacing w:before="40" w:after="40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</w:rPr>
              <w:t xml:space="preserve">Data:  </w:t>
            </w:r>
          </w:p>
        </w:tc>
      </w:tr>
    </w:tbl>
    <w:p>
      <w:pPr>
        <w:pStyle w:val="Normal"/>
        <w:pBdr/>
        <w:jc w:val="both"/>
        <w:rPr>
          <w:rFonts w:ascii="Arial" w:hAnsi="Arial" w:eastAsia="Arial" w:cs="Arial"/>
          <w:color w:val="000000"/>
          <w:sz w:val="20"/>
          <w:szCs w:val="20"/>
        </w:rPr>
      </w:pPr>
      <w:r>
        <w:rPr/>
      </w:r>
    </w:p>
    <w:sectPr>
      <w:headerReference w:type="default" r:id="rId2"/>
      <w:type w:val="nextPage"/>
      <w:pgSz w:w="12240" w:h="15840"/>
      <w:pgMar w:left="1010" w:right="1010" w:gutter="0" w:header="720" w:top="851" w:footer="0" w:bottom="85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2" w:fontKey="{02014A78-CABC-4EF0-12AC-5CD89AEFDE02}"/>
    <w:embedBold r:id="rId3" w:fontKey="{03014A78-CABC-4EF0-12AC-5CD89AEFDE03}"/>
    <w:embedItalic r:id="rId4" w:fontKey="{04014A78-CABC-4EF0-12AC-5CD89AEFDE04}"/>
    <w:embedBoldItalic r:id="rId5" w:fontKey="{05014A78-CABC-4EF0-12AC-5CD89AEFDE05}"/>
  </w:font>
  <w:font w:name="Times New Roman">
    <w:charset w:val="01"/>
    <w:family w:val="roman"/>
    <w:pitch w:val="variable"/>
    <w:embedRegular r:id="rId1" w:fontKey="{01014A78-CABC-4EF0-12AC-5CD89AEFDE01}"/>
  </w:font>
  <w:font w:name="Futura Md B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Times">
    <w:altName w:val="Times New Roman"/>
    <w:charset w:val="01"/>
    <w:family w:val="roman"/>
    <w:pitch w:val="variable"/>
    <w:embedRegular r:id="rId10" w:fontKey="{0A014A78-CABC-4EF0-12AC-5CD89AEFDE0A}"/>
  </w:font>
  <w:font w:name="Georgia">
    <w:charset w:val="01"/>
    <w:family w:val="roman"/>
    <w:pitch w:val="variable"/>
    <w:embedRegular r:id="rId11" w:fontKey="{0B014A78-CABC-4EF0-12AC-5CD89AEFDE0B}"/>
    <w:embedItalic r:id="rId12" w:fontKey="{0C014A78-CABC-4EF0-12AC-5CD89AEFDE0C}"/>
  </w:font>
  <w:font w:name="Noto Sans Symbols">
    <w:charset w:val="01"/>
    <w:family w:val="swiss"/>
    <w:pitch w:val="variable"/>
  </w:font>
  <w:font w:name="Courier New">
    <w:charset w:val="01"/>
    <w:family w:val="modern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320" w:leader="none"/>
        <w:tab w:val="right" w:pos="9360" w:leader="none"/>
      </w:tabs>
      <w:rPr>
        <w:rFonts w:ascii="Arial" w:hAnsi="Arial" w:eastAsia="Arial" w:cs="Arial"/>
        <w:i/>
        <w:i/>
        <w:color w:val="000000"/>
        <w:sz w:val="16"/>
        <w:szCs w:val="16"/>
      </w:rPr>
    </w:pPr>
    <w:r>
      <w:rPr>
        <w:rFonts w:eastAsia="Arial" w:cs="Arial" w:ascii="Arial" w:hAnsi="Arial"/>
        <w:i/>
        <w:color w:val="000000"/>
        <w:sz w:val="16"/>
        <w:szCs w:val="16"/>
      </w:rPr>
      <w:drawing>
        <wp:anchor behindDoc="1" distT="0" distB="0" distL="114300" distR="114300" simplePos="0" locked="0" layoutInCell="0" allowOverlap="1" relativeHeight="3">
          <wp:simplePos x="0" y="0"/>
          <wp:positionH relativeFrom="column">
            <wp:posOffset>5363210</wp:posOffset>
          </wp:positionH>
          <wp:positionV relativeFrom="paragraph">
            <wp:posOffset>-320040</wp:posOffset>
          </wp:positionV>
          <wp:extent cx="1493520" cy="570865"/>
          <wp:effectExtent l="0" t="0" r="0" b="0"/>
          <wp:wrapTopAndBottom/>
          <wp:docPr id="1" name="image1.png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▪"/>
      <w:lvlJc w:val="left"/>
      <w:pPr>
        <w:tabs>
          <w:tab w:val="num" w:pos="0"/>
        </w:tabs>
        <w:ind w:left="284" w:hanging="114"/>
      </w:pPr>
      <w:rPr>
        <w:rFonts w:ascii="Noto Sans Symbols" w:hAnsi="Noto Sans Symbols" w:cs="Noto Sans Symbols" w:hint="default"/>
      </w:rPr>
    </w:lvl>
    <w:lvl w:ilvl="1">
      <w:start w:val="1"/>
      <w:pStyle w:val="Ttulo2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pStyle w:val="Ttulo3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pStyle w:val="Ttulo4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pStyle w:val="Ttulo5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pStyle w:val="Ttulo6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pStyle w:val="Ttulo7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pStyle w:val="Ttulo8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pStyle w:val="Ttulo9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en-US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uiPriority w:val="9"/>
    <w:qFormat/>
    <w:pPr>
      <w:keepNext w:val="true"/>
      <w:pBdr>
        <w:bottom w:val="thickThinSmallGap" w:sz="24" w:space="1" w:color="000000"/>
      </w:pBdr>
      <w:tabs>
        <w:tab w:val="left" w:pos="720" w:leader="none"/>
      </w:tabs>
      <w:spacing w:before="240" w:after="60"/>
      <w:outlineLvl w:val="0"/>
    </w:pPr>
    <w:rPr>
      <w:rFonts w:ascii="Futura Md BT" w:hAnsi="Futura Md BT" w:cs="Arial"/>
      <w:b/>
      <w:smallCaps/>
      <w:kern w:val="2"/>
      <w:sz w:val="28"/>
      <w:szCs w:val="20"/>
    </w:rPr>
  </w:style>
  <w:style w:type="paragraph" w:styleId="Ttulo2">
    <w:name w:val="Heading 2"/>
    <w:basedOn w:val="Normal"/>
    <w:next w:val="Normal"/>
    <w:uiPriority w:val="9"/>
    <w:unhideWhenUsed/>
    <w:qFormat/>
    <w:pPr>
      <w:keepNext w:val="true"/>
      <w:numPr>
        <w:ilvl w:val="1"/>
        <w:numId w:val="1"/>
      </w:numPr>
      <w:outlineLvl w:val="1"/>
    </w:pPr>
    <w:rPr>
      <w:rFonts w:ascii="Arial" w:hAnsi="Arial"/>
      <w:b/>
      <w:smallCaps/>
      <w:szCs w:val="20"/>
    </w:rPr>
  </w:style>
  <w:style w:type="paragraph" w:styleId="Ttulo3">
    <w:name w:val="Heading 3"/>
    <w:basedOn w:val="Normal"/>
    <w:next w:val="Normal"/>
    <w:uiPriority w:val="9"/>
    <w:unhideWhenUsed/>
    <w:qFormat/>
    <w:pPr>
      <w:keepNext w:val="true"/>
      <w:numPr>
        <w:ilvl w:val="2"/>
        <w:numId w:val="1"/>
      </w:numPr>
      <w:outlineLvl w:val="2"/>
    </w:pPr>
    <w:rPr>
      <w:rFonts w:ascii="Arial" w:hAnsi="Arial"/>
      <w:b/>
      <w:smallCaps/>
      <w:szCs w:val="20"/>
    </w:rPr>
  </w:style>
  <w:style w:type="paragraph" w:styleId="Ttulo4">
    <w:name w:val="Heading 4"/>
    <w:basedOn w:val="Normal"/>
    <w:next w:val="Normal"/>
    <w:uiPriority w:val="9"/>
    <w:unhideWhenUsed/>
    <w:qFormat/>
    <w:pPr>
      <w:keepNext w:val="true"/>
      <w:numPr>
        <w:ilvl w:val="3"/>
        <w:numId w:val="1"/>
      </w:numPr>
      <w:outlineLvl w:val="3"/>
    </w:pPr>
    <w:rPr>
      <w:rFonts w:ascii="Arial" w:hAnsi="Arial"/>
      <w:b/>
      <w:smallCaps/>
      <w:szCs w:val="20"/>
    </w:rPr>
  </w:style>
  <w:style w:type="paragraph" w:styleId="Ttulo5">
    <w:name w:val="Heading 5"/>
    <w:basedOn w:val="Normal"/>
    <w:next w:val="Normal"/>
    <w:uiPriority w:val="9"/>
    <w:unhideWhenUsed/>
    <w:qFormat/>
    <w:pPr>
      <w:numPr>
        <w:ilvl w:val="4"/>
        <w:numId w:val="1"/>
      </w:numPr>
      <w:outlineLvl w:val="4"/>
    </w:pPr>
    <w:rPr>
      <w:rFonts w:ascii="Arial" w:hAnsi="Arial"/>
      <w:b/>
      <w:smallCaps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RodapChar" w:customStyle="1">
    <w:name w:val="Rodapé Char"/>
    <w:basedOn w:val="DefaultParagraphFont"/>
    <w:uiPriority w:val="99"/>
    <w:qFormat/>
    <w:rsid w:val="00535efc"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semiHidden/>
    <w:pPr>
      <w:tabs>
        <w:tab w:val="clear" w:pos="720"/>
        <w:tab w:val="center" w:pos="4320" w:leader="none"/>
        <w:tab w:val="right" w:pos="9360" w:leader="none"/>
      </w:tabs>
    </w:pPr>
    <w:rPr>
      <w:rFonts w:ascii="Arial" w:hAnsi="Arial"/>
      <w:i/>
      <w:sz w:val="16"/>
      <w:szCs w:val="20"/>
    </w:rPr>
  </w:style>
  <w:style w:type="paragraph" w:styleId="Sumrio1">
    <w:name w:val="TOC 1"/>
    <w:basedOn w:val="Normal"/>
    <w:next w:val="Normal"/>
    <w:autoRedefine/>
    <w:semiHidden/>
    <w:pPr>
      <w:spacing w:before="120" w:after="120"/>
    </w:pPr>
    <w:rPr>
      <w:b/>
      <w:caps/>
      <w:sz w:val="20"/>
      <w:szCs w:val="20"/>
    </w:rPr>
  </w:style>
  <w:style w:type="paragraph" w:styleId="Notaderodap">
    <w:name w:val="Footnote Text"/>
    <w:basedOn w:val="Normal"/>
    <w:semiHidden/>
    <w:pPr>
      <w:jc w:val="both"/>
    </w:pPr>
    <w:rPr>
      <w:rFonts w:ascii="Arial" w:hAnsi="Arial"/>
      <w:sz w:val="20"/>
      <w:szCs w:val="20"/>
      <w:lang w:val="en-CA"/>
    </w:rPr>
  </w:style>
  <w:style w:type="paragraph" w:styleId="Saudao1" w:customStyle="1">
    <w:name w:val="Saudação1"/>
    <w:basedOn w:val="Normal"/>
    <w:qFormat/>
    <w:pPr>
      <w:spacing w:lineRule="atLeast" w:line="260" w:before="260" w:after="0"/>
    </w:pPr>
    <w:rPr>
      <w:rFonts w:ascii="Times" w:hAnsi="Times"/>
      <w:szCs w:val="20"/>
    </w:rPr>
  </w:style>
  <w:style w:type="paragraph" w:styleId="Subttulo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Rodap">
    <w:name w:val="Footer"/>
    <w:basedOn w:val="Normal"/>
    <w:link w:val="RodapChar"/>
    <w:uiPriority w:val="99"/>
    <w:unhideWhenUsed/>
    <w:rsid w:val="00535ef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BDQtLlbCZkjbHwcacf0d4hLPfCg==">CgMxLjA4AHIhMUVYSk9rVFN1RG14WHNpS094R1dTTV9fYUdwMUZwRV9U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Application>LibreOffice/7.3.7.2$Linux_X86_64 LibreOffice_project/30$Build-2</Application>
  <AppVersion>15.0000</AppVersion>
  <Pages>2</Pages>
  <Words>464</Words>
  <Characters>2252</Characters>
  <CharactersWithSpaces>2631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2020-06-03T18:42:00Z</dcterms:created>
  <dc:creator>palermml</dc:creator>
  <dc:description/>
  <dc:language>pt-BR</dc:language>
  <cp:lastModifiedBy/>
  <dcterms:modified xsi:type="dcterms:W3CDTF">2025-01-09T17:44:34Z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