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2739" w14:textId="5D608A85" w:rsidR="002D1B83" w:rsidRPr="00C25B2E" w:rsidRDefault="004C4AC1" w:rsidP="00750F79">
      <w:pPr>
        <w:jc w:val="center"/>
        <w:rPr>
          <w:sz w:val="32"/>
          <w:szCs w:val="32"/>
        </w:rPr>
      </w:pPr>
      <w:r w:rsidRPr="00C25B2E">
        <w:rPr>
          <w:sz w:val="32"/>
          <w:szCs w:val="32"/>
        </w:rPr>
        <w:t xml:space="preserve">Global Shop Solutions </w:t>
      </w:r>
      <w:r w:rsidR="00C25B2E" w:rsidRPr="00C25B2E">
        <w:rPr>
          <w:sz w:val="32"/>
          <w:szCs w:val="32"/>
        </w:rPr>
        <w:t xml:space="preserve">Software Modernization </w:t>
      </w:r>
      <w:r w:rsidRPr="00C25B2E">
        <w:rPr>
          <w:sz w:val="32"/>
          <w:szCs w:val="32"/>
        </w:rPr>
        <w:t>AI Guide</w:t>
      </w:r>
    </w:p>
    <w:p w14:paraId="37AE92E3" w14:textId="62427C37" w:rsidR="00C25B2E" w:rsidRPr="00C25B2E" w:rsidRDefault="00C25B2E" w:rsidP="00750F79">
      <w:pPr>
        <w:jc w:val="center"/>
        <w:rPr>
          <w:b/>
          <w:bCs/>
          <w:i/>
          <w:iCs/>
        </w:rPr>
      </w:pPr>
      <w:r w:rsidRPr="00C25B2E">
        <w:rPr>
          <w:b/>
          <w:bCs/>
          <w:i/>
          <w:iCs/>
        </w:rPr>
        <w:t>How to Use Cursor, ChatGPT, and Codex in Our Day-to-Day Development</w:t>
      </w:r>
    </w:p>
    <w:p w14:paraId="20CB10BA" w14:textId="77777777" w:rsidR="00162965" w:rsidRPr="00162965" w:rsidRDefault="00162965" w:rsidP="00162965">
      <w:r w:rsidRPr="00162965">
        <w:pict w14:anchorId="6C18B548">
          <v:rect id="_x0000_i1025" style="width:0;height:1.5pt" o:hralign="center" o:hrstd="t" o:hr="t" fillcolor="#a0a0a0" stroked="f"/>
        </w:pict>
      </w:r>
    </w:p>
    <w:p w14:paraId="294D813E" w14:textId="7034913A" w:rsidR="00162965" w:rsidRPr="006A74E7" w:rsidRDefault="00C25B2E" w:rsidP="006A74E7">
      <w:pPr>
        <w:rPr>
          <w:b/>
          <w:bCs/>
        </w:rPr>
      </w:pPr>
      <w:r w:rsidRPr="006A74E7">
        <w:rPr>
          <w:b/>
          <w:bCs/>
        </w:rPr>
        <w:t>Our Environment and Goals</w:t>
      </w:r>
    </w:p>
    <w:p w14:paraId="147731A6" w14:textId="77777777" w:rsidR="00C25B2E" w:rsidRPr="00C25B2E" w:rsidRDefault="00C25B2E" w:rsidP="006A74E7">
      <w:pPr>
        <w:ind w:firstLine="360"/>
        <w:rPr>
          <w:b/>
          <w:bCs/>
        </w:rPr>
      </w:pPr>
      <w:r w:rsidRPr="00C25B2E">
        <w:rPr>
          <w:b/>
          <w:bCs/>
        </w:rPr>
        <w:t>We build and maintain COBOL programs using:</w:t>
      </w:r>
    </w:p>
    <w:p w14:paraId="3BB8710A" w14:textId="77777777" w:rsidR="00C25B2E" w:rsidRPr="00C25B2E" w:rsidRDefault="00C25B2E" w:rsidP="00C25B2E">
      <w:pPr>
        <w:numPr>
          <w:ilvl w:val="0"/>
          <w:numId w:val="3"/>
        </w:numPr>
        <w:rPr>
          <w:b/>
          <w:bCs/>
        </w:rPr>
      </w:pPr>
      <w:r w:rsidRPr="00C25B2E">
        <w:rPr>
          <w:b/>
          <w:bCs/>
        </w:rPr>
        <w:t>Visual Studio 2015 with Fujitsu licenses</w:t>
      </w:r>
    </w:p>
    <w:p w14:paraId="2DD56E44" w14:textId="77777777" w:rsidR="00C25B2E" w:rsidRPr="00C25B2E" w:rsidRDefault="00C25B2E" w:rsidP="00C25B2E">
      <w:pPr>
        <w:numPr>
          <w:ilvl w:val="0"/>
          <w:numId w:val="3"/>
        </w:numPr>
        <w:rPr>
          <w:b/>
          <w:bCs/>
        </w:rPr>
      </w:pPr>
      <w:r w:rsidRPr="00C25B2E">
        <w:rPr>
          <w:b/>
          <w:bCs/>
        </w:rPr>
        <w:t>Tortoise SVN for version control</w:t>
      </w:r>
    </w:p>
    <w:p w14:paraId="563A9C40" w14:textId="04D2B4A8" w:rsidR="00C25B2E" w:rsidRPr="00C25B2E" w:rsidRDefault="00C25B2E" w:rsidP="00C25B2E">
      <w:pPr>
        <w:numPr>
          <w:ilvl w:val="0"/>
          <w:numId w:val="3"/>
        </w:numPr>
      </w:pPr>
      <w:r w:rsidRPr="00C25B2E">
        <w:rPr>
          <w:b/>
          <w:bCs/>
        </w:rPr>
        <w:t>Internal</w:t>
      </w:r>
      <w:r>
        <w:rPr>
          <w:b/>
          <w:bCs/>
        </w:rPr>
        <w:t xml:space="preserve"> Clinics</w:t>
      </w:r>
      <w:r w:rsidRPr="00C25B2E">
        <w:rPr>
          <w:b/>
          <w:bCs/>
        </w:rPr>
        <w:t xml:space="preserve"> for testing and running programs</w:t>
      </w:r>
    </w:p>
    <w:p w14:paraId="0D34C2F6" w14:textId="4CB8858C" w:rsidR="000A1C50" w:rsidRDefault="00C25B2E" w:rsidP="00C25B2E">
      <w:r w:rsidRPr="00C25B2E">
        <w:t>We’re not replacing what already works.</w:t>
      </w:r>
      <w:r w:rsidRPr="00C25B2E">
        <w:br/>
        <w:t xml:space="preserve">Our goal is to </w:t>
      </w:r>
      <w:r w:rsidRPr="00C25B2E">
        <w:rPr>
          <w:b/>
          <w:bCs/>
        </w:rPr>
        <w:t>use AI tools to speed up our work, improve code clarity, and help with documentation</w:t>
      </w:r>
      <w:r w:rsidRPr="00C25B2E">
        <w:t>, all while staying within our existing workflow.</w:t>
      </w:r>
    </w:p>
    <w:p w14:paraId="10638E2F" w14:textId="77777777" w:rsidR="00C25B2E" w:rsidRDefault="00C25B2E" w:rsidP="00162965"/>
    <w:p w14:paraId="4427B2A1" w14:textId="3D110E68" w:rsidR="004C4AC1" w:rsidRPr="004C4AC1" w:rsidRDefault="004C4AC1" w:rsidP="004C4AC1">
      <w:pPr>
        <w:jc w:val="center"/>
        <w:rPr>
          <w:b/>
          <w:bCs/>
        </w:rPr>
      </w:pPr>
      <w:r w:rsidRPr="004C4AC1">
        <w:rPr>
          <w:b/>
          <w:bCs/>
        </w:rPr>
        <w:t>Using Codex, Cursor, and ChatGPT</w:t>
      </w:r>
    </w:p>
    <w:p w14:paraId="12087569" w14:textId="612460B1" w:rsidR="004C4AC1" w:rsidRPr="004C4AC1" w:rsidRDefault="004C4AC1" w:rsidP="00162965">
      <w:pPr>
        <w:jc w:val="center"/>
      </w:pPr>
      <w:r w:rsidRPr="004C4AC1">
        <w:pict w14:anchorId="3B4AEB0A">
          <v:rect id="_x0000_i1026" style="width:0;height:1.5pt" o:hralign="center" o:hrstd="t" o:hr="t" fillcolor="#a0a0a0" stroked="f"/>
        </w:pict>
      </w:r>
      <w:r w:rsidRPr="004C4AC1">
        <w:rPr>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3696"/>
        <w:gridCol w:w="4399"/>
      </w:tblGrid>
      <w:tr w:rsidR="00C61D96" w:rsidRPr="004C4AC1" w14:paraId="5C20D003" w14:textId="77777777" w:rsidTr="004C4AC1">
        <w:trPr>
          <w:tblHeader/>
          <w:tblCellSpacing w:w="15" w:type="dxa"/>
        </w:trPr>
        <w:tc>
          <w:tcPr>
            <w:tcW w:w="0" w:type="auto"/>
            <w:vAlign w:val="center"/>
            <w:hideMark/>
          </w:tcPr>
          <w:p w14:paraId="698CEE25" w14:textId="77777777" w:rsidR="004C4AC1" w:rsidRPr="004C4AC1" w:rsidRDefault="004C4AC1" w:rsidP="004C4AC1">
            <w:pPr>
              <w:jc w:val="center"/>
              <w:rPr>
                <w:b/>
                <w:bCs/>
              </w:rPr>
            </w:pPr>
            <w:r w:rsidRPr="004C4AC1">
              <w:rPr>
                <w:b/>
                <w:bCs/>
              </w:rPr>
              <w:t>Tool</w:t>
            </w:r>
          </w:p>
        </w:tc>
        <w:tc>
          <w:tcPr>
            <w:tcW w:w="0" w:type="auto"/>
            <w:vAlign w:val="center"/>
            <w:hideMark/>
          </w:tcPr>
          <w:p w14:paraId="5E98F9B3" w14:textId="77777777" w:rsidR="004C4AC1" w:rsidRPr="004C4AC1" w:rsidRDefault="004C4AC1" w:rsidP="004C4AC1">
            <w:pPr>
              <w:jc w:val="center"/>
              <w:rPr>
                <w:b/>
                <w:bCs/>
              </w:rPr>
            </w:pPr>
            <w:r w:rsidRPr="004C4AC1">
              <w:rPr>
                <w:b/>
                <w:bCs/>
              </w:rPr>
              <w:t>What It Is</w:t>
            </w:r>
          </w:p>
        </w:tc>
        <w:tc>
          <w:tcPr>
            <w:tcW w:w="0" w:type="auto"/>
            <w:vAlign w:val="center"/>
            <w:hideMark/>
          </w:tcPr>
          <w:p w14:paraId="2DB03653" w14:textId="03C3EC6D" w:rsidR="004C4AC1" w:rsidRPr="004C4AC1" w:rsidRDefault="00162965" w:rsidP="004C4AC1">
            <w:pPr>
              <w:jc w:val="center"/>
              <w:rPr>
                <w:b/>
                <w:bCs/>
              </w:rPr>
            </w:pPr>
            <w:r w:rsidRPr="00162965">
              <w:rPr>
                <w:b/>
                <w:bCs/>
              </w:rPr>
              <w:t>Best Use</w:t>
            </w:r>
          </w:p>
        </w:tc>
      </w:tr>
      <w:tr w:rsidR="00C61D96" w:rsidRPr="004C4AC1" w14:paraId="1A3E90DC" w14:textId="77777777" w:rsidTr="004C4AC1">
        <w:trPr>
          <w:tblCellSpacing w:w="15" w:type="dxa"/>
        </w:trPr>
        <w:tc>
          <w:tcPr>
            <w:tcW w:w="0" w:type="auto"/>
            <w:vAlign w:val="center"/>
            <w:hideMark/>
          </w:tcPr>
          <w:p w14:paraId="71D8F654" w14:textId="72DCA57A" w:rsidR="004C4AC1" w:rsidRPr="004C4AC1" w:rsidRDefault="004C4AC1" w:rsidP="004C4AC1">
            <w:pPr>
              <w:jc w:val="center"/>
            </w:pPr>
            <w:r w:rsidRPr="004C4AC1">
              <w:rPr>
                <w:b/>
                <w:bCs/>
              </w:rPr>
              <w:t>Codex</w:t>
            </w:r>
          </w:p>
        </w:tc>
        <w:tc>
          <w:tcPr>
            <w:tcW w:w="0" w:type="auto"/>
            <w:vAlign w:val="center"/>
            <w:hideMark/>
          </w:tcPr>
          <w:p w14:paraId="2B6EDC4B" w14:textId="1FC26D63" w:rsidR="004C4AC1" w:rsidRPr="004C4AC1" w:rsidRDefault="004C4AC1" w:rsidP="004C4AC1">
            <w:pPr>
              <w:jc w:val="center"/>
            </w:pPr>
            <w:r w:rsidRPr="004C4AC1">
              <w:t>Developer-focused model optimized for code reasoning, refactoring, and automation</w:t>
            </w:r>
            <w:r>
              <w:t xml:space="preserve">. </w:t>
            </w:r>
            <w:r>
              <w:br/>
              <w:t>(Accessed through CLI / Web)</w:t>
            </w:r>
          </w:p>
        </w:tc>
        <w:tc>
          <w:tcPr>
            <w:tcW w:w="0" w:type="auto"/>
            <w:vAlign w:val="center"/>
            <w:hideMark/>
          </w:tcPr>
          <w:p w14:paraId="5705F2C0" w14:textId="3C7A2F3C" w:rsidR="004C4AC1" w:rsidRPr="004C4AC1" w:rsidRDefault="004C4AC1" w:rsidP="004C4AC1">
            <w:pPr>
              <w:jc w:val="center"/>
            </w:pPr>
            <w:r w:rsidRPr="004C4AC1">
              <w:t>Deep code understanding across files, tests, and architecture</w:t>
            </w:r>
            <w:r>
              <w:t xml:space="preserve">. </w:t>
            </w:r>
          </w:p>
        </w:tc>
      </w:tr>
      <w:tr w:rsidR="00C61D96" w:rsidRPr="004C4AC1" w14:paraId="6015BE95" w14:textId="77777777" w:rsidTr="004C4AC1">
        <w:trPr>
          <w:tblCellSpacing w:w="15" w:type="dxa"/>
        </w:trPr>
        <w:tc>
          <w:tcPr>
            <w:tcW w:w="0" w:type="auto"/>
            <w:vAlign w:val="center"/>
            <w:hideMark/>
          </w:tcPr>
          <w:p w14:paraId="6D480AFB" w14:textId="77777777" w:rsidR="004C4AC1" w:rsidRPr="004C4AC1" w:rsidRDefault="004C4AC1" w:rsidP="004C4AC1">
            <w:pPr>
              <w:jc w:val="center"/>
            </w:pPr>
            <w:r w:rsidRPr="004C4AC1">
              <w:rPr>
                <w:b/>
                <w:bCs/>
              </w:rPr>
              <w:t>Cursor</w:t>
            </w:r>
          </w:p>
        </w:tc>
        <w:tc>
          <w:tcPr>
            <w:tcW w:w="0" w:type="auto"/>
            <w:vAlign w:val="center"/>
            <w:hideMark/>
          </w:tcPr>
          <w:p w14:paraId="7FDA2ED3" w14:textId="77777777" w:rsidR="004C4AC1" w:rsidRPr="004C4AC1" w:rsidRDefault="004C4AC1" w:rsidP="004C4AC1">
            <w:pPr>
              <w:jc w:val="center"/>
            </w:pPr>
            <w:r w:rsidRPr="004C4AC1">
              <w:t>AI-powered IDE (VS Code-based) with native AI editing and inline commands</w:t>
            </w:r>
          </w:p>
        </w:tc>
        <w:tc>
          <w:tcPr>
            <w:tcW w:w="0" w:type="auto"/>
            <w:vAlign w:val="center"/>
            <w:hideMark/>
          </w:tcPr>
          <w:p w14:paraId="7043475D" w14:textId="37A01A72" w:rsidR="004C4AC1" w:rsidRPr="004C4AC1" w:rsidRDefault="004C4AC1" w:rsidP="004C4AC1">
            <w:pPr>
              <w:jc w:val="center"/>
            </w:pPr>
            <w:r w:rsidRPr="004C4AC1">
              <w:t>Fast, contextual editing and refactoring within your codebase</w:t>
            </w:r>
            <w:r>
              <w:t xml:space="preserve"> </w:t>
            </w:r>
          </w:p>
        </w:tc>
      </w:tr>
      <w:tr w:rsidR="00C61D96" w:rsidRPr="004C4AC1" w14:paraId="27E2743D" w14:textId="77777777" w:rsidTr="004C4AC1">
        <w:trPr>
          <w:tblCellSpacing w:w="15" w:type="dxa"/>
        </w:trPr>
        <w:tc>
          <w:tcPr>
            <w:tcW w:w="0" w:type="auto"/>
            <w:vAlign w:val="center"/>
            <w:hideMark/>
          </w:tcPr>
          <w:p w14:paraId="3D3D4773" w14:textId="489BCE41" w:rsidR="004C4AC1" w:rsidRPr="004C4AC1" w:rsidRDefault="004C4AC1" w:rsidP="004C4AC1">
            <w:pPr>
              <w:jc w:val="center"/>
            </w:pPr>
            <w:r w:rsidRPr="004C4AC1">
              <w:rPr>
                <w:b/>
                <w:bCs/>
              </w:rPr>
              <w:t xml:space="preserve">ChatGPT Enterprise </w:t>
            </w:r>
          </w:p>
        </w:tc>
        <w:tc>
          <w:tcPr>
            <w:tcW w:w="0" w:type="auto"/>
            <w:vAlign w:val="center"/>
            <w:hideMark/>
          </w:tcPr>
          <w:p w14:paraId="72EAE123" w14:textId="3DF9D2AC" w:rsidR="004C4AC1" w:rsidRPr="004C4AC1" w:rsidRDefault="004C4AC1" w:rsidP="004C4AC1">
            <w:pPr>
              <w:jc w:val="center"/>
            </w:pPr>
            <w:r w:rsidRPr="004C4AC1">
              <w:t>Full-featured conversational environment with advanced reasoning, larger context, and document upload</w:t>
            </w:r>
          </w:p>
        </w:tc>
        <w:tc>
          <w:tcPr>
            <w:tcW w:w="0" w:type="auto"/>
            <w:vAlign w:val="center"/>
            <w:hideMark/>
          </w:tcPr>
          <w:p w14:paraId="37CBFE2A" w14:textId="5EC78C42" w:rsidR="004C4AC1" w:rsidRPr="004C4AC1" w:rsidRDefault="004C4AC1" w:rsidP="004C4AC1">
            <w:pPr>
              <w:jc w:val="center"/>
            </w:pPr>
            <w:r w:rsidRPr="004C4AC1">
              <w:t xml:space="preserve">Research, planning, documentation, architectural ideation, and integration with </w:t>
            </w:r>
            <w:r>
              <w:t xml:space="preserve">Company Documentation (Sharepoint connector) </w:t>
            </w:r>
          </w:p>
        </w:tc>
      </w:tr>
    </w:tbl>
    <w:p w14:paraId="71D461F0" w14:textId="77777777" w:rsidR="004C4AC1" w:rsidRDefault="004C4AC1" w:rsidP="004C4AC1">
      <w:pPr>
        <w:jc w:val="center"/>
      </w:pPr>
    </w:p>
    <w:p w14:paraId="6740CB92" w14:textId="77777777" w:rsidR="00162965" w:rsidRPr="00162965" w:rsidRDefault="00162965" w:rsidP="00162965">
      <w:r w:rsidRPr="00162965">
        <w:rPr>
          <w:b/>
          <w:bCs/>
        </w:rPr>
        <w:t>Think of it this way:</w:t>
      </w:r>
    </w:p>
    <w:p w14:paraId="3BCE85B8" w14:textId="77777777" w:rsidR="00162965" w:rsidRPr="00162965" w:rsidRDefault="00162965" w:rsidP="00162965">
      <w:pPr>
        <w:numPr>
          <w:ilvl w:val="0"/>
          <w:numId w:val="1"/>
        </w:numPr>
      </w:pPr>
      <w:r w:rsidRPr="00162965">
        <w:rPr>
          <w:b/>
          <w:bCs/>
        </w:rPr>
        <w:t>Cursor</w:t>
      </w:r>
      <w:r w:rsidRPr="00162965">
        <w:t xml:space="preserve"> = your pair programmer</w:t>
      </w:r>
    </w:p>
    <w:p w14:paraId="7CECA9F9" w14:textId="0A234BDA" w:rsidR="00162965" w:rsidRPr="00162965" w:rsidRDefault="00162965" w:rsidP="00162965">
      <w:pPr>
        <w:numPr>
          <w:ilvl w:val="0"/>
          <w:numId w:val="1"/>
        </w:numPr>
      </w:pPr>
      <w:r w:rsidRPr="00162965">
        <w:rPr>
          <w:b/>
          <w:bCs/>
        </w:rPr>
        <w:t>ChatGPT</w:t>
      </w:r>
      <w:r w:rsidRPr="00162965">
        <w:t xml:space="preserve"> = your senior architect</w:t>
      </w:r>
      <w:r w:rsidR="00C61D96">
        <w:t xml:space="preserve"> / research assistant</w:t>
      </w:r>
    </w:p>
    <w:p w14:paraId="6CD483B9" w14:textId="554BE2C7" w:rsidR="009E7E13" w:rsidRDefault="00162965" w:rsidP="00472290">
      <w:pPr>
        <w:numPr>
          <w:ilvl w:val="0"/>
          <w:numId w:val="1"/>
        </w:numPr>
      </w:pPr>
      <w:r w:rsidRPr="00162965">
        <w:rPr>
          <w:b/>
          <w:bCs/>
        </w:rPr>
        <w:t>Codex</w:t>
      </w:r>
      <w:r w:rsidRPr="00162965">
        <w:t xml:space="preserve"> = your junior dev team handling delegated work</w:t>
      </w:r>
    </w:p>
    <w:p w14:paraId="04DEB016" w14:textId="77777777" w:rsidR="00C74FD9" w:rsidRDefault="00C74FD9"/>
    <w:p w14:paraId="62EAF6D4" w14:textId="77777777" w:rsidR="00E817E9" w:rsidRPr="00E817E9" w:rsidRDefault="00E817E9" w:rsidP="00E817E9">
      <w:pPr>
        <w:spacing w:after="0"/>
        <w:rPr>
          <w:b/>
          <w:bCs/>
        </w:rPr>
      </w:pPr>
      <w:r w:rsidRPr="00E817E9">
        <w:rPr>
          <w:b/>
          <w:bCs/>
        </w:rPr>
        <w:lastRenderedPageBreak/>
        <w:t>Quick Reference Cheat Sheet</w:t>
      </w:r>
    </w:p>
    <w:p w14:paraId="6B0C0312" w14:textId="77777777" w:rsidR="00E817E9" w:rsidRPr="00E817E9" w:rsidRDefault="00E817E9" w:rsidP="00E817E9">
      <w:pPr>
        <w:numPr>
          <w:ilvl w:val="0"/>
          <w:numId w:val="8"/>
        </w:numPr>
        <w:spacing w:after="0"/>
      </w:pPr>
      <w:r w:rsidRPr="00E817E9">
        <w:rPr>
          <w:b/>
          <w:bCs/>
        </w:rPr>
        <w:t>Project Setup:</w:t>
      </w:r>
    </w:p>
    <w:p w14:paraId="46DEC47F" w14:textId="57BC82BE" w:rsidR="00E817E9" w:rsidRPr="00E817E9" w:rsidRDefault="00E817E9" w:rsidP="00E817E9">
      <w:pPr>
        <w:numPr>
          <w:ilvl w:val="1"/>
          <w:numId w:val="8"/>
        </w:numPr>
        <w:spacing w:after="0"/>
      </w:pPr>
      <w:r w:rsidRPr="00E817E9">
        <w:rPr>
          <w:i/>
          <w:iCs/>
        </w:rPr>
        <w:t>Rules:</w:t>
      </w:r>
      <w:r w:rsidRPr="00E817E9">
        <w:t xml:space="preserve"> Define </w:t>
      </w:r>
      <w:proofErr w:type="gramStart"/>
      <w:r w:rsidRPr="00E817E9">
        <w:t>in .cursor</w:t>
      </w:r>
      <w:proofErr w:type="gramEnd"/>
      <w:r w:rsidRPr="00E817E9">
        <w:t>/rules/ to enforce guidelines (e.g. coding style, terminology)</w:t>
      </w:r>
      <w:r>
        <w:t>.</w:t>
      </w:r>
      <w:r w:rsidRPr="00E817E9">
        <w:t xml:space="preserve"> Always rules apply to every query.</w:t>
      </w:r>
    </w:p>
    <w:p w14:paraId="6B2518D2" w14:textId="49C0006C" w:rsidR="00E817E9" w:rsidRPr="00E817E9" w:rsidRDefault="00E817E9" w:rsidP="00E817E9">
      <w:pPr>
        <w:numPr>
          <w:ilvl w:val="1"/>
          <w:numId w:val="8"/>
        </w:numPr>
        <w:spacing w:after="0"/>
      </w:pPr>
      <w:r w:rsidRPr="00E817E9">
        <w:rPr>
          <w:i/>
          <w:iCs/>
        </w:rPr>
        <w:t>Memory Bank:</w:t>
      </w:r>
      <w:r w:rsidRPr="00E817E9">
        <w:t xml:space="preserve"> Initialize with </w:t>
      </w:r>
      <w:proofErr w:type="spellStart"/>
      <w:r w:rsidRPr="00E817E9">
        <w:t>npx</w:t>
      </w:r>
      <w:proofErr w:type="spellEnd"/>
      <w:r w:rsidRPr="00E817E9">
        <w:t xml:space="preserve"> cursor-bank </w:t>
      </w:r>
      <w:proofErr w:type="spellStart"/>
      <w:r w:rsidRPr="00E817E9">
        <w:t>init</w:t>
      </w:r>
      <w:proofErr w:type="spellEnd"/>
      <w:r w:rsidRPr="00E817E9">
        <w:t xml:space="preserve"> (optional) to get structured context file. Update these files as you work (update memory bank command) to keep AI’s knowledge current.</w:t>
      </w:r>
    </w:p>
    <w:p w14:paraId="09362495" w14:textId="6C500875" w:rsidR="00E817E9" w:rsidRPr="00E817E9" w:rsidRDefault="00E817E9" w:rsidP="00E817E9">
      <w:pPr>
        <w:numPr>
          <w:ilvl w:val="1"/>
          <w:numId w:val="8"/>
        </w:numPr>
        <w:spacing w:after="0"/>
      </w:pPr>
      <w:r w:rsidRPr="00E817E9">
        <w:rPr>
          <w:i/>
          <w:iCs/>
        </w:rPr>
        <w:t>Model Settings:</w:t>
      </w:r>
      <w:r w:rsidRPr="00E817E9">
        <w:t xml:space="preserve"> Use GPT-4 or Claude Sonnet 4.5 for complex tasks. Enable “Thinking” mode for long reasoning tasks if needed.</w:t>
      </w:r>
    </w:p>
    <w:p w14:paraId="7D261801" w14:textId="556173C7" w:rsidR="00E817E9" w:rsidRPr="00E817E9" w:rsidRDefault="00E817E9" w:rsidP="00E817E9">
      <w:pPr>
        <w:numPr>
          <w:ilvl w:val="1"/>
          <w:numId w:val="8"/>
        </w:numPr>
        <w:spacing w:after="0"/>
      </w:pPr>
      <w:r w:rsidRPr="00E817E9">
        <w:rPr>
          <w:i/>
          <w:iCs/>
        </w:rPr>
        <w:t>Indexing:</w:t>
      </w:r>
      <w:r w:rsidRPr="00E817E9">
        <w:t xml:space="preserve"> Cursor auto-indexes files for context. Use </w:t>
      </w:r>
      <w:r w:rsidRPr="00E817E9">
        <w:rPr>
          <w:b/>
          <w:bCs/>
        </w:rPr>
        <w:t>Resync Index</w:t>
      </w:r>
      <w:r w:rsidRPr="00E817E9">
        <w:t xml:space="preserve"> after large changes.</w:t>
      </w:r>
    </w:p>
    <w:p w14:paraId="3973E130" w14:textId="77777777" w:rsidR="00E817E9" w:rsidRPr="00E817E9" w:rsidRDefault="00E817E9" w:rsidP="00E817E9">
      <w:pPr>
        <w:numPr>
          <w:ilvl w:val="0"/>
          <w:numId w:val="8"/>
        </w:numPr>
        <w:spacing w:after="0"/>
      </w:pPr>
      <w:r w:rsidRPr="00E817E9">
        <w:rPr>
          <w:b/>
          <w:bCs/>
        </w:rPr>
        <w:t>Prompting Tips:</w:t>
      </w:r>
    </w:p>
    <w:p w14:paraId="2D92CDF9" w14:textId="16A37C20" w:rsidR="00E817E9" w:rsidRPr="00E817E9" w:rsidRDefault="00E817E9" w:rsidP="00E817E9">
      <w:pPr>
        <w:numPr>
          <w:ilvl w:val="1"/>
          <w:numId w:val="8"/>
        </w:numPr>
        <w:spacing w:after="0"/>
      </w:pPr>
      <w:r w:rsidRPr="00E817E9">
        <w:t xml:space="preserve">Be explicit about </w:t>
      </w:r>
      <w:r w:rsidRPr="00E817E9">
        <w:rPr>
          <w:b/>
          <w:bCs/>
        </w:rPr>
        <w:t>what you want</w:t>
      </w:r>
      <w:r w:rsidRPr="00E817E9">
        <w:t xml:space="preserve"> and </w:t>
      </w:r>
      <w:r w:rsidRPr="00E817E9">
        <w:rPr>
          <w:b/>
          <w:bCs/>
        </w:rPr>
        <w:t>provide context</w:t>
      </w:r>
      <w:r w:rsidRPr="00E817E9">
        <w:t xml:space="preserve"> (e.g. attach code with @Files or snippets)</w:t>
      </w:r>
      <w:r>
        <w:t xml:space="preserve"> </w:t>
      </w:r>
      <w:hyperlink r:id="rId5" w:anchor=":~:text=%40Files" w:tgtFrame="_blank" w:history="1">
        <w:r w:rsidRPr="00E817E9">
          <w:rPr>
            <w:rStyle w:val="Hyperlink"/>
          </w:rPr>
          <w:t>cursorpractice.com</w:t>
        </w:r>
      </w:hyperlink>
      <w:r w:rsidRPr="00E817E9">
        <w:t>.</w:t>
      </w:r>
    </w:p>
    <w:p w14:paraId="73F493A2" w14:textId="0989AF74" w:rsidR="00E817E9" w:rsidRPr="00E817E9" w:rsidRDefault="00E817E9" w:rsidP="00E817E9">
      <w:pPr>
        <w:numPr>
          <w:ilvl w:val="1"/>
          <w:numId w:val="8"/>
        </w:numPr>
        <w:spacing w:after="0"/>
      </w:pPr>
      <w:r w:rsidRPr="00E817E9">
        <w:t xml:space="preserve">Use </w:t>
      </w:r>
      <w:r w:rsidRPr="00E817E9">
        <w:rPr>
          <w:b/>
          <w:bCs/>
        </w:rPr>
        <w:t>Plan/Act</w:t>
      </w:r>
      <w:r w:rsidRPr="00E817E9">
        <w:t xml:space="preserve"> workflow: "Plan: &lt;task&gt;" -&gt; get plan, then "Act" to execute.</w:t>
      </w:r>
    </w:p>
    <w:p w14:paraId="08D0A750" w14:textId="77777777" w:rsidR="00E817E9" w:rsidRPr="00E817E9" w:rsidRDefault="00E817E9" w:rsidP="00E817E9">
      <w:pPr>
        <w:numPr>
          <w:ilvl w:val="1"/>
          <w:numId w:val="8"/>
        </w:numPr>
        <w:spacing w:after="0"/>
      </w:pPr>
      <w:r w:rsidRPr="00E817E9">
        <w:rPr>
          <w:b/>
          <w:bCs/>
        </w:rPr>
        <w:t>Refer to rules/memory</w:t>
      </w:r>
      <w:r w:rsidRPr="00E817E9">
        <w:t xml:space="preserve"> in prompts (e.g., “following our coding standards in systemPatterns.md…”).</w:t>
      </w:r>
    </w:p>
    <w:p w14:paraId="47AF6C79" w14:textId="77777777" w:rsidR="00E817E9" w:rsidRPr="00E817E9" w:rsidRDefault="00E817E9" w:rsidP="00E817E9">
      <w:pPr>
        <w:numPr>
          <w:ilvl w:val="1"/>
          <w:numId w:val="8"/>
        </w:numPr>
        <w:spacing w:after="0"/>
      </w:pPr>
      <w:r w:rsidRPr="00E817E9">
        <w:t>Ask for step-by-step reasoning if needed (the AI can “think aloud”).</w:t>
      </w:r>
    </w:p>
    <w:p w14:paraId="2FE13194" w14:textId="77777777" w:rsidR="00E817E9" w:rsidRPr="00E817E9" w:rsidRDefault="00E817E9" w:rsidP="00E817E9">
      <w:pPr>
        <w:numPr>
          <w:ilvl w:val="1"/>
          <w:numId w:val="8"/>
        </w:numPr>
        <w:spacing w:after="0"/>
      </w:pPr>
      <w:r w:rsidRPr="00E817E9">
        <w:t xml:space="preserve">If output is off, </w:t>
      </w:r>
      <w:r w:rsidRPr="00E817E9">
        <w:rPr>
          <w:b/>
          <w:bCs/>
        </w:rPr>
        <w:t>clarify or rephrase</w:t>
      </w:r>
      <w:r w:rsidRPr="00E817E9">
        <w:t xml:space="preserve"> and try again. Small tweaks in wording can yield better results.</w:t>
      </w:r>
    </w:p>
    <w:p w14:paraId="6D37C983" w14:textId="77777777" w:rsidR="00E817E9" w:rsidRPr="00E817E9" w:rsidRDefault="00E817E9" w:rsidP="00E817E9">
      <w:pPr>
        <w:numPr>
          <w:ilvl w:val="0"/>
          <w:numId w:val="8"/>
        </w:numPr>
        <w:spacing w:after="0"/>
      </w:pPr>
      <w:r w:rsidRPr="00E817E9">
        <w:rPr>
          <w:b/>
          <w:bCs/>
        </w:rPr>
        <w:t>Cursor Shortcuts &amp; Features:</w:t>
      </w:r>
    </w:p>
    <w:p w14:paraId="103AA320" w14:textId="021CA39A" w:rsidR="00E817E9" w:rsidRPr="00E817E9" w:rsidRDefault="00E817E9" w:rsidP="00E817E9">
      <w:pPr>
        <w:numPr>
          <w:ilvl w:val="1"/>
          <w:numId w:val="8"/>
        </w:numPr>
        <w:spacing w:after="0"/>
      </w:pPr>
      <w:r w:rsidRPr="00E817E9">
        <w:t>@Files, @Code, @Folders: Include code or entire files in prompt.</w:t>
      </w:r>
    </w:p>
    <w:p w14:paraId="3490B1E8" w14:textId="1FBCEFBD" w:rsidR="00E817E9" w:rsidRPr="00E817E9" w:rsidRDefault="00E817E9" w:rsidP="00E817E9">
      <w:pPr>
        <w:numPr>
          <w:ilvl w:val="1"/>
          <w:numId w:val="8"/>
        </w:numPr>
        <w:spacing w:after="0"/>
      </w:pPr>
      <w:proofErr w:type="gramStart"/>
      <w:r w:rsidRPr="00E817E9">
        <w:t>@Docs</w:t>
      </w:r>
      <w:proofErr w:type="gramEnd"/>
      <w:r w:rsidRPr="00E817E9">
        <w:t>: Include documentation (after indexing it via Settings &gt; Docs).</w:t>
      </w:r>
    </w:p>
    <w:p w14:paraId="2E05DC5C" w14:textId="2E45E042" w:rsidR="00E817E9" w:rsidRPr="00E817E9" w:rsidRDefault="00E817E9" w:rsidP="00E817E9">
      <w:pPr>
        <w:numPr>
          <w:ilvl w:val="1"/>
          <w:numId w:val="8"/>
        </w:numPr>
        <w:spacing w:after="0"/>
      </w:pPr>
      <w:r w:rsidRPr="00E817E9">
        <w:t xml:space="preserve">Drag &amp; drop files or use </w:t>
      </w:r>
      <w:proofErr w:type="spellStart"/>
      <w:r w:rsidRPr="00E817E9">
        <w:rPr>
          <w:b/>
          <w:bCs/>
        </w:rPr>
        <w:t>Ctrl+Shift+L</w:t>
      </w:r>
      <w:proofErr w:type="spellEnd"/>
      <w:r w:rsidRPr="00E817E9">
        <w:t xml:space="preserve"> to add selected code to chat.</w:t>
      </w:r>
    </w:p>
    <w:p w14:paraId="31E38F69" w14:textId="49B9101A" w:rsidR="00E817E9" w:rsidRPr="00E817E9" w:rsidRDefault="00E817E9" w:rsidP="00E817E9">
      <w:pPr>
        <w:numPr>
          <w:ilvl w:val="1"/>
          <w:numId w:val="8"/>
        </w:numPr>
        <w:spacing w:after="0"/>
      </w:pPr>
      <w:proofErr w:type="spellStart"/>
      <w:r w:rsidRPr="00E817E9">
        <w:rPr>
          <w:b/>
          <w:bCs/>
        </w:rPr>
        <w:t>Ctrl+Shift+P</w:t>
      </w:r>
      <w:proofErr w:type="spellEnd"/>
      <w:r w:rsidRPr="00E817E9">
        <w:t xml:space="preserve"> then “Reload Window” if Cursor misbehaves or AI seems confused.</w:t>
      </w:r>
    </w:p>
    <w:p w14:paraId="02018EC2" w14:textId="5BABA443" w:rsidR="00E817E9" w:rsidRPr="00E817E9" w:rsidRDefault="00E817E9" w:rsidP="00E817E9">
      <w:pPr>
        <w:numPr>
          <w:ilvl w:val="1"/>
          <w:numId w:val="8"/>
        </w:numPr>
        <w:spacing w:after="0"/>
      </w:pPr>
      <w:proofErr w:type="gramStart"/>
      <w:r w:rsidRPr="00E817E9">
        <w:t>Keep .</w:t>
      </w:r>
      <w:proofErr w:type="spellStart"/>
      <w:r w:rsidRPr="00E817E9">
        <w:t>cursorrules</w:t>
      </w:r>
      <w:proofErr w:type="spellEnd"/>
      <w:proofErr w:type="gramEnd"/>
      <w:r w:rsidRPr="00E817E9">
        <w:t xml:space="preserve"> open in a tab to help AI keep context, especially during reloads.</w:t>
      </w:r>
    </w:p>
    <w:p w14:paraId="10CE5344" w14:textId="77777777" w:rsidR="00E817E9" w:rsidRPr="00E817E9" w:rsidRDefault="00E817E9" w:rsidP="00E817E9">
      <w:pPr>
        <w:numPr>
          <w:ilvl w:val="1"/>
          <w:numId w:val="8"/>
        </w:numPr>
        <w:spacing w:after="0"/>
      </w:pPr>
      <w:r w:rsidRPr="00E817E9">
        <w:t xml:space="preserve">Use </w:t>
      </w:r>
      <w:r w:rsidRPr="00E817E9">
        <w:rPr>
          <w:b/>
          <w:bCs/>
        </w:rPr>
        <w:t>Add Context</w:t>
      </w:r>
      <w:r w:rsidRPr="00E817E9">
        <w:t xml:space="preserve"> window to pin memory files if needed (ensuring they’re always sent).</w:t>
      </w:r>
    </w:p>
    <w:p w14:paraId="565D0051" w14:textId="77777777" w:rsidR="00E817E9" w:rsidRPr="00E817E9" w:rsidRDefault="00E817E9" w:rsidP="00E817E9">
      <w:pPr>
        <w:numPr>
          <w:ilvl w:val="0"/>
          <w:numId w:val="8"/>
        </w:numPr>
        <w:spacing w:after="0"/>
      </w:pPr>
      <w:r w:rsidRPr="00E817E9">
        <w:rPr>
          <w:b/>
          <w:bCs/>
        </w:rPr>
        <w:t>Codex CLI:</w:t>
      </w:r>
    </w:p>
    <w:p w14:paraId="48E1FF23" w14:textId="69CBC393" w:rsidR="00E817E9" w:rsidRPr="00E817E9" w:rsidRDefault="00E817E9" w:rsidP="00E817E9">
      <w:pPr>
        <w:numPr>
          <w:ilvl w:val="1"/>
          <w:numId w:val="8"/>
        </w:numPr>
        <w:spacing w:after="0"/>
      </w:pPr>
      <w:r w:rsidRPr="00E817E9">
        <w:t xml:space="preserve">Install via </w:t>
      </w:r>
      <w:proofErr w:type="spellStart"/>
      <w:r w:rsidRPr="00E817E9">
        <w:t>npm</w:t>
      </w:r>
      <w:proofErr w:type="spellEnd"/>
      <w:r w:rsidRPr="00E817E9">
        <w:t xml:space="preserve"> install -</w:t>
      </w:r>
      <w:proofErr w:type="gramStart"/>
      <w:r w:rsidRPr="00E817E9">
        <w:t>g @</w:t>
      </w:r>
      <w:proofErr w:type="gramEnd"/>
      <w:r w:rsidRPr="00E817E9">
        <w:t>openai/codex. Run codex and log in with ChatGPT Enterprise.</w:t>
      </w:r>
    </w:p>
    <w:p w14:paraId="2105C825" w14:textId="491AC8CD" w:rsidR="00E817E9" w:rsidRPr="00E817E9" w:rsidRDefault="00E817E9" w:rsidP="00E817E9">
      <w:pPr>
        <w:numPr>
          <w:ilvl w:val="1"/>
          <w:numId w:val="8"/>
        </w:numPr>
        <w:spacing w:after="0"/>
      </w:pPr>
      <w:r w:rsidRPr="00E817E9">
        <w:t>In Codex CLI, type natural language commands. Use /approvals read-only to plan or /approvals auto for default mode.</w:t>
      </w:r>
    </w:p>
    <w:p w14:paraId="75DBF287" w14:textId="2396379E" w:rsidR="00E817E9" w:rsidRPr="00E817E9" w:rsidRDefault="00E817E9" w:rsidP="00E817E9">
      <w:pPr>
        <w:numPr>
          <w:ilvl w:val="1"/>
          <w:numId w:val="8"/>
        </w:numPr>
        <w:spacing w:after="0"/>
      </w:pPr>
      <w:r w:rsidRPr="00E817E9">
        <w:t>Use /model gpt-5-codex for the advanced code model if available.</w:t>
      </w:r>
    </w:p>
    <w:p w14:paraId="11F42300" w14:textId="77777777" w:rsidR="00E817E9" w:rsidRPr="00E817E9" w:rsidRDefault="00E817E9" w:rsidP="00E817E9">
      <w:pPr>
        <w:numPr>
          <w:ilvl w:val="1"/>
          <w:numId w:val="8"/>
        </w:numPr>
        <w:spacing w:after="0"/>
      </w:pPr>
      <w:r w:rsidRPr="00E817E9">
        <w:t xml:space="preserve">Press </w:t>
      </w:r>
      <w:proofErr w:type="spellStart"/>
      <w:r w:rsidRPr="00E817E9">
        <w:t>Ctrl+C</w:t>
      </w:r>
      <w:proofErr w:type="spellEnd"/>
      <w:r w:rsidRPr="00E817E9">
        <w:t xml:space="preserve"> to interrupt if it’s going astray; you can then refine your instruction.</w:t>
      </w:r>
    </w:p>
    <w:p w14:paraId="5DEF7783" w14:textId="77777777" w:rsidR="00E817E9" w:rsidRPr="00E817E9" w:rsidRDefault="00E817E9" w:rsidP="00E817E9">
      <w:pPr>
        <w:numPr>
          <w:ilvl w:val="1"/>
          <w:numId w:val="8"/>
        </w:numPr>
        <w:spacing w:after="0"/>
      </w:pPr>
      <w:r w:rsidRPr="00E817E9">
        <w:t>Codex CLI can run shell commands: e.g., “Compile and run program X” – it will attempt to do so. Always review its actions (it will ask for confirmation for safety).</w:t>
      </w:r>
    </w:p>
    <w:p w14:paraId="46C8C57D" w14:textId="77777777" w:rsidR="00E817E9" w:rsidRPr="00E817E9" w:rsidRDefault="00E817E9" w:rsidP="00E817E9">
      <w:pPr>
        <w:numPr>
          <w:ilvl w:val="0"/>
          <w:numId w:val="8"/>
        </w:numPr>
        <w:spacing w:after="0"/>
      </w:pPr>
      <w:r w:rsidRPr="00E817E9">
        <w:rPr>
          <w:b/>
          <w:bCs/>
        </w:rPr>
        <w:t>ChatGPT Enterprise:</w:t>
      </w:r>
    </w:p>
    <w:p w14:paraId="1F4D31A4" w14:textId="54E06564" w:rsidR="00E817E9" w:rsidRPr="00E817E9" w:rsidRDefault="00E817E9" w:rsidP="00E817E9">
      <w:pPr>
        <w:numPr>
          <w:ilvl w:val="1"/>
          <w:numId w:val="8"/>
        </w:numPr>
        <w:spacing w:after="0"/>
      </w:pPr>
      <w:r w:rsidRPr="00E817E9">
        <w:t>Data is private (not used for training by default), so you can safely discuss internal code.</w:t>
      </w:r>
    </w:p>
    <w:p w14:paraId="6F762343" w14:textId="77777777" w:rsidR="00E817E9" w:rsidRPr="00E817E9" w:rsidRDefault="00E817E9" w:rsidP="00E817E9">
      <w:pPr>
        <w:numPr>
          <w:ilvl w:val="1"/>
          <w:numId w:val="8"/>
        </w:numPr>
        <w:spacing w:after="0"/>
      </w:pPr>
      <w:r w:rsidRPr="00E817E9">
        <w:t xml:space="preserve">Use it for Q&amp;A, general guidance, or even to generate </w:t>
      </w:r>
      <w:r w:rsidRPr="00E817E9">
        <w:rPr>
          <w:b/>
          <w:bCs/>
        </w:rPr>
        <w:t>regexes, scripts, SQL queries</w:t>
      </w:r>
      <w:r w:rsidRPr="00E817E9">
        <w:t xml:space="preserve"> etc., that might assist around the code (e.g., an SQL to extract test data).</w:t>
      </w:r>
    </w:p>
    <w:p w14:paraId="2233B482" w14:textId="77777777" w:rsidR="00E817E9" w:rsidRPr="00E817E9" w:rsidRDefault="00E817E9" w:rsidP="00E817E9">
      <w:pPr>
        <w:numPr>
          <w:ilvl w:val="1"/>
          <w:numId w:val="8"/>
        </w:numPr>
        <w:spacing w:after="0"/>
      </w:pPr>
      <w:r w:rsidRPr="00E817E9">
        <w:t>Enable code interpreter (if available) for data tasks – though not directly needed for COBOL, it’s great for analyzing logs or converting data formats as a side tool.</w:t>
      </w:r>
    </w:p>
    <w:p w14:paraId="34A099BF" w14:textId="77777777" w:rsidR="00E817E9" w:rsidRPr="00E817E9" w:rsidRDefault="00E817E9" w:rsidP="00E817E9">
      <w:pPr>
        <w:numPr>
          <w:ilvl w:val="0"/>
          <w:numId w:val="8"/>
        </w:numPr>
        <w:spacing w:after="0"/>
      </w:pPr>
      <w:r w:rsidRPr="00E817E9">
        <w:rPr>
          <w:b/>
          <w:bCs/>
        </w:rPr>
        <w:lastRenderedPageBreak/>
        <w:t>Troubleshooting:</w:t>
      </w:r>
    </w:p>
    <w:p w14:paraId="103708E9" w14:textId="3EDF97DD" w:rsidR="00E817E9" w:rsidRPr="00E817E9" w:rsidRDefault="00E817E9" w:rsidP="00E817E9">
      <w:pPr>
        <w:numPr>
          <w:ilvl w:val="1"/>
          <w:numId w:val="8"/>
        </w:numPr>
        <w:spacing w:after="0"/>
      </w:pPr>
      <w:r w:rsidRPr="00E817E9">
        <w:rPr>
          <w:i/>
          <w:iCs/>
        </w:rPr>
        <w:t>AI Hallucinating or off-track?</w:t>
      </w:r>
      <w:r w:rsidRPr="00E817E9">
        <w:t xml:space="preserve"> – Refresh context: open relevant files, reload Cursor. Verify that memory files contain correct info (no “poisoned” old info).</w:t>
      </w:r>
    </w:p>
    <w:p w14:paraId="2A5D81ED" w14:textId="77777777" w:rsidR="00E817E9" w:rsidRPr="00E817E9" w:rsidRDefault="00E817E9" w:rsidP="00E817E9">
      <w:pPr>
        <w:numPr>
          <w:ilvl w:val="1"/>
          <w:numId w:val="8"/>
        </w:numPr>
        <w:spacing w:after="0"/>
      </w:pPr>
      <w:r w:rsidRPr="00E817E9">
        <w:rPr>
          <w:i/>
          <w:iCs/>
        </w:rPr>
        <w:t>Cursor AI unresponsive?</w:t>
      </w:r>
      <w:r w:rsidRPr="00E817E9">
        <w:t xml:space="preserve"> – Possibly re-login or ensure API keys haven’t expired. Try a smaller prompt to see if it responds. If needed, restart Cursor IDE.</w:t>
      </w:r>
    </w:p>
    <w:p w14:paraId="604E2C2D" w14:textId="77777777" w:rsidR="00E817E9" w:rsidRPr="00E817E9" w:rsidRDefault="00E817E9" w:rsidP="00E817E9">
      <w:pPr>
        <w:numPr>
          <w:ilvl w:val="1"/>
          <w:numId w:val="8"/>
        </w:numPr>
        <w:spacing w:after="0"/>
      </w:pPr>
      <w:r w:rsidRPr="00E817E9">
        <w:rPr>
          <w:i/>
          <w:iCs/>
        </w:rPr>
        <w:t>Context lost mid-</w:t>
      </w:r>
      <w:proofErr w:type="gramStart"/>
      <w:r w:rsidRPr="00E817E9">
        <w:rPr>
          <w:i/>
          <w:iCs/>
        </w:rPr>
        <w:t>conversation?</w:t>
      </w:r>
      <w:proofErr w:type="gramEnd"/>
      <w:r w:rsidRPr="00E817E9">
        <w:t xml:space="preserve"> – Summarize where you left off, start a new chat, feed summary back in.</w:t>
      </w:r>
    </w:p>
    <w:p w14:paraId="32019456" w14:textId="77777777" w:rsidR="00E817E9" w:rsidRPr="00E817E9" w:rsidRDefault="00E817E9" w:rsidP="00E817E9">
      <w:pPr>
        <w:numPr>
          <w:ilvl w:val="1"/>
          <w:numId w:val="8"/>
        </w:numPr>
        <w:spacing w:after="0"/>
      </w:pPr>
      <w:r w:rsidRPr="00E817E9">
        <w:rPr>
          <w:i/>
          <w:iCs/>
        </w:rPr>
        <w:t>Large output gets cut off?</w:t>
      </w:r>
      <w:r w:rsidRPr="00E817E9">
        <w:t xml:space="preserve"> – The model hit token limit for response. You can prompt “continue from where you left off” and it often will. For code, ensure it didn’t omit any part.</w:t>
      </w:r>
    </w:p>
    <w:p w14:paraId="01A486DB" w14:textId="77777777" w:rsidR="00E817E9" w:rsidRPr="00E817E9" w:rsidRDefault="00E817E9" w:rsidP="00E817E9">
      <w:pPr>
        <w:numPr>
          <w:ilvl w:val="1"/>
          <w:numId w:val="8"/>
        </w:numPr>
        <w:spacing w:after="0"/>
      </w:pPr>
      <w:r w:rsidRPr="00E817E9">
        <w:rPr>
          <w:i/>
          <w:iCs/>
        </w:rPr>
        <w:t>Getting rate-limited or errors from API?</w:t>
      </w:r>
      <w:r w:rsidRPr="00E817E9">
        <w:t xml:space="preserve"> – Space out requests; enterprise should have high limits, but if doing heavy usage (like Codex running long sessions), you might hit caps. If so, coordinate usage or contact admin about quota.</w:t>
      </w:r>
    </w:p>
    <w:p w14:paraId="0A5AE6D9" w14:textId="54539DF5" w:rsidR="000C63F1" w:rsidRDefault="00C74FD9" w:rsidP="000C63F1">
      <w:pPr>
        <w:jc w:val="center"/>
        <w:rPr>
          <w:b/>
          <w:bCs/>
          <w:sz w:val="36"/>
          <w:szCs w:val="36"/>
        </w:rPr>
      </w:pPr>
      <w:r>
        <w:br w:type="page"/>
      </w:r>
      <w:r w:rsidRPr="00C74FD9">
        <w:rPr>
          <w:b/>
          <w:bCs/>
          <w:sz w:val="36"/>
          <w:szCs w:val="36"/>
        </w:rPr>
        <w:lastRenderedPageBreak/>
        <w:t>Cursor</w:t>
      </w:r>
    </w:p>
    <w:p w14:paraId="07B16E38" w14:textId="64BC7393" w:rsidR="00E00D1A" w:rsidRPr="00E00D1A" w:rsidRDefault="00E00D1A" w:rsidP="000C63F1">
      <w:pPr>
        <w:rPr>
          <w:b/>
          <w:bCs/>
          <w:sz w:val="36"/>
          <w:szCs w:val="36"/>
        </w:rPr>
      </w:pPr>
      <w:proofErr w:type="gramStart"/>
      <w:r w:rsidRPr="00201FCC">
        <w:rPr>
          <w:b/>
          <w:bCs/>
          <w:u w:val="single"/>
        </w:rPr>
        <w:t>Rule</w:t>
      </w:r>
      <w:r w:rsidRPr="00201FCC">
        <w:rPr>
          <w:b/>
          <w:bCs/>
          <w:u w:val="single"/>
        </w:rPr>
        <w:t>s</w:t>
      </w:r>
      <w:r w:rsidR="00B47065">
        <w:rPr>
          <w:b/>
          <w:bCs/>
        </w:rPr>
        <w:t xml:space="preserve">  (</w:t>
      </w:r>
      <w:proofErr w:type="gramEnd"/>
      <w:r w:rsidR="00B47065" w:rsidRPr="00B47065">
        <w:t>https://cursor.com/docs/context/rules</w:t>
      </w:r>
      <w:r w:rsidR="00B47065">
        <w:t>)</w:t>
      </w:r>
    </w:p>
    <w:p w14:paraId="2C5D48D3" w14:textId="53923FD1" w:rsidR="00E00D1A" w:rsidRDefault="00E00D1A" w:rsidP="00E32503">
      <w:pPr>
        <w:pStyle w:val="ListParagraph"/>
        <w:numPr>
          <w:ilvl w:val="0"/>
          <w:numId w:val="6"/>
        </w:numPr>
      </w:pPr>
      <w:r w:rsidRPr="00E00D1A">
        <w:t>Rules provide system-level instructions to Agent and Inline Edit. They are persistent context, preferences, or workflows for your projects.</w:t>
      </w:r>
      <w:r>
        <w:t xml:space="preserve"> It’s good practice to have </w:t>
      </w:r>
      <w:r w:rsidRPr="00E00D1A">
        <w:t xml:space="preserve">rules files for all codebases. </w:t>
      </w:r>
      <w:r w:rsidR="00B47065">
        <w:t>These files</w:t>
      </w:r>
      <w:r w:rsidRPr="00E00D1A">
        <w:t xml:space="preserve"> live </w:t>
      </w:r>
      <w:proofErr w:type="gramStart"/>
      <w:r w:rsidRPr="00E00D1A">
        <w:t xml:space="preserve">in </w:t>
      </w:r>
      <w:r w:rsidRPr="00E32503">
        <w:rPr>
          <w:color w:val="156082" w:themeColor="accent1"/>
        </w:rPr>
        <w:t>.</w:t>
      </w:r>
      <w:proofErr w:type="gramEnd"/>
      <w:r w:rsidR="00B47065" w:rsidRPr="00E32503">
        <w:rPr>
          <w:color w:val="156082" w:themeColor="accent1"/>
        </w:rPr>
        <w:t>/</w:t>
      </w:r>
      <w:r w:rsidRPr="00E32503">
        <w:rPr>
          <w:color w:val="156082" w:themeColor="accent1"/>
        </w:rPr>
        <w:t>cursor/rules</w:t>
      </w:r>
      <w:r w:rsidRPr="00E00D1A">
        <w:t xml:space="preserve"> folder in your root project directory.</w:t>
      </w:r>
    </w:p>
    <w:p w14:paraId="4F554703" w14:textId="263C3CCD" w:rsidR="00B47065" w:rsidRPr="00B47065" w:rsidRDefault="00B47065" w:rsidP="00B47065">
      <w:r>
        <w:t xml:space="preserve">For </w:t>
      </w:r>
      <w:r w:rsidR="00E32503">
        <w:t>more versatility when using other AI tools/agents and want them to adhere to the</w:t>
      </w:r>
      <w:r>
        <w:t xml:space="preserve"> ‘rules’ aspect, you can utilize </w:t>
      </w:r>
      <w:r w:rsidRPr="00B47065">
        <w:rPr>
          <w:color w:val="156082" w:themeColor="accent1"/>
        </w:rPr>
        <w:t>AGENT</w:t>
      </w:r>
      <w:r w:rsidR="00CF5BB3">
        <w:rPr>
          <w:color w:val="156082" w:themeColor="accent1"/>
        </w:rPr>
        <w:t>S</w:t>
      </w:r>
      <w:r w:rsidRPr="00B47065">
        <w:rPr>
          <w:color w:val="156082" w:themeColor="accent1"/>
        </w:rPr>
        <w:t>.md</w:t>
      </w:r>
      <w:r>
        <w:rPr>
          <w:color w:val="156082" w:themeColor="accent1"/>
        </w:rPr>
        <w:br/>
      </w:r>
      <w:r w:rsidRPr="00B47065">
        <w:rPr>
          <w:color w:val="156082" w:themeColor="accent1"/>
        </w:rPr>
        <w:t>AGENTS.md</w:t>
      </w:r>
      <w:r w:rsidRPr="00B47065">
        <w:t xml:space="preserve"> is a simple markdown file for defining agent instructions. Place it in your project root as an alternative </w:t>
      </w:r>
      <w:proofErr w:type="gramStart"/>
      <w:r w:rsidRPr="00B47065">
        <w:t>to .</w:t>
      </w:r>
      <w:proofErr w:type="gramEnd"/>
      <w:r>
        <w:t>/</w:t>
      </w:r>
      <w:r w:rsidRPr="00B47065">
        <w:t>cursor/rules for straightforward use cases.</w:t>
      </w:r>
    </w:p>
    <w:p w14:paraId="69B74101" w14:textId="77777777" w:rsidR="00E32503" w:rsidRDefault="00B47065" w:rsidP="00E32503">
      <w:pPr>
        <w:pStyle w:val="ListParagraph"/>
        <w:numPr>
          <w:ilvl w:val="0"/>
          <w:numId w:val="6"/>
        </w:numPr>
      </w:pPr>
      <w:r w:rsidRPr="00B47065">
        <w:t xml:space="preserve">Unlike Project Rules, AGENTS.md is a plain markdown file without metadata or complex configurations. It's perfect for projects that need simple, readable instructions without the </w:t>
      </w:r>
      <w:proofErr w:type="gramStart"/>
      <w:r w:rsidRPr="00B47065">
        <w:t>overhead of</w:t>
      </w:r>
      <w:proofErr w:type="gramEnd"/>
      <w:r w:rsidRPr="00B47065">
        <w:t xml:space="preserve"> structured rules.</w:t>
      </w:r>
    </w:p>
    <w:p w14:paraId="000F6CDB" w14:textId="401030F1" w:rsidR="00E00D1A" w:rsidRPr="00E32503" w:rsidRDefault="00B47065" w:rsidP="000C63F1">
      <w:pPr>
        <w:pStyle w:val="ListParagraph"/>
        <w:numPr>
          <w:ilvl w:val="0"/>
          <w:numId w:val="6"/>
        </w:numPr>
        <w:rPr>
          <w:b/>
          <w:bCs/>
        </w:rPr>
      </w:pPr>
      <w:r w:rsidRPr="00B47065">
        <w:t>Cursor supports AGENTS.md in the project root and subdirectories.</w:t>
      </w:r>
      <w:r w:rsidR="00E32503">
        <w:t xml:space="preserve"> </w:t>
      </w:r>
      <w:proofErr w:type="gramStart"/>
      <w:r w:rsidR="00E32503">
        <w:t>So</w:t>
      </w:r>
      <w:proofErr w:type="gramEnd"/>
      <w:r w:rsidR="00E32503">
        <w:t xml:space="preserve"> each level can be specifically tailored to that section of your project</w:t>
      </w:r>
    </w:p>
    <w:p w14:paraId="3C5BC867" w14:textId="77777777" w:rsidR="00E00D1A" w:rsidRDefault="00E00D1A" w:rsidP="000C63F1">
      <w:pPr>
        <w:rPr>
          <w:b/>
          <w:bCs/>
        </w:rPr>
      </w:pPr>
    </w:p>
    <w:p w14:paraId="7D28E933" w14:textId="21FCB056" w:rsidR="00E00D1A" w:rsidRPr="00201FCC" w:rsidRDefault="00E00D1A" w:rsidP="000C63F1">
      <w:pPr>
        <w:rPr>
          <w:b/>
          <w:bCs/>
          <w:u w:val="single"/>
        </w:rPr>
      </w:pPr>
      <w:r w:rsidRPr="00201FCC">
        <w:rPr>
          <w:b/>
          <w:bCs/>
          <w:u w:val="single"/>
        </w:rPr>
        <w:drawing>
          <wp:anchor distT="0" distB="0" distL="114300" distR="114300" simplePos="0" relativeHeight="251668480" behindDoc="0" locked="0" layoutInCell="1" allowOverlap="1" wp14:anchorId="6A56CB41" wp14:editId="3234E185">
            <wp:simplePos x="0" y="0"/>
            <wp:positionH relativeFrom="column">
              <wp:posOffset>3910026</wp:posOffset>
            </wp:positionH>
            <wp:positionV relativeFrom="paragraph">
              <wp:posOffset>7040</wp:posOffset>
            </wp:positionV>
            <wp:extent cx="1587783" cy="2466754"/>
            <wp:effectExtent l="0" t="0" r="0" b="0"/>
            <wp:wrapSquare wrapText="bothSides"/>
            <wp:docPr id="1170109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940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7783" cy="2466754"/>
                    </a:xfrm>
                    <a:prstGeom prst="rect">
                      <a:avLst/>
                    </a:prstGeom>
                  </pic:spPr>
                </pic:pic>
              </a:graphicData>
            </a:graphic>
            <wp14:sizeRelV relativeFrom="margin">
              <wp14:pctHeight>0</wp14:pctHeight>
            </wp14:sizeRelV>
          </wp:anchor>
        </w:drawing>
      </w:r>
      <w:r w:rsidR="00E32503" w:rsidRPr="00201FCC">
        <w:rPr>
          <w:b/>
          <w:bCs/>
          <w:u w:val="single"/>
        </w:rPr>
        <w:t>Giving Cursor access to codebase</w:t>
      </w:r>
    </w:p>
    <w:p w14:paraId="325CB182" w14:textId="771DF373" w:rsidR="00E00D1A" w:rsidRDefault="00E00D1A" w:rsidP="000C63F1">
      <w:r>
        <w:t xml:space="preserve">Adding directories to your workspace so </w:t>
      </w:r>
      <w:proofErr w:type="gramStart"/>
      <w:r>
        <w:t>you</w:t>
      </w:r>
      <w:proofErr w:type="gramEnd"/>
      <w:r>
        <w:t xml:space="preserve"> Cursor can have </w:t>
      </w:r>
      <w:proofErr w:type="gramStart"/>
      <w:r>
        <w:t>access</w:t>
      </w:r>
      <w:proofErr w:type="gramEnd"/>
      <w:r>
        <w:t xml:space="preserve"> and reference other programs outside of you WIP that might provide better context </w:t>
      </w:r>
      <w:proofErr w:type="gramStart"/>
      <w:r>
        <w:t>to</w:t>
      </w:r>
      <w:proofErr w:type="gramEnd"/>
      <w:r>
        <w:t xml:space="preserve"> your project (i.e. copybooks, calling programs, </w:t>
      </w:r>
      <w:proofErr w:type="spellStart"/>
      <w:r>
        <w:t>etc</w:t>
      </w:r>
      <w:proofErr w:type="spellEnd"/>
      <w:r>
        <w:t>).</w:t>
      </w:r>
      <w:r>
        <w:br/>
      </w:r>
      <w:r>
        <w:br/>
      </w:r>
    </w:p>
    <w:p w14:paraId="7719454C" w14:textId="7307F7C8" w:rsidR="00E00D1A" w:rsidRDefault="00E00D1A" w:rsidP="000C63F1">
      <w:r>
        <w:t>Just right-click and Add Folder to Workspace</w:t>
      </w:r>
      <w:r w:rsidR="000A1C50">
        <w:t xml:space="preserve">. And you can now </w:t>
      </w:r>
      <w:r w:rsidR="000A1C50">
        <w:br/>
      </w:r>
      <w:r w:rsidR="000A1C50">
        <w:br/>
        <w:t>reference what is in trunk when you chat with cursor</w:t>
      </w:r>
    </w:p>
    <w:p w14:paraId="3645EF89" w14:textId="77777777" w:rsidR="00E00D1A" w:rsidRDefault="00E00D1A" w:rsidP="000C63F1"/>
    <w:p w14:paraId="79F1F73F" w14:textId="77777777" w:rsidR="00E00D1A" w:rsidRDefault="00E00D1A" w:rsidP="000C63F1"/>
    <w:p w14:paraId="70D4F160" w14:textId="77777777" w:rsidR="00E00D1A" w:rsidRDefault="00E00D1A" w:rsidP="000C63F1"/>
    <w:p w14:paraId="1EBF3904" w14:textId="77777777" w:rsidR="00E00D1A" w:rsidRDefault="00E00D1A" w:rsidP="000C63F1"/>
    <w:p w14:paraId="38B86C68" w14:textId="11D97D66" w:rsidR="00201FCC" w:rsidRDefault="00201FCC" w:rsidP="00201FCC">
      <w:pPr>
        <w:rPr>
          <w:b/>
          <w:bCs/>
        </w:rPr>
      </w:pPr>
    </w:p>
    <w:p w14:paraId="1996DAE0" w14:textId="62B0B5C1" w:rsidR="00201FCC" w:rsidRPr="00201FCC" w:rsidRDefault="00201FCC" w:rsidP="00201FCC">
      <w:pPr>
        <w:rPr>
          <w:b/>
          <w:bCs/>
        </w:rPr>
      </w:pPr>
      <w:r w:rsidRPr="00201FCC">
        <w:rPr>
          <w:b/>
          <w:bCs/>
        </w:rPr>
        <w:t>“Memory (for the next agent)” and “Change History”</w:t>
      </w:r>
    </w:p>
    <w:p w14:paraId="4B577D25" w14:textId="4B2C36C9" w:rsidR="00201FCC" w:rsidRPr="00201FCC" w:rsidRDefault="00201FCC" w:rsidP="00201FCC">
      <w:r>
        <w:t xml:space="preserve">This idea is to </w:t>
      </w:r>
      <w:r w:rsidRPr="00201FCC">
        <w:t>keep a running “brain” (Memory) so the next person/agent starts with context, and a “black box recorder” (Change History) so we can audit exactly what changed and why.</w:t>
      </w:r>
    </w:p>
    <w:p w14:paraId="7668D000" w14:textId="77777777" w:rsidR="00201FCC" w:rsidRPr="00201FCC" w:rsidRDefault="00201FCC" w:rsidP="00201FCC">
      <w:r w:rsidRPr="00201FCC">
        <w:rPr>
          <w:b/>
          <w:bCs/>
        </w:rPr>
        <w:t>Set up the two docs in your workspace root:</w:t>
      </w:r>
    </w:p>
    <w:p w14:paraId="2E008EDB" w14:textId="77777777" w:rsidR="00201FCC" w:rsidRPr="00201FCC" w:rsidRDefault="00201FCC" w:rsidP="00201FCC">
      <w:pPr>
        <w:numPr>
          <w:ilvl w:val="0"/>
          <w:numId w:val="7"/>
        </w:numPr>
      </w:pPr>
      <w:r w:rsidRPr="00201FCC">
        <w:t>PROJECT_MEMORY.md (for durable context the next agent needs)</w:t>
      </w:r>
    </w:p>
    <w:p w14:paraId="66752EF7" w14:textId="77777777" w:rsidR="00201FCC" w:rsidRPr="00201FCC" w:rsidRDefault="00201FCC" w:rsidP="00201FCC">
      <w:pPr>
        <w:numPr>
          <w:ilvl w:val="0"/>
          <w:numId w:val="7"/>
        </w:numPr>
      </w:pPr>
      <w:r w:rsidRPr="00201FCC">
        <w:t>CHANGE_HISTORY.md (append-only timeline of proposed and approved changes)</w:t>
      </w:r>
    </w:p>
    <w:p w14:paraId="5FEC5261" w14:textId="77777777" w:rsidR="000A1C50" w:rsidRPr="00201FCC" w:rsidRDefault="00201FCC" w:rsidP="00201FCC">
      <w:r w:rsidRPr="00201FCC">
        <w:rPr>
          <w:b/>
          <w:bCs/>
        </w:rPr>
        <w:lastRenderedPageBreak/>
        <w:t>Starter templates:</w:t>
      </w:r>
      <w:r w:rsidR="000A1C50">
        <w:rPr>
          <w:b/>
          <w:bCs/>
        </w:rPr>
        <w:br/>
      </w:r>
    </w:p>
    <w:tbl>
      <w:tblPr>
        <w:tblStyle w:val="TableGrid"/>
        <w:tblW w:w="8968" w:type="dxa"/>
        <w:tblLook w:val="04A0" w:firstRow="1" w:lastRow="0" w:firstColumn="1" w:lastColumn="0" w:noHBand="0" w:noVBand="1"/>
      </w:tblPr>
      <w:tblGrid>
        <w:gridCol w:w="4484"/>
        <w:gridCol w:w="4484"/>
      </w:tblGrid>
      <w:tr w:rsidR="000A1C50" w14:paraId="73195257" w14:textId="77777777" w:rsidTr="009C4A9A">
        <w:trPr>
          <w:trHeight w:val="4013"/>
        </w:trPr>
        <w:tc>
          <w:tcPr>
            <w:tcW w:w="4484" w:type="dxa"/>
          </w:tcPr>
          <w:p w14:paraId="5B8F67E8" w14:textId="77777777" w:rsidR="009C4A9A" w:rsidRDefault="009C4A9A" w:rsidP="009C4A9A">
            <w:pPr>
              <w:rPr>
                <w:b/>
                <w:bCs/>
              </w:rPr>
            </w:pPr>
            <w:r w:rsidRPr="00201FCC">
              <w:rPr>
                <w:b/>
                <w:bCs/>
              </w:rPr>
              <w:t>CHANGE_HISTORY.md</w:t>
            </w:r>
          </w:p>
          <w:p w14:paraId="456DC1BC" w14:textId="77777777" w:rsidR="009C4A9A" w:rsidRPr="00201FCC" w:rsidRDefault="009C4A9A" w:rsidP="009C4A9A"/>
          <w:p w14:paraId="27921FE6" w14:textId="77777777" w:rsidR="009C4A9A" w:rsidRPr="00201FCC" w:rsidRDefault="009C4A9A" w:rsidP="009C4A9A">
            <w:pPr>
              <w:spacing w:line="259" w:lineRule="auto"/>
            </w:pPr>
            <w:r w:rsidRPr="00201FCC">
              <w:t># Change History (Append-Only)</w:t>
            </w:r>
          </w:p>
          <w:p w14:paraId="2BDE949F" w14:textId="77777777" w:rsidR="009C4A9A" w:rsidRPr="00201FCC" w:rsidRDefault="009C4A9A" w:rsidP="009C4A9A">
            <w:pPr>
              <w:spacing w:line="259" w:lineRule="auto"/>
            </w:pPr>
            <w:r w:rsidRPr="00201FCC">
              <w:t>## YYYY-MM-DD HH:MM (Author/Agent)</w:t>
            </w:r>
          </w:p>
          <w:p w14:paraId="14F857FA" w14:textId="77777777" w:rsidR="009C4A9A" w:rsidRPr="00201FCC" w:rsidRDefault="009C4A9A" w:rsidP="009C4A9A">
            <w:pPr>
              <w:spacing w:line="259" w:lineRule="auto"/>
            </w:pPr>
            <w:r w:rsidRPr="00201FCC">
              <w:t>### Intent</w:t>
            </w:r>
          </w:p>
          <w:p w14:paraId="1653DED9" w14:textId="77777777" w:rsidR="009C4A9A" w:rsidRPr="00201FCC" w:rsidRDefault="009C4A9A" w:rsidP="009C4A9A">
            <w:pPr>
              <w:spacing w:line="259" w:lineRule="auto"/>
            </w:pPr>
            <w:r w:rsidRPr="00201FCC">
              <w:t>- One precise change (scope &amp; motivation)</w:t>
            </w:r>
          </w:p>
          <w:p w14:paraId="2A98FA2F" w14:textId="77777777" w:rsidR="009C4A9A" w:rsidRPr="00201FCC" w:rsidRDefault="009C4A9A" w:rsidP="009C4A9A">
            <w:pPr>
              <w:spacing w:line="259" w:lineRule="auto"/>
            </w:pPr>
          </w:p>
          <w:p w14:paraId="49C29E43" w14:textId="77777777" w:rsidR="009C4A9A" w:rsidRPr="00201FCC" w:rsidRDefault="009C4A9A" w:rsidP="009C4A9A">
            <w:pPr>
              <w:spacing w:line="259" w:lineRule="auto"/>
            </w:pPr>
            <w:r w:rsidRPr="00201FCC">
              <w:t>### Proposed Diff (before -&gt; after)</w:t>
            </w:r>
          </w:p>
          <w:p w14:paraId="4A3E4B3A" w14:textId="77777777" w:rsidR="009C4A9A" w:rsidRPr="00201FCC" w:rsidRDefault="009C4A9A" w:rsidP="009C4A9A">
            <w:pPr>
              <w:spacing w:line="259" w:lineRule="auto"/>
            </w:pPr>
            <w:r w:rsidRPr="00201FCC">
              <w:t>```diff</w:t>
            </w:r>
          </w:p>
          <w:p w14:paraId="52D8D692" w14:textId="77777777" w:rsidR="009C4A9A" w:rsidRPr="00201FCC" w:rsidRDefault="009C4A9A" w:rsidP="009C4A9A">
            <w:pPr>
              <w:spacing w:line="259" w:lineRule="auto"/>
            </w:pPr>
            <w:r w:rsidRPr="00201FCC">
              <w:t>- old line(s)</w:t>
            </w:r>
          </w:p>
          <w:p w14:paraId="63AC8B75" w14:textId="77777777" w:rsidR="009C4A9A" w:rsidRPr="00201FCC" w:rsidRDefault="009C4A9A" w:rsidP="009C4A9A">
            <w:pPr>
              <w:spacing w:line="259" w:lineRule="auto"/>
            </w:pPr>
            <w:r w:rsidRPr="00201FCC">
              <w:t>+ new line(s)</w:t>
            </w:r>
          </w:p>
          <w:p w14:paraId="1FFEDF67" w14:textId="77777777" w:rsidR="009C4A9A" w:rsidRPr="009C4A9A" w:rsidRDefault="009C4A9A" w:rsidP="009C4A9A">
            <w:pPr>
              <w:ind w:firstLine="720"/>
            </w:pPr>
          </w:p>
        </w:tc>
        <w:tc>
          <w:tcPr>
            <w:tcW w:w="4484" w:type="dxa"/>
          </w:tcPr>
          <w:p w14:paraId="365EC46E" w14:textId="77777777" w:rsidR="009C4A9A" w:rsidRDefault="009C4A9A" w:rsidP="009C4A9A">
            <w:r w:rsidRPr="00201FCC">
              <w:rPr>
                <w:b/>
                <w:bCs/>
              </w:rPr>
              <w:t>PROJECT_MEMORY.md</w:t>
            </w:r>
            <w:r>
              <w:rPr>
                <w:b/>
                <w:bCs/>
              </w:rPr>
              <w:br/>
            </w:r>
            <w:r>
              <w:br/>
              <w:t># Project Memory (Durable Context)</w:t>
            </w:r>
          </w:p>
          <w:p w14:paraId="6CA28C62" w14:textId="77777777" w:rsidR="009C4A9A" w:rsidRDefault="009C4A9A" w:rsidP="009C4A9A">
            <w:r>
              <w:t>## Problem Space</w:t>
            </w:r>
          </w:p>
          <w:p w14:paraId="32F07AA5" w14:textId="77777777" w:rsidR="009C4A9A" w:rsidRDefault="009C4A9A" w:rsidP="009C4A9A">
            <w:r>
              <w:t>- What we’re trying to solve:</w:t>
            </w:r>
          </w:p>
          <w:p w14:paraId="4E9DED46" w14:textId="77777777" w:rsidR="009C4A9A" w:rsidRDefault="009C4A9A" w:rsidP="009C4A9A">
            <w:r>
              <w:t>- Business rules:</w:t>
            </w:r>
          </w:p>
          <w:p w14:paraId="1BA46E66" w14:textId="77777777" w:rsidR="009C4A9A" w:rsidRDefault="009C4A9A" w:rsidP="009C4A9A"/>
          <w:p w14:paraId="0E2BFBFA" w14:textId="77777777" w:rsidR="009C4A9A" w:rsidRDefault="009C4A9A" w:rsidP="009C4A9A">
            <w:r>
              <w:t>## Architecture / Data Flow (short)</w:t>
            </w:r>
          </w:p>
          <w:p w14:paraId="486E4CC8" w14:textId="77777777" w:rsidR="009C4A9A" w:rsidRDefault="009C4A9A" w:rsidP="009C4A9A">
            <w:r>
              <w:t>- Systems touched:</w:t>
            </w:r>
          </w:p>
          <w:p w14:paraId="4A847FE1" w14:textId="77777777" w:rsidR="009C4A9A" w:rsidRDefault="009C4A9A" w:rsidP="009C4A9A">
            <w:r>
              <w:t>- Key files/modules:</w:t>
            </w:r>
          </w:p>
          <w:p w14:paraId="582AB1CE" w14:textId="77777777" w:rsidR="009C4A9A" w:rsidRDefault="009C4A9A" w:rsidP="009C4A9A">
            <w:r>
              <w:t>- Inputs/outputs:</w:t>
            </w:r>
          </w:p>
          <w:p w14:paraId="78F40838" w14:textId="77777777" w:rsidR="009C4A9A" w:rsidRDefault="009C4A9A" w:rsidP="009C4A9A"/>
          <w:p w14:paraId="44EC4B1F" w14:textId="77777777" w:rsidR="009C4A9A" w:rsidRDefault="009C4A9A" w:rsidP="009C4A9A">
            <w:r>
              <w:t>## Known Patterns &amp; Gotchas</w:t>
            </w:r>
          </w:p>
          <w:p w14:paraId="380ACAFD" w14:textId="77777777" w:rsidR="009C4A9A" w:rsidRDefault="009C4A9A" w:rsidP="009C4A9A">
            <w:r>
              <w:t>- Reusable routines:</w:t>
            </w:r>
          </w:p>
          <w:p w14:paraId="111A26E0" w14:textId="77777777" w:rsidR="009C4A9A" w:rsidRDefault="009C4A9A" w:rsidP="009C4A9A">
            <w:r>
              <w:t>- Known pitfalls:</w:t>
            </w:r>
          </w:p>
          <w:p w14:paraId="3352267C" w14:textId="77777777" w:rsidR="009C4A9A" w:rsidRDefault="009C4A9A" w:rsidP="009C4A9A"/>
          <w:p w14:paraId="719B24FB" w14:textId="77777777" w:rsidR="009C4A9A" w:rsidRDefault="009C4A9A" w:rsidP="009C4A9A">
            <w:r>
              <w:t>## Glossary</w:t>
            </w:r>
          </w:p>
          <w:p w14:paraId="67E6AB64" w14:textId="77777777" w:rsidR="009C4A9A" w:rsidRDefault="009C4A9A" w:rsidP="009C4A9A">
            <w:r>
              <w:t>- Term -&gt; meaning</w:t>
            </w:r>
          </w:p>
          <w:p w14:paraId="1749FF0F" w14:textId="77777777" w:rsidR="009C4A9A" w:rsidRDefault="009C4A9A" w:rsidP="009C4A9A"/>
          <w:p w14:paraId="0CCAB33A" w14:textId="77777777" w:rsidR="009C4A9A" w:rsidRDefault="009C4A9A" w:rsidP="009C4A9A">
            <w:r>
              <w:t>## Open Questions</w:t>
            </w:r>
          </w:p>
          <w:p w14:paraId="574A6434" w14:textId="77777777" w:rsidR="009C4A9A" w:rsidRPr="00201FCC" w:rsidRDefault="009C4A9A" w:rsidP="009C4A9A">
            <w:pPr>
              <w:spacing w:line="259" w:lineRule="auto"/>
            </w:pPr>
            <w:r>
              <w:t xml:space="preserve">- </w:t>
            </w:r>
            <w:proofErr w:type="gramStart"/>
            <w:r>
              <w:t>[ ]</w:t>
            </w:r>
            <w:proofErr w:type="gramEnd"/>
            <w:r>
              <w:t xml:space="preserve"> Question -&gt; owner</w:t>
            </w:r>
          </w:p>
          <w:p w14:paraId="7CC02A07" w14:textId="77777777" w:rsidR="000A1C50" w:rsidRDefault="000A1C50" w:rsidP="00201FCC"/>
        </w:tc>
      </w:tr>
    </w:tbl>
    <w:p w14:paraId="3897978B" w14:textId="664AD578" w:rsidR="00201FCC" w:rsidRPr="00201FCC" w:rsidRDefault="00201FCC" w:rsidP="00201FCC"/>
    <w:p w14:paraId="755EE602" w14:textId="7C94F657" w:rsidR="009C4A9A" w:rsidRPr="009E150E" w:rsidRDefault="009C4A9A" w:rsidP="009C4A9A">
      <w:pPr>
        <w:spacing w:after="0"/>
        <w:rPr>
          <w:color w:val="0E2841" w:themeColor="text2"/>
        </w:rPr>
      </w:pPr>
      <w:r>
        <w:t>For Cursor to keep reference to these 2 files, it would be a good idea to update your rules or AGENTS.md file</w:t>
      </w:r>
      <w:r>
        <w:br/>
      </w:r>
      <w:r>
        <w:br/>
        <w:t>Example of AGENTS.md file:</w:t>
      </w:r>
      <w:r>
        <w:br/>
      </w:r>
      <w:r w:rsidRPr="009E150E">
        <w:rPr>
          <w:color w:val="0E2841" w:themeColor="text2"/>
        </w:rPr>
        <w:t>## Agent Behavior: Synchronizing with Change History &amp; Project Memory</w:t>
      </w:r>
    </w:p>
    <w:p w14:paraId="54AAC772" w14:textId="77777777" w:rsidR="009C4A9A" w:rsidRPr="009E150E" w:rsidRDefault="009C4A9A" w:rsidP="009C4A9A">
      <w:pPr>
        <w:spacing w:after="0"/>
        <w:rPr>
          <w:color w:val="0E2841" w:themeColor="text2"/>
        </w:rPr>
      </w:pPr>
    </w:p>
    <w:p w14:paraId="36B24FD5" w14:textId="77777777" w:rsidR="009C4A9A" w:rsidRPr="009E150E" w:rsidRDefault="009C4A9A" w:rsidP="009C4A9A">
      <w:pPr>
        <w:spacing w:after="0"/>
        <w:rPr>
          <w:color w:val="0E2841" w:themeColor="text2"/>
        </w:rPr>
      </w:pPr>
      <w:r w:rsidRPr="009E150E">
        <w:rPr>
          <w:color w:val="0E2841" w:themeColor="text2"/>
        </w:rPr>
        <w:t xml:space="preserve">### 1. Monitor existing docs  </w:t>
      </w:r>
    </w:p>
    <w:p w14:paraId="71AD7C09" w14:textId="77777777" w:rsidR="009C4A9A" w:rsidRPr="009E150E" w:rsidRDefault="009C4A9A" w:rsidP="009C4A9A">
      <w:pPr>
        <w:spacing w:after="0"/>
        <w:rPr>
          <w:color w:val="0E2841" w:themeColor="text2"/>
        </w:rPr>
      </w:pPr>
      <w:r w:rsidRPr="009E150E">
        <w:rPr>
          <w:color w:val="0E2841" w:themeColor="text2"/>
        </w:rPr>
        <w:t xml:space="preserve">- Before starting new work, the agent **must read** `CHANGE_HISTORY.md` and `PROJECT_MEMORY.md`.  </w:t>
      </w:r>
    </w:p>
    <w:p w14:paraId="277C676C" w14:textId="77777777" w:rsidR="009C4A9A" w:rsidRPr="009E150E" w:rsidRDefault="009C4A9A" w:rsidP="009C4A9A">
      <w:pPr>
        <w:spacing w:after="0"/>
        <w:rPr>
          <w:color w:val="0E2841" w:themeColor="text2"/>
        </w:rPr>
      </w:pPr>
      <w:r w:rsidRPr="009E150E">
        <w:rPr>
          <w:color w:val="0E2841" w:themeColor="text2"/>
        </w:rPr>
        <w:t>- Use them as **reference** to avoid repeating previous ideas or conflicting with past decisions.</w:t>
      </w:r>
    </w:p>
    <w:p w14:paraId="6A986157" w14:textId="77777777" w:rsidR="009C4A9A" w:rsidRPr="009E150E" w:rsidRDefault="009C4A9A" w:rsidP="009C4A9A">
      <w:pPr>
        <w:spacing w:after="0"/>
        <w:rPr>
          <w:color w:val="0E2841" w:themeColor="text2"/>
        </w:rPr>
      </w:pPr>
    </w:p>
    <w:p w14:paraId="72DB2EE7" w14:textId="77777777" w:rsidR="009C4A9A" w:rsidRPr="009E150E" w:rsidRDefault="009C4A9A" w:rsidP="009C4A9A">
      <w:pPr>
        <w:spacing w:after="0"/>
        <w:rPr>
          <w:color w:val="0E2841" w:themeColor="text2"/>
        </w:rPr>
      </w:pPr>
      <w:r w:rsidRPr="009E150E">
        <w:rPr>
          <w:color w:val="0E2841" w:themeColor="text2"/>
        </w:rPr>
        <w:t xml:space="preserve">### 2. Use history &amp; memory in reasoning  </w:t>
      </w:r>
    </w:p>
    <w:p w14:paraId="5DA34E20" w14:textId="77777777" w:rsidR="009C4A9A" w:rsidRPr="009E150E" w:rsidRDefault="009C4A9A" w:rsidP="009C4A9A">
      <w:pPr>
        <w:spacing w:after="0"/>
        <w:rPr>
          <w:color w:val="0E2841" w:themeColor="text2"/>
        </w:rPr>
      </w:pPr>
      <w:r w:rsidRPr="009E150E">
        <w:rPr>
          <w:color w:val="0E2841" w:themeColor="text2"/>
        </w:rPr>
        <w:t xml:space="preserve">- When proposing changes, check if a similar change was already made (per `CHANGE_HISTORY.md`).  </w:t>
      </w:r>
    </w:p>
    <w:p w14:paraId="5CF9055A" w14:textId="77777777" w:rsidR="009C4A9A" w:rsidRPr="009E150E" w:rsidRDefault="009C4A9A" w:rsidP="009C4A9A">
      <w:pPr>
        <w:spacing w:after="0"/>
        <w:rPr>
          <w:color w:val="0E2841" w:themeColor="text2"/>
        </w:rPr>
      </w:pPr>
      <w:r w:rsidRPr="009E150E">
        <w:rPr>
          <w:color w:val="0E2841" w:themeColor="text2"/>
        </w:rPr>
        <w:t xml:space="preserve">- Use `PROJECT_MEMORY.md` to recall project conventions, patterns, naming, and constraints.  </w:t>
      </w:r>
    </w:p>
    <w:p w14:paraId="584F44D5" w14:textId="77777777" w:rsidR="009C4A9A" w:rsidRPr="009E150E" w:rsidRDefault="009C4A9A" w:rsidP="009C4A9A">
      <w:pPr>
        <w:spacing w:after="0"/>
        <w:rPr>
          <w:color w:val="0E2841" w:themeColor="text2"/>
        </w:rPr>
      </w:pPr>
      <w:r w:rsidRPr="009E150E">
        <w:rPr>
          <w:color w:val="0E2841" w:themeColor="text2"/>
        </w:rPr>
        <w:t>- If new insight is discovered (edge case, rule, pattern), propose an update to memory.</w:t>
      </w:r>
    </w:p>
    <w:p w14:paraId="741071DF" w14:textId="77777777" w:rsidR="009C4A9A" w:rsidRPr="009E150E" w:rsidRDefault="009C4A9A" w:rsidP="009C4A9A">
      <w:pPr>
        <w:spacing w:after="0"/>
        <w:rPr>
          <w:color w:val="0E2841" w:themeColor="text2"/>
        </w:rPr>
      </w:pPr>
    </w:p>
    <w:p w14:paraId="35ED77B1" w14:textId="77777777" w:rsidR="009C4A9A" w:rsidRPr="009E150E" w:rsidRDefault="009C4A9A" w:rsidP="009C4A9A">
      <w:pPr>
        <w:spacing w:after="0"/>
        <w:rPr>
          <w:color w:val="0E2841" w:themeColor="text2"/>
        </w:rPr>
      </w:pPr>
      <w:r w:rsidRPr="009E150E">
        <w:rPr>
          <w:color w:val="0E2841" w:themeColor="text2"/>
        </w:rPr>
        <w:t xml:space="preserve">### 3. How to update docs  </w:t>
      </w:r>
    </w:p>
    <w:p w14:paraId="7215888E" w14:textId="77777777" w:rsidR="009C4A9A" w:rsidRPr="009E150E" w:rsidRDefault="009C4A9A" w:rsidP="009C4A9A">
      <w:pPr>
        <w:spacing w:after="0"/>
        <w:rPr>
          <w:color w:val="0E2841" w:themeColor="text2"/>
        </w:rPr>
      </w:pPr>
      <w:r w:rsidRPr="009E150E">
        <w:rPr>
          <w:color w:val="0E2841" w:themeColor="text2"/>
        </w:rPr>
        <w:t xml:space="preserve">- **CHANGE_HISTORY.md**: For every proposed or accepted change, </w:t>
      </w:r>
      <w:proofErr w:type="gramStart"/>
      <w:r w:rsidRPr="009E150E">
        <w:rPr>
          <w:color w:val="0E2841" w:themeColor="text2"/>
        </w:rPr>
        <w:t>append a new entry</w:t>
      </w:r>
      <w:proofErr w:type="gramEnd"/>
      <w:r w:rsidRPr="009E150E">
        <w:rPr>
          <w:color w:val="0E2841" w:themeColor="text2"/>
        </w:rPr>
        <w:t xml:space="preserve">.  </w:t>
      </w:r>
    </w:p>
    <w:p w14:paraId="3F24A5D3" w14:textId="77777777" w:rsidR="009C4A9A" w:rsidRPr="009E150E" w:rsidRDefault="009C4A9A" w:rsidP="009C4A9A">
      <w:pPr>
        <w:spacing w:after="0"/>
        <w:rPr>
          <w:color w:val="0E2841" w:themeColor="text2"/>
        </w:rPr>
      </w:pPr>
      <w:r w:rsidRPr="009E150E">
        <w:rPr>
          <w:color w:val="0E2841" w:themeColor="text2"/>
        </w:rPr>
        <w:t xml:space="preserve">  - Include date, your identity, intent, diff, impact, rollback plan, and status.  </w:t>
      </w:r>
    </w:p>
    <w:p w14:paraId="7BFA5B67" w14:textId="77777777" w:rsidR="009C4A9A" w:rsidRPr="009E150E" w:rsidRDefault="009C4A9A" w:rsidP="009C4A9A">
      <w:pPr>
        <w:spacing w:after="0"/>
        <w:rPr>
          <w:color w:val="0E2841" w:themeColor="text2"/>
        </w:rPr>
      </w:pPr>
      <w:r w:rsidRPr="009E150E">
        <w:rPr>
          <w:color w:val="0E2841" w:themeColor="text2"/>
        </w:rPr>
        <w:lastRenderedPageBreak/>
        <w:t xml:space="preserve">- **PROJECT_MEMORY.md**: For stable, reusable knowledge (not one-off decisions), propose adding or refining entries.  </w:t>
      </w:r>
    </w:p>
    <w:p w14:paraId="4E9170C2" w14:textId="77777777" w:rsidR="009C4A9A" w:rsidRPr="009E150E" w:rsidRDefault="009C4A9A" w:rsidP="009C4A9A">
      <w:pPr>
        <w:spacing w:after="0"/>
        <w:rPr>
          <w:color w:val="0E2841" w:themeColor="text2"/>
        </w:rPr>
      </w:pPr>
      <w:r w:rsidRPr="009E150E">
        <w:rPr>
          <w:color w:val="0E2841" w:themeColor="text2"/>
        </w:rPr>
        <w:t xml:space="preserve">  - Do *not* erase or override past memory entries without clear rationale.</w:t>
      </w:r>
    </w:p>
    <w:p w14:paraId="3C9FA382" w14:textId="77777777" w:rsidR="009C4A9A" w:rsidRPr="009E150E" w:rsidRDefault="009C4A9A" w:rsidP="009C4A9A">
      <w:pPr>
        <w:spacing w:after="0"/>
        <w:rPr>
          <w:color w:val="0E2841" w:themeColor="text2"/>
        </w:rPr>
      </w:pPr>
    </w:p>
    <w:p w14:paraId="535094AE" w14:textId="77777777" w:rsidR="009C4A9A" w:rsidRPr="009E150E" w:rsidRDefault="009C4A9A" w:rsidP="009C4A9A">
      <w:pPr>
        <w:spacing w:after="0"/>
        <w:rPr>
          <w:color w:val="0E2841" w:themeColor="text2"/>
        </w:rPr>
      </w:pPr>
      <w:r w:rsidRPr="009E150E">
        <w:rPr>
          <w:color w:val="0E2841" w:themeColor="text2"/>
        </w:rPr>
        <w:t xml:space="preserve">### 4. </w:t>
      </w:r>
      <w:proofErr w:type="gramStart"/>
      <w:r w:rsidRPr="009E150E">
        <w:rPr>
          <w:color w:val="0E2841" w:themeColor="text2"/>
        </w:rPr>
        <w:t>Guardrails</w:t>
      </w:r>
      <w:proofErr w:type="gramEnd"/>
      <w:r w:rsidRPr="009E150E">
        <w:rPr>
          <w:color w:val="0E2841" w:themeColor="text2"/>
        </w:rPr>
        <w:t xml:space="preserve"> &amp; integrity  </w:t>
      </w:r>
    </w:p>
    <w:p w14:paraId="5564CAF9" w14:textId="77777777" w:rsidR="009C4A9A" w:rsidRPr="009E150E" w:rsidRDefault="009C4A9A" w:rsidP="009C4A9A">
      <w:pPr>
        <w:spacing w:after="0"/>
        <w:rPr>
          <w:color w:val="0E2841" w:themeColor="text2"/>
        </w:rPr>
      </w:pPr>
      <w:r w:rsidRPr="009E150E">
        <w:rPr>
          <w:color w:val="0E2841" w:themeColor="text2"/>
        </w:rPr>
        <w:t xml:space="preserve">- Never delete or rewrite prior entries in `CHANGE_HISTORY.md` or older memory.  </w:t>
      </w:r>
    </w:p>
    <w:p w14:paraId="16CBA4A7" w14:textId="77777777" w:rsidR="009C4A9A" w:rsidRPr="009E150E" w:rsidRDefault="009C4A9A" w:rsidP="009C4A9A">
      <w:pPr>
        <w:spacing w:after="0"/>
        <w:rPr>
          <w:color w:val="0E2841" w:themeColor="text2"/>
        </w:rPr>
      </w:pPr>
      <w:r w:rsidRPr="009E150E">
        <w:rPr>
          <w:color w:val="0E2841" w:themeColor="text2"/>
        </w:rPr>
        <w:t xml:space="preserve">- All updates should be **additive or corrective via append** (unless explicitly asked).  </w:t>
      </w:r>
    </w:p>
    <w:p w14:paraId="1D784741" w14:textId="77777777" w:rsidR="009C4A9A" w:rsidRPr="009E150E" w:rsidRDefault="009C4A9A" w:rsidP="009C4A9A">
      <w:pPr>
        <w:spacing w:after="0"/>
        <w:rPr>
          <w:color w:val="0E2841" w:themeColor="text2"/>
        </w:rPr>
      </w:pPr>
      <w:r w:rsidRPr="009E150E">
        <w:rPr>
          <w:color w:val="0E2841" w:themeColor="text2"/>
        </w:rPr>
        <w:t>- Always reference file paths, versions, and line ranges when writing history or memory entries.</w:t>
      </w:r>
    </w:p>
    <w:p w14:paraId="2A523F03" w14:textId="77777777" w:rsidR="009C4A9A" w:rsidRPr="009E150E" w:rsidRDefault="009C4A9A" w:rsidP="009C4A9A">
      <w:pPr>
        <w:spacing w:after="0"/>
        <w:rPr>
          <w:color w:val="0E2841" w:themeColor="text2"/>
        </w:rPr>
      </w:pPr>
    </w:p>
    <w:p w14:paraId="30482AFC" w14:textId="77777777" w:rsidR="009C4A9A" w:rsidRPr="009E150E" w:rsidRDefault="009C4A9A" w:rsidP="009C4A9A">
      <w:pPr>
        <w:spacing w:after="0"/>
        <w:rPr>
          <w:color w:val="0E2841" w:themeColor="text2"/>
        </w:rPr>
      </w:pPr>
      <w:r w:rsidRPr="009E150E">
        <w:rPr>
          <w:color w:val="0E2841" w:themeColor="text2"/>
        </w:rPr>
        <w:t xml:space="preserve">### 5. Workflow placement  </w:t>
      </w:r>
    </w:p>
    <w:p w14:paraId="5BA5D7AB" w14:textId="77777777" w:rsidR="009C4A9A" w:rsidRPr="009E150E" w:rsidRDefault="009C4A9A" w:rsidP="009C4A9A">
      <w:pPr>
        <w:spacing w:after="0"/>
        <w:rPr>
          <w:color w:val="0E2841" w:themeColor="text2"/>
        </w:rPr>
      </w:pPr>
      <w:r w:rsidRPr="009E150E">
        <w:rPr>
          <w:color w:val="0E2841" w:themeColor="text2"/>
        </w:rPr>
        <w:t xml:space="preserve">- At session start: agent reads both </w:t>
      </w:r>
      <w:proofErr w:type="gramStart"/>
      <w:r w:rsidRPr="009E150E">
        <w:rPr>
          <w:color w:val="0E2841" w:themeColor="text2"/>
        </w:rPr>
        <w:t>docs</w:t>
      </w:r>
      <w:proofErr w:type="gramEnd"/>
      <w:r w:rsidRPr="009E150E">
        <w:rPr>
          <w:color w:val="0E2841" w:themeColor="text2"/>
        </w:rPr>
        <w:t xml:space="preserve"> before accepting further prompts.  </w:t>
      </w:r>
    </w:p>
    <w:p w14:paraId="044F97F6" w14:textId="77777777" w:rsidR="009C4A9A" w:rsidRPr="009E150E" w:rsidRDefault="009C4A9A" w:rsidP="009C4A9A">
      <w:pPr>
        <w:spacing w:after="0"/>
        <w:rPr>
          <w:color w:val="0E2841" w:themeColor="text2"/>
        </w:rPr>
      </w:pPr>
      <w:r w:rsidRPr="009E150E">
        <w:rPr>
          <w:color w:val="0E2841" w:themeColor="text2"/>
        </w:rPr>
        <w:t xml:space="preserve">- Before proposing changes: agent cross-checks history &amp; memory.  </w:t>
      </w:r>
    </w:p>
    <w:p w14:paraId="7C856DDD" w14:textId="77777777" w:rsidR="009C4A9A" w:rsidRPr="009E150E" w:rsidRDefault="009C4A9A" w:rsidP="009C4A9A">
      <w:pPr>
        <w:spacing w:after="0"/>
        <w:rPr>
          <w:color w:val="0E2841" w:themeColor="text2"/>
        </w:rPr>
      </w:pPr>
      <w:r w:rsidRPr="009E150E">
        <w:rPr>
          <w:color w:val="0E2841" w:themeColor="text2"/>
        </w:rPr>
        <w:t xml:space="preserve">- After producing a diff: agent outputs the new entry blocks for both docs.  </w:t>
      </w:r>
    </w:p>
    <w:p w14:paraId="27C4D85B" w14:textId="25D4ABA7" w:rsidR="00201FCC" w:rsidRPr="00201FCC" w:rsidRDefault="009C4A9A" w:rsidP="009C4A9A">
      <w:pPr>
        <w:spacing w:after="0"/>
      </w:pPr>
      <w:r w:rsidRPr="009E150E">
        <w:rPr>
          <w:color w:val="0E2841" w:themeColor="text2"/>
        </w:rPr>
        <w:t>- In multi-turn tasks: agent preserves memory-awareness across turns.</w:t>
      </w:r>
      <w:r w:rsidR="00201FCC" w:rsidRPr="009E150E">
        <w:rPr>
          <w:color w:val="0E2841" w:themeColor="text2"/>
        </w:rPr>
        <w:br/>
      </w:r>
    </w:p>
    <w:p w14:paraId="546FCDB6" w14:textId="74300E5D" w:rsidR="00201FCC" w:rsidRDefault="00201FCC">
      <w:pPr>
        <w:rPr>
          <w:b/>
          <w:bCs/>
          <w:u w:val="single"/>
        </w:rPr>
      </w:pPr>
      <w:r w:rsidRPr="00201FCC">
        <w:rPr>
          <w:b/>
          <w:bCs/>
          <w:u w:val="single"/>
        </w:rPr>
        <w:br/>
      </w:r>
      <w:r w:rsidRPr="00201FCC">
        <w:rPr>
          <w:b/>
          <w:bCs/>
          <w:u w:val="single"/>
        </w:rPr>
        <w:t>Targeting files, folders, tabs, and selected code (context precision)</w:t>
      </w:r>
    </w:p>
    <w:p w14:paraId="7F95445E" w14:textId="24DD094E" w:rsidR="000A1C50" w:rsidRDefault="000A1C50">
      <w:r>
        <w:t>You can target specific files in your Chat Window with the agent by:</w:t>
      </w:r>
      <w:r>
        <w:br/>
        <w:t xml:space="preserve">@ - </w:t>
      </w:r>
      <w:proofErr w:type="gramStart"/>
      <w:r>
        <w:t>Using @[</w:t>
      </w:r>
      <w:proofErr w:type="gramEnd"/>
      <w:r>
        <w:t xml:space="preserve">fileName] will target that entire file as something to reference </w:t>
      </w:r>
    </w:p>
    <w:p w14:paraId="6F2968D6" w14:textId="2F2EA7B9" w:rsidR="000A1C50" w:rsidRDefault="000A1C50">
      <w:r>
        <w:t xml:space="preserve"># - A specific tab you have </w:t>
      </w:r>
      <w:proofErr w:type="gramStart"/>
      <w:r>
        <w:t>open</w:t>
      </w:r>
      <w:proofErr w:type="gramEnd"/>
      <w:r>
        <w:t xml:space="preserve"> that might not be in your current workspace</w:t>
      </w:r>
    </w:p>
    <w:p w14:paraId="5649EFD6" w14:textId="14FDD0FF" w:rsidR="000A1C50" w:rsidRDefault="000A1C50">
      <w:r>
        <w:t>Highlight Code – Highlighting code chunks and then clicking ‘Add to Chat’</w:t>
      </w:r>
    </w:p>
    <w:p w14:paraId="326D1F4A" w14:textId="77777777" w:rsidR="009C4A9A" w:rsidRDefault="009C4A9A"/>
    <w:p w14:paraId="469E2DD0" w14:textId="5B84D438" w:rsidR="009C4A9A" w:rsidRPr="009C4A9A" w:rsidRDefault="009C4A9A">
      <w:pPr>
        <w:rPr>
          <w:b/>
          <w:bCs/>
          <w:u w:val="single"/>
        </w:rPr>
      </w:pPr>
      <w:r w:rsidRPr="009C4A9A">
        <w:rPr>
          <w:b/>
          <w:bCs/>
          <w:u w:val="single"/>
        </w:rPr>
        <w:t>Version Controlling Cursor (Or any other AI Agents)</w:t>
      </w:r>
    </w:p>
    <w:p w14:paraId="102BF658" w14:textId="4A4B9939" w:rsidR="000A1C50" w:rsidRDefault="009C4A9A">
      <w:r>
        <w:t xml:space="preserve">When working with AI, which can sometimes go very rogue and hallucinate bugs into code if the context window gets overflown, it’s a good idea </w:t>
      </w:r>
      <w:proofErr w:type="gramStart"/>
      <w:r>
        <w:t>to version</w:t>
      </w:r>
      <w:proofErr w:type="gramEnd"/>
      <w:r>
        <w:t xml:space="preserve"> control every change that works.</w:t>
      </w:r>
    </w:p>
    <w:p w14:paraId="6AF84290" w14:textId="622CB238" w:rsidR="009C4A9A" w:rsidRPr="000A1C50" w:rsidRDefault="009C4A9A">
      <w:r>
        <w:t xml:space="preserve">In our case, it might be best to have a separate WIP away from our Checkout repo that we can </w:t>
      </w:r>
      <w:proofErr w:type="gramStart"/>
      <w:r>
        <w:t>setup</w:t>
      </w:r>
      <w:proofErr w:type="gramEnd"/>
      <w:r>
        <w:t xml:space="preserve"> with our own private SVN session to ensure we incrementally </w:t>
      </w:r>
      <w:proofErr w:type="gramStart"/>
      <w:r>
        <w:t>moving</w:t>
      </w:r>
      <w:proofErr w:type="gramEnd"/>
      <w:r>
        <w:t xml:space="preserve"> in the right direction. Also to revert when AI goes haywire.</w:t>
      </w:r>
    </w:p>
    <w:p w14:paraId="7E4A04AB" w14:textId="770F5A94" w:rsidR="009C4A9A" w:rsidRDefault="009C4A9A" w:rsidP="00C74FD9">
      <w:pPr>
        <w:jc w:val="both"/>
        <w:rPr>
          <w:b/>
          <w:bCs/>
          <w:u w:val="single"/>
        </w:rPr>
      </w:pPr>
      <w:r>
        <w:rPr>
          <w:b/>
          <w:bCs/>
          <w:u w:val="single"/>
        </w:rPr>
        <w:t>Spec, Plan, Code, Review</w:t>
      </w:r>
    </w:p>
    <w:p w14:paraId="4374D830" w14:textId="4A335825" w:rsidR="009C4A9A" w:rsidRDefault="009C4A9A" w:rsidP="00C74FD9">
      <w:pPr>
        <w:jc w:val="both"/>
      </w:pPr>
      <w:r>
        <w:t>Another good practice to try is to Spec out what it is your coding and document that into a file for the agent to reference. This helps keep the AI focused on exactly what it should be working on or looking</w:t>
      </w:r>
      <w:r w:rsidR="00A1037A">
        <w:t xml:space="preserve"> </w:t>
      </w:r>
      <w:r>
        <w:t>at.</w:t>
      </w:r>
      <w:r>
        <w:br/>
        <w:t xml:space="preserve">Then have AI specifically </w:t>
      </w:r>
      <w:proofErr w:type="gramStart"/>
      <w:r>
        <w:t>plan</w:t>
      </w:r>
      <w:proofErr w:type="gramEnd"/>
      <w:r>
        <w:t xml:space="preserve"> out the next move before executing anything. Tell it to thoroughly generate a </w:t>
      </w:r>
      <w:proofErr w:type="gramStart"/>
      <w:r>
        <w:t>gameplan</w:t>
      </w:r>
      <w:proofErr w:type="gramEnd"/>
      <w:r>
        <w:t xml:space="preserve"> and build a </w:t>
      </w:r>
      <w:proofErr w:type="spellStart"/>
      <w:r>
        <w:t>ToDo</w:t>
      </w:r>
      <w:proofErr w:type="spellEnd"/>
      <w:r>
        <w:t xml:space="preserve"> list that it will adhere to.</w:t>
      </w:r>
    </w:p>
    <w:p w14:paraId="1B48D7A3" w14:textId="3C2A44D5" w:rsidR="009C4A9A" w:rsidRDefault="009C4A9A" w:rsidP="00C74FD9">
      <w:pPr>
        <w:jc w:val="both"/>
      </w:pPr>
      <w:r>
        <w:t>If that looks good to you, then execute coding.</w:t>
      </w:r>
    </w:p>
    <w:p w14:paraId="2A9D4121" w14:textId="6DD84F59" w:rsidR="009E150E" w:rsidRPr="009C4A9A" w:rsidRDefault="009C4A9A" w:rsidP="00C74FD9">
      <w:pPr>
        <w:jc w:val="both"/>
      </w:pPr>
      <w:r>
        <w:t>A good idea is to open a new chat instance and have that AI ‘Code Review’ the changes the previous agent just made and adjust accordingly. This helps from the previous AI trying to ‘gaslight’ you or convince you why it’s right.</w:t>
      </w:r>
    </w:p>
    <w:p w14:paraId="3A366EF8" w14:textId="13207B2D" w:rsidR="009E7E13" w:rsidRDefault="009E7E13" w:rsidP="009E7E13">
      <w:pPr>
        <w:jc w:val="center"/>
        <w:rPr>
          <w:b/>
          <w:bCs/>
          <w:sz w:val="36"/>
          <w:szCs w:val="36"/>
        </w:rPr>
      </w:pPr>
      <w:r w:rsidRPr="009E7E13">
        <w:rPr>
          <w:b/>
          <w:bCs/>
          <w:sz w:val="36"/>
          <w:szCs w:val="36"/>
        </w:rPr>
        <w:lastRenderedPageBreak/>
        <w:t>ChatGPT</w:t>
      </w:r>
    </w:p>
    <w:p w14:paraId="3A791F09" w14:textId="5EE2C829" w:rsidR="000865A2" w:rsidRDefault="000865A2" w:rsidP="009E7E13">
      <w:pPr>
        <w:jc w:val="center"/>
        <w:rPr>
          <w:b/>
          <w:bCs/>
          <w:sz w:val="36"/>
          <w:szCs w:val="36"/>
        </w:rPr>
      </w:pPr>
    </w:p>
    <w:p w14:paraId="046CDE0A" w14:textId="2914EA05" w:rsidR="000865A2" w:rsidRPr="000865A2" w:rsidRDefault="000865A2" w:rsidP="000865A2">
      <w:pPr>
        <w:rPr>
          <w:b/>
          <w:bCs/>
        </w:rPr>
      </w:pPr>
      <w:r w:rsidRPr="000865A2">
        <w:rPr>
          <w:b/>
          <w:bCs/>
        </w:rPr>
        <w:t>Personalization:</w:t>
      </w:r>
    </w:p>
    <w:p w14:paraId="3CD64A87" w14:textId="0CBEE732" w:rsidR="009E7E13" w:rsidRPr="000865A2" w:rsidRDefault="000865A2" w:rsidP="009E7E13">
      <w:pPr>
        <w:jc w:val="both"/>
        <w:rPr>
          <w:sz w:val="20"/>
          <w:szCs w:val="20"/>
        </w:rPr>
      </w:pPr>
      <w:r w:rsidRPr="000865A2">
        <w:rPr>
          <w:sz w:val="20"/>
          <w:szCs w:val="20"/>
        </w:rPr>
        <w:t xml:space="preserve">Custom Instructions, a feature in the Settings menu where users provide information about themselves and specify desired response styles, tones, and formats. This allows ChatGPT to act as a more tailored and effective assistant by reflecting the user's needs, work style, and preferences without needing to repeat them in every </w:t>
      </w:r>
      <w:proofErr w:type="gramStart"/>
      <w:r w:rsidRPr="000865A2">
        <w:rPr>
          <w:sz w:val="20"/>
          <w:szCs w:val="20"/>
        </w:rPr>
        <w:t>prompt</w:t>
      </w:r>
      <w:proofErr w:type="gramEnd"/>
      <w:r w:rsidRPr="000865A2">
        <w:rPr>
          <w:sz w:val="20"/>
          <w:szCs w:val="20"/>
        </w:rPr>
        <w:t>. </w:t>
      </w:r>
      <w:r w:rsidRPr="000865A2">
        <w:rPr>
          <w:sz w:val="20"/>
          <w:szCs w:val="20"/>
        </w:rPr>
        <w:t xml:space="preserve"> </w:t>
      </w:r>
    </w:p>
    <w:p w14:paraId="0F579EE7" w14:textId="0F00D31E" w:rsidR="009E7E13" w:rsidRDefault="00201FCC" w:rsidP="009E7E13">
      <w:pPr>
        <w:jc w:val="both"/>
      </w:pPr>
      <w:r w:rsidRPr="000865A2">
        <w:drawing>
          <wp:anchor distT="0" distB="0" distL="114300" distR="114300" simplePos="0" relativeHeight="251673600" behindDoc="0" locked="0" layoutInCell="1" allowOverlap="1" wp14:anchorId="6836BD2F" wp14:editId="31747176">
            <wp:simplePos x="0" y="0"/>
            <wp:positionH relativeFrom="column">
              <wp:posOffset>2895600</wp:posOffset>
            </wp:positionH>
            <wp:positionV relativeFrom="paragraph">
              <wp:posOffset>0</wp:posOffset>
            </wp:positionV>
            <wp:extent cx="2353945" cy="2070735"/>
            <wp:effectExtent l="0" t="0" r="0" b="0"/>
            <wp:wrapSquare wrapText="bothSides"/>
            <wp:docPr id="283005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05860"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3945" cy="2070735"/>
                    </a:xfrm>
                    <a:prstGeom prst="rect">
                      <a:avLst/>
                    </a:prstGeom>
                  </pic:spPr>
                </pic:pic>
              </a:graphicData>
            </a:graphic>
          </wp:anchor>
        </w:drawing>
      </w:r>
      <w:r w:rsidR="000865A2" w:rsidRPr="000C63F1">
        <w:drawing>
          <wp:inline distT="0" distB="0" distL="0" distR="0" wp14:anchorId="07D2BDB8" wp14:editId="3E422655">
            <wp:extent cx="1896110" cy="2072005"/>
            <wp:effectExtent l="0" t="0" r="0" b="0"/>
            <wp:docPr id="1931165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65269"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6110" cy="2072005"/>
                    </a:xfrm>
                    <a:prstGeom prst="rect">
                      <a:avLst/>
                    </a:prstGeom>
                  </pic:spPr>
                </pic:pic>
              </a:graphicData>
            </a:graphic>
          </wp:inline>
        </w:drawing>
      </w:r>
    </w:p>
    <w:p w14:paraId="2F557562" w14:textId="678E8737" w:rsidR="00924DAC" w:rsidRPr="00924DAC" w:rsidRDefault="000865A2" w:rsidP="00924DAC">
      <w:pPr>
        <w:spacing w:after="0"/>
        <w:jc w:val="both"/>
        <w:rPr>
          <w:color w:val="156082" w:themeColor="accent1"/>
          <w:sz w:val="16"/>
          <w:szCs w:val="16"/>
        </w:rPr>
      </w:pPr>
      <w:r w:rsidRPr="000865A2">
        <w:rPr>
          <w:sz w:val="16"/>
          <w:szCs w:val="16"/>
        </w:rPr>
        <w:t>Example:</w:t>
      </w:r>
      <w:r w:rsidR="00924DAC">
        <w:br/>
      </w:r>
      <w:r w:rsidR="00924DAC" w:rsidRPr="00924DAC">
        <w:rPr>
          <w:color w:val="156082" w:themeColor="accent1"/>
          <w:sz w:val="16"/>
          <w:szCs w:val="16"/>
        </w:rPr>
        <w:t xml:space="preserve">Act as my expert assistant with access to all your reasoning and knowledge. </w:t>
      </w:r>
    </w:p>
    <w:p w14:paraId="7C84F4DC" w14:textId="77777777" w:rsidR="00924DAC" w:rsidRPr="00924DAC" w:rsidRDefault="00924DAC" w:rsidP="00924DAC">
      <w:pPr>
        <w:spacing w:after="0"/>
        <w:jc w:val="both"/>
        <w:rPr>
          <w:color w:val="156082" w:themeColor="accent1"/>
          <w:sz w:val="16"/>
          <w:szCs w:val="16"/>
        </w:rPr>
      </w:pPr>
      <w:r w:rsidRPr="00924DAC">
        <w:rPr>
          <w:color w:val="156082" w:themeColor="accent1"/>
          <w:sz w:val="16"/>
          <w:szCs w:val="16"/>
        </w:rPr>
        <w:t>Always provide:</w:t>
      </w:r>
    </w:p>
    <w:p w14:paraId="13B287F9" w14:textId="60DF692F" w:rsidR="00924DAC" w:rsidRPr="00924DAC" w:rsidRDefault="00924DAC" w:rsidP="00924DAC">
      <w:pPr>
        <w:spacing w:after="0"/>
        <w:jc w:val="both"/>
        <w:rPr>
          <w:color w:val="156082" w:themeColor="accent1"/>
          <w:sz w:val="16"/>
          <w:szCs w:val="16"/>
        </w:rPr>
      </w:pPr>
      <w:r w:rsidRPr="00924DAC">
        <w:rPr>
          <w:color w:val="156082" w:themeColor="accent1"/>
          <w:sz w:val="16"/>
          <w:szCs w:val="16"/>
        </w:rPr>
        <w:t>A clear, direct answer to my request.</w:t>
      </w:r>
    </w:p>
    <w:p w14:paraId="43170C3C" w14:textId="77777777" w:rsidR="00924DAC" w:rsidRPr="00924DAC" w:rsidRDefault="00924DAC" w:rsidP="00924DAC">
      <w:pPr>
        <w:spacing w:after="0"/>
        <w:jc w:val="both"/>
        <w:rPr>
          <w:color w:val="156082" w:themeColor="accent1"/>
          <w:sz w:val="16"/>
          <w:szCs w:val="16"/>
        </w:rPr>
      </w:pPr>
      <w:r w:rsidRPr="00924DAC">
        <w:rPr>
          <w:color w:val="156082" w:themeColor="accent1"/>
          <w:sz w:val="16"/>
          <w:szCs w:val="16"/>
        </w:rPr>
        <w:t>A step-by-step explanation of how you got there.</w:t>
      </w:r>
    </w:p>
    <w:p w14:paraId="663D3D26" w14:textId="265445A0" w:rsidR="00924DAC" w:rsidRPr="00924DAC" w:rsidRDefault="00924DAC" w:rsidP="00924DAC">
      <w:pPr>
        <w:spacing w:after="0"/>
        <w:jc w:val="both"/>
        <w:rPr>
          <w:color w:val="156082" w:themeColor="accent1"/>
          <w:sz w:val="16"/>
          <w:szCs w:val="16"/>
        </w:rPr>
      </w:pPr>
      <w:r w:rsidRPr="00924DAC">
        <w:rPr>
          <w:color w:val="156082" w:themeColor="accent1"/>
          <w:sz w:val="16"/>
          <w:szCs w:val="16"/>
        </w:rPr>
        <w:t>Alternative perspectives or solutions I might not have thought of.</w:t>
      </w:r>
    </w:p>
    <w:p w14:paraId="565FD576" w14:textId="5DB6A44B" w:rsidR="00924DAC" w:rsidRPr="00924DAC" w:rsidRDefault="00924DAC" w:rsidP="00924DAC">
      <w:pPr>
        <w:spacing w:after="0"/>
        <w:jc w:val="both"/>
        <w:rPr>
          <w:color w:val="156082" w:themeColor="accent1"/>
          <w:sz w:val="16"/>
          <w:szCs w:val="16"/>
        </w:rPr>
      </w:pPr>
      <w:r w:rsidRPr="00924DAC">
        <w:rPr>
          <w:color w:val="156082" w:themeColor="accent1"/>
          <w:sz w:val="16"/>
          <w:szCs w:val="16"/>
        </w:rPr>
        <w:t>A practical summary or action plan I can apply immediately.</w:t>
      </w:r>
    </w:p>
    <w:p w14:paraId="358CF6F8" w14:textId="19E893C0" w:rsidR="00924DAC" w:rsidRPr="00924DAC" w:rsidRDefault="00924DAC" w:rsidP="00924DAC">
      <w:pPr>
        <w:spacing w:after="0"/>
        <w:jc w:val="both"/>
        <w:rPr>
          <w:color w:val="156082" w:themeColor="accent1"/>
          <w:sz w:val="16"/>
          <w:szCs w:val="16"/>
        </w:rPr>
      </w:pPr>
      <w:r w:rsidRPr="00924DAC">
        <w:rPr>
          <w:color w:val="156082" w:themeColor="accent1"/>
          <w:sz w:val="16"/>
          <w:szCs w:val="16"/>
        </w:rPr>
        <w:t xml:space="preserve">Never give vague answers. If the question is broad, break it into parts. If I ask for help, </w:t>
      </w:r>
      <w:proofErr w:type="gramStart"/>
      <w:r w:rsidRPr="00924DAC">
        <w:rPr>
          <w:color w:val="156082" w:themeColor="accent1"/>
          <w:sz w:val="16"/>
          <w:szCs w:val="16"/>
        </w:rPr>
        <w:t>act</w:t>
      </w:r>
      <w:proofErr w:type="gramEnd"/>
      <w:r w:rsidRPr="00924DAC">
        <w:rPr>
          <w:color w:val="156082" w:themeColor="accent1"/>
          <w:sz w:val="16"/>
          <w:szCs w:val="16"/>
        </w:rPr>
        <w:t xml:space="preserve"> like a professional in that domain (teacher, coach, engineer, doctor, etc.). Push your reasoning to 100% of your capacity.</w:t>
      </w:r>
    </w:p>
    <w:p w14:paraId="2269A556" w14:textId="40E1DCE9" w:rsidR="009E7E13" w:rsidRPr="00924DAC" w:rsidRDefault="00924DAC" w:rsidP="00924DAC">
      <w:pPr>
        <w:spacing w:after="0"/>
        <w:jc w:val="both"/>
        <w:rPr>
          <w:color w:val="156082" w:themeColor="accent1"/>
          <w:sz w:val="16"/>
          <w:szCs w:val="16"/>
        </w:rPr>
      </w:pPr>
      <w:r w:rsidRPr="00924DAC">
        <w:rPr>
          <w:color w:val="156082" w:themeColor="accent1"/>
          <w:sz w:val="16"/>
          <w:szCs w:val="16"/>
        </w:rPr>
        <w:t>Ask me questions until you’re 95% confident you understand what I’m looking for.</w:t>
      </w:r>
    </w:p>
    <w:p w14:paraId="5035CE2D" w14:textId="67B5AC14" w:rsidR="00E32503" w:rsidRDefault="00E32503" w:rsidP="000865A2">
      <w:pPr>
        <w:jc w:val="both"/>
      </w:pPr>
    </w:p>
    <w:p w14:paraId="31CE420F" w14:textId="0BDA89E6" w:rsidR="00E32503" w:rsidRDefault="00201FCC" w:rsidP="000865A2">
      <w:pPr>
        <w:jc w:val="both"/>
        <w:rPr>
          <w:b/>
          <w:bCs/>
        </w:rPr>
      </w:pPr>
      <w:r w:rsidRPr="00201FCC">
        <w:drawing>
          <wp:anchor distT="0" distB="0" distL="114300" distR="114300" simplePos="0" relativeHeight="251671552" behindDoc="0" locked="0" layoutInCell="1" allowOverlap="1" wp14:anchorId="07874489" wp14:editId="12932162">
            <wp:simplePos x="0" y="0"/>
            <wp:positionH relativeFrom="column">
              <wp:posOffset>5194300</wp:posOffset>
            </wp:positionH>
            <wp:positionV relativeFrom="paragraph">
              <wp:posOffset>3810</wp:posOffset>
            </wp:positionV>
            <wp:extent cx="1130300" cy="1796415"/>
            <wp:effectExtent l="0" t="0" r="0" b="0"/>
            <wp:wrapSquare wrapText="bothSides"/>
            <wp:docPr id="4960238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3888" name="Picture 1"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0300" cy="1796415"/>
                    </a:xfrm>
                    <a:prstGeom prst="rect">
                      <a:avLst/>
                    </a:prstGeom>
                  </pic:spPr>
                </pic:pic>
              </a:graphicData>
            </a:graphic>
          </wp:anchor>
        </w:drawing>
      </w:r>
      <w:r w:rsidR="00E32503">
        <w:rPr>
          <w:b/>
          <w:bCs/>
        </w:rPr>
        <w:t>Projects:</w:t>
      </w:r>
      <w:r w:rsidRPr="00201FCC">
        <w:t xml:space="preserve"> </w:t>
      </w:r>
    </w:p>
    <w:p w14:paraId="5EEB8A78" w14:textId="6DAC7392" w:rsidR="009E7E13" w:rsidRDefault="00201FCC" w:rsidP="00201FCC">
      <w:r w:rsidRPr="00201FCC">
        <w:t>P</w:t>
      </w:r>
      <w:r w:rsidRPr="00201FCC">
        <w:t>rojects are dedicated "smart workspaces" or organizational folders for long-running tasks, grouping relevant chats, uploaded files, and custom instructions to maintain context and streamline workflows. </w:t>
      </w:r>
      <w:r>
        <w:t xml:space="preserve">It allows you to </w:t>
      </w:r>
      <w:r w:rsidRPr="00201FCC">
        <w:t xml:space="preserve">add reference </w:t>
      </w:r>
      <w:proofErr w:type="gramStart"/>
      <w:r w:rsidRPr="00201FCC">
        <w:t>documents, and</w:t>
      </w:r>
      <w:proofErr w:type="gramEnd"/>
      <w:r w:rsidRPr="00201FCC">
        <w:t xml:space="preserve"> organize existing conversations to help the AI stay </w:t>
      </w:r>
      <w:proofErr w:type="gramStart"/>
      <w:r w:rsidRPr="00201FCC">
        <w:t>on-topic</w:t>
      </w:r>
      <w:proofErr w:type="gramEnd"/>
      <w:r w:rsidRPr="00201FCC">
        <w:t xml:space="preserve"> and provide more relevant responses. </w:t>
      </w:r>
      <w:r w:rsidR="000C63F1">
        <w:br/>
      </w:r>
    </w:p>
    <w:p w14:paraId="2CC4A3AB" w14:textId="0EC7A13A" w:rsidR="00472290" w:rsidRDefault="000A1C50" w:rsidP="007D09D4">
      <w:r>
        <w:br w:type="page"/>
      </w:r>
    </w:p>
    <w:p w14:paraId="52E9E9D5" w14:textId="00B20623" w:rsidR="00472290" w:rsidRPr="00472290" w:rsidRDefault="007D017F" w:rsidP="00472290">
      <w:pPr>
        <w:jc w:val="center"/>
        <w:rPr>
          <w:b/>
          <w:bCs/>
          <w:sz w:val="36"/>
          <w:szCs w:val="36"/>
        </w:rPr>
      </w:pPr>
      <w:r>
        <w:rPr>
          <w:b/>
          <w:bCs/>
          <w:sz w:val="36"/>
          <w:szCs w:val="36"/>
        </w:rPr>
        <w:lastRenderedPageBreak/>
        <w:t>Codex</w:t>
      </w:r>
    </w:p>
    <w:p w14:paraId="4E7227BD" w14:textId="256FE260" w:rsidR="00DB297A" w:rsidRDefault="00C61D96" w:rsidP="00750F79">
      <w:r>
        <w:t xml:space="preserve">CLI </w:t>
      </w:r>
      <w:r w:rsidR="00750F79">
        <w:t>Codex setup</w:t>
      </w:r>
    </w:p>
    <w:p w14:paraId="551D6C4C" w14:textId="76DE1A7A" w:rsidR="00750F79" w:rsidRDefault="00750F79" w:rsidP="00750F79">
      <w:pPr>
        <w:pStyle w:val="ListParagraph"/>
        <w:numPr>
          <w:ilvl w:val="0"/>
          <w:numId w:val="4"/>
        </w:numPr>
      </w:pPr>
      <w:r>
        <w:t>Download NodeJS if you do not have it already:</w:t>
      </w:r>
      <w:r>
        <w:br/>
      </w:r>
      <w:hyperlink r:id="rId10" w:history="1">
        <w:r w:rsidRPr="00ED7052">
          <w:rPr>
            <w:rStyle w:val="Hyperlink"/>
          </w:rPr>
          <w:t>https://nodejs.org/en/download</w:t>
        </w:r>
      </w:hyperlink>
      <w:r>
        <w:br/>
      </w:r>
    </w:p>
    <w:p w14:paraId="2BE9EFA6" w14:textId="41AAB08F" w:rsidR="00750F79" w:rsidRDefault="00750F79" w:rsidP="00750F79">
      <w:pPr>
        <w:pStyle w:val="ListParagraph"/>
        <w:numPr>
          <w:ilvl w:val="0"/>
          <w:numId w:val="4"/>
        </w:numPr>
      </w:pPr>
      <w:r>
        <w:t xml:space="preserve">Open a terminal or </w:t>
      </w:r>
      <w:proofErr w:type="spellStart"/>
      <w:r>
        <w:t>powershell</w:t>
      </w:r>
      <w:proofErr w:type="spellEnd"/>
      <w:r>
        <w:t xml:space="preserve"> and type:</w:t>
      </w:r>
      <w:r>
        <w:br/>
      </w:r>
      <w:proofErr w:type="spellStart"/>
      <w:r w:rsidRPr="006A74E7">
        <w:rPr>
          <w:color w:val="156082" w:themeColor="accent1"/>
        </w:rPr>
        <w:t>npm</w:t>
      </w:r>
      <w:proofErr w:type="spellEnd"/>
      <w:r w:rsidRPr="006A74E7">
        <w:rPr>
          <w:color w:val="156082" w:themeColor="accent1"/>
        </w:rPr>
        <w:t xml:space="preserve"> install -</w:t>
      </w:r>
      <w:proofErr w:type="gramStart"/>
      <w:r w:rsidRPr="006A74E7">
        <w:rPr>
          <w:color w:val="156082" w:themeColor="accent1"/>
        </w:rPr>
        <w:t>g @</w:t>
      </w:r>
      <w:proofErr w:type="gramEnd"/>
      <w:r w:rsidRPr="006A74E7">
        <w:rPr>
          <w:color w:val="156082" w:themeColor="accent1"/>
        </w:rPr>
        <w:t>openai/codex</w:t>
      </w:r>
      <w:r>
        <w:br/>
      </w:r>
    </w:p>
    <w:p w14:paraId="3DB91347" w14:textId="1B239618" w:rsidR="00750F79" w:rsidRDefault="00750F79" w:rsidP="00750F79">
      <w:pPr>
        <w:pStyle w:val="ListParagraph"/>
        <w:numPr>
          <w:ilvl w:val="0"/>
          <w:numId w:val="4"/>
        </w:numPr>
      </w:pPr>
      <w:r>
        <w:t>Navigate to directory you want to work in and type:</w:t>
      </w:r>
      <w:r>
        <w:br/>
      </w:r>
      <w:r w:rsidRPr="006A74E7">
        <w:rPr>
          <w:color w:val="156082" w:themeColor="accent1"/>
        </w:rPr>
        <w:t>codex</w:t>
      </w:r>
      <w:r>
        <w:br/>
      </w:r>
    </w:p>
    <w:p w14:paraId="6E00AA5E" w14:textId="252F1ACB" w:rsidR="00750F79" w:rsidRDefault="00750F79" w:rsidP="00750F79">
      <w:pPr>
        <w:pStyle w:val="ListParagraph"/>
        <w:numPr>
          <w:ilvl w:val="0"/>
          <w:numId w:val="4"/>
        </w:numPr>
      </w:pPr>
      <w:r>
        <w:t>Authenticate your GSS ChatGPT account</w:t>
      </w:r>
    </w:p>
    <w:p w14:paraId="1C96A776" w14:textId="77777777" w:rsidR="00750F79" w:rsidRDefault="00750F79" w:rsidP="00750F79"/>
    <w:p w14:paraId="194337B4" w14:textId="3C178981" w:rsidR="00C61D96" w:rsidRDefault="00C61D96" w:rsidP="00750F79">
      <w:r>
        <w:t>Web</w:t>
      </w:r>
    </w:p>
    <w:p w14:paraId="028B4F39" w14:textId="3AF69D7A" w:rsidR="00C61D96" w:rsidRDefault="00C61D96" w:rsidP="00C61D96">
      <w:pPr>
        <w:pStyle w:val="ListParagraph"/>
        <w:numPr>
          <w:ilvl w:val="0"/>
          <w:numId w:val="5"/>
        </w:numPr>
      </w:pPr>
      <w:hyperlink r:id="rId11" w:history="1">
        <w:r w:rsidRPr="00ED7052">
          <w:rPr>
            <w:rStyle w:val="Hyperlink"/>
          </w:rPr>
          <w:t>https://chatgpt.com/codex</w:t>
        </w:r>
      </w:hyperlink>
    </w:p>
    <w:p w14:paraId="63D84203" w14:textId="01D885B4" w:rsidR="006A74E7" w:rsidRDefault="006A74E7" w:rsidP="006A74E7">
      <w:pPr>
        <w:ind w:firstLine="360"/>
      </w:pPr>
      <w:r>
        <w:t>OR</w:t>
      </w:r>
    </w:p>
    <w:p w14:paraId="01656A1F" w14:textId="77777777" w:rsidR="006A74E7" w:rsidRDefault="006A74E7" w:rsidP="006A74E7">
      <w:pPr>
        <w:pStyle w:val="ListParagraph"/>
        <w:numPr>
          <w:ilvl w:val="0"/>
          <w:numId w:val="5"/>
        </w:numPr>
      </w:pPr>
      <w:r>
        <w:t xml:space="preserve">Accessing it through ChatGPT itself </w:t>
      </w:r>
    </w:p>
    <w:p w14:paraId="62B03213" w14:textId="5631AB56" w:rsidR="006A74E7" w:rsidRDefault="006A74E7" w:rsidP="006A74E7">
      <w:pPr>
        <w:pStyle w:val="ListParagraph"/>
      </w:pPr>
      <w:r w:rsidRPr="006A74E7">
        <w:drawing>
          <wp:inline distT="0" distB="0" distL="0" distR="0" wp14:anchorId="765449B8" wp14:editId="1526B356">
            <wp:extent cx="2482978" cy="2101958"/>
            <wp:effectExtent l="0" t="0" r="0" b="0"/>
            <wp:docPr id="20659119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1972" name="Picture 1" descr="A screenshot of a computer&#10;&#10;AI-generated content may be incorrect."/>
                    <pic:cNvPicPr/>
                  </pic:nvPicPr>
                  <pic:blipFill>
                    <a:blip r:embed="rId12"/>
                    <a:stretch>
                      <a:fillRect/>
                    </a:stretch>
                  </pic:blipFill>
                  <pic:spPr>
                    <a:xfrm>
                      <a:off x="0" y="0"/>
                      <a:ext cx="2482978" cy="2101958"/>
                    </a:xfrm>
                    <a:prstGeom prst="rect">
                      <a:avLst/>
                    </a:prstGeom>
                  </pic:spPr>
                </pic:pic>
              </a:graphicData>
            </a:graphic>
          </wp:inline>
        </w:drawing>
      </w:r>
      <w:r w:rsidR="007D017F">
        <w:br/>
      </w:r>
    </w:p>
    <w:p w14:paraId="02E884A3" w14:textId="7F714E86" w:rsidR="007D017F" w:rsidRDefault="007D017F" w:rsidP="007D017F">
      <w:r>
        <w:t>Cursor (Extension Install)</w:t>
      </w:r>
    </w:p>
    <w:p w14:paraId="514DFBE8" w14:textId="6CA9375B" w:rsidR="00C61D96" w:rsidRDefault="007D017F" w:rsidP="007D017F">
      <w:pPr>
        <w:ind w:firstLine="720"/>
      </w:pPr>
      <w:r w:rsidRPr="007D017F">
        <w:drawing>
          <wp:inline distT="0" distB="0" distL="0" distR="0" wp14:anchorId="32BD84A3" wp14:editId="6FE88559">
            <wp:extent cx="2967487" cy="1221551"/>
            <wp:effectExtent l="0" t="0" r="0" b="0"/>
            <wp:docPr id="846317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17004" name="Picture 1" descr="A screenshot of a computer&#10;&#10;AI-generated content may be incorrect."/>
                    <pic:cNvPicPr/>
                  </pic:nvPicPr>
                  <pic:blipFill>
                    <a:blip r:embed="rId13"/>
                    <a:stretch>
                      <a:fillRect/>
                    </a:stretch>
                  </pic:blipFill>
                  <pic:spPr>
                    <a:xfrm>
                      <a:off x="0" y="0"/>
                      <a:ext cx="2990603" cy="1231066"/>
                    </a:xfrm>
                    <a:prstGeom prst="rect">
                      <a:avLst/>
                    </a:prstGeom>
                  </pic:spPr>
                </pic:pic>
              </a:graphicData>
            </a:graphic>
          </wp:inline>
        </w:drawing>
      </w:r>
    </w:p>
    <w:sectPr w:rsidR="00C6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3CE9"/>
    <w:multiLevelType w:val="multilevel"/>
    <w:tmpl w:val="CBE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B3B"/>
    <w:multiLevelType w:val="hybridMultilevel"/>
    <w:tmpl w:val="032E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8D5"/>
    <w:multiLevelType w:val="hybridMultilevel"/>
    <w:tmpl w:val="16C6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C6F6A"/>
    <w:multiLevelType w:val="multilevel"/>
    <w:tmpl w:val="309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350EC"/>
    <w:multiLevelType w:val="hybridMultilevel"/>
    <w:tmpl w:val="A27ABA56"/>
    <w:lvl w:ilvl="0" w:tplc="4E547FD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D0207"/>
    <w:multiLevelType w:val="multilevel"/>
    <w:tmpl w:val="E208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F6F39"/>
    <w:multiLevelType w:val="multilevel"/>
    <w:tmpl w:val="7F8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E13CF"/>
    <w:multiLevelType w:val="hybridMultilevel"/>
    <w:tmpl w:val="64EE5CC6"/>
    <w:lvl w:ilvl="0" w:tplc="AAC2677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827214">
    <w:abstractNumId w:val="6"/>
  </w:num>
  <w:num w:numId="2" w16cid:durableId="1991011245">
    <w:abstractNumId w:val="2"/>
  </w:num>
  <w:num w:numId="3" w16cid:durableId="1840658409">
    <w:abstractNumId w:val="0"/>
  </w:num>
  <w:num w:numId="4" w16cid:durableId="1823698310">
    <w:abstractNumId w:val="1"/>
  </w:num>
  <w:num w:numId="5" w16cid:durableId="2080402149">
    <w:abstractNumId w:val="4"/>
  </w:num>
  <w:num w:numId="6" w16cid:durableId="517307675">
    <w:abstractNumId w:val="7"/>
  </w:num>
  <w:num w:numId="7" w16cid:durableId="179466450">
    <w:abstractNumId w:val="3"/>
  </w:num>
  <w:num w:numId="8" w16cid:durableId="1216041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4AC1"/>
    <w:rsid w:val="00065935"/>
    <w:rsid w:val="000865A2"/>
    <w:rsid w:val="000A1C50"/>
    <w:rsid w:val="000C63F1"/>
    <w:rsid w:val="00162965"/>
    <w:rsid w:val="00174F98"/>
    <w:rsid w:val="001A034C"/>
    <w:rsid w:val="00201FCC"/>
    <w:rsid w:val="00235FD3"/>
    <w:rsid w:val="002D1B83"/>
    <w:rsid w:val="00462B87"/>
    <w:rsid w:val="00472290"/>
    <w:rsid w:val="004C0238"/>
    <w:rsid w:val="004C4AC1"/>
    <w:rsid w:val="006A74E7"/>
    <w:rsid w:val="00750F79"/>
    <w:rsid w:val="007A5A39"/>
    <w:rsid w:val="007D017F"/>
    <w:rsid w:val="007D09D4"/>
    <w:rsid w:val="007E6131"/>
    <w:rsid w:val="00815060"/>
    <w:rsid w:val="00924DAC"/>
    <w:rsid w:val="009C4A9A"/>
    <w:rsid w:val="009E150E"/>
    <w:rsid w:val="009E7E13"/>
    <w:rsid w:val="00A1037A"/>
    <w:rsid w:val="00B47065"/>
    <w:rsid w:val="00C25B2E"/>
    <w:rsid w:val="00C61D96"/>
    <w:rsid w:val="00C74FD9"/>
    <w:rsid w:val="00CF5BB3"/>
    <w:rsid w:val="00DB297A"/>
    <w:rsid w:val="00E00D1A"/>
    <w:rsid w:val="00E32503"/>
    <w:rsid w:val="00E8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5375"/>
  <w15:chartTrackingRefBased/>
  <w15:docId w15:val="{418B8F6D-9544-47B7-8683-888F8421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AC1"/>
    <w:rPr>
      <w:rFonts w:eastAsiaTheme="majorEastAsia" w:cstheme="majorBidi"/>
      <w:color w:val="272727" w:themeColor="text1" w:themeTint="D8"/>
    </w:rPr>
  </w:style>
  <w:style w:type="paragraph" w:styleId="Title">
    <w:name w:val="Title"/>
    <w:basedOn w:val="Normal"/>
    <w:next w:val="Normal"/>
    <w:link w:val="TitleChar"/>
    <w:uiPriority w:val="10"/>
    <w:qFormat/>
    <w:rsid w:val="004C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AC1"/>
    <w:pPr>
      <w:spacing w:before="160"/>
      <w:jc w:val="center"/>
    </w:pPr>
    <w:rPr>
      <w:i/>
      <w:iCs/>
      <w:color w:val="404040" w:themeColor="text1" w:themeTint="BF"/>
    </w:rPr>
  </w:style>
  <w:style w:type="character" w:customStyle="1" w:styleId="QuoteChar">
    <w:name w:val="Quote Char"/>
    <w:basedOn w:val="DefaultParagraphFont"/>
    <w:link w:val="Quote"/>
    <w:uiPriority w:val="29"/>
    <w:rsid w:val="004C4AC1"/>
    <w:rPr>
      <w:i/>
      <w:iCs/>
      <w:color w:val="404040" w:themeColor="text1" w:themeTint="BF"/>
    </w:rPr>
  </w:style>
  <w:style w:type="paragraph" w:styleId="ListParagraph">
    <w:name w:val="List Paragraph"/>
    <w:basedOn w:val="Normal"/>
    <w:uiPriority w:val="34"/>
    <w:qFormat/>
    <w:rsid w:val="004C4AC1"/>
    <w:pPr>
      <w:ind w:left="720"/>
      <w:contextualSpacing/>
    </w:pPr>
  </w:style>
  <w:style w:type="character" w:styleId="IntenseEmphasis">
    <w:name w:val="Intense Emphasis"/>
    <w:basedOn w:val="DefaultParagraphFont"/>
    <w:uiPriority w:val="21"/>
    <w:qFormat/>
    <w:rsid w:val="004C4AC1"/>
    <w:rPr>
      <w:i/>
      <w:iCs/>
      <w:color w:val="0F4761" w:themeColor="accent1" w:themeShade="BF"/>
    </w:rPr>
  </w:style>
  <w:style w:type="paragraph" w:styleId="IntenseQuote">
    <w:name w:val="Intense Quote"/>
    <w:basedOn w:val="Normal"/>
    <w:next w:val="Normal"/>
    <w:link w:val="IntenseQuoteChar"/>
    <w:uiPriority w:val="30"/>
    <w:qFormat/>
    <w:rsid w:val="004C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AC1"/>
    <w:rPr>
      <w:i/>
      <w:iCs/>
      <w:color w:val="0F4761" w:themeColor="accent1" w:themeShade="BF"/>
    </w:rPr>
  </w:style>
  <w:style w:type="character" w:styleId="IntenseReference">
    <w:name w:val="Intense Reference"/>
    <w:basedOn w:val="DefaultParagraphFont"/>
    <w:uiPriority w:val="32"/>
    <w:qFormat/>
    <w:rsid w:val="004C4AC1"/>
    <w:rPr>
      <w:b/>
      <w:bCs/>
      <w:smallCaps/>
      <w:color w:val="0F4761" w:themeColor="accent1" w:themeShade="BF"/>
      <w:spacing w:val="5"/>
    </w:rPr>
  </w:style>
  <w:style w:type="character" w:styleId="Hyperlink">
    <w:name w:val="Hyperlink"/>
    <w:basedOn w:val="DefaultParagraphFont"/>
    <w:uiPriority w:val="99"/>
    <w:unhideWhenUsed/>
    <w:rsid w:val="00750F79"/>
    <w:rPr>
      <w:color w:val="467886" w:themeColor="hyperlink"/>
      <w:u w:val="single"/>
    </w:rPr>
  </w:style>
  <w:style w:type="character" w:styleId="UnresolvedMention">
    <w:name w:val="Unresolved Mention"/>
    <w:basedOn w:val="DefaultParagraphFont"/>
    <w:uiPriority w:val="99"/>
    <w:semiHidden/>
    <w:unhideWhenUsed/>
    <w:rsid w:val="00750F79"/>
    <w:rPr>
      <w:color w:val="605E5C"/>
      <w:shd w:val="clear" w:color="auto" w:fill="E1DFDD"/>
    </w:rPr>
  </w:style>
  <w:style w:type="paragraph" w:styleId="NormalWeb">
    <w:name w:val="Normal (Web)"/>
    <w:basedOn w:val="Normal"/>
    <w:uiPriority w:val="99"/>
    <w:semiHidden/>
    <w:unhideWhenUsed/>
    <w:rsid w:val="00201FCC"/>
    <w:rPr>
      <w:rFonts w:ascii="Times New Roman" w:hAnsi="Times New Roman" w:cs="Times New Roman"/>
      <w:sz w:val="24"/>
      <w:szCs w:val="24"/>
    </w:rPr>
  </w:style>
  <w:style w:type="table" w:styleId="TableGrid">
    <w:name w:val="Table Grid"/>
    <w:basedOn w:val="TableNormal"/>
    <w:uiPriority w:val="39"/>
    <w:rsid w:val="000A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atgpt.com/codex" TargetMode="External"/><Relationship Id="rId5" Type="http://schemas.openxmlformats.org/officeDocument/2006/relationships/hyperlink" Target="https://cursorpractice.com/en/cursor-tutorials/getting-started/6-Context" TargetMode="External"/><Relationship Id="rId15" Type="http://schemas.openxmlformats.org/officeDocument/2006/relationships/theme" Target="theme/theme1.xml"/><Relationship Id="rId10"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8</Pages>
  <Words>1740</Words>
  <Characters>10459</Characters>
  <Application>Microsoft Office Word</Application>
  <DocSecurity>0</DocSecurity>
  <Lines>435</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Jones</dc:creator>
  <cp:keywords/>
  <dc:description/>
  <cp:lastModifiedBy>Travis Jones</cp:lastModifiedBy>
  <cp:revision>8</cp:revision>
  <dcterms:created xsi:type="dcterms:W3CDTF">2025-10-06T19:06:00Z</dcterms:created>
  <dcterms:modified xsi:type="dcterms:W3CDTF">2025-10-08T20:00:00Z</dcterms:modified>
</cp:coreProperties>
</file>