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976D2"/>
          <w:sz w:val="52"/>
        </w:rPr>
        <w:t>Todd Jones</w:t>
      </w:r>
    </w:p>
    <w:p>
      <w:pPr>
        <w:spacing w:after="0"/>
      </w:pPr>
      <w:r>
        <w:rPr>
          <w:color w:val="555555"/>
          <w:sz w:val="26"/>
        </w:rPr>
        <w:t>Senior Engineering Manager · Developer Platform &amp; Engineering Productivity</w:t>
      </w:r>
    </w:p>
    <w:p>
      <w:pPr>
        <w:spacing w:after="40"/>
      </w:pPr>
      <w:r>
        <w:rPr>
          <w:color w:val="888888"/>
          <w:sz w:val="20"/>
        </w:rPr>
        <w:t>Spokane, Washington, United States · Open to fully remote</w:t>
      </w:r>
    </w:p>
    <w:p>
      <w:pPr>
        <w:spacing w:after="160"/>
      </w:pPr>
      <w:r>
        <w:rPr>
          <w:color w:val="1565C0"/>
          <w:sz w:val="20"/>
        </w:rPr>
        <w:t>toddmichaeljones@gmail.com  |  linkedin.com/in/todd-jones-6911064b</w:t>
      </w:r>
    </w:p>
    <w:p>
      <w:pPr>
        <w:spacing w:before="240" w:after="40"/>
      </w:pPr>
      <w:r>
        <w:rPr>
          <w:b/>
          <w:color w:val="1976D2"/>
          <w:sz w:val="26"/>
        </w:rPr>
        <w:t>SUMMARY</w:t>
      </w:r>
    </w:p>
    <w:p>
      <w:pPr>
        <w:spacing w:after="80"/>
      </w:pPr>
      <w:r>
        <w:t>Engineering leader who owns the platforms, tooling, and practices that the rest of engineering builds on. At Mercury I lead two teams, Backend Developer Experience and Release Engineering, covering build systems, CI/CD, test infrastructure, and release engineering for more than 300 backend engineers. I led the Buck2 migration that cut p50 build times in half, and I own the DORA metrics for backend delivery. Before Mercury I ran developer productivity and AI/ML tooling at F5, where I selected and rolled out GitHub Copilot to 200+ engineers and shipped AI code review and agentic code analysis services alongside a CI/CD observability platform. My focus is developer experience end to end: reducing friction from local development through production, standardizing the SDLC across teams, and measuring productivity well enough to direct where investment goes.</w:t>
      </w:r>
    </w:p>
    <w:p>
      <w:pPr>
        <w:spacing w:before="240" w:after="40"/>
      </w:pPr>
      <w:r>
        <w:rPr>
          <w:b/>
          <w:color w:val="1976D2"/>
          <w:sz w:val="26"/>
        </w:rPr>
        <w:t>SKILLS</w:t>
      </w:r>
    </w:p>
    <w:p>
      <w:pPr>
        <w:spacing w:after="40"/>
      </w:pPr>
      <w:r>
        <w:rPr>
          <w:b/>
          <w:color w:val="1565C0"/>
          <w:sz w:val="21"/>
        </w:rPr>
        <w:t xml:space="preserve">Leadership: </w:t>
      </w:r>
      <w:r>
        <w:rPr>
          <w:sz w:val="21"/>
        </w:rPr>
        <w:t>Leading multiple teams, senior engineers, and technical leads, hiring and team scaling, 1:1s and career growth planning, performance management, cross-functional roadmap ownership, technical planning &amp; design documents, mentoring, stakeholder communication</w:t>
      </w:r>
    </w:p>
    <w:p>
      <w:pPr>
        <w:spacing w:after="40"/>
      </w:pPr>
      <w:r>
        <w:rPr>
          <w:b/>
          <w:color w:val="1565C0"/>
          <w:sz w:val="21"/>
        </w:rPr>
        <w:t xml:space="preserve">Developer Platform: </w:t>
      </w:r>
      <w:r>
        <w:rPr>
          <w:sz w:val="21"/>
        </w:rPr>
        <w:t>CI/CD and release engineering, distributed build systems (Buck2, Bazel-style), test infrastructure and frameworks, developer productivity tooling, DORA metrics, observability and distributed tracing, alerting &amp; SLOs</w:t>
      </w:r>
    </w:p>
    <w:p>
      <w:pPr>
        <w:spacing w:after="40"/>
      </w:pPr>
      <w:r>
        <w:rPr>
          <w:b/>
          <w:color w:val="1565C0"/>
          <w:sz w:val="21"/>
        </w:rPr>
        <w:t xml:space="preserve">Infrastructure: </w:t>
      </w:r>
      <w:r>
        <w:rPr>
          <w:sz w:val="21"/>
        </w:rPr>
        <w:t>Kubernetes, service mesh, cloud infrastructure</w:t>
      </w:r>
    </w:p>
    <w:p>
      <w:pPr>
        <w:spacing w:after="40"/>
      </w:pPr>
      <w:r>
        <w:rPr>
          <w:b/>
          <w:color w:val="1565C0"/>
          <w:sz w:val="21"/>
        </w:rPr>
        <w:t xml:space="preserve">AI &amp; Productivity: </w:t>
      </w:r>
      <w:r>
        <w:rPr>
          <w:sz w:val="21"/>
        </w:rPr>
        <w:t>LLM-assisted development, AI coding assistant rollout and enablement, agentic workflows, retrieval-augmented generation (RAG), ML-based test and log analysis, responsible-use guidance</w:t>
      </w:r>
    </w:p>
    <w:p>
      <w:pPr>
        <w:spacing w:after="40"/>
      </w:pPr>
      <w:r>
        <w:rPr>
          <w:b/>
          <w:color w:val="1565C0"/>
          <w:sz w:val="21"/>
        </w:rPr>
        <w:t xml:space="preserve">Languages: </w:t>
      </w:r>
      <w:r>
        <w:rPr>
          <w:sz w:val="21"/>
        </w:rPr>
        <w:t>JavaScript, TypeScript, Python, SQL, Haskell</w:t>
      </w:r>
    </w:p>
    <w:p>
      <w:pPr>
        <w:spacing w:after="40"/>
      </w:pPr>
      <w:r>
        <w:rPr>
          <w:b/>
          <w:color w:val="1565C0"/>
          <w:sz w:val="21"/>
        </w:rPr>
        <w:t xml:space="preserve">Web &amp; Frameworks: </w:t>
      </w:r>
      <w:r>
        <w:rPr>
          <w:sz w:val="21"/>
        </w:rPr>
        <w:t>Node.js, React, AngularJS, REST API design, Yesod (Haskell)</w:t>
      </w:r>
    </w:p>
    <w:p>
      <w:pPr>
        <w:spacing w:after="40"/>
      </w:pPr>
      <w:r>
        <w:rPr>
          <w:b/>
          <w:color w:val="1565C0"/>
          <w:sz w:val="21"/>
        </w:rPr>
        <w:t xml:space="preserve">Practices: </w:t>
      </w:r>
      <w:r>
        <w:rPr>
          <w:sz w:val="21"/>
        </w:rPr>
        <w:t>Agile/Scrum, SAFe, Product Owner, ScrumMaster, code review, Secure Development Lifecycle, incident response and remediation</w:t>
      </w:r>
    </w:p>
    <w:p>
      <w:pPr>
        <w:spacing w:before="240" w:after="40"/>
      </w:pPr>
      <w:r>
        <w:rPr>
          <w:b/>
          <w:color w:val="1976D2"/>
          <w:sz w:val="26"/>
        </w:rPr>
        <w:t>EXPERIENCE</w:t>
      </w:r>
    </w:p>
    <w:p>
      <w:pPr>
        <w:spacing w:before="160" w:after="0"/>
      </w:pPr>
      <w:r>
        <w:rPr>
          <w:b/>
          <w:color w:val="1976D2"/>
          <w:sz w:val="23"/>
        </w:rPr>
        <w:t>Senior Engineering Manager</w:t>
      </w:r>
    </w:p>
    <w:p>
      <w:pPr>
        <w:spacing w:after="40"/>
      </w:pPr>
      <w:r>
        <w:rPr>
          <w:b/>
          <w:color w:val="1565C0"/>
          <w:sz w:val="21"/>
        </w:rPr>
        <w:t>Mercury    September 2025 to Present    |    Remote - Spokane, Washington, United States</w:t>
      </w:r>
    </w:p>
    <w:p>
      <w:pPr>
        <w:pStyle w:val="ListBullet"/>
        <w:spacing w:after="40"/>
      </w:pPr>
      <w:r>
        <w:rPr>
          <w:sz w:val="21"/>
        </w:rPr>
        <w:t>Lead two teams, Backend Developer Experience and Release Engineering, owning the build, test, and release platforms that over 300 backend engineers depend on every day. Both teams are senior by design, with engineers acting as technical leads for their own areas of the platform.</w:t>
      </w:r>
    </w:p>
    <w:p>
      <w:pPr>
        <w:pStyle w:val="ListBullet"/>
        <w:spacing w:after="40"/>
      </w:pPr>
      <w:r>
        <w:rPr>
          <w:sz w:val="21"/>
        </w:rPr>
        <w:t>Led the migration to Buck2, an org-wide build system transformation delivering a fully distributed build to over 300 engineers, cutting p50 build times by 50% with a tracked target of 75% by the end of 2026.</w:t>
      </w:r>
    </w:p>
    <w:p>
      <w:pPr>
        <w:pStyle w:val="ListBullet"/>
        <w:spacing w:after="40"/>
      </w:pPr>
      <w:r>
        <w:rPr>
          <w:sz w:val="21"/>
        </w:rPr>
        <w:t>Own all backend CI/CD pipelines and the DORA metrics that measure them: tripled deploy frequency to roughly 500 deploys per week and cut merge-to-deploy lead time by 15 minutes to 45, while holding a 1% change failure rate and a ~2-hour time to recovery.</w:t>
      </w:r>
    </w:p>
    <w:p>
      <w:pPr>
        <w:pStyle w:val="ListBullet"/>
        <w:spacing w:after="40"/>
      </w:pPr>
      <w:r>
        <w:rPr>
          <w:sz w:val="21"/>
        </w:rPr>
        <w:t>Manage custom tooling supporting one of the world's largest Haskell codebases.</w:t>
      </w:r>
    </w:p>
    <w:p>
      <w:pPr>
        <w:pStyle w:val="ListBullet"/>
        <w:spacing w:after="40"/>
      </w:pPr>
      <w:r>
        <w:rPr>
          <w:sz w:val="21"/>
        </w:rPr>
        <w:t>Own the test infrastructure and framework powering all backend unit tests.</w:t>
      </w:r>
    </w:p>
    <w:p>
      <w:pPr>
        <w:pStyle w:val="ListBullet"/>
        <w:spacing w:after="40"/>
      </w:pPr>
      <w:r>
        <w:rPr>
          <w:sz w:val="21"/>
        </w:rPr>
        <w:t>Own core library development including the applied implementation of the Yesod web framework and several foundational libraries across Mercury's core product.</w:t>
      </w:r>
    </w:p>
    <w:p>
      <w:pPr>
        <w:spacing w:before="160" w:after="0"/>
      </w:pPr>
      <w:r>
        <w:rPr>
          <w:b/>
          <w:color w:val="1976D2"/>
          <w:sz w:val="23"/>
        </w:rPr>
        <w:t>Engineering Manager – AI/ML &amp; Developer Productivity</w:t>
      </w:r>
    </w:p>
    <w:p>
      <w:pPr>
        <w:spacing w:after="40"/>
      </w:pPr>
      <w:r>
        <w:rPr>
          <w:b/>
          <w:color w:val="1565C0"/>
          <w:sz w:val="21"/>
        </w:rPr>
        <w:t>F5    April 2023 to September 2025    |    Hybrid - Spokane, Washington, United States</w:t>
      </w:r>
    </w:p>
    <w:p>
      <w:pPr>
        <w:pStyle w:val="ListBullet"/>
        <w:spacing w:after="40"/>
      </w:pPr>
      <w:r>
        <w:rPr>
          <w:sz w:val="21"/>
        </w:rPr>
        <w:t>Selected GitHub Copilot as the organization's AI coding assistant, then led the rollout, hands-on training, and ongoing adoption monitoring for more than 200 engineers.</w:t>
      </w:r>
    </w:p>
    <w:p>
      <w:pPr>
        <w:pStyle w:val="ListBullet"/>
        <w:spacing w:after="40"/>
      </w:pPr>
      <w:r>
        <w:rPr>
          <w:sz w:val="21"/>
        </w:rPr>
        <w:t>Architected a CI/CD Build Pipeline Observability platform with interactive tracing, proactive alerting, and actionable metrics to enable rapid and reliable software delivery.</w:t>
      </w:r>
    </w:p>
    <w:p>
      <w:pPr>
        <w:pStyle w:val="ListBullet"/>
        <w:spacing w:after="40"/>
      </w:pPr>
      <w:r>
        <w:rPr>
          <w:sz w:val="21"/>
        </w:rPr>
        <w:t>Directed the creation of ReviewBot, an AI-powered code review assistant integrated with GitLab APIs and supported by a Retrieval-Augmented Generation (RAG) system.</w:t>
      </w:r>
    </w:p>
    <w:p>
      <w:pPr>
        <w:pStyle w:val="ListBullet"/>
        <w:spacing w:after="40"/>
      </w:pPr>
      <w:r>
        <w:rPr>
          <w:sz w:val="21"/>
        </w:rPr>
        <w:t>Oversaw a custom AI agent-powered code analysis service that proactively identified code issues and suggested intelligent, context-aware improvements.</w:t>
      </w:r>
    </w:p>
    <w:p>
      <w:pPr>
        <w:pStyle w:val="ListBullet"/>
        <w:spacing w:after="40"/>
      </w:pPr>
      <w:r>
        <w:rPr>
          <w:sz w:val="21"/>
        </w:rPr>
        <w:t>Led the development of an ML-based Test Log Analysis platform that accelerated test failure triage and cut time spent manually reading logs.</w:t>
      </w:r>
    </w:p>
    <w:p>
      <w:pPr>
        <w:pStyle w:val="ListBullet"/>
        <w:spacing w:after="40"/>
      </w:pPr>
      <w:r>
        <w:rPr>
          <w:sz w:val="21"/>
        </w:rPr>
        <w:t>Ensured a robust Secure Development Lifecycle by managing automated security scans and leading the resolution of critical CVEs.</w:t>
      </w:r>
    </w:p>
    <w:p>
      <w:pPr>
        <w:spacing w:before="160" w:after="0"/>
      </w:pPr>
      <w:r>
        <w:rPr>
          <w:b/>
          <w:color w:val="1976D2"/>
          <w:sz w:val="23"/>
        </w:rPr>
        <w:t>Engineering Manager, NGINX Service Mesh</w:t>
      </w:r>
    </w:p>
    <w:p>
      <w:pPr>
        <w:spacing w:after="40"/>
      </w:pPr>
      <w:r>
        <w:rPr>
          <w:b/>
          <w:color w:val="1565C0"/>
          <w:sz w:val="21"/>
        </w:rPr>
        <w:t>F5    January 2022 to April 2023    |    Remote - Spokane, Washington, United States</w:t>
      </w:r>
    </w:p>
    <w:p>
      <w:pPr>
        <w:pStyle w:val="ListBullet"/>
        <w:spacing w:after="40"/>
      </w:pPr>
      <w:r>
        <w:rPr>
          <w:sz w:val="21"/>
        </w:rPr>
        <w:t>Led a remote engineering team delivering a production-grade Kubernetes-based NGINX Service Mesh, including automatic mTLS with full certificate issuance and rotation, and SPIFFE/SPIRE-based workload identity for authenticating service-to-service traffic.</w:t>
      </w:r>
    </w:p>
    <w:p>
      <w:pPr>
        <w:pStyle w:val="ListBullet"/>
        <w:spacing w:after="40"/>
      </w:pPr>
      <w:r>
        <w:rPr>
          <w:sz w:val="21"/>
        </w:rPr>
        <w:t>Managed and coached a team of 10 software engineers, focusing on career development through personalized 1:1s, strength-based coaching, and growth planning.</w:t>
      </w:r>
    </w:p>
    <w:p>
      <w:pPr>
        <w:pStyle w:val="ListBullet"/>
        <w:spacing w:after="40"/>
      </w:pPr>
      <w:r>
        <w:rPr>
          <w:sz w:val="21"/>
        </w:rPr>
        <w:t>Collaborated cross-functionally with product management, marketing, and engineering to define and execute a strategic roadmap based on user and market needs.</w:t>
      </w:r>
    </w:p>
    <w:p>
      <w:pPr>
        <w:pStyle w:val="ListBullet"/>
        <w:spacing w:after="40"/>
      </w:pPr>
      <w:r>
        <w:rPr>
          <w:sz w:val="21"/>
        </w:rPr>
        <w:t>Scaled the team by 40%, leading hiring efforts from sourcing and screening to panel coordination and final selection.</w:t>
      </w:r>
    </w:p>
    <w:p>
      <w:pPr>
        <w:spacing w:before="160" w:after="0"/>
      </w:pPr>
      <w:r>
        <w:rPr>
          <w:b/>
          <w:color w:val="1976D2"/>
          <w:sz w:val="23"/>
        </w:rPr>
        <w:t>Principal Software Engineer</w:t>
      </w:r>
    </w:p>
    <w:p>
      <w:pPr>
        <w:spacing w:after="40"/>
      </w:pPr>
      <w:r>
        <w:rPr>
          <w:b/>
          <w:color w:val="1565C0"/>
          <w:sz w:val="21"/>
        </w:rPr>
        <w:t>F5    October 2014 to January 2022    |    Onsite - Spokane, Washington, United States</w:t>
      </w:r>
    </w:p>
    <w:p>
      <w:pPr>
        <w:pStyle w:val="ListBullet"/>
        <w:spacing w:after="40"/>
      </w:pPr>
      <w:r>
        <w:rPr>
          <w:sz w:val="21"/>
        </w:rPr>
        <w:t>Led a 10-person Systems Team supporting over 200 engineers, focusing on scalable tools, cross-team collaboration, and technical leadership.</w:t>
      </w:r>
    </w:p>
    <w:p>
      <w:pPr>
        <w:pStyle w:val="ListBullet"/>
        <w:spacing w:after="40"/>
      </w:pPr>
      <w:r>
        <w:rPr>
          <w:sz w:val="21"/>
        </w:rPr>
        <w:t>Served as Team Lead and Product Owner, defining roadmaps in a SAFe environment by gathering requirements across the engineering organization.</w:t>
      </w:r>
    </w:p>
    <w:p>
      <w:pPr>
        <w:pStyle w:val="ListBullet"/>
        <w:spacing w:after="40"/>
      </w:pPr>
      <w:r>
        <w:rPr>
          <w:sz w:val="21"/>
        </w:rPr>
        <w:t>Mentored engineers through code reviews, career guidance, and hands-on leadership, fostering a culture of trust and continuous improvement.</w:t>
      </w:r>
    </w:p>
    <w:p>
      <w:pPr>
        <w:pStyle w:val="ListBullet"/>
        <w:spacing w:after="40"/>
      </w:pPr>
      <w:r>
        <w:rPr>
          <w:sz w:val="21"/>
        </w:rPr>
        <w:t>Played a key role in team growth, participating in hiring approximately 66% of the team and delivering detailed performance evaluations to leadership.</w:t>
      </w:r>
    </w:p>
    <w:p>
      <w:pPr>
        <w:pStyle w:val="ListBullet"/>
        <w:spacing w:after="40"/>
      </w:pPr>
      <w:r>
        <w:rPr>
          <w:sz w:val="21"/>
        </w:rPr>
        <w:t>Designed and developed internal tools critical to F5 product development and testing, including a test result reporting site, a centralized logging system, and a big data reporting web app, built on JavaScript/TypeScript services with AngularJS front ends, later migrating toward React.</w:t>
      </w:r>
    </w:p>
    <w:p>
      <w:pPr>
        <w:pStyle w:val="ListBullet"/>
        <w:spacing w:after="40"/>
      </w:pPr>
      <w:r>
        <w:rPr>
          <w:sz w:val="21"/>
        </w:rPr>
        <w:t>Served as ScrumMaster for the Systems and CI/CD team for over two years, championing Agile practices and delivery consistency.</w:t>
      </w:r>
    </w:p>
    <w:p>
      <w:pPr>
        <w:pStyle w:val="ListBullet"/>
        <w:spacing w:after="40"/>
      </w:pPr>
      <w:r>
        <w:rPr>
          <w:sz w:val="21"/>
        </w:rPr>
        <w:t>Founded and led a 30+ member SDET Community of Practice, coordinating across time zones to drive quality standards and shared expertise.</w:t>
      </w:r>
    </w:p>
    <w:p>
      <w:pPr>
        <w:spacing w:before="160" w:after="0"/>
      </w:pPr>
      <w:r>
        <w:rPr>
          <w:b/>
          <w:color w:val="1976D2"/>
          <w:sz w:val="23"/>
        </w:rPr>
        <w:t>Software Quality Assurance Engineer</w:t>
      </w:r>
    </w:p>
    <w:p>
      <w:pPr>
        <w:spacing w:after="40"/>
      </w:pPr>
      <w:r>
        <w:rPr>
          <w:b/>
          <w:color w:val="1565C0"/>
          <w:sz w:val="21"/>
        </w:rPr>
        <w:t>Ecova    May 2013 to October 2014    |    Onsite - Spokane, Washington, United States</w:t>
      </w:r>
    </w:p>
    <w:p>
      <w:pPr>
        <w:pStyle w:val="ListBullet"/>
        <w:spacing w:after="40"/>
      </w:pPr>
      <w:r>
        <w:rPr>
          <w:sz w:val="21"/>
        </w:rPr>
        <w:t>Developed and maintained automated test suites to ensure reliability and quality across key software systems.</w:t>
      </w:r>
    </w:p>
    <w:p>
      <w:pPr>
        <w:pStyle w:val="ListBullet"/>
        <w:spacing w:after="40"/>
      </w:pPr>
      <w:r>
        <w:rPr>
          <w:sz w:val="21"/>
        </w:rPr>
        <w:t>Created repeatable SQL validation scripts to support company-wide data integration initiatives.</w:t>
      </w:r>
    </w:p>
    <w:p>
      <w:pPr>
        <w:pStyle w:val="ListBullet"/>
        <w:spacing w:after="40"/>
      </w:pPr>
      <w:r>
        <w:rPr>
          <w:sz w:val="21"/>
        </w:rPr>
        <w:t>Served as the on-site liaison for offshore QA teams, facilitating smooth communication and issue resolution.</w:t>
      </w:r>
    </w:p>
    <w:p>
      <w:pPr>
        <w:spacing w:before="160" w:after="0"/>
      </w:pPr>
      <w:r>
        <w:rPr>
          <w:b/>
          <w:color w:val="1976D2"/>
          <w:sz w:val="23"/>
        </w:rPr>
        <w:t>Developer</w:t>
      </w:r>
    </w:p>
    <w:p>
      <w:pPr>
        <w:spacing w:after="40"/>
      </w:pPr>
      <w:r>
        <w:rPr>
          <w:b/>
          <w:color w:val="1565C0"/>
          <w:sz w:val="21"/>
        </w:rPr>
        <w:t>14Four    August 2012 to May 2013    |    Onsite - Spokane, Washington, United States</w:t>
      </w:r>
    </w:p>
    <w:p>
      <w:pPr>
        <w:pStyle w:val="ListBullet"/>
        <w:spacing w:after="40"/>
      </w:pPr>
      <w:r>
        <w:rPr>
          <w:sz w:val="21"/>
        </w:rPr>
        <w:t>Collaborated with advertising agencies to transform client concepts into engaging digital experiences, delivering interactive websites that brought brand visions to life.</w:t>
      </w:r>
    </w:p>
    <w:p>
      <w:pPr>
        <w:spacing w:before="160" w:after="0"/>
      </w:pPr>
      <w:r>
        <w:rPr>
          <w:b/>
          <w:color w:val="1976D2"/>
          <w:sz w:val="23"/>
        </w:rPr>
        <w:t>Software Engineer III</w:t>
      </w:r>
    </w:p>
    <w:p>
      <w:pPr>
        <w:spacing w:after="40"/>
      </w:pPr>
      <w:r>
        <w:rPr>
          <w:b/>
          <w:color w:val="1565C0"/>
          <w:sz w:val="21"/>
        </w:rPr>
        <w:t>Ecova    July 2004 to August 2012    |    Onsite - Spokane, Washington, United States</w:t>
      </w:r>
    </w:p>
    <w:p>
      <w:pPr>
        <w:pStyle w:val="ListBullet"/>
        <w:spacing w:after="40"/>
      </w:pPr>
      <w:r>
        <w:rPr>
          <w:sz w:val="21"/>
        </w:rPr>
        <w:t>Served as Technical Lead and ScrumMaster on multiple successful projects, consistently delivering solutions on time and under budget.</w:t>
      </w:r>
    </w:p>
    <w:p>
      <w:pPr>
        <w:pStyle w:val="ListBullet"/>
        <w:spacing w:after="40"/>
      </w:pPr>
      <w:r>
        <w:rPr>
          <w:sz w:val="21"/>
        </w:rPr>
        <w:t>Led the design, development, testing, and deployment of financial applications that delivered measurable business value.</w:t>
      </w:r>
    </w:p>
    <w:p>
      <w:pPr>
        <w:pStyle w:val="ListBullet"/>
        <w:spacing w:after="40"/>
      </w:pPr>
      <w:r>
        <w:rPr>
          <w:sz w:val="21"/>
        </w:rPr>
        <w:t>Championed process improvements, driving positive change and increased team efficiency.</w:t>
      </w:r>
    </w:p>
    <w:p>
      <w:pPr>
        <w:spacing w:before="160" w:after="0"/>
      </w:pPr>
      <w:r>
        <w:rPr>
          <w:b/>
          <w:color w:val="1976D2"/>
          <w:sz w:val="23"/>
        </w:rPr>
        <w:t>Independent Contractor</w:t>
      </w:r>
    </w:p>
    <w:p>
      <w:pPr>
        <w:spacing w:after="40"/>
      </w:pPr>
      <w:r>
        <w:rPr>
          <w:b/>
          <w:color w:val="1565C0"/>
          <w:sz w:val="21"/>
        </w:rPr>
        <w:t>Self Employed    May 2003 to July 2004    |    Onsite - Spokane, Washington, United States</w:t>
      </w:r>
    </w:p>
    <w:p>
      <w:pPr>
        <w:spacing w:before="240" w:after="40"/>
      </w:pPr>
      <w:r>
        <w:rPr>
          <w:b/>
          <w:color w:val="1976D2"/>
          <w:sz w:val="26"/>
        </w:rPr>
        <w:t>EDUCATION</w:t>
      </w:r>
    </w:p>
    <w:p>
      <w:r>
        <w:rPr>
          <w:b/>
        </w:rPr>
        <w:t>University of Idaho</w:t>
      </w:r>
      <w:r>
        <w:br/>
        <w:t>Bachelor of Science in Computer Science, 1999–2003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