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B4CC"/>
          <w:sz w:val="72"/>
          <w:szCs w:val="72"/>
        </w:rPr>
        <w:t xml:space="preserve">UNIMATRIX</w:t>
      </w:r>
    </w:p>
    <w:p>
      <w:pPr>
        <w:spacing w:after="200" w:before="0"/>
        <w:jc w:val="center"/>
      </w:pPr>
      <w:r>
        <w:rPr>
          <w:rFonts w:ascii="Arial" w:cs="Arial" w:eastAsia="Arial" w:hAnsi="Arial"/>
          <w:color w:val="1E293B"/>
          <w:sz w:val="40"/>
          <w:szCs w:val="40"/>
        </w:rPr>
        <w:t xml:space="preserve">Go-to-Market Strategy</w:t>
      </w:r>
    </w:p>
    <w:p>
      <w:pPr>
        <w:spacing w:after="600" w:before="0"/>
        <w:jc w:val="center"/>
      </w:pPr>
      <w:r>
        <w:rPr>
          <w:rFonts w:ascii="Arial" w:cs="Arial" w:eastAsia="Arial" w:hAnsi="Arial"/>
          <w:i/>
          <w:iCs/>
          <w:color w:val="64748B"/>
          <w:sz w:val="26"/>
          <w:szCs w:val="26"/>
        </w:rPr>
        <w:t xml:space="preserve">Universal AI Memory Persistence &amp; Cross-Device Continuity Layer</w:t>
      </w:r>
    </w:p>
    <w:p>
      <w:pPr>
        <w:pBdr>
          <w:bottom w:val="single" w:color="00B4CC" w:sz="4" w:space="1"/>
        </w:pBdr>
        <w:spacing w:after="200" w:before="200"/>
      </w:pPr>
      <w:r>
        <w:t xml:space="preserve"/>
      </w:r>
    </w:p>
    <w:p>
      <w:pPr>
        <w:spacing w:after="200" w:before="400"/>
        <w:jc w:val="center"/>
      </w:pPr>
      <w:r>
        <w:rPr>
          <w:rFonts w:ascii="Arial" w:cs="Arial" w:eastAsia="Arial" w:hAnsi="Arial"/>
          <w:b/>
          <w:bCs/>
          <w:i/>
          <w:iCs/>
          <w:color w:val="00B4CC"/>
          <w:sz w:val="28"/>
          <w:szCs w:val="28"/>
        </w:rPr>
        <w:t xml:space="preserve">"Your AI Remembers Everything. Everywhere."</w:t>
      </w:r>
    </w:p>
    <w:p>
      <w:pPr>
        <w:spacing w:after="0" w:before="200"/>
        <w:jc w:val="center"/>
      </w:pPr>
      <w:r>
        <w:rPr>
          <w:rFonts w:ascii="Arial" w:cs="Arial" w:eastAsia="Arial" w:hAnsi="Arial"/>
          <w:color w:val="94A3B8"/>
          <w:sz w:val="20"/>
          <w:szCs w:val="20"/>
        </w:rPr>
        <w:t xml:space="preserve">Version 1.0  ·  May 2026  ·  Confidential</w:t>
      </w:r>
    </w:p>
    <w:p>
      <w:r>
        <w:br w:type="page"/>
      </w:r>
    </w:p>
    <w:p>
      <w:pPr>
        <w:pStyle w:val="Heading1"/>
        <w:spacing w:after="200" w:before="480"/>
      </w:pPr>
      <w:r>
        <w:rPr>
          <w:rFonts w:ascii="Arial" w:cs="Arial" w:eastAsia="Arial" w:hAnsi="Arial"/>
          <w:b/>
          <w:bCs/>
          <w:color w:val="0A0F1C"/>
          <w:sz w:val="36"/>
          <w:szCs w:val="36"/>
        </w:rPr>
        <w:t xml:space="preserve">1. Executive Summary</w:t>
      </w:r>
    </w:p>
    <w:p>
      <w:pPr>
        <w:spacing w:after="120" w:before="80"/>
      </w:pPr>
      <w:r>
        <w:rPr>
          <w:rFonts w:ascii="Arial" w:cs="Arial" w:eastAsia="Arial" w:hAnsi="Arial"/>
          <w:color w:val="1E293B"/>
          <w:sz w:val="22"/>
          <w:szCs w:val="22"/>
        </w:rPr>
        <w:t xml:space="preserve">Unimatrix is the universal AI memory persistence and cross-device continuity layer. It runs as an MCP (Model Context Protocol) server that any LLM connects to, enabling seamless context handoff between different AI systems and devices.</w:t>
      </w:r>
    </w:p>
    <w:p>
      <w:pPr>
        <w:spacing w:after="120" w:before="80"/>
      </w:pPr>
      <w:r>
        <w:rPr>
          <w:rFonts w:ascii="Arial" w:cs="Arial" w:eastAsia="Arial" w:hAnsi="Arial"/>
          <w:color w:val="1E293B"/>
          <w:sz w:val="22"/>
          <w:szCs w:val="22"/>
        </w:rPr>
        <w:t xml:space="preserve">The hero use case: a user starts a research conversation with ChatGPT on their iPhone. They pick up their iPad and open Claude. Claude connects to Unimatrix via MCP and continues exactly where ChatGPT left off — full context, no re-explaining. They get home, open their desktop, and multiple AIs collaborate simultaneously in one conversation.</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The Problem We Solve</w:t>
      </w:r>
    </w:p>
    <w:p>
      <w:pPr>
        <w:spacing w:after="120" w:before="80"/>
      </w:pPr>
      <w:r>
        <w:rPr>
          <w:rFonts w:ascii="Arial" w:cs="Arial" w:eastAsia="Arial" w:hAnsi="Arial"/>
          <w:color w:val="1E293B"/>
          <w:sz w:val="22"/>
          <w:szCs w:val="22"/>
        </w:rPr>
        <w:t xml:space="preserve">Every AI conversation is a context island. Switch from ChatGPT to Claude and you start over. Switch devices and you start over. The average power user interacts with 3+ different AI systems weekly. Every switch costs 5-15 minutes of re-explaining context. This is a fundamental UX failure of the current AI ecosystem.</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Our Solution</w:t>
      </w:r>
    </w:p>
    <w:p>
      <w:pPr>
        <w:spacing w:after="120" w:before="80"/>
      </w:pPr>
      <w:r>
        <w:rPr>
          <w:rFonts w:ascii="Arial" w:cs="Arial" w:eastAsia="Arial" w:hAnsi="Arial"/>
          <w:color w:val="1E293B"/>
          <w:sz w:val="22"/>
          <w:szCs w:val="22"/>
        </w:rPr>
        <w:t xml:space="preserve">Unimatrix is the persistent memory layer that lives beneath all your AI tools. Every LLM you use reads from and writes to the same memory store. Context is never lost. The AI always knows where you left off, regardless of which LLM or device you are using.</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800"/>
        <w:gridCol w:w="2360"/>
      </w:tblGrid>
      <w:tr>
        <w:tc>
          <w:tcPr>
            <w:tcW w:type="dxa" w:w="2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Tier</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Price</w:t>
            </w:r>
          </w:p>
        </w:tc>
        <w:tc>
          <w:tcPr>
            <w:tcW w:type="dxa" w:w="17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Workspaces</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Memories</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Devices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Free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$0/mo</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1,000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Pro</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$9.99/mo</w:t>
            </w:r>
          </w:p>
        </w:tc>
        <w:tc>
          <w:tcPr>
            <w:tcW w:type="dxa" w:w="17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Unlimited</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Unlimited</w:t>
            </w:r>
          </w:p>
        </w:tc>
        <w:tc>
          <w:tcPr>
            <w:tcW w:type="dxa" w:w="23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Unlimited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$29.99/mo</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Unlimited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Unlimited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Unlimited + self-host</w:t>
            </w:r>
          </w:p>
        </w:tc>
      </w:tr>
    </w:tbl>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2. Target Audiences &amp; Personas</w:t>
      </w:r>
    </w:p>
    <w:p>
      <w:pPr>
        <w:pStyle w:val="Heading2"/>
        <w:spacing w:after="160" w:before="360"/>
      </w:pPr>
      <w:r>
        <w:rPr>
          <w:rFonts w:ascii="Arial" w:cs="Arial" w:eastAsia="Arial" w:hAnsi="Arial"/>
          <w:b/>
          <w:bCs/>
          <w:color w:val="0A0F1C"/>
          <w:sz w:val="28"/>
          <w:szCs w:val="28"/>
        </w:rPr>
        <w:t xml:space="preserve">2.1 Segment 1: AI Power Users</w:t>
      </w:r>
    </w:p>
    <w:p>
      <w:pPr>
        <w:spacing w:after="120" w:before="80"/>
      </w:pPr>
      <w:r>
        <w:rPr>
          <w:rFonts w:ascii="Arial" w:cs="Arial" w:eastAsia="Arial" w:hAnsi="Arial"/>
          <w:color w:val="1E293B"/>
          <w:sz w:val="22"/>
          <w:szCs w:val="22"/>
        </w:rPr>
        <w:t xml:space="preserve">The primary growth vector. People who actively use 2+ AI systems (Claude + ChatGPT + Gemini) and feel the pain of context loss daily.</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Persona: "Multi-Model Maya"</w:t>
      </w:r>
    </w:p>
    <w:p>
      <w:pPr>
        <w:pStyle w:val="ListParagraph"/>
        <w:numPr>
          <w:ilvl w:val="0"/>
          <w:numId w:val="2"/>
        </w:numPr>
        <w:spacing w:after="60" w:before="60"/>
      </w:pPr>
      <w:r>
        <w:rPr>
          <w:rFonts w:ascii="Arial" w:cs="Arial" w:eastAsia="Arial" w:hAnsi="Arial"/>
          <w:color w:val="1E293B"/>
          <w:sz w:val="22"/>
          <w:szCs w:val="22"/>
        </w:rPr>
        <w:t xml:space="preserve">Age: 28-42, tech-savvy professional</w:t>
      </w:r>
    </w:p>
    <w:p>
      <w:pPr>
        <w:pStyle w:val="ListParagraph"/>
        <w:numPr>
          <w:ilvl w:val="0"/>
          <w:numId w:val="2"/>
        </w:numPr>
        <w:spacing w:after="60" w:before="60"/>
      </w:pPr>
      <w:r>
        <w:rPr>
          <w:rFonts w:ascii="Arial" w:cs="Arial" w:eastAsia="Arial" w:hAnsi="Arial"/>
          <w:color w:val="1E293B"/>
          <w:sz w:val="22"/>
          <w:szCs w:val="22"/>
        </w:rPr>
        <w:t xml:space="preserve">Uses: Claude for code, ChatGPT for research, Gemini for documents</w:t>
      </w:r>
    </w:p>
    <w:p>
      <w:pPr>
        <w:pStyle w:val="ListParagraph"/>
        <w:numPr>
          <w:ilvl w:val="0"/>
          <w:numId w:val="2"/>
        </w:numPr>
        <w:spacing w:after="60" w:before="60"/>
      </w:pPr>
      <w:r>
        <w:rPr>
          <w:rFonts w:ascii="Arial" w:cs="Arial" w:eastAsia="Arial" w:hAnsi="Arial"/>
          <w:color w:val="1E293B"/>
          <w:sz w:val="22"/>
          <w:szCs w:val="22"/>
        </w:rPr>
        <w:t xml:space="preserve">Pain: Re-explains the same project context 10+ times per week</w:t>
      </w:r>
    </w:p>
    <w:p>
      <w:pPr>
        <w:pStyle w:val="ListParagraph"/>
        <w:numPr>
          <w:ilvl w:val="0"/>
          <w:numId w:val="2"/>
        </w:numPr>
        <w:spacing w:after="60" w:before="60"/>
      </w:pPr>
      <w:r>
        <w:rPr>
          <w:rFonts w:ascii="Arial" w:cs="Arial" w:eastAsia="Arial" w:hAnsi="Arial"/>
          <w:color w:val="1E293B"/>
          <w:sz w:val="22"/>
          <w:szCs w:val="22"/>
        </w:rPr>
        <w:t xml:space="preserve">Goal: Fluid AI workflow across all tools with zero context switching cost</w:t>
      </w:r>
    </w:p>
    <w:p>
      <w:pPr>
        <w:pStyle w:val="ListParagraph"/>
        <w:numPr>
          <w:ilvl w:val="0"/>
          <w:numId w:val="2"/>
        </w:numPr>
        <w:spacing w:after="60" w:before="60"/>
      </w:pPr>
      <w:r>
        <w:rPr>
          <w:rFonts w:ascii="Arial" w:cs="Arial" w:eastAsia="Arial" w:hAnsi="Arial"/>
          <w:color w:val="1E293B"/>
          <w:sz w:val="22"/>
          <w:szCs w:val="22"/>
        </w:rPr>
        <w:t xml:space="preserve">Quote: "I wish my AIs could talk to each other."</w:t>
      </w:r>
    </w:p>
    <w:p>
      <w:pPr>
        <w:pStyle w:val="ListParagraph"/>
        <w:numPr>
          <w:ilvl w:val="0"/>
          <w:numId w:val="2"/>
        </w:numPr>
        <w:spacing w:after="60" w:before="60"/>
      </w:pPr>
      <w:r>
        <w:rPr>
          <w:rFonts w:ascii="Arial" w:cs="Arial" w:eastAsia="Arial" w:hAnsi="Arial"/>
          <w:color w:val="1E293B"/>
          <w:sz w:val="22"/>
          <w:szCs w:val="22"/>
        </w:rPr>
        <w:t xml:space="preserve">Where to reach: Twitter/X, r/ClaudeAI, r/ChatGPT, Hacker News</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2.2 Segment 2: Developers &amp; Knowledge Workers</w:t>
      </w:r>
    </w:p>
    <w:p>
      <w:pPr>
        <w:spacing w:after="120" w:before="80"/>
      </w:pPr>
      <w:r>
        <w:rPr>
          <w:rFonts w:ascii="Arial" w:cs="Arial" w:eastAsia="Arial" w:hAnsi="Arial"/>
          <w:color w:val="1E293B"/>
          <w:sz w:val="22"/>
          <w:szCs w:val="22"/>
        </w:rPr>
        <w:t xml:space="preserve">Heavy AI users who build with multiple tools and run AI assistants in their IDE, terminal, and browser simultaneously.</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Persona: "Developer Dave"</w:t>
      </w:r>
    </w:p>
    <w:p>
      <w:pPr>
        <w:pStyle w:val="ListParagraph"/>
        <w:numPr>
          <w:ilvl w:val="0"/>
          <w:numId w:val="2"/>
        </w:numPr>
        <w:spacing w:after="60" w:before="60"/>
      </w:pPr>
      <w:r>
        <w:rPr>
          <w:rFonts w:ascii="Arial" w:cs="Arial" w:eastAsia="Arial" w:hAnsi="Arial"/>
          <w:color w:val="1E293B"/>
          <w:sz w:val="22"/>
          <w:szCs w:val="22"/>
        </w:rPr>
        <w:t xml:space="preserve">Age: 25-45, software engineer or technical writer</w:t>
      </w:r>
    </w:p>
    <w:p>
      <w:pPr>
        <w:pStyle w:val="ListParagraph"/>
        <w:numPr>
          <w:ilvl w:val="0"/>
          <w:numId w:val="2"/>
        </w:numPr>
        <w:spacing w:after="60" w:before="60"/>
      </w:pPr>
      <w:r>
        <w:rPr>
          <w:rFonts w:ascii="Arial" w:cs="Arial" w:eastAsia="Arial" w:hAnsi="Arial"/>
          <w:color w:val="1E293B"/>
          <w:sz w:val="22"/>
          <w:szCs w:val="22"/>
        </w:rPr>
        <w:t xml:space="preserve">Uses: Cursor + Claude Desktop + ChatGPT side by side</w:t>
      </w:r>
    </w:p>
    <w:p>
      <w:pPr>
        <w:pStyle w:val="ListParagraph"/>
        <w:numPr>
          <w:ilvl w:val="0"/>
          <w:numId w:val="2"/>
        </w:numPr>
        <w:spacing w:after="60" w:before="60"/>
      </w:pPr>
      <w:r>
        <w:rPr>
          <w:rFonts w:ascii="Arial" w:cs="Arial" w:eastAsia="Arial" w:hAnsi="Arial"/>
          <w:color w:val="1E293B"/>
          <w:sz w:val="22"/>
          <w:szCs w:val="22"/>
        </w:rPr>
        <w:t xml:space="preserve">Pain: Each IDE plugin has its own disconnected context</w:t>
      </w:r>
    </w:p>
    <w:p>
      <w:pPr>
        <w:pStyle w:val="ListParagraph"/>
        <w:numPr>
          <w:ilvl w:val="0"/>
          <w:numId w:val="2"/>
        </w:numPr>
        <w:spacing w:after="60" w:before="60"/>
      </w:pPr>
      <w:r>
        <w:rPr>
          <w:rFonts w:ascii="Arial" w:cs="Arial" w:eastAsia="Arial" w:hAnsi="Arial"/>
          <w:color w:val="1E293B"/>
          <w:sz w:val="22"/>
          <w:szCs w:val="22"/>
        </w:rPr>
        <w:t xml:space="preserve">Goal: One persistent AI brain that all his tools tap into</w:t>
      </w:r>
    </w:p>
    <w:p>
      <w:pPr>
        <w:pStyle w:val="ListParagraph"/>
        <w:numPr>
          <w:ilvl w:val="0"/>
          <w:numId w:val="2"/>
        </w:numPr>
        <w:spacing w:after="60" w:before="60"/>
      </w:pPr>
      <w:r>
        <w:rPr>
          <w:rFonts w:ascii="Arial" w:cs="Arial" w:eastAsia="Arial" w:hAnsi="Arial"/>
          <w:color w:val="1E293B"/>
          <w:sz w:val="22"/>
          <w:szCs w:val="22"/>
        </w:rPr>
        <w:t xml:space="preserve">Quote: "I want Cursor to know what I told Claude 10 minutes ago."</w:t>
      </w:r>
    </w:p>
    <w:p>
      <w:pPr>
        <w:pStyle w:val="ListParagraph"/>
        <w:numPr>
          <w:ilvl w:val="0"/>
          <w:numId w:val="2"/>
        </w:numPr>
        <w:spacing w:after="60" w:before="60"/>
      </w:pPr>
      <w:r>
        <w:rPr>
          <w:rFonts w:ascii="Arial" w:cs="Arial" w:eastAsia="Arial" w:hAnsi="Arial"/>
          <w:color w:val="1E293B"/>
          <w:sz w:val="22"/>
          <w:szCs w:val="22"/>
        </w:rPr>
        <w:t xml:space="preserve">Where to reach: Hacker News, Dev.to, GitHub, r/LocalLLaMA, Cursor Discord</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2.3 Segment 3: Enterprise Teams</w:t>
      </w:r>
    </w:p>
    <w:p>
      <w:pPr>
        <w:spacing w:after="120" w:before="80"/>
      </w:pPr>
      <w:r>
        <w:rPr>
          <w:rFonts w:ascii="Arial" w:cs="Arial" w:eastAsia="Arial" w:hAnsi="Arial"/>
          <w:color w:val="1E293B"/>
          <w:sz w:val="22"/>
          <w:szCs w:val="22"/>
        </w:rPr>
        <w:t xml:space="preserve">Teams that need shared AI context, compliance controls, and data sovereignty. The self-hosted Docker tier is designed specifically for this audience.</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Persona: "Enterprise Elena"</w:t>
      </w:r>
    </w:p>
    <w:p>
      <w:pPr>
        <w:pStyle w:val="ListParagraph"/>
        <w:numPr>
          <w:ilvl w:val="0"/>
          <w:numId w:val="2"/>
        </w:numPr>
        <w:spacing w:after="60" w:before="60"/>
      </w:pPr>
      <w:r>
        <w:rPr>
          <w:rFonts w:ascii="Arial" w:cs="Arial" w:eastAsia="Arial" w:hAnsi="Arial"/>
          <w:color w:val="1E293B"/>
          <w:sz w:val="22"/>
          <w:szCs w:val="22"/>
        </w:rPr>
        <w:t xml:space="preserve">Role: AI lead or VP Engineering at a 50-500 person company</w:t>
      </w:r>
    </w:p>
    <w:p>
      <w:pPr>
        <w:pStyle w:val="ListParagraph"/>
        <w:numPr>
          <w:ilvl w:val="0"/>
          <w:numId w:val="2"/>
        </w:numPr>
        <w:spacing w:after="60" w:before="60"/>
      </w:pPr>
      <w:r>
        <w:rPr>
          <w:rFonts w:ascii="Arial" w:cs="Arial" w:eastAsia="Arial" w:hAnsi="Arial"/>
          <w:color w:val="1E293B"/>
          <w:sz w:val="22"/>
          <w:szCs w:val="22"/>
        </w:rPr>
        <w:t xml:space="preserve">Uses: Mix of Claude API, GPT-4, internal fine-tuned models</w:t>
      </w:r>
    </w:p>
    <w:p>
      <w:pPr>
        <w:pStyle w:val="ListParagraph"/>
        <w:numPr>
          <w:ilvl w:val="0"/>
          <w:numId w:val="2"/>
        </w:numPr>
        <w:spacing w:after="60" w:before="60"/>
      </w:pPr>
      <w:r>
        <w:rPr>
          <w:rFonts w:ascii="Arial" w:cs="Arial" w:eastAsia="Arial" w:hAnsi="Arial"/>
          <w:color w:val="1E293B"/>
          <w:sz w:val="22"/>
          <w:szCs w:val="22"/>
        </w:rPr>
        <w:t xml:space="preserve">Pain: No shared institutional memory across AI tools; compliance risk with cloud data</w:t>
      </w:r>
    </w:p>
    <w:p>
      <w:pPr>
        <w:pStyle w:val="ListParagraph"/>
        <w:numPr>
          <w:ilvl w:val="0"/>
          <w:numId w:val="2"/>
        </w:numPr>
        <w:spacing w:after="60" w:before="60"/>
      </w:pPr>
      <w:r>
        <w:rPr>
          <w:rFonts w:ascii="Arial" w:cs="Arial" w:eastAsia="Arial" w:hAnsi="Arial"/>
          <w:color w:val="1E293B"/>
          <w:sz w:val="22"/>
          <w:szCs w:val="22"/>
        </w:rPr>
        <w:t xml:space="preserve">Goal: Team-wide persistent AI context with on-premises data control</w:t>
      </w:r>
    </w:p>
    <w:p>
      <w:pPr>
        <w:pStyle w:val="ListParagraph"/>
        <w:numPr>
          <w:ilvl w:val="0"/>
          <w:numId w:val="2"/>
        </w:numPr>
        <w:spacing w:after="60" w:before="60"/>
      </w:pPr>
      <w:r>
        <w:rPr>
          <w:rFonts w:ascii="Arial" w:cs="Arial" w:eastAsia="Arial" w:hAnsi="Arial"/>
          <w:color w:val="1E293B"/>
          <w:sz w:val="22"/>
          <w:szCs w:val="22"/>
        </w:rPr>
        <w:t xml:space="preserve">Quote: "We need AI memory that stays inside our firewall."</w:t>
      </w:r>
    </w:p>
    <w:p>
      <w:pPr>
        <w:pStyle w:val="ListParagraph"/>
        <w:numPr>
          <w:ilvl w:val="0"/>
          <w:numId w:val="2"/>
        </w:numPr>
        <w:spacing w:after="60" w:before="60"/>
      </w:pPr>
      <w:r>
        <w:rPr>
          <w:rFonts w:ascii="Arial" w:cs="Arial" w:eastAsia="Arial" w:hAnsi="Arial"/>
          <w:color w:val="1E293B"/>
          <w:sz w:val="22"/>
          <w:szCs w:val="22"/>
        </w:rPr>
        <w:t xml:space="preserve">Where to reach: LinkedIn, enterprise AI conferences, direct outbound</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3. SEO Strategy</w:t>
      </w:r>
    </w:p>
    <w:p>
      <w:pPr>
        <w:spacing w:after="120" w:before="80"/>
      </w:pPr>
      <w:r>
        <w:rPr>
          <w:rFonts w:ascii="Arial" w:cs="Arial" w:eastAsia="Arial" w:hAnsi="Arial"/>
          <w:color w:val="1E293B"/>
          <w:sz w:val="22"/>
          <w:szCs w:val="22"/>
        </w:rPr>
        <w:t xml:space="preserve">Unimatrix targets high-intent keywords around cross-LLM context continuity — a problem with real search volume and near-zero existing content targeting it specifically.</w:t>
      </w:r>
    </w:p>
    <w:p>
      <w:pPr>
        <w:spacing w:after="0" w:before="120"/>
      </w:pPr>
      <w:r>
        <w:t xml:space="preserve"/>
      </w:r>
    </w:p>
    <w:p>
      <w:pPr>
        <w:pStyle w:val="Heading2"/>
        <w:spacing w:after="160" w:before="360"/>
      </w:pPr>
      <w:r>
        <w:rPr>
          <w:rFonts w:ascii="Arial" w:cs="Arial" w:eastAsia="Arial" w:hAnsi="Arial"/>
          <w:b/>
          <w:bCs/>
          <w:color w:val="0A0F1C"/>
          <w:sz w:val="28"/>
          <w:szCs w:val="28"/>
        </w:rPr>
        <w:t xml:space="preserve">3.1 Primary Keywords (High Intent)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700"/>
        <w:gridCol w:w="1860"/>
      </w:tblGrid>
      <w:tr>
        <w:tc>
          <w:tcPr>
            <w:tcW w:type="dxa" w:w="3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Keyword</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Intent</w:t>
            </w:r>
          </w:p>
        </w:tc>
        <w:tc>
          <w:tcPr>
            <w:tcW w:type="dxa" w:w="17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Volume Est.</w:t>
            </w:r>
          </w:p>
        </w:tc>
        <w:tc>
          <w:tcPr>
            <w:tcW w:type="dxa" w:w="18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Difficulty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continue ChatGPT conversation in Claude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Transactional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8K/mo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Low</w:t>
            </w:r>
          </w:p>
        </w:tc>
      </w:tr>
      <w:tr>
        <w:tc>
          <w:tcPr>
            <w:tcW w:type="dxa" w:w="32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AI memory across devices</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Informational/Trans.</w:t>
            </w:r>
          </w:p>
        </w:tc>
        <w:tc>
          <w:tcPr>
            <w:tcW w:type="dxa" w:w="17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12K/mo</w:t>
            </w:r>
          </w:p>
        </w:tc>
        <w:tc>
          <w:tcPr>
            <w:tcW w:type="dxa" w:w="18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cross-device AI memory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Transactional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6K/mo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Low</w:t>
            </w:r>
          </w:p>
        </w:tc>
      </w:tr>
      <w:tr>
        <w:tc>
          <w:tcPr>
            <w:tcW w:type="dxa" w:w="32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AI context continuity</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Informational</w:t>
            </w:r>
          </w:p>
        </w:tc>
        <w:tc>
          <w:tcPr>
            <w:tcW w:type="dxa" w:w="17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4K/mo</w:t>
            </w:r>
          </w:p>
        </w:tc>
        <w:tc>
          <w:tcPr>
            <w:tcW w:type="dxa" w:w="18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MCP memory server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Transactional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5K/mo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Low</w:t>
            </w:r>
          </w:p>
        </w:tc>
      </w:tr>
      <w:tr>
        <w:tc>
          <w:tcPr>
            <w:tcW w:type="dxa" w:w="32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persistent AI memory</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Informational/Trans.</w:t>
            </w:r>
          </w:p>
        </w:tc>
        <w:tc>
          <w:tcPr>
            <w:tcW w:type="dxa" w:w="17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15K/mo</w:t>
            </w:r>
          </w:p>
        </w:tc>
        <w:tc>
          <w:tcPr>
            <w:tcW w:type="dxa" w:w="18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Medium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universal AI memory layer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Transactional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2K/mo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Very Low</w:t>
            </w:r>
          </w:p>
        </w:tc>
      </w:tr>
      <w:tr>
        <w:tc>
          <w:tcPr>
            <w:tcW w:type="dxa" w:w="32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AI conversation continuity</w:t>
            </w:r>
          </w:p>
        </w:tc>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Informational</w:t>
            </w:r>
          </w:p>
        </w:tc>
        <w:tc>
          <w:tcPr>
            <w:tcW w:type="dxa" w:w="17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7K/mo</w:t>
            </w:r>
          </w:p>
        </w:tc>
        <w:tc>
          <w:tcPr>
            <w:tcW w:type="dxa" w:w="18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Low</w:t>
            </w:r>
          </w:p>
        </w:tc>
      </w:tr>
    </w:tbl>
    <w:p>
      <w:pPr>
        <w:spacing w:after="0" w:before="200"/>
      </w:pPr>
      <w:r>
        <w:t xml:space="preserve"/>
      </w:r>
    </w:p>
    <w:p>
      <w:pPr>
        <w:pStyle w:val="Heading2"/>
        <w:spacing w:after="160" w:before="360"/>
      </w:pPr>
      <w:r>
        <w:rPr>
          <w:rFonts w:ascii="Arial" w:cs="Arial" w:eastAsia="Arial" w:hAnsi="Arial"/>
          <w:b/>
          <w:bCs/>
          <w:color w:val="0A0F1C"/>
          <w:sz w:val="28"/>
          <w:szCs w:val="28"/>
        </w:rPr>
        <w:t xml:space="preserve">3.2 Content SEO Strategy</w:t>
      </w:r>
    </w:p>
    <w:p>
      <w:pPr>
        <w:pStyle w:val="Heading3"/>
        <w:spacing w:after="120" w:before="240"/>
      </w:pPr>
      <w:r>
        <w:rPr>
          <w:rFonts w:ascii="Arial" w:cs="Arial" w:eastAsia="Arial" w:hAnsi="Arial"/>
          <w:b/>
          <w:bCs/>
          <w:color w:val="00B4CC"/>
          <w:sz w:val="24"/>
          <w:szCs w:val="24"/>
        </w:rPr>
        <w:t xml:space="preserve">Landing Page Optimization</w:t>
      </w:r>
    </w:p>
    <w:p>
      <w:pPr>
        <w:pStyle w:val="ListParagraph"/>
        <w:numPr>
          <w:ilvl w:val="0"/>
          <w:numId w:val="2"/>
        </w:numPr>
        <w:spacing w:after="60" w:before="60"/>
      </w:pPr>
      <w:r>
        <w:rPr>
          <w:rFonts w:ascii="Arial" w:cs="Arial" w:eastAsia="Arial" w:hAnsi="Arial"/>
          <w:color w:val="1E293B"/>
          <w:sz w:val="22"/>
          <w:szCs w:val="22"/>
        </w:rPr>
        <w:t xml:space="preserve">Title tag: "Unimatrix — Universal AI Memory | Continue Any AI Conversation Anywhere"</w:t>
      </w:r>
    </w:p>
    <w:p>
      <w:pPr>
        <w:pStyle w:val="ListParagraph"/>
        <w:numPr>
          <w:ilvl w:val="0"/>
          <w:numId w:val="2"/>
        </w:numPr>
        <w:spacing w:after="60" w:before="60"/>
      </w:pPr>
      <w:r>
        <w:rPr>
          <w:rFonts w:ascii="Arial" w:cs="Arial" w:eastAsia="Arial" w:hAnsi="Arial"/>
          <w:color w:val="1E293B"/>
          <w:sz w:val="22"/>
          <w:szCs w:val="22"/>
        </w:rPr>
        <w:t xml:space="preserve">Meta description: 40-word hook focused on the ChatGPT-to-Claude handoff use case</w:t>
      </w:r>
    </w:p>
    <w:p>
      <w:pPr>
        <w:pStyle w:val="ListParagraph"/>
        <w:numPr>
          <w:ilvl w:val="0"/>
          <w:numId w:val="2"/>
        </w:numPr>
        <w:spacing w:after="60" w:before="60"/>
      </w:pPr>
      <w:r>
        <w:rPr>
          <w:rFonts w:ascii="Arial" w:cs="Arial" w:eastAsia="Arial" w:hAnsi="Arial"/>
          <w:color w:val="1E293B"/>
          <w:sz w:val="22"/>
          <w:szCs w:val="22"/>
        </w:rPr>
        <w:t xml:space="preserve">H1: "Your AI Remembers Everything. Everywhere."</w:t>
      </w:r>
    </w:p>
    <w:p>
      <w:pPr>
        <w:pStyle w:val="ListParagraph"/>
        <w:numPr>
          <w:ilvl w:val="0"/>
          <w:numId w:val="2"/>
        </w:numPr>
        <w:spacing w:after="60" w:before="60"/>
      </w:pPr>
      <w:r>
        <w:rPr>
          <w:rFonts w:ascii="Arial" w:cs="Arial" w:eastAsia="Arial" w:hAnsi="Arial"/>
          <w:color w:val="1E293B"/>
          <w:sz w:val="22"/>
          <w:szCs w:val="22"/>
        </w:rPr>
        <w:t xml:space="preserve">Structured data: SoftwareApplication schema with pricing, platform, category</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Blog Content Calendar (First 90 Days)</w:t>
      </w:r>
    </w:p>
    <w:p>
      <w:pPr>
        <w:pStyle w:val="ListParagraph"/>
        <w:numPr>
          <w:ilvl w:val="0"/>
          <w:numId w:val="2"/>
        </w:numPr>
        <w:spacing w:after="60" w:before="60"/>
      </w:pPr>
      <w:r>
        <w:rPr>
          <w:rFonts w:ascii="Arial" w:cs="Arial" w:eastAsia="Arial" w:hAnsi="Arial"/>
          <w:color w:val="1E293B"/>
          <w:sz w:val="22"/>
          <w:szCs w:val="22"/>
        </w:rPr>
        <w:t xml:space="preserve">"How to continue a ChatGPT conversation in Claude Desktop" — tutorial targeting exact-match KW</w:t>
      </w:r>
    </w:p>
    <w:p>
      <w:pPr>
        <w:pStyle w:val="ListParagraph"/>
        <w:numPr>
          <w:ilvl w:val="0"/>
          <w:numId w:val="2"/>
        </w:numPr>
        <w:spacing w:after="60" w:before="60"/>
      </w:pPr>
      <w:r>
        <w:rPr>
          <w:rFonts w:ascii="Arial" w:cs="Arial" w:eastAsia="Arial" w:hAnsi="Arial"/>
          <w:color w:val="1E293B"/>
          <w:sz w:val="22"/>
          <w:szCs w:val="22"/>
        </w:rPr>
        <w:t xml:space="preserve">"MCP Memory Server: The Missing Piece of Your AI Stack" — technical deep-dive</w:t>
      </w:r>
    </w:p>
    <w:p>
      <w:pPr>
        <w:pStyle w:val="ListParagraph"/>
        <w:numPr>
          <w:ilvl w:val="0"/>
          <w:numId w:val="2"/>
        </w:numPr>
        <w:spacing w:after="60" w:before="60"/>
      </w:pPr>
      <w:r>
        <w:rPr>
          <w:rFonts w:ascii="Arial" w:cs="Arial" w:eastAsia="Arial" w:hAnsi="Arial"/>
          <w:color w:val="1E293B"/>
          <w:sz w:val="22"/>
          <w:szCs w:val="22"/>
        </w:rPr>
        <w:t xml:space="preserve">"Why Your AI Keeps Forgetting You (And How to Fix It)" — problem awareness piece</w:t>
      </w:r>
    </w:p>
    <w:p>
      <w:pPr>
        <w:pStyle w:val="ListParagraph"/>
        <w:numPr>
          <w:ilvl w:val="0"/>
          <w:numId w:val="2"/>
        </w:numPr>
        <w:spacing w:after="60" w:before="60"/>
      </w:pPr>
      <w:r>
        <w:rPr>
          <w:rFonts w:ascii="Arial" w:cs="Arial" w:eastAsia="Arial" w:hAnsi="Arial"/>
          <w:color w:val="1E293B"/>
          <w:sz w:val="22"/>
          <w:szCs w:val="22"/>
        </w:rPr>
        <w:t xml:space="preserve">"ChatGPT vs Claude vs Gemini: Which AI Has the Best Memory?" — comparison content</w:t>
      </w:r>
    </w:p>
    <w:p>
      <w:pPr>
        <w:pStyle w:val="ListParagraph"/>
        <w:numPr>
          <w:ilvl w:val="0"/>
          <w:numId w:val="2"/>
        </w:numPr>
        <w:spacing w:after="60" w:before="60"/>
      </w:pPr>
      <w:r>
        <w:rPr>
          <w:rFonts w:ascii="Arial" w:cs="Arial" w:eastAsia="Arial" w:hAnsi="Arial"/>
          <w:color w:val="1E293B"/>
          <w:sz w:val="22"/>
          <w:szCs w:val="22"/>
        </w:rPr>
        <w:t xml:space="preserve">"Self-Hosted AI Memory: Complete Setup Guide" — targets r/LocalLLaMA audience</w:t>
      </w:r>
    </w:p>
    <w:p>
      <w:pPr>
        <w:pStyle w:val="ListParagraph"/>
        <w:numPr>
          <w:ilvl w:val="0"/>
          <w:numId w:val="2"/>
        </w:numPr>
        <w:spacing w:after="60" w:before="60"/>
      </w:pPr>
      <w:r>
        <w:rPr>
          <w:rFonts w:ascii="Arial" w:cs="Arial" w:eastAsia="Arial" w:hAnsi="Arial"/>
          <w:color w:val="1E293B"/>
          <w:sz w:val="22"/>
          <w:szCs w:val="22"/>
        </w:rPr>
        <w:t xml:space="preserve">"Building a Personal AI Second Brain with MCP" — targets PKM / Obsidian audience crossover</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3.3 Technical SEO</w:t>
      </w:r>
    </w:p>
    <w:p>
      <w:pPr>
        <w:pStyle w:val="ListParagraph"/>
        <w:numPr>
          <w:ilvl w:val="0"/>
          <w:numId w:val="2"/>
        </w:numPr>
        <w:spacing w:after="60" w:before="60"/>
      </w:pPr>
      <w:r>
        <w:rPr>
          <w:rFonts w:ascii="Arial" w:cs="Arial" w:eastAsia="Arial" w:hAnsi="Arial"/>
          <w:color w:val="1E293B"/>
          <w:sz w:val="22"/>
          <w:szCs w:val="22"/>
        </w:rPr>
        <w:t xml:space="preserve">Core Web Vitals: &lt;1s LCP, 0 CLS (Next.js App Router + Vercel edge)</w:t>
      </w:r>
    </w:p>
    <w:p>
      <w:pPr>
        <w:pStyle w:val="ListParagraph"/>
        <w:numPr>
          <w:ilvl w:val="0"/>
          <w:numId w:val="2"/>
        </w:numPr>
        <w:spacing w:after="60" w:before="60"/>
      </w:pPr>
      <w:r>
        <w:rPr>
          <w:rFonts w:ascii="Arial" w:cs="Arial" w:eastAsia="Arial" w:hAnsi="Arial"/>
          <w:color w:val="1E293B"/>
          <w:sz w:val="22"/>
          <w:szCs w:val="22"/>
        </w:rPr>
        <w:t xml:space="preserve">OpenGraph tags on all pages for social sharing</w:t>
      </w:r>
    </w:p>
    <w:p>
      <w:pPr>
        <w:pStyle w:val="ListParagraph"/>
        <w:numPr>
          <w:ilvl w:val="0"/>
          <w:numId w:val="2"/>
        </w:numPr>
        <w:spacing w:after="60" w:before="60"/>
      </w:pPr>
      <w:r>
        <w:rPr>
          <w:rFonts w:ascii="Arial" w:cs="Arial" w:eastAsia="Arial" w:hAnsi="Arial"/>
          <w:color w:val="1E293B"/>
          <w:sz w:val="22"/>
          <w:szCs w:val="22"/>
        </w:rPr>
        <w:t xml:space="preserve">Sitemap with priority weighting (homepage &gt; pricing &gt; docs &gt; blog)</w:t>
      </w:r>
    </w:p>
    <w:p>
      <w:pPr>
        <w:pStyle w:val="ListParagraph"/>
        <w:numPr>
          <w:ilvl w:val="0"/>
          <w:numId w:val="2"/>
        </w:numPr>
        <w:spacing w:after="60" w:before="60"/>
      </w:pPr>
      <w:r>
        <w:rPr>
          <w:rFonts w:ascii="Arial" w:cs="Arial" w:eastAsia="Arial" w:hAnsi="Arial"/>
          <w:color w:val="1E293B"/>
          <w:sz w:val="22"/>
          <w:szCs w:val="22"/>
        </w:rPr>
        <w:t xml:space="preserve">Schema markup: SoftwareApplication, Product, FAQPage on pricing page</w:t>
      </w:r>
    </w:p>
    <w:p>
      <w:pPr>
        <w:pStyle w:val="ListParagraph"/>
        <w:numPr>
          <w:ilvl w:val="0"/>
          <w:numId w:val="2"/>
        </w:numPr>
        <w:spacing w:after="60" w:before="60"/>
      </w:pPr>
      <w:r>
        <w:rPr>
          <w:rFonts w:ascii="Arial" w:cs="Arial" w:eastAsia="Arial" w:hAnsi="Arial"/>
          <w:color w:val="1E293B"/>
          <w:sz w:val="22"/>
          <w:szCs w:val="22"/>
        </w:rPr>
        <w:t xml:space="preserve">Canonical URLs, hreflang not needed (English-only MVP)</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4. Content Marketing Strategy</w:t>
      </w:r>
    </w:p>
    <w:p>
      <w:pPr>
        <w:spacing w:after="120" w:before="80"/>
      </w:pPr>
      <w:r>
        <w:rPr>
          <w:rFonts w:ascii="Arial" w:cs="Arial" w:eastAsia="Arial" w:hAnsi="Arial"/>
          <w:color w:val="1E293B"/>
          <w:sz w:val="22"/>
          <w:szCs w:val="22"/>
        </w:rPr>
        <w:t xml:space="preserve">Content positions Unimatrix as the authority on AI context management — an emerging category we are creating.</w:t>
      </w:r>
    </w:p>
    <w:p>
      <w:pPr>
        <w:spacing w:after="0" w:before="120"/>
      </w:pPr>
      <w:r>
        <w:t xml:space="preserve"/>
      </w:r>
    </w:p>
    <w:p>
      <w:pPr>
        <w:pStyle w:val="Heading2"/>
        <w:spacing w:after="160" w:before="360"/>
      </w:pPr>
      <w:r>
        <w:rPr>
          <w:rFonts w:ascii="Arial" w:cs="Arial" w:eastAsia="Arial" w:hAnsi="Arial"/>
          <w:b/>
          <w:bCs/>
          <w:color w:val="0A0F1C"/>
          <w:sz w:val="28"/>
          <w:szCs w:val="28"/>
        </w:rPr>
        <w:t xml:space="preserve">4.1 Hero Content Themes</w:t>
      </w:r>
    </w:p>
    <w:p>
      <w:pPr>
        <w:pStyle w:val="Heading3"/>
        <w:spacing w:after="120" w:before="240"/>
      </w:pPr>
      <w:r>
        <w:rPr>
          <w:rFonts w:ascii="Arial" w:cs="Arial" w:eastAsia="Arial" w:hAnsi="Arial"/>
          <w:b/>
          <w:bCs/>
          <w:color w:val="00B4CC"/>
          <w:sz w:val="24"/>
          <w:szCs w:val="24"/>
        </w:rPr>
        <w:t xml:space="preserve">Theme 1: The Context Problem</w:t>
      </w:r>
    </w:p>
    <w:p>
      <w:pPr>
        <w:spacing w:after="120" w:before="80"/>
      </w:pPr>
      <w:r>
        <w:rPr>
          <w:rFonts w:ascii="Arial" w:cs="Arial" w:eastAsia="Arial" w:hAnsi="Arial"/>
          <w:color w:val="1E293B"/>
          <w:sz w:val="22"/>
          <w:szCs w:val="22"/>
        </w:rPr>
        <w:t xml:space="preserve">Educational content that names and validates the pain of losing AI context. Makes readers realize this is a real problem before introducing the solution.</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Theme 2: The Multi-LLM Workflow</w:t>
      </w:r>
    </w:p>
    <w:p>
      <w:pPr>
        <w:spacing w:after="120" w:before="80"/>
      </w:pPr>
      <w:r>
        <w:rPr>
          <w:rFonts w:ascii="Arial" w:cs="Arial" w:eastAsia="Arial" w:hAnsi="Arial"/>
          <w:color w:val="1E293B"/>
          <w:sz w:val="22"/>
          <w:szCs w:val="22"/>
        </w:rPr>
        <w:t xml:space="preserve">How-to content for users who run multiple AI tools. Use-case driven: "My 3-AI workflow for software development" — Unimatrix is the connective tissue.</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Theme 3: MCP Protocol Education</w:t>
      </w:r>
    </w:p>
    <w:p>
      <w:pPr>
        <w:spacing w:after="120" w:before="80"/>
      </w:pPr>
      <w:r>
        <w:rPr>
          <w:rFonts w:ascii="Arial" w:cs="Arial" w:eastAsia="Arial" w:hAnsi="Arial"/>
          <w:color w:val="1E293B"/>
          <w:sz w:val="22"/>
          <w:szCs w:val="22"/>
        </w:rPr>
        <w:t xml:space="preserve">Technical content demystifying MCP for non-technical power users. Unimatrix becomes the entry point for understanding the MCP ecosystem.</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Theme 4: Privacy &amp; Self-Hosting</w:t>
      </w:r>
    </w:p>
    <w:p>
      <w:pPr>
        <w:spacing w:after="120" w:before="80"/>
      </w:pPr>
      <w:r>
        <w:rPr>
          <w:rFonts w:ascii="Arial" w:cs="Arial" w:eastAsia="Arial" w:hAnsi="Arial"/>
          <w:color w:val="1E293B"/>
          <w:sz w:val="22"/>
          <w:szCs w:val="22"/>
        </w:rPr>
        <w:t xml:space="preserve">Content for privacy-conscious users and enterprises: "Why you should own your AI memory." Builds trust and drives Enterprise tier.</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4.2 Content Formats</w:t>
      </w:r>
    </w:p>
    <w:p>
      <w:pPr>
        <w:pStyle w:val="ListParagraph"/>
        <w:numPr>
          <w:ilvl w:val="0"/>
          <w:numId w:val="2"/>
        </w:numPr>
        <w:spacing w:after="60" w:before="60"/>
      </w:pPr>
      <w:r>
        <w:rPr>
          <w:rFonts w:ascii="Arial" w:cs="Arial" w:eastAsia="Arial" w:hAnsi="Arial"/>
          <w:color w:val="1E293B"/>
          <w:sz w:val="22"/>
          <w:szCs w:val="22"/>
        </w:rPr>
        <w:t xml:space="preserve">Tutorial posts with copy-paste MCP configs (highest conversion)</w:t>
      </w:r>
    </w:p>
    <w:p>
      <w:pPr>
        <w:pStyle w:val="ListParagraph"/>
        <w:numPr>
          <w:ilvl w:val="0"/>
          <w:numId w:val="2"/>
        </w:numPr>
        <w:spacing w:after="60" w:before="60"/>
      </w:pPr>
      <w:r>
        <w:rPr>
          <w:rFonts w:ascii="Arial" w:cs="Arial" w:eastAsia="Arial" w:hAnsi="Arial"/>
          <w:color w:val="1E293B"/>
          <w:sz w:val="22"/>
          <w:szCs w:val="22"/>
        </w:rPr>
        <w:t xml:space="preserve">Short-form comparisons (Unimatrix vs Mem0, MemGPT, etc.)</w:t>
      </w:r>
    </w:p>
    <w:p>
      <w:pPr>
        <w:pStyle w:val="ListParagraph"/>
        <w:numPr>
          <w:ilvl w:val="0"/>
          <w:numId w:val="2"/>
        </w:numPr>
        <w:spacing w:after="60" w:before="60"/>
      </w:pPr>
      <w:r>
        <w:rPr>
          <w:rFonts w:ascii="Arial" w:cs="Arial" w:eastAsia="Arial" w:hAnsi="Arial"/>
          <w:color w:val="1E293B"/>
          <w:sz w:val="22"/>
          <w:szCs w:val="22"/>
        </w:rPr>
        <w:t xml:space="preserve">Use-case showcases with real workflow examples</w:t>
      </w:r>
    </w:p>
    <w:p>
      <w:pPr>
        <w:pStyle w:val="ListParagraph"/>
        <w:numPr>
          <w:ilvl w:val="0"/>
          <w:numId w:val="2"/>
        </w:numPr>
        <w:spacing w:after="60" w:before="60"/>
      </w:pPr>
      <w:r>
        <w:rPr>
          <w:rFonts w:ascii="Arial" w:cs="Arial" w:eastAsia="Arial" w:hAnsi="Arial"/>
          <w:color w:val="1E293B"/>
          <w:sz w:val="22"/>
          <w:szCs w:val="22"/>
        </w:rPr>
        <w:t xml:space="preserve">Technical deep-dives for developer audience (MCP internals, schema design)</w:t>
      </w:r>
    </w:p>
    <w:p>
      <w:pPr>
        <w:pStyle w:val="ListParagraph"/>
        <w:numPr>
          <w:ilvl w:val="0"/>
          <w:numId w:val="2"/>
        </w:numPr>
        <w:spacing w:after="60" w:before="60"/>
      </w:pPr>
      <w:r>
        <w:rPr>
          <w:rFonts w:ascii="Arial" w:cs="Arial" w:eastAsia="Arial" w:hAnsi="Arial"/>
          <w:color w:val="1E293B"/>
          <w:sz w:val="22"/>
          <w:szCs w:val="22"/>
        </w:rPr>
        <w:t xml:space="preserve">Twitter/X threads: "I switched from ChatGPT to Claude mid-project. Here is how..."</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5. Social Media Strategy</w:t>
      </w:r>
    </w:p>
    <w:p>
      <w:pPr>
        <w:spacing w:after="120" w:before="80"/>
      </w:pPr>
      <w:r>
        <w:rPr>
          <w:rFonts w:ascii="Arial" w:cs="Arial" w:eastAsia="Arial" w:hAnsi="Arial"/>
          <w:color w:val="1E293B"/>
          <w:sz w:val="22"/>
          <w:szCs w:val="22"/>
        </w:rPr>
        <w:t xml:space="preserve">Concentrate on channels where AI power users are most active: Twitter/X, Reddit, and Hacker News. Quality over quantity — one viral post beats 100 generic ones.</w:t>
      </w:r>
    </w:p>
    <w:p>
      <w:pPr>
        <w:spacing w:after="0" w:before="120"/>
      </w:pPr>
      <w:r>
        <w:t xml:space="preserve"/>
      </w:r>
    </w:p>
    <w:p>
      <w:pPr>
        <w:pStyle w:val="Heading2"/>
        <w:spacing w:after="160" w:before="360"/>
      </w:pPr>
      <w:r>
        <w:rPr>
          <w:rFonts w:ascii="Arial" w:cs="Arial" w:eastAsia="Arial" w:hAnsi="Arial"/>
          <w:b/>
          <w:bCs/>
          <w:color w:val="0A0F1C"/>
          <w:sz w:val="28"/>
          <w:szCs w:val="28"/>
        </w:rPr>
        <w:t xml:space="preserve">5.1 Twitter/X</w:t>
      </w:r>
    </w:p>
    <w:p>
      <w:pPr>
        <w:pStyle w:val="Heading3"/>
        <w:spacing w:after="120" w:before="240"/>
      </w:pPr>
      <w:r>
        <w:rPr>
          <w:rFonts w:ascii="Arial" w:cs="Arial" w:eastAsia="Arial" w:hAnsi="Arial"/>
          <w:b/>
          <w:bCs/>
          <w:color w:val="00B4CC"/>
          <w:sz w:val="24"/>
          <w:szCs w:val="24"/>
        </w:rPr>
        <w:t xml:space="preserve">Content Mix</w:t>
      </w:r>
    </w:p>
    <w:p>
      <w:pPr>
        <w:pStyle w:val="ListParagraph"/>
        <w:numPr>
          <w:ilvl w:val="0"/>
          <w:numId w:val="2"/>
        </w:numPr>
        <w:spacing w:after="60" w:before="60"/>
      </w:pPr>
      <w:r>
        <w:rPr>
          <w:rFonts w:ascii="Arial" w:cs="Arial" w:eastAsia="Arial" w:hAnsi="Arial"/>
          <w:color w:val="1E293B"/>
          <w:sz w:val="22"/>
          <w:szCs w:val="22"/>
        </w:rPr>
        <w:t xml:space="preserve">40% problem threads: "I use 4 different AIs every day. Here is what breaks."</w:t>
      </w:r>
    </w:p>
    <w:p>
      <w:pPr>
        <w:pStyle w:val="ListParagraph"/>
        <w:numPr>
          <w:ilvl w:val="0"/>
          <w:numId w:val="2"/>
        </w:numPr>
        <w:spacing w:after="60" w:before="60"/>
      </w:pPr>
      <w:r>
        <w:rPr>
          <w:rFonts w:ascii="Arial" w:cs="Arial" w:eastAsia="Arial" w:hAnsi="Arial"/>
          <w:color w:val="1E293B"/>
          <w:sz w:val="22"/>
          <w:szCs w:val="22"/>
        </w:rPr>
        <w:t xml:space="preserve">30% product demos: screen recordings of cross-LLM continuity in action</w:t>
      </w:r>
    </w:p>
    <w:p>
      <w:pPr>
        <w:pStyle w:val="ListParagraph"/>
        <w:numPr>
          <w:ilvl w:val="0"/>
          <w:numId w:val="2"/>
        </w:numPr>
        <w:spacing w:after="60" w:before="60"/>
      </w:pPr>
      <w:r>
        <w:rPr>
          <w:rFonts w:ascii="Arial" w:cs="Arial" w:eastAsia="Arial" w:hAnsi="Arial"/>
          <w:color w:val="1E293B"/>
          <w:sz w:val="22"/>
          <w:szCs w:val="22"/>
        </w:rPr>
        <w:t xml:space="preserve">20% community building: reply to AI power users, engage with AI discourse</w:t>
      </w:r>
    </w:p>
    <w:p>
      <w:pPr>
        <w:pStyle w:val="ListParagraph"/>
        <w:numPr>
          <w:ilvl w:val="0"/>
          <w:numId w:val="2"/>
        </w:numPr>
        <w:spacing w:after="60" w:before="60"/>
      </w:pPr>
      <w:r>
        <w:rPr>
          <w:rFonts w:ascii="Arial" w:cs="Arial" w:eastAsia="Arial" w:hAnsi="Arial"/>
          <w:color w:val="1E293B"/>
          <w:sz w:val="22"/>
          <w:szCs w:val="22"/>
        </w:rPr>
        <w:t xml:space="preserve">10% milestones: user count, memory count, feature launches</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Growth Tactics</w:t>
      </w:r>
    </w:p>
    <w:p>
      <w:pPr>
        <w:pStyle w:val="ListParagraph"/>
        <w:numPr>
          <w:ilvl w:val="0"/>
          <w:numId w:val="2"/>
        </w:numPr>
        <w:spacing w:after="60" w:before="60"/>
      </w:pPr>
      <w:r>
        <w:rPr>
          <w:rFonts w:ascii="Arial" w:cs="Arial" w:eastAsia="Arial" w:hAnsi="Arial"/>
          <w:color w:val="1E293B"/>
          <w:sz w:val="22"/>
          <w:szCs w:val="22"/>
        </w:rPr>
        <w:t xml:space="preserve">Quote-tweet every thread about AI context loss or multi-LLM workflows</w:t>
      </w:r>
    </w:p>
    <w:p>
      <w:pPr>
        <w:pStyle w:val="ListParagraph"/>
        <w:numPr>
          <w:ilvl w:val="0"/>
          <w:numId w:val="2"/>
        </w:numPr>
        <w:spacing w:after="60" w:before="60"/>
      </w:pPr>
      <w:r>
        <w:rPr>
          <w:rFonts w:ascii="Arial" w:cs="Arial" w:eastAsia="Arial" w:hAnsi="Arial"/>
          <w:color w:val="1E293B"/>
          <w:sz w:val="22"/>
          <w:szCs w:val="22"/>
        </w:rPr>
        <w:t xml:space="preserve">Post weekly "AI workflow" content targeting the 100K+ daily active AI tweeters</w:t>
      </w:r>
    </w:p>
    <w:p>
      <w:pPr>
        <w:pStyle w:val="ListParagraph"/>
        <w:numPr>
          <w:ilvl w:val="0"/>
          <w:numId w:val="2"/>
        </w:numPr>
        <w:spacing w:after="60" w:before="60"/>
      </w:pPr>
      <w:r>
        <w:rPr>
          <w:rFonts w:ascii="Arial" w:cs="Arial" w:eastAsia="Arial" w:hAnsi="Arial"/>
          <w:color w:val="1E293B"/>
          <w:sz w:val="22"/>
          <w:szCs w:val="22"/>
        </w:rPr>
        <w:t xml:space="preserve">Partner with AI tool reviewers and newsletter writers for organic coverage</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5.2 Reddit Strategy</w:t>
      </w:r>
    </w:p>
    <w:p>
      <w:pPr>
        <w:pStyle w:val="Heading3"/>
        <w:spacing w:after="120" w:before="240"/>
      </w:pPr>
      <w:r>
        <w:rPr>
          <w:rFonts w:ascii="Arial" w:cs="Arial" w:eastAsia="Arial" w:hAnsi="Arial"/>
          <w:b/>
          <w:bCs/>
          <w:color w:val="00B4CC"/>
          <w:sz w:val="24"/>
          <w:szCs w:val="24"/>
        </w:rPr>
        <w:t xml:space="preserve">Target Subreddits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800"/>
        <w:gridCol w:w="3060"/>
      </w:tblGrid>
      <w:tr>
        <w:tc>
          <w:tcPr>
            <w:tcW w:type="dxa" w:w="2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Subreddit</w:t>
            </w:r>
          </w:p>
        </w:tc>
        <w:tc>
          <w:tcPr>
            <w:tcW w:type="dxa" w:w="15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Size</w:t>
            </w:r>
          </w:p>
        </w:tc>
        <w:tc>
          <w:tcPr>
            <w:tcW w:type="dxa" w:w="2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Strategy</w:t>
            </w:r>
          </w:p>
        </w:tc>
        <w:tc>
          <w:tcPr>
            <w:tcW w:type="dxa" w:w="30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Post Type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r/ClaudeAI</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500K+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Show MCP integration</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Tutorial</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r/ChatGPT</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3M+</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Cross-LLM use case demo</w:t>
            </w:r>
          </w:p>
        </w:tc>
        <w:tc>
          <w:tcPr>
            <w:tcW w:type="dxa" w:w="30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Demo video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r/LocalLLaMA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800K+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Self-hosted setup guide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Technical tutorial</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r/Productivity</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2M+</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Second brain + AI angle</w:t>
            </w:r>
          </w:p>
        </w:tc>
        <w:tc>
          <w:tcPr>
            <w:tcW w:type="dxa" w:w="30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Lifestyle post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r/artificial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Category education post</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Discussion</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r/MachineLearning</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2M+</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MCP technical deep-dive</w:t>
            </w:r>
          </w:p>
        </w:tc>
        <w:tc>
          <w:tcPr>
            <w:tcW w:type="dxa" w:w="30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Technical</w:t>
            </w:r>
          </w:p>
        </w:tc>
      </w:tr>
    </w:tbl>
    <w:p>
      <w:pPr>
        <w:spacing w:after="0" w:before="160"/>
      </w:pPr>
      <w:r>
        <w:t xml:space="preserve"/>
      </w:r>
    </w:p>
    <w:p>
      <w:pPr>
        <w:pStyle w:val="Heading2"/>
        <w:spacing w:after="160" w:before="360"/>
      </w:pPr>
      <w:r>
        <w:rPr>
          <w:rFonts w:ascii="Arial" w:cs="Arial" w:eastAsia="Arial" w:hAnsi="Arial"/>
          <w:b/>
          <w:bCs/>
          <w:color w:val="0A0F1C"/>
          <w:sz w:val="28"/>
          <w:szCs w:val="28"/>
        </w:rPr>
        <w:t xml:space="preserve">5.3 Hacker News</w:t>
      </w:r>
    </w:p>
    <w:p>
      <w:pPr>
        <w:pStyle w:val="ListParagraph"/>
        <w:numPr>
          <w:ilvl w:val="0"/>
          <w:numId w:val="2"/>
        </w:numPr>
        <w:spacing w:after="60" w:before="60"/>
      </w:pPr>
      <w:r>
        <w:rPr>
          <w:rFonts w:ascii="Arial" w:cs="Arial" w:eastAsia="Arial" w:hAnsi="Arial"/>
          <w:color w:val="1E293B"/>
          <w:sz w:val="22"/>
          <w:szCs w:val="22"/>
        </w:rPr>
        <w:t xml:space="preserve">"Show HN" launch targeting front page: frame as infrastructure, not app</w:t>
      </w:r>
    </w:p>
    <w:p>
      <w:pPr>
        <w:pStyle w:val="ListParagraph"/>
        <w:numPr>
          <w:ilvl w:val="0"/>
          <w:numId w:val="2"/>
        </w:numPr>
        <w:spacing w:after="60" w:before="60"/>
      </w:pPr>
      <w:r>
        <w:rPr>
          <w:rFonts w:ascii="Arial" w:cs="Arial" w:eastAsia="Arial" w:hAnsi="Arial"/>
          <w:color w:val="1E293B"/>
          <w:sz w:val="22"/>
          <w:szCs w:val="22"/>
        </w:rPr>
        <w:t xml:space="preserve">Technical AMA post: "We built an MCP memory layer that works across all LLMs"</w:t>
      </w:r>
    </w:p>
    <w:p>
      <w:pPr>
        <w:pStyle w:val="ListParagraph"/>
        <w:numPr>
          <w:ilvl w:val="0"/>
          <w:numId w:val="2"/>
        </w:numPr>
        <w:spacing w:after="60" w:before="60"/>
      </w:pPr>
      <w:r>
        <w:rPr>
          <w:rFonts w:ascii="Arial" w:cs="Arial" w:eastAsia="Arial" w:hAnsi="Arial"/>
          <w:color w:val="1E293B"/>
          <w:sz w:val="22"/>
          <w:szCs w:val="22"/>
        </w:rPr>
        <w:t xml:space="preserve">Long-form technical post about the MCP protocol and cross-LLM challenges</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6. Launch Plan</w:t>
      </w:r>
    </w:p>
    <w:p>
      <w:pPr>
        <w:spacing w:after="0" w:before="80"/>
      </w:pPr>
      <w:r>
        <w:t xml:space="preserve"/>
      </w:r>
    </w:p>
    <w:p>
      <w:pPr>
        <w:pStyle w:val="Heading2"/>
        <w:spacing w:after="160" w:before="360"/>
      </w:pPr>
      <w:r>
        <w:rPr>
          <w:rFonts w:ascii="Arial" w:cs="Arial" w:eastAsia="Arial" w:hAnsi="Arial"/>
          <w:b/>
          <w:bCs/>
          <w:color w:val="0A0F1C"/>
          <w:sz w:val="28"/>
          <w:szCs w:val="28"/>
        </w:rPr>
        <w:t xml:space="preserve">6.1 Pre-Launch (Weeks 1-4)</w:t>
      </w:r>
    </w:p>
    <w:p>
      <w:pPr>
        <w:pStyle w:val="ListParagraph"/>
        <w:numPr>
          <w:ilvl w:val="0"/>
          <w:numId w:val="2"/>
        </w:numPr>
        <w:spacing w:after="60" w:before="60"/>
      </w:pPr>
      <w:r>
        <w:rPr>
          <w:rFonts w:ascii="Arial" w:cs="Arial" w:eastAsia="Arial" w:hAnsi="Arial"/>
          <w:color w:val="1E293B"/>
          <w:sz w:val="22"/>
          <w:szCs w:val="22"/>
        </w:rPr>
        <w:t xml:space="preserve">Set up Unimatrix.waitlist.com: capture early users with "Join the waitlist"</w:t>
      </w:r>
    </w:p>
    <w:p>
      <w:pPr>
        <w:pStyle w:val="ListParagraph"/>
        <w:numPr>
          <w:ilvl w:val="0"/>
          <w:numId w:val="2"/>
        </w:numPr>
        <w:spacing w:after="60" w:before="60"/>
      </w:pPr>
      <w:r>
        <w:rPr>
          <w:rFonts w:ascii="Arial" w:cs="Arial" w:eastAsia="Arial" w:hAnsi="Arial"/>
          <w:color w:val="1E293B"/>
          <w:sz w:val="22"/>
          <w:szCs w:val="22"/>
        </w:rPr>
        <w:t xml:space="preserve">Build 3 cornerstone blog posts (SEO targeting primary keywords)</w:t>
      </w:r>
    </w:p>
    <w:p>
      <w:pPr>
        <w:pStyle w:val="ListParagraph"/>
        <w:numPr>
          <w:ilvl w:val="0"/>
          <w:numId w:val="2"/>
        </w:numPr>
        <w:spacing w:after="60" w:before="60"/>
      </w:pPr>
      <w:r>
        <w:rPr>
          <w:rFonts w:ascii="Arial" w:cs="Arial" w:eastAsia="Arial" w:hAnsi="Arial"/>
          <w:color w:val="1E293B"/>
          <w:sz w:val="22"/>
          <w:szCs w:val="22"/>
        </w:rPr>
        <w:t xml:space="preserve">Create demo video: 60-second screen recording showing the ChatGPT-to-Claude handoff</w:t>
      </w:r>
    </w:p>
    <w:p>
      <w:pPr>
        <w:pStyle w:val="ListParagraph"/>
        <w:numPr>
          <w:ilvl w:val="0"/>
          <w:numId w:val="2"/>
        </w:numPr>
        <w:spacing w:after="60" w:before="60"/>
      </w:pPr>
      <w:r>
        <w:rPr>
          <w:rFonts w:ascii="Arial" w:cs="Arial" w:eastAsia="Arial" w:hAnsi="Arial"/>
          <w:color w:val="1E293B"/>
          <w:sz w:val="22"/>
          <w:szCs w:val="22"/>
        </w:rPr>
        <w:t xml:space="preserve">Engage with r/ClaudeAI and r/ChatGPT daily, build reputation before launch</w:t>
      </w:r>
    </w:p>
    <w:p>
      <w:pPr>
        <w:pStyle w:val="ListParagraph"/>
        <w:numPr>
          <w:ilvl w:val="0"/>
          <w:numId w:val="2"/>
        </w:numPr>
        <w:spacing w:after="60" w:before="60"/>
      </w:pPr>
      <w:r>
        <w:rPr>
          <w:rFonts w:ascii="Arial" w:cs="Arial" w:eastAsia="Arial" w:hAnsi="Arial"/>
          <w:color w:val="1E293B"/>
          <w:sz w:val="22"/>
          <w:szCs w:val="22"/>
        </w:rPr>
        <w:t xml:space="preserve">Reach out to 20 AI newsletter writers for launch-day coverage</w:t>
      </w:r>
    </w:p>
    <w:p>
      <w:pPr>
        <w:pStyle w:val="ListParagraph"/>
        <w:numPr>
          <w:ilvl w:val="0"/>
          <w:numId w:val="2"/>
        </w:numPr>
        <w:spacing w:after="60" w:before="60"/>
      </w:pPr>
      <w:r>
        <w:rPr>
          <w:rFonts w:ascii="Arial" w:cs="Arial" w:eastAsia="Arial" w:hAnsi="Arial"/>
          <w:color w:val="1E293B"/>
          <w:sz w:val="22"/>
          <w:szCs w:val="22"/>
        </w:rPr>
        <w:t xml:space="preserve">Create MCP integration guides for Claude Desktop, Cursor, Continue.dev</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6.2 Launch Day</w:t>
      </w:r>
    </w:p>
    <w:p>
      <w:pPr>
        <w:pStyle w:val="Heading3"/>
        <w:spacing w:after="120" w:before="240"/>
      </w:pPr>
      <w:r>
        <w:rPr>
          <w:rFonts w:ascii="Arial" w:cs="Arial" w:eastAsia="Arial" w:hAnsi="Arial"/>
          <w:b/>
          <w:bCs/>
          <w:color w:val="00B4CC"/>
          <w:sz w:val="24"/>
          <w:szCs w:val="24"/>
        </w:rPr>
        <w:t xml:space="preserve">Product Hunt</w:t>
      </w:r>
    </w:p>
    <w:p>
      <w:pPr>
        <w:pStyle w:val="ListParagraph"/>
        <w:numPr>
          <w:ilvl w:val="0"/>
          <w:numId w:val="2"/>
        </w:numPr>
        <w:spacing w:after="60" w:before="60"/>
      </w:pPr>
      <w:r>
        <w:rPr>
          <w:rFonts w:ascii="Arial" w:cs="Arial" w:eastAsia="Arial" w:hAnsi="Arial"/>
          <w:color w:val="1E293B"/>
          <w:sz w:val="22"/>
          <w:szCs w:val="22"/>
        </w:rPr>
        <w:t xml:space="preserve">Launch on a Tuesday or Wednesday (highest traffic days)</w:t>
      </w:r>
    </w:p>
    <w:p>
      <w:pPr>
        <w:pStyle w:val="ListParagraph"/>
        <w:numPr>
          <w:ilvl w:val="0"/>
          <w:numId w:val="2"/>
        </w:numPr>
        <w:spacing w:after="60" w:before="60"/>
      </w:pPr>
      <w:r>
        <w:rPr>
          <w:rFonts w:ascii="Arial" w:cs="Arial" w:eastAsia="Arial" w:hAnsi="Arial"/>
          <w:color w:val="1E293B"/>
          <w:sz w:val="22"/>
          <w:szCs w:val="22"/>
        </w:rPr>
        <w:t xml:space="preserve">Title: "Unimatrix — Your AI Remembers Everything. Everywhere."</w:t>
      </w:r>
    </w:p>
    <w:p>
      <w:pPr>
        <w:pStyle w:val="ListParagraph"/>
        <w:numPr>
          <w:ilvl w:val="0"/>
          <w:numId w:val="2"/>
        </w:numPr>
        <w:spacing w:after="60" w:before="60"/>
      </w:pPr>
      <w:r>
        <w:rPr>
          <w:rFonts w:ascii="Arial" w:cs="Arial" w:eastAsia="Arial" w:hAnsi="Arial"/>
          <w:color w:val="1E293B"/>
          <w:sz w:val="22"/>
          <w:szCs w:val="22"/>
        </w:rPr>
        <w:t xml:space="preserve">Tagline: "Continue any AI conversation on any device. Cross-LLM memory via MCP."</w:t>
      </w:r>
    </w:p>
    <w:p>
      <w:pPr>
        <w:pStyle w:val="ListParagraph"/>
        <w:numPr>
          <w:ilvl w:val="0"/>
          <w:numId w:val="2"/>
        </w:numPr>
        <w:spacing w:after="60" w:before="60"/>
      </w:pPr>
      <w:r>
        <w:rPr>
          <w:rFonts w:ascii="Arial" w:cs="Arial" w:eastAsia="Arial" w:hAnsi="Arial"/>
          <w:color w:val="1E293B"/>
          <w:sz w:val="22"/>
          <w:szCs w:val="22"/>
        </w:rPr>
        <w:t xml:space="preserve">First comment: the 60-second demo video</w:t>
      </w:r>
    </w:p>
    <w:p>
      <w:pPr>
        <w:pStyle w:val="ListParagraph"/>
        <w:numPr>
          <w:ilvl w:val="0"/>
          <w:numId w:val="2"/>
        </w:numPr>
        <w:spacing w:after="60" w:before="60"/>
      </w:pPr>
      <w:r>
        <w:rPr>
          <w:rFonts w:ascii="Arial" w:cs="Arial" w:eastAsia="Arial" w:hAnsi="Arial"/>
          <w:color w:val="1E293B"/>
          <w:sz w:val="22"/>
          <w:szCs w:val="22"/>
        </w:rPr>
        <w:t xml:space="preserve">Mobilize early adopters to upvote and comment in first 2 hours</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Hacker News Show HN</w:t>
      </w:r>
    </w:p>
    <w:p>
      <w:pPr>
        <w:pStyle w:val="ListParagraph"/>
        <w:numPr>
          <w:ilvl w:val="0"/>
          <w:numId w:val="2"/>
        </w:numPr>
        <w:spacing w:after="60" w:before="60"/>
      </w:pPr>
      <w:r>
        <w:rPr>
          <w:rFonts w:ascii="Arial" w:cs="Arial" w:eastAsia="Arial" w:hAnsi="Arial"/>
          <w:color w:val="1E293B"/>
          <w:sz w:val="22"/>
          <w:szCs w:val="22"/>
        </w:rPr>
        <w:t xml:space="preserve">Post: "Show HN: Unimatrix — MCP server for cross-LLM memory persistence"</w:t>
      </w:r>
    </w:p>
    <w:p>
      <w:pPr>
        <w:pStyle w:val="ListParagraph"/>
        <w:numPr>
          <w:ilvl w:val="0"/>
          <w:numId w:val="2"/>
        </w:numPr>
        <w:spacing w:after="60" w:before="60"/>
      </w:pPr>
      <w:r>
        <w:rPr>
          <w:rFonts w:ascii="Arial" w:cs="Arial" w:eastAsia="Arial" w:hAnsi="Arial"/>
          <w:color w:val="1E293B"/>
          <w:sz w:val="22"/>
          <w:szCs w:val="22"/>
        </w:rPr>
        <w:t xml:space="preserve">Technical opening paragraph: focus on the MCP architecture, not marketing</w:t>
      </w:r>
    </w:p>
    <w:p>
      <w:pPr>
        <w:pStyle w:val="ListParagraph"/>
        <w:numPr>
          <w:ilvl w:val="0"/>
          <w:numId w:val="2"/>
        </w:numPr>
        <w:spacing w:after="60" w:before="60"/>
      </w:pPr>
      <w:r>
        <w:rPr>
          <w:rFonts w:ascii="Arial" w:cs="Arial" w:eastAsia="Arial" w:hAnsi="Arial"/>
          <w:color w:val="1E293B"/>
          <w:sz w:val="22"/>
          <w:szCs w:val="22"/>
        </w:rPr>
        <w:t xml:space="preserve">Have demo running and accessible before posting</w:t>
      </w:r>
    </w:p>
    <w:p>
      <w:pPr>
        <w:spacing w:after="0" w:before="120"/>
      </w:pPr>
      <w:r>
        <w:t xml:space="preserve"/>
      </w:r>
    </w:p>
    <w:p>
      <w:pPr>
        <w:pStyle w:val="Heading3"/>
        <w:spacing w:after="120" w:before="240"/>
      </w:pPr>
      <w:r>
        <w:rPr>
          <w:rFonts w:ascii="Arial" w:cs="Arial" w:eastAsia="Arial" w:hAnsi="Arial"/>
          <w:b/>
          <w:bCs/>
          <w:color w:val="00B4CC"/>
          <w:sz w:val="24"/>
          <w:szCs w:val="24"/>
        </w:rPr>
        <w:t xml:space="preserve">Reddit Blitz</w:t>
      </w:r>
    </w:p>
    <w:p>
      <w:pPr>
        <w:pStyle w:val="ListParagraph"/>
        <w:numPr>
          <w:ilvl w:val="0"/>
          <w:numId w:val="2"/>
        </w:numPr>
        <w:spacing w:after="60" w:before="60"/>
      </w:pPr>
      <w:r>
        <w:rPr>
          <w:rFonts w:ascii="Arial" w:cs="Arial" w:eastAsia="Arial" w:hAnsi="Arial"/>
          <w:color w:val="1E293B"/>
          <w:sz w:val="22"/>
          <w:szCs w:val="22"/>
        </w:rPr>
        <w:t xml:space="preserve">Simultaneous posts to r/ClaudeAI, r/ChatGPT, r/LocalLLaMA</w:t>
      </w:r>
    </w:p>
    <w:p>
      <w:pPr>
        <w:pStyle w:val="ListParagraph"/>
        <w:numPr>
          <w:ilvl w:val="0"/>
          <w:numId w:val="2"/>
        </w:numPr>
        <w:spacing w:after="60" w:before="60"/>
      </w:pPr>
      <w:r>
        <w:rPr>
          <w:rFonts w:ascii="Arial" w:cs="Arial" w:eastAsia="Arial" w:hAnsi="Arial"/>
          <w:color w:val="1E293B"/>
          <w:sz w:val="22"/>
          <w:szCs w:val="22"/>
        </w:rPr>
        <w:t xml:space="preserve">Each post tailored to community norms (no cross-posting the same content)</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6.3 Post-Launch (Weeks 5-12)</w:t>
      </w:r>
    </w:p>
    <w:p>
      <w:pPr>
        <w:pStyle w:val="ListParagraph"/>
        <w:numPr>
          <w:ilvl w:val="0"/>
          <w:numId w:val="2"/>
        </w:numPr>
        <w:spacing w:after="60" w:before="60"/>
      </w:pPr>
      <w:r>
        <w:rPr>
          <w:rFonts w:ascii="Arial" w:cs="Arial" w:eastAsia="Arial" w:hAnsi="Arial"/>
          <w:color w:val="1E293B"/>
          <w:sz w:val="22"/>
          <w:szCs w:val="22"/>
        </w:rPr>
        <w:t xml:space="preserve">Ship the most-requested feature from launch feedback within 2 weeks</w:t>
      </w:r>
    </w:p>
    <w:p>
      <w:pPr>
        <w:pStyle w:val="ListParagraph"/>
        <w:numPr>
          <w:ilvl w:val="0"/>
          <w:numId w:val="2"/>
        </w:numPr>
        <w:spacing w:after="60" w:before="60"/>
      </w:pPr>
      <w:r>
        <w:rPr>
          <w:rFonts w:ascii="Arial" w:cs="Arial" w:eastAsia="Arial" w:hAnsi="Arial"/>
          <w:color w:val="1E293B"/>
          <w:sz w:val="22"/>
          <w:szCs w:val="22"/>
        </w:rPr>
        <w:t xml:space="preserve">Weekly Twitter/X threads on AI workflow content</w:t>
      </w:r>
    </w:p>
    <w:p>
      <w:pPr>
        <w:pStyle w:val="ListParagraph"/>
        <w:numPr>
          <w:ilvl w:val="0"/>
          <w:numId w:val="2"/>
        </w:numPr>
        <w:spacing w:after="60" w:before="60"/>
      </w:pPr>
      <w:r>
        <w:rPr>
          <w:rFonts w:ascii="Arial" w:cs="Arial" w:eastAsia="Arial" w:hAnsi="Arial"/>
          <w:color w:val="1E293B"/>
          <w:sz w:val="22"/>
          <w:szCs w:val="22"/>
        </w:rPr>
        <w:t xml:space="preserve">Guest posts on AI newsletters: The Rundown AI, TLDR AI, Ben's Bites</w:t>
      </w:r>
    </w:p>
    <w:p>
      <w:pPr>
        <w:pStyle w:val="ListParagraph"/>
        <w:numPr>
          <w:ilvl w:val="0"/>
          <w:numId w:val="2"/>
        </w:numPr>
        <w:spacing w:after="60" w:before="60"/>
      </w:pPr>
      <w:r>
        <w:rPr>
          <w:rFonts w:ascii="Arial" w:cs="Arial" w:eastAsia="Arial" w:hAnsi="Arial"/>
          <w:color w:val="1E293B"/>
          <w:sz w:val="22"/>
          <w:szCs w:val="22"/>
        </w:rPr>
        <w:t xml:space="preserve">Reach out to AI YouTubers for tutorial video collaboration</w:t>
      </w:r>
    </w:p>
    <w:p>
      <w:pPr>
        <w:pStyle w:val="ListParagraph"/>
        <w:numPr>
          <w:ilvl w:val="0"/>
          <w:numId w:val="2"/>
        </w:numPr>
        <w:spacing w:after="60" w:before="60"/>
      </w:pPr>
      <w:r>
        <w:rPr>
          <w:rFonts w:ascii="Arial" w:cs="Arial" w:eastAsia="Arial" w:hAnsi="Arial"/>
          <w:color w:val="1E293B"/>
          <w:sz w:val="22"/>
          <w:szCs w:val="22"/>
        </w:rPr>
        <w:t xml:space="preserve">Enterprise outreach: cold email campaign to AI-forward engineering leads</w:t>
      </w:r>
    </w:p>
    <w:p>
      <w:pPr>
        <w:pStyle w:val="ListParagraph"/>
        <w:numPr>
          <w:ilvl w:val="0"/>
          <w:numId w:val="2"/>
        </w:numPr>
        <w:spacing w:after="60" w:before="60"/>
      </w:pPr>
      <w:r>
        <w:rPr>
          <w:rFonts w:ascii="Arial" w:cs="Arial" w:eastAsia="Arial" w:hAnsi="Arial"/>
          <w:color w:val="1E293B"/>
          <w:sz w:val="22"/>
          <w:szCs w:val="22"/>
        </w:rPr>
        <w:t xml:space="preserve">Ship Docker self-hosted packaging for Enterprise tier activation</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7. Competitive Positioning</w:t>
      </w:r>
    </w:p>
    <w:p>
      <w:pPr>
        <w:spacing w:after="120" w:before="80"/>
      </w:pPr>
      <w:r>
        <w:rPr>
          <w:rFonts w:ascii="Arial" w:cs="Arial" w:eastAsia="Arial" w:hAnsi="Arial"/>
          <w:color w:val="1E293B"/>
          <w:sz w:val="22"/>
          <w:szCs w:val="22"/>
        </w:rPr>
        <w:t xml:space="preserve">Unimatrix occupies a category no competitor has directly addressed: cross-LLM memory portability via the MCP standard.</w:t>
      </w:r>
    </w:p>
    <w:p>
      <w:pPr>
        <w:spacing w:after="0" w:before="120"/>
      </w:pPr>
      <w:r>
        <w:t xml:space="preserve"/>
      </w:r>
    </w:p>
    <w:p>
      <w:pPr>
        <w:pStyle w:val="Heading2"/>
        <w:spacing w:after="160" w:before="360"/>
      </w:pPr>
      <w:r>
        <w:rPr>
          <w:rFonts w:ascii="Arial" w:cs="Arial" w:eastAsia="Arial" w:hAnsi="Arial"/>
          <w:b/>
          <w:bCs/>
          <w:color w:val="0A0F1C"/>
          <w:sz w:val="28"/>
          <w:szCs w:val="28"/>
        </w:rPr>
        <w:t xml:space="preserve">7.1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Product</w:t>
            </w:r>
          </w:p>
        </w:tc>
        <w:tc>
          <w:tcPr>
            <w:tcW w:type="dxa" w:w="35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What They Do</w:t>
            </w:r>
          </w:p>
        </w:tc>
        <w:tc>
          <w:tcPr>
            <w:tcW w:type="dxa" w:w="38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Gap Unimatrix Fills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Mem0</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Per-LLM memory layer, API-based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No cross-LLM portability; no MCP; not self-hostable</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MemGPT</w:t>
            </w:r>
          </w:p>
        </w:tc>
        <w:tc>
          <w:tcPr>
            <w:tcW w:type="dxa" w:w="3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Long-context memory for GPT models only</w:t>
            </w:r>
          </w:p>
        </w:tc>
        <w:tc>
          <w:tcPr>
            <w:tcW w:type="dxa" w:w="38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GPT-only; no cross-device; no cross-LLM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Notion AI Memory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Notes app with AI search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Not a memory layer for AI tools; no MCP</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ChatGPT Memory</w:t>
            </w:r>
          </w:p>
        </w:tc>
        <w:tc>
          <w:tcPr>
            <w:tcW w:type="dxa" w:w="35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GPT-only conversation memory</w:t>
            </w:r>
          </w:p>
        </w:tc>
        <w:tc>
          <w:tcPr>
            <w:tcW w:type="dxa" w:w="38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Locked to OpenAI; no other LLMs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Claude Projects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Claude-only context persistence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Locked to Anthropic; no other LLMs</w:t>
            </w:r>
          </w:p>
        </w:tc>
      </w:tr>
    </w:tbl>
    <w:p>
      <w:pPr>
        <w:spacing w:after="0" w:before="200"/>
      </w:pPr>
      <w:r>
        <w:t xml:space="preserve"/>
      </w:r>
    </w:p>
    <w:p>
      <w:pPr>
        <w:pStyle w:val="Heading2"/>
        <w:spacing w:after="160" w:before="360"/>
      </w:pPr>
      <w:r>
        <w:rPr>
          <w:rFonts w:ascii="Arial" w:cs="Arial" w:eastAsia="Arial" w:hAnsi="Arial"/>
          <w:b/>
          <w:bCs/>
          <w:color w:val="0A0F1C"/>
          <w:sz w:val="28"/>
          <w:szCs w:val="28"/>
        </w:rPr>
        <w:t xml:space="preserve">7.2 Our Competitive Moat</w:t>
      </w:r>
    </w:p>
    <w:p>
      <w:pPr>
        <w:pStyle w:val="Heading3"/>
        <w:spacing w:after="120" w:before="240"/>
      </w:pPr>
      <w:r>
        <w:rPr>
          <w:rFonts w:ascii="Arial" w:cs="Arial" w:eastAsia="Arial" w:hAnsi="Arial"/>
          <w:b/>
          <w:bCs/>
          <w:color w:val="00B4CC"/>
          <w:sz w:val="24"/>
          <w:szCs w:val="24"/>
        </w:rPr>
        <w:t xml:space="preserve">1. Cross-LLM Portability</w:t>
      </w:r>
    </w:p>
    <w:p>
      <w:pPr>
        <w:spacing w:after="120" w:before="80"/>
      </w:pPr>
      <w:r>
        <w:rPr>
          <w:rFonts w:ascii="Arial" w:cs="Arial" w:eastAsia="Arial" w:hAnsi="Arial"/>
          <w:color w:val="1E293B"/>
          <w:sz w:val="22"/>
          <w:szCs w:val="22"/>
        </w:rPr>
        <w:t xml:space="preserve">Nobody else lets you start with ChatGPT and seamlessly continue with Claude. This is not a feature — it is a category. Every competitor is siloed inside one LLM provider.</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2. MCP as the Distribution Channel</w:t>
      </w:r>
    </w:p>
    <w:p>
      <w:pPr>
        <w:spacing w:after="120" w:before="80"/>
      </w:pPr>
      <w:r>
        <w:rPr>
          <w:rFonts w:ascii="Arial" w:cs="Arial" w:eastAsia="Arial" w:hAnsi="Arial"/>
          <w:color w:val="1E293B"/>
          <w:sz w:val="22"/>
          <w:szCs w:val="22"/>
        </w:rPr>
        <w:t xml:space="preserve">The Model Context Protocol is rapidly becoming the standard interface for AI tool integrations. By being the default memory MCP server, Unimatrix gets installed as infrastructure — not evaluated as a feature.</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3. Self-Hosted Private Cloud</w:t>
      </w:r>
    </w:p>
    <w:p>
      <w:pPr>
        <w:spacing w:after="120" w:before="80"/>
      </w:pPr>
      <w:r>
        <w:rPr>
          <w:rFonts w:ascii="Arial" w:cs="Arial" w:eastAsia="Arial" w:hAnsi="Arial"/>
          <w:color w:val="1E293B"/>
          <w:sz w:val="22"/>
          <w:szCs w:val="22"/>
        </w:rPr>
        <w:t xml:space="preserve">Enterprise buyers and privacy-conscious users will not send conversation data to a third-party cloud. The Docker self-hosted option removes this objection entirely. Competitors do not offer this.</w:t>
      </w:r>
    </w:p>
    <w:p>
      <w:pPr>
        <w:spacing w:after="0" w:before="80"/>
      </w:pPr>
      <w:r>
        <w:t xml:space="preserve"/>
      </w:r>
    </w:p>
    <w:p>
      <w:pPr>
        <w:pStyle w:val="Heading3"/>
        <w:spacing w:after="120" w:before="240"/>
      </w:pPr>
      <w:r>
        <w:rPr>
          <w:rFonts w:ascii="Arial" w:cs="Arial" w:eastAsia="Arial" w:hAnsi="Arial"/>
          <w:b/>
          <w:bCs/>
          <w:color w:val="00B4CC"/>
          <w:sz w:val="24"/>
          <w:szCs w:val="24"/>
        </w:rPr>
        <w:t xml:space="preserve">4. Network Effects</w:t>
      </w:r>
    </w:p>
    <w:p>
      <w:pPr>
        <w:spacing w:after="120" w:before="80"/>
      </w:pPr>
      <w:r>
        <w:rPr>
          <w:rFonts w:ascii="Arial" w:cs="Arial" w:eastAsia="Arial" w:hAnsi="Arial"/>
          <w:color w:val="1E293B"/>
          <w:sz w:val="22"/>
          <w:szCs w:val="22"/>
        </w:rPr>
        <w:t xml:space="preserve">Every AI that writes to Unimatrix enriches the context available to every other AI the user runs. The more tools a user connects, the more valuable Unimatrix becomes. This creates a natural retention flywheel.</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8. Metrics &amp; Success Criteria</w:t>
      </w:r>
    </w:p>
    <w:p>
      <w:pPr>
        <w:spacing w:after="0" w:before="120"/>
      </w:pPr>
      <w:r>
        <w:t xml:space="preserve"/>
      </w:r>
    </w:p>
    <w:p>
      <w:pPr>
        <w:pStyle w:val="Heading2"/>
        <w:spacing w:after="160" w:before="360"/>
      </w:pPr>
      <w:r>
        <w:rPr>
          <w:rFonts w:ascii="Arial" w:cs="Arial" w:eastAsia="Arial" w:hAnsi="Arial"/>
          <w:b/>
          <w:bCs/>
          <w:color w:val="0A0F1C"/>
          <w:sz w:val="28"/>
          <w:szCs w:val="28"/>
        </w:rPr>
        <w:t xml:space="preserve">8.1 North Star Metric</w:t>
      </w:r>
    </w:p>
    <w:p>
      <w:pPr>
        <w:spacing w:after="120" w:before="80"/>
      </w:pPr>
      <w:r>
        <w:rPr>
          <w:rFonts w:ascii="Arial" w:cs="Arial" w:eastAsia="Arial" w:hAnsi="Arial"/>
          <w:color w:val="1E293B"/>
          <w:sz w:val="22"/>
          <w:szCs w:val="22"/>
        </w:rPr>
        <w:t xml:space="preserve">Weekly Active Memory Connections (WAMC): the number of distinct LLM-to-Unimatrix MCP connections made per week. This measures actual product usage, not vanity signups.</w:t>
      </w:r>
    </w:p>
    <w:p>
      <w:pPr>
        <w:spacing w:after="0" w:before="120"/>
      </w:pPr>
      <w:r>
        <w:t xml:space="preserve"/>
      </w:r>
    </w:p>
    <w:p>
      <w:pPr>
        <w:pStyle w:val="Heading2"/>
        <w:spacing w:after="160" w:before="360"/>
      </w:pPr>
      <w:r>
        <w:rPr>
          <w:rFonts w:ascii="Arial" w:cs="Arial" w:eastAsia="Arial" w:hAnsi="Arial"/>
          <w:b/>
          <w:bCs/>
          <w:color w:val="0A0F1C"/>
          <w:sz w:val="28"/>
          <w:szCs w:val="28"/>
        </w:rPr>
        <w:t xml:space="preserve">8.2 30/60/90 Day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Metric</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Day 30</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Day 60</w:t>
            </w:r>
          </w:p>
        </w:tc>
        <w:tc>
          <w:tcPr>
            <w:tcW w:type="dxa" w:w="27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Day 90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Registered Users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500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2,000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8,000</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Weekly Active Memory Connections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200</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1,000</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Memories Stored Total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10K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100K</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1M</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Pro Subscribers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25</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150</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MRR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$250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$1,500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$6,000</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Organic Search Sessions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500</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3,000</w:t>
            </w:r>
          </w:p>
        </w:tc>
        <w:tc>
          <w:tcPr>
            <w:tcW w:type="dxa" w:w="2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15,000</w:t>
            </w:r>
          </w:p>
        </w:tc>
      </w:tr>
    </w:tbl>
    <w:p>
      <w:pPr>
        <w:spacing w:after="0" w:before="200"/>
      </w:pPr>
      <w:r>
        <w:t xml:space="preserve"/>
      </w:r>
    </w:p>
    <w:p>
      <w:pPr>
        <w:pStyle w:val="Heading2"/>
        <w:spacing w:after="160" w:before="360"/>
      </w:pPr>
      <w:r>
        <w:rPr>
          <w:rFonts w:ascii="Arial" w:cs="Arial" w:eastAsia="Arial" w:hAnsi="Arial"/>
          <w:b/>
          <w:bCs/>
          <w:color w:val="0A0F1C"/>
          <w:sz w:val="28"/>
          <w:szCs w:val="28"/>
        </w:rPr>
        <w:t xml:space="preserve">8.3 Retention Metrics</w:t>
      </w:r>
    </w:p>
    <w:p>
      <w:pPr>
        <w:pStyle w:val="ListParagraph"/>
        <w:numPr>
          <w:ilvl w:val="0"/>
          <w:numId w:val="2"/>
        </w:numPr>
        <w:spacing w:after="60" w:before="60"/>
      </w:pPr>
      <w:r>
        <w:rPr>
          <w:rFonts w:ascii="Arial" w:cs="Arial" w:eastAsia="Arial" w:hAnsi="Arial"/>
          <w:color w:val="1E293B"/>
          <w:sz w:val="22"/>
          <w:szCs w:val="22"/>
        </w:rPr>
        <w:t xml:space="preserve">Day 7 retention target: 40% (users who store a memory in week 1 and week 2)</w:t>
      </w:r>
    </w:p>
    <w:p>
      <w:pPr>
        <w:pStyle w:val="ListParagraph"/>
        <w:numPr>
          <w:ilvl w:val="0"/>
          <w:numId w:val="2"/>
        </w:numPr>
        <w:spacing w:after="60" w:before="60"/>
      </w:pPr>
      <w:r>
        <w:rPr>
          <w:rFonts w:ascii="Arial" w:cs="Arial" w:eastAsia="Arial" w:hAnsi="Arial"/>
          <w:color w:val="1E293B"/>
          <w:sz w:val="22"/>
          <w:szCs w:val="22"/>
        </w:rPr>
        <w:t xml:space="preserve">Day 30 retention target: 25% (users with 30-day MCP activity)</w:t>
      </w:r>
    </w:p>
    <w:p>
      <w:pPr>
        <w:pStyle w:val="ListParagraph"/>
        <w:numPr>
          <w:ilvl w:val="0"/>
          <w:numId w:val="2"/>
        </w:numPr>
        <w:spacing w:after="60" w:before="60"/>
      </w:pPr>
      <w:r>
        <w:rPr>
          <w:rFonts w:ascii="Arial" w:cs="Arial" w:eastAsia="Arial" w:hAnsi="Arial"/>
          <w:color w:val="1E293B"/>
          <w:sz w:val="22"/>
          <w:szCs w:val="22"/>
        </w:rPr>
        <w:t xml:space="preserve">Power user definition: ≥5 memories stored/week with ≥2 different LLMs connected</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8.4 Paid Conversion Funnel</w:t>
      </w:r>
    </w:p>
    <w:p>
      <w:pPr>
        <w:pStyle w:val="ListParagraph"/>
        <w:numPr>
          <w:ilvl w:val="0"/>
          <w:numId w:val="2"/>
        </w:numPr>
        <w:spacing w:after="60" w:before="60"/>
      </w:pPr>
      <w:r>
        <w:rPr>
          <w:rFonts w:ascii="Arial" w:cs="Arial" w:eastAsia="Arial" w:hAnsi="Arial"/>
          <w:color w:val="1E293B"/>
          <w:sz w:val="22"/>
          <w:szCs w:val="22"/>
        </w:rPr>
        <w:t xml:space="preserve">Free signup → first MCP connection: target 60% within 48 hours</w:t>
      </w:r>
    </w:p>
    <w:p>
      <w:pPr>
        <w:pStyle w:val="ListParagraph"/>
        <w:numPr>
          <w:ilvl w:val="0"/>
          <w:numId w:val="2"/>
        </w:numPr>
        <w:spacing w:after="60" w:before="60"/>
      </w:pPr>
      <w:r>
        <w:rPr>
          <w:rFonts w:ascii="Arial" w:cs="Arial" w:eastAsia="Arial" w:hAnsi="Arial"/>
          <w:color w:val="1E293B"/>
          <w:sz w:val="22"/>
          <w:szCs w:val="22"/>
        </w:rPr>
        <w:t xml:space="preserve">First MCP connection → 100 memories stored: target 35%</w:t>
      </w:r>
    </w:p>
    <w:p>
      <w:pPr>
        <w:pStyle w:val="ListParagraph"/>
        <w:numPr>
          <w:ilvl w:val="0"/>
          <w:numId w:val="2"/>
        </w:numPr>
        <w:spacing w:after="60" w:before="60"/>
      </w:pPr>
      <w:r>
        <w:rPr>
          <w:rFonts w:ascii="Arial" w:cs="Arial" w:eastAsia="Arial" w:hAnsi="Arial"/>
          <w:color w:val="1E293B"/>
          <w:sz w:val="22"/>
          <w:szCs w:val="22"/>
        </w:rPr>
        <w:t xml:space="preserve">100 memories → Pro upgrade: target 15% ("workspace full" nudge at limit)</w:t>
      </w:r>
    </w:p>
    <w:p>
      <w:pPr>
        <w:pStyle w:val="ListParagraph"/>
        <w:numPr>
          <w:ilvl w:val="0"/>
          <w:numId w:val="2"/>
        </w:numPr>
        <w:spacing w:after="60" w:before="60"/>
      </w:pPr>
      <w:r>
        <w:rPr>
          <w:rFonts w:ascii="Arial" w:cs="Arial" w:eastAsia="Arial" w:hAnsi="Arial"/>
          <w:color w:val="1E293B"/>
          <w:sz w:val="22"/>
          <w:szCs w:val="22"/>
        </w:rPr>
        <w:t xml:space="preserve">Overall free-to-paid conversion target: 3% at 90 days (industry avg: 2-4%)</w:t>
      </w:r>
    </w:p>
    <w:p>
      <w:pPr>
        <w:spacing w:after="0" w:before="200"/>
      </w:pPr>
      <w:r>
        <w:t xml:space="preserve"/>
      </w:r>
    </w:p>
    <w:p>
      <w:r>
        <w:br w:type="page"/>
      </w:r>
    </w:p>
    <w:p>
      <w:pPr>
        <w:pStyle w:val="Heading1"/>
        <w:spacing w:after="200" w:before="480"/>
      </w:pPr>
      <w:r>
        <w:rPr>
          <w:rFonts w:ascii="Arial" w:cs="Arial" w:eastAsia="Arial" w:hAnsi="Arial"/>
          <w:b/>
          <w:bCs/>
          <w:color w:val="0A0F1C"/>
          <w:sz w:val="36"/>
          <w:szCs w:val="36"/>
        </w:rPr>
        <w:t xml:space="preserve">9. Messaging Framework</w:t>
      </w:r>
    </w:p>
    <w:p>
      <w:pPr>
        <w:spacing w:after="0" w:before="80"/>
      </w:pPr>
      <w:r>
        <w:t xml:space="preserve"/>
      </w:r>
    </w:p>
    <w:p>
      <w:pPr>
        <w:pStyle w:val="Heading2"/>
        <w:spacing w:after="160" w:before="360"/>
      </w:pPr>
      <w:r>
        <w:rPr>
          <w:rFonts w:ascii="Arial" w:cs="Arial" w:eastAsia="Arial" w:hAnsi="Arial"/>
          <w:b/>
          <w:bCs/>
          <w:color w:val="0A0F1C"/>
          <w:sz w:val="28"/>
          <w:szCs w:val="28"/>
        </w:rPr>
        <w:t xml:space="preserve">9.1 Core Positioning Statement</w:t>
      </w:r>
    </w:p>
    <w:p>
      <w:pPr>
        <w:pBdr>
          <w:top w:val="single" w:color="00B4CC" w:sz="4" w:space="4"/>
          <w:bottom w:val="single" w:color="00B4CC" w:sz="4" w:space="4"/>
        </w:pBdr>
        <w:spacing w:after="200" w:before="200"/>
        <w:jc w:val="center"/>
      </w:pPr>
      <w:r>
        <w:rPr>
          <w:rFonts w:ascii="Arial" w:cs="Arial" w:eastAsia="Arial" w:hAnsi="Arial"/>
          <w:b/>
          <w:bCs/>
          <w:i/>
          <w:iCs/>
          <w:color w:val="00B4CC"/>
          <w:sz w:val="24"/>
          <w:szCs w:val="24"/>
        </w:rPr>
        <w:t xml:space="preserve">Unimatrix is the universal AI memory layer — the MCP server that makes every AI you use smarter by giving it the full context of every conversation you have ever had, on every device, with every AI.</w:t>
      </w:r>
    </w:p>
    <w:p>
      <w:pPr>
        <w:spacing w:after="0" w:before="160"/>
      </w:pPr>
      <w:r>
        <w:t xml:space="preserve"/>
      </w:r>
    </w:p>
    <w:p>
      <w:pPr>
        <w:pStyle w:val="Heading2"/>
        <w:spacing w:after="160" w:before="360"/>
      </w:pPr>
      <w:r>
        <w:rPr>
          <w:rFonts w:ascii="Arial" w:cs="Arial" w:eastAsia="Arial" w:hAnsi="Arial"/>
          <w:b/>
          <w:bCs/>
          <w:color w:val="0A0F1C"/>
          <w:sz w:val="28"/>
          <w:szCs w:val="28"/>
        </w:rPr>
        <w:t xml:space="preserve">9.2 Taglines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Audience</w:t>
            </w:r>
          </w:p>
        </w:tc>
        <w:tc>
          <w:tcPr>
            <w:tcW w:type="dxa" w:w="63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tcPr>
          <w:p>
            <w:pPr>
              <w:spacing w:after="0" w:before="0"/>
            </w:pPr>
            <w:r>
              <w:rPr>
                <w:rFonts w:ascii="Arial" w:cs="Arial" w:eastAsia="Arial" w:hAnsi="Arial"/>
                <w:b/>
                <w:bCs/>
                <w:color w:val="00B4CC"/>
                <w:sz w:val="20"/>
                <w:szCs w:val="20"/>
              </w:rPr>
              <w:t xml:space="preserve">Tagline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Power Users (B2C)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Your AI remembers everything. Everywhere.</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Developers</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One MCP config. All your AIs. Zero context loss.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Enterprise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Private AI memory that stays inside your firewall.</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Product Hunt</w:t>
            </w:r>
          </w:p>
        </w:tc>
        <w:tc>
          <w:tcPr>
            <w:tcW w:type="dxa" w:w="63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tcPr>
          <w:p>
            <w:pPr>
              <w:spacing w:after="0" w:before="0"/>
            </w:pPr>
            <w:r>
              <w:rPr>
                <w:rFonts w:ascii="Arial" w:cs="Arial" w:eastAsia="Arial" w:hAnsi="Arial"/>
                <w:color w:val="1E293B"/>
                <w:sz w:val="20"/>
                <w:szCs w:val="20"/>
              </w:rPr>
              <w:t xml:space="preserve">Continue any AI conversation on any device. Cross-LLM memory via MCP.</w:t>
            </w:r>
          </w:p>
        </w:tc>
      </w:tr>
    </w:tbl>
    <w:p>
      <w:pPr>
        <w:spacing w:after="0" w:before="160"/>
      </w:pPr>
      <w:r>
        <w:t xml:space="preserve"/>
      </w:r>
    </w:p>
    <w:p>
      <w:pPr>
        <w:pStyle w:val="Heading2"/>
        <w:spacing w:after="160" w:before="360"/>
      </w:pPr>
      <w:r>
        <w:rPr>
          <w:rFonts w:ascii="Arial" w:cs="Arial" w:eastAsia="Arial" w:hAnsi="Arial"/>
          <w:b/>
          <w:bCs/>
          <w:color w:val="0A0F1C"/>
          <w:sz w:val="28"/>
          <w:szCs w:val="28"/>
        </w:rPr>
        <w:t xml:space="preserve">9.3 Messaging Rules</w:t>
      </w:r>
    </w:p>
    <w:p>
      <w:pPr>
        <w:pStyle w:val="ListParagraph"/>
        <w:numPr>
          <w:ilvl w:val="0"/>
          <w:numId w:val="2"/>
        </w:numPr>
        <w:spacing w:after="60" w:before="60"/>
      </w:pPr>
      <w:r>
        <w:rPr>
          <w:rFonts w:ascii="Arial" w:cs="Arial" w:eastAsia="Arial" w:hAnsi="Arial"/>
          <w:color w:val="1E293B"/>
          <w:sz w:val="22"/>
          <w:szCs w:val="22"/>
        </w:rPr>
        <w:t xml:space="preserve">Never call it a 'memory palace' or reference method of loci or memorization</w:t>
      </w:r>
    </w:p>
    <w:p>
      <w:pPr>
        <w:pStyle w:val="ListParagraph"/>
        <w:numPr>
          <w:ilvl w:val="0"/>
          <w:numId w:val="2"/>
        </w:numPr>
        <w:spacing w:after="60" w:before="60"/>
      </w:pPr>
      <w:r>
        <w:rPr>
          <w:rFonts w:ascii="Arial" w:cs="Arial" w:eastAsia="Arial" w:hAnsi="Arial"/>
          <w:color w:val="1E293B"/>
          <w:sz w:val="22"/>
          <w:szCs w:val="22"/>
        </w:rPr>
        <w:t xml:space="preserve">Always lead with the cross-LLM use case (ChatGPT → Claude handoff)</w:t>
      </w:r>
    </w:p>
    <w:p>
      <w:pPr>
        <w:pStyle w:val="ListParagraph"/>
        <w:numPr>
          <w:ilvl w:val="0"/>
          <w:numId w:val="2"/>
        </w:numPr>
        <w:spacing w:after="60" w:before="60"/>
      </w:pPr>
      <w:r>
        <w:rPr>
          <w:rFonts w:ascii="Arial" w:cs="Arial" w:eastAsia="Arial" w:hAnsi="Arial"/>
          <w:color w:val="1E293B"/>
          <w:sz w:val="22"/>
          <w:szCs w:val="22"/>
        </w:rPr>
        <w:t xml:space="preserve">Emphasize MCP as the protocol — it signals technical credibility and ecosystem fit</w:t>
      </w:r>
    </w:p>
    <w:p>
      <w:pPr>
        <w:pStyle w:val="ListParagraph"/>
        <w:numPr>
          <w:ilvl w:val="0"/>
          <w:numId w:val="2"/>
        </w:numPr>
        <w:spacing w:after="60" w:before="60"/>
      </w:pPr>
      <w:r>
        <w:rPr>
          <w:rFonts w:ascii="Arial" w:cs="Arial" w:eastAsia="Arial" w:hAnsi="Arial"/>
          <w:color w:val="1E293B"/>
          <w:sz w:val="22"/>
          <w:szCs w:val="22"/>
        </w:rPr>
        <w:t xml:space="preserve">Self-hosted is a feature, not an afterthought — lead with it in enterprise context</w:t>
      </w:r>
    </w:p>
    <w:p>
      <w:pPr>
        <w:pStyle w:val="ListParagraph"/>
        <w:numPr>
          <w:ilvl w:val="0"/>
          <w:numId w:val="2"/>
        </w:numPr>
        <w:spacing w:after="60" w:before="60"/>
      </w:pPr>
      <w:r>
        <w:rPr>
          <w:rFonts w:ascii="Arial" w:cs="Arial" w:eastAsia="Arial" w:hAnsi="Arial"/>
          <w:color w:val="1E293B"/>
          <w:sz w:val="22"/>
          <w:szCs w:val="22"/>
        </w:rPr>
        <w:t xml:space="preserve">The Collaborative AI Room (multi-LLM simultaneous conversation) is the aspirational vision — tease it, but do not over-promise on current availability</w:t>
      </w:r>
    </w:p>
    <w:p>
      <w:pPr>
        <w:spacing w:after="0" w:before="200"/>
      </w:pPr>
      <w:r>
        <w:t xml:space="preserve"/>
      </w:r>
    </w:p>
    <w:p>
      <w:pPr>
        <w:pBdr>
          <w:bottom w:val="single" w:color="00B4CC" w:sz="4" w:space="1"/>
        </w:pBdr>
        <w:spacing w:after="200" w:before="200"/>
      </w:pPr>
      <w:r>
        <w:t xml:space="preserve"/>
      </w:r>
    </w:p>
    <w:p>
      <w:pPr>
        <w:spacing w:after="0" w:before="200"/>
        <w:jc w:val="center"/>
      </w:pPr>
      <w:r>
        <w:rPr>
          <w:rFonts w:ascii="Arial" w:cs="Arial" w:eastAsia="Arial" w:hAnsi="Arial"/>
          <w:color w:val="94A3B8"/>
          <w:sz w:val="18"/>
          <w:szCs w:val="18"/>
        </w:rPr>
        <w:t xml:space="preserve">Unimatrix  ·  deployunimatrix.com  ·  hello@deployunimatrix.com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F1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0F1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B4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2026-05-20T19:26:22.739Z</dcterms:created>
  <dcterms:modified xsi:type="dcterms:W3CDTF">2026-05-20T19:26:22.739Z</dcterms:modified>
</cp:coreProperties>
</file>

<file path=docProps/custom.xml><?xml version="1.0" encoding="utf-8"?>
<Properties xmlns="http://schemas.openxmlformats.org/officeDocument/2006/custom-properties" xmlns:vt="http://schemas.openxmlformats.org/officeDocument/2006/docPropsVTypes"/>
</file>