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994AE6" w:rsidP="77C64099" w:rsidRDefault="14994AE6" w14:paraId="2E0DBA19" w14:textId="3EA6BE69">
      <w:pPr>
        <w:rPr>
          <w:rFonts w:ascii="Consolas" w:hAnsi="Consolas" w:eastAsia="Consolas" w:cs="Consolas"/>
          <w:b w:val="0"/>
          <w:bCs w:val="0"/>
          <w:sz w:val="32"/>
          <w:szCs w:val="32"/>
        </w:rPr>
      </w:pPr>
      <w:r w:rsidRPr="77C64099" w:rsidR="14994AE6">
        <w:rPr>
          <w:rFonts w:ascii="Consolas" w:hAnsi="Consolas" w:eastAsia="Consolas" w:cs="Consolas"/>
          <w:b w:val="1"/>
          <w:bCs w:val="1"/>
          <w:sz w:val="32"/>
          <w:szCs w:val="32"/>
        </w:rPr>
        <w:t>MEAN</w:t>
      </w:r>
      <w:r w:rsidRPr="77C64099" w:rsidR="2E62D118">
        <w:rPr>
          <w:rFonts w:ascii="Consolas" w:hAnsi="Consolas" w:eastAsia="Consolas" w:cs="Consolas"/>
          <w:b w:val="1"/>
          <w:bCs w:val="1"/>
          <w:sz w:val="32"/>
          <w:szCs w:val="32"/>
        </w:rPr>
        <w:t xml:space="preserve"> (SAMPLE SET)</w:t>
      </w:r>
    </w:p>
    <w:p w:rsidR="410C78A2" w:rsidP="77C64099" w:rsidRDefault="410C78A2" w14:paraId="7E3E986E" w14:textId="4FB201B0">
      <w:pPr>
        <w:pStyle w:val="Normal"/>
        <w:jc w:val="center"/>
        <w:rPr>
          <w:rFonts w:ascii="Consolas" w:hAnsi="Consolas" w:eastAsia="Consolas" w:cs="Consolas"/>
          <w:b w:val="1"/>
          <w:bCs w:val="1"/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bar xmlns:m="http://schemas.openxmlformats.org/officeDocument/2006/math">
            <m:barPr>
              <m:pos m:val="top"/>
              <m:ctrlPr/>
            </m:barPr>
            <m:e>
              <m:r>
                <m:t>𝑦</m:t>
              </m:r>
            </m:e>
          </m:ba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𝑛</m:t>
              </m:r>
            </m:den>
          </m:f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𝑛</m:t>
              </m:r>
            </m:sup>
            <m:e>
              <m:sSub>
                <m:sSubPr>
                  <m:ctrlPr/>
                </m:sSubPr>
                <m:e>
                  <m:r>
                    <m:t>𝑦</m:t>
                  </m:r>
                </m:e>
                <m:sub>
                  <m:r>
                    <m:t>𝑖</m:t>
                  </m:r>
                </m:sub>
              </m:sSub>
            </m:e>
          </m:nary>
        </m:oMath>
      </m:oMathPara>
    </w:p>
    <w:p w:rsidR="5B5712CF" w:rsidP="77C64099" w:rsidRDefault="5B5712CF" w14:paraId="767FE695" w14:textId="4FBA8A23">
      <w:pPr>
        <w:rPr>
          <w:rFonts w:ascii="Consolas" w:hAnsi="Consolas" w:eastAsia="Consolas" w:cs="Consolas"/>
          <w:b w:val="1"/>
          <w:bCs w:val="1"/>
          <w:sz w:val="32"/>
          <w:szCs w:val="32"/>
        </w:rPr>
      </w:pPr>
      <w:r w:rsidRPr="77C64099" w:rsidR="5B5712CF">
        <w:rPr>
          <w:rFonts w:ascii="Consolas" w:hAnsi="Consolas" w:eastAsia="Consolas" w:cs="Consolas"/>
          <w:b w:val="1"/>
          <w:bCs w:val="1"/>
          <w:sz w:val="32"/>
          <w:szCs w:val="32"/>
        </w:rPr>
        <w:t>VARIANCE</w:t>
      </w:r>
      <w:r w:rsidRPr="77C64099" w:rsidR="41F92961">
        <w:rPr>
          <w:rFonts w:ascii="Consolas" w:hAnsi="Consolas" w:eastAsia="Consolas" w:cs="Consolas"/>
          <w:b w:val="1"/>
          <w:bCs w:val="1"/>
          <w:sz w:val="32"/>
          <w:szCs w:val="32"/>
        </w:rPr>
        <w:t xml:space="preserve"> (SAMPLE</w:t>
      </w:r>
      <w:r w:rsidRPr="77C64099" w:rsidR="46472D64">
        <w:rPr>
          <w:rFonts w:ascii="Consolas" w:hAnsi="Consolas" w:eastAsia="Consolas" w:cs="Consolas"/>
          <w:b w:val="1"/>
          <w:bCs w:val="1"/>
          <w:sz w:val="32"/>
          <w:szCs w:val="32"/>
        </w:rPr>
        <w:t xml:space="preserve"> SET</w:t>
      </w:r>
      <w:r w:rsidRPr="77C64099" w:rsidR="41F92961">
        <w:rPr>
          <w:rFonts w:ascii="Consolas" w:hAnsi="Consolas" w:eastAsia="Consolas" w:cs="Consolas"/>
          <w:b w:val="1"/>
          <w:bCs w:val="1"/>
          <w:sz w:val="32"/>
          <w:szCs w:val="32"/>
        </w:rPr>
        <w:t>)</w:t>
      </w:r>
    </w:p>
    <w:p w:rsidR="410C78A2" w:rsidP="77C64099" w:rsidRDefault="410C78A2" w14:paraId="3DDAADCC" w14:textId="370135F1">
      <w:pPr>
        <w:pStyle w:val="Normal"/>
        <w:jc w:val="center"/>
        <w:rPr>
          <w:rFonts w:ascii="Consolas" w:hAnsi="Consolas" w:eastAsia="Consolas" w:cs="Consolas"/>
          <w:b w:val="0"/>
          <w:bCs w:val="0"/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𝑠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𝑛</m:t>
              </m:r>
              <m:r>
                <m:t>−1</m:t>
              </m:r>
            </m:den>
          </m:f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𝑛</m:t>
              </m:r>
            </m:sup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𝑦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  <m:r>
                        <m:t>−</m:t>
                      </m:r>
                      <m:bar>
                        <m:barPr>
                          <m:pos m:val="top"/>
                          <m:ctrlPr/>
                        </m:barPr>
                        <m:e>
                          <m:r>
                            <m:t>𝑦</m:t>
                          </m:r>
                        </m:e>
                      </m:ba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 xmlns:wp14="http://schemas.microsoft.com/office/word/2010/wordml" w:rsidP="77C64099" w14:paraId="2C078E63" wp14:textId="17CBBCAC">
      <w:pPr>
        <w:rPr>
          <w:rFonts w:ascii="Consolas" w:hAnsi="Consolas" w:eastAsia="Consolas" w:cs="Consolas"/>
          <w:b w:val="1"/>
          <w:bCs w:val="1"/>
          <w:sz w:val="32"/>
          <w:szCs w:val="32"/>
        </w:rPr>
      </w:pPr>
      <w:r w:rsidRPr="77C64099" w:rsidR="5B5712CF">
        <w:rPr>
          <w:rFonts w:ascii="Consolas" w:hAnsi="Consolas" w:eastAsia="Consolas" w:cs="Consolas"/>
          <w:b w:val="1"/>
          <w:bCs w:val="1"/>
          <w:sz w:val="32"/>
          <w:szCs w:val="32"/>
        </w:rPr>
        <w:t>STANDARD DEVIATION</w:t>
      </w:r>
      <w:r w:rsidRPr="77C64099" w:rsidR="228D511B">
        <w:rPr>
          <w:rFonts w:ascii="Consolas" w:hAnsi="Consolas" w:eastAsia="Consolas" w:cs="Consolas"/>
          <w:b w:val="1"/>
          <w:bCs w:val="1"/>
          <w:sz w:val="32"/>
          <w:szCs w:val="32"/>
        </w:rPr>
        <w:t xml:space="preserve"> (SAMPLE SET)</w:t>
      </w:r>
    </w:p>
    <w:p w:rsidR="410C78A2" w:rsidP="77C64099" w:rsidRDefault="410C78A2" w14:paraId="6AF97AE7" w14:textId="2609BA3A">
      <w:pPr>
        <w:pStyle w:val="Normal"/>
        <w:jc w:val="center"/>
        <w:rPr>
          <w:rFonts w:ascii="Consolas" w:hAnsi="Consolas" w:eastAsia="Consolas" w:cs="Consola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</m:t>
          </m:r>
          <m:r xmlns:m="http://schemas.openxmlformats.org/officeDocument/2006/math">
            <m:t xmlns:m="http://schemas.openxmlformats.org/officeDocument/2006/math">=</m:t>
          </m:r>
          <m:rad xmlns:m="http://schemas.openxmlformats.org/officeDocument/2006/math">
            <m:radPr>
              <m:degHide m:val="on"/>
              <m:ctrlPr/>
            </m:radPr>
            <m:deg/>
            <m:e>
              <m:sSup>
                <m:sSupPr>
                  <m:ctrlPr/>
                </m:sSupPr>
                <m:e>
                  <m:r>
                    <m:t>𝑠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 w:rsidR="532D0148" w:rsidP="77C64099" w:rsidRDefault="532D0148" w14:paraId="4EA29595" w14:textId="30F73AF1">
      <w:pPr>
        <w:pStyle w:val="Normal"/>
        <w:rPr>
          <w:rFonts w:ascii="Consolas" w:hAnsi="Consolas" w:eastAsia="Consolas" w:cs="Consolas"/>
          <w:b w:val="0"/>
          <w:bCs w:val="0"/>
          <w:sz w:val="32"/>
          <w:szCs w:val="32"/>
        </w:rPr>
      </w:pPr>
      <w:r w:rsidRPr="77C64099" w:rsidR="532D0148">
        <w:rPr>
          <w:rFonts w:ascii="Consolas" w:hAnsi="Consolas" w:eastAsia="Consolas" w:cs="Consolas"/>
          <w:b w:val="1"/>
          <w:bCs w:val="1"/>
          <w:sz w:val="32"/>
          <w:szCs w:val="32"/>
        </w:rPr>
        <w:t>PERMUTATION</w:t>
      </w:r>
    </w:p>
    <w:p w:rsidR="410C78A2" w:rsidP="77C64099" w:rsidRDefault="410C78A2" w14:paraId="3DF9CA5D" w14:textId="3E93B901">
      <w:pPr>
        <w:pStyle w:val="Normal"/>
        <w:jc w:val="center"/>
        <w:rPr>
          <w:rFonts w:ascii="Consolas" w:hAnsi="Consolas" w:eastAsia="Consolas" w:cs="Consolas"/>
          <w:b w:val="0"/>
          <w:bCs w:val="0"/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𝑃</m:t>
              </m:r>
            </m:e>
            <m:sub>
              <m:r>
                <m:t>𝑟</m:t>
              </m:r>
            </m:sub>
            <m:sup>
              <m:r>
                <m:t>𝑛</m:t>
              </m:r>
            </m:sup>
          </m:sSubSup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𝑛</m:t>
              </m:r>
              <m:r>
                <m:t>!</m:t>
              </m:r>
            </m:num>
            <m:den>
              <m:d>
                <m:dPr>
                  <m:ctrlPr/>
                </m:dPr>
                <m:e>
                  <m:r>
                    <m:t>𝑛</m:t>
                  </m:r>
                  <m:r>
                    <m:t>−</m:t>
                  </m:r>
                  <m:r>
                    <m:t>𝑟</m:t>
                  </m:r>
                </m:e>
              </m:d>
              <m:r>
                <m:t>!</m:t>
              </m:r>
            </m:den>
          </m:f>
        </m:oMath>
      </m:oMathPara>
    </w:p>
    <w:p w:rsidR="532D0148" w:rsidP="77C64099" w:rsidRDefault="532D0148" w14:paraId="35424636" w14:textId="0C8BC1C3">
      <w:pPr>
        <w:pStyle w:val="Normal"/>
        <w:rPr>
          <w:rFonts w:ascii="Consolas" w:hAnsi="Consolas" w:eastAsia="Consolas" w:cs="Consolas"/>
          <w:b w:val="0"/>
          <w:bCs w:val="0"/>
          <w:sz w:val="32"/>
          <w:szCs w:val="32"/>
        </w:rPr>
      </w:pPr>
      <w:r w:rsidRPr="77C64099" w:rsidR="532D0148">
        <w:rPr>
          <w:rFonts w:ascii="Consolas" w:hAnsi="Consolas" w:eastAsia="Consolas" w:cs="Consolas"/>
          <w:b w:val="1"/>
          <w:bCs w:val="1"/>
          <w:sz w:val="32"/>
          <w:szCs w:val="32"/>
        </w:rPr>
        <w:t>COMBINATION</w:t>
      </w:r>
    </w:p>
    <w:p w:rsidR="410C78A2" w:rsidP="77C64099" w:rsidRDefault="410C78A2" w14:paraId="03176257" w14:textId="3419C9D2">
      <w:pPr>
        <w:pStyle w:val="Normal"/>
        <w:jc w:val="center"/>
        <w:rPr>
          <w:rFonts w:ascii="Consolas" w:hAnsi="Consolas" w:eastAsia="Consolas" w:cs="Consolas"/>
        </w:rPr>
      </w:pP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𝐶</m:t>
              </m:r>
            </m:e>
            <m:sub>
              <m:r>
                <m:t>𝑟</m:t>
              </m:r>
            </m:sub>
            <m:sup>
              <m:r>
                <m:t>𝑛</m:t>
              </m:r>
            </m:sup>
          </m:sSubSup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𝑛</m:t>
              </m:r>
              <m:r>
                <m:t>!</m:t>
              </m:r>
            </m:num>
            <m:den>
              <m:r>
                <m:t>𝑟</m:t>
              </m:r>
              <m:r>
                <m:t>!</m:t>
              </m:r>
              <m:d>
                <m:dPr>
                  <m:ctrlPr/>
                </m:dPr>
                <m:e>
                  <m:r>
                    <m:t>𝑛</m:t>
                  </m:r>
                  <m:r>
                    <m:t>−</m:t>
                  </m:r>
                  <m:r>
                    <m:t>𝑟</m:t>
                  </m:r>
                </m:e>
              </m:d>
              <m:r>
                <m:t>!</m:t>
              </m:r>
            </m:den>
          </m:f>
        </m:oMath>
      </m:oMathPara>
    </w:p>
    <w:p w:rsidR="410C78A2" w:rsidP="77C64099" w:rsidRDefault="410C78A2" w14:paraId="348C5990" w14:textId="3BD0F485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</w:rPr>
      </w:pPr>
    </w:p>
    <w:p w:rsidR="3F490AAD" w:rsidP="77C64099" w:rsidRDefault="3F490AAD" w14:paraId="39EE54D0" w14:textId="42696EC6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</w:rPr>
      </w:pPr>
      <w:r w:rsidRPr="77C64099" w:rsidR="3F490AAD">
        <w:rPr>
          <w:rFonts w:ascii="Consolas" w:hAnsi="Consolas" w:eastAsia="Consolas" w:cs="Consolas"/>
          <w:b w:val="1"/>
          <w:bCs w:val="1"/>
          <w:sz w:val="32"/>
          <w:szCs w:val="32"/>
        </w:rPr>
        <w:t xml:space="preserve">CONDITIONAL </w:t>
      </w:r>
      <w:r w:rsidRPr="77C64099" w:rsidR="00431EB2">
        <w:rPr>
          <w:rFonts w:ascii="Consolas" w:hAnsi="Consolas" w:eastAsia="Consolas" w:cs="Consolas"/>
          <w:b w:val="1"/>
          <w:bCs w:val="1"/>
          <w:sz w:val="32"/>
          <w:szCs w:val="32"/>
        </w:rPr>
        <w:t>PROBABILITY OF A GIVEN B</w:t>
      </w:r>
    </w:p>
    <w:p w:rsidR="410C78A2" w:rsidP="77C64099" w:rsidRDefault="410C78A2" w14:paraId="1E7F25AA" w14:textId="45714D98">
      <w:pPr>
        <w:pStyle w:val="Normal"/>
        <w:jc w:val="center"/>
        <w:rPr>
          <w:rFonts w:ascii="Consolas" w:hAnsi="Consolas" w:eastAsia="Consolas" w:cs="Consolas"/>
          <w:b w:val="1"/>
          <w:bCs w:val="1"/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  <m:e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𝑃</m:t>
              </m:r>
              <m:d>
                <m:dPr>
                  <m:ctrlPr/>
                </m:dPr>
                <m:e>
                  <m:r>
                    <m:t>𝐴</m:t>
                  </m:r>
                  <m:nary>
                    <m:naryPr>
                      <m:chr m:val="⋂"/>
                      <m:subHide m:val="on"/>
                      <m:supHide m:val="on"/>
                      <m:ctrlPr/>
                    </m:naryPr>
                    <m:sub/>
                    <m:sup/>
                    <m:e>
                      <m:r>
                        <m:t>𝐵</m:t>
                      </m:r>
                    </m:e>
                  </m:nary>
                </m:e>
              </m:d>
            </m:num>
            <m:den>
              <m:r>
                <m:t>𝑃</m:t>
              </m:r>
              <m:d>
                <m:dPr>
                  <m:ctrlPr/>
                </m:dPr>
                <m:e>
                  <m:r>
                    <m:t>𝐵</m:t>
                  </m:r>
                </m:e>
              </m:d>
            </m:den>
          </m:f>
        </m:oMath>
      </m:oMathPara>
      <w:r w:rsidRPr="77C64099" w:rsidR="120B716B">
        <w:rPr>
          <w:rFonts w:ascii="Consolas" w:hAnsi="Consolas" w:eastAsia="Consolas" w:cs="Consolas"/>
          <w:b w:val="1"/>
          <w:bCs w:val="1"/>
          <w:sz w:val="24"/>
          <w:szCs w:val="24"/>
        </w:rPr>
        <w:t>, P(B) &gt; 0</w:t>
      </w:r>
    </w:p>
    <w:p w:rsidR="39395A6A" w:rsidP="77C64099" w:rsidRDefault="39395A6A" w14:paraId="2854B06C" w14:textId="7E404C38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</w:rPr>
      </w:pPr>
      <w:r w:rsidRPr="77C64099" w:rsidR="39395A6A">
        <w:rPr>
          <w:rFonts w:ascii="Consolas" w:hAnsi="Consolas" w:eastAsia="Consolas" w:cs="Consolas"/>
          <w:b w:val="1"/>
          <w:bCs w:val="1"/>
          <w:sz w:val="32"/>
          <w:szCs w:val="32"/>
        </w:rPr>
        <w:t>MULTIPLICATIVE LAW OF PROBABILITY</w:t>
      </w:r>
      <w:r w:rsidRPr="77C64099" w:rsidR="120B716B">
        <w:rPr>
          <w:rFonts w:ascii="Consolas" w:hAnsi="Consolas" w:eastAsia="Consolas" w:cs="Consolas"/>
          <w:b w:val="1"/>
          <w:bCs w:val="1"/>
          <w:sz w:val="32"/>
          <w:szCs w:val="32"/>
        </w:rPr>
        <w:t xml:space="preserve"> (DEPENDENT)</w:t>
      </w:r>
    </w:p>
    <w:p w:rsidR="410C78A2" w:rsidP="77C64099" w:rsidRDefault="410C78A2" w14:paraId="7BA59DDF" w14:textId="40025FF1">
      <w:pPr>
        <w:pStyle w:val="Normal"/>
        <w:jc w:val="center"/>
        <w:rPr>
          <w:rFonts w:ascii="Consolas" w:hAnsi="Consolas" w:eastAsia="Consolas" w:cs="Consola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nary>
                <m:naryPr>
                  <m:chr m:val="⋂"/>
                  <m:subHide m:val="on"/>
                  <m:supHide m:val="on"/>
                  <m:ctrlPr/>
                </m:naryPr>
                <m:sub/>
                <m:sup/>
                <m:e>
                  <m:r>
                    <m:t>𝐵</m:t>
                  </m:r>
                </m:e>
              </m:nary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  <m:e>
              <m:r>
                <m:t>𝐴</m:t>
              </m:r>
            </m:e>
          </m:d>
        </m:oMath>
      </m:oMathPara>
    </w:p>
    <w:p w:rsidR="410C78A2" w:rsidP="77C64099" w:rsidRDefault="410C78A2" w14:paraId="15F58BC9" w14:textId="7A50CEBE">
      <w:pPr>
        <w:pStyle w:val="Normal"/>
        <w:jc w:val="center"/>
        <w:rPr>
          <w:rFonts w:ascii="Consolas" w:hAnsi="Consolas" w:eastAsia="Consolas" w:cs="Consolas"/>
          <w:b w:val="1"/>
          <w:bCs w:val="1"/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nary>
                <m:naryPr>
                  <m:chr m:val="⋂"/>
                  <m:subHide m:val="on"/>
                  <m:supHide m:val="on"/>
                  <m:ctrlPr/>
                </m:naryPr>
                <m:sub/>
                <m:sup/>
                <m:e>
                  <m:r>
                    <m:t>𝐵</m:t>
                  </m:r>
                </m:e>
              </m:nary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  <m:e>
              <m:r>
                <m:t>𝐵</m:t>
              </m:r>
            </m:e>
          </m:d>
        </m:oMath>
      </m:oMathPara>
    </w:p>
    <w:p w:rsidR="469A7B8D" w:rsidP="77C64099" w:rsidRDefault="469A7B8D" w14:paraId="2BE32334" w14:textId="5650B83A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</w:rPr>
      </w:pPr>
      <w:r w:rsidRPr="77C64099" w:rsidR="469A7B8D">
        <w:rPr>
          <w:rFonts w:ascii="Consolas" w:hAnsi="Consolas" w:eastAsia="Consolas" w:cs="Consolas"/>
          <w:b w:val="1"/>
          <w:bCs w:val="1"/>
          <w:sz w:val="32"/>
          <w:szCs w:val="32"/>
        </w:rPr>
        <w:t>MULTIPLICATIVE LAW OF PROBABILITY</w:t>
      </w:r>
      <w:r w:rsidRPr="77C64099" w:rsidR="120B716B">
        <w:rPr>
          <w:rFonts w:ascii="Consolas" w:hAnsi="Consolas" w:eastAsia="Consolas" w:cs="Consolas"/>
          <w:b w:val="1"/>
          <w:bCs w:val="1"/>
          <w:sz w:val="32"/>
          <w:szCs w:val="32"/>
        </w:rPr>
        <w:t xml:space="preserve"> (INDEPENDENT)</w:t>
      </w:r>
    </w:p>
    <w:p w:rsidR="410C78A2" w:rsidP="77C64099" w:rsidRDefault="410C78A2" w14:paraId="5E685AB0" w14:textId="6A8FB0BA">
      <w:pPr>
        <w:pStyle w:val="Normal"/>
        <w:jc w:val="center"/>
        <w:rPr>
          <w:rFonts w:ascii="Consolas" w:hAnsi="Consolas" w:eastAsia="Consolas" w:cs="Consola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nary>
                <m:naryPr>
                  <m:chr m:val="⋂"/>
                  <m:subHide m:val="on"/>
                  <m:supHide m:val="on"/>
                  <m:ctrlPr/>
                </m:naryPr>
                <m:sub/>
                <m:sup/>
                <m:e>
                  <m:r>
                    <m:t>𝐵</m:t>
                  </m:r>
                </m:e>
              </m:nary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</m:oMath>
      </m:oMathPara>
    </w:p>
    <w:p w:rsidR="6913FE26" w:rsidP="77C64099" w:rsidRDefault="6913FE26" w14:paraId="0B90C747" w14:textId="6F852DD1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</w:rPr>
      </w:pPr>
      <w:r w:rsidRPr="77C64099" w:rsidR="6913FE26">
        <w:rPr>
          <w:rFonts w:ascii="Consolas" w:hAnsi="Consolas" w:eastAsia="Consolas" w:cs="Consolas"/>
          <w:b w:val="1"/>
          <w:bCs w:val="1"/>
          <w:sz w:val="32"/>
          <w:szCs w:val="32"/>
        </w:rPr>
        <w:t>ADDITIVE LAW OF PROBABILITY</w:t>
      </w:r>
    </w:p>
    <w:p w:rsidR="410C78A2" w:rsidP="77C64099" w:rsidRDefault="410C78A2" w14:paraId="199C30AE" w14:textId="057C9AE9">
      <w:pPr>
        <w:pStyle w:val="Normal"/>
        <w:jc w:val="center"/>
        <w:rPr>
          <w:rFonts w:ascii="Consolas" w:hAnsi="Consolas" w:eastAsia="Consolas" w:cs="Consola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nary>
                <m:naryPr>
                  <m:chr m:val="⋃"/>
                  <m:subHide m:val="on"/>
                  <m:supHide m:val="on"/>
                  <m:ctrlPr/>
                </m:naryPr>
                <m:sub/>
                <m:sup/>
                <m:e>
                  <m:r>
                    <m:t>𝐵</m:t>
                  </m:r>
                </m:e>
              </m:nary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nary>
                <m:naryPr>
                  <m:chr m:val="⋂"/>
                  <m:subHide m:val="on"/>
                  <m:supHide m:val="on"/>
                  <m:ctrlPr/>
                </m:naryPr>
                <m:sub/>
                <m:sup/>
                <m:e>
                  <m:r>
                    <m:t>𝐵</m:t>
                  </m:r>
                </m:e>
              </m:nary>
            </m:e>
          </m:d>
        </m:oMath>
      </m:oMathPara>
    </w:p>
    <w:p w:rsidR="4D255414" w:rsidP="77C64099" w:rsidRDefault="4D255414" w14:paraId="1028C03F" w14:textId="2EE88241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</w:rPr>
      </w:pPr>
      <w:r w:rsidRPr="77C64099" w:rsidR="4D255414">
        <w:rPr>
          <w:rFonts w:ascii="Consolas" w:hAnsi="Consolas" w:eastAsia="Consolas" w:cs="Consolas"/>
          <w:b w:val="1"/>
          <w:bCs w:val="1"/>
          <w:sz w:val="32"/>
          <w:szCs w:val="32"/>
        </w:rPr>
        <w:t>ADDITIVE LAW OF PROBABLITY (MUTUALLY EXCLUSIVE)</w:t>
      </w:r>
    </w:p>
    <w:p w:rsidR="410C78A2" w:rsidP="77C64099" w:rsidRDefault="410C78A2" w14:paraId="7E637806" w14:textId="17A9BBAA">
      <w:pPr>
        <w:pStyle w:val="Normal"/>
        <w:jc w:val="center"/>
        <w:rPr>
          <w:rFonts w:ascii="Consolas" w:hAnsi="Consolas" w:eastAsia="Consolas" w:cs="Consola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nary>
                <m:naryPr>
                  <m:chr m:val="⋃"/>
                  <m:subHide m:val="on"/>
                  <m:supHide m:val="on"/>
                  <m:ctrlPr/>
                </m:naryPr>
                <m:sub/>
                <m:sup/>
                <m:e>
                  <m:r>
                    <m:t>𝐵</m:t>
                  </m:r>
                </m:e>
              </m:nary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</m:oMath>
      </m:oMathPara>
    </w:p>
    <w:p w:rsidR="71049E30" w:rsidP="77C64099" w:rsidRDefault="71049E30" w14:paraId="498F4EC5" w14:textId="2FD55FED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</w:rPr>
      </w:pPr>
      <w:r w:rsidRPr="77C64099" w:rsidR="71049E30">
        <w:rPr>
          <w:rFonts w:ascii="Consolas" w:hAnsi="Consolas" w:eastAsia="Consolas" w:cs="Consolas"/>
          <w:b w:val="1"/>
          <w:bCs w:val="1"/>
          <w:sz w:val="32"/>
          <w:szCs w:val="32"/>
        </w:rPr>
        <w:t>INVERSE PROBABILITY</w:t>
      </w:r>
    </w:p>
    <w:p w:rsidR="410C78A2" w:rsidP="77C64099" w:rsidRDefault="410C78A2" w14:paraId="2FBF21ED" w14:textId="7087E8C0">
      <w:pPr>
        <w:pStyle w:val="Normal"/>
        <w:jc w:val="center"/>
        <w:rPr>
          <w:rFonts w:ascii="Consolas" w:hAnsi="Consolas" w:eastAsia="Consolas" w:cs="Consola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=1−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bar>
                <m:barPr>
                  <m:pos m:val="top"/>
                  <m:ctrlPr/>
                </m:barPr>
                <m:e>
                  <m:r>
                    <m:t>𝐴</m:t>
                  </m:r>
                </m:e>
              </m:bar>
            </m:e>
          </m:d>
        </m:oMath>
      </m:oMathPara>
    </w:p>
    <w:p w:rsidR="410C78A2" w:rsidP="77C64099" w:rsidRDefault="410C78A2" w14:paraId="4042D6E9" w14:textId="735757CB">
      <w:pPr>
        <w:pStyle w:val="Normal"/>
        <w:jc w:val="center"/>
        <w:rPr>
          <w:rFonts w:ascii="Consolas" w:hAnsi="Consolas" w:eastAsia="Consolas" w:cs="Consola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bar>
                <m:barPr>
                  <m:pos m:val="top"/>
                  <m:ctrlPr/>
                </m:barPr>
                <m:e>
                  <m:r>
                    <m:t>𝐴</m:t>
                  </m:r>
                </m:e>
              </m:bar>
            </m:e>
          </m:d>
          <m:r xmlns:m="http://schemas.openxmlformats.org/officeDocument/2006/math">
            <m:t xmlns:m="http://schemas.openxmlformats.org/officeDocument/2006/math">=1−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</m:oMath>
      </m:oMathPara>
    </w:p>
    <w:p w:rsidR="567569DA" w:rsidP="77C64099" w:rsidRDefault="567569DA" w14:paraId="336F6AE9" w14:textId="572D87A4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</w:rPr>
      </w:pPr>
      <w:r w:rsidRPr="77C64099" w:rsidR="567569DA">
        <w:rPr>
          <w:rFonts w:ascii="Consolas" w:hAnsi="Consolas" w:eastAsia="Consolas" w:cs="Consolas"/>
          <w:b w:val="1"/>
          <w:bCs w:val="1"/>
          <w:sz w:val="32"/>
          <w:szCs w:val="32"/>
        </w:rPr>
        <w:t xml:space="preserve">THEOREM OF </w:t>
      </w:r>
      <w:r w:rsidRPr="77C64099" w:rsidR="1F41E5C8">
        <w:rPr>
          <w:rFonts w:ascii="Consolas" w:hAnsi="Consolas" w:eastAsia="Consolas" w:cs="Consolas"/>
          <w:b w:val="1"/>
          <w:bCs w:val="1"/>
          <w:sz w:val="32"/>
          <w:szCs w:val="32"/>
        </w:rPr>
        <w:t xml:space="preserve">TOTAL </w:t>
      </w:r>
      <w:r w:rsidRPr="77C64099" w:rsidR="567569DA">
        <w:rPr>
          <w:rFonts w:ascii="Consolas" w:hAnsi="Consolas" w:eastAsia="Consolas" w:cs="Consolas"/>
          <w:b w:val="1"/>
          <w:bCs w:val="1"/>
          <w:sz w:val="32"/>
          <w:szCs w:val="32"/>
        </w:rPr>
        <w:t>PROBABILITY</w:t>
      </w:r>
    </w:p>
    <w:p w:rsidR="410C78A2" w:rsidP="77C64099" w:rsidRDefault="410C78A2" w14:paraId="6A4BDDCF" w14:textId="6B90CEFD">
      <w:pPr>
        <w:pStyle w:val="Normal"/>
        <w:jc w:val="center"/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=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𝑘</m:t>
              </m:r>
            </m:sup>
            <m:e>
              <m:r>
                <m:t>𝑃</m:t>
              </m:r>
              <m:d>
                <m:dPr>
                  <m:ctrlPr/>
                </m:dPr>
                <m:e>
                  <m:r>
                    <m:t>𝐴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𝐵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d>
              <m:r>
                <m:t>𝑃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𝐵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d>
            </m:e>
          </m:nary>
        </m:oMath>
      </m:oMathPara>
      <w:r w:rsidRPr="77C64099" w:rsidR="4008C480">
        <w:rPr>
          <w:rFonts w:ascii="Consolas" w:hAnsi="Consolas" w:eastAsia="Consolas" w:cs="Consolas"/>
          <w:b w:val="1"/>
          <w:bCs w:val="1"/>
          <w:sz w:val="24"/>
          <w:szCs w:val="24"/>
        </w:rPr>
        <w:t>, P(B</w:t>
      </w:r>
      <w:r w:rsidRPr="77C64099" w:rsidR="4008C480">
        <w:rPr>
          <w:rFonts w:ascii="Consolas" w:hAnsi="Consolas" w:eastAsia="Consolas" w:cs="Consolas"/>
          <w:b w:val="1"/>
          <w:bCs w:val="1"/>
          <w:sz w:val="24"/>
          <w:szCs w:val="24"/>
          <w:vertAlign w:val="subscript"/>
        </w:rPr>
        <w:t>i</w:t>
      </w:r>
      <w:r w:rsidRPr="77C64099" w:rsidR="63D6C1EF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 xml:space="preserve">) </w:t>
      </w:r>
      <w:r w:rsidRPr="77C64099" w:rsidR="4008C480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>&gt;</w:t>
      </w:r>
      <w:r w:rsidRPr="77C64099" w:rsidR="44728CE3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 xml:space="preserve"> </w:t>
      </w:r>
      <w:r w:rsidRPr="77C64099" w:rsidR="4008C480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>0</w:t>
      </w:r>
      <w:r w:rsidRPr="77C64099" w:rsidR="35252669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 xml:space="preserve">, for </w:t>
      </w:r>
      <w:r w:rsidRPr="77C64099" w:rsidR="35252669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>i</w:t>
      </w:r>
      <w:r w:rsidRPr="77C64099" w:rsidR="35252669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 xml:space="preserve"> = 1, 2, …, k</w:t>
      </w:r>
    </w:p>
    <w:p w:rsidR="35252669" w:rsidP="77C64099" w:rsidRDefault="35252669" w14:paraId="35089FC3" w14:textId="762018F1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</w:pPr>
      <w:r w:rsidRPr="77C64099" w:rsidR="35252669"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  <w:t>BAYES’ RULE</w:t>
      </w:r>
    </w:p>
    <w:p w:rsidR="410C78A2" w:rsidP="77C64099" w:rsidRDefault="410C78A2" w14:paraId="1D118D5D" w14:textId="7409CB44">
      <w:pPr>
        <w:pStyle w:val="Normal"/>
        <w:jc w:val="center"/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𝐵</m:t>
                  </m:r>
                </m:e>
                <m:sub>
                  <m:r>
                    <m:t>𝑗</m:t>
                  </m:r>
                </m:sub>
              </m:sSub>
            </m:e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𝑃</m:t>
              </m:r>
              <m:d>
                <m:dPr>
                  <m:ctrlPr/>
                </m:dPr>
                <m:e>
                  <m:r>
                    <m:t>𝐴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𝐵</m:t>
                      </m:r>
                    </m:e>
                    <m:sub>
                      <m:r>
                        <m:t>𝑗</m:t>
                      </m:r>
                    </m:sub>
                  </m:sSub>
                </m:e>
              </m:d>
              <m:r>
                <m:t>𝑃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𝐵</m:t>
                      </m:r>
                    </m:e>
                    <m:sub>
                      <m:r>
                        <m:t>𝑗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ctrlPr/>
                </m:naryPr>
                <m:sub>
                  <m:r>
                    <m:t>𝑖</m:t>
                  </m:r>
                  <m:r>
                    <m:t>=1</m:t>
                  </m:r>
                </m:sub>
                <m:sup>
                  <m:r>
                    <m:t>𝑘</m:t>
                  </m:r>
                </m:sup>
                <m:e>
                  <m:r>
                    <m:t>𝑃</m:t>
                  </m:r>
                  <m:d>
                    <m:dPr>
                      <m:ctrlPr/>
                    </m:dPr>
                    <m:e>
                      <m:r>
                        <m:t>𝐴</m:t>
                      </m:r>
                    </m:e>
                    <m:e>
                      <m:sSub>
                        <m:sSubPr>
                          <m:ctrlPr/>
                        </m:sSubPr>
                        <m:e>
                          <m:r>
                            <m:t>𝐵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  <m:r>
                    <m:t>𝑃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𝐵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  <w:r w:rsidRPr="77C64099" w:rsidR="48A7532A">
        <w:rPr>
          <w:rFonts w:ascii="Consolas" w:hAnsi="Consolas" w:eastAsia="Consolas" w:cs="Consolas"/>
          <w:b w:val="1"/>
          <w:bCs w:val="1"/>
          <w:sz w:val="24"/>
          <w:szCs w:val="24"/>
        </w:rPr>
        <w:t>, P(B</w:t>
      </w:r>
      <w:r w:rsidRPr="77C64099" w:rsidR="48A7532A">
        <w:rPr>
          <w:rFonts w:ascii="Consolas" w:hAnsi="Consolas" w:eastAsia="Consolas" w:cs="Consolas"/>
          <w:b w:val="1"/>
          <w:bCs w:val="1"/>
          <w:sz w:val="24"/>
          <w:szCs w:val="24"/>
          <w:vertAlign w:val="subscript"/>
        </w:rPr>
        <w:t>i</w:t>
      </w:r>
      <w:r w:rsidRPr="77C64099" w:rsidR="48A7532A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 xml:space="preserve">) &gt; 0, for </w:t>
      </w:r>
      <w:r w:rsidRPr="77C64099" w:rsidR="48A7532A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>i</w:t>
      </w:r>
      <w:r w:rsidRPr="77C64099" w:rsidR="48A7532A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 xml:space="preserve"> = 1, 2, …, k</w:t>
      </w:r>
    </w:p>
    <w:p w:rsidR="410C78A2" w:rsidP="77C64099" w:rsidRDefault="410C78A2" w14:paraId="72696F55" w14:textId="59A6CA9C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</w:pPr>
    </w:p>
    <w:p w:rsidR="7108E060" w:rsidP="77C64099" w:rsidRDefault="7108E060" w14:paraId="4592F17E" w14:textId="66D1ACF3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</w:pPr>
      <w:r w:rsidRPr="77C64099" w:rsidR="7108E060"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  <w:t>EXPECTED VALUE OF RANDOM VARIABLE</w:t>
      </w:r>
    </w:p>
    <w:p w:rsidR="410C78A2" w:rsidP="77C64099" w:rsidRDefault="410C78A2" w14:paraId="0E208001" w14:textId="4697B3F1">
      <w:pPr>
        <w:pStyle w:val="Normal"/>
        <w:jc w:val="center"/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𝑦</m:t>
              </m:r>
              <m:r>
                <m:t>∈</m:t>
              </m:r>
              <m:r>
                <m:t>𝑌</m:t>
              </m:r>
            </m:sub>
            <m:sup>
              <m:r>
                <m:t> </m:t>
              </m:r>
            </m:sup>
            <m:e>
              <m:r>
                <m:t>𝑦𝑃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</m:e>
          </m:nary>
        </m:oMath>
      </m:oMathPara>
    </w:p>
    <w:p w:rsidR="73DBAFD3" w:rsidP="77C64099" w:rsidRDefault="73DBAFD3" w14:paraId="1811B869" w14:textId="7552D589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</w:pPr>
      <w:r w:rsidRPr="77C64099" w:rsidR="73DBAFD3"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  <w:t>VARIANCE OF RANDOM VARIABLE</w:t>
      </w:r>
    </w:p>
    <w:p w:rsidR="410C78A2" w:rsidP="77C64099" w:rsidRDefault="410C78A2" w14:paraId="5B686AA4" w14:textId="4DB65A3D">
      <w:pPr>
        <w:pStyle w:val="Normal"/>
        <w:jc w:val="center"/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𝑌</m:t>
                      </m:r>
                      <m:r>
                        <m:t>−</m:t>
                      </m:r>
                      <m:r>
                        <m:t>𝜇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  <w:r w:rsidRPr="77C64099" w:rsidR="2C19FEA1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>, where μ = E(Y)</w:t>
      </w:r>
    </w:p>
    <w:p w:rsidR="2C19FEA1" w:rsidP="77C64099" w:rsidRDefault="2C19FEA1" w14:paraId="61C26B91" w14:textId="50BE1F1B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</w:pPr>
      <w:r w:rsidRPr="77C64099" w:rsidR="2C19FEA1"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  <w:t>STANDARD DEVIATION OF RANDOM VARIABLE</w:t>
      </w:r>
    </w:p>
    <w:p w:rsidR="410C78A2" w:rsidP="77C64099" w:rsidRDefault="410C78A2" w14:paraId="769080D8" w14:textId="481F74B6">
      <w:pPr>
        <w:pStyle w:val="Normal"/>
        <w:jc w:val="center"/>
        <w:rPr>
          <w:rFonts w:ascii="Consolas" w:hAnsi="Consolas" w:eastAsia="Consolas" w:cs="Consolas"/>
          <w:b w:val="1"/>
          <w:bCs w:val="1"/>
          <w:sz w:val="32"/>
          <w:szCs w:val="32"/>
          <w:vertAlign w:val="superscript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𝜎</m:t>
          </m:r>
          <m:r xmlns:m="http://schemas.openxmlformats.org/officeDocument/2006/math">
            <m:t xmlns:m="http://schemas.openxmlformats.org/officeDocument/2006/math">=</m:t>
          </m:r>
          <m:rad xmlns:m="http://schemas.openxmlformats.org/officeDocument/2006/math">
            <m:radPr>
              <m:degHide m:val="on"/>
              <m:ctrlPr/>
            </m:radPr>
            <m:deg/>
            <m:e>
              <m:sSup>
                <m:sSupPr>
                  <m:ctrlPr/>
                </m:sSupPr>
                <m:e>
                  <m:r>
                    <m:t>𝜎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  <w:r w:rsidRPr="77C64099" w:rsidR="7163B23E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>, where σ</w:t>
      </w:r>
      <w:r w:rsidRPr="77C64099" w:rsidR="7163B23E">
        <w:rPr>
          <w:rFonts w:ascii="Consolas" w:hAnsi="Consolas" w:eastAsia="Consolas" w:cs="Consolas"/>
          <w:b w:val="1"/>
          <w:bCs w:val="1"/>
          <w:sz w:val="24"/>
          <w:szCs w:val="24"/>
          <w:vertAlign w:val="superscript"/>
        </w:rPr>
        <w:t xml:space="preserve">2 </w:t>
      </w:r>
      <w:r w:rsidRPr="77C64099" w:rsidR="7163B23E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>= V(Y)</w:t>
      </w:r>
    </w:p>
    <w:p w:rsidR="77C64099" w:rsidP="77C64099" w:rsidRDefault="77C64099" w14:paraId="5E19587A" w14:textId="030E6F31">
      <w:pPr>
        <w:pStyle w:val="Normal"/>
        <w:jc w:val="center"/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</w:pPr>
    </w:p>
    <w:p w:rsidR="4AD1A1BB" w:rsidP="77C64099" w:rsidRDefault="4AD1A1BB" w14:paraId="2979C1EF" w14:textId="6CCB888D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</w:pPr>
      <w:r w:rsidRPr="77C64099" w:rsidR="4AD1A1BB"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  <w:t>BINOMIAL</w:t>
      </w:r>
      <w:r w:rsidRPr="77C64099" w:rsidR="310474AA"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  <w:t xml:space="preserve"> </w:t>
      </w:r>
      <w:r w:rsidRPr="77C64099" w:rsidR="5100177D"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  <w:t xml:space="preserve">DISTRIBUTION </w:t>
      </w:r>
      <w:r w:rsidRPr="77C64099" w:rsidR="00E1BDF8"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  <w:t>(EXPECTED VALUE AND VARIANCE)</w:t>
      </w:r>
    </w:p>
    <w:p w:rsidR="410C78A2" w:rsidP="77C64099" w:rsidRDefault="410C78A2" w14:paraId="104B7F58" w14:textId="43552E18">
      <w:pPr>
        <w:pStyle w:val="Normal"/>
        <w:jc w:val="center"/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=</m:t>
          </m:r>
          <m:sSubSup xmlns:m="http://schemas.openxmlformats.org/officeDocument/2006/math">
            <m:sSubSupPr>
              <m:ctrlPr/>
            </m:sSubSupPr>
            <m:e>
              <m:r>
                <m:t>𝐶</m:t>
              </m:r>
            </m:e>
            <m:sub>
              <m:r>
                <m:t>𝑦</m:t>
              </m:r>
            </m:sub>
            <m:sup>
              <m:r>
                <m:t>𝑛</m:t>
              </m:r>
            </m:sup>
          </m:sSubSup>
          <m:sSup xmlns:m="http://schemas.openxmlformats.org/officeDocument/2006/math">
            <m:sSupPr>
              <m:ctrlPr/>
            </m:sSupPr>
            <m:e>
              <m:r>
                <m:t>𝑝</m:t>
              </m:r>
            </m:e>
            <m:sup>
              <m:r>
                <m:t>𝑦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𝑞</m:t>
              </m:r>
            </m:e>
            <m:sup>
              <m:r>
                <m:t>𝑛</m:t>
              </m:r>
              <m:r>
                <m:t>−</m:t>
              </m:r>
              <m:r>
                <m:t>𝑦</m:t>
              </m:r>
            </m:sup>
          </m:sSup>
        </m:oMath>
      </m:oMathPara>
      <w:r w:rsidRPr="77C64099" w:rsidR="6F1D54B8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 xml:space="preserve">, </w:t>
      </w:r>
      <w:r w:rsidRPr="77C64099" w:rsidR="5AB8C1F7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 xml:space="preserve">where </w:t>
      </w:r>
      <w:r w:rsidRPr="77C64099" w:rsidR="6F1D54B8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 xml:space="preserve">y = 0, 1, 2, …, n and 0 </w:t>
      </w:r>
      <w:r w:rsidRPr="77C64099" w:rsidR="096FC7A5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>≤ p ≤ 1</w:t>
      </w:r>
    </w:p>
    <w:p w:rsidR="410C78A2" w:rsidP="77C64099" w:rsidRDefault="410C78A2" w14:paraId="591FE879" w14:textId="3067F61E">
      <w:pPr>
        <w:pStyle w:val="Normal"/>
        <w:jc w:val="center"/>
        <w:rPr>
          <w:rFonts w:ascii="Consolas" w:hAnsi="Consolas" w:eastAsia="Consolas" w:cs="Consola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𝑛𝑝</m:t>
          </m:r>
        </m:oMath>
      </m:oMathPara>
    </w:p>
    <w:p w:rsidR="410C78A2" w:rsidP="77C64099" w:rsidRDefault="410C78A2" w14:textId="24DE5FA3" w14:paraId="0645203C">
      <w:pPr>
        <w:pStyle w:val="Normal"/>
        <w:jc w:val="center"/>
        <w:rPr>
          <w:rFonts w:ascii="Consolas" w:hAnsi="Consolas" w:eastAsia="Consolas" w:cs="Consolas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𝑛𝑝𝑞</m:t>
          </m:r>
        </m:oMath>
      </m:oMathPara>
    </w:p>
    <w:p w:rsidR="50F86A8B" w:rsidP="77C64099" w:rsidRDefault="50F86A8B" w14:paraId="38FE3E31" w14:textId="3BBCC794">
      <w:pPr>
        <w:pStyle w:val="Normal"/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</w:pPr>
      <w:r w:rsidRPr="77C64099" w:rsidR="50F86A8B"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  <w:t>GEOMETRIC</w:t>
      </w:r>
      <w:r w:rsidRPr="77C64099" w:rsidR="32FF30B7"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  <w:t xml:space="preserve"> DISTRIBUTION</w:t>
      </w:r>
      <w:r w:rsidRPr="77C64099" w:rsidR="20A56EB2"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  <w:t xml:space="preserve"> </w:t>
      </w:r>
      <w:r w:rsidRPr="77C64099" w:rsidR="4569076B"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  <w:t>(EXPECTED VALUE AND VARIANCE)</w:t>
      </w:r>
    </w:p>
    <w:p w:rsidR="410C78A2" w:rsidP="77C64099" w:rsidRDefault="410C78A2" w14:paraId="428CDA7A" w14:textId="326CAB07">
      <w:pPr>
        <w:pStyle w:val="Normal"/>
        <w:jc w:val="center"/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𝑞</m:t>
              </m:r>
            </m:e>
            <m:sup>
              <m:r>
                <m:t>𝑦</m:t>
              </m:r>
              <m:r>
                <m:t>−1</m:t>
              </m:r>
            </m:sup>
          </m:sSup>
          <m:r xmlns:m="http://schemas.openxmlformats.org/officeDocument/2006/math">
            <m:t xmlns:m="http://schemas.openxmlformats.org/officeDocument/2006/math">𝑝</m:t>
          </m:r>
        </m:oMath>
      </m:oMathPara>
      <w:r w:rsidRPr="77C64099" w:rsidR="3754FEF3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>, where y = 0, 1, 2, …, n and 0 ≤ p ≤ 1</w:t>
      </w:r>
    </w:p>
    <w:p w:rsidR="410C78A2" w:rsidP="77C64099" w:rsidRDefault="410C78A2" w14:paraId="2ED91649" w14:textId="36DD06EA">
      <w:pPr>
        <w:pStyle w:val="Normal"/>
        <w:jc w:val="center"/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≤</m:t>
              </m:r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=1−</m:t>
          </m:r>
          <m:sSup xmlns:m="http://schemas.openxmlformats.org/officeDocument/2006/math">
            <m:sSupPr>
              <m:ctrlPr/>
            </m:sSupPr>
            <m:e>
              <m:r>
                <m:t>𝑞</m:t>
              </m:r>
            </m:e>
            <m:sup>
              <m:r>
                <m:t>𝑛</m:t>
              </m:r>
            </m:sup>
          </m:sSup>
        </m:oMath>
      </m:oMathPara>
      <w:r w:rsidRPr="77C64099" w:rsidR="102D3A73"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  <w:t xml:space="preserve"> </w:t>
      </w:r>
      <w:r w:rsidRPr="77C64099" w:rsidR="102D3A73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 xml:space="preserve">(</w:t>
      </w:r>
      <w:bookmarkStart w:name="_Int_GG2vvFvi" w:id="171000666"/>
      <w:r w:rsidRPr="77C64099" w:rsidR="102D3A73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 xml:space="preserve">on</w:t>
      </w:r>
      <w:bookmarkEnd w:id="171000666"/>
      <w:r w:rsidRPr="77C64099" w:rsidR="102D3A73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 xml:space="preserve"> or before </w:t>
      </w:r>
      <w:r w:rsidRPr="77C64099" w:rsidR="2515FF56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 xml:space="preserve">the </w:t>
      </w:r>
      <w:r w:rsidRPr="77C64099" w:rsidR="102D3A73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>nth trial)</w:t>
      </w:r>
    </w:p>
    <w:p w:rsidR="410C78A2" w:rsidP="77C64099" w:rsidRDefault="410C78A2" w14:paraId="7963F8FD" w14:textId="2773A595">
      <w:pPr>
        <w:pStyle w:val="Normal"/>
        <w:jc w:val="center"/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&lt;</m:t>
              </m:r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=1−</m:t>
          </m:r>
          <m:sSup xmlns:m="http://schemas.openxmlformats.org/officeDocument/2006/math">
            <m:sSupPr>
              <m:ctrlPr/>
            </m:sSupPr>
            <m:e>
              <m:r>
                <m:t>𝑞</m:t>
              </m:r>
            </m:e>
            <m:sup>
              <m:r>
                <m:t>𝑛</m:t>
              </m:r>
              <m:r>
                <m:t>−1</m:t>
              </m:r>
            </m:sup>
          </m:sSup>
        </m:oMath>
      </m:oMathPara>
      <w:r w:rsidRPr="77C64099" w:rsidR="3EC36BC6">
        <w:rPr>
          <w:rFonts w:ascii="Consolas" w:hAnsi="Consolas" w:eastAsia="Consolas" w:cs="Consolas"/>
        </w:rPr>
        <w:t xml:space="preserve"> </w:t>
      </w:r>
      <w:r w:rsidRPr="77C64099" w:rsidR="3EC36BC6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>(</w:t>
      </w:r>
      <w:bookmarkStart w:name="_Int_fJEuiOZg" w:id="2105988884"/>
      <w:r w:rsidRPr="77C64099" w:rsidR="3EC36BC6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>before</w:t>
      </w:r>
      <w:bookmarkEnd w:id="2105988884"/>
      <w:r w:rsidRPr="77C64099" w:rsidR="4C71882F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 xml:space="preserve"> the</w:t>
      </w:r>
      <w:r w:rsidRPr="77C64099" w:rsidR="3EC36BC6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 xml:space="preserve"> nth trial)</w:t>
      </w:r>
    </w:p>
    <w:p w:rsidR="410C78A2" w:rsidP="77C64099" w:rsidRDefault="410C78A2" w14:paraId="15EDF0BA" w14:textId="4436412D">
      <w:pPr>
        <w:pStyle w:val="Normal"/>
        <w:jc w:val="center"/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≥</m:t>
              </m:r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𝑞</m:t>
              </m:r>
            </m:e>
            <m:sup>
              <m:r>
                <m:t>𝑛</m:t>
              </m:r>
              <m:r>
                <m:t>−1</m:t>
              </m:r>
            </m:sup>
          </m:sSup>
        </m:oMath>
      </m:oMathPara>
      <w:r w:rsidRPr="77C64099" w:rsidR="101D2377">
        <w:rPr>
          <w:rFonts w:ascii="Consolas" w:hAnsi="Consolas" w:eastAsia="Consolas" w:cs="Consolas"/>
        </w:rPr>
        <w:t xml:space="preserve"> </w:t>
      </w:r>
      <w:r w:rsidRPr="77C64099" w:rsidR="101D2377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>(</w:t>
      </w:r>
      <w:bookmarkStart w:name="_Int_macTzHaF" w:id="2140232835"/>
      <w:r w:rsidRPr="77C64099" w:rsidR="101D2377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>on</w:t>
      </w:r>
      <w:bookmarkEnd w:id="2140232835"/>
      <w:r w:rsidRPr="77C64099" w:rsidR="101D2377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 xml:space="preserve"> or </w:t>
      </w:r>
      <w:r w:rsidRPr="77C64099" w:rsidR="1C03B93D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 xml:space="preserve">after the </w:t>
      </w:r>
      <w:r w:rsidRPr="77C64099" w:rsidR="101D2377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>nth trial)</w:t>
      </w:r>
    </w:p>
    <w:p w:rsidR="410C78A2" w:rsidP="77C64099" w:rsidRDefault="410C78A2" w14:paraId="1F40BD39" w14:textId="6C262BE5">
      <w:pPr>
        <w:pStyle w:val="Normal"/>
        <w:jc w:val="center"/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&gt;</m:t>
              </m:r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𝑞</m:t>
              </m:r>
            </m:e>
            <m:sup>
              <m:r>
                <m:t>𝑛</m:t>
              </m:r>
            </m:sup>
          </m:sSup>
        </m:oMath>
      </m:oMathPara>
      <w:r w:rsidRPr="77C64099" w:rsidR="26BB3F70">
        <w:rPr>
          <w:rFonts w:ascii="Consolas" w:hAnsi="Consolas" w:eastAsia="Consolas" w:cs="Consolas"/>
        </w:rPr>
        <w:t xml:space="preserve"> </w:t>
      </w:r>
      <w:r w:rsidRPr="77C64099" w:rsidR="26BB3F70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>(</w:t>
      </w:r>
      <w:bookmarkStart w:name="_Int_0Y65Nh9g" w:id="1801095589"/>
      <w:r w:rsidRPr="77C64099" w:rsidR="3AE94468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>after</w:t>
      </w:r>
      <w:bookmarkEnd w:id="1801095589"/>
      <w:r w:rsidRPr="77C64099" w:rsidR="3AE94468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 xml:space="preserve"> the</w:t>
      </w:r>
      <w:r w:rsidRPr="77C64099" w:rsidR="26BB3F70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 xml:space="preserve"> nth trial)</w:t>
      </w:r>
    </w:p>
    <w:p w:rsidR="410C78A2" w:rsidP="77C64099" w:rsidRDefault="410C78A2" w14:paraId="7A69148B" w14:textId="28CB7288">
      <w:pPr>
        <w:pStyle w:val="Normal"/>
        <w:jc w:val="center"/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𝑝</m:t>
              </m:r>
            </m:den>
          </m:f>
        </m:oMath>
      </m:oMathPara>
    </w:p>
    <w:p w:rsidR="410C78A2" w:rsidP="77C64099" w:rsidRDefault="410C78A2" w14:textId="3BB84E9B" w14:paraId="1636012D">
      <w:pPr>
        <w:pStyle w:val="Normal"/>
        <w:jc w:val="center"/>
        <w:rPr>
          <w:rFonts w:ascii="Consolas" w:hAnsi="Consolas" w:eastAsia="Consolas" w:cs="Consolas"/>
          <w:b w:val="1"/>
          <w:bCs w:val="1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𝑞</m:t>
              </m:r>
            </m:num>
            <m:den>
              <m:sSup>
                <m:sSupPr>
                  <m:ctrlPr/>
                </m:sSupPr>
                <m:e>
                  <m:r>
                    <m:t>𝑝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 w:rsidR="0794A094" w:rsidP="77C64099" w:rsidRDefault="0794A094" w14:paraId="23FEAAAC" w14:textId="19BC58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</w:pPr>
      <w:r w:rsidRPr="77C64099" w:rsidR="0794A094"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  <w:t>HYPERGEOMETRIC</w:t>
      </w:r>
      <w:r w:rsidRPr="77C64099" w:rsidR="141A8A0B"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  <w:t xml:space="preserve"> </w:t>
      </w:r>
      <w:r w:rsidRPr="77C64099" w:rsidR="19AC5F14"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  <w:t xml:space="preserve">DISTRIBUTION </w:t>
      </w:r>
      <w:r w:rsidRPr="77C64099" w:rsidR="0E0DFAA3"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  <w:t>(EXPECTED VALUE AND VARIANCE)</w:t>
      </w:r>
    </w:p>
    <w:p w:rsidR="410C78A2" w:rsidP="77C64099" w:rsidRDefault="410C78A2" w14:textId="2D195F26" w14:paraId="1764CF3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sSubSup>
                    <m:sSubSupPr>
                      <m:ctrlPr/>
                    </m:sSubSupPr>
                    <m:e>
                      <m:r>
                        <m:t>𝐶</m:t>
                      </m:r>
                    </m:e>
                    <m:sub>
                      <m:r>
                        <m:t>𝑦</m:t>
                      </m:r>
                    </m:sub>
                    <m:sup>
                      <m:r>
                        <m:t>𝑟</m:t>
                      </m:r>
                    </m:sup>
                  </m:sSubSup>
                </m:e>
              </m:d>
              <m:d>
                <m:dPr>
                  <m:ctrlPr/>
                </m:dPr>
                <m:e>
                  <m:sSubSup>
                    <m:sSubSupPr>
                      <m:ctrlPr/>
                    </m:sSubSupPr>
                    <m:e>
                      <m:r>
                        <m:t>𝐶</m:t>
                      </m:r>
                    </m:e>
                    <m:sub>
                      <m:r>
                        <m:t>𝑛</m:t>
                      </m:r>
                      <m:r>
                        <m:t>−</m:t>
                      </m:r>
                      <m:r>
                        <m:t>𝑦</m:t>
                      </m:r>
                    </m:sub>
                    <m:sup>
                      <m:r>
                        <m:t>𝑁</m:t>
                      </m:r>
                      <m:r>
                        <m:t>−</m:t>
                      </m:r>
                      <m:r>
                        <m:t>𝑟</m:t>
                      </m:r>
                    </m:sup>
                  </m:sSubSup>
                </m:e>
              </m:d>
            </m:num>
            <m:den>
              <m:sSubSup>
                <m:sSubSupPr>
                  <m:ctrlPr/>
                </m:sSubSupPr>
                <m:e>
                  <m:r>
                    <m:t>𝐶</m:t>
                  </m:r>
                </m:e>
                <m:sub>
                  <m:r>
                    <m:t>𝑛</m:t>
                  </m:r>
                </m:sub>
                <m:sup>
                  <m:r>
                    <m:t>𝑁</m:t>
                  </m:r>
                </m:sup>
              </m:sSubSup>
            </m:den>
          </m:f>
        </m:oMath>
      </m:oMathPara>
      <w:r w:rsidRPr="77C64099" w:rsidR="03BBEEF6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 xml:space="preserve">, where y = 0, 1, 2, …, n </w:t>
      </w:r>
    </w:p>
    <w:p w:rsidR="410C78A2" w:rsidP="77C64099" w:rsidRDefault="410C78A2" w14:textId="2D195F26" w14:paraId="4F8BF69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𝑛𝑟</m:t>
              </m:r>
            </m:num>
            <m:den>
              <m:r>
                <m:t>𝑁</m:t>
              </m:r>
            </m:den>
          </m:f>
        </m:oMath>
      </m:oMathPara>
    </w:p>
    <w:p w:rsidR="410C78A2" w:rsidP="77C64099" w:rsidRDefault="410C78A2" w14:paraId="310EFD78" w14:textId="471CA75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𝑛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𝑟</m:t>
                  </m:r>
                </m:num>
                <m:den>
                  <m:r>
                    <m:t>𝑛</m:t>
                  </m:r>
                </m:den>
              </m:f>
            </m:e>
          </m:d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𝑁</m:t>
                  </m:r>
                  <m:r>
                    <m:t>−</m:t>
                  </m:r>
                  <m:r>
                    <m:t>𝑟</m:t>
                  </m:r>
                </m:num>
                <m:den>
                  <m:r>
                    <m:t>𝑁</m:t>
                  </m:r>
                </m:den>
              </m:f>
            </m:e>
          </m:d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𝑁</m:t>
                  </m:r>
                  <m:r>
                    <m:t>−</m:t>
                  </m:r>
                  <m:r>
                    <m:t>𝑛</m:t>
                  </m:r>
                </m:num>
                <m:den>
                  <m:r>
                    <m:t>𝑁</m:t>
                  </m:r>
                  <m:r>
                    <m:t>−1</m:t>
                  </m:r>
                </m:den>
              </m:f>
            </m:e>
          </m:d>
        </m:oMath>
      </m:oMathPara>
    </w:p>
    <w:p w:rsidR="410C78A2" w:rsidP="77C64099" w:rsidRDefault="410C78A2" w14:paraId="423AFFF2" w14:textId="09C44E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</w:pPr>
      <w:r w:rsidRPr="77C64099" w:rsidR="5B5E7106"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  <w:t>POISSON</w:t>
      </w:r>
      <w:r w:rsidRPr="77C64099" w:rsidR="0EB201E3"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  <w:t xml:space="preserve"> DISTRIBUTION (EXPECTED VALUE AND VARIANCE)</w:t>
      </w:r>
    </w:p>
    <w:p w:rsidR="410C78A2" w:rsidP="77C64099" w:rsidRDefault="410C78A2" w14:paraId="7A2309B0" w14:textId="339B433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𝜆</m:t>
                  </m:r>
                </m:e>
                <m:sup>
                  <m:r>
                    <m:t>𝑦</m:t>
                  </m:r>
                </m:sup>
              </m:sSup>
            </m:num>
            <m:den>
              <m:r>
                <m:t>𝑦</m:t>
              </m:r>
              <m:r>
                <m:t>!</m:t>
              </m:r>
            </m:den>
          </m:f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r>
                <m:t>𝜆</m:t>
              </m:r>
            </m:sup>
          </m:sSup>
        </m:oMath>
      </m:oMathPara>
      <w:r w:rsidRPr="77C64099" w:rsidR="2CED734A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>, y = 0, 1, 2, …, λ &gt; 0</w:t>
      </w:r>
    </w:p>
    <w:p w:rsidR="410C78A2" w:rsidP="77C64099" w:rsidRDefault="410C78A2" w14:paraId="12C159FC" w14:textId="276E2C6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onsolas" w:hAnsi="Consolas" w:eastAsia="Consolas" w:cs="Consola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𝜆</m:t>
          </m:r>
        </m:oMath>
      </m:oMathPara>
    </w:p>
    <w:p w:rsidR="410C78A2" w:rsidP="77C64099" w:rsidRDefault="410C78A2" w14:textId="424B9038" w14:paraId="378BC45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onsolas" w:hAnsi="Consolas" w:eastAsia="Consolas" w:cs="Consolas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𝜆</m:t>
          </m:r>
        </m:oMath>
      </m:oMathPara>
    </w:p>
    <w:p w:rsidR="410C78A2" w:rsidP="77C64099" w:rsidRDefault="410C78A2" w14:paraId="1AB4ECFC" w14:textId="14A486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</w:pPr>
      <w:r w:rsidRPr="77C64099" w:rsidR="22C36A2D"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  <w:t>TCHEBYSHEFF’S THEOREM</w:t>
      </w:r>
    </w:p>
    <w:p w:rsidR="410C78A2" w:rsidP="77C64099" w:rsidRDefault="410C78A2" w14:paraId="47698C3D" w14:textId="19F54A1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d>
                <m:dPr>
                  <m:begChr m:val="|"/>
                  <m:endChr m:val="|"/>
                  <m:ctrlPr/>
                </m:dPr>
                <m:e>
                  <m:r>
                    <m:t>𝑌</m:t>
                  </m:r>
                  <m:r>
                    <m:t>−</m:t>
                  </m:r>
                  <m:r>
                    <m:t>𝜇</m:t>
                  </m:r>
                </m:e>
              </m:d>
              <m:r>
                <m:t>&lt;</m:t>
              </m:r>
              <m:r>
                <m:t>𝑘</m:t>
              </m:r>
              <m:r>
                <m:t>𝜎</m:t>
              </m:r>
            </m:e>
          </m:d>
          <m:r xmlns:m="http://schemas.openxmlformats.org/officeDocument/2006/math">
            <m:t xmlns:m="http://schemas.openxmlformats.org/officeDocument/2006/math">≥1−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𝑘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  <w:r w:rsidRPr="77C64099" w:rsidR="0F67591B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>, k &gt; 0</w:t>
      </w:r>
    </w:p>
    <w:p w:rsidR="410C78A2" w:rsidP="77C64099" w:rsidRDefault="410C78A2" w14:textId="0D2D649C" w14:paraId="0BFCBCA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onsolas" w:hAnsi="Consolas" w:eastAsia="Consolas" w:cs="Consolas"/>
          <w:b w:val="1"/>
          <w:bCs w:val="1"/>
          <w:sz w:val="32"/>
          <w:szCs w:val="32"/>
          <w:vertAlign w:val="baseline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d>
                <m:dPr>
                  <m:begChr m:val="|"/>
                  <m:endChr m:val="|"/>
                  <m:ctrlPr/>
                </m:dPr>
                <m:e>
                  <m:r>
                    <m:t>𝑌</m:t>
                  </m:r>
                  <m:r>
                    <m:t>−</m:t>
                  </m:r>
                  <m:r>
                    <m:t>𝜇</m:t>
                  </m:r>
                </m:e>
              </m:d>
              <m:r>
                <m:t>≥</m:t>
              </m:r>
              <m:r>
                <m:t>𝑘</m:t>
              </m:r>
              <m:r>
                <m:t>𝜎</m:t>
              </m:r>
            </m:e>
          </m:d>
          <m:r xmlns:m="http://schemas.openxmlformats.org/officeDocument/2006/math">
            <m:t xmlns:m="http://schemas.openxmlformats.org/officeDocument/2006/math">≤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𝑘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  <w:r w:rsidRPr="77C64099" w:rsidR="1C61E83E">
        <w:rPr>
          <w:rFonts w:ascii="Consolas" w:hAnsi="Consolas" w:eastAsia="Consolas" w:cs="Consolas"/>
          <w:b w:val="1"/>
          <w:bCs w:val="1"/>
          <w:sz w:val="24"/>
          <w:szCs w:val="24"/>
          <w:vertAlign w:val="baseline"/>
        </w:rPr>
        <w:t>, k &gt; 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BC3EUS+j05HFFw" int2:id="CHNQpcWw">
      <int2:state int2:type="LegacyProofing" int2:value="Rejected"/>
    </int2:textHash>
    <int2:bookmark int2:bookmarkName="_Int_0Y65Nh9g" int2:invalidationBookmarkName="" int2:hashCode="QFkGydW+auU5PK" int2:id="bNdJQLRu">
      <int2:state int2:type="LegacyProofing" int2:value="Rejected"/>
    </int2:bookmark>
    <int2:bookmark int2:bookmarkName="_Int_macTzHaF" int2:invalidationBookmarkName="" int2:hashCode="2z1AWxBnWZjAMC" int2:id="NGztllm4">
      <int2:state int2:type="LegacyProofing" int2:value="Rejected"/>
    </int2:bookmark>
    <int2:bookmark int2:bookmarkName="_Int_fJEuiOZg" int2:invalidationBookmarkName="" int2:hashCode="Ud4rg1vTWmfrMt" int2:id="gSiC6KfT">
      <int2:state int2:type="LegacyProofing" int2:value="Rejected"/>
    </int2:bookmark>
    <int2:bookmark int2:bookmarkName="_Int_GG2vvFvi" int2:invalidationBookmarkName="" int2:hashCode="2z1AWxBnWZjAMC" int2:id="ZWaab3IS">
      <int2:state int2:type="LegacyProofing" int2:value="Rejected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64F7B7"/>
    <w:rsid w:val="00431EB2"/>
    <w:rsid w:val="00DF5460"/>
    <w:rsid w:val="00E1BDF8"/>
    <w:rsid w:val="03AAE96B"/>
    <w:rsid w:val="03AAE96B"/>
    <w:rsid w:val="03BBEEF6"/>
    <w:rsid w:val="03EC5485"/>
    <w:rsid w:val="06650D82"/>
    <w:rsid w:val="0794A094"/>
    <w:rsid w:val="096FC7A5"/>
    <w:rsid w:val="0A274279"/>
    <w:rsid w:val="0B653652"/>
    <w:rsid w:val="0E0DFAA3"/>
    <w:rsid w:val="0E222BCF"/>
    <w:rsid w:val="0EB201E3"/>
    <w:rsid w:val="0EFAB39C"/>
    <w:rsid w:val="0F67591B"/>
    <w:rsid w:val="101D2377"/>
    <w:rsid w:val="102D3A73"/>
    <w:rsid w:val="10DB8ADF"/>
    <w:rsid w:val="120B716B"/>
    <w:rsid w:val="1232545E"/>
    <w:rsid w:val="1232545E"/>
    <w:rsid w:val="141A8A0B"/>
    <w:rsid w:val="14994AE6"/>
    <w:rsid w:val="14FDA048"/>
    <w:rsid w:val="1564CB1C"/>
    <w:rsid w:val="16813573"/>
    <w:rsid w:val="17009B7D"/>
    <w:rsid w:val="18B3FA67"/>
    <w:rsid w:val="19AC5F14"/>
    <w:rsid w:val="19B8D635"/>
    <w:rsid w:val="1B05326B"/>
    <w:rsid w:val="1C03B93D"/>
    <w:rsid w:val="1C32685A"/>
    <w:rsid w:val="1C61E83E"/>
    <w:rsid w:val="1F41E5C8"/>
    <w:rsid w:val="1F800A4B"/>
    <w:rsid w:val="20A56EB2"/>
    <w:rsid w:val="20DFDC5A"/>
    <w:rsid w:val="20FCAE28"/>
    <w:rsid w:val="21B5D471"/>
    <w:rsid w:val="21B5D471"/>
    <w:rsid w:val="2220FABE"/>
    <w:rsid w:val="225065AE"/>
    <w:rsid w:val="228D511B"/>
    <w:rsid w:val="22C36A2D"/>
    <w:rsid w:val="2515FF56"/>
    <w:rsid w:val="25880670"/>
    <w:rsid w:val="2655897C"/>
    <w:rsid w:val="26BB3F70"/>
    <w:rsid w:val="26ED23D8"/>
    <w:rsid w:val="2771F3D3"/>
    <w:rsid w:val="2AE92EAF"/>
    <w:rsid w:val="2C19FEA1"/>
    <w:rsid w:val="2CED734A"/>
    <w:rsid w:val="2D06361A"/>
    <w:rsid w:val="2DC208D3"/>
    <w:rsid w:val="2DE13557"/>
    <w:rsid w:val="2E62D118"/>
    <w:rsid w:val="2EA23851"/>
    <w:rsid w:val="2FBF3A20"/>
    <w:rsid w:val="310474AA"/>
    <w:rsid w:val="315B0A81"/>
    <w:rsid w:val="32FF30B7"/>
    <w:rsid w:val="331AE427"/>
    <w:rsid w:val="35252669"/>
    <w:rsid w:val="365284E9"/>
    <w:rsid w:val="365284E9"/>
    <w:rsid w:val="3754FEF3"/>
    <w:rsid w:val="39395A6A"/>
    <w:rsid w:val="3AE94468"/>
    <w:rsid w:val="3BFB996F"/>
    <w:rsid w:val="3CBAE194"/>
    <w:rsid w:val="3DE01A23"/>
    <w:rsid w:val="3E64F7B7"/>
    <w:rsid w:val="3EC36BC6"/>
    <w:rsid w:val="3F490AAD"/>
    <w:rsid w:val="4008C480"/>
    <w:rsid w:val="410C78A2"/>
    <w:rsid w:val="41F92961"/>
    <w:rsid w:val="42648C97"/>
    <w:rsid w:val="4288FA83"/>
    <w:rsid w:val="44728CE3"/>
    <w:rsid w:val="4569076B"/>
    <w:rsid w:val="4596ACAB"/>
    <w:rsid w:val="46023835"/>
    <w:rsid w:val="46472D64"/>
    <w:rsid w:val="469A7B8D"/>
    <w:rsid w:val="48A7532A"/>
    <w:rsid w:val="4912CFC2"/>
    <w:rsid w:val="4AD1A1BB"/>
    <w:rsid w:val="4BF2AB27"/>
    <w:rsid w:val="4C71882F"/>
    <w:rsid w:val="4CDFD7BD"/>
    <w:rsid w:val="4D255414"/>
    <w:rsid w:val="4D559FAF"/>
    <w:rsid w:val="4D8E7B88"/>
    <w:rsid w:val="4F5C59F8"/>
    <w:rsid w:val="4FF36F3A"/>
    <w:rsid w:val="50E9FE51"/>
    <w:rsid w:val="50F86A8B"/>
    <w:rsid w:val="5100177D"/>
    <w:rsid w:val="510B537D"/>
    <w:rsid w:val="532D0148"/>
    <w:rsid w:val="53B46C9D"/>
    <w:rsid w:val="56601575"/>
    <w:rsid w:val="567569DA"/>
    <w:rsid w:val="574E4380"/>
    <w:rsid w:val="5AB8C1F7"/>
    <w:rsid w:val="5B5712CF"/>
    <w:rsid w:val="5B5E7106"/>
    <w:rsid w:val="5B6D69CE"/>
    <w:rsid w:val="5C4C651A"/>
    <w:rsid w:val="5CD4BF61"/>
    <w:rsid w:val="5CFC91E4"/>
    <w:rsid w:val="5F0628D1"/>
    <w:rsid w:val="636E984F"/>
    <w:rsid w:val="63D6C1EF"/>
    <w:rsid w:val="641B69B5"/>
    <w:rsid w:val="660088B7"/>
    <w:rsid w:val="67530A77"/>
    <w:rsid w:val="67536F1E"/>
    <w:rsid w:val="68501C0B"/>
    <w:rsid w:val="68501C0B"/>
    <w:rsid w:val="6871A43D"/>
    <w:rsid w:val="6913FE26"/>
    <w:rsid w:val="6AA3F592"/>
    <w:rsid w:val="6D171BBF"/>
    <w:rsid w:val="6F1D54B8"/>
    <w:rsid w:val="6F8FA1D2"/>
    <w:rsid w:val="6FF6E731"/>
    <w:rsid w:val="70AA0953"/>
    <w:rsid w:val="70E12907"/>
    <w:rsid w:val="71049E30"/>
    <w:rsid w:val="7108E060"/>
    <w:rsid w:val="7163B23E"/>
    <w:rsid w:val="716A5E8E"/>
    <w:rsid w:val="72A2C915"/>
    <w:rsid w:val="72C74294"/>
    <w:rsid w:val="72C74294"/>
    <w:rsid w:val="731886C4"/>
    <w:rsid w:val="731886C4"/>
    <w:rsid w:val="73DBAFD3"/>
    <w:rsid w:val="756B328E"/>
    <w:rsid w:val="77272BAF"/>
    <w:rsid w:val="77272BAF"/>
    <w:rsid w:val="7793CDE3"/>
    <w:rsid w:val="77C64099"/>
    <w:rsid w:val="77E8D0B9"/>
    <w:rsid w:val="789BF2DB"/>
    <w:rsid w:val="78B019C1"/>
    <w:rsid w:val="79DC766A"/>
    <w:rsid w:val="7E58123D"/>
    <w:rsid w:val="7F28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F7B7"/>
  <w15:chartTrackingRefBased/>
  <w15:docId w15:val="{9F5EC6B4-C96B-4EE6-B4C7-7D1C1B4E26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ef23286bbcf44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2022-10-23T02:06:28.2714751Z</dcterms:created>
  <dcterms:modified xsi:type="dcterms:W3CDTF">2022-10-23T22:59:16.5548125Z</dcterms:modified>
  <dc:creator>Tyler J Santosuosso</dc:creator>
  <lastModifiedBy>Tyler J Santosuosso</lastModifiedBy>
</coreProperties>
</file>