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Monday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3/9/2020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Today, for one part of class, I had to go on and tell the substitute a basic summary of my project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had no idea why I had to do so,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but I was happy to anyway.) Then, Dr. Gabor made an announcement about the coronavirus cases log-linear graph, and his point was that we are still held responsible for putting time into our research project even if we are not physically present in class.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Speaking of which, I had to figure out how I was going to make up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Friday’s work period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this week. This week is already looking fairly busy for me (so it will be challenging to fit time), but I am hoping either I split it in even chunks throughout the week or cram it all Thursday night. The former approach is preferred but most likely will not happen.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had time to check for a local dataset on my desktop, and indeed there was. I did not have time to check if those photos matched up with the ones on Google Drive (I will definitely check later tonight)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Seeing that I could not really move on with the project without my desktop, I decided to wrap up the last journal report since I still needed to submit that.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Wednesday 3/11/2020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Gabor came around checking on UIs, and I had to remind him of the discussion we had last time. The conclusion to our discussion today was that I could come in next week to discuss a potential solution for editing the HTML even if the Streamlit developers are restrictive. I told him I was working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my current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milestone.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Speaking of the milestone, I had checked on my desktop this morning and unfortunately, the dataset I was looking for was not present. That was why I decided to make a new annotations file again and start clean. Even though I did not like this idea at first, there was some silver lining behind this, which was that I could consider one more time from a holistic standpoint whether I liked all of the categories I was planning to train my multilabel neural net on. Of course, I deleted the “snow” and “river” labels, and I considered more labels like “rough_terrain” (which I actually put) and “avalanche” (which I did not go with.)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originally planned on creating the template locally, but then I decided working with Google Colab was a better idea as I looked through the original code that created the template. This was because I did not want to hassle through downloading the google images from Google Drive again, and the photos were already there with Google Drive. I could easily mount my Google Drive onto a Google Colab file, so I decided to do that instead. 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Joseph S. Lee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Dr. Gabor 5th Period Sys Lab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Journal Report 22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3/6/2020-3/13/2020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