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i w:val="1"/>
          <w:sz w:val="56"/>
          <w:szCs w:val="56"/>
          <w:u w:val="single"/>
        </w:rPr>
      </w:pPr>
      <w:r w:rsidDel="00000000" w:rsidR="00000000" w:rsidRPr="00000000">
        <w:rPr>
          <w:rFonts w:ascii="Calibri" w:cs="Calibri" w:eastAsia="Calibri" w:hAnsi="Calibri"/>
          <w:b w:val="1"/>
          <w:i w:val="1"/>
          <w:sz w:val="56"/>
          <w:szCs w:val="56"/>
          <w:u w:val="single"/>
          <w:rtl w:val="0"/>
        </w:rPr>
        <w:t xml:space="preserve">Registration Date Extends till July 31 for Admission in DU</w:t>
      </w:r>
    </w:p>
    <w:p w:rsidR="00000000" w:rsidDel="00000000" w:rsidP="00000000" w:rsidRDefault="00000000" w:rsidRPr="00000000" w14:paraId="00000002">
      <w:pPr>
        <w:rPr>
          <w:rFonts w:ascii="Calibri" w:cs="Calibri" w:eastAsia="Calibri" w:hAnsi="Calibri"/>
          <w:b w:val="1"/>
          <w:i w:val="1"/>
          <w:sz w:val="56"/>
          <w:szCs w:val="56"/>
          <w:u w:val="single"/>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Delhi University has offered admission to young aspirants under postgraduates, undergraduate, Ph.D., and M.Phil programs for a long time. Recently, when CBSE announced the results of the 12th Board examination, DU extended its registration process from July 4 to July 18. But due to the havoc created by the Covid pandemic, students have faced several hardships to register for the admission process on time due to time and financial constraints. The registration process for admission to the courses offered by DU began on June 20, but it was delayed constantly and the entire process was shifted to the online medium - University’s Portal.  </w:t>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Delhi University recently released a report which stated that its online portal received almost 4.5 lakh registrations under undergraduate courses but only 2.9 lakh students had paid the registration fees on time. Also, there were around 1.6 lakh registrations for postgraduate courses and only 1.3 lakh candidates were able to pay the fees. SImilarly, 30 thousand registrations were noted under Ph.D. and M.Phil programs on the University portal but only 19 thousand students had paid the fees. Understanding their situation, DU on Saturday announced that the registration process will be extended till July 31 as a relief to students.</w:t>
      </w:r>
    </w:p>
    <w:p w:rsidR="00000000" w:rsidDel="00000000" w:rsidP="00000000" w:rsidRDefault="00000000" w:rsidRPr="00000000" w14:paraId="00000006">
      <w:pPr>
        <w:rPr>
          <w:rFonts w:ascii="Calibri" w:cs="Calibri" w:eastAsia="Calibri" w:hAnsi="Calibri"/>
          <w:b w:val="1"/>
          <w:i w:val="1"/>
          <w:sz w:val="56"/>
          <w:szCs w:val="56"/>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