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b w:val="1"/>
          <w:i w:val="1"/>
          <w:sz w:val="48"/>
          <w:szCs w:val="48"/>
          <w:u w:val="single"/>
          <w:rtl w:val="0"/>
        </w:rPr>
        <w:t xml:space="preserve">Supreme Court Dismisses Petition to Postpone JEE Main and NEET Exams</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Recently, a petition on behalf of students belonging to eleven different states was filed to the Supreme Court that pleaded for directing the Central Government to postpone the National cum Entrance Exam (NEET) UG and Joint Entrance Exam (JEE Main) Exams till normalcy is restored across the country, amidst the severe disruption caused by the coronavirus pandemic. The JEE Main exam is scheduled to be conducted between September 1 to 6, and the NEET exam is to be conducted on September 13.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petition filed to the Supreme Court was dismissed by the bench of the jury addressing the case, and they stated that “Lives of people cannot be paused even in global pandemics, so for the benefit of everyone it’s better to continue our lives by taking all the precautions into consideration”. Since a delay in these exams will endanger the academic growth of the aspirants and put their career in jeopardy. They cannot waste a complete year of their life, by staying at home and believing in everything will get fixed soon.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The decision of the jury was affected by the assurance provided by the National Testing Agency (NTA), that the enlisted exams will be held under the guidelines of the Solicitor General and all safety measures will be abided to safeguard the health of the aspirants in view of the global coronavirus pandemic. In order to facilitate the growth of students’ academic careers, the Supreme Court ordered that the JEE Main and NEET UG examinations must be conducted as per the schedule, otherwise a halt will put the students’ career in peril.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 NTA is expected to announce the guidelines for the students and also release the admit cards for the listed exams on its official website by the third week of August. Students are advised to refer to these guidelines and abide them by all means in order to protect them and others from the havoc of the coronavirus pandemic. Aspirants must take every precaution and cooperate with the authorities responsible for the conduction of these exams in their vicinity.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