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40B9" w14:textId="3A27DDC4" w:rsidR="00054DF4" w:rsidRPr="00152BAA" w:rsidRDefault="00152BAA">
      <w:pPr>
        <w:rPr>
          <w:b/>
          <w:bCs/>
        </w:rPr>
      </w:pPr>
      <w:r w:rsidRPr="00152BAA">
        <w:rPr>
          <w:b/>
          <w:bCs/>
        </w:rPr>
        <w:t>This document is to be used with the TINA-TI program (</w:t>
      </w:r>
      <w:hyperlink r:id="rId5" w:history="1">
        <w:r w:rsidRPr="00152BAA">
          <w:rPr>
            <w:rStyle w:val="Hyperlink"/>
            <w:i/>
            <w:iCs/>
          </w:rPr>
          <w:t>www.ti.com/tool/TINA-TI</w:t>
        </w:r>
      </w:hyperlink>
      <w:r w:rsidRPr="00152BAA">
        <w:rPr>
          <w:b/>
          <w:bCs/>
        </w:rPr>
        <w:t>) loaded with CP-80.TSC spice file from the TINA Spice Files Folder.</w:t>
      </w:r>
    </w:p>
    <w:p w14:paraId="20DA5012" w14:textId="061D396F" w:rsidR="00152BAA" w:rsidRDefault="00474F2B">
      <w:r>
        <w:t>The CP-80 Spice file is</w:t>
      </w:r>
      <w:r w:rsidR="003C3559">
        <w:t xml:space="preserve"> a slightly modified version of the CP-80 actual preamp schematic. As you can see, the 3 position Brilliance switch is set up to manually open and close each contact.</w:t>
      </w:r>
    </w:p>
    <w:p w14:paraId="594A9D0C" w14:textId="432F7A16" w:rsidR="003B4CC9" w:rsidRDefault="003B4CC9">
      <w:r>
        <w:t xml:space="preserve">Before we go much further, we need to talk about </w:t>
      </w:r>
      <w:r w:rsidR="00F048E2">
        <w:t>JFETs,</w:t>
      </w:r>
      <w:r>
        <w:t xml:space="preserve"> their extremely wide parameter set</w:t>
      </w:r>
      <w:r w:rsidR="00F048E2">
        <w:t xml:space="preserve"> (i.e. Very large part to part variations), and a </w:t>
      </w:r>
      <w:proofErr w:type="gramStart"/>
      <w:r w:rsidR="00F048E2">
        <w:t>couple</w:t>
      </w:r>
      <w:proofErr w:type="gramEnd"/>
      <w:r w:rsidR="00F048E2">
        <w:t xml:space="preserve"> definitions</w:t>
      </w:r>
      <w:r>
        <w:t>.</w:t>
      </w:r>
    </w:p>
    <w:p w14:paraId="513F6733" w14:textId="5CCF8AF9" w:rsidR="006D793F" w:rsidRDefault="006D793F" w:rsidP="006D793F">
      <w:r w:rsidRPr="006D793F">
        <w:t>IDSS (zero-gate-voltage drain current) is a characteristic that varies between individual devices, even those of the same part number. However, a JFET's characteristics are determined by its IDSS value, and this value, along with the pinch-off voltage (</w:t>
      </w:r>
      <w:r w:rsidRPr="006D793F">
        <w:drawing>
          <wp:inline distT="0" distB="0" distL="0" distR="0" wp14:anchorId="4B578DD9" wp14:editId="4F0917A2">
            <wp:extent cx="9525" cy="9525"/>
            <wp:effectExtent l="0" t="0" r="0" b="0"/>
            <wp:docPr id="42363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GS(off)</m:t>
            </m:r>
          </m:sub>
        </m:sSub>
      </m:oMath>
      <w:r w:rsidRPr="006D793F">
        <w:t>)</w:t>
      </w:r>
      <w:r>
        <w:t xml:space="preserve">, </w:t>
      </w:r>
      <w:r w:rsidRPr="006D793F">
        <w:t xml:space="preserve">can be used to classify or group devices for specific applications like voltage-controlled resistors or current sources. Devices are primarily classified by their type, either </w:t>
      </w:r>
      <w:r w:rsidRPr="006D793F">
        <w:rPr>
          <w:b/>
          <w:bCs/>
        </w:rPr>
        <w:t>N-channel</w:t>
      </w:r>
      <w:r w:rsidRPr="006D793F">
        <w:t xml:space="preserve"> or </w:t>
      </w:r>
      <w:r w:rsidRPr="006D793F">
        <w:rPr>
          <w:b/>
          <w:bCs/>
        </w:rPr>
        <w:t>P-channel</w:t>
      </w:r>
      <w:r w:rsidRPr="006D793F">
        <w:t>, which dictates the polarity of the gate-source voltage required to control the drain current. </w:t>
      </w:r>
    </w:p>
    <w:p w14:paraId="4D056D69" w14:textId="77777777" w:rsidR="006D793F" w:rsidRDefault="006D793F" w:rsidP="006D793F"/>
    <w:p w14:paraId="642FCF68" w14:textId="77777777" w:rsidR="006D793F" w:rsidRPr="006D793F" w:rsidRDefault="006D793F" w:rsidP="006D793F">
      <w:r w:rsidRPr="006D793F">
        <w:t>How JFETs are classified and characterized </w:t>
      </w:r>
    </w:p>
    <w:p w14:paraId="1934AD6A" w14:textId="77777777" w:rsidR="006D793F" w:rsidRPr="006D793F" w:rsidRDefault="006D793F" w:rsidP="006D793F">
      <w:pPr>
        <w:numPr>
          <w:ilvl w:val="0"/>
          <w:numId w:val="1"/>
        </w:numPr>
      </w:pPr>
      <w:r w:rsidRPr="006D793F">
        <w:rPr>
          <w:b/>
          <w:bCs/>
        </w:rPr>
        <w:t>Channel Type</w:t>
      </w:r>
      <w:r w:rsidRPr="006D793F">
        <w:t>: The most fundamental classification is the channel type, which can be either N-channel or P-channel.</w:t>
      </w:r>
    </w:p>
    <w:p w14:paraId="14ED6CD0" w14:textId="77777777" w:rsidR="006D793F" w:rsidRPr="006D793F" w:rsidRDefault="006D793F" w:rsidP="006D793F">
      <w:pPr>
        <w:numPr>
          <w:ilvl w:val="1"/>
          <w:numId w:val="1"/>
        </w:numPr>
      </w:pPr>
      <w:r w:rsidRPr="006D793F">
        <w:rPr>
          <w:b/>
          <w:bCs/>
        </w:rPr>
        <w:t>N-channel</w:t>
      </w:r>
      <w:r w:rsidRPr="006D793F">
        <w:t>: Requires a negative gate-source voltage to decrease drain current.</w:t>
      </w:r>
    </w:p>
    <w:p w14:paraId="73742EF7" w14:textId="77777777" w:rsidR="006D793F" w:rsidRPr="006D793F" w:rsidRDefault="006D793F" w:rsidP="006D793F">
      <w:pPr>
        <w:numPr>
          <w:ilvl w:val="1"/>
          <w:numId w:val="1"/>
        </w:numPr>
      </w:pPr>
      <w:r w:rsidRPr="006D793F">
        <w:rPr>
          <w:b/>
          <w:bCs/>
        </w:rPr>
        <w:t>P-channel</w:t>
      </w:r>
      <w:r w:rsidRPr="006D793F">
        <w:t>: Requires a positive gate-source voltage to decrease drain current.</w:t>
      </w:r>
    </w:p>
    <w:p w14:paraId="71CEC662" w14:textId="286899D4" w:rsidR="006D793F" w:rsidRPr="006D793F" w:rsidRDefault="006D793F" w:rsidP="006D793F">
      <w:pPr>
        <w:numPr>
          <w:ilvl w:val="0"/>
          <w:numId w:val="1"/>
        </w:numPr>
      </w:pPr>
      <w:r w:rsidRPr="006D793F">
        <w:rPr>
          <w:b/>
          <w:bCs/>
        </w:rPr>
        <w:t xml:space="preserve">IDSS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GS(off)</m:t>
            </m:r>
          </m:sub>
        </m:sSub>
      </m:oMath>
      <w:r w:rsidRPr="006D793F">
        <w:t>: Within a channel type, devices are not classified by IDSS but can be grouped based on IDSS and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GS(off)</m:t>
            </m:r>
          </m:sub>
        </m:sSub>
      </m:oMath>
      <w:r w:rsidRPr="006D793F">
        <w:t>values, which are measured through testing.</w:t>
      </w:r>
    </w:p>
    <w:p w14:paraId="063DDA08" w14:textId="7D3EF5F4" w:rsidR="006D793F" w:rsidRPr="006D793F" w:rsidRDefault="006D793F" w:rsidP="006D793F">
      <w:pPr>
        <w:numPr>
          <w:ilvl w:val="1"/>
          <w:numId w:val="1"/>
        </w:numPr>
      </w:pPr>
      <w:r w:rsidRPr="006D793F">
        <w:rPr>
          <w:b/>
          <w:bCs/>
        </w:rPr>
        <w:t>IDSS (Zero-gate-voltage drain current)</w:t>
      </w:r>
      <w:r w:rsidRPr="006D793F">
        <w:t>: The drain-source current when the gate-source voltage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</m:oMath>
      <w:r w:rsidRPr="006D793F">
        <w:t xml:space="preserve">) is zero. This is a measure of the maximum current a JFET can conduct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  <m:r>
          <w:rPr>
            <w:rFonts w:ascii="Cambria Math" w:hAnsi="Cambria Math"/>
          </w:rPr>
          <m:t>=0</m:t>
        </m:r>
      </m:oMath>
      <w:r w:rsidRPr="006D793F">
        <w:t>.</w:t>
      </w:r>
    </w:p>
    <w:p w14:paraId="413DE2AD" w14:textId="02DB5039" w:rsidR="006D793F" w:rsidRPr="006D793F" w:rsidRDefault="006D793F" w:rsidP="006D793F">
      <w:pPr>
        <w:numPr>
          <w:ilvl w:val="1"/>
          <w:numId w:val="1"/>
        </w:numPr>
        <w:rPr>
          <w:b/>
          <w:bCs/>
        </w:rPr>
      </w:pPr>
      <w:r w:rsidRPr="006D793F">
        <w:rPr>
          <w:b/>
          <w:bCs/>
        </w:rPr>
        <w:drawing>
          <wp:inline distT="0" distB="0" distL="0" distR="0" wp14:anchorId="608E0B60" wp14:editId="209A5158">
            <wp:extent cx="9525" cy="9525"/>
            <wp:effectExtent l="0" t="0" r="0" b="0"/>
            <wp:docPr id="7726310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GS(off)</m:t>
            </m:r>
          </m:sub>
        </m:sSub>
      </m:oMath>
      <w:r>
        <w:rPr>
          <w:b/>
          <w:bCs/>
        </w:rPr>
        <w:t xml:space="preserve"> </w:t>
      </w:r>
      <w:r w:rsidRPr="006D793F">
        <w:rPr>
          <w:b/>
          <w:bCs/>
        </w:rPr>
        <w:t>(Pinch-off voltage)</w:t>
      </w:r>
      <w:r w:rsidRPr="006D793F">
        <w:t>: The gate-source voltage required to turn the JFET off (reduce the drain current to near zero).</w:t>
      </w:r>
    </w:p>
    <w:p w14:paraId="70CC38E3" w14:textId="1CA6F55C" w:rsidR="006D793F" w:rsidRDefault="006D793F" w:rsidP="006D793F">
      <w:pPr>
        <w:numPr>
          <w:ilvl w:val="1"/>
          <w:numId w:val="1"/>
        </w:numPr>
      </w:pPr>
      <w:r w:rsidRPr="006D793F">
        <w:t xml:space="preserve">These two parameters are directly related, and a higher IDSS will have a different corresponding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GS(off)</m:t>
            </m:r>
          </m:sub>
        </m:sSub>
      </m:oMath>
      <w:r w:rsidRPr="006D793F">
        <w:rPr>
          <w:rFonts w:eastAsiaTheme="minorEastAsia"/>
        </w:rPr>
        <w:t xml:space="preserve"> </w:t>
      </w:r>
      <w:r w:rsidRPr="006D793F">
        <w:t>value than a lower IDSS. </w:t>
      </w:r>
    </w:p>
    <w:p w14:paraId="72AE89E0" w14:textId="77777777" w:rsidR="006D793F" w:rsidRPr="006D793F" w:rsidRDefault="006D793F" w:rsidP="006D793F">
      <w:pPr>
        <w:ind w:left="720"/>
      </w:pPr>
    </w:p>
    <w:p w14:paraId="7EDBDD52" w14:textId="77777777" w:rsidR="006D793F" w:rsidRDefault="006D793F" w:rsidP="006D793F"/>
    <w:p w14:paraId="7B87B8D0" w14:textId="77777777" w:rsidR="006D793F" w:rsidRPr="006D793F" w:rsidRDefault="006D793F" w:rsidP="006D793F">
      <w:r w:rsidRPr="006D793F">
        <w:t xml:space="preserve">Applications </w:t>
      </w:r>
      <w:proofErr w:type="gramStart"/>
      <w:r w:rsidRPr="006D793F">
        <w:t>of</w:t>
      </w:r>
      <w:proofErr w:type="gramEnd"/>
      <w:r w:rsidRPr="006D793F">
        <w:t xml:space="preserve"> using IDSS and </w:t>
      </w:r>
      <w:proofErr w:type="gramStart"/>
      <w:r w:rsidRPr="006D793F">
        <w:t>VGS(</w:t>
      </w:r>
      <w:proofErr w:type="gramEnd"/>
      <w:r w:rsidRPr="006D793F">
        <w:t>off) for grouping </w:t>
      </w:r>
    </w:p>
    <w:p w14:paraId="3DCAF08F" w14:textId="6EEC7BFD" w:rsidR="006D793F" w:rsidRPr="006D793F" w:rsidRDefault="006D793F" w:rsidP="006D793F">
      <w:pPr>
        <w:numPr>
          <w:ilvl w:val="0"/>
          <w:numId w:val="2"/>
        </w:numPr>
      </w:pPr>
      <w:r w:rsidRPr="006D793F">
        <w:rPr>
          <w:b/>
          <w:bCs/>
        </w:rPr>
        <w:t>Matching</w:t>
      </w:r>
      <w:r w:rsidRPr="006D793F">
        <w:t xml:space="preserve">: Devices can be grouped or "matched" by similar IDSS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GS(off)</m:t>
            </m:r>
          </m:sub>
        </m:sSub>
      </m:oMath>
      <w:r>
        <w:t xml:space="preserve"> </w:t>
      </w:r>
      <w:r w:rsidRPr="006D793F">
        <w:t>values for applications where this is critical, such as stereo audio amplifiers or balanced circuits.</w:t>
      </w:r>
    </w:p>
    <w:p w14:paraId="2D7B6D4D" w14:textId="7AEAEBC4" w:rsidR="006D793F" w:rsidRPr="006D793F" w:rsidRDefault="006D793F" w:rsidP="006D793F">
      <w:pPr>
        <w:numPr>
          <w:ilvl w:val="0"/>
          <w:numId w:val="2"/>
        </w:numPr>
      </w:pPr>
      <w:r w:rsidRPr="006D793F">
        <w:rPr>
          <w:b/>
          <w:bCs/>
        </w:rPr>
        <w:t>Current Source</w:t>
      </w:r>
      <w:r w:rsidRPr="006D793F">
        <w:t>: A JFET with a specific IDSS can be used to create a current source or sink. By adding a resistor from the source to ground, the current can be set to a specific value, and the IDSS value of the device can be used to calculate the appropriate resistor value.</w:t>
      </w:r>
    </w:p>
    <w:p w14:paraId="0896AFE9" w14:textId="2DC54265" w:rsidR="006D793F" w:rsidRPr="006D793F" w:rsidRDefault="006D793F" w:rsidP="006D793F">
      <w:pPr>
        <w:numPr>
          <w:ilvl w:val="0"/>
          <w:numId w:val="2"/>
        </w:numPr>
      </w:pPr>
      <w:r w:rsidRPr="006D793F">
        <w:rPr>
          <w:b/>
          <w:bCs/>
        </w:rPr>
        <w:t>Voltage Controlled Resistor</w:t>
      </w:r>
      <w:r w:rsidRPr="006D793F">
        <w:t xml:space="preserve">: In a voltage-controlled resistor application, the IDSS value is used in conjunction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GS(off)</m:t>
            </m:r>
          </m:sub>
        </m:sSub>
      </m:oMath>
      <w:r>
        <w:t xml:space="preserve"> </w:t>
      </w:r>
      <w:r w:rsidRPr="006D793F">
        <w:t>to select devices that have the same "on-resistance"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DS(on)</m:t>
            </m:r>
          </m:sub>
        </m:sSub>
      </m:oMath>
      <w:r w:rsidRPr="006D793F">
        <w:t>) range. </w:t>
      </w:r>
    </w:p>
    <w:p w14:paraId="3835B81A" w14:textId="77777777" w:rsidR="003C3559" w:rsidRDefault="003C3559"/>
    <w:sectPr w:rsidR="003C3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2524B"/>
    <w:multiLevelType w:val="multilevel"/>
    <w:tmpl w:val="82A4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897230"/>
    <w:multiLevelType w:val="multilevel"/>
    <w:tmpl w:val="F7D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110061">
    <w:abstractNumId w:val="1"/>
  </w:num>
  <w:num w:numId="2" w16cid:durableId="186031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13"/>
    <w:rsid w:val="00054DF4"/>
    <w:rsid w:val="00152BAA"/>
    <w:rsid w:val="001E20FF"/>
    <w:rsid w:val="002C6113"/>
    <w:rsid w:val="003B4CC9"/>
    <w:rsid w:val="003C3559"/>
    <w:rsid w:val="00474F2B"/>
    <w:rsid w:val="006D793F"/>
    <w:rsid w:val="00732D58"/>
    <w:rsid w:val="007C690D"/>
    <w:rsid w:val="00E51B6F"/>
    <w:rsid w:val="00F048E2"/>
    <w:rsid w:val="00FC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234B"/>
  <w15:chartTrackingRefBased/>
  <w15:docId w15:val="{297036F0-3E6D-4B0B-84C7-A6D51975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1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2B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B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hyperlink" Target="https://www.ti.com/tool/TINA-T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433</Words>
  <Characters>2378</Characters>
  <Application>Microsoft Office Word</Application>
  <DocSecurity>0</DocSecurity>
  <Lines>48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Swan, Jeff</dc:creator>
  <cp:keywords/>
  <dc:description/>
  <cp:lastModifiedBy>Swan, Jeff</cp:lastModifiedBy>
  <cp:revision>5</cp:revision>
  <dcterms:created xsi:type="dcterms:W3CDTF">2025-11-19T14:29:00Z</dcterms:created>
  <dcterms:modified xsi:type="dcterms:W3CDTF">2025-11-19T16:11:00Z</dcterms:modified>
</cp:coreProperties>
</file>