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D2CD1D" w14:textId="18A03CA3" w:rsidR="00D7522C" w:rsidRPr="0001770C" w:rsidRDefault="0001770C" w:rsidP="0001770C">
      <w:pPr>
        <w:pStyle w:val="papertitle"/>
        <w:spacing w:before="5pt" w:beforeAutospacing="1" w:after="5pt" w:afterAutospacing="1"/>
        <w:rPr>
          <w:kern w:val="48"/>
        </w:rPr>
      </w:pPr>
      <w:r>
        <w:rPr>
          <w:kern w:val="48"/>
        </w:rPr>
        <w:t xml:space="preserve">Using </w:t>
      </w:r>
      <w:r w:rsidR="001C3E7A">
        <w:rPr>
          <w:kern w:val="48"/>
        </w:rPr>
        <w:t>News Sentiment for Better Stock Price Prediction</w:t>
      </w:r>
    </w:p>
    <w:p w14:paraId="2913C15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5EC8DA7" w14:textId="134849FA" w:rsidR="00BD670B" w:rsidRDefault="0001770C" w:rsidP="00727CDF">
      <w:pPr>
        <w:pStyle w:val="Author"/>
        <w:spacing w:before="5pt" w:beforeAutospacing="1"/>
        <w:ind w:end="-15.60pt"/>
        <w:rPr>
          <w:sz w:val="18"/>
          <w:szCs w:val="18"/>
        </w:rPr>
      </w:pPr>
      <w:r>
        <w:rPr>
          <w:sz w:val="18"/>
          <w:szCs w:val="18"/>
        </w:rPr>
        <w:t>Tomasz Starakiewicz</w:t>
      </w:r>
      <w:r w:rsidR="001A3B3D" w:rsidRPr="00F847A6">
        <w:rPr>
          <w:sz w:val="18"/>
          <w:szCs w:val="18"/>
        </w:rPr>
        <w:t xml:space="preserve"> </w:t>
      </w:r>
      <w:r w:rsidR="001A3B3D" w:rsidRPr="00F847A6">
        <w:rPr>
          <w:sz w:val="18"/>
          <w:szCs w:val="18"/>
        </w:rPr>
        <w:br/>
      </w:r>
      <w:r>
        <w:rPr>
          <w:sz w:val="18"/>
          <w:szCs w:val="18"/>
        </w:rPr>
        <w:t>Faculty of Economic Sciences</w:t>
      </w:r>
      <w:r w:rsidR="001A3B3D" w:rsidRPr="00F847A6">
        <w:rPr>
          <w:i/>
          <w:sz w:val="18"/>
          <w:szCs w:val="18"/>
        </w:rPr>
        <w:t xml:space="preserve"> </w:t>
      </w:r>
      <w:r w:rsidR="00D72D06" w:rsidRPr="00F847A6">
        <w:rPr>
          <w:sz w:val="18"/>
          <w:szCs w:val="18"/>
        </w:rPr>
        <w:br/>
      </w:r>
      <w:r>
        <w:rPr>
          <w:sz w:val="18"/>
          <w:szCs w:val="18"/>
        </w:rPr>
        <w:t>University of Warsaw</w:t>
      </w:r>
      <w:r w:rsidR="001A3B3D" w:rsidRPr="00F847A6">
        <w:rPr>
          <w:sz w:val="18"/>
          <w:szCs w:val="18"/>
        </w:rPr>
        <w:br/>
      </w:r>
      <w:r>
        <w:rPr>
          <w:sz w:val="18"/>
          <w:szCs w:val="18"/>
        </w:rPr>
        <w:t>tomasz.starakiewicz@student.uw.edu.pl</w:t>
      </w:r>
    </w:p>
    <w:p w14:paraId="0F032D37" w14:textId="53216326" w:rsidR="001A3B3D" w:rsidRPr="00F847A6" w:rsidRDefault="0001770C" w:rsidP="007B6DDA">
      <w:pPr>
        <w:pStyle w:val="Author"/>
        <w:spacing w:before="5pt" w:beforeAutospacing="1"/>
        <w:rPr>
          <w:sz w:val="18"/>
          <w:szCs w:val="18"/>
        </w:rPr>
      </w:pPr>
      <w:r>
        <w:rPr>
          <w:sz w:val="18"/>
          <w:szCs w:val="18"/>
        </w:rPr>
        <w:t xml:space="preserve"> </w:t>
      </w:r>
      <w:r w:rsidR="00BD670B">
        <w:rPr>
          <w:sz w:val="18"/>
          <w:szCs w:val="18"/>
        </w:rPr>
        <w:br w:type="column"/>
      </w:r>
      <w:r>
        <w:rPr>
          <w:sz w:val="18"/>
          <w:szCs w:val="18"/>
        </w:rPr>
        <w:t>Dustin Pacholleck</w:t>
      </w:r>
      <w:r w:rsidR="001A3B3D" w:rsidRPr="00F847A6">
        <w:rPr>
          <w:sz w:val="18"/>
          <w:szCs w:val="18"/>
        </w:rPr>
        <w:br/>
      </w:r>
      <w:r>
        <w:rPr>
          <w:sz w:val="18"/>
          <w:szCs w:val="18"/>
        </w:rPr>
        <w:t>Faculty of Economic Sciences</w:t>
      </w:r>
      <w:r w:rsidR="001A3B3D" w:rsidRPr="00F847A6">
        <w:rPr>
          <w:sz w:val="18"/>
          <w:szCs w:val="18"/>
        </w:rPr>
        <w:br/>
      </w:r>
      <w:r>
        <w:rPr>
          <w:sz w:val="18"/>
          <w:szCs w:val="18"/>
        </w:rPr>
        <w:t>University of Warsaw</w:t>
      </w:r>
      <w:r w:rsidR="001A3B3D" w:rsidRPr="00F847A6">
        <w:rPr>
          <w:i/>
          <w:sz w:val="18"/>
          <w:szCs w:val="18"/>
        </w:rPr>
        <w:br/>
      </w:r>
      <w:r>
        <w:rPr>
          <w:sz w:val="18"/>
          <w:szCs w:val="18"/>
        </w:rPr>
        <w:t>d.pacholleck@student.uw.edu.pl</w:t>
      </w:r>
    </w:p>
    <w:p w14:paraId="6B43843F" w14:textId="411A63CC" w:rsidR="009F1D79" w:rsidRDefault="00BD670B" w:rsidP="0001770C">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183552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87D3F63" w14:textId="4B05C10F" w:rsidR="001C3E7A" w:rsidRDefault="009303D9" w:rsidP="001C3E7A">
      <w:pPr>
        <w:pStyle w:val="Abstract"/>
      </w:pPr>
      <w:r>
        <w:rPr>
          <w:i/>
          <w:iCs/>
        </w:rPr>
        <w:t>Abstract</w:t>
      </w:r>
      <w:r w:rsidR="00A26736">
        <w:t xml:space="preserve"> </w:t>
      </w:r>
      <w:r w:rsidR="001C3E7A">
        <w:t xml:space="preserve">This project aims to find out if Sentiment Analysis improves the accuracy of stock price prediction. It </w:t>
      </w:r>
      <w:r w:rsidR="003B0AAB">
        <w:t>utilizes</w:t>
      </w:r>
      <w:r w:rsidR="001C3E7A">
        <w:t xml:space="preserve"> the pre-trained language model </w:t>
      </w:r>
      <w:proofErr w:type="spellStart"/>
      <w:r w:rsidR="001C3E7A">
        <w:t>FinBert</w:t>
      </w:r>
      <w:proofErr w:type="spellEnd"/>
      <w:r w:rsidR="001C3E7A">
        <w:t xml:space="preserve"> to predict sentiment of self-scraped financial news articles from 2011 to 2022 of the stock Apple (AAPL). After having assigned a sentiment score to each news article of a particular stock, all news articles of a day are </w:t>
      </w:r>
      <w:r w:rsidR="001C3E7A">
        <w:t>grouped,</w:t>
      </w:r>
      <w:r w:rsidR="001C3E7A">
        <w:t xml:space="preserve"> and an average sentiment of the day is calculated. </w:t>
      </w:r>
      <w:r w:rsidR="001C3E7A">
        <w:t>These average sentiments</w:t>
      </w:r>
      <w:r w:rsidR="001C3E7A">
        <w:t xml:space="preserve"> serve as input for a prediction model, in this case Random Forest, to predict the stock price. The model uses the closing price of the previous day and the sentiment of the day to predict the opening price of the following day.</w:t>
      </w:r>
    </w:p>
    <w:p w14:paraId="50A2757D" w14:textId="4F166D27" w:rsidR="004D72B5" w:rsidRDefault="001C3E7A" w:rsidP="001C3E7A">
      <w:pPr>
        <w:pStyle w:val="Abstract"/>
        <w:rPr>
          <w:i/>
          <w:iCs/>
        </w:rPr>
      </w:pPr>
      <w:r>
        <w:t xml:space="preserve">The project was not able to show an increase of predictive power using sentiment regarding MAPE compared to the benchmark model. Therefore, it can be concluded that a stronger form of the </w:t>
      </w:r>
      <w:r w:rsidR="002D28F8">
        <w:t>Efficient</w:t>
      </w:r>
      <w:r>
        <w:t xml:space="preserve"> Market Hypothesis </w:t>
      </w:r>
      <w:r>
        <w:t>holds,</w:t>
      </w:r>
      <w:r>
        <w:t xml:space="preserve"> and the effect of news are already reflected in the stock price.</w:t>
      </w:r>
    </w:p>
    <w:p w14:paraId="30548A28" w14:textId="68A2B512" w:rsidR="009303D9" w:rsidRPr="00D632BE" w:rsidRDefault="009303D9" w:rsidP="006B6B66">
      <w:pPr>
        <w:pStyle w:val="Heading1"/>
      </w:pPr>
      <w:r w:rsidRPr="00D632BE">
        <w:t>Introduction</w:t>
      </w:r>
    </w:p>
    <w:p w14:paraId="34102F46" w14:textId="7539365A" w:rsidR="001C3E7A" w:rsidRDefault="001C3E7A" w:rsidP="001C3E7A">
      <w:pPr>
        <w:pStyle w:val="BodyText"/>
      </w:pPr>
      <w:r>
        <w:t>Stock exchanges are financial institutions that facilitate the transfer of various goods (monetary values, actions, and precious metals)</w:t>
      </w:r>
      <w:r>
        <w:t>.</w:t>
      </w:r>
      <w:r>
        <w:t xml:space="preserve"> With a trading turnover of thousands of billions of dollars, this piques people's interest in generating a profit. Items are traded on the market, and their subsequent value is used to judge </w:t>
      </w:r>
      <w:r>
        <w:t>whether</w:t>
      </w:r>
      <w:r>
        <w:t xml:space="preserve"> the transaction was profitable.</w:t>
      </w:r>
    </w:p>
    <w:p w14:paraId="6BF270EF" w14:textId="77777777" w:rsidR="001C3E7A" w:rsidRDefault="001C3E7A" w:rsidP="001C3E7A">
      <w:pPr>
        <w:pStyle w:val="BodyText"/>
      </w:pPr>
      <w:r>
        <w:t>This market participation can result in gains or losses for a trader, depending on the ability to predict future values. Therefore, stock price prediction gained a lot of interest and different approaches have been developed (</w:t>
      </w:r>
      <w:proofErr w:type="spellStart"/>
      <w:r>
        <w:t>Iacomin</w:t>
      </w:r>
      <w:proofErr w:type="spellEnd"/>
      <w:r>
        <w:t xml:space="preserve"> 2015).</w:t>
      </w:r>
    </w:p>
    <w:p w14:paraId="4EE37F3A" w14:textId="77777777" w:rsidR="001C3E7A" w:rsidRDefault="001C3E7A" w:rsidP="001C3E7A">
      <w:pPr>
        <w:pStyle w:val="BodyText"/>
      </w:pPr>
    </w:p>
    <w:p w14:paraId="4D58F8DD" w14:textId="50812FC6" w:rsidR="001C3E7A" w:rsidRDefault="001C3E7A" w:rsidP="001C3E7A">
      <w:pPr>
        <w:pStyle w:val="BodyText"/>
      </w:pPr>
      <w:r>
        <w:t>According to the Efficient Market Hypothesis (</w:t>
      </w:r>
      <w:proofErr w:type="spellStart"/>
      <w:r>
        <w:t>Fama</w:t>
      </w:r>
      <w:proofErr w:type="spellEnd"/>
      <w:r>
        <w:t xml:space="preserve"> 1970) commodity prices reflect all available information. Nevertheless, behavioral finance literature has found that investor sentiment has predictive ability for equity returns (McGurk, Nowak, and Hall 2020) and investors sentiment yields predictive power (Zhou 2018). </w:t>
      </w:r>
    </w:p>
    <w:p w14:paraId="7F29D3B2" w14:textId="54D1C7D8" w:rsidR="001C3E7A" w:rsidRDefault="001C3E7A" w:rsidP="001C3E7A">
      <w:pPr>
        <w:pStyle w:val="BodyText"/>
      </w:pPr>
      <w:r>
        <w:t xml:space="preserve">This is why </w:t>
      </w:r>
      <w:r>
        <w:t>this project</w:t>
      </w:r>
      <w:r>
        <w:t xml:space="preserve"> tries to investigate if financial news sentiment can be used for stock price prediction.</w:t>
      </w:r>
      <w:r>
        <w:t xml:space="preserve"> </w:t>
      </w:r>
    </w:p>
    <w:p w14:paraId="759D0CA8" w14:textId="2EE7161B" w:rsidR="009303D9" w:rsidRDefault="0001770C" w:rsidP="001C3E7A">
      <w:pPr>
        <w:pStyle w:val="Heading1"/>
      </w:pPr>
      <w:r>
        <w:t>Data</w:t>
      </w:r>
    </w:p>
    <w:p w14:paraId="7247C393" w14:textId="3D9BC659" w:rsidR="001C3E7A" w:rsidRPr="001C3E7A" w:rsidRDefault="001C3E7A" w:rsidP="001C3E7A">
      <w:pPr>
        <w:pStyle w:val="BodyText"/>
      </w:pPr>
      <w:r w:rsidRPr="001C3E7A">
        <w:t>After having introduced the topic and stated its relevance, this project introduces the used dataset. Within this, there will be a focus on a descriptive part, how the data is cleaned for sentiment prediction and topic modelling to further understand the used data.</w:t>
      </w:r>
    </w:p>
    <w:p w14:paraId="04F2FA31" w14:textId="729BFC5A" w:rsidR="0001770C" w:rsidRDefault="001C3E7A" w:rsidP="0036272E">
      <w:pPr>
        <w:pStyle w:val="Heading2"/>
      </w:pPr>
      <w:r>
        <w:t>Description</w:t>
      </w:r>
    </w:p>
    <w:p w14:paraId="5D3BEA09" w14:textId="02CEF971" w:rsidR="001C3E7A" w:rsidRDefault="001C3E7A" w:rsidP="001C3E7A">
      <w:pPr>
        <w:pStyle w:val="BodyText"/>
      </w:pPr>
      <w:r>
        <w:t xml:space="preserve">The dataset used for this </w:t>
      </w:r>
      <w:r w:rsidR="002D28F8">
        <w:t>analysis</w:t>
      </w:r>
      <w:r>
        <w:t xml:space="preserve"> is self-scraped by the author sourced by the website investing.com. According to the platform it "is a financial markets platform providing real-time data, quotes, charts, financial tools, breaking news and analysis across 250 exchanges around the world in 44 language editions. With more than 46 million monthly users, and over 400 million sessions, Investing.com is one of the top three global financial websites according to both </w:t>
      </w:r>
      <w:proofErr w:type="spellStart"/>
      <w:r>
        <w:t>SimilarWeb</w:t>
      </w:r>
      <w:proofErr w:type="spellEnd"/>
      <w:r>
        <w:t xml:space="preserve"> and Alexa." (‘About Investing.Com’ n.d.).</w:t>
      </w:r>
    </w:p>
    <w:p w14:paraId="69F18D06" w14:textId="594428AF" w:rsidR="001C3E7A" w:rsidRDefault="001C3E7A" w:rsidP="001C3E7A">
      <w:pPr>
        <w:pStyle w:val="BodyText"/>
      </w:pPr>
      <w:r>
        <w:t>The dataset covers worldwide financial stock market news from 2011 till end of 2022 from multiple financial news providers like Reuters, Bloomberg</w:t>
      </w:r>
      <w:r w:rsidR="002D28F8">
        <w:t>,</w:t>
      </w:r>
      <w:r>
        <w:t xml:space="preserve"> and investing.com itself. It consists of over 176.224 news articles where one article can be about several stocks. </w:t>
      </w:r>
    </w:p>
    <w:p w14:paraId="1505DA19" w14:textId="77777777" w:rsidR="001C3E7A" w:rsidRDefault="001C3E7A" w:rsidP="001C3E7A">
      <w:pPr>
        <w:pStyle w:val="BodyText"/>
      </w:pPr>
      <w:r>
        <w:t xml:space="preserve">For the scope of the project the dataset is limited to the news about Apple which yields 9.366 unique articles for prediction. </w:t>
      </w:r>
    </w:p>
    <w:p w14:paraId="3CF7B264" w14:textId="77777777" w:rsidR="001C3E7A" w:rsidRDefault="001C3E7A" w:rsidP="001C3E7A">
      <w:pPr>
        <w:pStyle w:val="BodyText"/>
      </w:pPr>
      <w:r>
        <w:t xml:space="preserve">The news coverage over the years increases but remains from 2017 within a range of 1100-1700 articles per year.  </w:t>
      </w:r>
    </w:p>
    <w:p w14:paraId="669F62A9" w14:textId="175360F7" w:rsidR="001C3E7A" w:rsidRDefault="001C3E7A" w:rsidP="001C3E7A">
      <w:pPr>
        <w:pStyle w:val="BodyText"/>
      </w:pPr>
      <w:r>
        <w:t>The dataset contains the following variables:</w:t>
      </w:r>
    </w:p>
    <w:p w14:paraId="73534882" w14:textId="718E4DA1" w:rsidR="002D28F8" w:rsidRPr="002D28F8" w:rsidRDefault="002D28F8" w:rsidP="002D28F8">
      <w:pPr>
        <w:pStyle w:val="Caption"/>
        <w:keepNext/>
        <w:rPr>
          <w:color w:val="auto"/>
        </w:rPr>
      </w:pPr>
      <w:r w:rsidRPr="002D28F8">
        <w:rPr>
          <w:color w:val="auto"/>
        </w:rPr>
        <w:t xml:space="preserve">Table </w:t>
      </w:r>
      <w:r w:rsidRPr="002D28F8">
        <w:rPr>
          <w:color w:val="auto"/>
        </w:rPr>
        <w:fldChar w:fldCharType="begin"/>
      </w:r>
      <w:r w:rsidRPr="002D28F8">
        <w:rPr>
          <w:color w:val="auto"/>
        </w:rPr>
        <w:instrText xml:space="preserve"> SEQ Table \* ROMAN </w:instrText>
      </w:r>
      <w:r w:rsidRPr="002D28F8">
        <w:rPr>
          <w:color w:val="auto"/>
        </w:rPr>
        <w:fldChar w:fldCharType="separate"/>
      </w:r>
      <w:r w:rsidR="00FC3C9E">
        <w:rPr>
          <w:noProof/>
          <w:color w:val="auto"/>
        </w:rPr>
        <w:t>I</w:t>
      </w:r>
      <w:r w:rsidRPr="002D28F8">
        <w:rPr>
          <w:color w:val="auto"/>
        </w:rPr>
        <w:fldChar w:fldCharType="end"/>
      </w:r>
      <w:r w:rsidRPr="002D28F8">
        <w:rPr>
          <w:color w:val="auto"/>
        </w:rPr>
        <w:t>: Dataset Variables</w:t>
      </w:r>
    </w:p>
    <w:tbl>
      <w:tblPr>
        <w:tblStyle w:val="TableGrid"/>
        <w:tblW w:w="0pt" w:type="auto"/>
        <w:tblLook w:firstRow="1" w:lastRow="0" w:firstColumn="1" w:lastColumn="0" w:noHBand="0" w:noVBand="1"/>
      </w:tblPr>
      <w:tblGrid>
        <w:gridCol w:w="2428"/>
        <w:gridCol w:w="2428"/>
      </w:tblGrid>
      <w:tr w:rsidR="001C3E7A" w14:paraId="70C6003C" w14:textId="77777777" w:rsidTr="003B0AAB">
        <w:tc>
          <w:tcPr>
            <w:tcW w:w="121.40pt" w:type="dxa"/>
          </w:tcPr>
          <w:p w14:paraId="2C31A51D" w14:textId="59953F5C" w:rsidR="001C3E7A" w:rsidRPr="002D28F8" w:rsidRDefault="001C3E7A" w:rsidP="001C3E7A">
            <w:pPr>
              <w:pStyle w:val="BodyText"/>
              <w:ind w:firstLine="0pt"/>
              <w:rPr>
                <w:b/>
                <w:bCs/>
              </w:rPr>
            </w:pPr>
            <w:r w:rsidRPr="002D28F8">
              <w:rPr>
                <w:b/>
                <w:bCs/>
              </w:rPr>
              <w:t>Variable</w:t>
            </w:r>
          </w:p>
        </w:tc>
        <w:tc>
          <w:tcPr>
            <w:tcW w:w="121.40pt" w:type="dxa"/>
          </w:tcPr>
          <w:p w14:paraId="07981764" w14:textId="3C3CD743" w:rsidR="001C3E7A" w:rsidRPr="002D28F8" w:rsidRDefault="001C3E7A" w:rsidP="001C3E7A">
            <w:pPr>
              <w:pStyle w:val="BodyText"/>
              <w:ind w:firstLine="0pt"/>
              <w:rPr>
                <w:b/>
                <w:bCs/>
              </w:rPr>
            </w:pPr>
            <w:r w:rsidRPr="002D28F8">
              <w:rPr>
                <w:b/>
                <w:bCs/>
              </w:rPr>
              <w:t>Description</w:t>
            </w:r>
          </w:p>
        </w:tc>
      </w:tr>
      <w:tr w:rsidR="001C3E7A" w14:paraId="014114FC" w14:textId="77777777" w:rsidTr="003B0AAB">
        <w:tc>
          <w:tcPr>
            <w:tcW w:w="121.40pt" w:type="dxa"/>
          </w:tcPr>
          <w:p w14:paraId="770404BD" w14:textId="098CBD60" w:rsidR="001C3E7A" w:rsidRDefault="001C3E7A" w:rsidP="001C3E7A">
            <w:pPr>
              <w:pStyle w:val="BodyText"/>
              <w:ind w:firstLine="0pt"/>
            </w:pPr>
            <w:r w:rsidRPr="001C3E7A">
              <w:t>date</w:t>
            </w:r>
          </w:p>
        </w:tc>
        <w:tc>
          <w:tcPr>
            <w:tcW w:w="121.40pt" w:type="dxa"/>
          </w:tcPr>
          <w:p w14:paraId="7036CC1B" w14:textId="603D7880" w:rsidR="001C3E7A" w:rsidRDefault="001C3E7A" w:rsidP="001C3E7A">
            <w:pPr>
              <w:pStyle w:val="BodyText"/>
              <w:ind w:firstLine="0pt"/>
            </w:pPr>
            <w:r w:rsidRPr="001C3E7A">
              <w:t>Date and time when the news article was published.</w:t>
            </w:r>
          </w:p>
        </w:tc>
      </w:tr>
      <w:tr w:rsidR="001C3E7A" w14:paraId="0ABD3D84" w14:textId="77777777" w:rsidTr="003B0AAB">
        <w:tc>
          <w:tcPr>
            <w:tcW w:w="121.40pt" w:type="dxa"/>
          </w:tcPr>
          <w:p w14:paraId="38CEADB0" w14:textId="75021E42" w:rsidR="001C3E7A" w:rsidRDefault="001C3E7A" w:rsidP="001C3E7A">
            <w:pPr>
              <w:pStyle w:val="BodyText"/>
              <w:ind w:firstLine="0pt"/>
            </w:pPr>
            <w:r w:rsidRPr="001C3E7A">
              <w:t>headline</w:t>
            </w:r>
          </w:p>
        </w:tc>
        <w:tc>
          <w:tcPr>
            <w:tcW w:w="121.40pt" w:type="dxa"/>
          </w:tcPr>
          <w:p w14:paraId="6BE9FDDF" w14:textId="006F17F8" w:rsidR="001C3E7A" w:rsidRDefault="001C3E7A" w:rsidP="001C3E7A">
            <w:pPr>
              <w:pStyle w:val="BodyText"/>
              <w:ind w:firstLine="0pt"/>
            </w:pPr>
            <w:r w:rsidRPr="001C3E7A">
              <w:t>Headline of the article.</w:t>
            </w:r>
          </w:p>
        </w:tc>
      </w:tr>
      <w:tr w:rsidR="001C3E7A" w14:paraId="0BACEB3D" w14:textId="77777777" w:rsidTr="003B0AAB">
        <w:tc>
          <w:tcPr>
            <w:tcW w:w="121.40pt" w:type="dxa"/>
          </w:tcPr>
          <w:p w14:paraId="18ED9AD7" w14:textId="18E4575D" w:rsidR="001C3E7A" w:rsidRDefault="001C3E7A" w:rsidP="001C3E7A">
            <w:pPr>
              <w:pStyle w:val="BodyText"/>
              <w:ind w:firstLine="0pt"/>
            </w:pPr>
            <w:r w:rsidRPr="001C3E7A">
              <w:t>instrument</w:t>
            </w:r>
          </w:p>
        </w:tc>
        <w:tc>
          <w:tcPr>
            <w:tcW w:w="121.40pt" w:type="dxa"/>
          </w:tcPr>
          <w:p w14:paraId="6E59F22F" w14:textId="4CF2F33B" w:rsidR="001C3E7A" w:rsidRDefault="002D28F8" w:rsidP="001C3E7A">
            <w:pPr>
              <w:pStyle w:val="BodyText"/>
              <w:ind w:firstLine="0pt"/>
            </w:pPr>
            <w:r w:rsidRPr="002D28F8">
              <w:t>Ticker Symbol of the commodity the article is about.</w:t>
            </w:r>
          </w:p>
        </w:tc>
      </w:tr>
      <w:tr w:rsidR="001C3E7A" w14:paraId="6206ECB4" w14:textId="77777777" w:rsidTr="003B0AAB">
        <w:tc>
          <w:tcPr>
            <w:tcW w:w="121.40pt" w:type="dxa"/>
          </w:tcPr>
          <w:p w14:paraId="03C947E0" w14:textId="3081517D" w:rsidR="001C3E7A" w:rsidRDefault="001C3E7A" w:rsidP="001C3E7A">
            <w:pPr>
              <w:pStyle w:val="BodyText"/>
              <w:ind w:firstLine="0pt"/>
            </w:pPr>
            <w:proofErr w:type="spellStart"/>
            <w:r w:rsidRPr="001C3E7A">
              <w:t>source_url</w:t>
            </w:r>
            <w:proofErr w:type="spellEnd"/>
            <w:r w:rsidRPr="001C3E7A">
              <w:t xml:space="preserve"> = link</w:t>
            </w:r>
          </w:p>
        </w:tc>
        <w:tc>
          <w:tcPr>
            <w:tcW w:w="121.40pt" w:type="dxa"/>
          </w:tcPr>
          <w:p w14:paraId="5BD6FF24" w14:textId="72CB5262" w:rsidR="001C3E7A" w:rsidRDefault="002D28F8" w:rsidP="001C3E7A">
            <w:pPr>
              <w:pStyle w:val="BodyText"/>
              <w:ind w:firstLine="0pt"/>
            </w:pPr>
            <w:r w:rsidRPr="002D28F8">
              <w:t>Link to the article</w:t>
            </w:r>
            <w:r>
              <w:t>.</w:t>
            </w:r>
          </w:p>
        </w:tc>
      </w:tr>
      <w:tr w:rsidR="001C3E7A" w14:paraId="346D5A64" w14:textId="77777777" w:rsidTr="003B0AAB">
        <w:tc>
          <w:tcPr>
            <w:tcW w:w="121.40pt" w:type="dxa"/>
          </w:tcPr>
          <w:p w14:paraId="3EB3B36C" w14:textId="626964F5" w:rsidR="001C3E7A" w:rsidRDefault="001C3E7A" w:rsidP="001C3E7A">
            <w:pPr>
              <w:pStyle w:val="BodyText"/>
              <w:ind w:firstLine="0pt"/>
            </w:pPr>
            <w:r w:rsidRPr="001C3E7A">
              <w:t>text</w:t>
            </w:r>
          </w:p>
        </w:tc>
        <w:tc>
          <w:tcPr>
            <w:tcW w:w="121.40pt" w:type="dxa"/>
          </w:tcPr>
          <w:p w14:paraId="0EF6FDA5" w14:textId="568977F2" w:rsidR="001C3E7A" w:rsidRDefault="002D28F8" w:rsidP="001C3E7A">
            <w:pPr>
              <w:pStyle w:val="BodyText"/>
              <w:ind w:firstLine="0pt"/>
            </w:pPr>
            <w:r w:rsidRPr="002D28F8">
              <w:t>Text of the article.</w:t>
            </w:r>
          </w:p>
        </w:tc>
      </w:tr>
      <w:tr w:rsidR="001C3E7A" w14:paraId="34D11E70" w14:textId="77777777" w:rsidTr="003B0AAB">
        <w:tc>
          <w:tcPr>
            <w:tcW w:w="121.40pt" w:type="dxa"/>
          </w:tcPr>
          <w:p w14:paraId="623171B0" w14:textId="191010A8" w:rsidR="001C3E7A" w:rsidRDefault="001C3E7A" w:rsidP="001C3E7A">
            <w:pPr>
              <w:pStyle w:val="BodyText"/>
              <w:ind w:firstLine="0pt"/>
            </w:pPr>
            <w:r w:rsidRPr="001C3E7A">
              <w:t>source</w:t>
            </w:r>
          </w:p>
        </w:tc>
        <w:tc>
          <w:tcPr>
            <w:tcW w:w="121.40pt" w:type="dxa"/>
          </w:tcPr>
          <w:p w14:paraId="1DE35218" w14:textId="0C3BFE15" w:rsidR="001C3E7A" w:rsidRDefault="002D28F8" w:rsidP="001C3E7A">
            <w:pPr>
              <w:pStyle w:val="BodyText"/>
              <w:ind w:firstLine="0pt"/>
            </w:pPr>
            <w:r w:rsidRPr="002D28F8">
              <w:t>News Publisher of the article.</w:t>
            </w:r>
          </w:p>
        </w:tc>
      </w:tr>
    </w:tbl>
    <w:p w14:paraId="695B92A8" w14:textId="77777777" w:rsidR="002D28F8" w:rsidRDefault="002D28F8" w:rsidP="001C3E7A">
      <w:pPr>
        <w:pStyle w:val="BodyText"/>
      </w:pPr>
    </w:p>
    <w:p w14:paraId="6C6D1B3C" w14:textId="11283DF4" w:rsidR="002D28F8" w:rsidRDefault="002D28F8" w:rsidP="002D28F8">
      <w:pPr>
        <w:pStyle w:val="BodyText"/>
      </w:pPr>
      <w:r w:rsidRPr="002D28F8">
        <w:t xml:space="preserve">Later, the yahoo finance API is used to </w:t>
      </w:r>
      <w:r w:rsidRPr="002D28F8">
        <w:t>retrieve</w:t>
      </w:r>
      <w:r w:rsidRPr="002D28F8">
        <w:t xml:space="preserve"> the closing price of the investigated stock on the previous day and the opening price on the following day. Here, it is important to notice that if the previous day or the following day is a banking holiday the closest day's value will be used. Due to the trading hours of NASDAQ (nasdaq.com n.d.), the previous day and next day are used to avoid information leakage.</w:t>
      </w:r>
      <w:r>
        <w:t xml:space="preserve"> </w:t>
      </w:r>
      <w:r w:rsidRPr="002D28F8">
        <w:t>Visualizing</w:t>
      </w:r>
      <w:r w:rsidRPr="002D28F8">
        <w:t xml:space="preserve"> the next day's open price over time mirrors the charts of Apple found online</w:t>
      </w:r>
      <w:r w:rsidR="00F83929">
        <w:t xml:space="preserve"> </w:t>
      </w:r>
      <w:r w:rsidR="00F83929">
        <w:t>(‘Apple Inc. (AAPL) Interactive Stock Chart - Yahoo Finance’ n.d.)</w:t>
      </w:r>
      <w:r w:rsidRPr="002D28F8">
        <w:t>.</w:t>
      </w:r>
      <w:r w:rsidRPr="002D28F8">
        <w:t xml:space="preserve"> </w:t>
      </w:r>
    </w:p>
    <w:p w14:paraId="30BAB566" w14:textId="3062371C" w:rsidR="002D28F8" w:rsidRPr="002D28F8" w:rsidRDefault="002D28F8" w:rsidP="00D97011">
      <w:pPr>
        <w:pStyle w:val="Caption"/>
        <w:keepNext/>
        <w:rPr>
          <w:color w:val="auto"/>
        </w:rPr>
      </w:pPr>
      <w:r w:rsidRPr="00FC3C9E">
        <w:rPr>
          <w:color w:val="auto"/>
        </w:rPr>
        <w:t xml:space="preserve">Figure </w:t>
      </w:r>
      <w:r w:rsidRPr="00FC3C9E">
        <w:rPr>
          <w:color w:val="auto"/>
        </w:rPr>
        <w:fldChar w:fldCharType="begin"/>
      </w:r>
      <w:r w:rsidRPr="00FC3C9E">
        <w:rPr>
          <w:color w:val="auto"/>
        </w:rPr>
        <w:instrText xml:space="preserve"> SEQ Figure \* ROMAN </w:instrText>
      </w:r>
      <w:r w:rsidRPr="00FC3C9E">
        <w:rPr>
          <w:color w:val="auto"/>
        </w:rPr>
        <w:fldChar w:fldCharType="separate"/>
      </w:r>
      <w:r w:rsidR="00FC3C9E">
        <w:rPr>
          <w:noProof/>
          <w:color w:val="auto"/>
        </w:rPr>
        <w:t>I</w:t>
      </w:r>
      <w:r w:rsidRPr="00FC3C9E">
        <w:rPr>
          <w:color w:val="auto"/>
        </w:rPr>
        <w:fldChar w:fldCharType="end"/>
      </w:r>
      <w:r w:rsidRPr="00FC3C9E">
        <w:rPr>
          <w:color w:val="auto"/>
        </w:rPr>
        <w:t xml:space="preserve">: Opening Prices of Apple in the </w:t>
      </w:r>
      <w:r w:rsidR="00F83929" w:rsidRPr="00FC3C9E">
        <w:rPr>
          <w:color w:val="auto"/>
        </w:rPr>
        <w:t xml:space="preserve">Train </w:t>
      </w:r>
      <w:r w:rsidRPr="00FC3C9E">
        <w:rPr>
          <w:color w:val="auto"/>
        </w:rPr>
        <w:t>Dataset</w:t>
      </w:r>
    </w:p>
    <w:p w14:paraId="075F80D7" w14:textId="3A79C451" w:rsidR="002D28F8" w:rsidRDefault="002D28F8" w:rsidP="002D28F8">
      <w:pPr>
        <w:pStyle w:val="BodyText"/>
      </w:pPr>
      <w:r>
        <w:rPr>
          <w:noProof/>
        </w:rPr>
        <w:drawing>
          <wp:inline distT="0" distB="0" distL="0" distR="0" wp14:anchorId="581A3C3C" wp14:editId="0D98A5E9">
            <wp:extent cx="3089910" cy="2430145"/>
            <wp:effectExtent l="19050" t="19050" r="15240" b="27305"/>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430145"/>
                    </a:xfrm>
                    <a:prstGeom prst="rect">
                      <a:avLst/>
                    </a:prstGeom>
                    <a:noFill/>
                    <a:ln>
                      <a:solidFill>
                        <a:schemeClr val="tx1"/>
                      </a:solidFill>
                    </a:ln>
                  </pic:spPr>
                </pic:pic>
              </a:graphicData>
            </a:graphic>
          </wp:inline>
        </w:drawing>
      </w:r>
    </w:p>
    <w:p w14:paraId="41B7018A" w14:textId="6DEECD41" w:rsidR="00BE62F1" w:rsidRDefault="002D28F8" w:rsidP="001C3E7A">
      <w:pPr>
        <w:pStyle w:val="Heading2"/>
      </w:pPr>
      <w:r>
        <w:t>Data Cleaning</w:t>
      </w:r>
    </w:p>
    <w:p w14:paraId="0E7BCF0C" w14:textId="1D39A0FE" w:rsidR="000528B2" w:rsidRDefault="000528B2" w:rsidP="000528B2">
      <w:pPr>
        <w:pStyle w:val="BodyText"/>
      </w:pPr>
      <w:r>
        <w:t xml:space="preserve">The data cleaning consists of several parts. One part includes removing special characters and </w:t>
      </w:r>
      <w:r>
        <w:t>conversion</w:t>
      </w:r>
      <w:r>
        <w:t xml:space="preserve"> to lowercase the second part includes removing stopwords, the last part stemming with lemmatization This can be achieved by using NLTK (‘</w:t>
      </w:r>
      <w:proofErr w:type="gramStart"/>
      <w:r>
        <w:t>NLTK :</w:t>
      </w:r>
      <w:proofErr w:type="gramEnd"/>
      <w:r>
        <w:t xml:space="preserve"> Natural Language Toolkit’ n.d.).</w:t>
      </w:r>
      <w:r>
        <w:t xml:space="preserve"> </w:t>
      </w:r>
      <w:r>
        <w:t>For the stopwords not only the provided corpus was used but also finance specific stopwords where added.</w:t>
      </w:r>
      <w:r>
        <w:t xml:space="preserve"> </w:t>
      </w:r>
      <w:r>
        <w:t xml:space="preserve">These stopwords were generated by </w:t>
      </w:r>
      <w:proofErr w:type="spellStart"/>
      <w:r>
        <w:t>ChatGPT</w:t>
      </w:r>
      <w:proofErr w:type="spellEnd"/>
      <w:r>
        <w:rPr>
          <w:rStyle w:val="FootnoteReference"/>
        </w:rPr>
        <w:footnoteReference w:id="1"/>
      </w:r>
      <w:r>
        <w:t xml:space="preserve"> and advanced based on the presented data inspection.</w:t>
      </w:r>
    </w:p>
    <w:p w14:paraId="3736E40F" w14:textId="77777777" w:rsidR="00F83929" w:rsidRDefault="000528B2" w:rsidP="000528B2">
      <w:pPr>
        <w:pStyle w:val="BodyText"/>
      </w:pPr>
      <w:r>
        <w:t>Inspecting the dataset before and after shows the necessity why these steps are necessary. To improve the accuracy of the following topic modelling as also the sentiment prediction (</w:t>
      </w:r>
      <w:proofErr w:type="spellStart"/>
      <w:r>
        <w:t>Gharatkar</w:t>
      </w:r>
      <w:proofErr w:type="spellEnd"/>
      <w:r>
        <w:t xml:space="preserve"> et al. 2017).</w:t>
      </w:r>
    </w:p>
    <w:p w14:paraId="4F3CA62D" w14:textId="77777777" w:rsidR="00F83929" w:rsidRDefault="00F83929" w:rsidP="000528B2">
      <w:pPr>
        <w:pStyle w:val="BodyText"/>
      </w:pPr>
      <w:r w:rsidRPr="00F83929">
        <w:t xml:space="preserve"> </w:t>
      </w:r>
    </w:p>
    <w:p w14:paraId="64BFE463" w14:textId="53D10509" w:rsidR="00F83929" w:rsidRPr="00F83929" w:rsidRDefault="00F83929" w:rsidP="00D97011">
      <w:pPr>
        <w:pStyle w:val="Caption"/>
        <w:keepNext/>
        <w:rPr>
          <w:color w:val="auto"/>
        </w:rPr>
      </w:pPr>
      <w:r w:rsidRPr="00F83929">
        <w:rPr>
          <w:color w:val="auto"/>
        </w:rPr>
        <w:t xml:space="preserve">Figure </w:t>
      </w:r>
      <w:r w:rsidRPr="00F83929">
        <w:rPr>
          <w:color w:val="auto"/>
        </w:rPr>
        <w:fldChar w:fldCharType="begin"/>
      </w:r>
      <w:r w:rsidRPr="00F83929">
        <w:rPr>
          <w:color w:val="auto"/>
        </w:rPr>
        <w:instrText xml:space="preserve"> SEQ Figure \* ROMAN </w:instrText>
      </w:r>
      <w:r w:rsidRPr="00F83929">
        <w:rPr>
          <w:color w:val="auto"/>
        </w:rPr>
        <w:fldChar w:fldCharType="separate"/>
      </w:r>
      <w:r w:rsidR="00FC3C9E">
        <w:rPr>
          <w:noProof/>
          <w:color w:val="auto"/>
        </w:rPr>
        <w:t>II</w:t>
      </w:r>
      <w:r w:rsidRPr="00F83929">
        <w:rPr>
          <w:color w:val="auto"/>
        </w:rPr>
        <w:fldChar w:fldCharType="end"/>
      </w:r>
      <w:r w:rsidRPr="00F83929">
        <w:rPr>
          <w:color w:val="auto"/>
        </w:rPr>
        <w:t xml:space="preserve">: </w:t>
      </w:r>
      <w:proofErr w:type="spellStart"/>
      <w:r w:rsidRPr="00F83929">
        <w:rPr>
          <w:color w:val="auto"/>
        </w:rPr>
        <w:t>World</w:t>
      </w:r>
      <w:r w:rsidR="003B0AAB">
        <w:rPr>
          <w:color w:val="auto"/>
        </w:rPr>
        <w:t>c</w:t>
      </w:r>
      <w:r w:rsidRPr="00F83929">
        <w:rPr>
          <w:color w:val="auto"/>
        </w:rPr>
        <w:t>loud</w:t>
      </w:r>
      <w:proofErr w:type="spellEnd"/>
      <w:r w:rsidRPr="00F83929">
        <w:rPr>
          <w:color w:val="auto"/>
        </w:rPr>
        <w:t xml:space="preserve"> of Raw and Preprocessed Data</w:t>
      </w:r>
    </w:p>
    <w:p w14:paraId="5F4C42E3" w14:textId="305BDD11" w:rsidR="00604254" w:rsidRDefault="00F83929" w:rsidP="00F83929">
      <w:r>
        <w:rPr>
          <w:noProof/>
        </w:rPr>
        <w:drawing>
          <wp:inline distT="0" distB="0" distL="0" distR="0" wp14:anchorId="320ACB06" wp14:editId="290A8951">
            <wp:extent cx="3089910" cy="1336040"/>
            <wp:effectExtent l="19050" t="19050" r="15240" b="16510"/>
            <wp:docPr id="3" name="Picture 3"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336040"/>
                    </a:xfrm>
                    <a:prstGeom prst="rect">
                      <a:avLst/>
                    </a:prstGeom>
                    <a:noFill/>
                    <a:ln>
                      <a:solidFill>
                        <a:schemeClr val="tx1"/>
                      </a:solidFill>
                    </a:ln>
                  </pic:spPr>
                </pic:pic>
              </a:graphicData>
            </a:graphic>
          </wp:inline>
        </w:drawing>
      </w:r>
    </w:p>
    <w:p w14:paraId="46FD3FCC" w14:textId="1F55676B" w:rsidR="00F83929" w:rsidRDefault="00F83929" w:rsidP="00F83929">
      <w:pPr>
        <w:pStyle w:val="BodyText"/>
      </w:pPr>
      <w:r>
        <w:t>Before</w:t>
      </w:r>
      <w:r>
        <w:t>,</w:t>
      </w:r>
      <w:r>
        <w:t xml:space="preserve"> it can be observed that Apple itself was a very frequent word which in this case does not provide additional information towards the content.</w:t>
      </w:r>
    </w:p>
    <w:p w14:paraId="38EBE7DE" w14:textId="7C854282" w:rsidR="000528B2" w:rsidRDefault="00F83929" w:rsidP="00F83929">
      <w:pPr>
        <w:pStyle w:val="BodyText"/>
        <w:ind w:firstLine="0pt"/>
      </w:pPr>
      <w:r>
        <w:t>After the preprocessing different topics become more apparent.</w:t>
      </w:r>
    </w:p>
    <w:p w14:paraId="1D305FEA" w14:textId="0F42CE77" w:rsidR="0001770C" w:rsidRDefault="00F83929" w:rsidP="0036272E">
      <w:pPr>
        <w:pStyle w:val="Heading2"/>
      </w:pPr>
      <w:r w:rsidRPr="00F83929">
        <w:t>Topic Modelling for Insight Generation</w:t>
      </w:r>
    </w:p>
    <w:p w14:paraId="24655E0F" w14:textId="34728114" w:rsidR="00F83929" w:rsidRDefault="00F83929" w:rsidP="00A564DB">
      <w:pPr>
        <w:pStyle w:val="BodyText"/>
      </w:pPr>
      <w:r w:rsidRPr="00F83929">
        <w:t>After having seen the most popular words used in the headlines, this project tries to make the news more comprehensible to understand what they are about. For this</w:t>
      </w:r>
      <w:r>
        <w:t>,</w:t>
      </w:r>
      <w:r w:rsidRPr="00F83929">
        <w:t xml:space="preserve"> topic modelling can be used due to its </w:t>
      </w:r>
      <w:r w:rsidRPr="00F83929">
        <w:t>capability</w:t>
      </w:r>
      <w:r w:rsidRPr="00F83929">
        <w:t xml:space="preserve"> to automatically organize, understand, search, and summarize large electronic archives </w:t>
      </w:r>
      <w:r w:rsidR="00FC11AA">
        <w:t>(Tong and Zhang 2016)</w:t>
      </w:r>
      <w:r w:rsidR="00FC11AA">
        <w:t>.</w:t>
      </w:r>
    </w:p>
    <w:p w14:paraId="22F98885" w14:textId="4AD786EE" w:rsidR="00F83929" w:rsidRDefault="00F83929" w:rsidP="00FC11AA">
      <w:pPr>
        <w:pStyle w:val="BodyText"/>
      </w:pPr>
      <w:r>
        <w:t>Topic modelling can be achieved by different</w:t>
      </w:r>
      <w:r w:rsidR="00FC11AA">
        <w:t xml:space="preserve"> methods like Latent Dirichlet Allocation (LDA) which is a generative model </w:t>
      </w:r>
      <w:r w:rsidR="00FC11AA">
        <w:t>that allows sets of observations to be</w:t>
      </w:r>
      <w:r w:rsidR="00FC11AA">
        <w:t xml:space="preserve"> </w:t>
      </w:r>
      <w:r w:rsidR="00FC11AA">
        <w:t>explained by unobserved groups that explain why some parts of the data are similar</w:t>
      </w:r>
      <w:r w:rsidR="00FC11AA">
        <w:t xml:space="preserve"> (Ibid.)</w:t>
      </w:r>
    </w:p>
    <w:p w14:paraId="76653366" w14:textId="42F80BE4" w:rsidR="00FC11AA" w:rsidRDefault="00F83929" w:rsidP="00A564DB">
      <w:pPr>
        <w:pStyle w:val="BodyText"/>
      </w:pPr>
      <w:r>
        <w:t>Using human interpretability of the topics, three topics seem to be optimal</w:t>
      </w:r>
      <w:r w:rsidR="00FC11AA">
        <w:t xml:space="preserve"> and evaluate as follows. </w:t>
      </w:r>
    </w:p>
    <w:p w14:paraId="2371CD43" w14:textId="0002267E" w:rsidR="00FC11AA" w:rsidRPr="00FC11AA" w:rsidRDefault="00FC11AA" w:rsidP="00D97011">
      <w:pPr>
        <w:pStyle w:val="Caption"/>
        <w:keepNext/>
        <w:rPr>
          <w:color w:val="auto"/>
        </w:rPr>
      </w:pPr>
      <w:r w:rsidRPr="00FC11AA">
        <w:rPr>
          <w:color w:val="auto"/>
        </w:rPr>
        <w:t xml:space="preserve">Figure </w:t>
      </w:r>
      <w:r w:rsidRPr="00FC11AA">
        <w:rPr>
          <w:color w:val="auto"/>
        </w:rPr>
        <w:fldChar w:fldCharType="begin"/>
      </w:r>
      <w:r w:rsidRPr="00FC11AA">
        <w:rPr>
          <w:color w:val="auto"/>
        </w:rPr>
        <w:instrText xml:space="preserve"> SEQ Figure \* ROMAN </w:instrText>
      </w:r>
      <w:r w:rsidRPr="00FC11AA">
        <w:rPr>
          <w:color w:val="auto"/>
        </w:rPr>
        <w:fldChar w:fldCharType="separate"/>
      </w:r>
      <w:r w:rsidR="00FC3C9E">
        <w:rPr>
          <w:noProof/>
          <w:color w:val="auto"/>
        </w:rPr>
        <w:t>III</w:t>
      </w:r>
      <w:r w:rsidRPr="00FC11AA">
        <w:rPr>
          <w:color w:val="auto"/>
        </w:rPr>
        <w:fldChar w:fldCharType="end"/>
      </w:r>
      <w:r w:rsidRPr="00FC11AA">
        <w:rPr>
          <w:color w:val="auto"/>
        </w:rPr>
        <w:t>: Results Topic Modelling Part I</w:t>
      </w:r>
    </w:p>
    <w:p w14:paraId="3204B89C" w14:textId="77777777" w:rsidR="00D97011" w:rsidRDefault="00FC11AA" w:rsidP="00FC11AA">
      <w:r>
        <w:rPr>
          <w:noProof/>
        </w:rPr>
        <w:drawing>
          <wp:inline distT="0" distB="0" distL="0" distR="0" wp14:anchorId="62ABC0C8" wp14:editId="724981FD">
            <wp:extent cx="3089910" cy="1802765"/>
            <wp:effectExtent l="19050" t="19050" r="15240" b="26035"/>
            <wp:docPr id="4" name="Picture 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802765"/>
                    </a:xfrm>
                    <a:prstGeom prst="rect">
                      <a:avLst/>
                    </a:prstGeom>
                    <a:noFill/>
                    <a:ln>
                      <a:solidFill>
                        <a:schemeClr val="tx1"/>
                      </a:solidFill>
                    </a:ln>
                  </pic:spPr>
                </pic:pic>
              </a:graphicData>
            </a:graphic>
          </wp:inline>
        </w:drawing>
      </w:r>
      <w:r w:rsidRPr="00FC11AA">
        <w:t xml:space="preserve"> </w:t>
      </w:r>
    </w:p>
    <w:p w14:paraId="58D98C46" w14:textId="640BD70A" w:rsidR="00D97011" w:rsidRPr="00D97011" w:rsidRDefault="00D97011" w:rsidP="00D97011">
      <w:pPr>
        <w:pStyle w:val="Caption"/>
        <w:keepNext/>
        <w:rPr>
          <w:color w:val="auto"/>
        </w:rPr>
      </w:pPr>
      <w:r w:rsidRPr="00D97011">
        <w:rPr>
          <w:color w:val="auto"/>
        </w:rPr>
        <w:t xml:space="preserve">Figure </w:t>
      </w:r>
      <w:r w:rsidRPr="00D97011">
        <w:rPr>
          <w:color w:val="auto"/>
        </w:rPr>
        <w:fldChar w:fldCharType="begin"/>
      </w:r>
      <w:r w:rsidRPr="00D97011">
        <w:rPr>
          <w:color w:val="auto"/>
        </w:rPr>
        <w:instrText xml:space="preserve"> SEQ Figure \* ROMAN </w:instrText>
      </w:r>
      <w:r w:rsidRPr="00D97011">
        <w:rPr>
          <w:color w:val="auto"/>
        </w:rPr>
        <w:fldChar w:fldCharType="separate"/>
      </w:r>
      <w:r w:rsidR="00FC3C9E">
        <w:rPr>
          <w:noProof/>
          <w:color w:val="auto"/>
        </w:rPr>
        <w:t>IV</w:t>
      </w:r>
      <w:r w:rsidRPr="00D97011">
        <w:rPr>
          <w:color w:val="auto"/>
        </w:rPr>
        <w:fldChar w:fldCharType="end"/>
      </w:r>
      <w:r w:rsidRPr="00D97011">
        <w:rPr>
          <w:color w:val="auto"/>
        </w:rPr>
        <w:t>: Results Topic Modelling Part II</w:t>
      </w:r>
    </w:p>
    <w:p w14:paraId="290CFDCF" w14:textId="77777777" w:rsidR="00D97011" w:rsidRDefault="00FC11AA" w:rsidP="00FC11AA">
      <w:r>
        <w:rPr>
          <w:noProof/>
        </w:rPr>
        <w:drawing>
          <wp:inline distT="0" distB="0" distL="0" distR="0" wp14:anchorId="57EFE217" wp14:editId="5D644BF2">
            <wp:extent cx="3089910" cy="3498850"/>
            <wp:effectExtent l="19050" t="19050" r="15240" b="25400"/>
            <wp:docPr id="5" name="Picture 5"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3498850"/>
                    </a:xfrm>
                    <a:prstGeom prst="rect">
                      <a:avLst/>
                    </a:prstGeom>
                    <a:noFill/>
                    <a:ln>
                      <a:solidFill>
                        <a:schemeClr val="tx1"/>
                      </a:solidFill>
                    </a:ln>
                  </pic:spPr>
                </pic:pic>
              </a:graphicData>
            </a:graphic>
          </wp:inline>
        </w:drawing>
      </w:r>
    </w:p>
    <w:p w14:paraId="0B0FD24D" w14:textId="77777777" w:rsidR="00D97011" w:rsidRDefault="00FC11AA" w:rsidP="00FC11AA">
      <w:r w:rsidRPr="00FC11AA">
        <w:t xml:space="preserve"> </w:t>
      </w:r>
    </w:p>
    <w:p w14:paraId="79039C80" w14:textId="0BE01D6F" w:rsidR="00D97011" w:rsidRPr="00D97011" w:rsidRDefault="00D97011" w:rsidP="00D97011">
      <w:pPr>
        <w:pStyle w:val="Caption"/>
        <w:keepNext/>
        <w:rPr>
          <w:color w:val="auto"/>
        </w:rPr>
      </w:pPr>
      <w:r w:rsidRPr="00D97011">
        <w:rPr>
          <w:color w:val="auto"/>
        </w:rPr>
        <w:t xml:space="preserve">Figure </w:t>
      </w:r>
      <w:r w:rsidRPr="00D97011">
        <w:rPr>
          <w:color w:val="auto"/>
        </w:rPr>
        <w:fldChar w:fldCharType="begin"/>
      </w:r>
      <w:r w:rsidRPr="00D97011">
        <w:rPr>
          <w:color w:val="auto"/>
        </w:rPr>
        <w:instrText xml:space="preserve"> SEQ Figure \* ROMAN </w:instrText>
      </w:r>
      <w:r w:rsidRPr="00D97011">
        <w:rPr>
          <w:color w:val="auto"/>
        </w:rPr>
        <w:fldChar w:fldCharType="separate"/>
      </w:r>
      <w:r w:rsidR="00FC3C9E">
        <w:rPr>
          <w:noProof/>
          <w:color w:val="auto"/>
        </w:rPr>
        <w:t>V</w:t>
      </w:r>
      <w:r w:rsidRPr="00D97011">
        <w:rPr>
          <w:color w:val="auto"/>
        </w:rPr>
        <w:fldChar w:fldCharType="end"/>
      </w:r>
      <w:r w:rsidRPr="00D97011">
        <w:rPr>
          <w:color w:val="auto"/>
        </w:rPr>
        <w:t>: Results Topic Modelling Part III</w:t>
      </w:r>
    </w:p>
    <w:p w14:paraId="2A7915C9" w14:textId="484293EC" w:rsidR="008A563A" w:rsidRDefault="00FC11AA" w:rsidP="00FC11AA">
      <w:r>
        <w:rPr>
          <w:noProof/>
        </w:rPr>
        <w:drawing>
          <wp:inline distT="0" distB="0" distL="0" distR="0" wp14:anchorId="7EC6D90D" wp14:editId="0D261215">
            <wp:extent cx="3089910" cy="3592830"/>
            <wp:effectExtent l="19050" t="19050" r="15240" b="26670"/>
            <wp:docPr id="7" name="Picture 7"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3592830"/>
                    </a:xfrm>
                    <a:prstGeom prst="rect">
                      <a:avLst/>
                    </a:prstGeom>
                    <a:noFill/>
                    <a:ln>
                      <a:solidFill>
                        <a:schemeClr val="tx1"/>
                      </a:solidFill>
                    </a:ln>
                  </pic:spPr>
                </pic:pic>
              </a:graphicData>
            </a:graphic>
          </wp:inline>
        </w:drawing>
      </w:r>
    </w:p>
    <w:p w14:paraId="01CAEFFB" w14:textId="61653065" w:rsidR="00D97011" w:rsidRDefault="00D97011" w:rsidP="00D97011">
      <w:pPr>
        <w:pStyle w:val="BodyText"/>
      </w:pPr>
      <w:r>
        <w:t>From the above figures a naming of the topics can be derived as follows:</w:t>
      </w:r>
    </w:p>
    <w:p w14:paraId="3450D714" w14:textId="05DB3BAF" w:rsidR="00D97011" w:rsidRDefault="00D97011" w:rsidP="00D97011">
      <w:pPr>
        <w:pStyle w:val="BodyText"/>
        <w:numPr>
          <w:ilvl w:val="0"/>
          <w:numId w:val="8"/>
        </w:numPr>
        <w:spacing w:line="12pt" w:lineRule="auto"/>
      </w:pPr>
      <w:r>
        <w:t>Stock Market</w:t>
      </w:r>
      <w:r w:rsidR="003B0AAB">
        <w:t xml:space="preserve"> News</w:t>
      </w:r>
    </w:p>
    <w:p w14:paraId="1C57E559" w14:textId="18877D6C" w:rsidR="00D97011" w:rsidRDefault="00D97011" w:rsidP="00D97011">
      <w:pPr>
        <w:pStyle w:val="BodyText"/>
        <w:numPr>
          <w:ilvl w:val="0"/>
          <w:numId w:val="8"/>
        </w:numPr>
        <w:spacing w:line="12pt" w:lineRule="auto"/>
      </w:pPr>
      <w:r>
        <w:t>Suppliers</w:t>
      </w:r>
      <w:r w:rsidR="003B0AAB">
        <w:t xml:space="preserve"> News</w:t>
      </w:r>
    </w:p>
    <w:p w14:paraId="73063AF4" w14:textId="7202BABC" w:rsidR="00D97011" w:rsidRDefault="00D97011" w:rsidP="00D97011">
      <w:pPr>
        <w:pStyle w:val="BodyText"/>
        <w:numPr>
          <w:ilvl w:val="0"/>
          <w:numId w:val="8"/>
        </w:numPr>
        <w:spacing w:line="12pt" w:lineRule="auto"/>
      </w:pPr>
      <w:r>
        <w:t>Operational Performance</w:t>
      </w:r>
      <w:r w:rsidR="003B0AAB">
        <w:t xml:space="preserve"> News</w:t>
      </w:r>
    </w:p>
    <w:p w14:paraId="3D31A026" w14:textId="5110A89D" w:rsidR="00D97011" w:rsidRDefault="00D97011" w:rsidP="00D97011">
      <w:pPr>
        <w:pStyle w:val="BodyText"/>
      </w:pPr>
      <w:r>
        <w:t>After having a good understanding of the data and having it preprocessed, modelling can be performed.</w:t>
      </w:r>
    </w:p>
    <w:p w14:paraId="1561AEFB" w14:textId="03C72074" w:rsidR="0001770C" w:rsidRDefault="001C38A7" w:rsidP="0001770C">
      <w:pPr>
        <w:pStyle w:val="Heading1"/>
      </w:pPr>
      <w:r>
        <w:t>Modeling</w:t>
      </w:r>
    </w:p>
    <w:p w14:paraId="7F02677D" w14:textId="77777777" w:rsidR="00D97011" w:rsidRDefault="00D97011" w:rsidP="00A564DB">
      <w:pPr>
        <w:pStyle w:val="BodyText"/>
      </w:pPr>
      <w:r w:rsidRPr="00D97011">
        <w:t xml:space="preserve">The preprocessing and topic modelling set the fundamentals for further data modelling. In this project the modelling will consist of sentiment predicting using </w:t>
      </w:r>
      <w:proofErr w:type="spellStart"/>
      <w:r w:rsidRPr="00D97011">
        <w:t>FinBert</w:t>
      </w:r>
      <w:proofErr w:type="spellEnd"/>
      <w:r w:rsidRPr="00D97011">
        <w:t xml:space="preserve"> and afterwards using the predicted sentiment for stock price prediction.</w:t>
      </w:r>
      <w:r w:rsidRPr="00D97011">
        <w:t xml:space="preserve"> </w:t>
      </w:r>
    </w:p>
    <w:p w14:paraId="61734D0B" w14:textId="54A20E3B" w:rsidR="009303D9" w:rsidRDefault="00D97011" w:rsidP="0036272E">
      <w:pPr>
        <w:pStyle w:val="Heading2"/>
      </w:pPr>
      <w:r>
        <w:t>Sentiment Modelling Using FinBert</w:t>
      </w:r>
    </w:p>
    <w:p w14:paraId="2FE411BE" w14:textId="6C0B8087" w:rsidR="00D97011" w:rsidRDefault="00D97011" w:rsidP="00D97011">
      <w:pPr>
        <w:pStyle w:val="BodyText"/>
      </w:pPr>
      <w:r>
        <w:t xml:space="preserve">Sentiment Analysis is used to systematically identify, extract, quantify, and study affective states and subjective information (‘Sentiment Analysis’ 2023). This can be done either by having </w:t>
      </w:r>
      <w:r>
        <w:t>prelabeled</w:t>
      </w:r>
      <w:r>
        <w:t xml:space="preserve"> data to train a language model or to rely on pretrained models.</w:t>
      </w:r>
    </w:p>
    <w:p w14:paraId="45B30AAE" w14:textId="025B3DDF" w:rsidR="00D97011" w:rsidRDefault="00D97011" w:rsidP="00D97011">
      <w:pPr>
        <w:pStyle w:val="BodyText"/>
      </w:pPr>
      <w:r>
        <w:t xml:space="preserve">Here, the </w:t>
      </w:r>
      <w:proofErr w:type="spellStart"/>
      <w:r>
        <w:t>FinBert</w:t>
      </w:r>
      <w:proofErr w:type="spellEnd"/>
      <w:r>
        <w:t xml:space="preserve"> model is used. It is based on the </w:t>
      </w:r>
      <w:r>
        <w:t>general-purpose</w:t>
      </w:r>
      <w:r>
        <w:t xml:space="preserve"> BERT model but is fine-tuned on a domain</w:t>
      </w:r>
      <w:r>
        <w:t>-</w:t>
      </w:r>
      <w:r>
        <w:t>specific corpora for the financial context. It is said to outperform NLP task in the financial domain in comparison to other state-of-the-art methods (</w:t>
      </w:r>
      <w:proofErr w:type="spellStart"/>
      <w:r>
        <w:t>Araci</w:t>
      </w:r>
      <w:proofErr w:type="spellEnd"/>
      <w:r>
        <w:t xml:space="preserve"> 2019).</w:t>
      </w:r>
    </w:p>
    <w:p w14:paraId="7EBBCC79" w14:textId="6F861C53" w:rsidR="00D97011" w:rsidRDefault="00D97011" w:rsidP="00D97011">
      <w:pPr>
        <w:pStyle w:val="BodyText"/>
      </w:pPr>
      <w:r>
        <w:t>The sentiment analysis has two components.</w:t>
      </w:r>
      <w:r>
        <w:t xml:space="preserve"> </w:t>
      </w:r>
      <w:r>
        <w:t>The first and for the stock price prediction relevant one is to determine the average positive, neutral, and negative sentiment on a given day since this could be used as a proxy for market sentiment of the given stock Apple.</w:t>
      </w:r>
      <w:r>
        <w:t xml:space="preserve"> </w:t>
      </w:r>
      <w:r>
        <w:t>For this</w:t>
      </w:r>
      <w:r>
        <w:t>,</w:t>
      </w:r>
      <w:r>
        <w:t xml:space="preserve"> the </w:t>
      </w:r>
      <w:r>
        <w:t>scores</w:t>
      </w:r>
      <w:r>
        <w:t xml:space="preserve"> for each headline </w:t>
      </w:r>
      <w:r>
        <w:t>are</w:t>
      </w:r>
      <w:r>
        <w:t xml:space="preserve"> determined and then averaged</w:t>
      </w:r>
      <w:r>
        <w:t xml:space="preserve"> over a day</w:t>
      </w:r>
      <w:r>
        <w:t xml:space="preserve">. </w:t>
      </w:r>
    </w:p>
    <w:p w14:paraId="3454661E" w14:textId="06F99D7B" w:rsidR="00D97011" w:rsidRDefault="00D97011" w:rsidP="00D97011">
      <w:pPr>
        <w:pStyle w:val="BodyText"/>
      </w:pPr>
      <w:r>
        <w:t>Also documented are the number of articles on that given day as additional input variable the provide a weight to the sentiment.</w:t>
      </w:r>
    </w:p>
    <w:p w14:paraId="4F766541" w14:textId="3D959D44" w:rsidR="00D97011" w:rsidRDefault="00D97011" w:rsidP="00D97011">
      <w:pPr>
        <w:pStyle w:val="BodyText"/>
      </w:pPr>
      <w:r>
        <w:t xml:space="preserve">The second component is assigning each article a dominant sentiment to use it </w:t>
      </w:r>
      <w:r>
        <w:t xml:space="preserve">for </w:t>
      </w:r>
      <w:r>
        <w:t xml:space="preserve">further </w:t>
      </w:r>
      <w:r>
        <w:t>analysis</w:t>
      </w:r>
      <w:r>
        <w:t xml:space="preserve"> </w:t>
      </w:r>
      <w:r>
        <w:t xml:space="preserve">of </w:t>
      </w:r>
      <w:r>
        <w:t>the found sentiment groups.</w:t>
      </w:r>
      <w:r>
        <w:t xml:space="preserve"> </w:t>
      </w:r>
    </w:p>
    <w:p w14:paraId="0075808D" w14:textId="5186AE05" w:rsidR="009303D9" w:rsidRDefault="00D97011" w:rsidP="0036272E">
      <w:pPr>
        <w:pStyle w:val="Heading2"/>
      </w:pPr>
      <w:r>
        <w:t>Predictive Modelling Using Random Forest Regressor</w:t>
      </w:r>
    </w:p>
    <w:p w14:paraId="63696FD4" w14:textId="77777777" w:rsidR="00D97011" w:rsidRDefault="00D97011" w:rsidP="00D97011">
      <w:pPr>
        <w:pStyle w:val="BodyText"/>
      </w:pPr>
      <w:r>
        <w:t xml:space="preserve">After having determined the sentiment mix of a given day by using </w:t>
      </w:r>
      <w:proofErr w:type="spellStart"/>
      <w:r>
        <w:t>Finbert</w:t>
      </w:r>
      <w:proofErr w:type="spellEnd"/>
      <w:r>
        <w:t>, Random Forest is used for stock price prediction.</w:t>
      </w:r>
    </w:p>
    <w:p w14:paraId="52806E7A" w14:textId="380D844D" w:rsidR="00D97011" w:rsidRDefault="003110ED" w:rsidP="00D97011">
      <w:pPr>
        <w:pStyle w:val="BodyText"/>
      </w:pPr>
      <w:r>
        <w:t>The Random Forest</w:t>
      </w:r>
      <w:r w:rsidR="00D97011">
        <w:t xml:space="preserve"> model is arbitrarily </w:t>
      </w:r>
      <w:r>
        <w:t>chosen because</w:t>
      </w:r>
      <w:r w:rsidR="00D97011">
        <w:t xml:space="preserve"> this project focuses on text mining. Random Forest is an ensemble learning method for classification, regression and other tasks that operates by constructing a multitude of decision trees at training time (‘Random Forest’ 2023).</w:t>
      </w:r>
    </w:p>
    <w:p w14:paraId="3E32D1CD" w14:textId="7BA61D43" w:rsidR="00D97011" w:rsidRDefault="00D97011" w:rsidP="00D97011">
      <w:pPr>
        <w:pStyle w:val="BodyText"/>
      </w:pPr>
      <w:r>
        <w:t>For stock price prediction the data is split into training and testing, where the data from 2022 serves as test sample.</w:t>
      </w:r>
    </w:p>
    <w:p w14:paraId="3EA772CD" w14:textId="77777777" w:rsidR="00D97011" w:rsidRDefault="00D97011" w:rsidP="00D97011">
      <w:pPr>
        <w:pStyle w:val="BodyText"/>
      </w:pPr>
      <w:r>
        <w:t>For this project, first a base model is created which in a second step is optimized by Randomized Search (‘</w:t>
      </w:r>
      <w:proofErr w:type="spellStart"/>
      <w:r>
        <w:t>Sklearn.Model_</w:t>
      </w:r>
      <w:proofErr w:type="gramStart"/>
      <w:r>
        <w:t>selection.RandomizedSearchCV</w:t>
      </w:r>
      <w:proofErr w:type="spellEnd"/>
      <w:proofErr w:type="gramEnd"/>
      <w:r>
        <w:t>’ n.d.).</w:t>
      </w:r>
    </w:p>
    <w:p w14:paraId="38EBE755" w14:textId="77777777" w:rsidR="00D97011" w:rsidRDefault="00D97011" w:rsidP="00D97011">
      <w:pPr>
        <w:pStyle w:val="BodyText"/>
      </w:pPr>
      <w:r>
        <w:t>At the end the optimized model is used to make predictions.</w:t>
      </w:r>
    </w:p>
    <w:p w14:paraId="0B800957" w14:textId="77777777" w:rsidR="003110ED" w:rsidRDefault="00D97011" w:rsidP="00D97011">
      <w:pPr>
        <w:pStyle w:val="BodyText"/>
      </w:pPr>
      <w:r>
        <w:t xml:space="preserve">This </w:t>
      </w:r>
      <w:r w:rsidR="003110ED">
        <w:t>procedure</w:t>
      </w:r>
      <w:r>
        <w:t xml:space="preserve"> is used on the data with the sentiment information and on the data without such information. </w:t>
      </w:r>
    </w:p>
    <w:p w14:paraId="7D95ECB0" w14:textId="647B1473" w:rsidR="00D97011" w:rsidRDefault="00D97011" w:rsidP="00D97011">
      <w:pPr>
        <w:pStyle w:val="BodyText"/>
      </w:pPr>
      <w:r>
        <w:t xml:space="preserve">The model without sentiment is used as reference model to evaluate if adding sentiment improves </w:t>
      </w:r>
      <w:r w:rsidR="003110ED">
        <w:t>forecasting</w:t>
      </w:r>
      <w:r>
        <w:t xml:space="preserve"> accuracy in form of Mean Absolute Percentage Error (MAPE) (‘Mean Absolute Percentage Error’ 2023).</w:t>
      </w:r>
      <w:r>
        <w:t xml:space="preserve"> </w:t>
      </w:r>
    </w:p>
    <w:p w14:paraId="40C4E9F6" w14:textId="3F233727" w:rsidR="003110ED" w:rsidRPr="003110ED" w:rsidRDefault="003110ED" w:rsidP="003110ED">
      <w:pPr>
        <w:pStyle w:val="Heading1"/>
      </w:pPr>
      <w:r>
        <w:t>Evaluation</w:t>
      </w:r>
    </w:p>
    <w:p w14:paraId="53DBD1E1" w14:textId="330F89F8" w:rsidR="003110ED" w:rsidRDefault="003110ED" w:rsidP="00A564DB">
      <w:pPr>
        <w:pStyle w:val="BodyText"/>
      </w:pPr>
      <w:r>
        <w:t>Having modelled the different sentiments and predicted the stock prices with and without using the sentiment, this project evaluates the achieved results.</w:t>
      </w:r>
    </w:p>
    <w:p w14:paraId="762CB1C7" w14:textId="12E0BA7F" w:rsidR="003110ED" w:rsidRDefault="003110ED" w:rsidP="003110ED">
      <w:pPr>
        <w:pStyle w:val="Heading2"/>
      </w:pPr>
      <w:r>
        <w:t>Sentiment Evaluation</w:t>
      </w:r>
    </w:p>
    <w:p w14:paraId="7B2B72B1" w14:textId="3D6EF9BC" w:rsidR="003110ED" w:rsidRDefault="003110ED" w:rsidP="003110ED">
      <w:pPr>
        <w:pStyle w:val="BodyText"/>
      </w:pPr>
      <w:r>
        <w:t xml:space="preserve">Since no true </w:t>
      </w:r>
      <w:r w:rsidR="003B0AAB">
        <w:t>labels</w:t>
      </w:r>
      <w:r>
        <w:t xml:space="preserve"> are available, the quality of sentiment prediction cannot be evaluated. Nevertheless, the </w:t>
      </w:r>
      <w:r w:rsidR="003B0AAB">
        <w:t>identified</w:t>
      </w:r>
      <w:r>
        <w:t xml:space="preserve"> sentiment groups positive, neutral, and negative can be further investigated.</w:t>
      </w:r>
    </w:p>
    <w:p w14:paraId="012E4723" w14:textId="676BC3DB" w:rsidR="003110ED" w:rsidRDefault="003110ED" w:rsidP="003110ED">
      <w:pPr>
        <w:pStyle w:val="BodyText"/>
      </w:pPr>
      <w:r>
        <w:t xml:space="preserve">From the table it becomes apparent that most articles have a dominantly neutral sentiment which is in line with the expectation. Nevertheless, we can see more negative news articles then positive which could be explained by a negativity bias (‘Negativity </w:t>
      </w:r>
      <w:proofErr w:type="spellStart"/>
      <w:r>
        <w:t>Bias’</w:t>
      </w:r>
      <w:proofErr w:type="spellEnd"/>
      <w:r>
        <w:t xml:space="preserve"> 2023).</w:t>
      </w:r>
      <w:r>
        <w:t xml:space="preserve"> </w:t>
      </w:r>
    </w:p>
    <w:p w14:paraId="6CD8B621" w14:textId="6AF4EAF2" w:rsidR="003110ED" w:rsidRPr="003110ED" w:rsidRDefault="003110ED" w:rsidP="003110ED">
      <w:pPr>
        <w:pStyle w:val="Caption"/>
        <w:rPr>
          <w:color w:val="auto"/>
        </w:rPr>
      </w:pPr>
      <w:r w:rsidRPr="003110ED">
        <w:rPr>
          <w:color w:val="auto"/>
        </w:rPr>
        <w:t xml:space="preserve">Table </w:t>
      </w:r>
      <w:r w:rsidRPr="003110ED">
        <w:rPr>
          <w:color w:val="auto"/>
        </w:rPr>
        <w:fldChar w:fldCharType="begin"/>
      </w:r>
      <w:r w:rsidRPr="003110ED">
        <w:rPr>
          <w:color w:val="auto"/>
        </w:rPr>
        <w:instrText xml:space="preserve"> SEQ Table \* ROMAN </w:instrText>
      </w:r>
      <w:r w:rsidRPr="003110ED">
        <w:rPr>
          <w:color w:val="auto"/>
        </w:rPr>
        <w:fldChar w:fldCharType="separate"/>
      </w:r>
      <w:r w:rsidR="00FC3C9E">
        <w:rPr>
          <w:noProof/>
          <w:color w:val="auto"/>
        </w:rPr>
        <w:t>II</w:t>
      </w:r>
      <w:r w:rsidRPr="003110ED">
        <w:rPr>
          <w:color w:val="auto"/>
        </w:rPr>
        <w:fldChar w:fldCharType="end"/>
      </w:r>
      <w:r w:rsidRPr="003110ED">
        <w:rPr>
          <w:color w:val="auto"/>
        </w:rPr>
        <w:t>: Sentiment Distribution</w:t>
      </w:r>
    </w:p>
    <w:tbl>
      <w:tblPr>
        <w:tblStyle w:val="TableGrid"/>
        <w:tblW w:w="0pt" w:type="auto"/>
        <w:tblLook w:firstRow="1" w:lastRow="0" w:firstColumn="1" w:lastColumn="0" w:noHBand="0" w:noVBand="1"/>
      </w:tblPr>
      <w:tblGrid>
        <w:gridCol w:w="2428"/>
        <w:gridCol w:w="2428"/>
      </w:tblGrid>
      <w:tr w:rsidR="003110ED" w:rsidRPr="001C5112" w14:paraId="0A06C943" w14:textId="77777777" w:rsidTr="00FC3C9E">
        <w:tc>
          <w:tcPr>
            <w:tcW w:w="121.40pt" w:type="dxa"/>
          </w:tcPr>
          <w:p w14:paraId="45240AEE" w14:textId="7C161FFE" w:rsidR="003110ED" w:rsidRPr="001C5112" w:rsidRDefault="003110ED" w:rsidP="003110ED">
            <w:pPr>
              <w:pStyle w:val="BodyText"/>
              <w:ind w:firstLine="0pt"/>
              <w:rPr>
                <w:b/>
                <w:bCs/>
                <w:sz w:val="20"/>
                <w:szCs w:val="16"/>
              </w:rPr>
            </w:pPr>
            <w:r w:rsidRPr="001C5112">
              <w:rPr>
                <w:b/>
                <w:bCs/>
                <w:sz w:val="20"/>
                <w:szCs w:val="16"/>
              </w:rPr>
              <w:t>Sentiment</w:t>
            </w:r>
          </w:p>
        </w:tc>
        <w:tc>
          <w:tcPr>
            <w:tcW w:w="121.40pt" w:type="dxa"/>
          </w:tcPr>
          <w:p w14:paraId="12C42687" w14:textId="64904350" w:rsidR="003110ED" w:rsidRPr="001C5112" w:rsidRDefault="003110ED" w:rsidP="003110ED">
            <w:pPr>
              <w:pStyle w:val="BodyText"/>
              <w:ind w:firstLine="0pt"/>
              <w:rPr>
                <w:b/>
                <w:bCs/>
                <w:sz w:val="20"/>
                <w:szCs w:val="16"/>
              </w:rPr>
            </w:pPr>
            <w:r w:rsidRPr="001C5112">
              <w:rPr>
                <w:b/>
                <w:bCs/>
                <w:sz w:val="20"/>
                <w:szCs w:val="16"/>
              </w:rPr>
              <w:t>Number of Articles</w:t>
            </w:r>
          </w:p>
        </w:tc>
      </w:tr>
      <w:tr w:rsidR="003110ED" w:rsidRPr="001C5112" w14:paraId="19E314AC" w14:textId="77777777" w:rsidTr="00FC3C9E">
        <w:tc>
          <w:tcPr>
            <w:tcW w:w="121.40pt" w:type="dxa"/>
          </w:tcPr>
          <w:p w14:paraId="4163B601" w14:textId="0FECDE1F" w:rsidR="003110ED" w:rsidRPr="001C5112" w:rsidRDefault="003110ED" w:rsidP="003110ED">
            <w:pPr>
              <w:pStyle w:val="BodyText"/>
              <w:ind w:firstLine="0pt"/>
              <w:rPr>
                <w:sz w:val="20"/>
                <w:szCs w:val="16"/>
              </w:rPr>
            </w:pPr>
            <w:r w:rsidRPr="001C5112">
              <w:rPr>
                <w:sz w:val="20"/>
                <w:szCs w:val="16"/>
              </w:rPr>
              <w:t>Negative</w:t>
            </w:r>
          </w:p>
        </w:tc>
        <w:tc>
          <w:tcPr>
            <w:tcW w:w="121.40pt" w:type="dxa"/>
          </w:tcPr>
          <w:p w14:paraId="294A13B7" w14:textId="6FF6C938" w:rsidR="003110ED" w:rsidRPr="001C5112" w:rsidRDefault="003110ED" w:rsidP="003110ED">
            <w:pPr>
              <w:pStyle w:val="BodyText"/>
              <w:ind w:firstLine="0pt"/>
              <w:rPr>
                <w:sz w:val="20"/>
                <w:szCs w:val="16"/>
              </w:rPr>
            </w:pPr>
            <w:r w:rsidRPr="001C5112">
              <w:rPr>
                <w:sz w:val="20"/>
                <w:szCs w:val="16"/>
              </w:rPr>
              <w:t>2</w:t>
            </w:r>
            <w:r w:rsidRPr="001C5112">
              <w:rPr>
                <w:sz w:val="20"/>
                <w:szCs w:val="16"/>
              </w:rPr>
              <w:t>,</w:t>
            </w:r>
            <w:r w:rsidRPr="001C5112">
              <w:rPr>
                <w:sz w:val="20"/>
                <w:szCs w:val="16"/>
              </w:rPr>
              <w:t>891 (30.87%)</w:t>
            </w:r>
          </w:p>
        </w:tc>
      </w:tr>
      <w:tr w:rsidR="003110ED" w:rsidRPr="001C5112" w14:paraId="48881B7E" w14:textId="77777777" w:rsidTr="00FC3C9E">
        <w:tc>
          <w:tcPr>
            <w:tcW w:w="121.40pt" w:type="dxa"/>
          </w:tcPr>
          <w:p w14:paraId="379CBF03" w14:textId="463B4AD9" w:rsidR="003110ED" w:rsidRPr="001C5112" w:rsidRDefault="003110ED" w:rsidP="003110ED">
            <w:pPr>
              <w:pStyle w:val="BodyText"/>
              <w:ind w:firstLine="0pt"/>
              <w:rPr>
                <w:sz w:val="20"/>
                <w:szCs w:val="16"/>
              </w:rPr>
            </w:pPr>
            <w:r w:rsidRPr="001C5112">
              <w:rPr>
                <w:sz w:val="20"/>
                <w:szCs w:val="16"/>
              </w:rPr>
              <w:t>Neutral</w:t>
            </w:r>
          </w:p>
        </w:tc>
        <w:tc>
          <w:tcPr>
            <w:tcW w:w="121.40pt" w:type="dxa"/>
          </w:tcPr>
          <w:p w14:paraId="1358963B" w14:textId="506FA55B" w:rsidR="003110ED" w:rsidRPr="001C5112" w:rsidRDefault="003110ED" w:rsidP="003110ED">
            <w:pPr>
              <w:pStyle w:val="BodyText"/>
              <w:ind w:firstLine="0pt"/>
              <w:rPr>
                <w:sz w:val="20"/>
                <w:szCs w:val="16"/>
              </w:rPr>
            </w:pPr>
            <w:r w:rsidRPr="001C5112">
              <w:rPr>
                <w:sz w:val="20"/>
                <w:szCs w:val="16"/>
              </w:rPr>
              <w:t>4</w:t>
            </w:r>
            <w:r w:rsidRPr="001C5112">
              <w:rPr>
                <w:sz w:val="20"/>
                <w:szCs w:val="16"/>
              </w:rPr>
              <w:t>,</w:t>
            </w:r>
            <w:r w:rsidRPr="001C5112">
              <w:rPr>
                <w:sz w:val="20"/>
                <w:szCs w:val="16"/>
              </w:rPr>
              <w:t>837 (51.64%)</w:t>
            </w:r>
          </w:p>
        </w:tc>
      </w:tr>
      <w:tr w:rsidR="003110ED" w:rsidRPr="001C5112" w14:paraId="7DC4226F" w14:textId="77777777" w:rsidTr="00FC3C9E">
        <w:tc>
          <w:tcPr>
            <w:tcW w:w="121.40pt" w:type="dxa"/>
          </w:tcPr>
          <w:p w14:paraId="2893843F" w14:textId="7AB707F6" w:rsidR="003110ED" w:rsidRPr="001C5112" w:rsidRDefault="003110ED" w:rsidP="003110ED">
            <w:pPr>
              <w:pStyle w:val="BodyText"/>
              <w:ind w:firstLine="0pt"/>
              <w:rPr>
                <w:sz w:val="20"/>
                <w:szCs w:val="16"/>
              </w:rPr>
            </w:pPr>
            <w:r w:rsidRPr="001C5112">
              <w:rPr>
                <w:sz w:val="20"/>
                <w:szCs w:val="16"/>
              </w:rPr>
              <w:t>Positive</w:t>
            </w:r>
          </w:p>
        </w:tc>
        <w:tc>
          <w:tcPr>
            <w:tcW w:w="121.40pt" w:type="dxa"/>
          </w:tcPr>
          <w:p w14:paraId="3E4525B3" w14:textId="212DD231" w:rsidR="003110ED" w:rsidRPr="001C5112" w:rsidRDefault="003110ED" w:rsidP="003110ED">
            <w:pPr>
              <w:pStyle w:val="BodyText"/>
              <w:ind w:firstLine="0pt"/>
              <w:rPr>
                <w:sz w:val="20"/>
                <w:szCs w:val="16"/>
              </w:rPr>
            </w:pPr>
            <w:r w:rsidRPr="001C5112">
              <w:rPr>
                <w:sz w:val="20"/>
                <w:szCs w:val="16"/>
              </w:rPr>
              <w:t>1</w:t>
            </w:r>
            <w:r w:rsidRPr="001C5112">
              <w:rPr>
                <w:sz w:val="20"/>
                <w:szCs w:val="16"/>
              </w:rPr>
              <w:t>,</w:t>
            </w:r>
            <w:r w:rsidRPr="001C5112">
              <w:rPr>
                <w:sz w:val="20"/>
                <w:szCs w:val="16"/>
              </w:rPr>
              <w:t>638 (17.49%)</w:t>
            </w:r>
          </w:p>
        </w:tc>
      </w:tr>
    </w:tbl>
    <w:p w14:paraId="2C45A6F7" w14:textId="06558480" w:rsidR="003110ED" w:rsidRDefault="003110ED" w:rsidP="003110ED">
      <w:pPr>
        <w:pStyle w:val="BodyText"/>
      </w:pPr>
    </w:p>
    <w:p w14:paraId="6F4FA1B9" w14:textId="2E59DFB6" w:rsidR="000E6218" w:rsidRDefault="000E6218" w:rsidP="003110ED">
      <w:pPr>
        <w:pStyle w:val="BodyText"/>
      </w:pPr>
      <w:r w:rsidRPr="000E6218">
        <w:t xml:space="preserve">To investigate the different sentiments, a </w:t>
      </w:r>
      <w:proofErr w:type="spellStart"/>
      <w:r w:rsidRPr="000E6218">
        <w:t>wordcloud</w:t>
      </w:r>
      <w:proofErr w:type="spellEnd"/>
      <w:r w:rsidRPr="000E6218">
        <w:t xml:space="preserve"> gives more insights into the data.</w:t>
      </w:r>
      <w:r w:rsidRPr="000E6218">
        <w:rPr>
          <w:rFonts w:ascii="Segoe UI" w:hAnsi="Segoe UI" w:cs="Segoe UI"/>
          <w:sz w:val="21"/>
          <w:szCs w:val="21"/>
        </w:rPr>
        <w:t xml:space="preserve"> </w:t>
      </w:r>
    </w:p>
    <w:p w14:paraId="5CFC191C" w14:textId="7660FC2F" w:rsidR="000E6218" w:rsidRDefault="000E6218" w:rsidP="000E6218">
      <w:pPr>
        <w:pStyle w:val="Caption"/>
        <w:keepNext/>
      </w:pPr>
      <w:r w:rsidRPr="000E6218">
        <w:rPr>
          <w:color w:val="auto"/>
        </w:rPr>
        <w:t xml:space="preserve">Figure </w:t>
      </w:r>
      <w:r w:rsidRPr="000E6218">
        <w:rPr>
          <w:color w:val="auto"/>
        </w:rPr>
        <w:fldChar w:fldCharType="begin"/>
      </w:r>
      <w:r w:rsidRPr="000E6218">
        <w:rPr>
          <w:color w:val="auto"/>
        </w:rPr>
        <w:instrText xml:space="preserve"> SEQ Figure \* ROMAN </w:instrText>
      </w:r>
      <w:r w:rsidRPr="000E6218">
        <w:rPr>
          <w:color w:val="auto"/>
        </w:rPr>
        <w:fldChar w:fldCharType="separate"/>
      </w:r>
      <w:r w:rsidR="00FC3C9E">
        <w:rPr>
          <w:noProof/>
          <w:color w:val="auto"/>
        </w:rPr>
        <w:t>VI</w:t>
      </w:r>
      <w:r w:rsidRPr="000E6218">
        <w:rPr>
          <w:color w:val="auto"/>
        </w:rPr>
        <w:fldChar w:fldCharType="end"/>
      </w:r>
      <w:r w:rsidRPr="000E6218">
        <w:rPr>
          <w:color w:val="auto"/>
        </w:rPr>
        <w:t xml:space="preserve">: </w:t>
      </w:r>
      <w:proofErr w:type="spellStart"/>
      <w:r w:rsidRPr="000E6218">
        <w:rPr>
          <w:color w:val="auto"/>
        </w:rPr>
        <w:t>Word</w:t>
      </w:r>
      <w:r>
        <w:rPr>
          <w:color w:val="auto"/>
        </w:rPr>
        <w:t>c</w:t>
      </w:r>
      <w:r w:rsidRPr="000E6218">
        <w:rPr>
          <w:color w:val="auto"/>
        </w:rPr>
        <w:t>loud</w:t>
      </w:r>
      <w:proofErr w:type="spellEnd"/>
      <w:r w:rsidRPr="000E6218">
        <w:rPr>
          <w:color w:val="auto"/>
        </w:rPr>
        <w:t xml:space="preserve"> of the Sentiments</w:t>
      </w:r>
    </w:p>
    <w:p w14:paraId="19C8E1D1" w14:textId="239B139A" w:rsidR="000E6218" w:rsidRDefault="000E6218" w:rsidP="000E6218">
      <w:r>
        <w:rPr>
          <w:noProof/>
        </w:rPr>
        <w:drawing>
          <wp:inline distT="0" distB="0" distL="0" distR="0" wp14:anchorId="1B095FD9" wp14:editId="4D97BD7E">
            <wp:extent cx="3089910" cy="909320"/>
            <wp:effectExtent l="19050" t="19050" r="15240" b="24130"/>
            <wp:docPr id="8" name="Picture 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909320"/>
                    </a:xfrm>
                    <a:prstGeom prst="rect">
                      <a:avLst/>
                    </a:prstGeom>
                    <a:noFill/>
                    <a:ln>
                      <a:solidFill>
                        <a:schemeClr val="tx1"/>
                      </a:solidFill>
                    </a:ln>
                  </pic:spPr>
                </pic:pic>
              </a:graphicData>
            </a:graphic>
          </wp:inline>
        </w:drawing>
      </w:r>
    </w:p>
    <w:p w14:paraId="0F4BB5C4" w14:textId="7FA39119" w:rsidR="000E6218" w:rsidRDefault="000E6218" w:rsidP="000E6218">
      <w:pPr>
        <w:pStyle w:val="BodyText"/>
      </w:pPr>
      <w:r w:rsidRPr="000E6218">
        <w:t xml:space="preserve">As it can be seen, negative sentiment often includes words like fall or lower, neutral sentiment often close or trade, and positive sentiment often higher or record. Such words are in line with </w:t>
      </w:r>
      <w:r>
        <w:t xml:space="preserve">the </w:t>
      </w:r>
      <w:r w:rsidRPr="000E6218">
        <w:t>expectations.</w:t>
      </w:r>
    </w:p>
    <w:p w14:paraId="41025834" w14:textId="1BF2BC1D" w:rsidR="000E6218" w:rsidRDefault="000E6218" w:rsidP="000E6218">
      <w:pPr>
        <w:pStyle w:val="Heading2"/>
      </w:pPr>
      <w:r>
        <w:t>Predictive Modelling</w:t>
      </w:r>
    </w:p>
    <w:p w14:paraId="3AD34F38" w14:textId="0F5E8B84" w:rsidR="000E6218" w:rsidRDefault="000E6218" w:rsidP="000E6218">
      <w:pPr>
        <w:pStyle w:val="BodyText"/>
      </w:pPr>
      <w:r>
        <w:t xml:space="preserve">After gaining </w:t>
      </w:r>
      <w:r>
        <w:t xml:space="preserve">an </w:t>
      </w:r>
      <w:r>
        <w:t>understanding about the different sentiment groups, the predictive Random Forest models will be evaluated.</w:t>
      </w:r>
    </w:p>
    <w:p w14:paraId="4A277469" w14:textId="3522329E" w:rsidR="000E6218" w:rsidRDefault="000E6218" w:rsidP="000E6218">
      <w:pPr>
        <w:pStyle w:val="BodyText"/>
      </w:pPr>
      <w:r>
        <w:t>As it can be seen in the table below, the difference in predictive accuracy between the sentiment and the reference model is small and the reference model even performs slightly better.</w:t>
      </w:r>
    </w:p>
    <w:p w14:paraId="7BFCACAA" w14:textId="2778EAB9" w:rsidR="001C5112" w:rsidRDefault="001C5112" w:rsidP="000E6218">
      <w:pPr>
        <w:pStyle w:val="BodyText"/>
      </w:pPr>
    </w:p>
    <w:p w14:paraId="64D18383" w14:textId="77777777" w:rsidR="001C5112" w:rsidRDefault="001C5112" w:rsidP="000E6218">
      <w:pPr>
        <w:pStyle w:val="BodyText"/>
      </w:pPr>
    </w:p>
    <w:p w14:paraId="656E07D1" w14:textId="1091C61F" w:rsidR="001C5112" w:rsidRPr="001C5112" w:rsidRDefault="001C5112" w:rsidP="001C5112">
      <w:pPr>
        <w:pStyle w:val="Caption"/>
        <w:keepNext/>
        <w:rPr>
          <w:color w:val="auto"/>
        </w:rPr>
      </w:pPr>
      <w:r w:rsidRPr="001C5112">
        <w:rPr>
          <w:color w:val="auto"/>
        </w:rPr>
        <w:t xml:space="preserve">Table </w:t>
      </w:r>
      <w:r w:rsidRPr="001C5112">
        <w:rPr>
          <w:color w:val="auto"/>
        </w:rPr>
        <w:fldChar w:fldCharType="begin"/>
      </w:r>
      <w:r w:rsidRPr="001C5112">
        <w:rPr>
          <w:color w:val="auto"/>
        </w:rPr>
        <w:instrText xml:space="preserve"> SEQ Table \* ROMAN </w:instrText>
      </w:r>
      <w:r w:rsidRPr="001C5112">
        <w:rPr>
          <w:color w:val="auto"/>
        </w:rPr>
        <w:fldChar w:fldCharType="separate"/>
      </w:r>
      <w:r w:rsidR="00FC3C9E">
        <w:rPr>
          <w:noProof/>
          <w:color w:val="auto"/>
        </w:rPr>
        <w:t>III</w:t>
      </w:r>
      <w:r w:rsidRPr="001C5112">
        <w:rPr>
          <w:color w:val="auto"/>
        </w:rPr>
        <w:fldChar w:fldCharType="end"/>
      </w:r>
      <w:r w:rsidRPr="001C5112">
        <w:rPr>
          <w:color w:val="auto"/>
        </w:rPr>
        <w:t>: Model Evaluation</w:t>
      </w:r>
    </w:p>
    <w:tbl>
      <w:tblPr>
        <w:tblStyle w:val="TableGrid"/>
        <w:tblW w:w="0pt" w:type="auto"/>
        <w:tblLook w:firstRow="1" w:lastRow="0" w:firstColumn="1" w:lastColumn="0" w:noHBand="0" w:noVBand="1"/>
      </w:tblPr>
      <w:tblGrid>
        <w:gridCol w:w="1148"/>
        <w:gridCol w:w="904"/>
        <w:gridCol w:w="996"/>
        <w:gridCol w:w="904"/>
        <w:gridCol w:w="904"/>
      </w:tblGrid>
      <w:tr w:rsidR="001C5112" w:rsidRPr="001C5112" w14:paraId="27788E36" w14:textId="77777777" w:rsidTr="00FC3C9E">
        <w:tc>
          <w:tcPr>
            <w:tcW w:w="57.40pt" w:type="dxa"/>
          </w:tcPr>
          <w:p w14:paraId="2ECEDE00" w14:textId="2E2CBECF" w:rsidR="000E6218" w:rsidRPr="001C5112" w:rsidRDefault="000E6218" w:rsidP="000E6218">
            <w:pPr>
              <w:pStyle w:val="BodyText"/>
              <w:ind w:firstLine="0pt"/>
              <w:rPr>
                <w:b/>
                <w:bCs/>
                <w:sz w:val="18"/>
                <w:szCs w:val="14"/>
              </w:rPr>
            </w:pPr>
            <w:r w:rsidRPr="001C5112">
              <w:rPr>
                <w:b/>
                <w:bCs/>
                <w:sz w:val="18"/>
                <w:szCs w:val="14"/>
              </w:rPr>
              <w:t>Model</w:t>
            </w:r>
          </w:p>
        </w:tc>
        <w:tc>
          <w:tcPr>
            <w:tcW w:w="45.20pt" w:type="dxa"/>
          </w:tcPr>
          <w:p w14:paraId="51276264" w14:textId="5C77FF2A" w:rsidR="000E6218" w:rsidRPr="001C5112" w:rsidRDefault="000E6218" w:rsidP="000E6218">
            <w:pPr>
              <w:pStyle w:val="BodyText"/>
              <w:ind w:firstLine="0pt"/>
              <w:rPr>
                <w:b/>
                <w:bCs/>
                <w:sz w:val="18"/>
                <w:szCs w:val="14"/>
              </w:rPr>
            </w:pPr>
            <w:r w:rsidRPr="001C5112">
              <w:rPr>
                <w:b/>
                <w:bCs/>
                <w:sz w:val="18"/>
                <w:szCs w:val="14"/>
              </w:rPr>
              <w:t>MAE</w:t>
            </w:r>
          </w:p>
        </w:tc>
        <w:tc>
          <w:tcPr>
            <w:tcW w:w="49.80pt" w:type="dxa"/>
          </w:tcPr>
          <w:p w14:paraId="6EF67F9A" w14:textId="2CB690B4" w:rsidR="000E6218" w:rsidRPr="001C5112" w:rsidRDefault="000E6218" w:rsidP="000E6218">
            <w:pPr>
              <w:pStyle w:val="BodyText"/>
              <w:ind w:firstLine="0pt"/>
              <w:rPr>
                <w:b/>
                <w:bCs/>
                <w:sz w:val="18"/>
                <w:szCs w:val="14"/>
              </w:rPr>
            </w:pPr>
            <w:r w:rsidRPr="001C5112">
              <w:rPr>
                <w:b/>
                <w:bCs/>
                <w:sz w:val="18"/>
                <w:szCs w:val="14"/>
              </w:rPr>
              <w:t>MSE</w:t>
            </w:r>
          </w:p>
        </w:tc>
        <w:tc>
          <w:tcPr>
            <w:tcW w:w="45.20pt" w:type="dxa"/>
          </w:tcPr>
          <w:p w14:paraId="018A18A8" w14:textId="58EA7CB6" w:rsidR="000E6218" w:rsidRPr="001C5112" w:rsidRDefault="000E6218" w:rsidP="000E6218">
            <w:pPr>
              <w:pStyle w:val="BodyText"/>
              <w:ind w:firstLine="0pt"/>
              <w:rPr>
                <w:b/>
                <w:bCs/>
                <w:sz w:val="18"/>
                <w:szCs w:val="14"/>
              </w:rPr>
            </w:pPr>
            <w:r w:rsidRPr="001C5112">
              <w:rPr>
                <w:b/>
                <w:bCs/>
                <w:sz w:val="18"/>
                <w:szCs w:val="14"/>
              </w:rPr>
              <w:t>RMSE</w:t>
            </w:r>
          </w:p>
        </w:tc>
        <w:tc>
          <w:tcPr>
            <w:tcW w:w="45.20pt" w:type="dxa"/>
          </w:tcPr>
          <w:p w14:paraId="29E0931D" w14:textId="4DAF34D7" w:rsidR="000E6218" w:rsidRPr="001C5112" w:rsidRDefault="000E6218" w:rsidP="000E6218">
            <w:pPr>
              <w:pStyle w:val="BodyText"/>
              <w:ind w:firstLine="0pt"/>
              <w:rPr>
                <w:b/>
                <w:bCs/>
                <w:sz w:val="18"/>
                <w:szCs w:val="14"/>
              </w:rPr>
            </w:pPr>
            <w:r w:rsidRPr="001C5112">
              <w:rPr>
                <w:b/>
                <w:bCs/>
                <w:sz w:val="18"/>
                <w:szCs w:val="14"/>
              </w:rPr>
              <w:t>MAPE</w:t>
            </w:r>
          </w:p>
        </w:tc>
      </w:tr>
      <w:tr w:rsidR="000E6218" w:rsidRPr="001C5112" w14:paraId="36B20184" w14:textId="77777777" w:rsidTr="00FC3C9E">
        <w:tc>
          <w:tcPr>
            <w:tcW w:w="57.40pt" w:type="dxa"/>
          </w:tcPr>
          <w:p w14:paraId="56F48851" w14:textId="45506219" w:rsidR="000E6218" w:rsidRPr="001C5112" w:rsidRDefault="000E6218" w:rsidP="000E6218">
            <w:pPr>
              <w:pStyle w:val="BodyText"/>
              <w:ind w:firstLine="0pt"/>
              <w:rPr>
                <w:sz w:val="18"/>
                <w:szCs w:val="14"/>
              </w:rPr>
            </w:pPr>
            <w:r w:rsidRPr="001C5112">
              <w:rPr>
                <w:sz w:val="18"/>
                <w:szCs w:val="14"/>
              </w:rPr>
              <w:t>Reference Base</w:t>
            </w:r>
          </w:p>
        </w:tc>
        <w:tc>
          <w:tcPr>
            <w:tcW w:w="45.20pt" w:type="dxa"/>
          </w:tcPr>
          <w:p w14:paraId="7E1E73AF" w14:textId="67B5733F" w:rsidR="000E6218" w:rsidRPr="001C5112" w:rsidRDefault="000E6218" w:rsidP="000E6218">
            <w:pPr>
              <w:pStyle w:val="BodyText"/>
              <w:ind w:firstLine="0pt"/>
              <w:rPr>
                <w:sz w:val="18"/>
                <w:szCs w:val="14"/>
              </w:rPr>
            </w:pPr>
            <w:r w:rsidRPr="001C5112">
              <w:rPr>
                <w:sz w:val="18"/>
                <w:szCs w:val="14"/>
              </w:rPr>
              <w:t>3.230221</w:t>
            </w:r>
          </w:p>
        </w:tc>
        <w:tc>
          <w:tcPr>
            <w:tcW w:w="49.80pt" w:type="dxa"/>
          </w:tcPr>
          <w:p w14:paraId="71490A71" w14:textId="371321E9" w:rsidR="000E6218" w:rsidRPr="001C5112" w:rsidRDefault="000E6218" w:rsidP="000E6218">
            <w:pPr>
              <w:pStyle w:val="BodyText"/>
              <w:ind w:firstLine="0pt"/>
              <w:rPr>
                <w:sz w:val="18"/>
                <w:szCs w:val="14"/>
              </w:rPr>
            </w:pPr>
            <w:r w:rsidRPr="001C5112">
              <w:rPr>
                <w:sz w:val="18"/>
                <w:szCs w:val="14"/>
              </w:rPr>
              <w:t>16.692650</w:t>
            </w:r>
          </w:p>
        </w:tc>
        <w:tc>
          <w:tcPr>
            <w:tcW w:w="45.20pt" w:type="dxa"/>
          </w:tcPr>
          <w:p w14:paraId="1A227349" w14:textId="7408C24E" w:rsidR="000E6218" w:rsidRPr="001C5112" w:rsidRDefault="000E6218" w:rsidP="000E6218">
            <w:pPr>
              <w:pStyle w:val="BodyText"/>
              <w:ind w:firstLine="0pt"/>
              <w:rPr>
                <w:sz w:val="18"/>
                <w:szCs w:val="14"/>
              </w:rPr>
            </w:pPr>
            <w:r w:rsidRPr="001C5112">
              <w:rPr>
                <w:sz w:val="18"/>
                <w:szCs w:val="14"/>
              </w:rPr>
              <w:t>4.085664</w:t>
            </w:r>
          </w:p>
        </w:tc>
        <w:tc>
          <w:tcPr>
            <w:tcW w:w="45.20pt" w:type="dxa"/>
          </w:tcPr>
          <w:p w14:paraId="36AD7017" w14:textId="0F13224D" w:rsidR="000E6218" w:rsidRPr="001C5112" w:rsidRDefault="000E6218" w:rsidP="000E6218">
            <w:pPr>
              <w:pStyle w:val="BodyText"/>
              <w:ind w:firstLine="0pt"/>
              <w:rPr>
                <w:sz w:val="18"/>
                <w:szCs w:val="14"/>
              </w:rPr>
            </w:pPr>
            <w:r w:rsidRPr="001C5112">
              <w:rPr>
                <w:sz w:val="18"/>
                <w:szCs w:val="14"/>
              </w:rPr>
              <w:t>0.021351</w:t>
            </w:r>
          </w:p>
        </w:tc>
      </w:tr>
      <w:tr w:rsidR="001C5112" w:rsidRPr="001C5112" w14:paraId="20D89419" w14:textId="77777777" w:rsidTr="00FC3C9E">
        <w:tc>
          <w:tcPr>
            <w:tcW w:w="57.40pt" w:type="dxa"/>
          </w:tcPr>
          <w:p w14:paraId="65F0F2A7" w14:textId="4C3D340E" w:rsidR="000E6218" w:rsidRPr="001C5112" w:rsidRDefault="000E6218" w:rsidP="000E6218">
            <w:pPr>
              <w:pStyle w:val="BodyText"/>
              <w:ind w:firstLine="0pt"/>
              <w:rPr>
                <w:sz w:val="18"/>
                <w:szCs w:val="14"/>
              </w:rPr>
            </w:pPr>
            <w:r w:rsidRPr="001C5112">
              <w:rPr>
                <w:sz w:val="18"/>
                <w:szCs w:val="14"/>
              </w:rPr>
              <w:t xml:space="preserve">Reference </w:t>
            </w:r>
            <w:r w:rsidRPr="001C5112">
              <w:rPr>
                <w:sz w:val="18"/>
                <w:szCs w:val="14"/>
              </w:rPr>
              <w:t>Tuned</w:t>
            </w:r>
          </w:p>
        </w:tc>
        <w:tc>
          <w:tcPr>
            <w:tcW w:w="45.20pt" w:type="dxa"/>
          </w:tcPr>
          <w:p w14:paraId="6799D85E" w14:textId="44581003" w:rsidR="000E6218" w:rsidRPr="001C5112" w:rsidRDefault="000E6218" w:rsidP="000E6218">
            <w:pPr>
              <w:pStyle w:val="BodyText"/>
              <w:ind w:firstLine="0pt"/>
              <w:rPr>
                <w:sz w:val="18"/>
                <w:szCs w:val="14"/>
              </w:rPr>
            </w:pPr>
            <w:r w:rsidRPr="001C5112">
              <w:rPr>
                <w:sz w:val="18"/>
                <w:szCs w:val="14"/>
              </w:rPr>
              <w:t>3.171608</w:t>
            </w:r>
          </w:p>
        </w:tc>
        <w:tc>
          <w:tcPr>
            <w:tcW w:w="49.80pt" w:type="dxa"/>
          </w:tcPr>
          <w:p w14:paraId="140E76FA" w14:textId="016B22B4" w:rsidR="000E6218" w:rsidRPr="001C5112" w:rsidRDefault="000E6218" w:rsidP="000E6218">
            <w:pPr>
              <w:pStyle w:val="BodyText"/>
              <w:ind w:firstLine="0pt"/>
              <w:rPr>
                <w:sz w:val="18"/>
                <w:szCs w:val="14"/>
              </w:rPr>
            </w:pPr>
            <w:r w:rsidRPr="001C5112">
              <w:rPr>
                <w:sz w:val="18"/>
                <w:szCs w:val="14"/>
              </w:rPr>
              <w:t>16.144776</w:t>
            </w:r>
          </w:p>
        </w:tc>
        <w:tc>
          <w:tcPr>
            <w:tcW w:w="45.20pt" w:type="dxa"/>
          </w:tcPr>
          <w:p w14:paraId="09F70CB8" w14:textId="061EFE2E" w:rsidR="000E6218" w:rsidRPr="001C5112" w:rsidRDefault="000E6218" w:rsidP="000E6218">
            <w:pPr>
              <w:pStyle w:val="BodyText"/>
              <w:ind w:firstLine="0pt"/>
              <w:rPr>
                <w:sz w:val="18"/>
                <w:szCs w:val="14"/>
              </w:rPr>
            </w:pPr>
            <w:r w:rsidRPr="001C5112">
              <w:rPr>
                <w:sz w:val="18"/>
                <w:szCs w:val="14"/>
              </w:rPr>
              <w:t>4.018056</w:t>
            </w:r>
          </w:p>
        </w:tc>
        <w:tc>
          <w:tcPr>
            <w:tcW w:w="45.20pt" w:type="dxa"/>
          </w:tcPr>
          <w:p w14:paraId="65AFB5A6" w14:textId="6E09D352" w:rsidR="000E6218" w:rsidRPr="001C5112" w:rsidRDefault="000E6218" w:rsidP="000E6218">
            <w:pPr>
              <w:pStyle w:val="BodyText"/>
              <w:ind w:firstLine="0pt"/>
              <w:rPr>
                <w:b/>
                <w:bCs/>
                <w:sz w:val="18"/>
                <w:szCs w:val="14"/>
              </w:rPr>
            </w:pPr>
            <w:r w:rsidRPr="001C5112">
              <w:rPr>
                <w:b/>
                <w:bCs/>
                <w:sz w:val="18"/>
                <w:szCs w:val="14"/>
              </w:rPr>
              <w:t>0.020978</w:t>
            </w:r>
          </w:p>
        </w:tc>
      </w:tr>
      <w:tr w:rsidR="000E6218" w:rsidRPr="001C5112" w14:paraId="43827C2F" w14:textId="77777777" w:rsidTr="00FC3C9E">
        <w:tc>
          <w:tcPr>
            <w:tcW w:w="57.40pt" w:type="dxa"/>
          </w:tcPr>
          <w:p w14:paraId="2FB6410D" w14:textId="7B5183D9" w:rsidR="000E6218" w:rsidRPr="001C5112" w:rsidRDefault="000E6218" w:rsidP="000E6218">
            <w:pPr>
              <w:pStyle w:val="BodyText"/>
              <w:ind w:firstLine="0pt"/>
              <w:rPr>
                <w:sz w:val="18"/>
                <w:szCs w:val="14"/>
              </w:rPr>
            </w:pPr>
            <w:r w:rsidRPr="001C5112">
              <w:rPr>
                <w:sz w:val="18"/>
                <w:szCs w:val="14"/>
              </w:rPr>
              <w:t>Sentiment Base</w:t>
            </w:r>
          </w:p>
        </w:tc>
        <w:tc>
          <w:tcPr>
            <w:tcW w:w="45.20pt" w:type="dxa"/>
          </w:tcPr>
          <w:p w14:paraId="7DEA4B83" w14:textId="19B6EE49" w:rsidR="000E6218" w:rsidRPr="001C5112" w:rsidRDefault="000E6218" w:rsidP="000E6218">
            <w:pPr>
              <w:pStyle w:val="BodyText"/>
              <w:ind w:firstLine="0pt"/>
              <w:rPr>
                <w:sz w:val="18"/>
                <w:szCs w:val="14"/>
              </w:rPr>
            </w:pPr>
            <w:r w:rsidRPr="001C5112">
              <w:rPr>
                <w:sz w:val="18"/>
                <w:szCs w:val="14"/>
              </w:rPr>
              <w:t>3.332613</w:t>
            </w:r>
          </w:p>
        </w:tc>
        <w:tc>
          <w:tcPr>
            <w:tcW w:w="49.80pt" w:type="dxa"/>
          </w:tcPr>
          <w:p w14:paraId="205FDED9" w14:textId="19E0344C" w:rsidR="000E6218" w:rsidRPr="001C5112" w:rsidRDefault="000E6218" w:rsidP="000E6218">
            <w:pPr>
              <w:pStyle w:val="BodyText"/>
              <w:ind w:firstLine="0pt"/>
              <w:rPr>
                <w:sz w:val="18"/>
                <w:szCs w:val="14"/>
              </w:rPr>
            </w:pPr>
            <w:r w:rsidRPr="001C5112">
              <w:rPr>
                <w:sz w:val="18"/>
                <w:szCs w:val="14"/>
              </w:rPr>
              <w:t>17.267890</w:t>
            </w:r>
          </w:p>
        </w:tc>
        <w:tc>
          <w:tcPr>
            <w:tcW w:w="45.20pt" w:type="dxa"/>
          </w:tcPr>
          <w:p w14:paraId="18F4E0DC" w14:textId="49430FEA" w:rsidR="000E6218" w:rsidRPr="001C5112" w:rsidRDefault="000E6218" w:rsidP="000E6218">
            <w:pPr>
              <w:pStyle w:val="BodyText"/>
              <w:ind w:firstLine="0pt"/>
              <w:rPr>
                <w:sz w:val="18"/>
                <w:szCs w:val="14"/>
              </w:rPr>
            </w:pPr>
            <w:r w:rsidRPr="001C5112">
              <w:rPr>
                <w:sz w:val="18"/>
                <w:szCs w:val="14"/>
              </w:rPr>
              <w:t>4.155465</w:t>
            </w:r>
          </w:p>
        </w:tc>
        <w:tc>
          <w:tcPr>
            <w:tcW w:w="45.20pt" w:type="dxa"/>
          </w:tcPr>
          <w:p w14:paraId="056309FA" w14:textId="2CC668B7" w:rsidR="000E6218" w:rsidRPr="001C5112" w:rsidRDefault="000E6218" w:rsidP="000E6218">
            <w:pPr>
              <w:pStyle w:val="BodyText"/>
              <w:ind w:firstLine="0pt"/>
              <w:rPr>
                <w:sz w:val="18"/>
                <w:szCs w:val="14"/>
              </w:rPr>
            </w:pPr>
            <w:r w:rsidRPr="001C5112">
              <w:rPr>
                <w:sz w:val="18"/>
                <w:szCs w:val="14"/>
              </w:rPr>
              <w:t>0.021906</w:t>
            </w:r>
          </w:p>
        </w:tc>
      </w:tr>
      <w:tr w:rsidR="000E6218" w:rsidRPr="001C5112" w14:paraId="55B71170" w14:textId="77777777" w:rsidTr="00FC3C9E">
        <w:tc>
          <w:tcPr>
            <w:tcW w:w="57.40pt" w:type="dxa"/>
          </w:tcPr>
          <w:p w14:paraId="7FE2F209" w14:textId="5B8731A6" w:rsidR="000E6218" w:rsidRPr="001C5112" w:rsidRDefault="000E6218" w:rsidP="000E6218">
            <w:pPr>
              <w:pStyle w:val="BodyText"/>
              <w:ind w:firstLine="0pt"/>
              <w:rPr>
                <w:sz w:val="18"/>
                <w:szCs w:val="14"/>
              </w:rPr>
            </w:pPr>
            <w:r w:rsidRPr="001C5112">
              <w:rPr>
                <w:sz w:val="18"/>
                <w:szCs w:val="14"/>
              </w:rPr>
              <w:t>Sentiment Tuned</w:t>
            </w:r>
          </w:p>
        </w:tc>
        <w:tc>
          <w:tcPr>
            <w:tcW w:w="45.20pt" w:type="dxa"/>
          </w:tcPr>
          <w:p w14:paraId="406C30BD" w14:textId="4A5C7B6F" w:rsidR="000E6218" w:rsidRPr="001C5112" w:rsidRDefault="000E6218" w:rsidP="000E6218">
            <w:pPr>
              <w:pStyle w:val="BodyText"/>
              <w:ind w:firstLine="0pt"/>
              <w:rPr>
                <w:sz w:val="18"/>
                <w:szCs w:val="14"/>
              </w:rPr>
            </w:pPr>
            <w:r w:rsidRPr="001C5112">
              <w:rPr>
                <w:sz w:val="18"/>
                <w:szCs w:val="14"/>
              </w:rPr>
              <w:t>3.203805</w:t>
            </w:r>
          </w:p>
        </w:tc>
        <w:tc>
          <w:tcPr>
            <w:tcW w:w="49.80pt" w:type="dxa"/>
          </w:tcPr>
          <w:p w14:paraId="1196AB0A" w14:textId="58F83859" w:rsidR="000E6218" w:rsidRPr="001C5112" w:rsidRDefault="000E6218" w:rsidP="000E6218">
            <w:pPr>
              <w:pStyle w:val="BodyText"/>
              <w:ind w:firstLine="0pt"/>
              <w:rPr>
                <w:sz w:val="18"/>
                <w:szCs w:val="14"/>
              </w:rPr>
            </w:pPr>
            <w:r w:rsidRPr="001C5112">
              <w:rPr>
                <w:sz w:val="18"/>
                <w:szCs w:val="14"/>
              </w:rPr>
              <w:t>16.212730</w:t>
            </w:r>
          </w:p>
        </w:tc>
        <w:tc>
          <w:tcPr>
            <w:tcW w:w="45.20pt" w:type="dxa"/>
          </w:tcPr>
          <w:p w14:paraId="5C2C5315" w14:textId="4596A52B" w:rsidR="000E6218" w:rsidRPr="001C5112" w:rsidRDefault="000E6218" w:rsidP="000E6218">
            <w:pPr>
              <w:pStyle w:val="BodyText"/>
              <w:ind w:firstLine="0pt"/>
              <w:rPr>
                <w:sz w:val="18"/>
                <w:szCs w:val="14"/>
              </w:rPr>
            </w:pPr>
            <w:r w:rsidRPr="001C5112">
              <w:rPr>
                <w:sz w:val="18"/>
                <w:szCs w:val="14"/>
              </w:rPr>
              <w:t>4.026503</w:t>
            </w:r>
          </w:p>
        </w:tc>
        <w:tc>
          <w:tcPr>
            <w:tcW w:w="45.20pt" w:type="dxa"/>
          </w:tcPr>
          <w:p w14:paraId="2B7C2C2A" w14:textId="3F4B3F9C" w:rsidR="000E6218" w:rsidRPr="001C5112" w:rsidRDefault="000E6218" w:rsidP="000E6218">
            <w:pPr>
              <w:pStyle w:val="BodyText"/>
              <w:ind w:firstLine="0pt"/>
              <w:rPr>
                <w:b/>
                <w:bCs/>
                <w:sz w:val="18"/>
                <w:szCs w:val="14"/>
              </w:rPr>
            </w:pPr>
            <w:r w:rsidRPr="001C5112">
              <w:rPr>
                <w:b/>
                <w:bCs/>
                <w:sz w:val="18"/>
                <w:szCs w:val="14"/>
              </w:rPr>
              <w:t>0.021099</w:t>
            </w:r>
          </w:p>
        </w:tc>
      </w:tr>
    </w:tbl>
    <w:p w14:paraId="7FE7F8E8" w14:textId="03A7FAB2" w:rsidR="000E6218" w:rsidRPr="000E6218" w:rsidRDefault="001C5112" w:rsidP="001C5112">
      <w:pPr>
        <w:pStyle w:val="BodyText"/>
      </w:pPr>
      <w:r w:rsidRPr="001C5112">
        <w:t xml:space="preserve">This might lead to the </w:t>
      </w:r>
      <w:r w:rsidRPr="001C5112">
        <w:t>conclusion</w:t>
      </w:r>
      <w:r w:rsidRPr="001C5112">
        <w:t xml:space="preserve"> that in the used test setting using sentiment does not improve predictive accuracy. The data itself already seems to reflect the price movements </w:t>
      </w:r>
      <w:r w:rsidRPr="001C5112">
        <w:t>sufficiently</w:t>
      </w:r>
      <w:r w:rsidRPr="001C5112">
        <w:t xml:space="preserve"> for </w:t>
      </w:r>
      <w:r>
        <w:t xml:space="preserve">the Random Forest model to </w:t>
      </w:r>
      <w:r w:rsidRPr="001C5112">
        <w:t>predic</w:t>
      </w:r>
      <w:r>
        <w:t>t market movements</w:t>
      </w:r>
      <w:r w:rsidRPr="001C5112">
        <w:t>. This can be an indicator that the Efficient Market Hypothesis might hold true in a stronger form.</w:t>
      </w:r>
    </w:p>
    <w:p w14:paraId="381F98DE" w14:textId="1E2D1936" w:rsidR="00F27F30" w:rsidRDefault="001C5112" w:rsidP="00F27F30">
      <w:pPr>
        <w:pStyle w:val="Heading1"/>
      </w:pPr>
      <w:r>
        <w:t>Summary</w:t>
      </w:r>
    </w:p>
    <w:p w14:paraId="7E83F2A8" w14:textId="002D8EA6" w:rsidR="001C5112" w:rsidRDefault="001C5112" w:rsidP="001C5112">
      <w:pPr>
        <w:pStyle w:val="BodyText"/>
      </w:pPr>
      <w:r>
        <w:t>Having evaluated the sentiment and the predictive models, this chapter summarizes the found results.</w:t>
      </w:r>
    </w:p>
    <w:p w14:paraId="6DFDD97F" w14:textId="024A1231" w:rsidR="001C5112" w:rsidRDefault="001C5112" w:rsidP="001C5112">
      <w:pPr>
        <w:pStyle w:val="BodyText"/>
      </w:pPr>
      <w:r>
        <w:t xml:space="preserve">First, further findings of this project will be summarized and afterwards the stated aimed to </w:t>
      </w:r>
      <w:r>
        <w:t>analyze</w:t>
      </w:r>
      <w:r>
        <w:t xml:space="preserve"> if Sentiment Analysis improves the accuracy of stock price prediction on the example of Apple will be answered.</w:t>
      </w:r>
      <w:r>
        <w:t xml:space="preserve"> Last, this project gives an outlook for further research.</w:t>
      </w:r>
    </w:p>
    <w:p w14:paraId="3E8DD206" w14:textId="39530B28" w:rsidR="001C5112" w:rsidRDefault="003B0AAB" w:rsidP="001C5112">
      <w:pPr>
        <w:pStyle w:val="BodyText"/>
        <w:numPr>
          <w:ilvl w:val="0"/>
          <w:numId w:val="9"/>
        </w:numPr>
      </w:pPr>
      <w:r>
        <w:t>T</w:t>
      </w:r>
      <w:r w:rsidR="001C5112">
        <w:t>he news about Apple can be split into three topics: Stock Market</w:t>
      </w:r>
      <w:r>
        <w:t xml:space="preserve"> News</w:t>
      </w:r>
      <w:r w:rsidR="001C5112">
        <w:t>, Suppliers and Operational Performance.</w:t>
      </w:r>
    </w:p>
    <w:p w14:paraId="61BF17CE" w14:textId="1256B96A" w:rsidR="001C5112" w:rsidRDefault="001C5112" w:rsidP="001C5112">
      <w:pPr>
        <w:pStyle w:val="BodyText"/>
        <w:numPr>
          <w:ilvl w:val="0"/>
          <w:numId w:val="9"/>
        </w:numPr>
      </w:pPr>
      <w:r>
        <w:t>News</w:t>
      </w:r>
      <w:r>
        <w:t xml:space="preserve"> </w:t>
      </w:r>
      <w:proofErr w:type="gramStart"/>
      <w:r w:rsidR="003B0AAB">
        <w:t>tend</w:t>
      </w:r>
      <w:proofErr w:type="gramEnd"/>
      <w:r>
        <w:t xml:space="preserve"> to be neutral but have a negativity bias.</w:t>
      </w:r>
    </w:p>
    <w:p w14:paraId="7B011BB0" w14:textId="1D51BF8F" w:rsidR="001C5112" w:rsidRDefault="001C5112" w:rsidP="001C5112">
      <w:pPr>
        <w:pStyle w:val="BodyText"/>
        <w:numPr>
          <w:ilvl w:val="0"/>
          <w:numId w:val="9"/>
        </w:numPr>
      </w:pPr>
      <w:r>
        <w:t>Random Forest can be used for predicting stock prices.</w:t>
      </w:r>
    </w:p>
    <w:p w14:paraId="749037AE" w14:textId="31922BEA" w:rsidR="001C5112" w:rsidRDefault="001C5112" w:rsidP="001C5112">
      <w:pPr>
        <w:pStyle w:val="BodyText"/>
        <w:numPr>
          <w:ilvl w:val="0"/>
          <w:numId w:val="9"/>
        </w:numPr>
      </w:pPr>
      <w:r>
        <w:t xml:space="preserve">Finally, we cannot conclude that using sentiment </w:t>
      </w:r>
      <w:r>
        <w:t>based on this</w:t>
      </w:r>
      <w:r>
        <w:t xml:space="preserve"> project</w:t>
      </w:r>
      <w:r>
        <w:t xml:space="preserve"> with its specific assumptions</w:t>
      </w:r>
      <w:r>
        <w:t xml:space="preserve"> yielded a better predictive accuracy than the benchmark model. This gives reasons to believe that in </w:t>
      </w:r>
      <w:r>
        <w:t>these settings</w:t>
      </w:r>
      <w:r>
        <w:t xml:space="preserve"> a stronger form of </w:t>
      </w:r>
      <w:r>
        <w:t>Efficient</w:t>
      </w:r>
      <w:r>
        <w:t xml:space="preserve"> Market Hypothesis seems to hold</w:t>
      </w:r>
      <w:r>
        <w:t>.</w:t>
      </w:r>
    </w:p>
    <w:p w14:paraId="1F64FC3E" w14:textId="5C686871" w:rsidR="001C5112" w:rsidRDefault="001C5112" w:rsidP="001C5112">
      <w:pPr>
        <w:pStyle w:val="BodyText"/>
      </w:pPr>
      <w:r>
        <w:t xml:space="preserve">Nevertheless, further </w:t>
      </w:r>
      <w:r>
        <w:t>research</w:t>
      </w:r>
      <w:r>
        <w:t xml:space="preserve"> is needed. It should be investigated if the effect remains </w:t>
      </w:r>
      <w:r>
        <w:t>similar</w:t>
      </w:r>
      <w:r>
        <w:t xml:space="preserve"> </w:t>
      </w:r>
      <w:r>
        <w:t>with</w:t>
      </w:r>
      <w:r>
        <w:t xml:space="preserve"> other trading </w:t>
      </w:r>
      <w:r>
        <w:t>intervals</w:t>
      </w:r>
      <w:r>
        <w:t xml:space="preserve">, </w:t>
      </w:r>
      <w:r>
        <w:t xml:space="preserve">with </w:t>
      </w:r>
      <w:r>
        <w:t xml:space="preserve">other predictive </w:t>
      </w:r>
      <w:r w:rsidR="003B0AAB">
        <w:t>regression</w:t>
      </w:r>
      <w:r>
        <w:t xml:space="preserve"> </w:t>
      </w:r>
      <w:r>
        <w:t xml:space="preserve">models, and </w:t>
      </w:r>
      <w:r>
        <w:t>with</w:t>
      </w:r>
      <w:r>
        <w:t xml:space="preserve"> different stocks.</w:t>
      </w:r>
      <w:r>
        <w:t xml:space="preserve"> </w:t>
      </w:r>
      <w:r>
        <w:t>Furthermore, other pre-trained</w:t>
      </w:r>
      <w:r w:rsidR="003B0AAB">
        <w:t xml:space="preserve"> language</w:t>
      </w:r>
      <w:r>
        <w:t xml:space="preserve"> models should be evaluated for sentiment prediction, social media data should be </w:t>
      </w:r>
      <w:r>
        <w:t>considered</w:t>
      </w:r>
      <w:r>
        <w:t xml:space="preserve"> for prediction, and using the full news body instead of the headline should be considered.</w:t>
      </w:r>
    </w:p>
    <w:p w14:paraId="294F1762" w14:textId="22FE3140" w:rsidR="009303D9" w:rsidRDefault="009303D9" w:rsidP="00A059B3">
      <w:pPr>
        <w:pStyle w:val="Heading5"/>
      </w:pPr>
      <w:r w:rsidRPr="005B520E">
        <w:t>References</w:t>
      </w:r>
    </w:p>
    <w:p w14:paraId="42711C5A" w14:textId="77777777" w:rsidR="003B0AAB" w:rsidRPr="003B0AAB" w:rsidRDefault="003B0AAB" w:rsidP="003B0AAB">
      <w:pPr>
        <w:rPr>
          <w:rStyle w:val="SubtleReference"/>
        </w:rPr>
      </w:pPr>
      <w:r w:rsidRPr="003B0AAB">
        <w:rPr>
          <w:rStyle w:val="SubtleReference"/>
        </w:rPr>
        <w:t>‘About Investing.Com’. n.d. Investing.Com. Accessed 26 February 2023. https://www.investing.com/about-us/.</w:t>
      </w:r>
    </w:p>
    <w:p w14:paraId="08597AF8" w14:textId="77777777" w:rsidR="003B0AAB" w:rsidRPr="003B0AAB" w:rsidRDefault="003B0AAB" w:rsidP="003B0AAB">
      <w:pPr>
        <w:rPr>
          <w:rStyle w:val="SubtleReference"/>
        </w:rPr>
      </w:pPr>
      <w:r w:rsidRPr="003B0AAB">
        <w:rPr>
          <w:rStyle w:val="SubtleReference"/>
        </w:rPr>
        <w:t>‘Apple Inc. (AAPL) Interactive Stock Chart - Yahoo Finance’. n.d. Accessed 27 February 2023. https://finance.yahoo.com/quote/AAPL/.</w:t>
      </w:r>
    </w:p>
    <w:p w14:paraId="6BCF4080" w14:textId="77777777" w:rsidR="003B0AAB" w:rsidRPr="003B0AAB" w:rsidRDefault="003B0AAB" w:rsidP="003B0AAB">
      <w:pPr>
        <w:rPr>
          <w:rStyle w:val="SubtleReference"/>
        </w:rPr>
      </w:pPr>
      <w:proofErr w:type="spellStart"/>
      <w:r w:rsidRPr="003B0AAB">
        <w:rPr>
          <w:rStyle w:val="SubtleReference"/>
        </w:rPr>
        <w:t>Araci</w:t>
      </w:r>
      <w:proofErr w:type="spellEnd"/>
      <w:r w:rsidRPr="003B0AAB">
        <w:rPr>
          <w:rStyle w:val="SubtleReference"/>
        </w:rPr>
        <w:t xml:space="preserve">, </w:t>
      </w:r>
      <w:proofErr w:type="spellStart"/>
      <w:r w:rsidRPr="003B0AAB">
        <w:rPr>
          <w:rStyle w:val="SubtleReference"/>
        </w:rPr>
        <w:t>Dogu</w:t>
      </w:r>
      <w:proofErr w:type="spellEnd"/>
      <w:r w:rsidRPr="003B0AAB">
        <w:rPr>
          <w:rStyle w:val="SubtleReference"/>
        </w:rPr>
        <w:t>. 2019. ‘</w:t>
      </w:r>
      <w:proofErr w:type="spellStart"/>
      <w:r w:rsidRPr="003B0AAB">
        <w:rPr>
          <w:rStyle w:val="SubtleReference"/>
        </w:rPr>
        <w:t>FinBERT</w:t>
      </w:r>
      <w:proofErr w:type="spellEnd"/>
      <w:r w:rsidRPr="003B0AAB">
        <w:rPr>
          <w:rStyle w:val="SubtleReference"/>
        </w:rPr>
        <w:t xml:space="preserve">: Financial Sentiment Analysis with Pre-Trained Language Models’. </w:t>
      </w:r>
      <w:proofErr w:type="spellStart"/>
      <w:r w:rsidRPr="003B0AAB">
        <w:rPr>
          <w:rStyle w:val="SubtleReference"/>
        </w:rPr>
        <w:t>arXiv</w:t>
      </w:r>
      <w:proofErr w:type="spellEnd"/>
      <w:r w:rsidRPr="003B0AAB">
        <w:rPr>
          <w:rStyle w:val="SubtleReference"/>
        </w:rPr>
        <w:t>. http://arxiv.org/abs/1908.10063.</w:t>
      </w:r>
    </w:p>
    <w:p w14:paraId="08EA687D" w14:textId="77777777" w:rsidR="003B0AAB" w:rsidRPr="003B0AAB" w:rsidRDefault="003B0AAB" w:rsidP="003B0AAB">
      <w:pPr>
        <w:rPr>
          <w:rStyle w:val="SubtleReference"/>
        </w:rPr>
      </w:pPr>
      <w:r w:rsidRPr="003B0AAB">
        <w:rPr>
          <w:rStyle w:val="SubtleReference"/>
        </w:rPr>
        <w:t>Bukovina, Jaroslav. 2016. ‘Social Media Big Data and Capital Markets—An Overview’. Journal of Behavioral and Experimental Finance 11: 18–26.</w:t>
      </w:r>
    </w:p>
    <w:p w14:paraId="23B72BCC" w14:textId="77777777" w:rsidR="003B0AAB" w:rsidRPr="003B0AAB" w:rsidRDefault="003B0AAB" w:rsidP="003B0AAB">
      <w:pPr>
        <w:rPr>
          <w:rStyle w:val="SubtleReference"/>
        </w:rPr>
      </w:pPr>
      <w:proofErr w:type="spellStart"/>
      <w:r w:rsidRPr="003B0AAB">
        <w:rPr>
          <w:rStyle w:val="SubtleReference"/>
        </w:rPr>
        <w:t>Dhuriya</w:t>
      </w:r>
      <w:proofErr w:type="spellEnd"/>
      <w:r w:rsidRPr="003B0AAB">
        <w:rPr>
          <w:rStyle w:val="SubtleReference"/>
        </w:rPr>
        <w:t>, Ankur. 2021. ‘What Is Topic Modeling?’ Analytics Vidhya (blog). 2 February 2021. https://medium.com/analytics-vidhya/what-is-topic-modeling-161a76143cae.</w:t>
      </w:r>
    </w:p>
    <w:p w14:paraId="45180747" w14:textId="77777777" w:rsidR="003B0AAB" w:rsidRPr="003B0AAB" w:rsidRDefault="003B0AAB" w:rsidP="003B0AAB">
      <w:pPr>
        <w:rPr>
          <w:rStyle w:val="SubtleReference"/>
        </w:rPr>
      </w:pPr>
      <w:proofErr w:type="spellStart"/>
      <w:r w:rsidRPr="003B0AAB">
        <w:rPr>
          <w:rStyle w:val="SubtleReference"/>
        </w:rPr>
        <w:t>Fama</w:t>
      </w:r>
      <w:proofErr w:type="spellEnd"/>
      <w:r w:rsidRPr="003B0AAB">
        <w:rPr>
          <w:rStyle w:val="SubtleReference"/>
        </w:rPr>
        <w:t>, Eugene F. 1970. ‘Efficient Capital Markets: A Review of Theory and Empirical Work’. The Journal of Finance 25 (2): 383–417.</w:t>
      </w:r>
    </w:p>
    <w:p w14:paraId="45DC0449" w14:textId="77777777" w:rsidR="003B0AAB" w:rsidRPr="003B0AAB" w:rsidRDefault="003B0AAB" w:rsidP="003B0AAB">
      <w:pPr>
        <w:rPr>
          <w:rStyle w:val="SubtleReference"/>
        </w:rPr>
      </w:pPr>
      <w:r w:rsidRPr="003B0AAB">
        <w:rPr>
          <w:rStyle w:val="SubtleReference"/>
        </w:rPr>
        <w:t xml:space="preserve">‘FF Project </w:t>
      </w:r>
      <w:proofErr w:type="spellStart"/>
      <w:r w:rsidRPr="003B0AAB">
        <w:rPr>
          <w:rStyle w:val="SubtleReference"/>
        </w:rPr>
        <w:t>FinBERT</w:t>
      </w:r>
      <w:proofErr w:type="spellEnd"/>
      <w:r w:rsidRPr="003B0AAB">
        <w:rPr>
          <w:rStyle w:val="SubtleReference"/>
        </w:rPr>
        <w:t>’. n.d. Accessed 27 February 2023. https://kaggle.com/code/hathalye7/ff-project-finbert.</w:t>
      </w:r>
    </w:p>
    <w:p w14:paraId="249D4807" w14:textId="77777777" w:rsidR="003B0AAB" w:rsidRPr="003B0AAB" w:rsidRDefault="003B0AAB" w:rsidP="003B0AAB">
      <w:pPr>
        <w:rPr>
          <w:rStyle w:val="SubtleReference"/>
        </w:rPr>
      </w:pPr>
      <w:r w:rsidRPr="003B0AAB">
        <w:rPr>
          <w:rStyle w:val="SubtleReference"/>
        </w:rPr>
        <w:t>‘</w:t>
      </w:r>
      <w:proofErr w:type="spellStart"/>
      <w:r w:rsidRPr="003B0AAB">
        <w:rPr>
          <w:rStyle w:val="SubtleReference"/>
        </w:rPr>
        <w:t>FinBERT</w:t>
      </w:r>
      <w:proofErr w:type="spellEnd"/>
      <w:r w:rsidRPr="003B0AAB">
        <w:rPr>
          <w:rStyle w:val="SubtleReference"/>
        </w:rPr>
        <w:t xml:space="preserve">: Financial Sentiment Analysis with BERT’. (2019) 2023. </w:t>
      </w:r>
      <w:proofErr w:type="spellStart"/>
      <w:r w:rsidRPr="003B0AAB">
        <w:rPr>
          <w:rStyle w:val="SubtleReference"/>
        </w:rPr>
        <w:t>Jupyter</w:t>
      </w:r>
      <w:proofErr w:type="spellEnd"/>
      <w:r w:rsidRPr="003B0AAB">
        <w:rPr>
          <w:rStyle w:val="SubtleReference"/>
        </w:rPr>
        <w:t xml:space="preserve"> Notebook. </w:t>
      </w:r>
      <w:proofErr w:type="spellStart"/>
      <w:r w:rsidRPr="003B0AAB">
        <w:rPr>
          <w:rStyle w:val="SubtleReference"/>
        </w:rPr>
        <w:t>Prosus</w:t>
      </w:r>
      <w:proofErr w:type="spellEnd"/>
      <w:r w:rsidRPr="003B0AAB">
        <w:rPr>
          <w:rStyle w:val="SubtleReference"/>
        </w:rPr>
        <w:t xml:space="preserve"> AI. https://github.com/ProsusAI/finBERT.</w:t>
      </w:r>
    </w:p>
    <w:p w14:paraId="40E0F069" w14:textId="77777777" w:rsidR="003B0AAB" w:rsidRPr="003B0AAB" w:rsidRDefault="003B0AAB" w:rsidP="003B0AAB">
      <w:pPr>
        <w:rPr>
          <w:rStyle w:val="SubtleReference"/>
        </w:rPr>
      </w:pPr>
      <w:proofErr w:type="spellStart"/>
      <w:r w:rsidRPr="003B0AAB">
        <w:rPr>
          <w:rStyle w:val="SubtleReference"/>
        </w:rPr>
        <w:t>Gharatkar</w:t>
      </w:r>
      <w:proofErr w:type="spellEnd"/>
      <w:r w:rsidRPr="003B0AAB">
        <w:rPr>
          <w:rStyle w:val="SubtleReference"/>
        </w:rPr>
        <w:t>, Sandesh, Aakash Ingle, Tanmay Naik, and Ashwini Save. 2017. ‘Review Preprocessing Using Data Cleaning and Stemming Technique’. In 2017 International Conference on Innovations in Information, Embedded and Communication Systems (ICIIECS), 1–4. https://doi.org/10.1109/ICIIECS.2017.8276011.</w:t>
      </w:r>
    </w:p>
    <w:p w14:paraId="1073CB02" w14:textId="77777777" w:rsidR="003B0AAB" w:rsidRPr="003B0AAB" w:rsidRDefault="003B0AAB" w:rsidP="003B0AAB">
      <w:pPr>
        <w:rPr>
          <w:rStyle w:val="SubtleReference"/>
        </w:rPr>
      </w:pPr>
      <w:proofErr w:type="spellStart"/>
      <w:r w:rsidRPr="003B0AAB">
        <w:rPr>
          <w:rStyle w:val="SubtleReference"/>
        </w:rPr>
        <w:t>Iacomin</w:t>
      </w:r>
      <w:proofErr w:type="spellEnd"/>
      <w:r w:rsidRPr="003B0AAB">
        <w:rPr>
          <w:rStyle w:val="SubtleReference"/>
        </w:rPr>
        <w:t>, Radu. 2015. ‘Stock Market Prediction’. In 2015 19th International Conference on System Theory, Control and Computing (ICSTCC), 200–205. https://doi.org/10.1109/ICSTCC.2015.7321293.</w:t>
      </w:r>
    </w:p>
    <w:p w14:paraId="453FBD8E" w14:textId="77777777" w:rsidR="003B0AAB" w:rsidRPr="003B0AAB" w:rsidRDefault="003B0AAB" w:rsidP="003B0AAB">
      <w:pPr>
        <w:rPr>
          <w:rStyle w:val="SubtleReference"/>
        </w:rPr>
      </w:pPr>
      <w:r w:rsidRPr="003B0AAB">
        <w:rPr>
          <w:rStyle w:val="SubtleReference"/>
        </w:rPr>
        <w:t>Kapadia, Shashank. 2022. ‘Evaluate Topic Models: Latent Dirichlet Allocation (LDA)’. Medium. 24 December 2022. https://towardsdatascience.com/evaluate-topic-model-in-python-latent-dirichlet-allocation-lda-7d57484bb5d0.</w:t>
      </w:r>
    </w:p>
    <w:p w14:paraId="3957C269" w14:textId="77777777" w:rsidR="003B0AAB" w:rsidRPr="003B0AAB" w:rsidRDefault="003B0AAB" w:rsidP="003B0AAB">
      <w:pPr>
        <w:rPr>
          <w:rStyle w:val="SubtleReference"/>
        </w:rPr>
      </w:pPr>
      <w:r w:rsidRPr="003B0AAB">
        <w:rPr>
          <w:rStyle w:val="SubtleReference"/>
        </w:rPr>
        <w:t>McGurk, Zachary, Adam Nowak, and Joshua C. Hall. 2020. ‘Stock Returns and Investor Sentiment: Textual Analysis and Social Media’. Journal of Economics and Finance 44 (3): 458–85. https://doi.org/10.1007/s12197-019-09494-4.</w:t>
      </w:r>
    </w:p>
    <w:p w14:paraId="76C9F71B" w14:textId="77777777" w:rsidR="003B0AAB" w:rsidRPr="003B0AAB" w:rsidRDefault="003B0AAB" w:rsidP="003B0AAB">
      <w:pPr>
        <w:rPr>
          <w:rStyle w:val="SubtleReference"/>
        </w:rPr>
      </w:pPr>
      <w:r w:rsidRPr="003B0AAB">
        <w:rPr>
          <w:rStyle w:val="SubtleReference"/>
        </w:rPr>
        <w:t>‘Mean Absolute Percentage Error’. 2023. In Wikipedia. https://en.wikipedia.org/w/index.php?title=Mean_absolute_percentage_error&amp;oldid=1136183305.</w:t>
      </w:r>
    </w:p>
    <w:p w14:paraId="3D19B328" w14:textId="77777777" w:rsidR="003B0AAB" w:rsidRPr="003B0AAB" w:rsidRDefault="003B0AAB" w:rsidP="003B0AAB">
      <w:pPr>
        <w:rPr>
          <w:rStyle w:val="SubtleReference"/>
        </w:rPr>
      </w:pPr>
      <w:r w:rsidRPr="003B0AAB">
        <w:rPr>
          <w:rStyle w:val="SubtleReference"/>
        </w:rPr>
        <w:t>nasdaq.com. n.d. ‘Stock Market Trading Hours for Nasdaq’. Accessed 26 February 2023. https://www.nasdaq.com/stock-market-trading-hours-for-nasdaq.</w:t>
      </w:r>
    </w:p>
    <w:p w14:paraId="1DFAD22F" w14:textId="77777777" w:rsidR="003B0AAB" w:rsidRPr="003B0AAB" w:rsidRDefault="003B0AAB" w:rsidP="003B0AAB">
      <w:pPr>
        <w:rPr>
          <w:rStyle w:val="SubtleReference"/>
        </w:rPr>
      </w:pPr>
      <w:r w:rsidRPr="003B0AAB">
        <w:rPr>
          <w:rStyle w:val="SubtleReference"/>
        </w:rPr>
        <w:t>‘Negativity Bias’. 2023. In Wikipedia. https://en.wikipedia.org/w/index.php?title=Negativity_bias&amp;oldid=1136133821.</w:t>
      </w:r>
    </w:p>
    <w:p w14:paraId="3A5E27F2" w14:textId="77777777" w:rsidR="003B0AAB" w:rsidRPr="003B0AAB" w:rsidRDefault="003B0AAB" w:rsidP="003B0AAB">
      <w:pPr>
        <w:rPr>
          <w:rStyle w:val="SubtleReference"/>
        </w:rPr>
      </w:pPr>
      <w:r w:rsidRPr="003B0AAB">
        <w:rPr>
          <w:rStyle w:val="SubtleReference"/>
        </w:rPr>
        <w:t>‘</w:t>
      </w:r>
      <w:proofErr w:type="gramStart"/>
      <w:r w:rsidRPr="003B0AAB">
        <w:rPr>
          <w:rStyle w:val="SubtleReference"/>
        </w:rPr>
        <w:t>NLTK :</w:t>
      </w:r>
      <w:proofErr w:type="gramEnd"/>
      <w:r w:rsidRPr="003B0AAB">
        <w:rPr>
          <w:rStyle w:val="SubtleReference"/>
        </w:rPr>
        <w:t>: Natural Language Toolkit’. n.d. Accessed 26 February 2023. https://www.nltk.org/.</w:t>
      </w:r>
    </w:p>
    <w:p w14:paraId="492F44B5" w14:textId="77777777" w:rsidR="003B0AAB" w:rsidRPr="003B0AAB" w:rsidRDefault="003B0AAB" w:rsidP="003B0AAB">
      <w:pPr>
        <w:rPr>
          <w:rStyle w:val="SubtleReference"/>
        </w:rPr>
      </w:pPr>
      <w:r w:rsidRPr="003B0AAB">
        <w:rPr>
          <w:rStyle w:val="SubtleReference"/>
        </w:rPr>
        <w:t>‘</w:t>
      </w:r>
      <w:proofErr w:type="spellStart"/>
      <w:r w:rsidRPr="003B0AAB">
        <w:rPr>
          <w:rStyle w:val="SubtleReference"/>
        </w:rPr>
        <w:t>ProsusAI</w:t>
      </w:r>
      <w:proofErr w:type="spellEnd"/>
      <w:r w:rsidRPr="003B0AAB">
        <w:rPr>
          <w:rStyle w:val="SubtleReference"/>
        </w:rPr>
        <w:t>/</w:t>
      </w:r>
      <w:proofErr w:type="spellStart"/>
      <w:r w:rsidRPr="003B0AAB">
        <w:rPr>
          <w:rStyle w:val="SubtleReference"/>
        </w:rPr>
        <w:t>Finbert</w:t>
      </w:r>
      <w:proofErr w:type="spellEnd"/>
      <w:r w:rsidRPr="003B0AAB">
        <w:rPr>
          <w:rStyle w:val="SubtleReference"/>
        </w:rPr>
        <w:t xml:space="preserve"> · Hugging Face’. n.d. Accessed 26 February 2023. https://huggingface.co/ProsusAI/finbert.</w:t>
      </w:r>
    </w:p>
    <w:p w14:paraId="356BACC5" w14:textId="77777777" w:rsidR="003B0AAB" w:rsidRPr="003B0AAB" w:rsidRDefault="003B0AAB" w:rsidP="003B0AAB">
      <w:pPr>
        <w:rPr>
          <w:rStyle w:val="SubtleReference"/>
        </w:rPr>
      </w:pPr>
      <w:r w:rsidRPr="003B0AAB">
        <w:rPr>
          <w:rStyle w:val="SubtleReference"/>
        </w:rPr>
        <w:t>‘Random Forest’. 2023. In Wikipedia. https://en.wikipedia.org/w/index.php?title=Random_forest&amp;oldid=1134454815.</w:t>
      </w:r>
    </w:p>
    <w:p w14:paraId="7ECFD34F" w14:textId="77777777" w:rsidR="003B0AAB" w:rsidRPr="003B0AAB" w:rsidRDefault="003B0AAB" w:rsidP="003B0AAB">
      <w:pPr>
        <w:rPr>
          <w:rStyle w:val="SubtleReference"/>
        </w:rPr>
      </w:pPr>
      <w:r w:rsidRPr="003B0AAB">
        <w:rPr>
          <w:rStyle w:val="SubtleReference"/>
        </w:rPr>
        <w:t>‘Sentiment Analysis’. 2023. In Wikipedia. https://en.wikipedia.org/w/index.php?title=Sentiment_analysis&amp;oldid=1134856605.</w:t>
      </w:r>
    </w:p>
    <w:p w14:paraId="05EA846D" w14:textId="77777777" w:rsidR="003B0AAB" w:rsidRPr="003B0AAB" w:rsidRDefault="003B0AAB" w:rsidP="003B0AAB">
      <w:pPr>
        <w:rPr>
          <w:rStyle w:val="SubtleReference"/>
        </w:rPr>
      </w:pPr>
      <w:r w:rsidRPr="003B0AAB">
        <w:rPr>
          <w:rStyle w:val="SubtleReference"/>
        </w:rPr>
        <w:t>‘</w:t>
      </w:r>
      <w:proofErr w:type="spellStart"/>
      <w:r w:rsidRPr="003B0AAB">
        <w:rPr>
          <w:rStyle w:val="SubtleReference"/>
        </w:rPr>
        <w:t>Sklearn.Model_selection.RandomizedSearchCV</w:t>
      </w:r>
      <w:proofErr w:type="spellEnd"/>
      <w:r w:rsidRPr="003B0AAB">
        <w:rPr>
          <w:rStyle w:val="SubtleReference"/>
        </w:rPr>
        <w:t>’. n.d. Scikit-Learn. Accessed 27 February 2023. https://scikit-learn/stable/modules/generated/sklearn.model_selection.RandomizedSearchCV.html.</w:t>
      </w:r>
    </w:p>
    <w:p w14:paraId="10E6ED7E" w14:textId="77777777" w:rsidR="003B0AAB" w:rsidRPr="003B0AAB" w:rsidRDefault="003B0AAB" w:rsidP="003B0AAB">
      <w:pPr>
        <w:rPr>
          <w:rStyle w:val="SubtleReference"/>
        </w:rPr>
      </w:pPr>
      <w:r w:rsidRPr="003B0AAB">
        <w:rPr>
          <w:rStyle w:val="SubtleReference"/>
        </w:rPr>
        <w:t xml:space="preserve">Tong, Zhou, and </w:t>
      </w:r>
      <w:proofErr w:type="spellStart"/>
      <w:r w:rsidRPr="003B0AAB">
        <w:rPr>
          <w:rStyle w:val="SubtleReference"/>
        </w:rPr>
        <w:t>Haiyi</w:t>
      </w:r>
      <w:proofErr w:type="spellEnd"/>
      <w:r w:rsidRPr="003B0AAB">
        <w:rPr>
          <w:rStyle w:val="SubtleReference"/>
        </w:rPr>
        <w:t xml:space="preserve"> Zhang. 2016. ‘A Text Mining Research Based on LDA Topic Modelling’. </w:t>
      </w:r>
      <w:proofErr w:type="gramStart"/>
      <w:r w:rsidRPr="003B0AAB">
        <w:rPr>
          <w:rStyle w:val="SubtleReference"/>
        </w:rPr>
        <w:t>In ,</w:t>
      </w:r>
      <w:proofErr w:type="gramEnd"/>
      <w:r w:rsidRPr="003B0AAB">
        <w:rPr>
          <w:rStyle w:val="SubtleReference"/>
        </w:rPr>
        <w:t xml:space="preserve"> 201–10.</w:t>
      </w:r>
    </w:p>
    <w:p w14:paraId="416E2DA4" w14:textId="16F7487E" w:rsidR="00836367" w:rsidRPr="003B0AAB" w:rsidRDefault="003B0AAB" w:rsidP="003B0AAB">
      <w:pPr>
        <w:sectPr w:rsidR="00836367" w:rsidRPr="003B0AAB" w:rsidSect="003B4E04">
          <w:type w:val="continuous"/>
          <w:pgSz w:w="595.30pt" w:h="841.90pt" w:code="9"/>
          <w:pgMar w:top="54pt" w:right="45.35pt" w:bottom="72pt" w:left="45.35pt" w:header="36pt" w:footer="36pt" w:gutter="0pt"/>
          <w:cols w:num="2" w:space="18pt"/>
          <w:docGrid w:linePitch="360"/>
        </w:sectPr>
      </w:pPr>
      <w:r w:rsidRPr="003B0AAB">
        <w:rPr>
          <w:rStyle w:val="SubtleReference"/>
        </w:rPr>
        <w:t xml:space="preserve">Zhou, </w:t>
      </w:r>
      <w:proofErr w:type="spellStart"/>
      <w:r w:rsidRPr="003B0AAB">
        <w:rPr>
          <w:rStyle w:val="SubtleReference"/>
        </w:rPr>
        <w:t>Guofu</w:t>
      </w:r>
      <w:proofErr w:type="spellEnd"/>
      <w:r w:rsidRPr="003B0AAB">
        <w:rPr>
          <w:rStyle w:val="SubtleReference"/>
        </w:rPr>
        <w:t>. 2018. ‘Measuring Investor Sentiment’. Annual Review of Financial Economics 10 (1): 239–59. https://doi.org/10.1146/annurev-financial-110217-022725</w:t>
      </w:r>
      <w:r>
        <w:t>.</w:t>
      </w:r>
    </w:p>
    <w:p w14:paraId="2C87AF1A" w14:textId="5405AC11" w:rsidR="000F4645" w:rsidRDefault="000F4645" w:rsidP="000F4645">
      <w:pPr>
        <w:pStyle w:val="figurecaption"/>
        <w:numPr>
          <w:ilvl w:val="0"/>
          <w:numId w:val="0"/>
        </w:numPr>
      </w:pPr>
    </w:p>
    <w:sectPr w:rsidR="000F464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CDD009" w14:textId="77777777" w:rsidR="009A1ED1" w:rsidRDefault="009A1ED1" w:rsidP="001A3B3D">
      <w:r>
        <w:separator/>
      </w:r>
    </w:p>
  </w:endnote>
  <w:endnote w:type="continuationSeparator" w:id="0">
    <w:p w14:paraId="0E2B7D73" w14:textId="77777777" w:rsidR="009A1ED1" w:rsidRDefault="009A1ED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839F42" w14:textId="6F0360A2" w:rsidR="00312F6B" w:rsidRPr="00312F6B" w:rsidRDefault="00312F6B">
    <w:pPr>
      <w:pStyle w:val="Footer"/>
      <w:rPr>
        <w:lang w:val="pl-PL"/>
      </w:rPr>
    </w:pPr>
    <w:r>
      <w:rPr>
        <w:sz w:val="16"/>
        <w:szCs w:val="16"/>
        <w:lang w:val="pl-PL"/>
      </w:rPr>
      <w:t xml:space="preserve"> </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88D421" w14:textId="77777777" w:rsidR="009A1ED1" w:rsidRDefault="009A1ED1" w:rsidP="001A3B3D">
      <w:r>
        <w:separator/>
      </w:r>
    </w:p>
  </w:footnote>
  <w:footnote w:type="continuationSeparator" w:id="0">
    <w:p w14:paraId="33E59C1C" w14:textId="77777777" w:rsidR="009A1ED1" w:rsidRDefault="009A1ED1" w:rsidP="001A3B3D">
      <w:r>
        <w:continuationSeparator/>
      </w:r>
    </w:p>
  </w:footnote>
  <w:footnote w:id="1">
    <w:p w14:paraId="54147F80" w14:textId="301E80A2" w:rsidR="000528B2" w:rsidRPr="000528B2" w:rsidRDefault="000528B2">
      <w:pPr>
        <w:pStyle w:val="FootnoteText"/>
        <w:rPr>
          <w:lang w:val="en-GB"/>
        </w:rPr>
      </w:pPr>
      <w:r w:rsidRPr="000528B2">
        <w:rPr>
          <w:rStyle w:val="FootnoteReference"/>
          <w:lang w:val="en-GB"/>
        </w:rPr>
        <w:footnoteRef/>
      </w:r>
      <w:r w:rsidRPr="000528B2">
        <w:rPr>
          <w:lang w:val="en-GB"/>
        </w:rPr>
        <w:t xml:space="preserve"> Prompt: „</w:t>
      </w:r>
      <w:r w:rsidRPr="000528B2">
        <w:rPr>
          <w:lang w:val="en-GB"/>
        </w:rPr>
        <w:t xml:space="preserve">Generate </w:t>
      </w:r>
      <w:r>
        <w:rPr>
          <w:lang w:val="en-GB"/>
        </w:rPr>
        <w:t xml:space="preserve">domain-specific </w:t>
      </w:r>
      <w:r w:rsidRPr="000528B2">
        <w:rPr>
          <w:lang w:val="en-GB"/>
        </w:rPr>
        <w:t xml:space="preserve">stopwords for a finance </w:t>
      </w:r>
      <w:r w:rsidRPr="000528B2">
        <w:rPr>
          <w:lang w:val="en-GB"/>
        </w:rPr>
        <w:t xml:space="preserve">language </w:t>
      </w:r>
      <w:r w:rsidRPr="000528B2">
        <w:rPr>
          <w:lang w:val="en-GB"/>
        </w:rPr>
        <w:t>model</w:t>
      </w:r>
      <w:r>
        <w:rPr>
          <w:lang w:val="en-GB"/>
        </w:rPr>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1076BF6"/>
    <w:multiLevelType w:val="hybridMultilevel"/>
    <w:tmpl w:val="3E3CE72E"/>
    <w:lvl w:ilvl="0" w:tplc="6EFE644C">
      <w:start w:val="1"/>
      <w:numFmt w:val="decimal"/>
      <w:lvlText w:val="%1."/>
      <w:lvlJc w:val="start"/>
      <w:pPr>
        <w:ind w:start="32.45pt" w:hanging="18pt"/>
      </w:pPr>
      <w:rPr>
        <w:rFonts w:hint="default"/>
      </w:rPr>
    </w:lvl>
    <w:lvl w:ilvl="1" w:tplc="08090019" w:tentative="1">
      <w:start w:val="1"/>
      <w:numFmt w:val="lowerLetter"/>
      <w:lvlText w:val="%2."/>
      <w:lvlJc w:val="start"/>
      <w:pPr>
        <w:ind w:start="68.45pt" w:hanging="18pt"/>
      </w:pPr>
    </w:lvl>
    <w:lvl w:ilvl="2" w:tplc="0809001B" w:tentative="1">
      <w:start w:val="1"/>
      <w:numFmt w:val="lowerRoman"/>
      <w:lvlText w:val="%3."/>
      <w:lvlJc w:val="end"/>
      <w:pPr>
        <w:ind w:start="104.45pt" w:hanging="9pt"/>
      </w:pPr>
    </w:lvl>
    <w:lvl w:ilvl="3" w:tplc="0809000F" w:tentative="1">
      <w:start w:val="1"/>
      <w:numFmt w:val="decimal"/>
      <w:lvlText w:val="%4."/>
      <w:lvlJc w:val="start"/>
      <w:pPr>
        <w:ind w:start="140.45pt" w:hanging="18pt"/>
      </w:pPr>
    </w:lvl>
    <w:lvl w:ilvl="4" w:tplc="08090019" w:tentative="1">
      <w:start w:val="1"/>
      <w:numFmt w:val="lowerLetter"/>
      <w:lvlText w:val="%5."/>
      <w:lvlJc w:val="start"/>
      <w:pPr>
        <w:ind w:start="176.45pt" w:hanging="18pt"/>
      </w:pPr>
    </w:lvl>
    <w:lvl w:ilvl="5" w:tplc="0809001B" w:tentative="1">
      <w:start w:val="1"/>
      <w:numFmt w:val="lowerRoman"/>
      <w:lvlText w:val="%6."/>
      <w:lvlJc w:val="end"/>
      <w:pPr>
        <w:ind w:start="212.45pt" w:hanging="9pt"/>
      </w:pPr>
    </w:lvl>
    <w:lvl w:ilvl="6" w:tplc="0809000F" w:tentative="1">
      <w:start w:val="1"/>
      <w:numFmt w:val="decimal"/>
      <w:lvlText w:val="%7."/>
      <w:lvlJc w:val="start"/>
      <w:pPr>
        <w:ind w:start="248.45pt" w:hanging="18pt"/>
      </w:pPr>
    </w:lvl>
    <w:lvl w:ilvl="7" w:tplc="08090019" w:tentative="1">
      <w:start w:val="1"/>
      <w:numFmt w:val="lowerLetter"/>
      <w:lvlText w:val="%8."/>
      <w:lvlJc w:val="start"/>
      <w:pPr>
        <w:ind w:start="284.45pt" w:hanging="18pt"/>
      </w:pPr>
    </w:lvl>
    <w:lvl w:ilvl="8" w:tplc="0809001B" w:tentative="1">
      <w:start w:val="1"/>
      <w:numFmt w:val="lowerRoman"/>
      <w:lvlText w:val="%9."/>
      <w:lvlJc w:val="end"/>
      <w:pPr>
        <w:ind w:start="320.45pt" w:hanging="9pt"/>
      </w:p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4189603E"/>
    <w:multiLevelType w:val="multilevel"/>
    <w:tmpl w:val="B3E61BF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8" w15:restartNumberingAfterBreak="0">
    <w:nsid w:val="7F647E86"/>
    <w:multiLevelType w:val="hybridMultilevel"/>
    <w:tmpl w:val="8556DE64"/>
    <w:lvl w:ilvl="0" w:tplc="36085976">
      <w:start w:val="1"/>
      <w:numFmt w:val="decimal"/>
      <w:lvlText w:val="%1."/>
      <w:lvlJc w:val="start"/>
      <w:pPr>
        <w:ind w:start="32.45pt" w:hanging="18pt"/>
      </w:pPr>
      <w:rPr>
        <w:rFonts w:hint="default"/>
      </w:rPr>
    </w:lvl>
    <w:lvl w:ilvl="1" w:tplc="08090019" w:tentative="1">
      <w:start w:val="1"/>
      <w:numFmt w:val="lowerLetter"/>
      <w:lvlText w:val="%2."/>
      <w:lvlJc w:val="start"/>
      <w:pPr>
        <w:ind w:start="68.45pt" w:hanging="18pt"/>
      </w:pPr>
    </w:lvl>
    <w:lvl w:ilvl="2" w:tplc="0809001B" w:tentative="1">
      <w:start w:val="1"/>
      <w:numFmt w:val="lowerRoman"/>
      <w:lvlText w:val="%3."/>
      <w:lvlJc w:val="end"/>
      <w:pPr>
        <w:ind w:start="104.45pt" w:hanging="9pt"/>
      </w:pPr>
    </w:lvl>
    <w:lvl w:ilvl="3" w:tplc="0809000F" w:tentative="1">
      <w:start w:val="1"/>
      <w:numFmt w:val="decimal"/>
      <w:lvlText w:val="%4."/>
      <w:lvlJc w:val="start"/>
      <w:pPr>
        <w:ind w:start="140.45pt" w:hanging="18pt"/>
      </w:pPr>
    </w:lvl>
    <w:lvl w:ilvl="4" w:tplc="08090019" w:tentative="1">
      <w:start w:val="1"/>
      <w:numFmt w:val="lowerLetter"/>
      <w:lvlText w:val="%5."/>
      <w:lvlJc w:val="start"/>
      <w:pPr>
        <w:ind w:start="176.45pt" w:hanging="18pt"/>
      </w:pPr>
    </w:lvl>
    <w:lvl w:ilvl="5" w:tplc="0809001B" w:tentative="1">
      <w:start w:val="1"/>
      <w:numFmt w:val="lowerRoman"/>
      <w:lvlText w:val="%6."/>
      <w:lvlJc w:val="end"/>
      <w:pPr>
        <w:ind w:start="212.45pt" w:hanging="9pt"/>
      </w:pPr>
    </w:lvl>
    <w:lvl w:ilvl="6" w:tplc="0809000F" w:tentative="1">
      <w:start w:val="1"/>
      <w:numFmt w:val="decimal"/>
      <w:lvlText w:val="%7."/>
      <w:lvlJc w:val="start"/>
      <w:pPr>
        <w:ind w:start="248.45pt" w:hanging="18pt"/>
      </w:pPr>
    </w:lvl>
    <w:lvl w:ilvl="7" w:tplc="08090019" w:tentative="1">
      <w:start w:val="1"/>
      <w:numFmt w:val="lowerLetter"/>
      <w:lvlText w:val="%8."/>
      <w:lvlJc w:val="start"/>
      <w:pPr>
        <w:ind w:start="284.45pt" w:hanging="18pt"/>
      </w:pPr>
    </w:lvl>
    <w:lvl w:ilvl="8" w:tplc="0809001B" w:tentative="1">
      <w:start w:val="1"/>
      <w:numFmt w:val="lowerRoman"/>
      <w:lvlText w:val="%9."/>
      <w:lvlJc w:val="end"/>
      <w:pPr>
        <w:ind w:start="320.45pt" w:hanging="9pt"/>
      </w:pPr>
    </w:lvl>
  </w:abstractNum>
  <w:num w:numId="1" w16cid:durableId="972055709">
    <w:abstractNumId w:val="2"/>
  </w:num>
  <w:num w:numId="2" w16cid:durableId="157382752">
    <w:abstractNumId w:val="6"/>
  </w:num>
  <w:num w:numId="3" w16cid:durableId="1349523803">
    <w:abstractNumId w:val="1"/>
  </w:num>
  <w:num w:numId="4" w16cid:durableId="576943472">
    <w:abstractNumId w:val="3"/>
  </w:num>
  <w:num w:numId="5" w16cid:durableId="1888494043">
    <w:abstractNumId w:val="5"/>
  </w:num>
  <w:num w:numId="6" w16cid:durableId="887840237">
    <w:abstractNumId w:val="7"/>
  </w:num>
  <w:num w:numId="7" w16cid:durableId="1500461959">
    <w:abstractNumId w:val="4"/>
  </w:num>
  <w:num w:numId="8" w16cid:durableId="1187598291">
    <w:abstractNumId w:val="8"/>
  </w:num>
  <w:num w:numId="9" w16cid:durableId="2030065464">
    <w:abstractNumId w:val="0"/>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E0"/>
    <w:rsid w:val="0001770C"/>
    <w:rsid w:val="0004781E"/>
    <w:rsid w:val="000528B2"/>
    <w:rsid w:val="0008758A"/>
    <w:rsid w:val="000B7028"/>
    <w:rsid w:val="000B75C2"/>
    <w:rsid w:val="000C1E68"/>
    <w:rsid w:val="000C488F"/>
    <w:rsid w:val="000E5259"/>
    <w:rsid w:val="000E6218"/>
    <w:rsid w:val="000F4645"/>
    <w:rsid w:val="00142F27"/>
    <w:rsid w:val="001508C6"/>
    <w:rsid w:val="0019002B"/>
    <w:rsid w:val="001A2EFD"/>
    <w:rsid w:val="001A3B3D"/>
    <w:rsid w:val="001B45E7"/>
    <w:rsid w:val="001B67DC"/>
    <w:rsid w:val="001C38A7"/>
    <w:rsid w:val="001C3E7A"/>
    <w:rsid w:val="001C5112"/>
    <w:rsid w:val="001D579C"/>
    <w:rsid w:val="002205E2"/>
    <w:rsid w:val="00221808"/>
    <w:rsid w:val="002254A9"/>
    <w:rsid w:val="00233D97"/>
    <w:rsid w:val="002347A2"/>
    <w:rsid w:val="002571A0"/>
    <w:rsid w:val="00265320"/>
    <w:rsid w:val="00277EE2"/>
    <w:rsid w:val="002850E3"/>
    <w:rsid w:val="002B63D8"/>
    <w:rsid w:val="002D28F8"/>
    <w:rsid w:val="002D5B7C"/>
    <w:rsid w:val="0030020F"/>
    <w:rsid w:val="003110ED"/>
    <w:rsid w:val="00312F6B"/>
    <w:rsid w:val="003232D4"/>
    <w:rsid w:val="0032500C"/>
    <w:rsid w:val="003532EC"/>
    <w:rsid w:val="00354FCF"/>
    <w:rsid w:val="0036272E"/>
    <w:rsid w:val="0039220C"/>
    <w:rsid w:val="003A19E2"/>
    <w:rsid w:val="003A61D2"/>
    <w:rsid w:val="003B0AAB"/>
    <w:rsid w:val="003B2B40"/>
    <w:rsid w:val="003B3644"/>
    <w:rsid w:val="003B4350"/>
    <w:rsid w:val="003B4E04"/>
    <w:rsid w:val="003C32DD"/>
    <w:rsid w:val="003D35E7"/>
    <w:rsid w:val="003F5A08"/>
    <w:rsid w:val="004058AA"/>
    <w:rsid w:val="00420716"/>
    <w:rsid w:val="004325FB"/>
    <w:rsid w:val="004414F1"/>
    <w:rsid w:val="004432BA"/>
    <w:rsid w:val="0044407E"/>
    <w:rsid w:val="00447BB9"/>
    <w:rsid w:val="0046031D"/>
    <w:rsid w:val="00473AC9"/>
    <w:rsid w:val="00480195"/>
    <w:rsid w:val="00497BFC"/>
    <w:rsid w:val="004D72B5"/>
    <w:rsid w:val="004F50C2"/>
    <w:rsid w:val="005035E4"/>
    <w:rsid w:val="00505E35"/>
    <w:rsid w:val="00541A83"/>
    <w:rsid w:val="005470CE"/>
    <w:rsid w:val="00551B7F"/>
    <w:rsid w:val="005534FF"/>
    <w:rsid w:val="0056610F"/>
    <w:rsid w:val="00575BCA"/>
    <w:rsid w:val="005A24FD"/>
    <w:rsid w:val="005B0344"/>
    <w:rsid w:val="005B520E"/>
    <w:rsid w:val="005E0BB4"/>
    <w:rsid w:val="005E2800"/>
    <w:rsid w:val="005F1E01"/>
    <w:rsid w:val="00604254"/>
    <w:rsid w:val="00605825"/>
    <w:rsid w:val="006425D5"/>
    <w:rsid w:val="006453AB"/>
    <w:rsid w:val="00645D22"/>
    <w:rsid w:val="006460A3"/>
    <w:rsid w:val="00651A08"/>
    <w:rsid w:val="00654204"/>
    <w:rsid w:val="00670434"/>
    <w:rsid w:val="00671127"/>
    <w:rsid w:val="006B6B66"/>
    <w:rsid w:val="006F6D3D"/>
    <w:rsid w:val="007070DB"/>
    <w:rsid w:val="00715BEA"/>
    <w:rsid w:val="007221A1"/>
    <w:rsid w:val="00727CDF"/>
    <w:rsid w:val="00740EEA"/>
    <w:rsid w:val="00752F87"/>
    <w:rsid w:val="00760E63"/>
    <w:rsid w:val="00776C74"/>
    <w:rsid w:val="007861EF"/>
    <w:rsid w:val="007874BD"/>
    <w:rsid w:val="00794804"/>
    <w:rsid w:val="007B33F1"/>
    <w:rsid w:val="007B6DDA"/>
    <w:rsid w:val="007C0308"/>
    <w:rsid w:val="007C2FF2"/>
    <w:rsid w:val="007D6232"/>
    <w:rsid w:val="007E73B6"/>
    <w:rsid w:val="007F117D"/>
    <w:rsid w:val="007F1F99"/>
    <w:rsid w:val="007F768F"/>
    <w:rsid w:val="0080791D"/>
    <w:rsid w:val="00807A80"/>
    <w:rsid w:val="00814DE5"/>
    <w:rsid w:val="00830C79"/>
    <w:rsid w:val="00836367"/>
    <w:rsid w:val="00842E8F"/>
    <w:rsid w:val="00851D2F"/>
    <w:rsid w:val="008569CD"/>
    <w:rsid w:val="00873603"/>
    <w:rsid w:val="008A2C7D"/>
    <w:rsid w:val="008A563A"/>
    <w:rsid w:val="008B231C"/>
    <w:rsid w:val="008B6524"/>
    <w:rsid w:val="008C4B23"/>
    <w:rsid w:val="008C6443"/>
    <w:rsid w:val="008F6E2C"/>
    <w:rsid w:val="00927E8F"/>
    <w:rsid w:val="009303D9"/>
    <w:rsid w:val="00933C64"/>
    <w:rsid w:val="009374D8"/>
    <w:rsid w:val="009513D7"/>
    <w:rsid w:val="00956CEB"/>
    <w:rsid w:val="00972203"/>
    <w:rsid w:val="009A1ED1"/>
    <w:rsid w:val="009C01D6"/>
    <w:rsid w:val="009F1D79"/>
    <w:rsid w:val="009F3452"/>
    <w:rsid w:val="00A043FF"/>
    <w:rsid w:val="00A059B3"/>
    <w:rsid w:val="00A26736"/>
    <w:rsid w:val="00A55947"/>
    <w:rsid w:val="00A564DB"/>
    <w:rsid w:val="00A62E71"/>
    <w:rsid w:val="00A82349"/>
    <w:rsid w:val="00A972D0"/>
    <w:rsid w:val="00AB2E27"/>
    <w:rsid w:val="00AC7B69"/>
    <w:rsid w:val="00AE3409"/>
    <w:rsid w:val="00B0320A"/>
    <w:rsid w:val="00B11A60"/>
    <w:rsid w:val="00B22613"/>
    <w:rsid w:val="00B426B9"/>
    <w:rsid w:val="00B44A76"/>
    <w:rsid w:val="00B768D1"/>
    <w:rsid w:val="00BA1025"/>
    <w:rsid w:val="00BC3420"/>
    <w:rsid w:val="00BD526D"/>
    <w:rsid w:val="00BD670B"/>
    <w:rsid w:val="00BE62F1"/>
    <w:rsid w:val="00BE7D3C"/>
    <w:rsid w:val="00BF5FF6"/>
    <w:rsid w:val="00C0207F"/>
    <w:rsid w:val="00C06999"/>
    <w:rsid w:val="00C16117"/>
    <w:rsid w:val="00C3075A"/>
    <w:rsid w:val="00C31DCE"/>
    <w:rsid w:val="00C33436"/>
    <w:rsid w:val="00C6424A"/>
    <w:rsid w:val="00C919A4"/>
    <w:rsid w:val="00CA4392"/>
    <w:rsid w:val="00CB40A1"/>
    <w:rsid w:val="00CB7865"/>
    <w:rsid w:val="00CC393F"/>
    <w:rsid w:val="00D04F1A"/>
    <w:rsid w:val="00D2176E"/>
    <w:rsid w:val="00D36041"/>
    <w:rsid w:val="00D632BE"/>
    <w:rsid w:val="00D72D06"/>
    <w:rsid w:val="00D7522C"/>
    <w:rsid w:val="00D7536F"/>
    <w:rsid w:val="00D76668"/>
    <w:rsid w:val="00D97011"/>
    <w:rsid w:val="00DC0D14"/>
    <w:rsid w:val="00E07383"/>
    <w:rsid w:val="00E165BC"/>
    <w:rsid w:val="00E61E12"/>
    <w:rsid w:val="00E62553"/>
    <w:rsid w:val="00E7596C"/>
    <w:rsid w:val="00E878F2"/>
    <w:rsid w:val="00ED0149"/>
    <w:rsid w:val="00ED24BC"/>
    <w:rsid w:val="00ED787F"/>
    <w:rsid w:val="00EF2AF4"/>
    <w:rsid w:val="00EF7DE3"/>
    <w:rsid w:val="00F03103"/>
    <w:rsid w:val="00F271DE"/>
    <w:rsid w:val="00F276DB"/>
    <w:rsid w:val="00F27F30"/>
    <w:rsid w:val="00F627DA"/>
    <w:rsid w:val="00F7288F"/>
    <w:rsid w:val="00F83929"/>
    <w:rsid w:val="00F847A6"/>
    <w:rsid w:val="00F9441B"/>
    <w:rsid w:val="00FA463D"/>
    <w:rsid w:val="00FA4C32"/>
    <w:rsid w:val="00FB14B9"/>
    <w:rsid w:val="00FB6220"/>
    <w:rsid w:val="00FC11AA"/>
    <w:rsid w:val="00FC3C9E"/>
    <w:rsid w:val="00FD2A5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E41C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B426B9"/>
    <w:pPr>
      <w:keepNext/>
      <w:keepLines/>
      <w:numPr>
        <w:numId w:val="4"/>
      </w:numPr>
      <w:tabs>
        <w:tab w:val="start" w:pos="10.80pt"/>
      </w:tabs>
      <w:spacing w:before="8pt" w:after="4pt"/>
      <w:ind w:firstLine="0pt"/>
      <w:outlineLvl w:val="0"/>
    </w:pPr>
    <w:rPr>
      <w:smallCaps/>
      <w:noProof/>
      <w:sz w:val="24"/>
    </w:rPr>
  </w:style>
  <w:style w:type="paragraph" w:styleId="Heading2">
    <w:name w:val="heading 2"/>
    <w:basedOn w:val="Normal"/>
    <w:next w:val="Normal"/>
    <w:qFormat/>
    <w:rsid w:val="0036272E"/>
    <w:pPr>
      <w:keepNext/>
      <w:keepLines/>
      <w:numPr>
        <w:ilvl w:val="1"/>
        <w:numId w:val="4"/>
      </w:numPr>
      <w:spacing w:before="6pt" w:after="6pt"/>
      <w:ind w:start="14.45pt" w:hanging="14.45pt"/>
      <w:jc w:val="start"/>
      <w:outlineLvl w:val="1"/>
    </w:pPr>
    <w:rPr>
      <w:i/>
      <w:iCs/>
      <w:noProof/>
      <w:sz w:val="24"/>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B426B9"/>
    <w:pPr>
      <w:spacing w:after="10pt"/>
      <w:ind w:firstLine="13.60pt"/>
      <w:jc w:val="both"/>
    </w:pPr>
    <w:rPr>
      <w:b/>
      <w:bCs/>
      <w:sz w:val="24"/>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A564DB"/>
    <w:pPr>
      <w:tabs>
        <w:tab w:val="start" w:pos="14.40pt"/>
      </w:tabs>
      <w:spacing w:after="6pt" w:line="15pt" w:lineRule="auto"/>
      <w:ind w:firstLine="14.45pt"/>
      <w:jc w:val="both"/>
    </w:pPr>
    <w:rPr>
      <w:spacing w:val="-1"/>
      <w:sz w:val="24"/>
      <w:lang w:eastAsia="x-none"/>
    </w:rPr>
  </w:style>
  <w:style w:type="character" w:customStyle="1" w:styleId="BodyTextChar">
    <w:name w:val="Body Text Char"/>
    <w:link w:val="BodyText"/>
    <w:rsid w:val="00A564DB"/>
    <w:rPr>
      <w:spacing w:val="-1"/>
      <w:sz w:val="24"/>
      <w:lang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B426B9"/>
    <w:pPr>
      <w:numPr>
        <w:numId w:val="2"/>
      </w:numPr>
      <w:tabs>
        <w:tab w:val="start" w:pos="26.65pt"/>
      </w:tabs>
      <w:spacing w:before="4pt" w:after="10pt"/>
      <w:ind w:start="0pt" w:firstLine="0pt"/>
      <w:jc w:val="both"/>
    </w:pPr>
    <w:rPr>
      <w:noProof/>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rsid w:val="00B426B9"/>
    <w:pPr>
      <w:numPr>
        <w:numId w:val="6"/>
      </w:numPr>
      <w:spacing w:before="12pt" w:after="6pt" w:line="10.80pt" w:lineRule="auto"/>
      <w:jc w:val="center"/>
    </w:pPr>
    <w:rPr>
      <w:smallCaps/>
      <w:noProof/>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2">
    <w:name w:val="Body Text 2"/>
    <w:basedOn w:val="Normal"/>
    <w:link w:val="BodyText2Char"/>
    <w:rsid w:val="00B426B9"/>
    <w:pPr>
      <w:spacing w:after="6pt" w:line="24pt" w:lineRule="auto"/>
    </w:pPr>
  </w:style>
  <w:style w:type="character" w:customStyle="1" w:styleId="BodyText2Char">
    <w:name w:val="Body Text 2 Char"/>
    <w:basedOn w:val="DefaultParagraphFont"/>
    <w:link w:val="BodyText2"/>
    <w:rsid w:val="00B426B9"/>
  </w:style>
  <w:style w:type="character" w:styleId="Hyperlink">
    <w:name w:val="Hyperlink"/>
    <w:basedOn w:val="DefaultParagraphFont"/>
    <w:rsid w:val="00A564DB"/>
    <w:rPr>
      <w:color w:val="0563C1" w:themeColor="hyperlink"/>
      <w:u w:val="single"/>
    </w:rPr>
  </w:style>
  <w:style w:type="character" w:styleId="UnresolvedMention">
    <w:name w:val="Unresolved Mention"/>
    <w:basedOn w:val="DefaultParagraphFont"/>
    <w:uiPriority w:val="99"/>
    <w:semiHidden/>
    <w:unhideWhenUsed/>
    <w:rsid w:val="00A564DB"/>
    <w:rPr>
      <w:color w:val="605E5C"/>
      <w:shd w:val="clear" w:color="auto" w:fill="E1DFDD"/>
    </w:rPr>
  </w:style>
  <w:style w:type="character" w:styleId="FollowedHyperlink">
    <w:name w:val="FollowedHyperlink"/>
    <w:basedOn w:val="DefaultParagraphFont"/>
    <w:rsid w:val="001508C6"/>
    <w:rPr>
      <w:color w:val="954F72" w:themeColor="followedHyperlink"/>
      <w:u w:val="single"/>
    </w:rPr>
  </w:style>
  <w:style w:type="table" w:styleId="TableGrid">
    <w:name w:val="Table Grid"/>
    <w:basedOn w:val="TableNormal"/>
    <w:rsid w:val="001C3E7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2D28F8"/>
    <w:pPr>
      <w:spacing w:after="10pt"/>
    </w:pPr>
    <w:rPr>
      <w:i/>
      <w:iCs/>
      <w:color w:val="44546A" w:themeColor="text2"/>
      <w:sz w:val="18"/>
      <w:szCs w:val="18"/>
    </w:rPr>
  </w:style>
  <w:style w:type="paragraph" w:styleId="FootnoteText">
    <w:name w:val="footnote text"/>
    <w:basedOn w:val="Normal"/>
    <w:link w:val="FootnoteTextChar"/>
    <w:rsid w:val="000528B2"/>
  </w:style>
  <w:style w:type="character" w:customStyle="1" w:styleId="FootnoteTextChar">
    <w:name w:val="Footnote Text Char"/>
    <w:basedOn w:val="DefaultParagraphFont"/>
    <w:link w:val="FootnoteText"/>
    <w:rsid w:val="000528B2"/>
  </w:style>
  <w:style w:type="character" w:styleId="FootnoteReference">
    <w:name w:val="footnote reference"/>
    <w:basedOn w:val="DefaultParagraphFont"/>
    <w:rsid w:val="000528B2"/>
    <w:rPr>
      <w:vertAlign w:val="superscript"/>
    </w:rPr>
  </w:style>
  <w:style w:type="character" w:styleId="SubtleReference">
    <w:name w:val="Subtle Reference"/>
    <w:basedOn w:val="DefaultParagraphFont"/>
    <w:uiPriority w:val="31"/>
    <w:qFormat/>
    <w:rsid w:val="003B0AAB"/>
    <w:rPr>
      <w:smallCaps/>
      <w:color w:val="5A5A5A" w:themeColor="text1" w:themeTint="A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70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8961555">
          <w:marLeft w:val="0pt"/>
          <w:marRight w:val="0pt"/>
          <w:marTop w:val="0pt"/>
          <w:marBottom w:val="0pt"/>
          <w:divBdr>
            <w:top w:val="none" w:sz="0" w:space="0" w:color="auto"/>
            <w:left w:val="none" w:sz="0" w:space="0" w:color="auto"/>
            <w:bottom w:val="none" w:sz="0" w:space="0" w:color="auto"/>
            <w:right w:val="none" w:sz="0" w:space="0" w:color="auto"/>
          </w:divBdr>
        </w:div>
      </w:divsChild>
    </w:div>
    <w:div w:id="5594832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4135952">
          <w:marLeft w:val="24pt"/>
          <w:marRight w:val="0pt"/>
          <w:marTop w:val="0pt"/>
          <w:marBottom w:val="0pt"/>
          <w:divBdr>
            <w:top w:val="none" w:sz="0" w:space="0" w:color="auto"/>
            <w:left w:val="none" w:sz="0" w:space="0" w:color="auto"/>
            <w:bottom w:val="none" w:sz="0" w:space="0" w:color="auto"/>
            <w:right w:val="none" w:sz="0" w:space="0" w:color="auto"/>
          </w:divBdr>
          <w:divsChild>
            <w:div w:id="4477436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37688865">
      <w:bodyDiv w:val="1"/>
      <w:marLeft w:val="0pt"/>
      <w:marRight w:val="0pt"/>
      <w:marTop w:val="0pt"/>
      <w:marBottom w:val="0pt"/>
      <w:divBdr>
        <w:top w:val="none" w:sz="0" w:space="0" w:color="auto"/>
        <w:left w:val="none" w:sz="0" w:space="0" w:color="auto"/>
        <w:bottom w:val="none" w:sz="0" w:space="0" w:color="auto"/>
        <w:right w:val="none" w:sz="0" w:space="0" w:color="auto"/>
      </w:divBdr>
    </w:div>
    <w:div w:id="732046879">
      <w:bodyDiv w:val="1"/>
      <w:marLeft w:val="0pt"/>
      <w:marRight w:val="0pt"/>
      <w:marTop w:val="0pt"/>
      <w:marBottom w:val="0pt"/>
      <w:divBdr>
        <w:top w:val="none" w:sz="0" w:space="0" w:color="auto"/>
        <w:left w:val="none" w:sz="0" w:space="0" w:color="auto"/>
        <w:bottom w:val="none" w:sz="0" w:space="0" w:color="auto"/>
        <w:right w:val="none" w:sz="0" w:space="0" w:color="auto"/>
      </w:divBdr>
    </w:div>
    <w:div w:id="747192821">
      <w:bodyDiv w:val="1"/>
      <w:marLeft w:val="0pt"/>
      <w:marRight w:val="0pt"/>
      <w:marTop w:val="0pt"/>
      <w:marBottom w:val="0pt"/>
      <w:divBdr>
        <w:top w:val="none" w:sz="0" w:space="0" w:color="auto"/>
        <w:left w:val="none" w:sz="0" w:space="0" w:color="auto"/>
        <w:bottom w:val="none" w:sz="0" w:space="0" w:color="auto"/>
        <w:right w:val="none" w:sz="0" w:space="0" w:color="auto"/>
      </w:divBdr>
    </w:div>
    <w:div w:id="816068355">
      <w:bodyDiv w:val="1"/>
      <w:marLeft w:val="0pt"/>
      <w:marRight w:val="0pt"/>
      <w:marTop w:val="0pt"/>
      <w:marBottom w:val="0pt"/>
      <w:divBdr>
        <w:top w:val="none" w:sz="0" w:space="0" w:color="auto"/>
        <w:left w:val="none" w:sz="0" w:space="0" w:color="auto"/>
        <w:bottom w:val="none" w:sz="0" w:space="0" w:color="auto"/>
        <w:right w:val="none" w:sz="0" w:space="0" w:color="auto"/>
      </w:divBdr>
    </w:div>
    <w:div w:id="850880194">
      <w:bodyDiv w:val="1"/>
      <w:marLeft w:val="0pt"/>
      <w:marRight w:val="0pt"/>
      <w:marTop w:val="0pt"/>
      <w:marBottom w:val="0pt"/>
      <w:divBdr>
        <w:top w:val="none" w:sz="0" w:space="0" w:color="auto"/>
        <w:left w:val="none" w:sz="0" w:space="0" w:color="auto"/>
        <w:bottom w:val="none" w:sz="0" w:space="0" w:color="auto"/>
        <w:right w:val="none" w:sz="0" w:space="0" w:color="auto"/>
      </w:divBdr>
    </w:div>
    <w:div w:id="921376899">
      <w:bodyDiv w:val="1"/>
      <w:marLeft w:val="0pt"/>
      <w:marRight w:val="0pt"/>
      <w:marTop w:val="0pt"/>
      <w:marBottom w:val="0pt"/>
      <w:divBdr>
        <w:top w:val="none" w:sz="0" w:space="0" w:color="auto"/>
        <w:left w:val="none" w:sz="0" w:space="0" w:color="auto"/>
        <w:bottom w:val="none" w:sz="0" w:space="0" w:color="auto"/>
        <w:right w:val="none" w:sz="0" w:space="0" w:color="auto"/>
      </w:divBdr>
    </w:div>
    <w:div w:id="1428115264">
      <w:bodyDiv w:val="1"/>
      <w:marLeft w:val="0pt"/>
      <w:marRight w:val="0pt"/>
      <w:marTop w:val="0pt"/>
      <w:marBottom w:val="0pt"/>
      <w:divBdr>
        <w:top w:val="none" w:sz="0" w:space="0" w:color="auto"/>
        <w:left w:val="none" w:sz="0" w:space="0" w:color="auto"/>
        <w:bottom w:val="none" w:sz="0" w:space="0" w:color="auto"/>
        <w:right w:val="none" w:sz="0" w:space="0" w:color="auto"/>
      </w:divBdr>
    </w:div>
    <w:div w:id="1550992876">
      <w:bodyDiv w:val="1"/>
      <w:marLeft w:val="0pt"/>
      <w:marRight w:val="0pt"/>
      <w:marTop w:val="0pt"/>
      <w:marBottom w:val="0pt"/>
      <w:divBdr>
        <w:top w:val="none" w:sz="0" w:space="0" w:color="auto"/>
        <w:left w:val="none" w:sz="0" w:space="0" w:color="auto"/>
        <w:bottom w:val="none" w:sz="0" w:space="0" w:color="auto"/>
        <w:right w:val="none" w:sz="0" w:space="0" w:color="auto"/>
      </w:divBdr>
    </w:div>
    <w:div w:id="1783067305">
      <w:bodyDiv w:val="1"/>
      <w:marLeft w:val="0pt"/>
      <w:marRight w:val="0pt"/>
      <w:marTop w:val="0pt"/>
      <w:marBottom w:val="0pt"/>
      <w:divBdr>
        <w:top w:val="none" w:sz="0" w:space="0" w:color="auto"/>
        <w:left w:val="none" w:sz="0" w:space="0" w:color="auto"/>
        <w:bottom w:val="none" w:sz="0" w:space="0" w:color="auto"/>
        <w:right w:val="none" w:sz="0" w:space="0" w:color="auto"/>
      </w:divBdr>
    </w:div>
    <w:div w:id="1970277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1</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Dustin Pacholleck</cp:lastModifiedBy>
  <cp:revision>5</cp:revision>
  <cp:lastPrinted>2023-02-27T22:30:00Z</cp:lastPrinted>
  <dcterms:created xsi:type="dcterms:W3CDTF">2023-02-27T22:21:00Z</dcterms:created>
  <dcterms:modified xsi:type="dcterms:W3CDTF">2023-02-27T22:30:00Z</dcterms:modified>
</cp:coreProperties>
</file>