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9ABF" w14:textId="77777777" w:rsidR="003A1A7B" w:rsidRDefault="00000000">
      <w:pPr>
        <w:pStyle w:val="1"/>
        <w:jc w:val="center"/>
      </w:pPr>
      <w:r>
        <w:rPr>
          <w:rFonts w:hint="eastAsia"/>
        </w:rPr>
        <w:t>（一）开源软件漏洞感知系统</w:t>
      </w:r>
    </w:p>
    <w:p w14:paraId="33DA5EA4" w14:textId="77777777" w:rsidR="003A1A7B" w:rsidRDefault="00000000">
      <w:pPr>
        <w:pStyle w:val="2"/>
      </w:pPr>
      <w:r>
        <w:rPr>
          <w:rFonts w:hint="eastAsia"/>
        </w:rPr>
        <w:t>系统背景</w:t>
      </w:r>
      <w:r>
        <w:rPr>
          <w:rFonts w:hint="eastAsia"/>
        </w:rPr>
        <w:t>:</w:t>
      </w:r>
    </w:p>
    <w:p w14:paraId="5B6D7778" w14:textId="77777777" w:rsidR="003A1A7B" w:rsidRDefault="00000000">
      <w:pPr>
        <w:ind w:firstLine="420"/>
        <w:rPr>
          <w:sz w:val="24"/>
          <w:szCs w:val="24"/>
        </w:rPr>
      </w:pPr>
      <w:r>
        <w:rPr>
          <w:rFonts w:hint="eastAsia"/>
          <w:sz w:val="24"/>
          <w:szCs w:val="24"/>
        </w:rPr>
        <w:t>开源软件广泛采用协同漏洞披露政策（</w:t>
      </w:r>
      <w:r>
        <w:rPr>
          <w:sz w:val="24"/>
          <w:szCs w:val="24"/>
        </w:rPr>
        <w:t>Coordinated Vulnerability Disclosure</w:t>
      </w:r>
      <w:r>
        <w:rPr>
          <w:rFonts w:hint="eastAsia"/>
          <w:sz w:val="24"/>
          <w:szCs w:val="24"/>
        </w:rPr>
        <w:t>，</w:t>
      </w:r>
      <w:r>
        <w:rPr>
          <w:rFonts w:hint="eastAsia"/>
          <w:sz w:val="24"/>
          <w:szCs w:val="24"/>
        </w:rPr>
        <w:t>CVD</w:t>
      </w:r>
      <w:r>
        <w:rPr>
          <w:rFonts w:hint="eastAsia"/>
          <w:sz w:val="24"/>
          <w:szCs w:val="24"/>
        </w:rPr>
        <w:t>）来管理开源软件漏洞。协同漏洞披露政策建议将发现的漏洞私下报告给开源软件维护人员，以便在漏洞正式披露之前不会公开讨论相关信息。开源软件维护人员进行隐秘漏洞修复，公开提交补丁，之后通过安全披露平台（</w:t>
      </w:r>
      <w:r>
        <w:rPr>
          <w:sz w:val="24"/>
          <w:szCs w:val="24"/>
        </w:rPr>
        <w:t>National Vulnerability Database, NVD</w:t>
      </w:r>
      <w:r>
        <w:rPr>
          <w:rFonts w:hint="eastAsia"/>
          <w:sz w:val="24"/>
          <w:szCs w:val="24"/>
        </w:rPr>
        <w:t>）来公布安全漏洞。开源软件用户通过安全披露平台感知到漏洞，之后应用补丁来消除安全隐患。然而，在这个过程中，安全漏洞可能会在公开信息渠道被提前讨论（例如，在</w:t>
      </w:r>
      <w:r>
        <w:rPr>
          <w:sz w:val="24"/>
          <w:szCs w:val="24"/>
        </w:rPr>
        <w:t>GitHub</w:t>
      </w:r>
      <w:r>
        <w:rPr>
          <w:rFonts w:hint="eastAsia"/>
          <w:sz w:val="24"/>
          <w:szCs w:val="24"/>
        </w:rPr>
        <w:t>、</w:t>
      </w:r>
      <w:r>
        <w:rPr>
          <w:rFonts w:hint="eastAsia"/>
          <w:sz w:val="24"/>
          <w:szCs w:val="24"/>
        </w:rPr>
        <w:t xml:space="preserve"> </w:t>
      </w:r>
      <w:r>
        <w:rPr>
          <w:sz w:val="24"/>
          <w:szCs w:val="24"/>
        </w:rPr>
        <w:t>JIRA</w:t>
      </w:r>
      <w:r>
        <w:rPr>
          <w:rFonts w:hint="eastAsia"/>
          <w:sz w:val="24"/>
          <w:szCs w:val="24"/>
        </w:rPr>
        <w:t>，</w:t>
      </w:r>
      <w:r>
        <w:rPr>
          <w:sz w:val="24"/>
          <w:szCs w:val="24"/>
        </w:rPr>
        <w:t xml:space="preserve"> Bugzilla</w:t>
      </w:r>
      <w:r>
        <w:rPr>
          <w:rFonts w:hint="eastAsia"/>
          <w:sz w:val="24"/>
          <w:szCs w:val="24"/>
        </w:rPr>
        <w:t>等社区中进行讨论）。这导致攻击者可以利用这些泄露的信息进行安全攻击直到开源软件用户从</w:t>
      </w:r>
      <w:r>
        <w:rPr>
          <w:sz w:val="24"/>
          <w:szCs w:val="24"/>
        </w:rPr>
        <w:t>NVD</w:t>
      </w:r>
      <w:r>
        <w:rPr>
          <w:rFonts w:hint="eastAsia"/>
          <w:sz w:val="24"/>
          <w:szCs w:val="24"/>
        </w:rPr>
        <w:t>平台感知到漏洞并修复。因此，只依赖于安全披露平台进行漏洞管理使得开源软件用户处于极度安全风险中，用户需要提前感知安全漏洞来进行提前防御。</w:t>
      </w:r>
    </w:p>
    <w:p w14:paraId="118D11C9" w14:textId="77777777" w:rsidR="003A1A7B" w:rsidRDefault="00000000">
      <w:pPr>
        <w:pStyle w:val="2"/>
      </w:pPr>
      <w:r>
        <w:rPr>
          <w:rFonts w:hint="eastAsia"/>
        </w:rPr>
        <w:t>主要功能</w:t>
      </w:r>
    </w:p>
    <w:p w14:paraId="5D9FE97E" w14:textId="076A0F1C" w:rsidR="003A1A7B" w:rsidRDefault="00255153" w:rsidP="00FD640C">
      <w:pPr>
        <w:ind w:firstLineChars="200" w:firstLine="480"/>
        <w:rPr>
          <w:rFonts w:hint="eastAsia"/>
          <w:sz w:val="24"/>
          <w:szCs w:val="24"/>
        </w:rPr>
      </w:pPr>
      <w:r w:rsidRPr="00255153">
        <w:rPr>
          <w:rFonts w:hint="eastAsia"/>
          <w:sz w:val="24"/>
          <w:szCs w:val="24"/>
        </w:rPr>
        <w:t>开源软件漏洞感知系统</w:t>
      </w:r>
      <w:r w:rsidR="00000000">
        <w:rPr>
          <w:rFonts w:hint="eastAsia"/>
          <w:sz w:val="24"/>
          <w:szCs w:val="24"/>
        </w:rPr>
        <w:t>开发的主要目的是</w:t>
      </w:r>
      <w:r w:rsidR="00846BA3">
        <w:rPr>
          <w:rFonts w:hint="eastAsia"/>
          <w:sz w:val="24"/>
          <w:szCs w:val="24"/>
        </w:rPr>
        <w:t>结合</w:t>
      </w:r>
      <w:r w:rsidR="0092380A">
        <w:rPr>
          <w:rFonts w:hint="eastAsia"/>
          <w:sz w:val="24"/>
          <w:szCs w:val="24"/>
        </w:rPr>
        <w:t>深度学习</w:t>
      </w:r>
      <w:r w:rsidR="0002677C">
        <w:rPr>
          <w:rFonts w:hint="eastAsia"/>
          <w:sz w:val="24"/>
          <w:szCs w:val="24"/>
        </w:rPr>
        <w:t>模型</w:t>
      </w:r>
      <w:r w:rsidR="0092380A">
        <w:rPr>
          <w:rFonts w:hint="eastAsia"/>
          <w:sz w:val="24"/>
          <w:szCs w:val="24"/>
        </w:rPr>
        <w:t>对</w:t>
      </w:r>
      <w:r w:rsidR="00987B3E">
        <w:rPr>
          <w:rFonts w:hint="eastAsia"/>
          <w:sz w:val="24"/>
          <w:szCs w:val="24"/>
        </w:rPr>
        <w:t>可能存在于</w:t>
      </w:r>
      <w:r w:rsidR="00FE5E93">
        <w:rPr>
          <w:rFonts w:hint="eastAsia"/>
          <w:sz w:val="24"/>
          <w:szCs w:val="24"/>
        </w:rPr>
        <w:t>代码中的漏洞进行</w:t>
      </w:r>
      <w:r w:rsidR="00EC051A">
        <w:rPr>
          <w:rFonts w:hint="eastAsia"/>
          <w:sz w:val="24"/>
          <w:szCs w:val="24"/>
        </w:rPr>
        <w:t>提前感知</w:t>
      </w:r>
      <w:r w:rsidR="00FE5E93">
        <w:rPr>
          <w:rFonts w:hint="eastAsia"/>
          <w:sz w:val="24"/>
          <w:szCs w:val="24"/>
        </w:rPr>
        <w:t>，</w:t>
      </w:r>
      <w:r w:rsidR="00641B3B">
        <w:rPr>
          <w:rFonts w:hint="eastAsia"/>
          <w:sz w:val="24"/>
          <w:szCs w:val="24"/>
        </w:rPr>
        <w:t>主要功能模块包括：</w:t>
      </w:r>
      <w:r w:rsidR="002163CD">
        <w:rPr>
          <w:rFonts w:hint="eastAsia"/>
          <w:sz w:val="24"/>
          <w:szCs w:val="24"/>
        </w:rPr>
        <w:t>三个模块。</w:t>
      </w:r>
    </w:p>
    <w:p w14:paraId="5ACD66E8" w14:textId="5F3B21CA" w:rsidR="003A1A7B" w:rsidRDefault="00000000" w:rsidP="00435FD8">
      <w:pPr>
        <w:ind w:firstLine="420"/>
        <w:rPr>
          <w:sz w:val="24"/>
          <w:szCs w:val="24"/>
        </w:rPr>
      </w:pPr>
      <w:r>
        <w:rPr>
          <w:rFonts w:hint="eastAsia"/>
          <w:sz w:val="24"/>
          <w:szCs w:val="24"/>
        </w:rPr>
        <w:t>（</w:t>
      </w:r>
      <w:r w:rsidR="00FD640C">
        <w:rPr>
          <w:sz w:val="24"/>
          <w:szCs w:val="24"/>
        </w:rPr>
        <w:t>1</w:t>
      </w:r>
      <w:r>
        <w:rPr>
          <w:rFonts w:hint="eastAsia"/>
          <w:sz w:val="24"/>
          <w:szCs w:val="24"/>
        </w:rPr>
        <w:t>）</w:t>
      </w:r>
      <w:r w:rsidR="009B5D26">
        <w:rPr>
          <w:rFonts w:hint="eastAsia"/>
          <w:sz w:val="24"/>
          <w:szCs w:val="24"/>
        </w:rPr>
        <w:t>代码变更：</w:t>
      </w:r>
    </w:p>
    <w:p w14:paraId="14F1ADD9" w14:textId="5FF4D020" w:rsidR="003A1A7B" w:rsidRDefault="009F6EF6" w:rsidP="00B95DA6">
      <w:pPr>
        <w:ind w:firstLineChars="200" w:firstLine="480"/>
        <w:rPr>
          <w:sz w:val="24"/>
          <w:szCs w:val="24"/>
        </w:rPr>
      </w:pPr>
      <w:r>
        <w:rPr>
          <w:rFonts w:hint="eastAsia"/>
          <w:sz w:val="24"/>
          <w:szCs w:val="24"/>
        </w:rPr>
        <w:t>用户</w:t>
      </w:r>
      <w:r w:rsidR="00323897">
        <w:rPr>
          <w:rFonts w:hint="eastAsia"/>
          <w:sz w:val="24"/>
          <w:szCs w:val="24"/>
        </w:rPr>
        <w:t>可以</w:t>
      </w:r>
      <w:r w:rsidR="002F49DB">
        <w:rPr>
          <w:rFonts w:hint="eastAsia"/>
          <w:sz w:val="24"/>
          <w:szCs w:val="24"/>
        </w:rPr>
        <w:t>方便</w:t>
      </w:r>
      <w:r w:rsidR="00B97FC9">
        <w:rPr>
          <w:rFonts w:hint="eastAsia"/>
          <w:sz w:val="24"/>
          <w:szCs w:val="24"/>
        </w:rPr>
        <w:t>管理代码变更提交</w:t>
      </w:r>
      <w:r w:rsidR="00955198">
        <w:rPr>
          <w:rFonts w:hint="eastAsia"/>
          <w:sz w:val="24"/>
          <w:szCs w:val="24"/>
        </w:rPr>
        <w:t>，</w:t>
      </w:r>
      <w:r w:rsidR="00513385">
        <w:rPr>
          <w:rFonts w:hint="eastAsia"/>
          <w:sz w:val="24"/>
          <w:szCs w:val="24"/>
        </w:rPr>
        <w:t>了解代码变更前后的差异。</w:t>
      </w:r>
    </w:p>
    <w:p w14:paraId="16A70FF6" w14:textId="6DB48FDE" w:rsidR="003A1A7B" w:rsidRDefault="00000000" w:rsidP="00435FD8">
      <w:pPr>
        <w:ind w:firstLine="420"/>
        <w:rPr>
          <w:sz w:val="24"/>
          <w:szCs w:val="24"/>
        </w:rPr>
      </w:pPr>
      <w:r>
        <w:rPr>
          <w:rFonts w:hint="eastAsia"/>
          <w:sz w:val="24"/>
          <w:szCs w:val="24"/>
        </w:rPr>
        <w:t>（</w:t>
      </w:r>
      <w:r w:rsidR="00FD640C">
        <w:rPr>
          <w:sz w:val="24"/>
          <w:szCs w:val="24"/>
        </w:rPr>
        <w:t>2</w:t>
      </w:r>
      <w:r>
        <w:rPr>
          <w:rFonts w:hint="eastAsia"/>
          <w:sz w:val="24"/>
          <w:szCs w:val="24"/>
        </w:rPr>
        <w:t>）</w:t>
      </w:r>
      <w:r w:rsidR="00430A1D">
        <w:rPr>
          <w:rFonts w:hint="eastAsia"/>
          <w:sz w:val="24"/>
          <w:szCs w:val="24"/>
        </w:rPr>
        <w:t>漏洞</w:t>
      </w:r>
      <w:r w:rsidR="008F008E">
        <w:rPr>
          <w:rFonts w:hint="eastAsia"/>
          <w:sz w:val="24"/>
          <w:szCs w:val="24"/>
        </w:rPr>
        <w:t>扫描</w:t>
      </w:r>
      <w:r w:rsidR="00294248">
        <w:rPr>
          <w:rFonts w:hint="eastAsia"/>
          <w:sz w:val="24"/>
          <w:szCs w:val="24"/>
        </w:rPr>
        <w:t>：</w:t>
      </w:r>
    </w:p>
    <w:p w14:paraId="6C557C3E" w14:textId="594DF5B3" w:rsidR="00F34ABE" w:rsidRDefault="00D73CF8" w:rsidP="001A3BF0">
      <w:pPr>
        <w:ind w:firstLineChars="200" w:firstLine="480"/>
        <w:rPr>
          <w:rFonts w:hint="eastAsia"/>
          <w:sz w:val="24"/>
          <w:szCs w:val="24"/>
        </w:rPr>
      </w:pPr>
      <w:r>
        <w:rPr>
          <w:rFonts w:hint="eastAsia"/>
          <w:sz w:val="24"/>
          <w:szCs w:val="24"/>
        </w:rPr>
        <w:t>基于用户代码变更</w:t>
      </w:r>
      <w:r w:rsidR="00115E8D">
        <w:rPr>
          <w:rFonts w:hint="eastAsia"/>
          <w:sz w:val="24"/>
          <w:szCs w:val="24"/>
        </w:rPr>
        <w:t>提交</w:t>
      </w:r>
      <w:r>
        <w:rPr>
          <w:rFonts w:hint="eastAsia"/>
          <w:sz w:val="24"/>
          <w:szCs w:val="24"/>
        </w:rPr>
        <w:t>，采用方法级数据增强的对比学习算法</w:t>
      </w:r>
      <w:r w:rsidR="005D4F4B">
        <w:rPr>
          <w:rFonts w:hint="eastAsia"/>
          <w:sz w:val="24"/>
          <w:szCs w:val="24"/>
        </w:rPr>
        <w:t>，</w:t>
      </w:r>
      <w:r w:rsidR="00413D8D">
        <w:rPr>
          <w:rFonts w:hint="eastAsia"/>
          <w:sz w:val="24"/>
          <w:szCs w:val="24"/>
        </w:rPr>
        <w:t>构建</w:t>
      </w:r>
      <w:r w:rsidR="000D3079">
        <w:rPr>
          <w:rFonts w:hint="eastAsia"/>
          <w:sz w:val="24"/>
          <w:szCs w:val="24"/>
        </w:rPr>
        <w:t>漏洞扫描模型，</w:t>
      </w:r>
      <w:r w:rsidR="001A3BF0">
        <w:rPr>
          <w:rFonts w:hint="eastAsia"/>
          <w:sz w:val="24"/>
          <w:szCs w:val="24"/>
        </w:rPr>
        <w:t>识别代码中潜在的漏洞</w:t>
      </w:r>
      <w:r w:rsidR="001B0443">
        <w:rPr>
          <w:rFonts w:hint="eastAsia"/>
          <w:sz w:val="24"/>
          <w:szCs w:val="24"/>
        </w:rPr>
        <w:t>。</w:t>
      </w:r>
    </w:p>
    <w:p w14:paraId="0A3C3E33" w14:textId="77777777" w:rsidR="00403065" w:rsidRDefault="00FD640C" w:rsidP="00403065">
      <w:pPr>
        <w:ind w:firstLine="420"/>
        <w:rPr>
          <w:sz w:val="24"/>
          <w:szCs w:val="24"/>
        </w:rPr>
      </w:pPr>
      <w:r>
        <w:rPr>
          <w:rFonts w:hint="eastAsia"/>
          <w:sz w:val="24"/>
          <w:szCs w:val="24"/>
        </w:rPr>
        <w:t>（</w:t>
      </w:r>
      <w:r w:rsidR="009958EE">
        <w:rPr>
          <w:sz w:val="24"/>
          <w:szCs w:val="24"/>
        </w:rPr>
        <w:t>3</w:t>
      </w:r>
      <w:r>
        <w:rPr>
          <w:rFonts w:hint="eastAsia"/>
          <w:sz w:val="24"/>
          <w:szCs w:val="24"/>
        </w:rPr>
        <w:t>）</w:t>
      </w:r>
      <w:r w:rsidR="009713A8">
        <w:rPr>
          <w:rFonts w:hint="eastAsia"/>
          <w:sz w:val="24"/>
          <w:szCs w:val="24"/>
        </w:rPr>
        <w:t>漏洞感知：</w:t>
      </w:r>
    </w:p>
    <w:p w14:paraId="7B5A7940" w14:textId="1745EFBF" w:rsidR="00FD640C" w:rsidRPr="00DC4240" w:rsidRDefault="00B60FDC" w:rsidP="00230FCC">
      <w:pPr>
        <w:ind w:firstLineChars="200" w:firstLine="480"/>
        <w:rPr>
          <w:rFonts w:hint="eastAsia"/>
          <w:sz w:val="24"/>
          <w:szCs w:val="24"/>
        </w:rPr>
      </w:pPr>
      <w:r>
        <w:rPr>
          <w:rFonts w:hint="eastAsia"/>
          <w:sz w:val="24"/>
          <w:szCs w:val="24"/>
        </w:rPr>
        <w:t>如若</w:t>
      </w:r>
      <w:r w:rsidR="000521E1">
        <w:rPr>
          <w:rFonts w:hint="eastAsia"/>
          <w:sz w:val="24"/>
          <w:szCs w:val="24"/>
        </w:rPr>
        <w:t>识别了代码中潜在的漏洞，</w:t>
      </w:r>
      <w:r w:rsidR="00DC4240">
        <w:rPr>
          <w:rFonts w:hint="eastAsia"/>
          <w:sz w:val="24"/>
          <w:szCs w:val="24"/>
        </w:rPr>
        <w:t>用户可以查询该漏洞所属的</w:t>
      </w:r>
      <w:r w:rsidR="00DC4240">
        <w:rPr>
          <w:rFonts w:hint="eastAsia"/>
          <w:sz w:val="24"/>
          <w:szCs w:val="24"/>
        </w:rPr>
        <w:t>C</w:t>
      </w:r>
      <w:r w:rsidR="00DC4240" w:rsidRPr="00272448">
        <w:rPr>
          <w:sz w:val="24"/>
          <w:szCs w:val="24"/>
        </w:rPr>
        <w:t xml:space="preserve">ommon </w:t>
      </w:r>
      <w:r w:rsidR="00DC4240">
        <w:rPr>
          <w:sz w:val="24"/>
          <w:szCs w:val="24"/>
        </w:rPr>
        <w:t>W</w:t>
      </w:r>
      <w:r w:rsidR="00DC4240" w:rsidRPr="00272448">
        <w:rPr>
          <w:sz w:val="24"/>
          <w:szCs w:val="24"/>
        </w:rPr>
        <w:t xml:space="preserve">eakness </w:t>
      </w:r>
      <w:r w:rsidR="00DC4240">
        <w:rPr>
          <w:sz w:val="24"/>
          <w:szCs w:val="24"/>
        </w:rPr>
        <w:t>E</w:t>
      </w:r>
      <w:r w:rsidR="00DC4240" w:rsidRPr="00272448">
        <w:rPr>
          <w:sz w:val="24"/>
          <w:szCs w:val="24"/>
        </w:rPr>
        <w:t>numeration (CWE)</w:t>
      </w:r>
      <w:r w:rsidR="00DC4240">
        <w:rPr>
          <w:sz w:val="24"/>
          <w:szCs w:val="24"/>
        </w:rPr>
        <w:t xml:space="preserve"> </w:t>
      </w:r>
      <w:r w:rsidR="00DC4240">
        <w:rPr>
          <w:rFonts w:hint="eastAsia"/>
          <w:sz w:val="24"/>
          <w:szCs w:val="24"/>
        </w:rPr>
        <w:t>种类及其在</w:t>
      </w:r>
      <w:r w:rsidR="00DC4240" w:rsidRPr="004762E1">
        <w:rPr>
          <w:sz w:val="24"/>
          <w:szCs w:val="24"/>
        </w:rPr>
        <w:t>Common Vulnerability Scoring System (CVSS)</w:t>
      </w:r>
      <w:r w:rsidR="00DC4240">
        <w:rPr>
          <w:sz w:val="24"/>
          <w:szCs w:val="24"/>
        </w:rPr>
        <w:t xml:space="preserve"> 3.0</w:t>
      </w:r>
      <w:r w:rsidR="00DC4240">
        <w:rPr>
          <w:rFonts w:hint="eastAsia"/>
          <w:sz w:val="24"/>
          <w:szCs w:val="24"/>
        </w:rPr>
        <w:t>下的</w:t>
      </w:r>
      <w:r w:rsidR="00DC4240" w:rsidRPr="00C3024B">
        <w:rPr>
          <w:rFonts w:hint="eastAsia"/>
          <w:sz w:val="24"/>
          <w:szCs w:val="24"/>
        </w:rPr>
        <w:t>可利用性风险</w:t>
      </w:r>
      <w:r w:rsidR="00DC4240">
        <w:rPr>
          <w:rFonts w:hint="eastAsia"/>
          <w:sz w:val="24"/>
          <w:szCs w:val="24"/>
        </w:rPr>
        <w:t>等级，用户操作完成后可以退出系统。</w:t>
      </w:r>
    </w:p>
    <w:p w14:paraId="2AC604DF" w14:textId="77777777" w:rsidR="003A1A7B" w:rsidRDefault="003A1A7B">
      <w:pPr>
        <w:jc w:val="left"/>
        <w:rPr>
          <w:rFonts w:asciiTheme="minorEastAsia" w:hAnsiTheme="minorEastAsia" w:hint="eastAsia"/>
          <w:b/>
          <w:szCs w:val="21"/>
        </w:rPr>
      </w:pPr>
    </w:p>
    <w:p w14:paraId="09B5A67F" w14:textId="77777777" w:rsidR="003A1A7B" w:rsidRDefault="00000000">
      <w:pPr>
        <w:pStyle w:val="2"/>
      </w:pPr>
      <w:r>
        <w:rPr>
          <w:rFonts w:hint="eastAsia"/>
        </w:rPr>
        <w:t>开发环境</w:t>
      </w:r>
    </w:p>
    <w:p w14:paraId="18C1148E" w14:textId="77F5543D" w:rsidR="003A1A7B" w:rsidRDefault="00000000">
      <w:pPr>
        <w:rPr>
          <w:sz w:val="24"/>
          <w:szCs w:val="24"/>
        </w:rPr>
      </w:pPr>
      <w:r>
        <w:rPr>
          <w:rFonts w:hint="eastAsia"/>
          <w:sz w:val="24"/>
          <w:szCs w:val="24"/>
        </w:rPr>
        <w:t>操作系统及版本：</w:t>
      </w:r>
      <w:r w:rsidR="00B86C67" w:rsidRPr="00B86C67">
        <w:rPr>
          <w:rFonts w:hint="eastAsia"/>
          <w:sz w:val="24"/>
          <w:szCs w:val="24"/>
        </w:rPr>
        <w:t>Windows 10</w:t>
      </w:r>
      <w:r w:rsidR="00055698">
        <w:rPr>
          <w:sz w:val="24"/>
          <w:szCs w:val="24"/>
        </w:rPr>
        <w:t xml:space="preserve"> </w:t>
      </w:r>
      <w:r w:rsidR="00055698">
        <w:rPr>
          <w:rFonts w:hint="eastAsia"/>
          <w:sz w:val="24"/>
          <w:szCs w:val="24"/>
        </w:rPr>
        <w:t>专业版</w:t>
      </w:r>
    </w:p>
    <w:p w14:paraId="423E4AD3" w14:textId="2B0386E0" w:rsidR="003A1A7B" w:rsidRDefault="00000000" w:rsidP="00150D7C">
      <w:pPr>
        <w:rPr>
          <w:sz w:val="24"/>
          <w:szCs w:val="24"/>
        </w:rPr>
      </w:pPr>
      <w:r>
        <w:rPr>
          <w:rFonts w:hint="eastAsia"/>
          <w:sz w:val="24"/>
          <w:szCs w:val="24"/>
        </w:rPr>
        <w:t>支撑软件及版本列表：</w:t>
      </w:r>
      <w:r w:rsidR="001F642B">
        <w:rPr>
          <w:rFonts w:hint="eastAsia"/>
          <w:sz w:val="24"/>
          <w:szCs w:val="24"/>
        </w:rPr>
        <w:t>P</w:t>
      </w:r>
      <w:r w:rsidR="001F642B">
        <w:rPr>
          <w:sz w:val="24"/>
          <w:szCs w:val="24"/>
        </w:rPr>
        <w:t>yCharm + Python-3.9 +</w:t>
      </w:r>
      <w:r w:rsidR="00673B38">
        <w:rPr>
          <w:sz w:val="24"/>
          <w:szCs w:val="24"/>
        </w:rPr>
        <w:t xml:space="preserve"> I</w:t>
      </w:r>
      <w:r w:rsidR="00673B38">
        <w:rPr>
          <w:rFonts w:hint="eastAsia"/>
          <w:sz w:val="24"/>
          <w:szCs w:val="24"/>
        </w:rPr>
        <w:t>n</w:t>
      </w:r>
      <w:r w:rsidR="00673B38">
        <w:rPr>
          <w:sz w:val="24"/>
          <w:szCs w:val="24"/>
        </w:rPr>
        <w:t>telliJ +</w:t>
      </w:r>
      <w:r w:rsidR="001F642B">
        <w:rPr>
          <w:sz w:val="24"/>
          <w:szCs w:val="24"/>
        </w:rPr>
        <w:t xml:space="preserve"> </w:t>
      </w:r>
      <w:r w:rsidR="00150D7C" w:rsidRPr="00150D7C">
        <w:rPr>
          <w:sz w:val="24"/>
          <w:szCs w:val="24"/>
        </w:rPr>
        <w:t>jdk-15.0.2</w:t>
      </w:r>
      <w:r w:rsidR="00AB1338">
        <w:rPr>
          <w:sz w:val="24"/>
          <w:szCs w:val="24"/>
        </w:rPr>
        <w:t xml:space="preserve"> + </w:t>
      </w:r>
      <w:r w:rsidR="00AB1338">
        <w:rPr>
          <w:sz w:val="24"/>
          <w:szCs w:val="24"/>
        </w:rPr>
        <w:t>Vue</w:t>
      </w:r>
      <w:r w:rsidR="004C5693">
        <w:rPr>
          <w:sz w:val="24"/>
          <w:szCs w:val="24"/>
        </w:rPr>
        <w:t>3</w:t>
      </w:r>
    </w:p>
    <w:p w14:paraId="6AC9662E" w14:textId="21283922" w:rsidR="003A1A7B" w:rsidRDefault="00000000">
      <w:pPr>
        <w:rPr>
          <w:rFonts w:asciiTheme="minorEastAsia" w:hAnsiTheme="minorEastAsia"/>
          <w:sz w:val="24"/>
          <w:szCs w:val="24"/>
        </w:rPr>
      </w:pPr>
      <w:r>
        <w:rPr>
          <w:rFonts w:hint="eastAsia"/>
          <w:sz w:val="24"/>
          <w:szCs w:val="24"/>
        </w:rPr>
        <w:t>数据库环境：</w:t>
      </w:r>
      <w:r w:rsidR="0090354E">
        <w:rPr>
          <w:sz w:val="24"/>
          <w:szCs w:val="24"/>
        </w:rPr>
        <w:t>MongoDB</w:t>
      </w:r>
    </w:p>
    <w:p w14:paraId="4B61D145" w14:textId="77777777" w:rsidR="003A1A7B" w:rsidRDefault="00000000">
      <w:pPr>
        <w:pStyle w:val="2"/>
      </w:pPr>
      <w:r>
        <w:rPr>
          <w:rFonts w:hint="eastAsia"/>
        </w:rPr>
        <w:lastRenderedPageBreak/>
        <w:t>基本的架构体系</w:t>
      </w:r>
    </w:p>
    <w:p w14:paraId="02A626E7" w14:textId="77777777" w:rsidR="003A1A7B" w:rsidRDefault="003A1A7B">
      <w:pPr>
        <w:pStyle w:val="11"/>
        <w:spacing w:line="360" w:lineRule="auto"/>
        <w:rPr>
          <w:bCs/>
          <w:szCs w:val="24"/>
        </w:rPr>
      </w:pPr>
    </w:p>
    <w:p w14:paraId="3B2F0F6F" w14:textId="15FF91EB" w:rsidR="003A1A7B" w:rsidRDefault="00581F87">
      <w:pPr>
        <w:jc w:val="center"/>
        <w:rPr>
          <w:rFonts w:hint="eastAsia"/>
        </w:rPr>
      </w:pPr>
      <w:r>
        <w:rPr>
          <w:noProof/>
        </w:rPr>
        <w:drawing>
          <wp:inline distT="0" distB="0" distL="0" distR="0" wp14:anchorId="68D4BBCF" wp14:editId="5727A3E7">
            <wp:extent cx="5207000" cy="2668227"/>
            <wp:effectExtent l="0" t="0" r="0" b="0"/>
            <wp:docPr id="566914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3991" cy="2682058"/>
                    </a:xfrm>
                    <a:prstGeom prst="rect">
                      <a:avLst/>
                    </a:prstGeom>
                    <a:noFill/>
                  </pic:spPr>
                </pic:pic>
              </a:graphicData>
            </a:graphic>
          </wp:inline>
        </w:drawing>
      </w:r>
    </w:p>
    <w:p w14:paraId="176FF2EA" w14:textId="2D18C9D1" w:rsidR="003A1A7B" w:rsidRDefault="00000000">
      <w:pPr>
        <w:pStyle w:val="a3"/>
        <w:jc w:val="center"/>
        <w:rPr>
          <w:rFonts w:ascii="黑体" w:hAnsi="黑体"/>
          <w:szCs w:val="21"/>
        </w:rPr>
      </w:pPr>
      <w:r>
        <w:rPr>
          <w:rFonts w:ascii="黑体" w:hAnsi="黑体" w:hint="eastAsia"/>
          <w:szCs w:val="21"/>
        </w:rPr>
        <w:t xml:space="preserve">图 </w:t>
      </w:r>
      <w:r>
        <w:rPr>
          <w:rFonts w:ascii="黑体" w:hAnsi="黑体"/>
          <w:szCs w:val="21"/>
        </w:rPr>
        <w:fldChar w:fldCharType="begin"/>
      </w:r>
      <w:r>
        <w:rPr>
          <w:rFonts w:ascii="黑体" w:hAnsi="黑体"/>
          <w:szCs w:val="21"/>
        </w:rPr>
        <w:instrText xml:space="preserve"> </w:instrText>
      </w:r>
      <w:r>
        <w:rPr>
          <w:rFonts w:ascii="黑体" w:hAnsi="黑体" w:hint="eastAsia"/>
          <w:szCs w:val="21"/>
        </w:rPr>
        <w:instrText>SEQ 图 \* ARABIC \s 1</w:instrText>
      </w:r>
      <w:r>
        <w:rPr>
          <w:rFonts w:ascii="黑体" w:hAnsi="黑体"/>
          <w:szCs w:val="21"/>
        </w:rPr>
        <w:instrText xml:space="preserve"> </w:instrText>
      </w:r>
      <w:r>
        <w:rPr>
          <w:rFonts w:ascii="黑体" w:hAnsi="黑体"/>
          <w:szCs w:val="21"/>
        </w:rPr>
        <w:fldChar w:fldCharType="separate"/>
      </w:r>
      <w:r>
        <w:rPr>
          <w:rFonts w:ascii="黑体" w:hAnsi="黑体"/>
          <w:szCs w:val="21"/>
        </w:rPr>
        <w:t>1</w:t>
      </w:r>
      <w:r>
        <w:rPr>
          <w:rFonts w:ascii="黑体" w:hAnsi="黑体"/>
          <w:szCs w:val="21"/>
        </w:rPr>
        <w:fldChar w:fldCharType="end"/>
      </w:r>
      <w:r>
        <w:rPr>
          <w:rFonts w:ascii="黑体" w:hAnsi="黑体" w:hint="eastAsia"/>
          <w:szCs w:val="21"/>
        </w:rPr>
        <w:t xml:space="preserve"> </w:t>
      </w:r>
      <w:r w:rsidR="00255153" w:rsidRPr="00255153">
        <w:rPr>
          <w:rFonts w:ascii="黑体" w:hAnsi="黑体" w:hint="eastAsia"/>
          <w:szCs w:val="21"/>
        </w:rPr>
        <w:t>开源软件漏洞感知系统</w:t>
      </w:r>
      <w:r>
        <w:rPr>
          <w:rFonts w:ascii="黑体" w:hAnsi="黑体" w:hint="eastAsia"/>
          <w:szCs w:val="21"/>
        </w:rPr>
        <w:t>功能结构图</w:t>
      </w:r>
    </w:p>
    <w:p w14:paraId="3CC6C078" w14:textId="404BA884" w:rsidR="003A1A7B" w:rsidRDefault="00543519" w:rsidP="00610DB8">
      <w:pPr>
        <w:ind w:firstLineChars="200" w:firstLine="480"/>
        <w:rPr>
          <w:sz w:val="24"/>
          <w:szCs w:val="24"/>
        </w:rPr>
      </w:pPr>
      <w:r w:rsidRPr="00543519">
        <w:rPr>
          <w:rFonts w:hint="eastAsia"/>
          <w:sz w:val="24"/>
          <w:szCs w:val="24"/>
        </w:rPr>
        <w:t>代码变更</w:t>
      </w:r>
      <w:r w:rsidR="00C35952">
        <w:rPr>
          <w:rFonts w:hint="eastAsia"/>
          <w:sz w:val="24"/>
          <w:szCs w:val="24"/>
        </w:rPr>
        <w:t>：</w:t>
      </w:r>
      <w:r w:rsidRPr="00543519">
        <w:rPr>
          <w:rFonts w:hint="eastAsia"/>
          <w:sz w:val="24"/>
          <w:szCs w:val="24"/>
        </w:rPr>
        <w:t>用户可以方便管理代码变更提交，了解代码变更前后的差异。</w:t>
      </w:r>
    </w:p>
    <w:p w14:paraId="2FD27DAF" w14:textId="4B0EFD55" w:rsidR="003A1A7B" w:rsidRDefault="00B60005" w:rsidP="00610DB8">
      <w:pPr>
        <w:ind w:firstLineChars="200" w:firstLine="480"/>
        <w:rPr>
          <w:sz w:val="24"/>
          <w:szCs w:val="24"/>
        </w:rPr>
      </w:pPr>
      <w:r w:rsidRPr="00B60005">
        <w:rPr>
          <w:rFonts w:hint="eastAsia"/>
          <w:sz w:val="24"/>
          <w:szCs w:val="24"/>
        </w:rPr>
        <w:t>漏洞扫描</w:t>
      </w:r>
      <w:r w:rsidR="00C35952">
        <w:rPr>
          <w:rFonts w:hint="eastAsia"/>
          <w:sz w:val="24"/>
          <w:szCs w:val="24"/>
        </w:rPr>
        <w:t>：</w:t>
      </w:r>
      <w:r w:rsidRPr="00B60005">
        <w:rPr>
          <w:rFonts w:hint="eastAsia"/>
          <w:sz w:val="24"/>
          <w:szCs w:val="24"/>
        </w:rPr>
        <w:t>基于用户代码变更提交，采用方法级数据增强的对比学习算法，构建漏洞扫描模型，识别代码中潜在的漏洞。</w:t>
      </w:r>
    </w:p>
    <w:p w14:paraId="198409FE" w14:textId="76B1003B" w:rsidR="00264F23" w:rsidRDefault="001A199E" w:rsidP="00264F23">
      <w:pPr>
        <w:ind w:firstLineChars="200" w:firstLine="480"/>
        <w:rPr>
          <w:sz w:val="24"/>
          <w:szCs w:val="24"/>
        </w:rPr>
      </w:pPr>
      <w:r w:rsidRPr="001A199E">
        <w:rPr>
          <w:rFonts w:hint="eastAsia"/>
          <w:sz w:val="24"/>
          <w:szCs w:val="24"/>
        </w:rPr>
        <w:t>漏洞感知</w:t>
      </w:r>
      <w:r w:rsidR="00E260F4">
        <w:rPr>
          <w:rFonts w:hint="eastAsia"/>
          <w:sz w:val="24"/>
          <w:szCs w:val="24"/>
        </w:rPr>
        <w:t>：</w:t>
      </w:r>
      <w:r w:rsidRPr="001A199E">
        <w:rPr>
          <w:rFonts w:hint="eastAsia"/>
          <w:sz w:val="24"/>
          <w:szCs w:val="24"/>
        </w:rPr>
        <w:t>如若识别了代码中潜在的漏洞，用户可以查询该漏洞所属的</w:t>
      </w:r>
      <w:r w:rsidRPr="001A199E">
        <w:rPr>
          <w:rFonts w:hint="eastAsia"/>
          <w:sz w:val="24"/>
          <w:szCs w:val="24"/>
        </w:rPr>
        <w:t xml:space="preserve">Common Weakness Enumeration (CWE) </w:t>
      </w:r>
      <w:r w:rsidRPr="001A199E">
        <w:rPr>
          <w:rFonts w:hint="eastAsia"/>
          <w:sz w:val="24"/>
          <w:szCs w:val="24"/>
        </w:rPr>
        <w:t>种类及其在</w:t>
      </w:r>
      <w:r w:rsidRPr="001A199E">
        <w:rPr>
          <w:rFonts w:hint="eastAsia"/>
          <w:sz w:val="24"/>
          <w:szCs w:val="24"/>
        </w:rPr>
        <w:t>Common Vulnerability Scoring System (CVSS) 3.0</w:t>
      </w:r>
      <w:r w:rsidRPr="001A199E">
        <w:rPr>
          <w:rFonts w:hint="eastAsia"/>
          <w:sz w:val="24"/>
          <w:szCs w:val="24"/>
        </w:rPr>
        <w:t>下的可利用性风险等级，用户操作完成后可以退出系统。</w:t>
      </w:r>
    </w:p>
    <w:p w14:paraId="37025C01" w14:textId="4B2D054A" w:rsidR="00522673" w:rsidRPr="00522673" w:rsidRDefault="00522673" w:rsidP="001A199E">
      <w:pPr>
        <w:rPr>
          <w:rFonts w:hint="eastAsia"/>
          <w:sz w:val="24"/>
          <w:szCs w:val="24"/>
        </w:rPr>
      </w:pPr>
    </w:p>
    <w:sectPr w:rsidR="00522673" w:rsidRPr="00522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D"/>
    <w:multiLevelType w:val="multilevel"/>
    <w:tmpl w:val="0000004D"/>
    <w:lvl w:ilvl="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pStyle w:val="2"/>
      <w:suff w:val="nothing"/>
      <w:lvlText w:val="%1.%2 "/>
      <w:lvlJc w:val="left"/>
      <w:pPr>
        <w:ind w:left="0" w:firstLine="0"/>
      </w:pPr>
      <w:rPr>
        <w:rFonts w:hint="eastAsia"/>
      </w:rPr>
    </w:lvl>
    <w:lvl w:ilvl="2">
      <w:start w:val="1"/>
      <w:numFmt w:val="decimal"/>
      <w:suff w:val="nothing"/>
      <w:lvlText w:val="%1.%2.%3 "/>
      <w:lvlJc w:val="left"/>
      <w:pPr>
        <w:ind w:left="2836" w:firstLine="0"/>
      </w:pPr>
      <w:rPr>
        <w:rFonts w:hint="eastAsia"/>
      </w:rPr>
    </w:lvl>
    <w:lvl w:ilvl="3">
      <w:start w:val="1"/>
      <w:numFmt w:val="decimal"/>
      <w:suff w:val="nothing"/>
      <w:lvlText w:val="%1.%2.%3.%4 "/>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4D0A334B"/>
    <w:multiLevelType w:val="multilevel"/>
    <w:tmpl w:val="4D0A33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pStyle w:val="3"/>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70518149">
    <w:abstractNumId w:val="0"/>
  </w:num>
  <w:num w:numId="2" w16cid:durableId="173762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AF8"/>
    <w:rsid w:val="00016E3D"/>
    <w:rsid w:val="00025D81"/>
    <w:rsid w:val="0002677C"/>
    <w:rsid w:val="000521E1"/>
    <w:rsid w:val="00055698"/>
    <w:rsid w:val="00060136"/>
    <w:rsid w:val="00087D9C"/>
    <w:rsid w:val="000953C3"/>
    <w:rsid w:val="000957A5"/>
    <w:rsid w:val="000B131D"/>
    <w:rsid w:val="000D3079"/>
    <w:rsid w:val="000E285F"/>
    <w:rsid w:val="000E7DEC"/>
    <w:rsid w:val="00115E8D"/>
    <w:rsid w:val="0012343A"/>
    <w:rsid w:val="00143AF3"/>
    <w:rsid w:val="00150D7C"/>
    <w:rsid w:val="00173755"/>
    <w:rsid w:val="00193FE7"/>
    <w:rsid w:val="001948A5"/>
    <w:rsid w:val="001A199E"/>
    <w:rsid w:val="001A3BF0"/>
    <w:rsid w:val="001A6769"/>
    <w:rsid w:val="001B0443"/>
    <w:rsid w:val="001B2C9D"/>
    <w:rsid w:val="001C7F95"/>
    <w:rsid w:val="001F642B"/>
    <w:rsid w:val="00203974"/>
    <w:rsid w:val="00206412"/>
    <w:rsid w:val="002101EE"/>
    <w:rsid w:val="002142D1"/>
    <w:rsid w:val="002163CD"/>
    <w:rsid w:val="00226140"/>
    <w:rsid w:val="00230FCC"/>
    <w:rsid w:val="00245B36"/>
    <w:rsid w:val="00254393"/>
    <w:rsid w:val="00255153"/>
    <w:rsid w:val="00264F23"/>
    <w:rsid w:val="00267931"/>
    <w:rsid w:val="00272448"/>
    <w:rsid w:val="0028202E"/>
    <w:rsid w:val="00291FC5"/>
    <w:rsid w:val="002934C6"/>
    <w:rsid w:val="00294248"/>
    <w:rsid w:val="00297537"/>
    <w:rsid w:val="002D017B"/>
    <w:rsid w:val="002D17CD"/>
    <w:rsid w:val="002D716E"/>
    <w:rsid w:val="002F49DB"/>
    <w:rsid w:val="002F6266"/>
    <w:rsid w:val="00316FF7"/>
    <w:rsid w:val="00321EEF"/>
    <w:rsid w:val="00323897"/>
    <w:rsid w:val="00330E18"/>
    <w:rsid w:val="00345337"/>
    <w:rsid w:val="003500BE"/>
    <w:rsid w:val="00352B94"/>
    <w:rsid w:val="00382708"/>
    <w:rsid w:val="003840DE"/>
    <w:rsid w:val="003A1A7B"/>
    <w:rsid w:val="003A24B3"/>
    <w:rsid w:val="003C110E"/>
    <w:rsid w:val="003E05C8"/>
    <w:rsid w:val="003F3B6A"/>
    <w:rsid w:val="00403065"/>
    <w:rsid w:val="0040527D"/>
    <w:rsid w:val="00406352"/>
    <w:rsid w:val="00413D8D"/>
    <w:rsid w:val="004302D7"/>
    <w:rsid w:val="00430A1D"/>
    <w:rsid w:val="00431866"/>
    <w:rsid w:val="00435FD8"/>
    <w:rsid w:val="00436870"/>
    <w:rsid w:val="00441A79"/>
    <w:rsid w:val="00453461"/>
    <w:rsid w:val="0045750A"/>
    <w:rsid w:val="004762E1"/>
    <w:rsid w:val="00482743"/>
    <w:rsid w:val="004934F9"/>
    <w:rsid w:val="00497C9A"/>
    <w:rsid w:val="004B5C9E"/>
    <w:rsid w:val="004C44AD"/>
    <w:rsid w:val="004C5062"/>
    <w:rsid w:val="004C5693"/>
    <w:rsid w:val="004D5B0B"/>
    <w:rsid w:val="004E51B0"/>
    <w:rsid w:val="004F5B42"/>
    <w:rsid w:val="005019C5"/>
    <w:rsid w:val="00513385"/>
    <w:rsid w:val="00522673"/>
    <w:rsid w:val="00526580"/>
    <w:rsid w:val="00543519"/>
    <w:rsid w:val="00581F87"/>
    <w:rsid w:val="00583694"/>
    <w:rsid w:val="00586DC6"/>
    <w:rsid w:val="00595FA3"/>
    <w:rsid w:val="005D13BC"/>
    <w:rsid w:val="005D4F4B"/>
    <w:rsid w:val="005E3C92"/>
    <w:rsid w:val="005F5E9B"/>
    <w:rsid w:val="00610DB8"/>
    <w:rsid w:val="00621005"/>
    <w:rsid w:val="00641B3B"/>
    <w:rsid w:val="00646FDB"/>
    <w:rsid w:val="0065367A"/>
    <w:rsid w:val="00654850"/>
    <w:rsid w:val="006723E4"/>
    <w:rsid w:val="00673B38"/>
    <w:rsid w:val="0069097B"/>
    <w:rsid w:val="006927E2"/>
    <w:rsid w:val="006A120C"/>
    <w:rsid w:val="006B104F"/>
    <w:rsid w:val="006B2ED3"/>
    <w:rsid w:val="006B6642"/>
    <w:rsid w:val="006F3089"/>
    <w:rsid w:val="006F3C74"/>
    <w:rsid w:val="00761350"/>
    <w:rsid w:val="007862BD"/>
    <w:rsid w:val="007873DC"/>
    <w:rsid w:val="007A57B6"/>
    <w:rsid w:val="007C425D"/>
    <w:rsid w:val="007C4D4B"/>
    <w:rsid w:val="007D61E9"/>
    <w:rsid w:val="007F1E88"/>
    <w:rsid w:val="008041F3"/>
    <w:rsid w:val="008069C7"/>
    <w:rsid w:val="008136BF"/>
    <w:rsid w:val="00834075"/>
    <w:rsid w:val="008466F9"/>
    <w:rsid w:val="00846BA3"/>
    <w:rsid w:val="008801A3"/>
    <w:rsid w:val="00880903"/>
    <w:rsid w:val="008B08F3"/>
    <w:rsid w:val="008C4CC6"/>
    <w:rsid w:val="008C51DD"/>
    <w:rsid w:val="008F008E"/>
    <w:rsid w:val="0090354E"/>
    <w:rsid w:val="009071E3"/>
    <w:rsid w:val="009200CF"/>
    <w:rsid w:val="00920EDE"/>
    <w:rsid w:val="0092380A"/>
    <w:rsid w:val="00940AEA"/>
    <w:rsid w:val="00955198"/>
    <w:rsid w:val="009713A8"/>
    <w:rsid w:val="009776B9"/>
    <w:rsid w:val="00987B3E"/>
    <w:rsid w:val="009958EE"/>
    <w:rsid w:val="009B29B6"/>
    <w:rsid w:val="009B5D26"/>
    <w:rsid w:val="009E3C60"/>
    <w:rsid w:val="009F26DE"/>
    <w:rsid w:val="009F5039"/>
    <w:rsid w:val="009F6EF6"/>
    <w:rsid w:val="00A05D38"/>
    <w:rsid w:val="00A515AF"/>
    <w:rsid w:val="00A575A1"/>
    <w:rsid w:val="00A70F3C"/>
    <w:rsid w:val="00A77AF8"/>
    <w:rsid w:val="00A836C6"/>
    <w:rsid w:val="00AB1338"/>
    <w:rsid w:val="00AD4D9C"/>
    <w:rsid w:val="00AD72B6"/>
    <w:rsid w:val="00AE44DB"/>
    <w:rsid w:val="00AE510D"/>
    <w:rsid w:val="00AF1B5B"/>
    <w:rsid w:val="00B00C9A"/>
    <w:rsid w:val="00B02B6A"/>
    <w:rsid w:val="00B04F0F"/>
    <w:rsid w:val="00B21CD8"/>
    <w:rsid w:val="00B26C43"/>
    <w:rsid w:val="00B56E16"/>
    <w:rsid w:val="00B60005"/>
    <w:rsid w:val="00B60FDC"/>
    <w:rsid w:val="00B77C86"/>
    <w:rsid w:val="00B80659"/>
    <w:rsid w:val="00B808FD"/>
    <w:rsid w:val="00B841D7"/>
    <w:rsid w:val="00B86C67"/>
    <w:rsid w:val="00B93B18"/>
    <w:rsid w:val="00B95DA6"/>
    <w:rsid w:val="00B97FC9"/>
    <w:rsid w:val="00BC2A0E"/>
    <w:rsid w:val="00BC6E7F"/>
    <w:rsid w:val="00BF2E14"/>
    <w:rsid w:val="00BF70CF"/>
    <w:rsid w:val="00C036A9"/>
    <w:rsid w:val="00C3024B"/>
    <w:rsid w:val="00C3254A"/>
    <w:rsid w:val="00C35952"/>
    <w:rsid w:val="00C45BEE"/>
    <w:rsid w:val="00C50B80"/>
    <w:rsid w:val="00C5304A"/>
    <w:rsid w:val="00C720A0"/>
    <w:rsid w:val="00C7570E"/>
    <w:rsid w:val="00C8148C"/>
    <w:rsid w:val="00CA3C30"/>
    <w:rsid w:val="00CA648A"/>
    <w:rsid w:val="00CB43D5"/>
    <w:rsid w:val="00CF0029"/>
    <w:rsid w:val="00D147B0"/>
    <w:rsid w:val="00D33F91"/>
    <w:rsid w:val="00D35E0B"/>
    <w:rsid w:val="00D65D9D"/>
    <w:rsid w:val="00D73CF8"/>
    <w:rsid w:val="00D748B0"/>
    <w:rsid w:val="00DB1502"/>
    <w:rsid w:val="00DB3C5A"/>
    <w:rsid w:val="00DB7213"/>
    <w:rsid w:val="00DC4240"/>
    <w:rsid w:val="00DD543C"/>
    <w:rsid w:val="00DD7271"/>
    <w:rsid w:val="00DE033E"/>
    <w:rsid w:val="00DE5476"/>
    <w:rsid w:val="00E00C18"/>
    <w:rsid w:val="00E0618C"/>
    <w:rsid w:val="00E11A6B"/>
    <w:rsid w:val="00E260F4"/>
    <w:rsid w:val="00E32067"/>
    <w:rsid w:val="00E70246"/>
    <w:rsid w:val="00EA02E8"/>
    <w:rsid w:val="00EA5653"/>
    <w:rsid w:val="00EB08AB"/>
    <w:rsid w:val="00EB5298"/>
    <w:rsid w:val="00EB60DE"/>
    <w:rsid w:val="00EC051A"/>
    <w:rsid w:val="00ED6482"/>
    <w:rsid w:val="00EE4A7D"/>
    <w:rsid w:val="00EF222D"/>
    <w:rsid w:val="00F34ABE"/>
    <w:rsid w:val="00F405D2"/>
    <w:rsid w:val="00F66AD5"/>
    <w:rsid w:val="00F9052F"/>
    <w:rsid w:val="00F922CB"/>
    <w:rsid w:val="00F9688A"/>
    <w:rsid w:val="00FD4CA2"/>
    <w:rsid w:val="00FD640C"/>
    <w:rsid w:val="00FD7BED"/>
    <w:rsid w:val="00FE3ADF"/>
    <w:rsid w:val="00FE5E93"/>
    <w:rsid w:val="2DFE1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D74B"/>
  <w15:docId w15:val="{8E4792B3-1258-486A-A3C0-12FC6EEF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3" w:lineRule="auto"/>
      <w:outlineLvl w:val="1"/>
    </w:pPr>
    <w:rPr>
      <w:rFonts w:ascii="Cambria" w:eastAsia="宋体" w:hAnsi="Cambria" w:cs="Times New Roman"/>
      <w:b/>
      <w:bCs/>
      <w:sz w:val="32"/>
      <w:szCs w:val="32"/>
      <w:lang w:val="zh-CN"/>
    </w:rPr>
  </w:style>
  <w:style w:type="paragraph" w:styleId="3">
    <w:name w:val="heading 3"/>
    <w:basedOn w:val="a"/>
    <w:next w:val="a"/>
    <w:link w:val="30"/>
    <w:qFormat/>
    <w:pPr>
      <w:keepNext/>
      <w:keepLines/>
      <w:numPr>
        <w:ilvl w:val="2"/>
        <w:numId w:val="2"/>
      </w:numPr>
      <w:spacing w:before="260" w:after="260" w:line="413" w:lineRule="auto"/>
      <w:outlineLvl w:val="2"/>
    </w:pPr>
    <w:rPr>
      <w:rFonts w:ascii="Calibri" w:eastAsia="宋体" w:hAnsi="Calibri" w:cs="Times New Roman"/>
      <w:b/>
      <w:bCs/>
      <w:sz w:val="30"/>
      <w:szCs w:val="32"/>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rPr>
      <w:rFonts w:ascii="Cambria" w:eastAsia="黑体" w:hAnsi="Cambria"/>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Cambria" w:eastAsia="宋体" w:hAnsi="Cambria" w:cs="Times New Roman"/>
      <w:b/>
      <w:bCs/>
      <w:sz w:val="32"/>
      <w:szCs w:val="32"/>
      <w:lang w:val="zh-CN" w:eastAsia="zh-CN"/>
    </w:rPr>
  </w:style>
  <w:style w:type="character" w:customStyle="1" w:styleId="30">
    <w:name w:val="标题 3 字符"/>
    <w:basedOn w:val="a0"/>
    <w:link w:val="3"/>
    <w:qFormat/>
    <w:rPr>
      <w:rFonts w:ascii="Calibri" w:eastAsia="宋体" w:hAnsi="Calibri" w:cs="Times New Roman"/>
      <w:b/>
      <w:bCs/>
      <w:sz w:val="30"/>
      <w:szCs w:val="32"/>
      <w:lang w:val="zh-CN" w:eastAsia="zh-CN"/>
    </w:rPr>
  </w:style>
  <w:style w:type="character" w:customStyle="1" w:styleId="a4">
    <w:name w:val="题注 字符"/>
    <w:link w:val="a3"/>
    <w:qFormat/>
    <w:rPr>
      <w:rFonts w:ascii="Cambria" w:eastAsia="黑体" w:hAnsi="Cambria"/>
    </w:rPr>
  </w:style>
  <w:style w:type="character" w:customStyle="1" w:styleId="1CharChar">
    <w:name w:val="正文1 Char Char"/>
    <w:link w:val="11"/>
    <w:qFormat/>
    <w:rPr>
      <w:sz w:val="24"/>
    </w:rPr>
  </w:style>
  <w:style w:type="paragraph" w:customStyle="1" w:styleId="11">
    <w:name w:val="正文1"/>
    <w:basedOn w:val="a"/>
    <w:link w:val="1CharChar"/>
    <w:qFormat/>
    <w:pPr>
      <w:spacing w:line="440" w:lineRule="exact"/>
      <w:ind w:firstLineChars="200" w:firstLine="480"/>
    </w:pPr>
    <w:rPr>
      <w:sz w:val="24"/>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3EB98-D921-504E-BDF5-ABFBC186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TDJ</dc:creator>
  <cp:lastModifiedBy>红容 张</cp:lastModifiedBy>
  <cp:revision>152</cp:revision>
  <dcterms:created xsi:type="dcterms:W3CDTF">2017-03-29T02:43:00Z</dcterms:created>
  <dcterms:modified xsi:type="dcterms:W3CDTF">2023-10-19T11:47:00Z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EA17E9B2133848E496EBCFCF4E6C8E9E_13</vt:lpwstr>
  </property>
</Properties>
</file>