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AD7A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中国特色大国外交——结合乌克兰危机、巴以冲突的思考</w:t>
      </w:r>
    </w:p>
    <w:p w14:paraId="3529BCDF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引言</w:t>
      </w:r>
    </w:p>
    <w:p w14:paraId="603C069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在新时代的国际舞台上，中国特色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大国外交以其独特的魅力和深远的战略价值，成为了国际社会关注的焦点。面对全球化进程加速带来的复杂多变局势，中国特色大国外交展现出了强大的适应性和创新性，为维护世界和平与发展作出了重要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贡献。</w:t>
      </w:r>
    </w:p>
    <w:p w14:paraId="28C73EE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乌克兰危机和巴以冲突作为当前国际热点，不仅牵动着地区稳定与安全，也深刻影响着全球治理体系的变革与发展。因此，研究这两个案例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新时代中国特色大国外交的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地位和作用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，对于揭示中国特色大国外交的战略思维与行动逻辑具有重要意义。</w:t>
      </w:r>
    </w:p>
    <w:p w14:paraId="17A0BB3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本文将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这一主题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进行探讨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更好地理解中国特色大国外交在应对国际挑战中的策略与成效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为中国特色大国外交的发展作出贡献。</w:t>
      </w:r>
    </w:p>
    <w:p w14:paraId="31E705D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新时代中国特色大国外交概述</w:t>
      </w:r>
    </w:p>
    <w:p w14:paraId="367373C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新时代中国特色大国外交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具有坚实而又丰富的理论基础。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中国特色社会主义道路、理论体系、制度和文化，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三者共同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构成了新时代中国外交的基石。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中国特色社会主义道路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强调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的“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独立自主、和平发展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等方针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为中国外交提供了明确的方向；和平共处五项原则、互利共赢的开放战略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等理论则共同构成了中国外交的理论体系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为中国外交的发展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提供了科学的理论指导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中国特色社会主义制度，如人民代表大会制度、中国共产党领导的多党合作和政治协商制度等，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为中国外交提供了坚实的制度保障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此外，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深厚的中华文化底蕴，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赋予了新时代中国外交独特的文化魅力。</w:t>
      </w:r>
    </w:p>
    <w:p w14:paraId="6DED1D4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在实践层面，新时代中国特色大国外交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展现出了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巨大的作用和影响力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例如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，“一带一路”倡议作为中国外交的重要抓手已成为推动全球经济增长的重要引擎。同时，中国积极构建全球伙伴关系网络，与世界各国建立起了不同形式、不同层次的伙伴关系，为国际社会的和平与发展注入了正能量。此外，中国还积极参与国际组织和多边机制，为推动全球治理体系的完善和国际秩序的变革作出了积极贡献。</w:t>
      </w:r>
    </w:p>
    <w:p w14:paraId="43DB03F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新时代中国特色大国外交呈现出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独特的时代特性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优势。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外交政策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上，我国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坚持走和平发展道路，倾向于通过对话和协商来解决国际争端，致力于维护全球和平与稳定。在经济发展方面，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倡导互利共赢，推动开放型世界经济的构建，力求实现各国间的共同繁荣。同时，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坚定支持多边主义，积极参与全球治理，努力推动国际秩序朝着更加公正合理的方向前进。这些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举措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不仅赢得了国际社会的广泛赞誉，也为全球治理体系的改进和国际秩序的变革提供了重要的参考。</w:t>
      </w:r>
    </w:p>
    <w:p w14:paraId="7E2D6D8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乌克兰危机与新时代中国特色大国外交</w:t>
      </w:r>
    </w:p>
    <w:p w14:paraId="0BE58FE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2013年，乌克兰危机爆发。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乌克兰危机的起因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十分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复杂，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既与外部势力的干预密切相关，也源于乌克兰内部东西部地区的深刻隔阂。自爆发以来，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乌克兰危机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持续升级，对地区稳定与国际秩序造成了深远影响，引发了广泛的国际关注。</w:t>
      </w:r>
    </w:p>
    <w:p w14:paraId="6063DB8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在乌克兰危机中，中国始终秉持尊重国家主权、不干涉内政、和平解决争端等国际法基本原则，展现了负责任大国的担当。中国多次呼吁各方保持冷静克制，通过对话协商寻求和平解决方案，避免危机进一步升级。中国的立场清晰明确，既反对任何形式的外部干涉，也支持乌克兰的主权和领土完整，同时强调对话谈判是解决危机的唯一出路。</w:t>
      </w:r>
    </w:p>
    <w:p w14:paraId="67DCB06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中国特色大国外交在乌克兰危机中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起到了巨大的作用，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成效显著。中国积极推动国际社会形成共识，为和平解决危机铺路搭桥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代表穿梭于各方之间，与俄罗斯、乌克兰及欧盟等关键方进行深入沟通，努力凝聚共识，推动对话协商。同时，中国还积极维护地区稳定，倡导通过和平方式解决争端，防止危机外溢，为地区和平与国际秩序的稳定作出了积极贡献。此外，中国还致力于促进国际合作，推动国际社会共同应对危机带来的挑战，为乌克兰危机的政治解决提供了有力支持。</w:t>
      </w:r>
    </w:p>
    <w:p w14:paraId="54CE48D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巴以冲突与新时代中国特色大国外交</w:t>
      </w:r>
    </w:p>
    <w:p w14:paraId="5A40C6A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巴以冲突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中东地区一项历史悠久且复杂难解的地缘政治冲突，其根源深植于宗教差异、民族矛盾及领土争端等多重因素之中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再加上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国际势力的干预与影响，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进一步导致中东地区的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和平进程长期受阻，地区局势持续动荡。近年来，巴以冲突频繁升级，不仅加剧了人道主义灾难，也对地区稳定与国际安全构成了严峻挑战。</w:t>
      </w:r>
    </w:p>
    <w:p w14:paraId="79A662D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在处理巴以冲突问题上，始终坚守和平、公正与人道主义的基本原则，积极发挥建设性作用。中国认为，解决巴以冲突的关键在于落实“两国方案”，即建立一个以安全、和平、共存为基础的巴勒斯坦国与以色列国，确保两国人民享有平等权利与尊严。为此，中国多次呼吁国际社会加大对巴勒斯坦问题的关注与支持，推动巴以双方通过对话协商，寻求持久和平的解决方案。</w:t>
      </w:r>
    </w:p>
    <w:p w14:paraId="100E4F9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eastAsia"/>
          <w:b w:val="0"/>
          <w:bCs w:val="0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中国特色大国外交在巴以冲突中展现了独特的战略智慧与外交艺术。中国积极促进双方恢复和谈，通过外交渠道与巴以双方及国际社会保持密切沟通，为和平进程提供政治保障与外交支持。同时，中国在人道主义援助方面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发挥了重要作用，向巴勒斯坦提供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了大量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紧急救援物资，包括食品、医疗设备等，有效缓解了人道主义危机。此外，中国还致力于促进地区经济发展与民生改善，通过共建“一带一路”倡议等国际合作平台，为巴勒斯坦等中东国家提供经济发展机遇，助力地区实现和平、稳定与繁荣。</w:t>
      </w:r>
    </w:p>
    <w:p w14:paraId="38C8B23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新时代中国特色大国外交的国际</w:t>
      </w:r>
      <w:r>
        <w:rPr>
          <w:rFonts w:hint="eastAsia"/>
          <w:b/>
          <w:bCs/>
          <w:sz w:val="21"/>
          <w:szCs w:val="21"/>
          <w:lang w:val="en-US" w:eastAsia="zh-CN"/>
        </w:rPr>
        <w:t>战略与影响</w:t>
      </w:r>
    </w:p>
    <w:p w14:paraId="50FCC66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新时代中国特色大国外交在国际事务中的战略选择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深刻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体现了中国在全球事务中的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大国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担当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。首先，中国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始终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坚持以共商共建共享为原则，推动“一带一路”建设，促进沿线国家的基础设施建设和经济合作，推动全球经济一体化。其次，中国始终坚持以相互尊重、合作共赢为基础，走和平发展道路，反对单边主义，倡导通过对话和协商解决争端，构建和谐国际关系。再次，中国通过深化外交布局，打造全球伙伴关系，促进与世界各国的互利合作，增强中国在全球事务中的影响力。</w:t>
      </w:r>
    </w:p>
    <w:p w14:paraId="0E31AB8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新时代中国特色大国外交对国际格局的影响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十分深远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积极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推动构建人类命运共同体，倡导全球合作应对气候变化、公共卫生、恐怖主义等全球性挑战，积极推动构建一个更加公正、合理的国际秩序。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国强调全球治理应遵循公平正义原则，倡导多边主义，推动联合国等国际组织在全球事务中的核心作用，从而增强了全球治理的包容性与有效性。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此外，我国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通过“一带一路”倡议、亚洲基础设施投资银行等合作平台，积极促进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全球经济的互联互通和共同繁荣，为全球经济注入了新的活力。同时，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国在推动全球发展中倡导合作共赢，反对零和博弈，促进了新兴市场和发展中国家在全球事务中的参与度和话语权。</w:t>
      </w:r>
    </w:p>
    <w:p w14:paraId="450E9995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总结与展望</w:t>
      </w:r>
    </w:p>
    <w:p w14:paraId="263EFF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本文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对于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乌克兰危机和巴以冲突中新时代中国特色大国外交的表现与贡献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进行了回顾与总结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，展现了中国在维护国家利益和世界和平方面的重要作用。中国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始终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坚持和平、公正、人道主义原则，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在战争问题上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积极推动对话协商，为维护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战乱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地区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稳定和国际秩序作出了积极贡献。展望未来，中国特色大国外交应继续秉持合作共赢</w:t>
      </w:r>
      <w:bookmarkStart w:id="0" w:name="_GoBack"/>
      <w:bookmarkEnd w:id="0"/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理念，深化多边主义，加强国际合作，为构建人类命运共同体贡献更多中国智慧与力量，推动全球治理体系朝着更加公正合理的方向发展。</w:t>
      </w:r>
    </w:p>
    <w:p w14:paraId="3ADB21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148B3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参考文献</w:t>
      </w:r>
    </w:p>
    <w:p w14:paraId="4C3AB8EC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新华社评论员.中国特色大国外交为世界注入强大信心和力量[N].新华每日电讯,2024-11-24(001).</w:t>
      </w:r>
    </w:p>
    <w:p w14:paraId="42F439BB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于洪君.践行真正的多边主义：中国特色大国外交的创新与发展[J].当代世界,2024,(10):4-11.</w:t>
      </w:r>
    </w:p>
    <w:p w14:paraId="0E6F303B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凌胜利.中国特色大国外交的理论逻辑与实践伟力[J].当代世界,2024,(10):32-37.</w:t>
      </w:r>
    </w:p>
    <w:p w14:paraId="4236DB74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李凌峰.党的大国外交原则和战略思想[J].光彩,2024,(06):50-51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.</w:t>
      </w:r>
    </w:p>
    <w:p w14:paraId="5F62426D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张健.“两场冲突”背景下欧盟政策调整与中欧关系走向[J].当代世界,2024,(06):12-18.</w:t>
      </w:r>
    </w:p>
    <w:p w14:paraId="24BBEF47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宋博.全球安全倡议的智慧可在乌克兰危机应对中有更多体现[J].世界知识,2024,(19):22-24.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946DD"/>
    <w:multiLevelType w:val="singleLevel"/>
    <w:tmpl w:val="04E946D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438B1809"/>
    <w:multiLevelType w:val="singleLevel"/>
    <w:tmpl w:val="438B1809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8281D"/>
    <w:rsid w:val="272C5A13"/>
    <w:rsid w:val="573F5666"/>
    <w:rsid w:val="5C9C41AD"/>
    <w:rsid w:val="628F6293"/>
    <w:rsid w:val="6E0363A6"/>
    <w:rsid w:val="719168D2"/>
    <w:rsid w:val="79C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2856</Words>
  <Characters>2972</Characters>
  <Lines>0</Lines>
  <Paragraphs>0</Paragraphs>
  <TotalTime>41</TotalTime>
  <ScaleCrop>false</ScaleCrop>
  <LinksUpToDate>false</LinksUpToDate>
  <CharactersWithSpaces>2972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2024-12-12T04:50:00Z</dcterms:created>
  <dc:creator>hp</dc:creator>
  <cp:lastModifiedBy>悠哉游哉</cp:lastModifiedBy>
  <dcterms:modified xsi:type="dcterms:W3CDTF">2024-12-14T14:41:15Z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E55E0FC0F7B34203BC0C77C05EE41F3B_12</vt:lpwstr>
  </property>
</Properties>
</file>