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F37F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贯彻新发展理念、新发展格局的路径探究与展望</w:t>
      </w:r>
    </w:p>
    <w:p w14:paraId="42240837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引言</w:t>
      </w:r>
    </w:p>
    <w:p w14:paraId="21007CF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在全球经济格局深刻调整、国际竞争日益激烈的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时代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背景下，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我国的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经济发展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已经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进入了新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阶段。面对国内外环境的复杂变化，党的十八大以来，以习近平同志为核心的党中央提出了新发展理念，即创新、协调、绿色、开放、共享的发展理念，为我国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经济发展指明了方向。新发展理念不仅是对传统发展模式的深刻反思，更是对未来发展路径的科学规划，对于推动我国经济实现高质量发展具有重要意义。</w:t>
      </w:r>
    </w:p>
    <w:p w14:paraId="7C627A7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另一方面，当下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国际形势不确定性增加，全球经济复苏乏力，而国内经济发展也面临着转型升级的紧迫任务。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因此，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构建以国内大循环为主体、国内国际双循环相互促进的新发展格局，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成为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应对国内外挑战、推动经济持续健康发展的重要战略选择。</w:t>
      </w:r>
    </w:p>
    <w:p w14:paraId="0D07328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本文旨在深入探讨如何贯彻新发展理念，构建新发展格局，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从而进一步为促进我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国经济高质量发展提供参考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与建议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。</w:t>
      </w:r>
    </w:p>
    <w:p w14:paraId="46D98FF8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新发展理</w:t>
      </w:r>
      <w:r>
        <w:rPr>
          <w:rFonts w:hint="eastAsia"/>
          <w:b/>
          <w:bCs/>
          <w:sz w:val="21"/>
          <w:szCs w:val="21"/>
          <w:lang w:val="en-US" w:eastAsia="zh-CN"/>
        </w:rPr>
        <w:t>念的理论</w:t>
      </w:r>
      <w:r>
        <w:rPr>
          <w:rFonts w:hint="eastAsia"/>
          <w:b/>
          <w:bCs/>
          <w:sz w:val="21"/>
          <w:szCs w:val="21"/>
        </w:rPr>
        <w:t>内涵与实践要求</w:t>
      </w:r>
    </w:p>
    <w:p w14:paraId="2483B6B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新发展理念，即“创新、协调、绿色、开放、共享”的发展理念，是习近平总书记提出的、指引新时代中国经济社会发展的行动指南。本文将对新发展理念的具体理论内涵进行分别的介绍。</w:t>
      </w:r>
    </w:p>
    <w:p w14:paraId="0C7B693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创新，是引领发展的第一动力，强调通过科技创新、制度创新等推动经济转型升级；协调，是持续健康发展的内在要求，注重区域之间、城乡之间、经济与社会、人与自然等多方面共同的协调发展；绿色，是永续发展的必由之路，倡导节约资源和保护环境，实现经济发展与生态环境保护的和谐统一；开放，是国家繁荣发展的必由之路，强调以开放促改革、促发展、促创新；共享，则是社会主义的本质要求，旨在让发展成果更多更公平惠及全体人民。</w:t>
      </w:r>
    </w:p>
    <w:p w14:paraId="284CDA9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新发展理念对于经济发展和社会建设等多方面提出了明确的要求。在经济发展方面，我们需要加快转变经济发展方式，推动产业结构优化升级，提高经济发展的质量和效益；在社会建设方面，我们要促进教育、医疗、社保等社会事业均衡发展，保障和改善民生，增强人民群众的幸福感和获得感；在生态环境保护方面，我们则需要坚持绿色发展理念，加强生态环境保护，推动绿色低碳循环发展。新发展理念对于推动经济高质量发展具有重要的指导作用，是实现我国经济社会持续健康发展的必由之路。</w:t>
      </w:r>
    </w:p>
    <w:p w14:paraId="46D8B19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新发展格局的内涵与特征</w:t>
      </w:r>
    </w:p>
    <w:p w14:paraId="181559C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新发展格局，即“以国内大循环为主体、国内国际双循环相互促进”的发展格局，是新时代中国经济社会发展的重大战略部署。</w:t>
      </w:r>
    </w:p>
    <w:p w14:paraId="3DE7837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步入21世纪20年代，全球经济形势愈发复杂多变、国际竞争也愈发激烈，我国的发展也进入了新的历史阶段，面临着新的挑战。以此为背景，新发展格局强调以国内大循环为主体，通过深化供给侧结构性改革，大力提升国内产业链、供应链的稳定性和竞争力；同时，加强国内国际双循环的相互促进，大力推动形成更高水平的对外开放格局。</w:t>
      </w:r>
    </w:p>
    <w:p w14:paraId="037EB5B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新发展格局呈现出了显著的时代性和独特性。经济方面，新发展格局强调创新驱动和高质量发展，推动经济由高速增长转向高质量发展阶段。在产业结构上，新发展格局注重优化升级，推动传统产业转型升级和新兴产业加快发展，形成更加完善的现代产业体系。此外，在市场体系上，新发展格局强调国内国际市场的相互促进和深度融合，推动形成全国统一大市场和更高水平的对外开放格局。以上这些特征共同构成了新发展格局的核心要素，对于提升我国经济发展的质量和国际竞争力具有重要作用。</w:t>
      </w:r>
    </w:p>
    <w:p w14:paraId="0866652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新发展理念和新发展格局的实践</w:t>
      </w:r>
      <w:r>
        <w:rPr>
          <w:rFonts w:hint="eastAsia"/>
          <w:b/>
          <w:bCs/>
          <w:sz w:val="21"/>
          <w:szCs w:val="21"/>
        </w:rPr>
        <w:t>路径探索</w:t>
      </w:r>
    </w:p>
    <w:p w14:paraId="523B0B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第一，创新驱动发展。创新驱动战略在新发展格局的实践中占据着核心地位，是推动经济高质量发展的关键引擎。为了加强科技创新，我国应当加大研发投入，支持关键核心技术攻关，大力促进科技成果转化应用。与此同时，我国应当更加注重人才培养，完善教育体系，培养高素质的创新型人才。此外，知识产权保护的相关法律法规也需要得到进一步的完善，为创新提供良好的法治环境。通过深化实施创新驱动发展战略，可以进一步激发全社会创新活力，为新发展格局提供强大动力。</w:t>
      </w:r>
    </w:p>
    <w:p w14:paraId="29AC50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第二，区域协调发展。区域协调发展对于构建新发展格局具有重要意义。该战略可以推动区域间优势互补、协同发展，进而优化区域发展布局。同时，区域协调发展的意识和举措可以进一步推动城乡融合发展，促进城乡要素自由流动和平等交换，进而有效缩小城乡发展差距，为新发展格局提供广阔的空间和有力的支撑。</w:t>
      </w:r>
    </w:p>
    <w:p w14:paraId="6FAB4F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第三，加强生态文明建设。生态文明建设是新发展格局的重要组成部分。加强生态环境保护，需要我们始终坚持绿色发展理念，推动绿色低碳循环发展，减少污染排放和生态破坏。同时，我国还要有意识地加强生态治理和修复，提高生态系统质量和稳定性。</w:t>
      </w:r>
    </w:p>
    <w:p w14:paraId="2E64D8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第四，深化改革开放。改革开放是构建新发展格局的重要动力。为此，我国要进一步深化要素市场化配置改革，打破行政性垄断和市场壁垒，促进资源优化配置。同时，我国要大力推动国有企业改革，推动混合所有制改革，增强国有经济活力、控制力、影响力和抗风险能力。此外，我们还需要提升对外开放的力度，优化营商环境，吸引外资参与国内市场竞争和产业升级，推动形成更高水平的对外开放格局，通过深化改革开放，为新发展格局注入强大活力。</w:t>
      </w:r>
    </w:p>
    <w:p w14:paraId="76407F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第五，坚持经济高质量发展。经济高质量发展是新发展格局的必然要求，也是提升国家竞争力的关键所在。为实现这一目标，我国应进一步优化产业结构，推动传统产业转型升级，大力发展新兴产业，构建现代化的产业体系。与此同时，我国还需要注重提升产业链水平，加强产业链上下游协同，提高产业链的稳定性和竞争力。</w:t>
      </w:r>
    </w:p>
    <w:p w14:paraId="77626022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面临的挑战与对策建议</w:t>
      </w:r>
    </w:p>
    <w:p w14:paraId="426E783F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面临的挑战</w:t>
      </w:r>
    </w:p>
    <w:p w14:paraId="2E60791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在贯彻新发展理念、构建新发展格局的过程中，我国仍面临着诸多的挑战。国际环境复杂多变，全球经济复苏乏力，贸易保护主义和单边主义抬头，给我国经济发展带来了不确定性。同时，国内经济发展不平衡不充分问题也依然突出，部分地区、部分行业发展滞后，创新能力不足，产业链水平有待提升。这些挑战要求我们必须在应对外部风险的同时，加快内部改革和调整，以更加稳健的步伐推动经济高质量发展。</w:t>
      </w:r>
    </w:p>
    <w:p w14:paraId="41FD0165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对策建议</w:t>
      </w:r>
    </w:p>
    <w:p w14:paraId="7BBD51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针对上述挑战，本文提出以下建议。</w:t>
      </w:r>
    </w:p>
    <w:p w14:paraId="6FECE14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面对复杂的国际环境，我国应加强国际合作，积极参与全球经济治理，推动构建开放型世界经济。针对经济发展不平衡的问题，我国应坚持实施区域协调发展战略，加大对中西部和东北地区的政策与资金支持，推动产业升级和新型城镇化。针对创新能力不足的问题，我国应进一步加大研发投入，支持高新技术企业和创新型中小企业发展，优化创新生态环境，构建开放协同的创新网络。针对产业链水平不高的问题，我国可以实施产业基础再造和产业链提升工程，加强关键核心技术攻关，提升自主可控能力。鼓励企业兼并重组，打造世界级先进制造业集群，促进产业链、供应链、价值链深度融合，增强国际竞争力。</w:t>
      </w:r>
    </w:p>
    <w:p w14:paraId="6427AEF1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总结</w:t>
      </w:r>
    </w:p>
    <w:p w14:paraId="141AB6D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贯彻新发展理念、构建新发展格局是我国经济发展的必由之路。面对挑战，我们必须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加强国际合作，优化政策环境，激发市场活力，确保各项改革措施落地见效，推动经济高质量发展不断取得新成效，迈上新的台阶。</w:t>
      </w:r>
    </w:p>
    <w:p w14:paraId="2F0B750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1769F5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648F34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参考文献</w:t>
      </w:r>
    </w:p>
    <w:p w14:paraId="1598374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朱宗友,刘凯.中国式现代化的新发展理念意蕴探析[J].郑州轻工业大学学报((社会科学版),2024,25(06):1-8.</w:t>
      </w:r>
    </w:p>
    <w:p w14:paraId="4D573D5F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杨文俊,王利强,陈俊琦,等.切实扛牢重大使命任务主动服务和融入新发展格局[N].山西日报,2024-10-21(001).</w:t>
      </w:r>
    </w:p>
    <w:p w14:paraId="63B60C63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习近平.构建新发展格局实现互利共赢[N].人民日报,2020-11-20(002).</w:t>
      </w:r>
    </w:p>
    <w:p w14:paraId="2A799B6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吴焰,姚雪青,刘军国,等.全面贯彻新发展理念、深度融入新发展格局、推动高质量发展[N].人民日报,2024-10-19(002).</w:t>
      </w:r>
    </w:p>
    <w:p w14:paraId="6573F2A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熊丽.构建新发展格局赢得竞争新优势[N].经济日报,2024-06-18(009).</w:t>
      </w:r>
    </w:p>
    <w:p w14:paraId="15E456FC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DFDFE"/>
          <w:lang w:val="en-US" w:eastAsia="zh-CN" w:bidi="ar"/>
          <w14:textFill>
            <w14:solidFill>
              <w14:schemeClr w14:val="tx1"/>
            </w14:solidFill>
          </w14:textFill>
        </w:rPr>
        <w:t>解忠信,冯莹莹.构建新发展格局的历史逻辑理论逻辑实践逻辑[N].科学导报,2024-03-15(B03).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B16FE"/>
    <w:multiLevelType w:val="singleLevel"/>
    <w:tmpl w:val="893B16FE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D41535CC"/>
    <w:multiLevelType w:val="singleLevel"/>
    <w:tmpl w:val="D41535CC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3FD6DF2"/>
    <w:multiLevelType w:val="singleLevel"/>
    <w:tmpl w:val="63FD6DF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92661"/>
    <w:rsid w:val="1B571B05"/>
    <w:rsid w:val="1C341DBC"/>
    <w:rsid w:val="367058B4"/>
    <w:rsid w:val="457E3F26"/>
    <w:rsid w:val="4D4C7A93"/>
    <w:rsid w:val="504D765B"/>
    <w:rsid w:val="5767480A"/>
    <w:rsid w:val="5C2855CE"/>
    <w:rsid w:val="5CD90242"/>
    <w:rsid w:val="626F7F0E"/>
    <w:rsid w:val="69C26443"/>
    <w:rsid w:val="69C7658B"/>
    <w:rsid w:val="6C8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2879</Words>
  <Characters>2995</Characters>
  <Lines>0</Lines>
  <Paragraphs>0</Paragraphs>
  <TotalTime>17</TotalTime>
  <ScaleCrop>false</ScaleCrop>
  <LinksUpToDate>false</LinksUpToDate>
  <CharactersWithSpaces>2995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2024-12-12T01:35:00Z</dcterms:created>
  <dc:creator>hp</dc:creator>
  <cp:lastModifiedBy>悠哉游哉</cp:lastModifiedBy>
  <dcterms:modified xsi:type="dcterms:W3CDTF">2024-12-14T14:52:57Z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5B46F3AC9C684E90B539F8CA3BB6B67A_12</vt:lpwstr>
  </property>
</Properties>
</file>