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9D6" w:rsidRDefault="00BA39D6" w:rsidP="00D30A34">
      <w:pPr>
        <w:spacing w:line="560" w:lineRule="exact"/>
        <w:rPr>
          <w:rFonts w:ascii="宋体" w:hAnsi="宋体"/>
          <w:sz w:val="52"/>
          <w:szCs w:val="52"/>
        </w:rPr>
      </w:pPr>
    </w:p>
    <w:p w:rsidR="00D30A34" w:rsidRDefault="00BE73F0">
      <w:pPr>
        <w:spacing w:line="680" w:lineRule="exact"/>
        <w:jc w:val="center"/>
        <w:rPr>
          <w:rFonts w:ascii="宋体" w:hAnsi="宋体"/>
          <w:b/>
          <w:sz w:val="52"/>
          <w:szCs w:val="52"/>
        </w:rPr>
      </w:pPr>
      <w:r>
        <w:rPr>
          <w:rFonts w:ascii="宋体" w:hAnsi="宋体" w:hint="eastAsia"/>
          <w:b/>
          <w:sz w:val="52"/>
          <w:szCs w:val="52"/>
        </w:rPr>
        <w:t>联合三车间</w:t>
      </w:r>
    </w:p>
    <w:p w:rsidR="00BA39D6" w:rsidRDefault="00BE73F0">
      <w:pPr>
        <w:spacing w:line="680" w:lineRule="exact"/>
        <w:jc w:val="center"/>
        <w:rPr>
          <w:rFonts w:ascii="宋体" w:hAnsi="宋体"/>
          <w:b/>
          <w:sz w:val="52"/>
          <w:szCs w:val="52"/>
        </w:rPr>
      </w:pPr>
      <w:r>
        <w:rPr>
          <w:rFonts w:ascii="宋体" w:hAnsi="宋体" w:hint="eastAsia"/>
          <w:b/>
          <w:sz w:val="52"/>
          <w:szCs w:val="52"/>
        </w:rPr>
        <w:t>180</w:t>
      </w:r>
      <w:r>
        <w:rPr>
          <w:rFonts w:ascii="宋体" w:hAnsi="宋体" w:hint="eastAsia"/>
          <w:b/>
          <w:sz w:val="52"/>
          <w:szCs w:val="52"/>
        </w:rPr>
        <w:t>万吨</w:t>
      </w:r>
      <w:r>
        <w:rPr>
          <w:rFonts w:ascii="宋体" w:hAnsi="宋体" w:hint="eastAsia"/>
          <w:b/>
          <w:sz w:val="52"/>
          <w:szCs w:val="52"/>
        </w:rPr>
        <w:t>/</w:t>
      </w:r>
      <w:r>
        <w:rPr>
          <w:rFonts w:ascii="宋体" w:hAnsi="宋体" w:hint="eastAsia"/>
          <w:b/>
          <w:sz w:val="52"/>
          <w:szCs w:val="52"/>
        </w:rPr>
        <w:t>年汽油精制</w:t>
      </w:r>
    </w:p>
    <w:p w:rsidR="00BA39D6" w:rsidRDefault="00D30A34">
      <w:pPr>
        <w:spacing w:line="680" w:lineRule="exact"/>
        <w:jc w:val="center"/>
        <w:rPr>
          <w:rFonts w:ascii="宋体" w:hAnsi="宋体"/>
          <w:b/>
          <w:sz w:val="52"/>
          <w:szCs w:val="52"/>
        </w:rPr>
      </w:pPr>
      <w:r>
        <w:rPr>
          <w:rFonts w:ascii="宋体" w:hAnsi="宋体" w:hint="eastAsia"/>
          <w:b/>
          <w:sz w:val="52"/>
          <w:szCs w:val="52"/>
        </w:rPr>
        <w:t>开停工方案</w:t>
      </w:r>
    </w:p>
    <w:p w:rsidR="00BA39D6" w:rsidRDefault="00BA39D6">
      <w:pPr>
        <w:spacing w:line="560" w:lineRule="exact"/>
        <w:jc w:val="center"/>
        <w:rPr>
          <w:rFonts w:ascii="宋体" w:hAnsi="宋体"/>
          <w:b/>
          <w:sz w:val="32"/>
          <w:szCs w:val="32"/>
        </w:rPr>
      </w:pPr>
    </w:p>
    <w:p w:rsidR="00BA39D6" w:rsidRDefault="00BA39D6">
      <w:pPr>
        <w:spacing w:line="560" w:lineRule="exact"/>
        <w:jc w:val="center"/>
        <w:rPr>
          <w:rFonts w:ascii="宋体" w:hAnsi="宋体"/>
          <w:b/>
          <w:sz w:val="32"/>
          <w:szCs w:val="32"/>
        </w:rPr>
      </w:pPr>
    </w:p>
    <w:p w:rsidR="00BA39D6" w:rsidRDefault="00BA39D6">
      <w:pPr>
        <w:spacing w:line="560" w:lineRule="exact"/>
        <w:jc w:val="center"/>
        <w:rPr>
          <w:rFonts w:ascii="宋体" w:hAnsi="宋体"/>
          <w:b/>
          <w:sz w:val="32"/>
          <w:szCs w:val="32"/>
        </w:rPr>
      </w:pPr>
    </w:p>
    <w:p w:rsidR="00BA39D6" w:rsidRDefault="00BA39D6">
      <w:pPr>
        <w:spacing w:line="560" w:lineRule="exact"/>
        <w:jc w:val="center"/>
        <w:rPr>
          <w:rFonts w:ascii="宋体" w:hAnsi="宋体"/>
          <w:b/>
          <w:sz w:val="32"/>
          <w:szCs w:val="32"/>
        </w:rPr>
      </w:pPr>
    </w:p>
    <w:p w:rsidR="00BA39D6" w:rsidRDefault="00BA39D6">
      <w:pPr>
        <w:spacing w:line="560" w:lineRule="exact"/>
        <w:jc w:val="center"/>
        <w:rPr>
          <w:rFonts w:ascii="宋体" w:hAnsi="宋体"/>
          <w:b/>
          <w:sz w:val="32"/>
          <w:szCs w:val="32"/>
        </w:rPr>
      </w:pPr>
    </w:p>
    <w:p w:rsidR="00BA39D6" w:rsidRDefault="00BE73F0" w:rsidP="00D30A34">
      <w:pPr>
        <w:spacing w:line="560" w:lineRule="exact"/>
        <w:rPr>
          <w:rFonts w:ascii="宋体" w:hAnsi="宋体"/>
          <w:b/>
          <w:sz w:val="32"/>
          <w:szCs w:val="32"/>
        </w:rPr>
      </w:pPr>
      <w:r>
        <w:rPr>
          <w:rFonts w:ascii="宋体" w:hAnsi="宋体" w:cs="宋体" w:hint="eastAsia"/>
          <w:noProof/>
          <w:kern w:val="0"/>
          <w:sz w:val="44"/>
          <w:szCs w:val="44"/>
        </w:rPr>
        <w:drawing>
          <wp:anchor distT="0" distB="0" distL="114300" distR="114300" simplePos="0" relativeHeight="251655680" behindDoc="0" locked="0" layoutInCell="1" allowOverlap="0">
            <wp:simplePos x="0" y="0"/>
            <wp:positionH relativeFrom="page">
              <wp:posOffset>2952750</wp:posOffset>
            </wp:positionH>
            <wp:positionV relativeFrom="page">
              <wp:posOffset>4895850</wp:posOffset>
            </wp:positionV>
            <wp:extent cx="1819275" cy="187198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1819275" cy="1872261"/>
                    </a:xfrm>
                    <a:prstGeom prst="rect">
                      <a:avLst/>
                    </a:prstGeom>
                    <a:noFill/>
                    <a:ln>
                      <a:noFill/>
                    </a:ln>
                  </pic:spPr>
                </pic:pic>
              </a:graphicData>
            </a:graphic>
          </wp:anchor>
        </w:drawing>
      </w:r>
    </w:p>
    <w:p w:rsidR="00BA39D6" w:rsidRDefault="00BA39D6">
      <w:pPr>
        <w:spacing w:line="560" w:lineRule="exact"/>
        <w:jc w:val="center"/>
        <w:rPr>
          <w:rFonts w:ascii="宋体" w:hAnsi="宋体"/>
          <w:b/>
          <w:sz w:val="32"/>
          <w:szCs w:val="32"/>
        </w:rPr>
      </w:pPr>
    </w:p>
    <w:p w:rsidR="00BA39D6" w:rsidRDefault="00BA39D6">
      <w:pPr>
        <w:spacing w:line="560" w:lineRule="exact"/>
        <w:ind w:firstLineChars="931" w:firstLine="2991"/>
        <w:rPr>
          <w:rFonts w:ascii="宋体" w:hAnsi="宋体"/>
          <w:b/>
          <w:sz w:val="32"/>
          <w:szCs w:val="32"/>
        </w:rPr>
      </w:pPr>
    </w:p>
    <w:p w:rsidR="00BA39D6" w:rsidRDefault="00BA39D6">
      <w:pPr>
        <w:spacing w:line="560" w:lineRule="exact"/>
        <w:ind w:firstLineChars="931" w:firstLine="2991"/>
        <w:rPr>
          <w:rFonts w:ascii="宋体" w:hAnsi="宋体"/>
          <w:b/>
          <w:sz w:val="32"/>
          <w:szCs w:val="32"/>
        </w:rPr>
      </w:pPr>
    </w:p>
    <w:p w:rsidR="00BA39D6" w:rsidRDefault="00BA39D6">
      <w:pPr>
        <w:spacing w:line="560" w:lineRule="exact"/>
        <w:ind w:firstLineChars="931" w:firstLine="2991"/>
        <w:rPr>
          <w:rFonts w:ascii="宋体" w:hAnsi="宋体"/>
          <w:b/>
          <w:sz w:val="32"/>
          <w:szCs w:val="32"/>
        </w:rPr>
      </w:pPr>
    </w:p>
    <w:p w:rsidR="00BA39D6" w:rsidRDefault="00BA39D6">
      <w:pPr>
        <w:spacing w:line="560" w:lineRule="exact"/>
        <w:ind w:firstLineChars="931" w:firstLine="2991"/>
        <w:rPr>
          <w:rFonts w:ascii="宋体" w:hAnsi="宋体"/>
          <w:b/>
          <w:sz w:val="32"/>
          <w:szCs w:val="32"/>
        </w:rPr>
      </w:pPr>
    </w:p>
    <w:p w:rsidR="00BA39D6" w:rsidRDefault="00BA39D6">
      <w:pPr>
        <w:spacing w:line="560" w:lineRule="exact"/>
        <w:ind w:firstLineChars="931" w:firstLine="2991"/>
        <w:rPr>
          <w:rFonts w:ascii="宋体" w:hAnsi="宋体"/>
          <w:b/>
          <w:sz w:val="32"/>
          <w:szCs w:val="32"/>
        </w:rPr>
      </w:pPr>
    </w:p>
    <w:p w:rsidR="00BA39D6" w:rsidRDefault="00BA39D6">
      <w:pPr>
        <w:spacing w:line="560" w:lineRule="exact"/>
        <w:ind w:firstLineChars="931" w:firstLine="2991"/>
        <w:rPr>
          <w:rFonts w:ascii="宋体" w:hAnsi="宋体"/>
          <w:b/>
          <w:sz w:val="32"/>
          <w:szCs w:val="32"/>
        </w:rPr>
      </w:pPr>
    </w:p>
    <w:p w:rsidR="00BA39D6" w:rsidRDefault="00BA39D6">
      <w:pPr>
        <w:spacing w:line="560" w:lineRule="exact"/>
        <w:ind w:firstLineChars="931" w:firstLine="2991"/>
        <w:rPr>
          <w:rFonts w:ascii="宋体" w:hAnsi="宋体"/>
          <w:b/>
          <w:sz w:val="32"/>
          <w:szCs w:val="32"/>
        </w:rPr>
      </w:pPr>
    </w:p>
    <w:p w:rsidR="00BA39D6" w:rsidRDefault="00D30A34">
      <w:pPr>
        <w:spacing w:line="560" w:lineRule="exact"/>
        <w:ind w:firstLineChars="931" w:firstLine="2991"/>
        <w:rPr>
          <w:rFonts w:ascii="宋体" w:hAnsi="宋体"/>
          <w:b/>
          <w:sz w:val="32"/>
          <w:szCs w:val="32"/>
        </w:rPr>
      </w:pPr>
      <w:r>
        <w:rPr>
          <w:rFonts w:ascii="宋体" w:hAnsi="宋体" w:hint="eastAsia"/>
          <w:b/>
          <w:sz w:val="32"/>
          <w:szCs w:val="32"/>
        </w:rPr>
        <w:t>编制：</w:t>
      </w:r>
      <w:r w:rsidR="0007258A">
        <w:rPr>
          <w:rFonts w:ascii="宋体" w:hAnsi="宋体" w:hint="eastAsia"/>
          <w:b/>
          <w:sz w:val="32"/>
          <w:szCs w:val="32"/>
        </w:rPr>
        <w:t>晁晓辉</w:t>
      </w:r>
    </w:p>
    <w:p w:rsidR="00D30A34" w:rsidRDefault="00D30A34">
      <w:pPr>
        <w:spacing w:line="560" w:lineRule="exact"/>
        <w:ind w:firstLineChars="931" w:firstLine="2991"/>
        <w:rPr>
          <w:rFonts w:ascii="宋体" w:hAnsi="宋体"/>
          <w:b/>
          <w:sz w:val="32"/>
          <w:szCs w:val="32"/>
        </w:rPr>
      </w:pPr>
      <w:r>
        <w:rPr>
          <w:rFonts w:ascii="宋体" w:hAnsi="宋体" w:hint="eastAsia"/>
          <w:b/>
          <w:sz w:val="32"/>
          <w:szCs w:val="32"/>
        </w:rPr>
        <w:t>审核：</w:t>
      </w:r>
    </w:p>
    <w:p w:rsidR="00D30A34" w:rsidRDefault="00D30A34">
      <w:pPr>
        <w:spacing w:line="560" w:lineRule="exact"/>
        <w:ind w:firstLineChars="931" w:firstLine="2991"/>
        <w:rPr>
          <w:rFonts w:ascii="宋体" w:hAnsi="宋体"/>
          <w:b/>
          <w:sz w:val="32"/>
          <w:szCs w:val="32"/>
        </w:rPr>
      </w:pPr>
      <w:r>
        <w:rPr>
          <w:rFonts w:ascii="宋体" w:hAnsi="宋体" w:hint="eastAsia"/>
          <w:b/>
          <w:sz w:val="32"/>
          <w:szCs w:val="32"/>
        </w:rPr>
        <w:t>审批：</w:t>
      </w:r>
    </w:p>
    <w:p w:rsidR="00D30A34" w:rsidRDefault="00D30A34" w:rsidP="00D30A34">
      <w:pPr>
        <w:spacing w:line="560" w:lineRule="exact"/>
        <w:ind w:firstLineChars="1131" w:firstLine="3633"/>
        <w:rPr>
          <w:rFonts w:ascii="宋体" w:hAnsi="宋体"/>
          <w:b/>
          <w:sz w:val="32"/>
          <w:szCs w:val="32"/>
        </w:rPr>
      </w:pPr>
    </w:p>
    <w:p w:rsidR="00D30A34" w:rsidRDefault="00D30A34" w:rsidP="00D30A34">
      <w:pPr>
        <w:spacing w:line="560" w:lineRule="exact"/>
        <w:ind w:firstLineChars="1131" w:firstLine="3633"/>
        <w:rPr>
          <w:rFonts w:ascii="宋体" w:hAnsi="宋体"/>
          <w:b/>
          <w:sz w:val="32"/>
          <w:szCs w:val="32"/>
        </w:rPr>
      </w:pPr>
      <w:r>
        <w:rPr>
          <w:rFonts w:ascii="宋体" w:hAnsi="宋体" w:hint="eastAsia"/>
          <w:b/>
          <w:sz w:val="32"/>
          <w:szCs w:val="32"/>
        </w:rPr>
        <w:t>联合三车间</w:t>
      </w:r>
    </w:p>
    <w:p w:rsidR="00BA39D6" w:rsidRDefault="00D30A34" w:rsidP="000D22D6">
      <w:pPr>
        <w:spacing w:beforeLines="50"/>
        <w:ind w:firstLineChars="700" w:firstLine="2530"/>
        <w:rPr>
          <w:rFonts w:ascii="宋体" w:hAnsi="宋体"/>
          <w:b/>
          <w:sz w:val="36"/>
          <w:szCs w:val="36"/>
          <w:u w:val="single"/>
        </w:rPr>
      </w:pPr>
      <w:r>
        <w:rPr>
          <w:rFonts w:ascii="宋体" w:hAnsi="宋体" w:hint="eastAsia"/>
          <w:b/>
          <w:sz w:val="36"/>
          <w:szCs w:val="36"/>
        </w:rPr>
        <w:t>20</w:t>
      </w:r>
      <w:r>
        <w:rPr>
          <w:rFonts w:ascii="宋体" w:hAnsi="宋体"/>
          <w:b/>
          <w:sz w:val="36"/>
          <w:szCs w:val="36"/>
        </w:rPr>
        <w:t>2</w:t>
      </w:r>
      <w:r>
        <w:rPr>
          <w:rFonts w:ascii="宋体" w:hAnsi="宋体" w:hint="eastAsia"/>
          <w:b/>
          <w:sz w:val="36"/>
          <w:szCs w:val="36"/>
        </w:rPr>
        <w:t xml:space="preserve">6年  </w:t>
      </w:r>
      <w:r w:rsidR="00CA684E">
        <w:rPr>
          <w:rFonts w:ascii="宋体" w:hAnsi="宋体" w:hint="eastAsia"/>
          <w:b/>
          <w:sz w:val="36"/>
          <w:szCs w:val="36"/>
        </w:rPr>
        <w:t>7</w:t>
      </w:r>
      <w:r>
        <w:rPr>
          <w:rFonts w:ascii="宋体" w:hAnsi="宋体" w:hint="eastAsia"/>
          <w:b/>
          <w:sz w:val="36"/>
          <w:szCs w:val="36"/>
        </w:rPr>
        <w:t xml:space="preserve"> 月  </w:t>
      </w:r>
      <w:r w:rsidR="00CA684E">
        <w:rPr>
          <w:rFonts w:ascii="宋体" w:hAnsi="宋体" w:hint="eastAsia"/>
          <w:b/>
          <w:sz w:val="36"/>
          <w:szCs w:val="36"/>
        </w:rPr>
        <w:t>7</w:t>
      </w:r>
      <w:r>
        <w:rPr>
          <w:rFonts w:ascii="宋体" w:hAnsi="宋体" w:hint="eastAsia"/>
          <w:b/>
          <w:sz w:val="36"/>
          <w:szCs w:val="36"/>
        </w:rPr>
        <w:t xml:space="preserve"> 日</w:t>
      </w:r>
    </w:p>
    <w:p w:rsidR="00BA39D6" w:rsidRDefault="00BA39D6">
      <w:pPr>
        <w:spacing w:line="560" w:lineRule="exact"/>
        <w:jc w:val="center"/>
        <w:rPr>
          <w:rFonts w:ascii="宋体" w:hAnsi="宋体"/>
          <w:b/>
          <w:color w:val="FF0000"/>
          <w:sz w:val="32"/>
          <w:szCs w:val="32"/>
        </w:rPr>
      </w:pPr>
    </w:p>
    <w:p w:rsidR="00BA39D6" w:rsidRDefault="00BE73F0">
      <w:pPr>
        <w:widowControl/>
        <w:jc w:val="left"/>
        <w:rPr>
          <w:rFonts w:ascii="宋体" w:hAnsi="宋体"/>
          <w:b/>
          <w:color w:val="FF0000"/>
          <w:sz w:val="32"/>
          <w:szCs w:val="32"/>
        </w:rPr>
      </w:pPr>
      <w:r>
        <w:rPr>
          <w:rFonts w:ascii="宋体" w:hAnsi="宋体"/>
          <w:b/>
          <w:color w:val="FF0000"/>
          <w:sz w:val="32"/>
          <w:szCs w:val="32"/>
        </w:rPr>
        <w:br w:type="page"/>
      </w:r>
    </w:p>
    <w:p w:rsidR="00BA39D6" w:rsidRDefault="00BE73F0" w:rsidP="000D22D6">
      <w:pPr>
        <w:spacing w:afterLines="100" w:line="360" w:lineRule="auto"/>
        <w:jc w:val="center"/>
        <w:rPr>
          <w:rFonts w:ascii="宋体" w:hAnsi="宋体"/>
          <w:b/>
          <w:sz w:val="36"/>
          <w:szCs w:val="36"/>
        </w:rPr>
      </w:pPr>
      <w:r>
        <w:rPr>
          <w:rFonts w:ascii="宋体" w:hAnsi="宋体" w:hint="eastAsia"/>
          <w:b/>
          <w:sz w:val="36"/>
          <w:szCs w:val="36"/>
        </w:rPr>
        <w:lastRenderedPageBreak/>
        <w:t>180</w:t>
      </w:r>
      <w:r>
        <w:rPr>
          <w:rFonts w:ascii="宋体" w:hAnsi="宋体" w:hint="eastAsia"/>
          <w:b/>
          <w:sz w:val="36"/>
          <w:szCs w:val="36"/>
        </w:rPr>
        <w:t>万吨</w:t>
      </w:r>
      <w:r>
        <w:rPr>
          <w:rFonts w:ascii="宋体" w:hAnsi="宋体" w:hint="eastAsia"/>
          <w:b/>
          <w:sz w:val="36"/>
          <w:szCs w:val="36"/>
        </w:rPr>
        <w:t>/</w:t>
      </w:r>
      <w:r>
        <w:rPr>
          <w:rFonts w:ascii="宋体" w:hAnsi="宋体" w:hint="eastAsia"/>
          <w:b/>
          <w:sz w:val="36"/>
          <w:szCs w:val="36"/>
        </w:rPr>
        <w:t>年汽油精制装置停工方案</w:t>
      </w:r>
    </w:p>
    <w:p w:rsidR="00C322E0" w:rsidRDefault="00C322E0" w:rsidP="00C322E0">
      <w:pPr>
        <w:spacing w:line="500" w:lineRule="exact"/>
        <w:rPr>
          <w:b/>
          <w:bCs/>
          <w:sz w:val="28"/>
          <w:szCs w:val="28"/>
        </w:rPr>
      </w:pPr>
      <w:r>
        <w:rPr>
          <w:rFonts w:hint="eastAsia"/>
          <w:b/>
          <w:bCs/>
          <w:sz w:val="28"/>
          <w:szCs w:val="28"/>
        </w:rPr>
        <w:t>一</w:t>
      </w:r>
      <w:r>
        <w:rPr>
          <w:b/>
          <w:bCs/>
          <w:sz w:val="28"/>
          <w:szCs w:val="28"/>
        </w:rPr>
        <w:t>、组织机构</w:t>
      </w:r>
    </w:p>
    <w:p w:rsidR="00C322E0" w:rsidRDefault="00C322E0" w:rsidP="00C322E0">
      <w:pPr>
        <w:spacing w:line="500" w:lineRule="exact"/>
        <w:ind w:firstLineChars="200" w:firstLine="560"/>
        <w:rPr>
          <w:bCs/>
          <w:sz w:val="28"/>
          <w:szCs w:val="28"/>
        </w:rPr>
      </w:pPr>
      <w:r>
        <w:rPr>
          <w:bCs/>
          <w:sz w:val="28"/>
          <w:szCs w:val="28"/>
        </w:rPr>
        <w:t>为了确保</w:t>
      </w:r>
      <w:r>
        <w:rPr>
          <w:rFonts w:hint="eastAsia"/>
          <w:bCs/>
          <w:sz w:val="28"/>
          <w:szCs w:val="28"/>
        </w:rPr>
        <w:t>2026</w:t>
      </w:r>
      <w:r>
        <w:rPr>
          <w:rFonts w:hint="eastAsia"/>
          <w:bCs/>
          <w:sz w:val="28"/>
          <w:szCs w:val="28"/>
        </w:rPr>
        <w:t>年大检修顺利完成</w:t>
      </w:r>
      <w:r>
        <w:rPr>
          <w:bCs/>
          <w:sz w:val="28"/>
          <w:szCs w:val="28"/>
        </w:rPr>
        <w:t>，车间特成立组织机构。</w:t>
      </w:r>
    </w:p>
    <w:p w:rsidR="00C322E0" w:rsidRDefault="00C322E0" w:rsidP="00C322E0">
      <w:pPr>
        <w:spacing w:line="500" w:lineRule="exact"/>
        <w:ind w:firstLineChars="200" w:firstLine="560"/>
        <w:rPr>
          <w:bCs/>
          <w:sz w:val="28"/>
          <w:szCs w:val="28"/>
        </w:rPr>
      </w:pPr>
      <w:r>
        <w:rPr>
          <w:bCs/>
          <w:sz w:val="28"/>
          <w:szCs w:val="28"/>
        </w:rPr>
        <w:t>组长：</w:t>
      </w:r>
      <w:r w:rsidR="000D22D6">
        <w:rPr>
          <w:rFonts w:hint="eastAsia"/>
          <w:bCs/>
          <w:sz w:val="28"/>
          <w:szCs w:val="28"/>
        </w:rPr>
        <w:t xml:space="preserve">  </w:t>
      </w:r>
      <w:r>
        <w:rPr>
          <w:bCs/>
          <w:sz w:val="28"/>
          <w:szCs w:val="28"/>
        </w:rPr>
        <w:t>宁云锋</w:t>
      </w:r>
    </w:p>
    <w:p w:rsidR="00C322E0" w:rsidRDefault="00C322E0" w:rsidP="00C322E0">
      <w:pPr>
        <w:spacing w:line="500" w:lineRule="exact"/>
        <w:ind w:firstLineChars="200" w:firstLine="560"/>
        <w:rPr>
          <w:bCs/>
          <w:sz w:val="28"/>
          <w:szCs w:val="28"/>
        </w:rPr>
      </w:pPr>
      <w:r>
        <w:rPr>
          <w:bCs/>
          <w:sz w:val="28"/>
          <w:szCs w:val="28"/>
        </w:rPr>
        <w:t>副组长：高晓斌</w:t>
      </w:r>
      <w:r w:rsidR="000D22D6">
        <w:rPr>
          <w:rFonts w:hint="eastAsia"/>
          <w:bCs/>
          <w:sz w:val="28"/>
          <w:szCs w:val="28"/>
        </w:rPr>
        <w:t xml:space="preserve">  </w:t>
      </w:r>
      <w:r>
        <w:rPr>
          <w:bCs/>
          <w:sz w:val="28"/>
          <w:szCs w:val="28"/>
        </w:rPr>
        <w:t>李宝强</w:t>
      </w:r>
      <w:r w:rsidR="000D22D6">
        <w:rPr>
          <w:rFonts w:hint="eastAsia"/>
          <w:bCs/>
          <w:sz w:val="28"/>
          <w:szCs w:val="28"/>
        </w:rPr>
        <w:t xml:space="preserve">  </w:t>
      </w:r>
      <w:r>
        <w:rPr>
          <w:bCs/>
          <w:sz w:val="28"/>
          <w:szCs w:val="28"/>
        </w:rPr>
        <w:t>王何伟</w:t>
      </w:r>
    </w:p>
    <w:p w:rsidR="00C322E0" w:rsidRDefault="00C322E0" w:rsidP="00220F17">
      <w:pPr>
        <w:spacing w:line="500" w:lineRule="exact"/>
        <w:ind w:leftChars="300" w:left="1940" w:hangingChars="500" w:hanging="1400"/>
        <w:rPr>
          <w:bCs/>
          <w:sz w:val="28"/>
          <w:szCs w:val="28"/>
        </w:rPr>
      </w:pPr>
      <w:r>
        <w:rPr>
          <w:bCs/>
          <w:sz w:val="28"/>
          <w:szCs w:val="28"/>
        </w:rPr>
        <w:t>组</w:t>
      </w:r>
      <w:r w:rsidR="000D22D6">
        <w:rPr>
          <w:rFonts w:hint="eastAsia"/>
          <w:bCs/>
          <w:sz w:val="28"/>
          <w:szCs w:val="28"/>
        </w:rPr>
        <w:t xml:space="preserve">  </w:t>
      </w:r>
      <w:r>
        <w:rPr>
          <w:bCs/>
          <w:sz w:val="28"/>
          <w:szCs w:val="28"/>
        </w:rPr>
        <w:t>员：</w:t>
      </w:r>
      <w:r w:rsidR="00220F17">
        <w:rPr>
          <w:rFonts w:hint="eastAsia"/>
          <w:bCs/>
          <w:sz w:val="28"/>
          <w:szCs w:val="28"/>
        </w:rPr>
        <w:t>晁晓辉</w:t>
      </w:r>
      <w:r w:rsidR="000D22D6">
        <w:rPr>
          <w:rFonts w:hint="eastAsia"/>
          <w:bCs/>
          <w:sz w:val="28"/>
          <w:szCs w:val="28"/>
        </w:rPr>
        <w:t xml:space="preserve">  </w:t>
      </w:r>
      <w:r w:rsidR="00220F17">
        <w:rPr>
          <w:rFonts w:hint="eastAsia"/>
          <w:bCs/>
          <w:sz w:val="28"/>
          <w:szCs w:val="28"/>
        </w:rPr>
        <w:t>郑超超</w:t>
      </w:r>
      <w:r w:rsidR="000D22D6">
        <w:rPr>
          <w:rFonts w:hint="eastAsia"/>
          <w:bCs/>
          <w:sz w:val="28"/>
          <w:szCs w:val="28"/>
        </w:rPr>
        <w:t xml:space="preserve">  </w:t>
      </w:r>
      <w:r>
        <w:rPr>
          <w:rFonts w:hint="eastAsia"/>
          <w:bCs/>
          <w:sz w:val="28"/>
          <w:szCs w:val="28"/>
        </w:rPr>
        <w:t>李阳</w:t>
      </w:r>
    </w:p>
    <w:p w:rsidR="00C322E0" w:rsidRDefault="000D22D6" w:rsidP="00220F17">
      <w:pPr>
        <w:spacing w:line="500" w:lineRule="exact"/>
        <w:ind w:leftChars="900" w:left="1620"/>
        <w:rPr>
          <w:rFonts w:hint="eastAsia"/>
          <w:bCs/>
          <w:sz w:val="28"/>
          <w:szCs w:val="28"/>
        </w:rPr>
      </w:pPr>
      <w:r>
        <w:rPr>
          <w:rFonts w:hint="eastAsia"/>
          <w:bCs/>
          <w:sz w:val="28"/>
          <w:szCs w:val="28"/>
        </w:rPr>
        <w:t>宋晓路</w:t>
      </w:r>
      <w:r>
        <w:rPr>
          <w:rFonts w:hint="eastAsia"/>
          <w:bCs/>
          <w:sz w:val="28"/>
          <w:szCs w:val="28"/>
        </w:rPr>
        <w:t xml:space="preserve">  </w:t>
      </w:r>
      <w:r w:rsidR="00C322E0">
        <w:rPr>
          <w:rFonts w:hint="eastAsia"/>
          <w:bCs/>
          <w:sz w:val="28"/>
          <w:szCs w:val="28"/>
        </w:rPr>
        <w:t>安</w:t>
      </w:r>
      <w:r>
        <w:rPr>
          <w:rFonts w:hint="eastAsia"/>
          <w:bCs/>
          <w:sz w:val="28"/>
          <w:szCs w:val="28"/>
        </w:rPr>
        <w:t xml:space="preserve"> </w:t>
      </w:r>
      <w:r w:rsidR="00C322E0">
        <w:rPr>
          <w:rFonts w:hint="eastAsia"/>
          <w:bCs/>
          <w:sz w:val="28"/>
          <w:szCs w:val="28"/>
        </w:rPr>
        <w:t>冬</w:t>
      </w:r>
      <w:r>
        <w:rPr>
          <w:rFonts w:hint="eastAsia"/>
          <w:bCs/>
          <w:sz w:val="28"/>
          <w:szCs w:val="28"/>
        </w:rPr>
        <w:t xml:space="preserve">   </w:t>
      </w:r>
      <w:r w:rsidR="00C322E0">
        <w:rPr>
          <w:rFonts w:hint="eastAsia"/>
          <w:bCs/>
          <w:sz w:val="28"/>
          <w:szCs w:val="28"/>
        </w:rPr>
        <w:t>薛静</w:t>
      </w:r>
      <w:r>
        <w:rPr>
          <w:rFonts w:hint="eastAsia"/>
          <w:bCs/>
          <w:sz w:val="28"/>
          <w:szCs w:val="28"/>
        </w:rPr>
        <w:t xml:space="preserve"> </w:t>
      </w:r>
      <w:r w:rsidR="00C322E0">
        <w:rPr>
          <w:rFonts w:hint="eastAsia"/>
          <w:bCs/>
          <w:sz w:val="28"/>
          <w:szCs w:val="28"/>
        </w:rPr>
        <w:t>贺国华</w:t>
      </w:r>
      <w:r>
        <w:rPr>
          <w:rFonts w:hint="eastAsia"/>
          <w:bCs/>
          <w:sz w:val="28"/>
          <w:szCs w:val="28"/>
        </w:rPr>
        <w:t xml:space="preserve"> </w:t>
      </w:r>
      <w:r w:rsidR="00C322E0">
        <w:rPr>
          <w:rFonts w:hint="eastAsia"/>
          <w:bCs/>
          <w:sz w:val="28"/>
          <w:szCs w:val="28"/>
        </w:rPr>
        <w:t>各班班组长</w:t>
      </w:r>
    </w:p>
    <w:p w:rsidR="00873D16" w:rsidRPr="004E0008" w:rsidRDefault="00873D16" w:rsidP="00873D16">
      <w:pPr>
        <w:ind w:firstLineChars="200" w:firstLine="560"/>
        <w:rPr>
          <w:rFonts w:ascii="宋体" w:hAnsi="宋体" w:hint="eastAsia"/>
          <w:sz w:val="28"/>
          <w:szCs w:val="28"/>
        </w:rPr>
      </w:pPr>
      <w:r w:rsidRPr="004E0008">
        <w:rPr>
          <w:rFonts w:ascii="宋体" w:hAnsi="宋体" w:hint="eastAsia"/>
          <w:sz w:val="28"/>
          <w:szCs w:val="28"/>
        </w:rPr>
        <w:t>1.组长全面负责开工期间的组织协调、对外联系工作。</w:t>
      </w:r>
    </w:p>
    <w:p w:rsidR="00873D16" w:rsidRPr="004E0008" w:rsidRDefault="00873D16" w:rsidP="00873D16">
      <w:pPr>
        <w:ind w:firstLineChars="200" w:firstLine="560"/>
        <w:rPr>
          <w:rFonts w:ascii="宋体" w:hAnsi="宋体" w:hint="eastAsia"/>
          <w:sz w:val="28"/>
          <w:szCs w:val="28"/>
        </w:rPr>
      </w:pPr>
      <w:r w:rsidRPr="004E0008">
        <w:rPr>
          <w:rFonts w:ascii="宋体" w:hAnsi="宋体" w:hint="eastAsia"/>
          <w:sz w:val="28"/>
          <w:szCs w:val="28"/>
        </w:rPr>
        <w:t>2.副组长具体负责开工期间逝世过程控制及安全管理工作。</w:t>
      </w:r>
    </w:p>
    <w:p w:rsidR="00873D16" w:rsidRPr="004E0008" w:rsidRDefault="00873D16" w:rsidP="00873D16">
      <w:pPr>
        <w:ind w:firstLineChars="200" w:firstLine="560"/>
        <w:rPr>
          <w:rFonts w:ascii="宋体" w:hAnsi="宋体" w:hint="eastAsia"/>
          <w:sz w:val="28"/>
          <w:szCs w:val="28"/>
        </w:rPr>
      </w:pPr>
      <w:r w:rsidRPr="004E0008">
        <w:rPr>
          <w:rFonts w:ascii="宋体" w:hAnsi="宋体" w:hint="eastAsia"/>
          <w:sz w:val="28"/>
          <w:szCs w:val="28"/>
        </w:rPr>
        <w:t>3.各专业分别负责开工期间本专业的安全、进度、质量。</w:t>
      </w:r>
    </w:p>
    <w:p w:rsidR="00873D16" w:rsidRPr="00873D16" w:rsidRDefault="00873D16" w:rsidP="00220F17">
      <w:pPr>
        <w:spacing w:line="500" w:lineRule="exact"/>
        <w:ind w:leftChars="900" w:left="1620"/>
        <w:rPr>
          <w:bCs/>
          <w:sz w:val="28"/>
          <w:szCs w:val="28"/>
        </w:rPr>
      </w:pPr>
    </w:p>
    <w:p w:rsidR="00C322E0" w:rsidRDefault="00C322E0" w:rsidP="00C322E0">
      <w:pPr>
        <w:spacing w:line="360" w:lineRule="auto"/>
        <w:rPr>
          <w:rFonts w:ascii="宋体" w:hAnsi="宋体"/>
          <w:b/>
          <w:sz w:val="28"/>
          <w:szCs w:val="28"/>
        </w:rPr>
      </w:pPr>
      <w:r>
        <w:rPr>
          <w:rFonts w:ascii="宋体" w:hAnsi="宋体" w:hint="eastAsia"/>
          <w:b/>
          <w:sz w:val="28"/>
          <w:szCs w:val="28"/>
        </w:rPr>
        <w:t>二、停工前的准备工作</w:t>
      </w:r>
    </w:p>
    <w:p w:rsidR="00C322E0" w:rsidRDefault="00C322E0" w:rsidP="00C322E0">
      <w:pPr>
        <w:ind w:firstLine="600"/>
        <w:rPr>
          <w:rFonts w:ascii="宋体" w:hAnsi="宋体"/>
          <w:sz w:val="28"/>
          <w:szCs w:val="28"/>
        </w:rPr>
      </w:pPr>
      <w:r>
        <w:rPr>
          <w:rFonts w:ascii="宋体" w:hAnsi="宋体" w:hint="eastAsia"/>
          <w:sz w:val="28"/>
          <w:szCs w:val="28"/>
        </w:rPr>
        <w:t>1.停工之前对车间各班组认真培训本停工方案，并有培训记录。</w:t>
      </w:r>
    </w:p>
    <w:p w:rsidR="00C322E0" w:rsidRDefault="00C322E0" w:rsidP="00C322E0">
      <w:pPr>
        <w:ind w:firstLine="600"/>
        <w:rPr>
          <w:rFonts w:ascii="宋体" w:hAnsi="宋体"/>
          <w:sz w:val="28"/>
          <w:szCs w:val="28"/>
        </w:rPr>
      </w:pPr>
      <w:r>
        <w:rPr>
          <w:rFonts w:ascii="宋体" w:hAnsi="宋体" w:hint="eastAsia"/>
          <w:sz w:val="28"/>
          <w:szCs w:val="28"/>
        </w:rPr>
        <w:t>2.组织对各班组操作工及班长停工方案内容的考试，所有人员均须达到合格标准。</w:t>
      </w:r>
    </w:p>
    <w:p w:rsidR="00C322E0" w:rsidRDefault="00C322E0" w:rsidP="00C322E0">
      <w:pPr>
        <w:ind w:firstLine="600"/>
        <w:rPr>
          <w:rFonts w:ascii="宋体" w:hAnsi="宋体"/>
          <w:sz w:val="28"/>
          <w:szCs w:val="28"/>
        </w:rPr>
      </w:pPr>
      <w:r>
        <w:rPr>
          <w:rFonts w:ascii="宋体" w:hAnsi="宋体" w:hint="eastAsia"/>
          <w:sz w:val="28"/>
          <w:szCs w:val="28"/>
        </w:rPr>
        <w:t>3.所用全部盲板已加工完毕，准备好记录表格。</w:t>
      </w:r>
    </w:p>
    <w:p w:rsidR="00C322E0" w:rsidRPr="00C322E0" w:rsidRDefault="00C322E0" w:rsidP="00C322E0">
      <w:pPr>
        <w:ind w:firstLine="600"/>
        <w:rPr>
          <w:rFonts w:ascii="宋体" w:hAnsi="宋体"/>
          <w:sz w:val="28"/>
          <w:szCs w:val="28"/>
        </w:rPr>
      </w:pPr>
      <w:r>
        <w:rPr>
          <w:rFonts w:ascii="宋体" w:hAnsi="宋体" w:hint="eastAsia"/>
          <w:sz w:val="28"/>
          <w:szCs w:val="28"/>
        </w:rPr>
        <w:t>4.严格执行调度令，接到调度令后方可开始停工操作。</w:t>
      </w:r>
    </w:p>
    <w:p w:rsidR="00BA39D6" w:rsidRDefault="00C322E0">
      <w:pPr>
        <w:spacing w:line="360" w:lineRule="auto"/>
        <w:rPr>
          <w:rFonts w:ascii="宋体" w:hAnsi="宋体"/>
          <w:b/>
          <w:sz w:val="28"/>
          <w:szCs w:val="28"/>
        </w:rPr>
      </w:pPr>
      <w:r>
        <w:rPr>
          <w:rFonts w:ascii="宋体" w:hAnsi="宋体" w:hint="eastAsia"/>
          <w:b/>
          <w:sz w:val="28"/>
          <w:szCs w:val="28"/>
        </w:rPr>
        <w:t>三、停工步骤</w:t>
      </w:r>
    </w:p>
    <w:p w:rsidR="00BA39D6" w:rsidRDefault="00BE73F0">
      <w:pPr>
        <w:spacing w:line="360" w:lineRule="auto"/>
        <w:ind w:firstLine="420"/>
        <w:rPr>
          <w:rFonts w:ascii="宋体" w:hAnsi="宋体"/>
          <w:sz w:val="24"/>
        </w:rPr>
      </w:pPr>
      <w:r>
        <w:rPr>
          <w:rFonts w:ascii="宋体" w:hAnsi="宋体" w:hint="eastAsia"/>
          <w:sz w:val="24"/>
        </w:rPr>
        <w:t>提前对</w:t>
      </w:r>
      <w:r>
        <w:rPr>
          <w:rFonts w:ascii="宋体" w:hAnsi="宋体"/>
          <w:sz w:val="24"/>
        </w:rPr>
        <w:t>D-112</w:t>
      </w:r>
      <w:r>
        <w:rPr>
          <w:rFonts w:ascii="宋体" w:hAnsi="宋体" w:hint="eastAsia"/>
          <w:sz w:val="24"/>
        </w:rPr>
        <w:t>、</w:t>
      </w:r>
      <w:r>
        <w:rPr>
          <w:rFonts w:ascii="宋体" w:hAnsi="宋体"/>
          <w:sz w:val="24"/>
        </w:rPr>
        <w:t>D-113</w:t>
      </w:r>
      <w:r>
        <w:rPr>
          <w:rFonts w:ascii="宋体" w:hAnsi="宋体" w:hint="eastAsia"/>
          <w:sz w:val="24"/>
        </w:rPr>
        <w:t>检尺，检查确认容器空高；提前排空</w:t>
      </w:r>
      <w:r>
        <w:rPr>
          <w:rFonts w:ascii="宋体" w:hAnsi="宋体"/>
          <w:sz w:val="24"/>
        </w:rPr>
        <w:t>D206</w:t>
      </w:r>
      <w:r>
        <w:rPr>
          <w:rFonts w:ascii="宋体" w:hAnsi="宋体" w:hint="eastAsia"/>
          <w:sz w:val="24"/>
        </w:rPr>
        <w:t>、</w:t>
      </w:r>
      <w:r>
        <w:rPr>
          <w:rFonts w:ascii="宋体" w:hAnsi="宋体"/>
          <w:sz w:val="24"/>
        </w:rPr>
        <w:t>D204</w:t>
      </w:r>
      <w:r>
        <w:rPr>
          <w:rFonts w:ascii="宋体" w:hAnsi="宋体" w:hint="eastAsia"/>
          <w:sz w:val="24"/>
        </w:rPr>
        <w:t>内污油；用氮气吹扫</w:t>
      </w:r>
      <w:r>
        <w:rPr>
          <w:rFonts w:ascii="宋体" w:hAnsi="宋体"/>
          <w:sz w:val="24"/>
        </w:rPr>
        <w:t>D-110</w:t>
      </w:r>
      <w:r>
        <w:rPr>
          <w:rFonts w:ascii="宋体" w:hAnsi="宋体" w:hint="eastAsia"/>
          <w:sz w:val="24"/>
        </w:rPr>
        <w:t>到</w:t>
      </w:r>
      <w:r>
        <w:rPr>
          <w:rFonts w:ascii="宋体" w:hAnsi="宋体"/>
          <w:sz w:val="24"/>
        </w:rPr>
        <w:t>D-113</w:t>
      </w:r>
      <w:r>
        <w:rPr>
          <w:rFonts w:ascii="宋体" w:hAnsi="宋体" w:hint="eastAsia"/>
          <w:sz w:val="24"/>
        </w:rPr>
        <w:t>的卸剂线，连接、投用</w:t>
      </w:r>
      <w:r>
        <w:rPr>
          <w:rFonts w:ascii="宋体" w:hAnsi="宋体"/>
          <w:sz w:val="24"/>
        </w:rPr>
        <w:t>R-</w:t>
      </w:r>
      <w:r>
        <w:rPr>
          <w:rFonts w:ascii="宋体" w:hAnsi="宋体" w:hint="eastAsia"/>
          <w:sz w:val="24"/>
        </w:rPr>
        <w:t>101</w:t>
      </w:r>
      <w:r>
        <w:rPr>
          <w:rFonts w:ascii="宋体" w:hAnsi="宋体" w:hint="eastAsia"/>
          <w:sz w:val="24"/>
        </w:rPr>
        <w:t>底部转剂到</w:t>
      </w:r>
      <w:r>
        <w:rPr>
          <w:rFonts w:ascii="宋体" w:hAnsi="宋体"/>
          <w:sz w:val="24"/>
        </w:rPr>
        <w:t>D-105</w:t>
      </w:r>
      <w:r>
        <w:rPr>
          <w:rFonts w:ascii="宋体" w:hAnsi="宋体" w:hint="eastAsia"/>
          <w:sz w:val="24"/>
        </w:rPr>
        <w:t>的线。准备降量前，将仪表控制切至手动位置，切除</w:t>
      </w:r>
      <w:r>
        <w:rPr>
          <w:rFonts w:ascii="宋体" w:hAnsi="宋体"/>
          <w:sz w:val="24"/>
        </w:rPr>
        <w:t>DCS</w:t>
      </w:r>
      <w:r>
        <w:rPr>
          <w:rFonts w:ascii="宋体" w:hAnsi="宋体" w:hint="eastAsia"/>
          <w:sz w:val="24"/>
        </w:rPr>
        <w:t>及</w:t>
      </w:r>
      <w:r>
        <w:rPr>
          <w:rFonts w:ascii="宋体" w:hAnsi="宋体"/>
          <w:sz w:val="24"/>
        </w:rPr>
        <w:t>SIS</w:t>
      </w:r>
      <w:r>
        <w:rPr>
          <w:rFonts w:ascii="宋体" w:hAnsi="宋体" w:hint="eastAsia"/>
          <w:sz w:val="24"/>
        </w:rPr>
        <w:t>有关联锁。</w:t>
      </w:r>
    </w:p>
    <w:p w:rsidR="00BA39D6" w:rsidRDefault="00BE73F0" w:rsidP="00C322E0">
      <w:pPr>
        <w:pStyle w:val="a5"/>
        <w:snapToGrid w:val="0"/>
        <w:spacing w:line="360" w:lineRule="auto"/>
        <w:rPr>
          <w:rFonts w:hAnsi="宋体"/>
          <w:b/>
          <w:bCs/>
          <w:sz w:val="24"/>
          <w:szCs w:val="18"/>
        </w:rPr>
      </w:pPr>
      <w:r>
        <w:rPr>
          <w:rFonts w:hAnsi="宋体" w:hint="eastAsia"/>
          <w:b/>
          <w:bCs/>
          <w:sz w:val="24"/>
          <w:szCs w:val="18"/>
        </w:rPr>
        <w:t>（一）汽油进料停止</w:t>
      </w:r>
    </w:p>
    <w:p w:rsidR="00BA39D6" w:rsidRDefault="00BE73F0">
      <w:pPr>
        <w:snapToGrid w:val="0"/>
        <w:spacing w:line="360" w:lineRule="auto"/>
        <w:ind w:firstLine="480"/>
        <w:rPr>
          <w:rFonts w:ascii="宋体" w:hAnsi="宋体"/>
          <w:sz w:val="24"/>
        </w:rPr>
      </w:pPr>
      <w:r>
        <w:rPr>
          <w:rFonts w:ascii="宋体" w:hAnsi="宋体"/>
          <w:sz w:val="24"/>
        </w:rPr>
        <w:t>1.</w:t>
      </w:r>
      <w:r>
        <w:rPr>
          <w:rFonts w:ascii="宋体" w:hAnsi="宋体" w:hint="eastAsia"/>
          <w:sz w:val="24"/>
        </w:rPr>
        <w:t>装置停工前，根据实际情况控制原料缓冲罐（</w:t>
      </w:r>
      <w:r>
        <w:rPr>
          <w:rFonts w:ascii="宋体" w:hAnsi="宋体" w:hint="eastAsia"/>
          <w:sz w:val="24"/>
        </w:rPr>
        <w:t>D</w:t>
      </w:r>
      <w:r>
        <w:rPr>
          <w:rFonts w:ascii="宋体" w:hAnsi="宋体"/>
          <w:sz w:val="24"/>
        </w:rPr>
        <w:t>-101</w:t>
      </w:r>
      <w:r>
        <w:rPr>
          <w:rFonts w:ascii="宋体" w:hAnsi="宋体"/>
          <w:sz w:val="24"/>
        </w:rPr>
        <w:t>）</w:t>
      </w:r>
      <w:r>
        <w:rPr>
          <w:rFonts w:ascii="宋体" w:hAnsi="宋体" w:hint="eastAsia"/>
          <w:sz w:val="24"/>
        </w:rPr>
        <w:t>液位在</w:t>
      </w:r>
      <w:r>
        <w:rPr>
          <w:rFonts w:ascii="宋体" w:hAnsi="宋体" w:hint="eastAsia"/>
          <w:sz w:val="24"/>
        </w:rPr>
        <w:t>30%</w:t>
      </w:r>
      <w:r>
        <w:rPr>
          <w:rFonts w:ascii="宋体" w:hAnsi="宋体" w:hint="eastAsia"/>
          <w:sz w:val="24"/>
        </w:rPr>
        <w:t>左右，为</w:t>
      </w:r>
      <w:r>
        <w:rPr>
          <w:rFonts w:ascii="宋体" w:hAnsi="宋体" w:hint="eastAsia"/>
          <w:sz w:val="24"/>
        </w:rPr>
        <w:t>D</w:t>
      </w:r>
      <w:r>
        <w:rPr>
          <w:rFonts w:ascii="宋体" w:hAnsi="宋体"/>
          <w:sz w:val="24"/>
        </w:rPr>
        <w:t>-104</w:t>
      </w:r>
      <w:r>
        <w:rPr>
          <w:rFonts w:ascii="宋体" w:hAnsi="宋体" w:hint="eastAsia"/>
          <w:sz w:val="24"/>
        </w:rPr>
        <w:t>、</w:t>
      </w:r>
      <w:r>
        <w:rPr>
          <w:rFonts w:ascii="宋体" w:hAnsi="宋体"/>
          <w:sz w:val="24"/>
        </w:rPr>
        <w:t>D-121</w:t>
      </w:r>
      <w:r>
        <w:rPr>
          <w:rFonts w:ascii="宋体" w:hAnsi="宋体" w:hint="eastAsia"/>
          <w:sz w:val="24"/>
        </w:rPr>
        <w:t>退油留有空间。联系调度停送原料（盲催化汽油进装置直供及罐区来边界管线），切除相关联锁。</w:t>
      </w:r>
    </w:p>
    <w:tbl>
      <w:tblPr>
        <w:tblW w:w="5000" w:type="pct"/>
        <w:jc w:val="center"/>
        <w:tblLook w:val="04A0"/>
      </w:tblPr>
      <w:tblGrid>
        <w:gridCol w:w="1293"/>
        <w:gridCol w:w="3041"/>
        <w:gridCol w:w="1292"/>
        <w:gridCol w:w="1604"/>
        <w:gridCol w:w="1292"/>
      </w:tblGrid>
      <w:tr w:rsidR="00BA39D6">
        <w:trPr>
          <w:trHeight w:val="285"/>
          <w:jc w:val="center"/>
        </w:trPr>
        <w:tc>
          <w:tcPr>
            <w:tcW w:w="758"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lastRenderedPageBreak/>
              <w:t>序号</w:t>
            </w:r>
          </w:p>
        </w:tc>
        <w:tc>
          <w:tcPr>
            <w:tcW w:w="1784"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位置</w:t>
            </w:r>
          </w:p>
        </w:tc>
        <w:tc>
          <w:tcPr>
            <w:tcW w:w="758"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仪表位号</w:t>
            </w:r>
          </w:p>
        </w:tc>
        <w:tc>
          <w:tcPr>
            <w:tcW w:w="941"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联锁值</w:t>
            </w:r>
          </w:p>
        </w:tc>
        <w:tc>
          <w:tcPr>
            <w:tcW w:w="758"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系统</w:t>
            </w:r>
          </w:p>
        </w:tc>
      </w:tr>
      <w:tr w:rsidR="00BA39D6">
        <w:trPr>
          <w:trHeight w:val="28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1</w:t>
            </w:r>
          </w:p>
        </w:tc>
        <w:tc>
          <w:tcPr>
            <w:tcW w:w="1784" w:type="pct"/>
            <w:vMerge w:val="restar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加工量</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FI1101A</w:t>
            </w:r>
          </w:p>
        </w:tc>
        <w:tc>
          <w:tcPr>
            <w:tcW w:w="941" w:type="pct"/>
            <w:vMerge w:val="restar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45t/h</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SIS</w:t>
            </w:r>
          </w:p>
        </w:tc>
      </w:tr>
      <w:tr w:rsidR="00BA39D6">
        <w:trPr>
          <w:trHeight w:val="28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2</w:t>
            </w:r>
          </w:p>
        </w:tc>
        <w:tc>
          <w:tcPr>
            <w:tcW w:w="1784" w:type="pct"/>
            <w:vMerge/>
            <w:tcBorders>
              <w:top w:val="nil"/>
              <w:left w:val="single" w:sz="4" w:space="0" w:color="auto"/>
              <w:bottom w:val="single" w:sz="4" w:space="0" w:color="auto"/>
              <w:right w:val="single" w:sz="4" w:space="0" w:color="auto"/>
            </w:tcBorders>
            <w:vAlign w:val="center"/>
          </w:tcPr>
          <w:p w:rsidR="00BA39D6" w:rsidRDefault="00BA39D6">
            <w:pPr>
              <w:widowControl/>
              <w:jc w:val="left"/>
              <w:rPr>
                <w:rFonts w:ascii="宋体" w:hAnsi="宋体"/>
                <w:sz w:val="24"/>
              </w:rPr>
            </w:pP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FI1101B</w:t>
            </w:r>
          </w:p>
        </w:tc>
        <w:tc>
          <w:tcPr>
            <w:tcW w:w="941" w:type="pct"/>
            <w:vMerge/>
            <w:tcBorders>
              <w:top w:val="nil"/>
              <w:left w:val="single" w:sz="4" w:space="0" w:color="auto"/>
              <w:bottom w:val="single" w:sz="4" w:space="0" w:color="auto"/>
              <w:right w:val="single" w:sz="4" w:space="0" w:color="auto"/>
            </w:tcBorders>
            <w:vAlign w:val="center"/>
          </w:tcPr>
          <w:p w:rsidR="00BA39D6" w:rsidRDefault="00BA39D6">
            <w:pPr>
              <w:widowControl/>
              <w:jc w:val="left"/>
              <w:rPr>
                <w:rFonts w:ascii="宋体" w:hAnsi="宋体"/>
                <w:sz w:val="24"/>
              </w:rPr>
            </w:pP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SIS</w:t>
            </w:r>
          </w:p>
        </w:tc>
      </w:tr>
      <w:tr w:rsidR="00BA39D6">
        <w:trPr>
          <w:trHeight w:val="28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3</w:t>
            </w:r>
          </w:p>
        </w:tc>
        <w:tc>
          <w:tcPr>
            <w:tcW w:w="1784" w:type="pct"/>
            <w:vMerge w:val="restar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循环氢量</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FI1102A</w:t>
            </w:r>
          </w:p>
        </w:tc>
        <w:tc>
          <w:tcPr>
            <w:tcW w:w="941" w:type="pct"/>
            <w:vMerge w:val="restar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6000Nm</w:t>
            </w:r>
            <w:r>
              <w:rPr>
                <w:rFonts w:ascii="宋体" w:hAnsi="宋体" w:hint="eastAsia"/>
                <w:sz w:val="36"/>
                <w:szCs w:val="36"/>
                <w:vertAlign w:val="superscript"/>
              </w:rPr>
              <w:t>3</w:t>
            </w:r>
            <w:r>
              <w:rPr>
                <w:rFonts w:ascii="宋体" w:hAnsi="宋体" w:hint="eastAsia"/>
                <w:sz w:val="24"/>
              </w:rPr>
              <w:t>/h</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SIS</w:t>
            </w:r>
          </w:p>
        </w:tc>
      </w:tr>
      <w:tr w:rsidR="00BA39D6">
        <w:trPr>
          <w:trHeight w:val="28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4</w:t>
            </w:r>
          </w:p>
        </w:tc>
        <w:tc>
          <w:tcPr>
            <w:tcW w:w="1784" w:type="pct"/>
            <w:vMerge/>
            <w:tcBorders>
              <w:top w:val="nil"/>
              <w:left w:val="single" w:sz="4" w:space="0" w:color="auto"/>
              <w:bottom w:val="single" w:sz="4" w:space="0" w:color="auto"/>
              <w:right w:val="single" w:sz="4" w:space="0" w:color="auto"/>
            </w:tcBorders>
            <w:vAlign w:val="center"/>
          </w:tcPr>
          <w:p w:rsidR="00BA39D6" w:rsidRDefault="00BA39D6">
            <w:pPr>
              <w:widowControl/>
              <w:jc w:val="left"/>
              <w:rPr>
                <w:rFonts w:ascii="宋体" w:hAnsi="宋体"/>
                <w:sz w:val="24"/>
              </w:rPr>
            </w:pP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FI1102B</w:t>
            </w:r>
          </w:p>
        </w:tc>
        <w:tc>
          <w:tcPr>
            <w:tcW w:w="941" w:type="pct"/>
            <w:vMerge/>
            <w:tcBorders>
              <w:top w:val="nil"/>
              <w:left w:val="single" w:sz="4" w:space="0" w:color="auto"/>
              <w:bottom w:val="single" w:sz="4" w:space="0" w:color="auto"/>
              <w:right w:val="single" w:sz="4" w:space="0" w:color="auto"/>
            </w:tcBorders>
            <w:vAlign w:val="center"/>
          </w:tcPr>
          <w:p w:rsidR="00BA39D6" w:rsidRDefault="00BA39D6">
            <w:pPr>
              <w:widowControl/>
              <w:jc w:val="left"/>
              <w:rPr>
                <w:rFonts w:ascii="宋体" w:hAnsi="宋体"/>
                <w:sz w:val="24"/>
              </w:rPr>
            </w:pP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SIS</w:t>
            </w:r>
          </w:p>
        </w:tc>
      </w:tr>
      <w:tr w:rsidR="00BA39D6">
        <w:trPr>
          <w:trHeight w:val="28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5</w:t>
            </w:r>
          </w:p>
        </w:tc>
        <w:tc>
          <w:tcPr>
            <w:tcW w:w="178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反应进料泵</w:t>
            </w:r>
            <w:r>
              <w:rPr>
                <w:rFonts w:ascii="宋体" w:hAnsi="宋体" w:hint="eastAsia"/>
                <w:sz w:val="24"/>
              </w:rPr>
              <w:t>A</w:t>
            </w:r>
            <w:r>
              <w:rPr>
                <w:rFonts w:ascii="宋体" w:hAnsi="宋体" w:hint="eastAsia"/>
                <w:sz w:val="24"/>
              </w:rPr>
              <w:t>状态</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 xml:space="preserve">　</w:t>
            </w:r>
          </w:p>
        </w:tc>
        <w:tc>
          <w:tcPr>
            <w:tcW w:w="941"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 xml:space="preserve">　</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SIS</w:t>
            </w:r>
          </w:p>
        </w:tc>
      </w:tr>
      <w:tr w:rsidR="00BA39D6">
        <w:trPr>
          <w:trHeight w:val="28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6</w:t>
            </w:r>
          </w:p>
        </w:tc>
        <w:tc>
          <w:tcPr>
            <w:tcW w:w="178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反应进料泵</w:t>
            </w:r>
            <w:r>
              <w:rPr>
                <w:rFonts w:ascii="宋体" w:hAnsi="宋体" w:hint="eastAsia"/>
                <w:sz w:val="24"/>
              </w:rPr>
              <w:t>B</w:t>
            </w:r>
            <w:r>
              <w:rPr>
                <w:rFonts w:ascii="宋体" w:hAnsi="宋体" w:hint="eastAsia"/>
                <w:sz w:val="24"/>
              </w:rPr>
              <w:t>状态</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 xml:space="preserve">　</w:t>
            </w:r>
          </w:p>
        </w:tc>
        <w:tc>
          <w:tcPr>
            <w:tcW w:w="941"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 xml:space="preserve">　</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SIS</w:t>
            </w:r>
          </w:p>
        </w:tc>
      </w:tr>
      <w:tr w:rsidR="00BA39D6">
        <w:trPr>
          <w:trHeight w:val="28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7</w:t>
            </w:r>
          </w:p>
        </w:tc>
        <w:tc>
          <w:tcPr>
            <w:tcW w:w="178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再生空气流量低低</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FIC3101</w:t>
            </w:r>
          </w:p>
        </w:tc>
        <w:tc>
          <w:tcPr>
            <w:tcW w:w="941"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100Nm</w:t>
            </w:r>
            <w:r>
              <w:rPr>
                <w:rFonts w:ascii="宋体" w:hAnsi="宋体" w:hint="eastAsia"/>
                <w:sz w:val="36"/>
                <w:szCs w:val="36"/>
                <w:vertAlign w:val="superscript"/>
              </w:rPr>
              <w:t>3</w:t>
            </w:r>
            <w:r>
              <w:rPr>
                <w:rFonts w:ascii="宋体" w:hAnsi="宋体" w:hint="eastAsia"/>
                <w:sz w:val="24"/>
              </w:rPr>
              <w:t>/h</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SIS</w:t>
            </w:r>
          </w:p>
        </w:tc>
      </w:tr>
      <w:tr w:rsidR="00BA39D6">
        <w:trPr>
          <w:trHeight w:val="31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8</w:t>
            </w:r>
          </w:p>
        </w:tc>
        <w:tc>
          <w:tcPr>
            <w:tcW w:w="178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再生空气流量低低</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FIC3101</w:t>
            </w:r>
          </w:p>
        </w:tc>
        <w:tc>
          <w:tcPr>
            <w:tcW w:w="941"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100Nm</w:t>
            </w:r>
            <w:r>
              <w:rPr>
                <w:rFonts w:ascii="宋体" w:hAnsi="宋体" w:hint="eastAsia"/>
                <w:sz w:val="36"/>
                <w:szCs w:val="36"/>
                <w:vertAlign w:val="superscript"/>
              </w:rPr>
              <w:t>3</w:t>
            </w:r>
            <w:r>
              <w:rPr>
                <w:rFonts w:ascii="宋体" w:hAnsi="宋体" w:hint="eastAsia"/>
                <w:sz w:val="24"/>
              </w:rPr>
              <w:t>/h</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DCS</w:t>
            </w:r>
          </w:p>
        </w:tc>
      </w:tr>
      <w:tr w:rsidR="00BA39D6">
        <w:trPr>
          <w:trHeight w:val="285"/>
          <w:jc w:val="center"/>
        </w:trPr>
        <w:tc>
          <w:tcPr>
            <w:tcW w:w="758"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9</w:t>
            </w:r>
          </w:p>
        </w:tc>
        <w:tc>
          <w:tcPr>
            <w:tcW w:w="178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再生烟气氧含量高高</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AI2903</w:t>
            </w:r>
          </w:p>
        </w:tc>
        <w:tc>
          <w:tcPr>
            <w:tcW w:w="941"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w:t>
            </w:r>
            <w:r>
              <w:rPr>
                <w:rFonts w:ascii="宋体" w:hAnsi="宋体" w:hint="eastAsia"/>
                <w:sz w:val="24"/>
              </w:rPr>
              <w:t>2%</w:t>
            </w:r>
          </w:p>
        </w:tc>
        <w:tc>
          <w:tcPr>
            <w:tcW w:w="75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sz w:val="24"/>
              </w:rPr>
            </w:pPr>
            <w:r>
              <w:rPr>
                <w:rFonts w:ascii="宋体" w:hAnsi="宋体" w:hint="eastAsia"/>
                <w:sz w:val="24"/>
              </w:rPr>
              <w:t>DCS</w:t>
            </w:r>
          </w:p>
        </w:tc>
      </w:tr>
    </w:tbl>
    <w:p w:rsidR="00BA39D6" w:rsidRDefault="00BE73F0">
      <w:pPr>
        <w:snapToGrid w:val="0"/>
        <w:spacing w:line="360" w:lineRule="auto"/>
        <w:ind w:firstLineChars="200" w:firstLine="480"/>
        <w:rPr>
          <w:rFonts w:ascii="宋体" w:hAnsi="宋体"/>
          <w:sz w:val="24"/>
        </w:rPr>
      </w:pPr>
      <w:r>
        <w:rPr>
          <w:rFonts w:ascii="宋体" w:hAnsi="宋体"/>
          <w:sz w:val="24"/>
        </w:rPr>
        <w:t>2.</w:t>
      </w:r>
      <w:r>
        <w:rPr>
          <w:rFonts w:ascii="宋体" w:hAnsi="宋体" w:hint="eastAsia"/>
          <w:sz w:val="24"/>
        </w:rPr>
        <w:t>联系调度确认退料去向（如退油至延炼需将</w:t>
      </w:r>
      <w:r>
        <w:rPr>
          <w:rFonts w:ascii="宋体" w:hAnsi="宋体" w:hint="eastAsia"/>
          <w:sz w:val="24"/>
        </w:rPr>
        <w:t>D</w:t>
      </w:r>
      <w:r>
        <w:rPr>
          <w:rFonts w:ascii="宋体" w:hAnsi="宋体"/>
          <w:sz w:val="24"/>
        </w:rPr>
        <w:t>101</w:t>
      </w:r>
      <w:r>
        <w:rPr>
          <w:rFonts w:ascii="宋体" w:hAnsi="宋体" w:hint="eastAsia"/>
          <w:sz w:val="24"/>
        </w:rPr>
        <w:t>硫含量降至</w:t>
      </w:r>
      <w:r>
        <w:rPr>
          <w:rFonts w:ascii="宋体" w:hAnsi="宋体" w:hint="eastAsia"/>
          <w:sz w:val="24"/>
        </w:rPr>
        <w:t>1</w:t>
      </w:r>
      <w:r>
        <w:rPr>
          <w:rFonts w:ascii="宋体" w:hAnsi="宋体"/>
          <w:sz w:val="24"/>
        </w:rPr>
        <w:t>0</w:t>
      </w:r>
      <w:r>
        <w:rPr>
          <w:rFonts w:ascii="宋体" w:hAnsi="宋体" w:hint="eastAsia"/>
          <w:sz w:val="24"/>
        </w:rPr>
        <w:t>ppm</w:t>
      </w:r>
      <w:r>
        <w:rPr>
          <w:rFonts w:ascii="宋体" w:hAnsi="宋体" w:hint="eastAsia"/>
          <w:sz w:val="24"/>
        </w:rPr>
        <w:t>内），将精制汽油改至原料罐，装置进行循环操作</w:t>
      </w:r>
      <w:r>
        <w:rPr>
          <w:rFonts w:ascii="宋体" w:hAnsi="宋体" w:hint="eastAsia"/>
          <w:sz w:val="24"/>
        </w:rPr>
        <w:t>2</w:t>
      </w:r>
      <w:r>
        <w:rPr>
          <w:rFonts w:ascii="宋体" w:hAnsi="宋体" w:hint="eastAsia"/>
          <w:sz w:val="24"/>
        </w:rPr>
        <w:t>小时。加热炉出口温度</w:t>
      </w:r>
      <w:r>
        <w:rPr>
          <w:rFonts w:ascii="宋体" w:hAnsi="宋体" w:hint="eastAsia"/>
          <w:sz w:val="24"/>
        </w:rPr>
        <w:t>T</w:t>
      </w:r>
      <w:r>
        <w:rPr>
          <w:rFonts w:ascii="宋体" w:hAnsi="宋体"/>
          <w:sz w:val="24"/>
        </w:rPr>
        <w:t>IC1606</w:t>
      </w:r>
      <w:r>
        <w:rPr>
          <w:rFonts w:ascii="宋体" w:hAnsi="宋体" w:cs="宋体" w:hint="eastAsia"/>
          <w:kern w:val="0"/>
          <w:sz w:val="24"/>
        </w:rPr>
        <w:t>以</w:t>
      </w:r>
      <w:r>
        <w:rPr>
          <w:rFonts w:ascii="宋体" w:hAnsi="宋体" w:cs="宋体"/>
          <w:kern w:val="0"/>
          <w:sz w:val="24"/>
        </w:rPr>
        <w:t>15</w:t>
      </w:r>
      <w:r>
        <w:rPr>
          <w:rFonts w:ascii="宋体" w:hAnsi="宋体" w:cs="宋体" w:hint="eastAsia"/>
          <w:kern w:val="0"/>
          <w:sz w:val="24"/>
        </w:rPr>
        <w:t>-2</w:t>
      </w:r>
      <w:r>
        <w:rPr>
          <w:rFonts w:ascii="宋体" w:hAnsi="宋体" w:cs="宋体"/>
          <w:kern w:val="0"/>
          <w:sz w:val="24"/>
        </w:rPr>
        <w:t>0</w:t>
      </w:r>
      <w:r>
        <w:rPr>
          <w:rFonts w:ascii="仿宋" w:eastAsia="仿宋" w:hAnsi="仿宋" w:cs="宋体" w:hint="eastAsia"/>
          <w:kern w:val="0"/>
          <w:sz w:val="24"/>
        </w:rPr>
        <w:t>℃</w:t>
      </w:r>
      <w:r>
        <w:rPr>
          <w:rFonts w:ascii="宋体" w:hAnsi="宋体" w:cs="宋体" w:hint="eastAsia"/>
          <w:kern w:val="0"/>
          <w:sz w:val="24"/>
        </w:rPr>
        <w:t>/h</w:t>
      </w:r>
      <w:r>
        <w:rPr>
          <w:rFonts w:ascii="宋体" w:hAnsi="宋体" w:cs="宋体" w:hint="eastAsia"/>
          <w:kern w:val="0"/>
          <w:sz w:val="24"/>
        </w:rPr>
        <w:t>的速度将加热炉出口温度降至</w:t>
      </w:r>
      <w:r>
        <w:rPr>
          <w:rFonts w:ascii="宋体" w:hAnsi="宋体" w:cs="宋体" w:hint="eastAsia"/>
          <w:kern w:val="0"/>
          <w:sz w:val="24"/>
        </w:rPr>
        <w:t>380</w:t>
      </w:r>
      <w:r>
        <w:rPr>
          <w:rFonts w:ascii="仿宋" w:eastAsia="仿宋" w:hAnsi="仿宋" w:cs="宋体" w:hint="eastAsia"/>
          <w:kern w:val="0"/>
          <w:sz w:val="24"/>
        </w:rPr>
        <w:t>℃</w:t>
      </w:r>
      <w:r>
        <w:rPr>
          <w:rFonts w:hAnsi="宋体" w:hint="eastAsia"/>
          <w:sz w:val="24"/>
        </w:rPr>
        <w:t>，</w:t>
      </w:r>
      <w:r>
        <w:rPr>
          <w:rFonts w:ascii="宋体" w:hAnsi="宋体" w:hint="eastAsia"/>
          <w:sz w:val="24"/>
        </w:rPr>
        <w:t>以</w:t>
      </w:r>
      <w:r>
        <w:rPr>
          <w:rFonts w:ascii="宋体" w:hAnsi="宋体" w:hint="eastAsia"/>
          <w:sz w:val="24"/>
        </w:rPr>
        <w:t>20t/h</w:t>
      </w:r>
      <w:r>
        <w:rPr>
          <w:rFonts w:ascii="宋体" w:hAnsi="宋体" w:hint="eastAsia"/>
          <w:sz w:val="24"/>
        </w:rPr>
        <w:t>的速度</w:t>
      </w:r>
      <w:r>
        <w:rPr>
          <w:rFonts w:hAnsi="宋体" w:hint="eastAsia"/>
          <w:sz w:val="24"/>
        </w:rPr>
        <w:t>降低进料量，</w:t>
      </w:r>
      <w:r>
        <w:rPr>
          <w:rFonts w:ascii="宋体" w:hAnsi="宋体" w:hint="eastAsia"/>
          <w:sz w:val="24"/>
        </w:rPr>
        <w:t>加热炉出口温度会上升，</w:t>
      </w:r>
      <w:r>
        <w:rPr>
          <w:rFonts w:hAnsi="宋体" w:hint="eastAsia"/>
          <w:sz w:val="24"/>
        </w:rPr>
        <w:t>开大循环氢流量，及时调整加热炉出口温度</w:t>
      </w:r>
      <w:r>
        <w:rPr>
          <w:rFonts w:ascii="宋体" w:hAnsi="宋体" w:hint="eastAsia"/>
          <w:sz w:val="24"/>
        </w:rPr>
        <w:t>。</w:t>
      </w:r>
    </w:p>
    <w:p w:rsidR="00BA39D6" w:rsidRDefault="00BE73F0">
      <w:pPr>
        <w:snapToGrid w:val="0"/>
        <w:spacing w:line="360" w:lineRule="auto"/>
        <w:ind w:firstLine="480"/>
        <w:rPr>
          <w:rFonts w:hAnsi="宋体"/>
          <w:bCs/>
          <w:sz w:val="24"/>
        </w:rPr>
      </w:pPr>
      <w:r>
        <w:rPr>
          <w:rFonts w:ascii="宋体" w:hAnsi="宋体"/>
          <w:sz w:val="24"/>
        </w:rPr>
        <w:t>3.</w:t>
      </w:r>
      <w:r>
        <w:rPr>
          <w:rFonts w:hAnsi="宋体" w:hint="eastAsia"/>
          <w:sz w:val="24"/>
        </w:rPr>
        <w:t>降低进料量后，</w:t>
      </w:r>
      <w:r>
        <w:rPr>
          <w:rFonts w:ascii="宋体" w:hAnsi="宋体" w:hint="eastAsia"/>
          <w:sz w:val="24"/>
        </w:rPr>
        <w:t>继续</w:t>
      </w:r>
      <w:r>
        <w:rPr>
          <w:rFonts w:hAnsi="宋体" w:hint="eastAsia"/>
          <w:sz w:val="24"/>
        </w:rPr>
        <w:t>开大循环氢流量，同时，视</w:t>
      </w:r>
      <w:r>
        <w:rPr>
          <w:rFonts w:hAnsi="宋体" w:hint="eastAsia"/>
          <w:bCs/>
          <w:sz w:val="24"/>
        </w:rPr>
        <w:t>热高分罐、冷分罐液位、界位变化，关小底部排液阀</w:t>
      </w:r>
      <w:r>
        <w:rPr>
          <w:rFonts w:hAnsi="宋体"/>
          <w:bCs/>
          <w:sz w:val="24"/>
        </w:rPr>
        <w:t>FV1201</w:t>
      </w:r>
      <w:r>
        <w:rPr>
          <w:rFonts w:hAnsi="宋体" w:hint="eastAsia"/>
          <w:bCs/>
          <w:sz w:val="24"/>
        </w:rPr>
        <w:t>及</w:t>
      </w:r>
      <w:r>
        <w:rPr>
          <w:rFonts w:hAnsi="宋体"/>
          <w:bCs/>
          <w:sz w:val="24"/>
        </w:rPr>
        <w:t>FV1203</w:t>
      </w:r>
      <w:r>
        <w:rPr>
          <w:rFonts w:hAnsi="宋体" w:hint="eastAsia"/>
          <w:bCs/>
          <w:sz w:val="24"/>
        </w:rPr>
        <w:t>、</w:t>
      </w:r>
      <w:r>
        <w:rPr>
          <w:rFonts w:hAnsi="宋体"/>
          <w:bCs/>
          <w:sz w:val="24"/>
        </w:rPr>
        <w:t>LV1203</w:t>
      </w:r>
      <w:r>
        <w:rPr>
          <w:rFonts w:hAnsi="宋体" w:hint="eastAsia"/>
          <w:bCs/>
          <w:sz w:val="24"/>
        </w:rPr>
        <w:t>，维持两个罐的液位及界位不低于</w:t>
      </w:r>
      <w:r>
        <w:rPr>
          <w:rFonts w:hAnsi="宋体"/>
          <w:bCs/>
          <w:sz w:val="24"/>
        </w:rPr>
        <w:t>40%</w:t>
      </w:r>
      <w:r>
        <w:rPr>
          <w:rFonts w:hAnsi="宋体" w:hint="eastAsia"/>
          <w:bCs/>
          <w:sz w:val="24"/>
        </w:rPr>
        <w:t>，防止</w:t>
      </w:r>
      <w:r>
        <w:rPr>
          <w:rFonts w:ascii="宋体" w:hAnsi="宋体" w:hint="eastAsia"/>
          <w:sz w:val="24"/>
        </w:rPr>
        <w:t>热分离器、冷分离器氢气窜入稳定塔。</w:t>
      </w:r>
    </w:p>
    <w:p w:rsidR="00BA39D6" w:rsidRDefault="00BE73F0">
      <w:pPr>
        <w:snapToGrid w:val="0"/>
        <w:spacing w:line="360" w:lineRule="auto"/>
        <w:ind w:firstLine="480"/>
        <w:rPr>
          <w:rFonts w:ascii="宋体"/>
          <w:sz w:val="24"/>
        </w:rPr>
      </w:pPr>
      <w:r>
        <w:rPr>
          <w:rFonts w:ascii="宋体" w:hAnsi="宋体"/>
          <w:sz w:val="24"/>
        </w:rPr>
        <w:t>4.</w:t>
      </w:r>
      <w:r>
        <w:rPr>
          <w:rFonts w:ascii="宋体" w:hAnsi="宋体" w:hint="eastAsia"/>
          <w:sz w:val="24"/>
        </w:rPr>
        <w:t>当</w:t>
      </w:r>
      <w:r>
        <w:rPr>
          <w:rFonts w:ascii="宋体" w:hAnsi="宋体"/>
          <w:sz w:val="24"/>
        </w:rPr>
        <w:t>FI110</w:t>
      </w:r>
      <w:r>
        <w:rPr>
          <w:rFonts w:ascii="宋体" w:hAnsi="宋体" w:hint="eastAsia"/>
          <w:sz w:val="24"/>
        </w:rPr>
        <w:t>3</w:t>
      </w:r>
      <w:r>
        <w:rPr>
          <w:rFonts w:ascii="宋体" w:hAnsi="宋体" w:hint="eastAsia"/>
          <w:sz w:val="24"/>
        </w:rPr>
        <w:t>流量降至</w:t>
      </w:r>
      <w:r>
        <w:rPr>
          <w:rFonts w:ascii="宋体" w:hAnsi="宋体"/>
          <w:sz w:val="24"/>
        </w:rPr>
        <w:t>8</w:t>
      </w:r>
      <w:r>
        <w:rPr>
          <w:rFonts w:ascii="宋体" w:hAnsi="宋体" w:hint="eastAsia"/>
          <w:sz w:val="24"/>
        </w:rPr>
        <w:t>0</w:t>
      </w:r>
      <w:r>
        <w:rPr>
          <w:rFonts w:ascii="宋体" w:hAnsi="宋体"/>
          <w:sz w:val="24"/>
        </w:rPr>
        <w:t>t/h</w:t>
      </w:r>
      <w:r>
        <w:rPr>
          <w:rFonts w:ascii="宋体" w:hAnsi="宋体" w:hint="eastAsia"/>
          <w:sz w:val="24"/>
        </w:rPr>
        <w:t>时，关闭至反应器的汽油进料控制阀。关闭混氢点前进料双阀，反应器停止进料，停原料泵，关闭泵出口手阀。混氢点油路加盲板隔离，此时反应系统切断进料，该系统维持热氢气循环带油。</w:t>
      </w:r>
    </w:p>
    <w:p w:rsidR="00BA39D6" w:rsidRDefault="00BE73F0">
      <w:pPr>
        <w:pStyle w:val="a5"/>
        <w:snapToGrid w:val="0"/>
        <w:spacing w:line="360" w:lineRule="auto"/>
        <w:rPr>
          <w:rFonts w:hAnsi="宋体"/>
          <w:b/>
          <w:bCs/>
          <w:sz w:val="24"/>
          <w:szCs w:val="18"/>
        </w:rPr>
      </w:pPr>
      <w:r>
        <w:rPr>
          <w:rFonts w:hAnsi="宋体" w:hint="eastAsia"/>
          <w:b/>
          <w:bCs/>
          <w:sz w:val="24"/>
          <w:szCs w:val="18"/>
        </w:rPr>
        <w:t>（二）反应器热氢气循环</w:t>
      </w:r>
    </w:p>
    <w:p w:rsidR="00BA39D6" w:rsidRDefault="00BE73F0">
      <w:pPr>
        <w:snapToGrid w:val="0"/>
        <w:spacing w:line="360" w:lineRule="auto"/>
        <w:ind w:firstLine="480"/>
        <w:rPr>
          <w:rFonts w:ascii="宋体"/>
          <w:sz w:val="24"/>
        </w:rPr>
      </w:pPr>
      <w:r>
        <w:rPr>
          <w:rFonts w:ascii="宋体" w:hAnsi="宋体"/>
          <w:sz w:val="24"/>
        </w:rPr>
        <w:t>1.</w:t>
      </w:r>
      <w:r>
        <w:rPr>
          <w:rFonts w:ascii="宋体" w:hAnsi="宋体" w:hint="eastAsia"/>
          <w:sz w:val="24"/>
        </w:rPr>
        <w:t>热氢气循环的目的在于将吸附剂表面以及炉管内、换热器等反应系统设备内的存油带出。</w:t>
      </w:r>
    </w:p>
    <w:p w:rsidR="00BA39D6" w:rsidRDefault="00BE73F0">
      <w:pPr>
        <w:snapToGrid w:val="0"/>
        <w:spacing w:line="360" w:lineRule="auto"/>
        <w:ind w:firstLine="480"/>
        <w:rPr>
          <w:rFonts w:hAnsi="宋体"/>
          <w:b/>
          <w:sz w:val="24"/>
        </w:rPr>
      </w:pPr>
      <w:r>
        <w:rPr>
          <w:rFonts w:ascii="宋体" w:hAnsi="宋体"/>
          <w:sz w:val="24"/>
        </w:rPr>
        <w:t>2.</w:t>
      </w:r>
      <w:r>
        <w:rPr>
          <w:rFonts w:ascii="宋体" w:hAnsi="宋体" w:hint="eastAsia"/>
          <w:sz w:val="24"/>
        </w:rPr>
        <w:t>控制</w:t>
      </w:r>
      <w:r>
        <w:rPr>
          <w:rFonts w:hAnsi="宋体" w:hint="eastAsia"/>
          <w:sz w:val="24"/>
        </w:rPr>
        <w:t>还原器底的还原气气量大于</w:t>
      </w:r>
      <w:r>
        <w:rPr>
          <w:rFonts w:hAnsi="宋体" w:hint="eastAsia"/>
          <w:sz w:val="24"/>
        </w:rPr>
        <w:t>20</w:t>
      </w:r>
      <w:r>
        <w:rPr>
          <w:rFonts w:hAnsi="宋体"/>
          <w:sz w:val="24"/>
        </w:rPr>
        <w:t>00Nm</w:t>
      </w:r>
      <w:r>
        <w:rPr>
          <w:rFonts w:hAnsi="宋体"/>
          <w:sz w:val="24"/>
          <w:vertAlign w:val="superscript"/>
        </w:rPr>
        <w:t>3</w:t>
      </w:r>
      <w:r>
        <w:rPr>
          <w:rFonts w:hAnsi="宋体"/>
          <w:sz w:val="24"/>
        </w:rPr>
        <w:t>/h</w:t>
      </w:r>
      <w:r>
        <w:rPr>
          <w:rFonts w:hAnsi="宋体" w:hint="eastAsia"/>
          <w:sz w:val="24"/>
        </w:rPr>
        <w:t>；反应器接受器底的流化介质气量大于</w:t>
      </w:r>
      <w:r>
        <w:rPr>
          <w:rFonts w:hAnsi="宋体" w:hint="eastAsia"/>
          <w:sz w:val="24"/>
        </w:rPr>
        <w:t>15</w:t>
      </w:r>
      <w:r>
        <w:rPr>
          <w:rFonts w:hAnsi="宋体"/>
          <w:sz w:val="24"/>
        </w:rPr>
        <w:t>00Nm</w:t>
      </w:r>
      <w:r>
        <w:rPr>
          <w:rFonts w:hAnsi="宋体"/>
          <w:sz w:val="24"/>
          <w:vertAlign w:val="superscript"/>
        </w:rPr>
        <w:t>3</w:t>
      </w:r>
      <w:r>
        <w:rPr>
          <w:rFonts w:hAnsi="宋体"/>
          <w:sz w:val="24"/>
        </w:rPr>
        <w:t>/h</w:t>
      </w:r>
      <w:r>
        <w:rPr>
          <w:rFonts w:hAnsi="宋体" w:hint="eastAsia"/>
          <w:sz w:val="24"/>
        </w:rPr>
        <w:t>；仪表反吹气流量正常，确保测量仪表不被吸附剂堵塞</w:t>
      </w:r>
      <w:r>
        <w:rPr>
          <w:rFonts w:hAnsi="宋体" w:hint="eastAsia"/>
          <w:bCs/>
          <w:sz w:val="24"/>
        </w:rPr>
        <w:t>。</w:t>
      </w:r>
    </w:p>
    <w:p w:rsidR="00BA39D6" w:rsidRDefault="00BE73F0">
      <w:pPr>
        <w:snapToGrid w:val="0"/>
        <w:spacing w:line="360" w:lineRule="auto"/>
        <w:ind w:firstLine="480"/>
        <w:rPr>
          <w:rFonts w:ascii="宋体"/>
          <w:sz w:val="24"/>
        </w:rPr>
      </w:pPr>
      <w:r>
        <w:rPr>
          <w:rFonts w:ascii="宋体" w:hAnsi="宋体"/>
          <w:sz w:val="24"/>
        </w:rPr>
        <w:t>3.</w:t>
      </w:r>
      <w:r>
        <w:rPr>
          <w:rFonts w:ascii="宋体" w:hAnsi="宋体" w:hint="eastAsia"/>
          <w:sz w:val="24"/>
        </w:rPr>
        <w:t>反应器停进料后，炉出口温度维持在</w:t>
      </w:r>
      <w:r>
        <w:rPr>
          <w:rFonts w:ascii="宋体" w:hAnsi="宋体" w:hint="eastAsia"/>
          <w:sz w:val="24"/>
        </w:rPr>
        <w:t>380</w:t>
      </w:r>
      <w:r>
        <w:rPr>
          <w:rFonts w:ascii="仿宋" w:eastAsia="仿宋" w:hAnsi="仿宋" w:cs="宋体" w:hint="eastAsia"/>
          <w:kern w:val="0"/>
          <w:sz w:val="24"/>
        </w:rPr>
        <w:t>℃</w:t>
      </w:r>
      <w:r>
        <w:rPr>
          <w:rFonts w:ascii="宋体" w:hAnsi="宋体" w:hint="eastAsia"/>
          <w:sz w:val="24"/>
        </w:rPr>
        <w:t>。</w:t>
      </w:r>
    </w:p>
    <w:p w:rsidR="00BA39D6" w:rsidRDefault="00BE73F0">
      <w:pPr>
        <w:snapToGrid w:val="0"/>
        <w:spacing w:line="360" w:lineRule="auto"/>
        <w:ind w:firstLine="480"/>
        <w:rPr>
          <w:rFonts w:ascii="宋体" w:hAnsi="宋体"/>
          <w:sz w:val="24"/>
        </w:rPr>
      </w:pPr>
      <w:r>
        <w:rPr>
          <w:rFonts w:ascii="宋体" w:hAnsi="宋体"/>
          <w:sz w:val="24"/>
        </w:rPr>
        <w:t>4.</w:t>
      </w:r>
      <w:r>
        <w:rPr>
          <w:rFonts w:ascii="宋体" w:hAnsi="宋体" w:hint="eastAsia"/>
          <w:sz w:val="24"/>
        </w:rPr>
        <w:t>反应器降温过程中开两台循环机，循环氢流量控制在</w:t>
      </w:r>
      <w:r>
        <w:rPr>
          <w:rFonts w:ascii="宋体" w:hAnsi="宋体"/>
          <w:sz w:val="24"/>
        </w:rPr>
        <w:t>1</w:t>
      </w:r>
      <w:r>
        <w:rPr>
          <w:rFonts w:ascii="宋体" w:hAnsi="宋体" w:hint="eastAsia"/>
          <w:sz w:val="24"/>
        </w:rPr>
        <w:t>6000</w:t>
      </w:r>
      <w:r>
        <w:rPr>
          <w:rFonts w:ascii="宋体" w:hAnsi="宋体"/>
          <w:sz w:val="24"/>
        </w:rPr>
        <w:t>Nm</w:t>
      </w:r>
      <w:r>
        <w:rPr>
          <w:rFonts w:ascii="宋体" w:hAnsi="宋体"/>
          <w:sz w:val="24"/>
          <w:vertAlign w:val="superscript"/>
        </w:rPr>
        <w:t>3</w:t>
      </w:r>
      <w:r>
        <w:rPr>
          <w:rFonts w:ascii="宋体" w:hAnsi="宋体"/>
          <w:sz w:val="24"/>
        </w:rPr>
        <w:t>/h</w:t>
      </w:r>
      <w:r>
        <w:rPr>
          <w:rFonts w:ascii="宋体" w:hAnsi="宋体" w:hint="eastAsia"/>
          <w:sz w:val="24"/>
        </w:rPr>
        <w:t>。</w:t>
      </w:r>
    </w:p>
    <w:p w:rsidR="00BA39D6" w:rsidRDefault="00BE73F0">
      <w:pPr>
        <w:snapToGrid w:val="0"/>
        <w:spacing w:line="360" w:lineRule="auto"/>
        <w:ind w:firstLine="480"/>
        <w:rPr>
          <w:rFonts w:ascii="宋体" w:hAnsi="宋体"/>
          <w:sz w:val="24"/>
        </w:rPr>
      </w:pPr>
      <w:r>
        <w:rPr>
          <w:rFonts w:ascii="宋体" w:hAnsi="宋体"/>
          <w:sz w:val="24"/>
        </w:rPr>
        <w:t>5.</w:t>
      </w:r>
      <w:r>
        <w:rPr>
          <w:rFonts w:ascii="宋体" w:hAnsi="宋体" w:hint="eastAsia"/>
          <w:sz w:val="24"/>
        </w:rPr>
        <w:t>调节</w:t>
      </w:r>
      <w:r>
        <w:rPr>
          <w:rFonts w:ascii="宋体" w:hAnsi="宋体"/>
          <w:sz w:val="24"/>
        </w:rPr>
        <w:t>EH</w:t>
      </w:r>
      <w:r>
        <w:rPr>
          <w:rFonts w:ascii="宋体" w:hAnsi="宋体" w:hint="eastAsia"/>
          <w:sz w:val="24"/>
        </w:rPr>
        <w:t>-101</w:t>
      </w:r>
      <w:r>
        <w:rPr>
          <w:rFonts w:ascii="宋体" w:hAnsi="宋体" w:hint="eastAsia"/>
          <w:sz w:val="24"/>
        </w:rPr>
        <w:t>及</w:t>
      </w:r>
      <w:r>
        <w:rPr>
          <w:rFonts w:ascii="宋体" w:hAnsi="宋体"/>
          <w:sz w:val="24"/>
        </w:rPr>
        <w:t>TIC1607</w:t>
      </w:r>
      <w:r>
        <w:rPr>
          <w:rFonts w:ascii="宋体" w:hAnsi="宋体" w:hint="eastAsia"/>
          <w:sz w:val="24"/>
        </w:rPr>
        <w:t>，使还原器</w:t>
      </w:r>
      <w:r>
        <w:rPr>
          <w:rFonts w:ascii="宋体" w:hAnsi="宋体"/>
          <w:sz w:val="24"/>
        </w:rPr>
        <w:t>D</w:t>
      </w:r>
      <w:r>
        <w:rPr>
          <w:rFonts w:ascii="宋体" w:hAnsi="宋体" w:hint="eastAsia"/>
          <w:sz w:val="24"/>
        </w:rPr>
        <w:t>-</w:t>
      </w:r>
      <w:r>
        <w:rPr>
          <w:rFonts w:ascii="宋体" w:hAnsi="宋体"/>
          <w:sz w:val="24"/>
        </w:rPr>
        <w:t>102</w:t>
      </w:r>
      <w:r>
        <w:rPr>
          <w:rFonts w:ascii="宋体" w:hAnsi="宋体" w:hint="eastAsia"/>
          <w:sz w:val="24"/>
        </w:rPr>
        <w:t>床层温度</w:t>
      </w:r>
      <w:r>
        <w:rPr>
          <w:rFonts w:ascii="宋体" w:hAnsi="宋体"/>
          <w:sz w:val="24"/>
        </w:rPr>
        <w:t>TI2802</w:t>
      </w:r>
      <w:r>
        <w:rPr>
          <w:rFonts w:ascii="宋体" w:hAnsi="宋体" w:hint="eastAsia"/>
          <w:sz w:val="24"/>
        </w:rPr>
        <w:t>高于</w:t>
      </w:r>
      <w:r>
        <w:rPr>
          <w:rFonts w:ascii="宋体" w:hAnsi="宋体" w:hint="eastAsia"/>
          <w:sz w:val="24"/>
        </w:rPr>
        <w:t>2</w:t>
      </w:r>
      <w:r>
        <w:rPr>
          <w:rFonts w:ascii="宋体" w:hAnsi="宋体"/>
          <w:sz w:val="24"/>
        </w:rPr>
        <w:t>00</w:t>
      </w:r>
      <w:r>
        <w:rPr>
          <w:rFonts w:ascii="宋体" w:hAnsi="宋体" w:hint="eastAsia"/>
          <w:sz w:val="24"/>
        </w:rPr>
        <w:t>℃，反应器接收器</w:t>
      </w:r>
      <w:r>
        <w:rPr>
          <w:rFonts w:ascii="宋体" w:hAnsi="宋体"/>
          <w:sz w:val="24"/>
        </w:rPr>
        <w:t>D</w:t>
      </w:r>
      <w:r>
        <w:rPr>
          <w:rFonts w:ascii="宋体" w:hAnsi="宋体" w:hint="eastAsia"/>
          <w:sz w:val="24"/>
        </w:rPr>
        <w:t>-</w:t>
      </w:r>
      <w:r>
        <w:rPr>
          <w:rFonts w:ascii="宋体" w:hAnsi="宋体"/>
          <w:sz w:val="24"/>
        </w:rPr>
        <w:t>105</w:t>
      </w:r>
      <w:r>
        <w:rPr>
          <w:rFonts w:ascii="宋体" w:hAnsi="宋体" w:hint="eastAsia"/>
          <w:sz w:val="24"/>
        </w:rPr>
        <w:t>床层温度</w:t>
      </w:r>
      <w:r>
        <w:rPr>
          <w:rFonts w:ascii="宋体" w:hAnsi="宋体"/>
          <w:sz w:val="24"/>
        </w:rPr>
        <w:t>TI2301</w:t>
      </w:r>
      <w:r>
        <w:rPr>
          <w:rFonts w:hAnsi="宋体" w:hint="eastAsia"/>
          <w:sz w:val="24"/>
        </w:rPr>
        <w:t>控</w:t>
      </w:r>
      <w:r>
        <w:rPr>
          <w:rFonts w:ascii="宋体" w:hAnsi="宋体" w:hint="eastAsia"/>
          <w:sz w:val="24"/>
        </w:rPr>
        <w:t>制在</w:t>
      </w:r>
      <w:r>
        <w:rPr>
          <w:rFonts w:ascii="宋体" w:hAnsi="宋体"/>
          <w:sz w:val="24"/>
        </w:rPr>
        <w:t>300</w:t>
      </w:r>
      <w:r>
        <w:rPr>
          <w:rFonts w:ascii="宋体" w:hAnsi="宋体" w:hint="eastAsia"/>
          <w:sz w:val="24"/>
        </w:rPr>
        <w:t>℃以上。</w:t>
      </w:r>
    </w:p>
    <w:p w:rsidR="00BA39D6" w:rsidRDefault="00BE73F0">
      <w:pPr>
        <w:snapToGrid w:val="0"/>
        <w:spacing w:line="360" w:lineRule="auto"/>
        <w:ind w:firstLine="480"/>
        <w:rPr>
          <w:rFonts w:ascii="宋体" w:hAnsi="宋体"/>
          <w:sz w:val="24"/>
        </w:rPr>
      </w:pPr>
      <w:r>
        <w:rPr>
          <w:rFonts w:ascii="宋体" w:hAnsi="宋体"/>
          <w:sz w:val="24"/>
        </w:rPr>
        <w:t>6.</w:t>
      </w:r>
      <w:r>
        <w:rPr>
          <w:rFonts w:ascii="宋体" w:hAnsi="宋体" w:hint="eastAsia"/>
          <w:sz w:val="24"/>
        </w:rPr>
        <w:t>间断打开</w:t>
      </w:r>
      <w:r>
        <w:rPr>
          <w:rFonts w:ascii="宋体" w:hAnsi="宋体"/>
          <w:sz w:val="24"/>
        </w:rPr>
        <w:t>E</w:t>
      </w:r>
      <w:r>
        <w:rPr>
          <w:rFonts w:ascii="宋体" w:hAnsi="宋体" w:hint="eastAsia"/>
          <w:sz w:val="24"/>
        </w:rPr>
        <w:t>-101</w:t>
      </w:r>
      <w:r>
        <w:rPr>
          <w:rFonts w:ascii="宋体" w:hAnsi="宋体" w:hint="eastAsia"/>
          <w:sz w:val="24"/>
        </w:rPr>
        <w:t>、</w:t>
      </w:r>
      <w:r>
        <w:rPr>
          <w:rFonts w:ascii="宋体" w:hAnsi="宋体"/>
          <w:sz w:val="24"/>
        </w:rPr>
        <w:t>E</w:t>
      </w:r>
      <w:r>
        <w:rPr>
          <w:rFonts w:ascii="宋体" w:hAnsi="宋体" w:hint="eastAsia"/>
          <w:sz w:val="24"/>
        </w:rPr>
        <w:t>-</w:t>
      </w:r>
      <w:r>
        <w:rPr>
          <w:rFonts w:ascii="宋体" w:hAnsi="宋体"/>
          <w:sz w:val="24"/>
        </w:rPr>
        <w:t>103</w:t>
      </w:r>
      <w:r>
        <w:rPr>
          <w:rFonts w:ascii="宋体" w:hAnsi="宋体" w:hint="eastAsia"/>
          <w:sz w:val="24"/>
        </w:rPr>
        <w:t>的热路跨线，退出其中积存的油气。</w:t>
      </w:r>
    </w:p>
    <w:p w:rsidR="00BA39D6" w:rsidRDefault="00BE73F0">
      <w:pPr>
        <w:snapToGrid w:val="0"/>
        <w:spacing w:line="360" w:lineRule="auto"/>
        <w:rPr>
          <w:rFonts w:ascii="宋体" w:hAnsi="宋体"/>
          <w:b/>
          <w:bCs/>
          <w:sz w:val="24"/>
        </w:rPr>
      </w:pPr>
      <w:r>
        <w:rPr>
          <w:rFonts w:ascii="宋体" w:hAnsi="宋体" w:hint="eastAsia"/>
          <w:b/>
          <w:bCs/>
          <w:sz w:val="24"/>
        </w:rPr>
        <w:t>（三）系统卸吸附剂</w:t>
      </w:r>
    </w:p>
    <w:p w:rsidR="00BA39D6" w:rsidRDefault="00BE73F0">
      <w:pPr>
        <w:snapToGrid w:val="0"/>
        <w:spacing w:line="360" w:lineRule="auto"/>
        <w:ind w:firstLine="480"/>
        <w:rPr>
          <w:rFonts w:ascii="宋体" w:hAnsi="宋体"/>
          <w:sz w:val="24"/>
        </w:rPr>
      </w:pPr>
      <w:r>
        <w:rPr>
          <w:rFonts w:ascii="宋体" w:hAnsi="宋体"/>
          <w:sz w:val="24"/>
        </w:rPr>
        <w:lastRenderedPageBreak/>
        <w:t>1.</w:t>
      </w:r>
      <w:r>
        <w:rPr>
          <w:rFonts w:ascii="宋体" w:hAnsi="宋体" w:hint="eastAsia"/>
          <w:sz w:val="24"/>
        </w:rPr>
        <w:t>系统卸剂的条件</w:t>
      </w:r>
    </w:p>
    <w:p w:rsidR="00BA39D6" w:rsidRDefault="00BE73F0">
      <w:pPr>
        <w:snapToGrid w:val="0"/>
        <w:spacing w:line="360" w:lineRule="auto"/>
        <w:ind w:firstLine="480"/>
        <w:rPr>
          <w:rFonts w:ascii="宋体" w:hAnsi="宋体"/>
          <w:sz w:val="24"/>
        </w:rPr>
      </w:pPr>
      <w:r>
        <w:rPr>
          <w:rFonts w:ascii="宋体" w:hAnsi="宋体"/>
          <w:sz w:val="24"/>
        </w:rPr>
        <w:t>1.1</w:t>
      </w:r>
      <w:r>
        <w:rPr>
          <w:rFonts w:ascii="宋体" w:hAnsi="宋体" w:hint="eastAsia"/>
          <w:sz w:val="24"/>
        </w:rPr>
        <w:t>反应</w:t>
      </w:r>
      <w:r>
        <w:rPr>
          <w:rFonts w:ascii="宋体" w:hAnsi="宋体"/>
          <w:sz w:val="24"/>
        </w:rPr>
        <w:t>—</w:t>
      </w:r>
      <w:r>
        <w:rPr>
          <w:rFonts w:ascii="宋体" w:hAnsi="宋体" w:hint="eastAsia"/>
          <w:sz w:val="24"/>
        </w:rPr>
        <w:t>再生系统的所有吸附剂都要通过再生器接收器卸出，反应系统吸附剂先通过闭锁料斗输送到再生器，最后通过再生器接收器卸出。最终卸至吸附剂储罐（</w:t>
      </w:r>
      <w:r>
        <w:rPr>
          <w:rFonts w:ascii="宋体" w:hAnsi="宋体" w:hint="eastAsia"/>
          <w:sz w:val="24"/>
        </w:rPr>
        <w:t>D-113</w:t>
      </w:r>
      <w:r>
        <w:rPr>
          <w:rFonts w:ascii="宋体" w:hAnsi="宋体" w:hint="eastAsia"/>
          <w:sz w:val="24"/>
        </w:rPr>
        <w:t>）。</w:t>
      </w:r>
    </w:p>
    <w:p w:rsidR="00BA39D6" w:rsidRDefault="00BE73F0">
      <w:pPr>
        <w:snapToGrid w:val="0"/>
        <w:spacing w:line="360" w:lineRule="auto"/>
        <w:ind w:firstLine="480"/>
        <w:rPr>
          <w:rFonts w:ascii="宋体"/>
          <w:sz w:val="24"/>
        </w:rPr>
      </w:pPr>
      <w:r>
        <w:rPr>
          <w:rFonts w:ascii="宋体" w:hAnsi="宋体"/>
          <w:sz w:val="24"/>
        </w:rPr>
        <w:t>1.2</w:t>
      </w:r>
      <w:r>
        <w:rPr>
          <w:rFonts w:ascii="宋体" w:hAnsi="宋体" w:hint="eastAsia"/>
          <w:sz w:val="24"/>
        </w:rPr>
        <w:t>反应系统停止进料后，维持热氢带油</w:t>
      </w:r>
      <w:r>
        <w:rPr>
          <w:rFonts w:ascii="宋体" w:hAnsi="宋体" w:hint="eastAsia"/>
          <w:sz w:val="24"/>
        </w:rPr>
        <w:t>4</w:t>
      </w:r>
      <w:r>
        <w:rPr>
          <w:rFonts w:ascii="宋体" w:hAnsi="宋体" w:hint="eastAsia"/>
          <w:sz w:val="24"/>
        </w:rPr>
        <w:t>小时。</w:t>
      </w:r>
    </w:p>
    <w:p w:rsidR="00BA39D6" w:rsidRDefault="00BE73F0">
      <w:pPr>
        <w:snapToGrid w:val="0"/>
        <w:spacing w:line="360" w:lineRule="auto"/>
        <w:ind w:firstLine="480"/>
        <w:rPr>
          <w:rFonts w:ascii="宋体"/>
          <w:sz w:val="24"/>
        </w:rPr>
      </w:pPr>
      <w:r>
        <w:rPr>
          <w:rFonts w:ascii="宋体" w:hAnsi="宋体"/>
          <w:sz w:val="24"/>
        </w:rPr>
        <w:t>1.3</w:t>
      </w:r>
      <w:r>
        <w:rPr>
          <w:rFonts w:ascii="宋体" w:hAnsi="宋体" w:hint="eastAsia"/>
          <w:sz w:val="24"/>
        </w:rPr>
        <w:t>从反应器进入到再生器的吸附剂缓慢降低再生风，避免过度再生。</w:t>
      </w:r>
    </w:p>
    <w:p w:rsidR="00BA39D6" w:rsidRDefault="00BE73F0">
      <w:pPr>
        <w:snapToGrid w:val="0"/>
        <w:spacing w:line="360" w:lineRule="auto"/>
        <w:ind w:firstLine="480"/>
        <w:rPr>
          <w:rFonts w:hAnsi="宋体"/>
          <w:sz w:val="24"/>
        </w:rPr>
      </w:pPr>
      <w:r>
        <w:rPr>
          <w:rFonts w:ascii="宋体" w:hAnsi="宋体"/>
          <w:sz w:val="24"/>
        </w:rPr>
        <w:t>1.4</w:t>
      </w:r>
      <w:r>
        <w:rPr>
          <w:rFonts w:hAnsi="宋体" w:hint="eastAsia"/>
          <w:sz w:val="24"/>
        </w:rPr>
        <w:t>开始卸吸附剂过程中，控制</w:t>
      </w:r>
      <w:r>
        <w:rPr>
          <w:rFonts w:hAnsi="宋体" w:hint="eastAsia"/>
          <w:sz w:val="24"/>
        </w:rPr>
        <w:t>D</w:t>
      </w:r>
      <w:r>
        <w:rPr>
          <w:rFonts w:hAnsi="宋体"/>
          <w:sz w:val="24"/>
        </w:rPr>
        <w:t>110</w:t>
      </w:r>
      <w:r>
        <w:rPr>
          <w:rFonts w:hAnsi="宋体" w:hint="eastAsia"/>
          <w:sz w:val="24"/>
        </w:rPr>
        <w:t>（再生器接受器）中的吸附剂温度不高于</w:t>
      </w:r>
      <w:r>
        <w:rPr>
          <w:rFonts w:hAnsi="宋体" w:hint="eastAsia"/>
          <w:sz w:val="24"/>
        </w:rPr>
        <w:t>2</w:t>
      </w:r>
      <w:r>
        <w:rPr>
          <w:rFonts w:hAnsi="宋体"/>
          <w:sz w:val="24"/>
        </w:rPr>
        <w:t>00</w:t>
      </w:r>
      <w:r>
        <w:rPr>
          <w:rFonts w:hAnsi="宋体" w:hint="eastAsia"/>
          <w:sz w:val="24"/>
        </w:rPr>
        <w:t>℃。</w:t>
      </w:r>
    </w:p>
    <w:p w:rsidR="00BA39D6" w:rsidRDefault="00BE73F0">
      <w:pPr>
        <w:snapToGrid w:val="0"/>
        <w:spacing w:line="360" w:lineRule="auto"/>
        <w:ind w:firstLine="482"/>
        <w:rPr>
          <w:rFonts w:ascii="宋体"/>
          <w:bCs/>
          <w:sz w:val="24"/>
        </w:rPr>
      </w:pPr>
      <w:r>
        <w:rPr>
          <w:rFonts w:ascii="宋体"/>
          <w:bCs/>
          <w:sz w:val="24"/>
        </w:rPr>
        <w:t>2.</w:t>
      </w:r>
      <w:r>
        <w:rPr>
          <w:rFonts w:ascii="宋体" w:hAnsi="宋体" w:hint="eastAsia"/>
          <w:bCs/>
          <w:sz w:val="24"/>
        </w:rPr>
        <w:t>反应系统卸剂</w:t>
      </w:r>
    </w:p>
    <w:p w:rsidR="00BA39D6" w:rsidRDefault="00BE73F0">
      <w:pPr>
        <w:snapToGrid w:val="0"/>
        <w:spacing w:line="360" w:lineRule="auto"/>
        <w:ind w:firstLine="480"/>
        <w:rPr>
          <w:rFonts w:ascii="宋体"/>
          <w:sz w:val="24"/>
        </w:rPr>
      </w:pPr>
      <w:r>
        <w:rPr>
          <w:rFonts w:ascii="宋体" w:hAnsi="宋体"/>
          <w:sz w:val="24"/>
        </w:rPr>
        <w:t>2.1</w:t>
      </w:r>
      <w:r>
        <w:rPr>
          <w:rFonts w:ascii="宋体" w:hAnsi="宋体" w:hint="eastAsia"/>
          <w:sz w:val="24"/>
        </w:rPr>
        <w:t>将闭锁料斗置于</w:t>
      </w:r>
      <w:r>
        <w:rPr>
          <w:rFonts w:ascii="宋体" w:hint="eastAsia"/>
          <w:sz w:val="24"/>
        </w:rPr>
        <w:t>“</w:t>
      </w:r>
      <w:r>
        <w:rPr>
          <w:rFonts w:ascii="宋体" w:hAnsi="宋体" w:hint="eastAsia"/>
          <w:sz w:val="24"/>
        </w:rPr>
        <w:t>停</w:t>
      </w:r>
      <w:r>
        <w:rPr>
          <w:rFonts w:ascii="宋体" w:hAnsi="宋体" w:hint="eastAsia"/>
          <w:sz w:val="24"/>
        </w:rPr>
        <w:t>工卸剂</w:t>
      </w:r>
      <w:r>
        <w:rPr>
          <w:rFonts w:ascii="宋体" w:hint="eastAsia"/>
          <w:sz w:val="24"/>
        </w:rPr>
        <w:t>”</w:t>
      </w:r>
      <w:r>
        <w:rPr>
          <w:rFonts w:ascii="宋体" w:hAnsi="宋体" w:hint="eastAsia"/>
          <w:sz w:val="24"/>
        </w:rPr>
        <w:t>模式，吸附剂将只从反应器</w:t>
      </w:r>
      <w:r>
        <w:rPr>
          <w:rFonts w:ascii="宋体" w:hAnsi="宋体" w:hint="eastAsia"/>
          <w:sz w:val="24"/>
        </w:rPr>
        <w:t>R</w:t>
      </w:r>
      <w:r>
        <w:rPr>
          <w:rFonts w:ascii="宋体" w:hAnsi="宋体"/>
          <w:sz w:val="24"/>
        </w:rPr>
        <w:t>101</w:t>
      </w:r>
      <w:r>
        <w:rPr>
          <w:rFonts w:ascii="宋体" w:hAnsi="宋体" w:hint="eastAsia"/>
          <w:sz w:val="24"/>
        </w:rPr>
        <w:t>卸出，不会从再生器经过闭锁料斗</w:t>
      </w:r>
      <w:r>
        <w:rPr>
          <w:rFonts w:ascii="宋体" w:hAnsi="宋体" w:hint="eastAsia"/>
          <w:sz w:val="24"/>
        </w:rPr>
        <w:t>D</w:t>
      </w:r>
      <w:r>
        <w:rPr>
          <w:rFonts w:ascii="宋体" w:hAnsi="宋体"/>
          <w:sz w:val="24"/>
        </w:rPr>
        <w:t>106</w:t>
      </w:r>
      <w:r>
        <w:rPr>
          <w:rFonts w:ascii="宋体" w:hAnsi="宋体" w:hint="eastAsia"/>
          <w:sz w:val="24"/>
        </w:rPr>
        <w:t>回到反应器</w:t>
      </w:r>
      <w:r>
        <w:rPr>
          <w:rFonts w:ascii="宋体" w:hAnsi="宋体" w:hint="eastAsia"/>
          <w:sz w:val="24"/>
        </w:rPr>
        <w:t>R</w:t>
      </w:r>
      <w:r>
        <w:rPr>
          <w:rFonts w:ascii="宋体" w:hAnsi="宋体"/>
          <w:sz w:val="24"/>
        </w:rPr>
        <w:t>102</w:t>
      </w:r>
      <w:r>
        <w:rPr>
          <w:rFonts w:ascii="宋体" w:hAnsi="宋体" w:hint="eastAsia"/>
          <w:sz w:val="24"/>
        </w:rPr>
        <w:t>，卸剂过程中维持氢气正常循环。</w:t>
      </w:r>
    </w:p>
    <w:p w:rsidR="00BA39D6" w:rsidRDefault="00BE73F0">
      <w:pPr>
        <w:snapToGrid w:val="0"/>
        <w:spacing w:line="360" w:lineRule="auto"/>
        <w:ind w:firstLine="480"/>
        <w:rPr>
          <w:rFonts w:ascii="宋体"/>
          <w:sz w:val="24"/>
        </w:rPr>
      </w:pPr>
      <w:r>
        <w:rPr>
          <w:rFonts w:ascii="宋体" w:hAnsi="宋体"/>
          <w:sz w:val="24"/>
        </w:rPr>
        <w:t>2.2</w:t>
      </w:r>
      <w:r>
        <w:rPr>
          <w:rFonts w:ascii="宋体" w:hAnsi="宋体" w:hint="eastAsia"/>
          <w:sz w:val="24"/>
        </w:rPr>
        <w:t>根据再生吸附剂硫含量，适当调整再生空气量和流化氮气量，维持吸附剂部分再生和再生器的正常流化，</w:t>
      </w:r>
      <w:r>
        <w:rPr>
          <w:rFonts w:hAnsi="宋体" w:hint="eastAsia"/>
          <w:sz w:val="24"/>
        </w:rPr>
        <w:t>确保离开再生器的吸附剂已经充分氧化再生</w:t>
      </w:r>
      <w:r>
        <w:rPr>
          <w:rFonts w:ascii="宋体" w:hAnsi="宋体" w:hint="eastAsia"/>
          <w:sz w:val="24"/>
        </w:rPr>
        <w:t>。卸吸附剂时，通过调整再生风量控制再生温度确保再生器接收器中的吸附剂温度低于</w:t>
      </w:r>
      <w:r>
        <w:rPr>
          <w:rFonts w:ascii="宋体" w:hAnsi="宋体" w:hint="eastAsia"/>
          <w:sz w:val="24"/>
        </w:rPr>
        <w:t>D</w:t>
      </w:r>
      <w:r>
        <w:rPr>
          <w:rFonts w:ascii="宋体" w:hAnsi="宋体"/>
          <w:sz w:val="24"/>
        </w:rPr>
        <w:t>113</w:t>
      </w:r>
      <w:r>
        <w:rPr>
          <w:rFonts w:ascii="宋体" w:hAnsi="宋体" w:hint="eastAsia"/>
          <w:sz w:val="24"/>
        </w:rPr>
        <w:t>（吸附剂储罐）的最高允许温度。</w:t>
      </w:r>
    </w:p>
    <w:p w:rsidR="00BA39D6" w:rsidRDefault="00BE73F0">
      <w:pPr>
        <w:snapToGrid w:val="0"/>
        <w:spacing w:line="360" w:lineRule="auto"/>
        <w:ind w:firstLine="480"/>
        <w:rPr>
          <w:rFonts w:ascii="宋体"/>
          <w:sz w:val="24"/>
        </w:rPr>
      </w:pPr>
      <w:r>
        <w:rPr>
          <w:rFonts w:ascii="宋体" w:hAnsi="宋体"/>
          <w:sz w:val="24"/>
        </w:rPr>
        <w:t>2.3</w:t>
      </w:r>
      <w:r>
        <w:rPr>
          <w:rFonts w:ascii="宋体" w:hAnsi="宋体" w:hint="eastAsia"/>
          <w:sz w:val="24"/>
        </w:rPr>
        <w:t>开始从再生器接收器</w:t>
      </w:r>
      <w:r>
        <w:rPr>
          <w:rFonts w:ascii="宋体" w:hAnsi="宋体" w:hint="eastAsia"/>
          <w:sz w:val="24"/>
        </w:rPr>
        <w:t>D</w:t>
      </w:r>
      <w:r>
        <w:rPr>
          <w:rFonts w:ascii="宋体" w:hAnsi="宋体"/>
          <w:sz w:val="24"/>
        </w:rPr>
        <w:t>110</w:t>
      </w:r>
      <w:r>
        <w:rPr>
          <w:rFonts w:ascii="宋体" w:hAnsi="宋体" w:hint="eastAsia"/>
          <w:sz w:val="24"/>
        </w:rPr>
        <w:t>向吸附剂储罐</w:t>
      </w:r>
      <w:r>
        <w:rPr>
          <w:rFonts w:ascii="宋体" w:hAnsi="宋体" w:hint="eastAsia"/>
          <w:sz w:val="24"/>
        </w:rPr>
        <w:t>D</w:t>
      </w:r>
      <w:r>
        <w:rPr>
          <w:rFonts w:ascii="宋体" w:hAnsi="宋体"/>
          <w:sz w:val="24"/>
        </w:rPr>
        <w:t>113</w:t>
      </w:r>
      <w:r>
        <w:rPr>
          <w:rFonts w:ascii="宋体" w:hAnsi="宋体" w:hint="eastAsia"/>
          <w:sz w:val="24"/>
        </w:rPr>
        <w:t>转移吸附剂，继续将再生器中的吸附剂转移到再生器接收器中。</w:t>
      </w:r>
    </w:p>
    <w:p w:rsidR="00BA39D6" w:rsidRDefault="00BE73F0">
      <w:pPr>
        <w:snapToGrid w:val="0"/>
        <w:spacing w:line="360" w:lineRule="auto"/>
        <w:ind w:firstLine="480"/>
        <w:rPr>
          <w:rFonts w:ascii="宋体"/>
          <w:sz w:val="24"/>
        </w:rPr>
      </w:pPr>
      <w:r>
        <w:rPr>
          <w:rFonts w:ascii="宋体" w:hAnsi="宋体"/>
          <w:sz w:val="24"/>
        </w:rPr>
        <w:t>2.4</w:t>
      </w:r>
      <w:r>
        <w:rPr>
          <w:rFonts w:ascii="宋体" w:hAnsi="宋体" w:hint="eastAsia"/>
          <w:sz w:val="24"/>
        </w:rPr>
        <w:t>将反应器接收器中的吸附剂转至闭锁料斗，直至反应器接收器清空。</w:t>
      </w:r>
    </w:p>
    <w:p w:rsidR="00BA39D6" w:rsidRDefault="00BE73F0">
      <w:pPr>
        <w:snapToGrid w:val="0"/>
        <w:spacing w:line="360" w:lineRule="auto"/>
        <w:ind w:firstLine="480"/>
        <w:rPr>
          <w:rFonts w:ascii="宋体"/>
          <w:sz w:val="24"/>
        </w:rPr>
      </w:pPr>
      <w:r>
        <w:rPr>
          <w:rFonts w:ascii="宋体" w:hAnsi="宋体"/>
          <w:sz w:val="24"/>
        </w:rPr>
        <w:t>2.5</w:t>
      </w:r>
      <w:r>
        <w:rPr>
          <w:rFonts w:ascii="宋体" w:hAnsi="宋体" w:hint="eastAsia"/>
          <w:sz w:val="24"/>
        </w:rPr>
        <w:t>卸剂到尾期时根据卸剂情况连通反应器底部去</w:t>
      </w:r>
      <w:r>
        <w:rPr>
          <w:rFonts w:ascii="宋体" w:hAnsi="宋体" w:hint="eastAsia"/>
          <w:sz w:val="24"/>
        </w:rPr>
        <w:t>D106</w:t>
      </w:r>
      <w:r>
        <w:rPr>
          <w:rFonts w:ascii="宋体" w:hAnsi="宋体" w:hint="eastAsia"/>
          <w:sz w:val="24"/>
        </w:rPr>
        <w:t>临时转剂线进行卸剂，注意保证吸附剂流化，用热循环氢作为提升吸附剂管的提升气。继续将反应器底部余下的吸附剂卸至闭锁料斗，直到反应器清空。</w:t>
      </w:r>
    </w:p>
    <w:p w:rsidR="00BA39D6" w:rsidRDefault="00BE73F0">
      <w:pPr>
        <w:snapToGrid w:val="0"/>
        <w:spacing w:line="360" w:lineRule="auto"/>
        <w:ind w:firstLine="480"/>
        <w:rPr>
          <w:rFonts w:ascii="宋体" w:hAnsi="宋体"/>
          <w:sz w:val="24"/>
        </w:rPr>
      </w:pPr>
      <w:r>
        <w:rPr>
          <w:rFonts w:ascii="宋体" w:hAnsi="宋体"/>
          <w:sz w:val="24"/>
        </w:rPr>
        <w:t>2.6</w:t>
      </w:r>
      <w:r>
        <w:rPr>
          <w:rFonts w:ascii="宋体" w:hAnsi="宋体" w:hint="eastAsia"/>
          <w:sz w:val="24"/>
        </w:rPr>
        <w:t>将闭锁料斗中吸附剂送到再生器进料罐</w:t>
      </w:r>
      <w:r>
        <w:rPr>
          <w:rFonts w:ascii="宋体" w:hAnsi="宋体" w:hint="eastAsia"/>
          <w:sz w:val="24"/>
        </w:rPr>
        <w:t>D</w:t>
      </w:r>
      <w:r>
        <w:rPr>
          <w:rFonts w:ascii="宋体" w:hAnsi="宋体"/>
          <w:sz w:val="24"/>
        </w:rPr>
        <w:t>107</w:t>
      </w:r>
      <w:r>
        <w:rPr>
          <w:rFonts w:ascii="宋体" w:hAnsi="宋体" w:hint="eastAsia"/>
          <w:sz w:val="24"/>
        </w:rPr>
        <w:t>。</w:t>
      </w:r>
    </w:p>
    <w:p w:rsidR="00BA39D6" w:rsidRDefault="00BE73F0">
      <w:pPr>
        <w:snapToGrid w:val="0"/>
        <w:spacing w:line="360" w:lineRule="auto"/>
        <w:ind w:firstLine="480"/>
        <w:rPr>
          <w:rFonts w:ascii="宋体" w:hAnsi="宋体"/>
          <w:color w:val="000000"/>
          <w:sz w:val="24"/>
        </w:rPr>
      </w:pPr>
      <w:r>
        <w:rPr>
          <w:rFonts w:ascii="宋体" w:hAnsi="宋体"/>
          <w:color w:val="000000"/>
          <w:sz w:val="24"/>
        </w:rPr>
        <w:t>2.7</w:t>
      </w:r>
      <w:r>
        <w:rPr>
          <w:rFonts w:ascii="宋体" w:hAnsi="宋体" w:hint="eastAsia"/>
          <w:color w:val="000000"/>
          <w:sz w:val="24"/>
        </w:rPr>
        <w:t>反应器内吸附剂卸完后将</w:t>
      </w:r>
      <w:r>
        <w:rPr>
          <w:rFonts w:ascii="宋体" w:hAnsi="宋体" w:hint="eastAsia"/>
          <w:color w:val="000000"/>
          <w:sz w:val="24"/>
        </w:rPr>
        <w:t>D</w:t>
      </w:r>
      <w:r>
        <w:rPr>
          <w:rFonts w:ascii="宋体" w:hAnsi="宋体"/>
          <w:color w:val="000000"/>
          <w:sz w:val="24"/>
        </w:rPr>
        <w:t>102</w:t>
      </w:r>
      <w:r>
        <w:rPr>
          <w:rFonts w:ascii="宋体" w:hAnsi="宋体" w:hint="eastAsia"/>
          <w:color w:val="000000"/>
          <w:sz w:val="24"/>
        </w:rPr>
        <w:t>底部卸剂线与卸剂流程联通，完成</w:t>
      </w:r>
      <w:r>
        <w:rPr>
          <w:rFonts w:ascii="宋体" w:hAnsi="宋体" w:hint="eastAsia"/>
          <w:color w:val="000000"/>
          <w:sz w:val="24"/>
        </w:rPr>
        <w:t>D</w:t>
      </w:r>
      <w:r>
        <w:rPr>
          <w:rFonts w:ascii="宋体" w:hAnsi="宋体"/>
          <w:color w:val="000000"/>
          <w:sz w:val="24"/>
        </w:rPr>
        <w:t>102</w:t>
      </w:r>
      <w:r>
        <w:rPr>
          <w:rFonts w:ascii="宋体" w:hAnsi="宋体" w:hint="eastAsia"/>
          <w:color w:val="000000"/>
          <w:sz w:val="24"/>
        </w:rPr>
        <w:t>卸剂。</w:t>
      </w:r>
    </w:p>
    <w:p w:rsidR="00BA39D6" w:rsidRDefault="00BE73F0">
      <w:pPr>
        <w:snapToGrid w:val="0"/>
        <w:spacing w:line="360" w:lineRule="auto"/>
        <w:ind w:firstLine="480"/>
        <w:rPr>
          <w:rFonts w:ascii="宋体"/>
          <w:sz w:val="24"/>
        </w:rPr>
      </w:pPr>
      <w:r>
        <w:rPr>
          <w:rFonts w:ascii="宋体" w:hAnsi="宋体" w:hint="eastAsia"/>
          <w:color w:val="000000"/>
          <w:sz w:val="24"/>
        </w:rPr>
        <w:t>2</w:t>
      </w:r>
      <w:r>
        <w:rPr>
          <w:rFonts w:ascii="宋体" w:hAnsi="宋体"/>
          <w:color w:val="000000"/>
          <w:sz w:val="24"/>
        </w:rPr>
        <w:t>.8</w:t>
      </w:r>
      <w:r>
        <w:rPr>
          <w:rFonts w:ascii="宋体" w:hAnsi="宋体" w:hint="eastAsia"/>
          <w:color w:val="000000"/>
          <w:sz w:val="24"/>
        </w:rPr>
        <w:t>在</w:t>
      </w:r>
      <w:r>
        <w:rPr>
          <w:rFonts w:ascii="宋体" w:hAnsi="宋体"/>
          <w:color w:val="000000"/>
          <w:sz w:val="24"/>
        </w:rPr>
        <w:t>D</w:t>
      </w:r>
      <w:r>
        <w:rPr>
          <w:rFonts w:ascii="宋体" w:hAnsi="宋体" w:hint="eastAsia"/>
          <w:color w:val="000000"/>
          <w:sz w:val="24"/>
        </w:rPr>
        <w:t>-</w:t>
      </w:r>
      <w:r>
        <w:rPr>
          <w:rFonts w:ascii="宋体" w:hAnsi="宋体"/>
          <w:color w:val="000000"/>
          <w:sz w:val="24"/>
        </w:rPr>
        <w:t>105</w:t>
      </w:r>
      <w:r>
        <w:rPr>
          <w:rFonts w:ascii="宋体" w:hAnsi="宋体" w:hint="eastAsia"/>
          <w:color w:val="000000"/>
          <w:sz w:val="24"/>
        </w:rPr>
        <w:t>到</w:t>
      </w:r>
      <w:r>
        <w:rPr>
          <w:rFonts w:ascii="宋体" w:hAnsi="宋体"/>
          <w:color w:val="000000"/>
          <w:sz w:val="24"/>
        </w:rPr>
        <w:t>D</w:t>
      </w:r>
      <w:r>
        <w:rPr>
          <w:rFonts w:ascii="宋体" w:hAnsi="宋体" w:hint="eastAsia"/>
          <w:color w:val="000000"/>
          <w:sz w:val="24"/>
        </w:rPr>
        <w:t>-</w:t>
      </w:r>
      <w:r>
        <w:rPr>
          <w:rFonts w:ascii="宋体" w:hAnsi="宋体"/>
          <w:color w:val="000000"/>
          <w:sz w:val="24"/>
        </w:rPr>
        <w:t>106</w:t>
      </w:r>
      <w:r>
        <w:rPr>
          <w:rFonts w:ascii="宋体" w:hAnsi="宋体" w:hint="eastAsia"/>
          <w:color w:val="000000"/>
          <w:sz w:val="24"/>
        </w:rPr>
        <w:t>、</w:t>
      </w:r>
      <w:r>
        <w:rPr>
          <w:rFonts w:ascii="宋体" w:hAnsi="宋体"/>
          <w:color w:val="000000"/>
          <w:sz w:val="24"/>
        </w:rPr>
        <w:t>D</w:t>
      </w:r>
      <w:r>
        <w:rPr>
          <w:rFonts w:ascii="宋体" w:hAnsi="宋体" w:hint="eastAsia"/>
          <w:color w:val="000000"/>
          <w:sz w:val="24"/>
        </w:rPr>
        <w:t>-</w:t>
      </w:r>
      <w:r>
        <w:rPr>
          <w:rFonts w:ascii="宋体" w:hAnsi="宋体"/>
          <w:color w:val="000000"/>
          <w:sz w:val="24"/>
        </w:rPr>
        <w:t>106</w:t>
      </w:r>
      <w:r>
        <w:rPr>
          <w:rFonts w:ascii="宋体" w:hAnsi="宋体" w:hint="eastAsia"/>
          <w:color w:val="000000"/>
          <w:sz w:val="24"/>
        </w:rPr>
        <w:t>到</w:t>
      </w:r>
      <w:r>
        <w:rPr>
          <w:rFonts w:ascii="宋体" w:hAnsi="宋体"/>
          <w:color w:val="000000"/>
          <w:sz w:val="24"/>
        </w:rPr>
        <w:t>D</w:t>
      </w:r>
      <w:r>
        <w:rPr>
          <w:rFonts w:ascii="宋体" w:hAnsi="宋体" w:hint="eastAsia"/>
          <w:color w:val="000000"/>
          <w:sz w:val="24"/>
        </w:rPr>
        <w:t>-</w:t>
      </w:r>
      <w:r>
        <w:rPr>
          <w:rFonts w:ascii="宋体" w:hAnsi="宋体"/>
          <w:color w:val="000000"/>
          <w:sz w:val="24"/>
        </w:rPr>
        <w:t>102</w:t>
      </w:r>
      <w:r>
        <w:rPr>
          <w:rFonts w:ascii="宋体" w:hAnsi="宋体" w:hint="eastAsia"/>
          <w:color w:val="000000"/>
          <w:sz w:val="24"/>
        </w:rPr>
        <w:t>、</w:t>
      </w:r>
      <w:r>
        <w:rPr>
          <w:rFonts w:ascii="宋体" w:hAnsi="宋体"/>
          <w:color w:val="000000"/>
          <w:sz w:val="24"/>
        </w:rPr>
        <w:t>D</w:t>
      </w:r>
      <w:r>
        <w:rPr>
          <w:rFonts w:ascii="宋体" w:hAnsi="宋体" w:hint="eastAsia"/>
          <w:color w:val="000000"/>
          <w:sz w:val="24"/>
        </w:rPr>
        <w:t>-</w:t>
      </w:r>
      <w:r>
        <w:rPr>
          <w:rFonts w:ascii="宋体" w:hAnsi="宋体"/>
          <w:color w:val="000000"/>
          <w:sz w:val="24"/>
        </w:rPr>
        <w:t>106</w:t>
      </w:r>
      <w:r>
        <w:rPr>
          <w:rFonts w:ascii="宋体" w:hAnsi="宋体" w:hint="eastAsia"/>
          <w:color w:val="000000"/>
          <w:sz w:val="24"/>
        </w:rPr>
        <w:t>到</w:t>
      </w:r>
      <w:r>
        <w:rPr>
          <w:rFonts w:ascii="宋体" w:hAnsi="宋体"/>
          <w:color w:val="000000"/>
          <w:sz w:val="24"/>
        </w:rPr>
        <w:t>D</w:t>
      </w:r>
      <w:r>
        <w:rPr>
          <w:rFonts w:ascii="宋体" w:hAnsi="宋体" w:hint="eastAsia"/>
          <w:color w:val="000000"/>
          <w:sz w:val="24"/>
        </w:rPr>
        <w:t>-</w:t>
      </w:r>
      <w:r>
        <w:rPr>
          <w:rFonts w:ascii="宋体" w:hAnsi="宋体"/>
          <w:color w:val="000000"/>
          <w:sz w:val="24"/>
        </w:rPr>
        <w:t>107</w:t>
      </w:r>
      <w:r>
        <w:rPr>
          <w:rFonts w:ascii="宋体" w:hAnsi="宋体" w:hint="eastAsia"/>
          <w:color w:val="000000"/>
          <w:sz w:val="24"/>
        </w:rPr>
        <w:t>的送料线完全卸空，没有吸附剂留存后，确认卸剂完成</w:t>
      </w:r>
      <w:r>
        <w:rPr>
          <w:rFonts w:ascii="宋体" w:hAnsi="宋体" w:hint="eastAsia"/>
          <w:color w:val="000000"/>
          <w:sz w:val="24"/>
        </w:rPr>
        <w:t>后，停闭锁料斗。</w:t>
      </w:r>
    </w:p>
    <w:p w:rsidR="00BA39D6" w:rsidRDefault="00BE73F0" w:rsidP="00C322E0">
      <w:pPr>
        <w:snapToGrid w:val="0"/>
        <w:spacing w:line="360" w:lineRule="auto"/>
        <w:rPr>
          <w:rFonts w:ascii="宋体" w:hAnsi="宋体"/>
          <w:b/>
          <w:color w:val="000000"/>
          <w:sz w:val="24"/>
        </w:rPr>
      </w:pPr>
      <w:r>
        <w:rPr>
          <w:rFonts w:ascii="宋体" w:hint="eastAsia"/>
          <w:b/>
          <w:color w:val="000000"/>
          <w:sz w:val="24"/>
        </w:rPr>
        <w:t>（四）</w:t>
      </w:r>
      <w:r>
        <w:rPr>
          <w:rFonts w:ascii="宋体" w:hAnsi="宋体" w:hint="eastAsia"/>
          <w:b/>
          <w:color w:val="000000"/>
          <w:sz w:val="24"/>
        </w:rPr>
        <w:t>再生系统卸剂降温</w:t>
      </w:r>
    </w:p>
    <w:p w:rsidR="00BA39D6" w:rsidRDefault="00BE73F0">
      <w:pPr>
        <w:snapToGrid w:val="0"/>
        <w:spacing w:line="360" w:lineRule="auto"/>
        <w:ind w:firstLine="480"/>
        <w:rPr>
          <w:rFonts w:ascii="宋体"/>
          <w:color w:val="000000"/>
          <w:sz w:val="24"/>
        </w:rPr>
      </w:pPr>
      <w:r>
        <w:rPr>
          <w:rFonts w:ascii="宋体" w:hAnsi="宋体"/>
          <w:color w:val="000000"/>
          <w:sz w:val="24"/>
        </w:rPr>
        <w:t>1.</w:t>
      </w:r>
      <w:r>
        <w:rPr>
          <w:rFonts w:ascii="宋体" w:hAnsi="宋体" w:hint="eastAsia"/>
          <w:color w:val="000000"/>
          <w:sz w:val="24"/>
        </w:rPr>
        <w:t>将吸附剂从再生器进料罐转移到再生器。</w:t>
      </w:r>
    </w:p>
    <w:p w:rsidR="00BA39D6" w:rsidRDefault="00BE73F0">
      <w:pPr>
        <w:snapToGrid w:val="0"/>
        <w:spacing w:line="360" w:lineRule="auto"/>
        <w:ind w:firstLine="480"/>
        <w:rPr>
          <w:rFonts w:hAnsi="宋体"/>
          <w:sz w:val="24"/>
        </w:rPr>
      </w:pPr>
      <w:r>
        <w:rPr>
          <w:rFonts w:ascii="宋体" w:hAnsi="宋体"/>
          <w:color w:val="000000"/>
          <w:sz w:val="24"/>
        </w:rPr>
        <w:t>2.</w:t>
      </w:r>
      <w:r>
        <w:rPr>
          <w:rFonts w:ascii="宋体" w:hAnsi="宋体" w:hint="eastAsia"/>
          <w:sz w:val="24"/>
        </w:rPr>
        <w:t>当待生吸附剂停止从再生器进料罐进入再生器时，再生器温度会开始降低，</w:t>
      </w:r>
      <w:r>
        <w:rPr>
          <w:rFonts w:hAnsi="宋体" w:hint="eastAsia"/>
          <w:sz w:val="24"/>
        </w:rPr>
        <w:lastRenderedPageBreak/>
        <w:t>调整再生器电加热器</w:t>
      </w:r>
      <w:r>
        <w:rPr>
          <w:rFonts w:ascii="宋体" w:hAnsi="宋体"/>
          <w:sz w:val="24"/>
        </w:rPr>
        <w:t>EH</w:t>
      </w:r>
      <w:r>
        <w:rPr>
          <w:rFonts w:ascii="宋体" w:hAnsi="宋体" w:hint="eastAsia"/>
          <w:sz w:val="24"/>
        </w:rPr>
        <w:t>-</w:t>
      </w:r>
      <w:r>
        <w:rPr>
          <w:rFonts w:ascii="宋体" w:hAnsi="宋体"/>
          <w:sz w:val="24"/>
        </w:rPr>
        <w:t>102</w:t>
      </w:r>
      <w:r>
        <w:rPr>
          <w:rFonts w:ascii="宋体" w:hAnsi="宋体" w:hint="eastAsia"/>
          <w:sz w:val="24"/>
        </w:rPr>
        <w:t>出口温度</w:t>
      </w:r>
      <w:r>
        <w:rPr>
          <w:rFonts w:hAnsi="宋体" w:hint="eastAsia"/>
          <w:sz w:val="24"/>
        </w:rPr>
        <w:t>保证再生器按照</w:t>
      </w:r>
      <w:r>
        <w:rPr>
          <w:rFonts w:ascii="宋体" w:hAnsi="宋体" w:hint="eastAsia"/>
          <w:color w:val="000000"/>
          <w:sz w:val="24"/>
        </w:rPr>
        <w:t>40</w:t>
      </w:r>
      <w:r>
        <w:rPr>
          <w:rFonts w:ascii="宋体" w:hAnsi="宋体" w:hint="eastAsia"/>
          <w:color w:val="000000"/>
          <w:sz w:val="24"/>
        </w:rPr>
        <w:t>℃</w:t>
      </w:r>
      <w:r>
        <w:rPr>
          <w:rFonts w:ascii="宋体" w:hAnsi="宋体"/>
          <w:color w:val="000000"/>
          <w:sz w:val="24"/>
        </w:rPr>
        <w:t>/h</w:t>
      </w:r>
      <w:r>
        <w:rPr>
          <w:rFonts w:ascii="宋体" w:hAnsi="宋体" w:hint="eastAsia"/>
          <w:color w:val="000000"/>
          <w:sz w:val="24"/>
        </w:rPr>
        <w:t>降温</w:t>
      </w:r>
      <w:r>
        <w:rPr>
          <w:rFonts w:ascii="宋体" w:hAnsi="宋体" w:hint="eastAsia"/>
          <w:sz w:val="24"/>
        </w:rPr>
        <w:t>，应避免过载超负荷、</w:t>
      </w:r>
      <w:r>
        <w:rPr>
          <w:rFonts w:hAnsi="宋体" w:hint="eastAsia"/>
          <w:sz w:val="24"/>
        </w:rPr>
        <w:t>烧毁电阻丝。</w:t>
      </w:r>
    </w:p>
    <w:p w:rsidR="00BA39D6" w:rsidRDefault="00BE73F0">
      <w:pPr>
        <w:snapToGrid w:val="0"/>
        <w:spacing w:line="360" w:lineRule="auto"/>
        <w:ind w:firstLine="480"/>
        <w:rPr>
          <w:rFonts w:ascii="宋体"/>
          <w:sz w:val="24"/>
        </w:rPr>
      </w:pPr>
      <w:r>
        <w:rPr>
          <w:rFonts w:ascii="宋体" w:hAnsi="宋体"/>
          <w:color w:val="000000"/>
          <w:sz w:val="24"/>
        </w:rPr>
        <w:t>3.</w:t>
      </w:r>
      <w:r>
        <w:rPr>
          <w:rFonts w:ascii="宋体" w:hAnsi="宋体" w:hint="eastAsia"/>
          <w:sz w:val="24"/>
        </w:rPr>
        <w:t>将吸附剂自再生器底部转移到再生器接收器，直至再生器卸空。</w:t>
      </w:r>
    </w:p>
    <w:p w:rsidR="00BA39D6" w:rsidRDefault="00BE73F0">
      <w:pPr>
        <w:snapToGrid w:val="0"/>
        <w:spacing w:line="360" w:lineRule="auto"/>
        <w:ind w:firstLine="480"/>
        <w:rPr>
          <w:rFonts w:ascii="宋体"/>
          <w:sz w:val="24"/>
        </w:rPr>
      </w:pPr>
      <w:r>
        <w:rPr>
          <w:rFonts w:ascii="宋体" w:hAnsi="宋体"/>
          <w:color w:val="000000"/>
          <w:sz w:val="24"/>
        </w:rPr>
        <w:t>4.</w:t>
      </w:r>
      <w:r>
        <w:rPr>
          <w:rFonts w:hAnsi="宋体" w:hint="eastAsia"/>
          <w:sz w:val="24"/>
        </w:rPr>
        <w:t>当再生器接收器内吸附剂温度低于</w:t>
      </w:r>
      <w:r>
        <w:rPr>
          <w:rFonts w:hAnsi="宋体"/>
          <w:sz w:val="24"/>
        </w:rPr>
        <w:t>430</w:t>
      </w:r>
      <w:r>
        <w:rPr>
          <w:rFonts w:hAnsi="宋体" w:hint="eastAsia"/>
          <w:sz w:val="24"/>
        </w:rPr>
        <w:t>℃，</w:t>
      </w:r>
      <w:r>
        <w:rPr>
          <w:rFonts w:ascii="宋体" w:hAnsi="宋体" w:hint="eastAsia"/>
          <w:sz w:val="24"/>
        </w:rPr>
        <w:t>将再生器接收器中的吸附剂卸至吸附剂储罐，完成后关闭卸剂线和提升气管线。</w:t>
      </w:r>
    </w:p>
    <w:p w:rsidR="00BA39D6" w:rsidRDefault="00BE73F0">
      <w:pPr>
        <w:snapToGrid w:val="0"/>
        <w:spacing w:line="360" w:lineRule="auto"/>
        <w:ind w:firstLine="480"/>
        <w:rPr>
          <w:rFonts w:ascii="宋体" w:hAnsi="宋体"/>
          <w:sz w:val="24"/>
        </w:rPr>
      </w:pPr>
      <w:r>
        <w:rPr>
          <w:rFonts w:ascii="宋体" w:hAnsi="宋体"/>
          <w:color w:val="000000"/>
          <w:sz w:val="24"/>
        </w:rPr>
        <w:t>5.</w:t>
      </w:r>
      <w:r>
        <w:rPr>
          <w:rFonts w:ascii="宋体" w:hAnsi="宋体" w:hint="eastAsia"/>
          <w:sz w:val="24"/>
        </w:rPr>
        <w:t>为避免</w:t>
      </w:r>
      <w:r>
        <w:rPr>
          <w:rFonts w:ascii="宋体" w:hAnsi="宋体"/>
          <w:sz w:val="24"/>
        </w:rPr>
        <w:t>R</w:t>
      </w:r>
      <w:r>
        <w:rPr>
          <w:rFonts w:ascii="宋体" w:hAnsi="宋体" w:hint="eastAsia"/>
          <w:sz w:val="24"/>
        </w:rPr>
        <w:t>-</w:t>
      </w:r>
      <w:r>
        <w:rPr>
          <w:rFonts w:ascii="宋体" w:hAnsi="宋体"/>
          <w:sz w:val="24"/>
        </w:rPr>
        <w:t>102</w:t>
      </w:r>
      <w:r>
        <w:rPr>
          <w:rFonts w:ascii="宋体" w:hAnsi="宋体" w:hint="eastAsia"/>
          <w:sz w:val="24"/>
        </w:rPr>
        <w:t>、</w:t>
      </w:r>
      <w:r>
        <w:rPr>
          <w:rFonts w:ascii="宋体" w:hAnsi="宋体"/>
          <w:sz w:val="24"/>
        </w:rPr>
        <w:t>D</w:t>
      </w:r>
      <w:r>
        <w:rPr>
          <w:rFonts w:ascii="宋体" w:hAnsi="宋体" w:hint="eastAsia"/>
          <w:sz w:val="24"/>
        </w:rPr>
        <w:t>-</w:t>
      </w:r>
      <w:r>
        <w:rPr>
          <w:rFonts w:ascii="宋体" w:hAnsi="宋体"/>
          <w:sz w:val="24"/>
        </w:rPr>
        <w:t>110</w:t>
      </w:r>
      <w:r>
        <w:rPr>
          <w:rFonts w:ascii="宋体" w:hAnsi="宋体" w:hint="eastAsia"/>
          <w:sz w:val="24"/>
        </w:rPr>
        <w:t>、</w:t>
      </w:r>
      <w:r>
        <w:rPr>
          <w:rFonts w:ascii="宋体" w:hAnsi="宋体"/>
          <w:sz w:val="24"/>
        </w:rPr>
        <w:t>D</w:t>
      </w:r>
      <w:r>
        <w:rPr>
          <w:rFonts w:ascii="宋体" w:hAnsi="宋体" w:hint="eastAsia"/>
          <w:sz w:val="24"/>
        </w:rPr>
        <w:t>-</w:t>
      </w:r>
      <w:r>
        <w:rPr>
          <w:rFonts w:ascii="宋体" w:hAnsi="宋体"/>
          <w:sz w:val="24"/>
        </w:rPr>
        <w:t>107</w:t>
      </w:r>
      <w:r>
        <w:rPr>
          <w:rFonts w:ascii="宋体" w:hAnsi="宋体" w:hint="eastAsia"/>
          <w:sz w:val="24"/>
        </w:rPr>
        <w:t>锥体底部积存吸附剂堆积、堵塞吸附剂管线，要尽可能将此处的吸附剂完全卸空后，再关小提升风。</w:t>
      </w:r>
    </w:p>
    <w:p w:rsidR="00BA39D6" w:rsidRDefault="00BE73F0">
      <w:pPr>
        <w:snapToGrid w:val="0"/>
        <w:spacing w:line="360" w:lineRule="auto"/>
        <w:ind w:firstLine="480"/>
        <w:rPr>
          <w:rFonts w:ascii="宋体" w:hAnsi="宋体"/>
          <w:sz w:val="24"/>
        </w:rPr>
      </w:pPr>
      <w:r>
        <w:rPr>
          <w:rFonts w:ascii="宋体" w:hAnsi="宋体" w:hint="eastAsia"/>
          <w:sz w:val="24"/>
        </w:rPr>
        <w:t>在</w:t>
      </w:r>
      <w:r>
        <w:rPr>
          <w:rFonts w:ascii="宋体" w:hAnsi="宋体"/>
          <w:sz w:val="24"/>
        </w:rPr>
        <w:t>D</w:t>
      </w:r>
      <w:r>
        <w:rPr>
          <w:rFonts w:ascii="宋体" w:hAnsi="宋体" w:hint="eastAsia"/>
          <w:sz w:val="24"/>
        </w:rPr>
        <w:t>-</w:t>
      </w:r>
      <w:r>
        <w:rPr>
          <w:rFonts w:ascii="宋体" w:hAnsi="宋体"/>
          <w:sz w:val="24"/>
        </w:rPr>
        <w:t>102</w:t>
      </w:r>
      <w:r>
        <w:rPr>
          <w:rFonts w:ascii="宋体" w:hAnsi="宋体" w:hint="eastAsia"/>
          <w:sz w:val="24"/>
        </w:rPr>
        <w:t>、</w:t>
      </w:r>
      <w:r>
        <w:rPr>
          <w:rFonts w:ascii="宋体" w:hAnsi="宋体"/>
          <w:sz w:val="24"/>
        </w:rPr>
        <w:t>D</w:t>
      </w:r>
      <w:r>
        <w:rPr>
          <w:rFonts w:ascii="宋体" w:hAnsi="宋体" w:hint="eastAsia"/>
          <w:sz w:val="24"/>
        </w:rPr>
        <w:t>-</w:t>
      </w:r>
      <w:r>
        <w:rPr>
          <w:rFonts w:ascii="宋体" w:hAnsi="宋体"/>
          <w:sz w:val="24"/>
        </w:rPr>
        <w:t>105</w:t>
      </w:r>
      <w:r>
        <w:rPr>
          <w:rFonts w:ascii="宋体" w:hAnsi="宋体" w:hint="eastAsia"/>
          <w:sz w:val="24"/>
        </w:rPr>
        <w:t>、</w:t>
      </w:r>
      <w:r>
        <w:rPr>
          <w:rFonts w:ascii="宋体" w:hAnsi="宋体"/>
          <w:sz w:val="24"/>
        </w:rPr>
        <w:t>D</w:t>
      </w:r>
      <w:r>
        <w:rPr>
          <w:rFonts w:ascii="宋体" w:hAnsi="宋体" w:hint="eastAsia"/>
          <w:sz w:val="24"/>
        </w:rPr>
        <w:t>-</w:t>
      </w:r>
      <w:r>
        <w:rPr>
          <w:rFonts w:ascii="宋体" w:hAnsi="宋体"/>
          <w:sz w:val="24"/>
        </w:rPr>
        <w:t>106</w:t>
      </w:r>
      <w:r>
        <w:rPr>
          <w:rFonts w:ascii="宋体" w:hAnsi="宋体" w:hint="eastAsia"/>
          <w:sz w:val="24"/>
        </w:rPr>
        <w:t>、</w:t>
      </w:r>
      <w:r>
        <w:rPr>
          <w:rFonts w:ascii="宋体" w:hAnsi="宋体"/>
          <w:sz w:val="24"/>
        </w:rPr>
        <w:t>D</w:t>
      </w:r>
      <w:r>
        <w:rPr>
          <w:rFonts w:ascii="宋体" w:hAnsi="宋体" w:hint="eastAsia"/>
          <w:sz w:val="24"/>
        </w:rPr>
        <w:t>-</w:t>
      </w:r>
      <w:r>
        <w:rPr>
          <w:rFonts w:ascii="宋体" w:hAnsi="宋体"/>
          <w:sz w:val="24"/>
        </w:rPr>
        <w:t>107</w:t>
      </w:r>
      <w:r>
        <w:rPr>
          <w:rFonts w:ascii="宋体" w:hAnsi="宋体" w:hint="eastAsia"/>
          <w:sz w:val="24"/>
        </w:rPr>
        <w:t xml:space="preserve"> </w:t>
      </w:r>
      <w:r>
        <w:rPr>
          <w:rFonts w:ascii="宋体" w:hAnsi="宋体" w:hint="eastAsia"/>
          <w:sz w:val="24"/>
        </w:rPr>
        <w:t>、</w:t>
      </w:r>
      <w:r>
        <w:rPr>
          <w:rFonts w:ascii="宋体" w:hAnsi="宋体" w:hint="eastAsia"/>
          <w:sz w:val="24"/>
        </w:rPr>
        <w:t>D</w:t>
      </w:r>
      <w:r>
        <w:rPr>
          <w:rFonts w:ascii="宋体" w:hAnsi="宋体"/>
          <w:sz w:val="24"/>
        </w:rPr>
        <w:t>110</w:t>
      </w:r>
      <w:r>
        <w:rPr>
          <w:rFonts w:ascii="宋体" w:hAnsi="宋体" w:hint="eastAsia"/>
          <w:sz w:val="24"/>
        </w:rPr>
        <w:t>及</w:t>
      </w:r>
      <w:r>
        <w:rPr>
          <w:rFonts w:ascii="宋体" w:hAnsi="宋体" w:hint="eastAsia"/>
          <w:sz w:val="24"/>
        </w:rPr>
        <w:t>R</w:t>
      </w:r>
      <w:r>
        <w:rPr>
          <w:rFonts w:ascii="宋体" w:hAnsi="宋体"/>
          <w:sz w:val="24"/>
        </w:rPr>
        <w:t>102</w:t>
      </w:r>
      <w:r>
        <w:rPr>
          <w:rFonts w:ascii="宋体" w:hAnsi="宋体" w:hint="eastAsia"/>
          <w:sz w:val="24"/>
        </w:rPr>
        <w:t>内没有吸附剂留存后，确认卸剂完成后，停闭锁料斗。</w:t>
      </w:r>
    </w:p>
    <w:p w:rsidR="00BA39D6" w:rsidRDefault="00BE73F0">
      <w:pPr>
        <w:snapToGrid w:val="0"/>
        <w:spacing w:line="360" w:lineRule="auto"/>
        <w:ind w:firstLine="480"/>
        <w:rPr>
          <w:rFonts w:ascii="宋体" w:hAnsi="宋体"/>
          <w:sz w:val="24"/>
        </w:rPr>
      </w:pPr>
      <w:r>
        <w:rPr>
          <w:rFonts w:ascii="宋体" w:hAnsi="宋体"/>
          <w:sz w:val="24"/>
        </w:rPr>
        <w:t>6.</w:t>
      </w:r>
      <w:r>
        <w:rPr>
          <w:rFonts w:ascii="宋体" w:hAnsi="宋体" w:hint="eastAsia"/>
          <w:sz w:val="24"/>
        </w:rPr>
        <w:t>再生器内藏量低于</w:t>
      </w:r>
      <w:r>
        <w:rPr>
          <w:rFonts w:ascii="宋体" w:hAnsi="宋体" w:hint="eastAsia"/>
          <w:sz w:val="24"/>
        </w:rPr>
        <w:t>3</w:t>
      </w:r>
      <w:r>
        <w:rPr>
          <w:rFonts w:ascii="宋体" w:hAnsi="宋体"/>
          <w:sz w:val="24"/>
        </w:rPr>
        <w:t>0%</w:t>
      </w:r>
      <w:r>
        <w:rPr>
          <w:rFonts w:ascii="宋体" w:hAnsi="宋体" w:hint="eastAsia"/>
          <w:sz w:val="24"/>
        </w:rPr>
        <w:t>时，切除</w:t>
      </w:r>
      <w:r>
        <w:rPr>
          <w:rFonts w:ascii="宋体" w:hAnsi="宋体" w:hint="eastAsia"/>
          <w:sz w:val="24"/>
        </w:rPr>
        <w:t>D</w:t>
      </w:r>
      <w:r>
        <w:rPr>
          <w:rFonts w:ascii="宋体" w:hAnsi="宋体"/>
          <w:sz w:val="24"/>
        </w:rPr>
        <w:t>CS</w:t>
      </w:r>
      <w:r>
        <w:rPr>
          <w:rFonts w:ascii="宋体" w:hAnsi="宋体" w:hint="eastAsia"/>
          <w:sz w:val="24"/>
        </w:rPr>
        <w:t>上料位联锁，将再生风量控制在</w:t>
      </w:r>
      <w:r>
        <w:rPr>
          <w:rFonts w:ascii="宋体" w:hAnsi="宋体" w:hint="eastAsia"/>
          <w:sz w:val="24"/>
        </w:rPr>
        <w:t>1</w:t>
      </w:r>
      <w:r>
        <w:rPr>
          <w:rFonts w:ascii="宋体" w:hAnsi="宋体"/>
          <w:sz w:val="24"/>
        </w:rPr>
        <w:t>00</w:t>
      </w:r>
      <w:r>
        <w:rPr>
          <w:rFonts w:ascii="宋体" w:hAnsi="宋体" w:hint="eastAsia"/>
          <w:sz w:val="24"/>
        </w:rPr>
        <w:t>标方</w:t>
      </w:r>
      <w:r>
        <w:rPr>
          <w:rFonts w:ascii="宋体" w:hAnsi="宋体" w:hint="eastAsia"/>
          <w:sz w:val="24"/>
        </w:rPr>
        <w:t>/</w:t>
      </w:r>
      <w:r>
        <w:rPr>
          <w:rFonts w:ascii="宋体" w:hAnsi="宋体" w:hint="eastAsia"/>
          <w:sz w:val="24"/>
        </w:rPr>
        <w:t>小时，提高再生压力至</w:t>
      </w:r>
      <w:r>
        <w:rPr>
          <w:rFonts w:ascii="宋体" w:hAnsi="宋体" w:hint="eastAsia"/>
          <w:sz w:val="24"/>
        </w:rPr>
        <w:t>0</w:t>
      </w:r>
      <w:r>
        <w:rPr>
          <w:rFonts w:ascii="宋体" w:hAnsi="宋体"/>
          <w:sz w:val="24"/>
        </w:rPr>
        <w:t>.15MP</w:t>
      </w:r>
      <w:r>
        <w:rPr>
          <w:rFonts w:ascii="宋体" w:hAnsi="宋体" w:hint="eastAsia"/>
          <w:sz w:val="24"/>
        </w:rPr>
        <w:t>a</w:t>
      </w:r>
      <w:r>
        <w:rPr>
          <w:rFonts w:ascii="宋体" w:hAnsi="宋体" w:hint="eastAsia"/>
          <w:sz w:val="24"/>
        </w:rPr>
        <w:t>降低再生器线速，避免吸附剂大量跑损。</w:t>
      </w:r>
    </w:p>
    <w:p w:rsidR="00BA39D6" w:rsidRDefault="00BE73F0">
      <w:pPr>
        <w:spacing w:line="360" w:lineRule="auto"/>
        <w:ind w:firstLine="480"/>
        <w:rPr>
          <w:rFonts w:ascii="宋体" w:hAnsi="宋体"/>
          <w:color w:val="000000"/>
          <w:sz w:val="24"/>
        </w:rPr>
      </w:pPr>
      <w:r>
        <w:rPr>
          <w:rFonts w:ascii="宋体" w:hAnsi="宋体"/>
          <w:color w:val="000000"/>
          <w:sz w:val="24"/>
        </w:rPr>
        <w:t>7.</w:t>
      </w:r>
      <w:r>
        <w:rPr>
          <w:rFonts w:ascii="宋体" w:hAnsi="宋体" w:hint="eastAsia"/>
          <w:color w:val="000000"/>
          <w:sz w:val="24"/>
        </w:rPr>
        <w:t>停再生系统取热</w:t>
      </w:r>
    </w:p>
    <w:p w:rsidR="00BA39D6" w:rsidRDefault="00BE73F0">
      <w:pPr>
        <w:spacing w:line="360" w:lineRule="auto"/>
        <w:ind w:firstLine="480"/>
        <w:rPr>
          <w:rFonts w:ascii="宋体"/>
          <w:color w:val="000000"/>
          <w:sz w:val="24"/>
        </w:rPr>
      </w:pPr>
      <w:r>
        <w:rPr>
          <w:rFonts w:hAnsi="宋体" w:hint="eastAsia"/>
          <w:sz w:val="24"/>
        </w:rPr>
        <w:t>再生系统与烟气、热水、蒸汽关手阀隔离，仅保留与氮气、再生空气连通，停空气电加热器</w:t>
      </w:r>
      <w:r>
        <w:rPr>
          <w:rFonts w:hAnsi="宋体"/>
          <w:sz w:val="24"/>
        </w:rPr>
        <w:t>EH</w:t>
      </w:r>
      <w:r>
        <w:rPr>
          <w:rFonts w:hAnsi="宋体" w:hint="eastAsia"/>
          <w:sz w:val="24"/>
        </w:rPr>
        <w:t>-</w:t>
      </w:r>
      <w:r>
        <w:rPr>
          <w:rFonts w:hAnsi="宋体"/>
          <w:sz w:val="24"/>
        </w:rPr>
        <w:t>102</w:t>
      </w:r>
      <w:r>
        <w:rPr>
          <w:rFonts w:hAnsi="宋体" w:hint="eastAsia"/>
          <w:sz w:val="24"/>
        </w:rPr>
        <w:t>、氮气电加热器</w:t>
      </w:r>
      <w:r>
        <w:rPr>
          <w:rFonts w:hAnsi="宋体"/>
          <w:sz w:val="24"/>
        </w:rPr>
        <w:t>EH</w:t>
      </w:r>
      <w:r>
        <w:rPr>
          <w:rFonts w:hAnsi="宋体" w:hint="eastAsia"/>
          <w:sz w:val="24"/>
        </w:rPr>
        <w:t>-</w:t>
      </w:r>
      <w:r>
        <w:rPr>
          <w:rFonts w:hAnsi="宋体"/>
          <w:sz w:val="24"/>
        </w:rPr>
        <w:t>103</w:t>
      </w:r>
      <w:r>
        <w:rPr>
          <w:rFonts w:hAnsi="宋体" w:hint="eastAsia"/>
          <w:sz w:val="24"/>
        </w:rPr>
        <w:t>、</w:t>
      </w:r>
      <w:r>
        <w:rPr>
          <w:rFonts w:ascii="宋体" w:hAnsi="宋体"/>
          <w:color w:val="000000"/>
          <w:sz w:val="24"/>
        </w:rPr>
        <w:t>P</w:t>
      </w:r>
      <w:r>
        <w:rPr>
          <w:rFonts w:ascii="宋体" w:hAnsi="宋体" w:hint="eastAsia"/>
          <w:color w:val="000000"/>
          <w:sz w:val="24"/>
        </w:rPr>
        <w:t>-</w:t>
      </w:r>
      <w:r>
        <w:rPr>
          <w:rFonts w:ascii="宋体" w:hAnsi="宋体"/>
          <w:color w:val="000000"/>
          <w:sz w:val="24"/>
        </w:rPr>
        <w:t>105</w:t>
      </w:r>
      <w:r>
        <w:rPr>
          <w:rFonts w:ascii="宋体" w:hAnsi="宋体" w:hint="eastAsia"/>
          <w:color w:val="000000"/>
          <w:sz w:val="24"/>
        </w:rPr>
        <w:t>及每个冷却盘管的入口阀。</w:t>
      </w:r>
    </w:p>
    <w:p w:rsidR="00BA39D6" w:rsidRDefault="00BE73F0">
      <w:pPr>
        <w:spacing w:line="360" w:lineRule="auto"/>
        <w:ind w:firstLine="480"/>
        <w:rPr>
          <w:rFonts w:ascii="宋体"/>
          <w:color w:val="000000"/>
          <w:sz w:val="24"/>
        </w:rPr>
      </w:pPr>
      <w:r>
        <w:rPr>
          <w:rFonts w:ascii="宋体" w:hAnsi="宋体"/>
          <w:color w:val="000000"/>
          <w:sz w:val="24"/>
        </w:rPr>
        <w:t>8.</w:t>
      </w:r>
      <w:r>
        <w:rPr>
          <w:rFonts w:ascii="宋体" w:hint="eastAsia"/>
          <w:color w:val="000000"/>
          <w:sz w:val="24"/>
        </w:rPr>
        <w:t>再生系统卸剂完成后降温到</w:t>
      </w:r>
      <w:r>
        <w:rPr>
          <w:rFonts w:ascii="宋体" w:hint="eastAsia"/>
          <w:color w:val="000000"/>
          <w:sz w:val="24"/>
        </w:rPr>
        <w:t>50</w:t>
      </w:r>
      <w:r>
        <w:rPr>
          <w:rFonts w:ascii="宋体" w:hint="eastAsia"/>
          <w:color w:val="000000"/>
          <w:sz w:val="24"/>
        </w:rPr>
        <w:t>℃以内，</w:t>
      </w:r>
      <w:r>
        <w:rPr>
          <w:rFonts w:ascii="宋体" w:hAnsi="宋体" w:hint="eastAsia"/>
          <w:sz w:val="24"/>
        </w:rPr>
        <w:t>关闭</w:t>
      </w:r>
      <w:r>
        <w:rPr>
          <w:rFonts w:ascii="宋体" w:hAnsi="宋体"/>
          <w:sz w:val="24"/>
        </w:rPr>
        <w:t>D</w:t>
      </w:r>
      <w:r>
        <w:rPr>
          <w:rFonts w:ascii="宋体" w:hAnsi="宋体" w:hint="eastAsia"/>
          <w:sz w:val="24"/>
        </w:rPr>
        <w:t>-</w:t>
      </w:r>
      <w:r>
        <w:rPr>
          <w:rFonts w:ascii="宋体" w:hAnsi="宋体"/>
          <w:sz w:val="24"/>
        </w:rPr>
        <w:t>107</w:t>
      </w:r>
      <w:r>
        <w:rPr>
          <w:rFonts w:ascii="宋体" w:hAnsi="宋体" w:hint="eastAsia"/>
          <w:sz w:val="24"/>
        </w:rPr>
        <w:t>吸附剂入口手阀、</w:t>
      </w:r>
      <w:r>
        <w:rPr>
          <w:rFonts w:ascii="宋体" w:hAnsi="宋体"/>
          <w:sz w:val="24"/>
        </w:rPr>
        <w:t>D</w:t>
      </w:r>
      <w:r>
        <w:rPr>
          <w:rFonts w:ascii="宋体" w:hAnsi="宋体" w:hint="eastAsia"/>
          <w:sz w:val="24"/>
        </w:rPr>
        <w:t>-</w:t>
      </w:r>
      <w:r>
        <w:rPr>
          <w:rFonts w:ascii="宋体" w:hAnsi="宋体"/>
          <w:sz w:val="24"/>
        </w:rPr>
        <w:t>110</w:t>
      </w:r>
      <w:r>
        <w:rPr>
          <w:rFonts w:ascii="宋体" w:hAnsi="宋体" w:hint="eastAsia"/>
          <w:sz w:val="24"/>
        </w:rPr>
        <w:t>吸附剂出口手阀，将再生系统与闭锁料斗和反应系统隔离开，</w:t>
      </w:r>
      <w:r>
        <w:rPr>
          <w:rFonts w:ascii="宋体" w:hint="eastAsia"/>
          <w:color w:val="000000"/>
          <w:sz w:val="24"/>
        </w:rPr>
        <w:t>关闭去再生器的氮气手阀，将再生系统与氮气系统隔离；然后开大再生空气进行置换、吹扫，另</w:t>
      </w:r>
      <w:r>
        <w:rPr>
          <w:rFonts w:ascii="宋体" w:hint="eastAsia"/>
          <w:color w:val="000000"/>
          <w:sz w:val="24"/>
        </w:rPr>
        <w:t>D-107</w:t>
      </w:r>
      <w:r>
        <w:rPr>
          <w:rFonts w:ascii="宋体" w:hint="eastAsia"/>
          <w:color w:val="000000"/>
          <w:sz w:val="24"/>
        </w:rPr>
        <w:t>和</w:t>
      </w:r>
      <w:r>
        <w:rPr>
          <w:rFonts w:ascii="宋体" w:hint="eastAsia"/>
          <w:color w:val="000000"/>
          <w:sz w:val="24"/>
        </w:rPr>
        <w:t>D-110</w:t>
      </w:r>
      <w:r>
        <w:rPr>
          <w:rFonts w:ascii="宋体" w:hint="eastAsia"/>
          <w:color w:val="000000"/>
          <w:sz w:val="24"/>
        </w:rPr>
        <w:t>与再生器链接起来一起置换吹扫，置换过程中分别从</w:t>
      </w:r>
      <w:r>
        <w:rPr>
          <w:rFonts w:ascii="宋体" w:hint="eastAsia"/>
          <w:color w:val="000000"/>
          <w:sz w:val="24"/>
        </w:rPr>
        <w:t>D-107</w:t>
      </w:r>
      <w:r>
        <w:rPr>
          <w:rFonts w:ascii="宋体" w:hint="eastAsia"/>
          <w:color w:val="000000"/>
          <w:sz w:val="24"/>
        </w:rPr>
        <w:t>、</w:t>
      </w:r>
      <w:r>
        <w:rPr>
          <w:rFonts w:ascii="宋体" w:hint="eastAsia"/>
          <w:color w:val="000000"/>
          <w:sz w:val="24"/>
        </w:rPr>
        <w:t>R-102</w:t>
      </w:r>
      <w:r>
        <w:rPr>
          <w:rFonts w:ascii="宋体" w:hint="eastAsia"/>
          <w:color w:val="000000"/>
          <w:sz w:val="24"/>
        </w:rPr>
        <w:t>、</w:t>
      </w:r>
      <w:r>
        <w:rPr>
          <w:rFonts w:ascii="宋体" w:hint="eastAsia"/>
          <w:color w:val="000000"/>
          <w:sz w:val="24"/>
        </w:rPr>
        <w:t>D-110</w:t>
      </w:r>
      <w:r>
        <w:rPr>
          <w:rFonts w:ascii="宋体" w:hint="eastAsia"/>
          <w:color w:val="000000"/>
          <w:sz w:val="24"/>
        </w:rPr>
        <w:t>顶放空。</w:t>
      </w:r>
    </w:p>
    <w:p w:rsidR="00BA39D6" w:rsidRDefault="00BE73F0">
      <w:pPr>
        <w:snapToGrid w:val="0"/>
        <w:spacing w:line="360" w:lineRule="auto"/>
        <w:rPr>
          <w:rFonts w:ascii="宋体" w:hAnsi="宋体"/>
          <w:b/>
          <w:bCs/>
          <w:sz w:val="24"/>
        </w:rPr>
      </w:pPr>
      <w:r>
        <w:rPr>
          <w:rFonts w:ascii="宋体" w:hAnsi="宋体" w:hint="eastAsia"/>
          <w:b/>
          <w:bCs/>
          <w:sz w:val="24"/>
        </w:rPr>
        <w:t>（五）反应器系统氢气循环降温</w:t>
      </w:r>
    </w:p>
    <w:p w:rsidR="00BA39D6" w:rsidRDefault="00BE73F0">
      <w:pPr>
        <w:pStyle w:val="a5"/>
        <w:snapToGrid w:val="0"/>
        <w:spacing w:line="360" w:lineRule="auto"/>
        <w:ind w:firstLine="480"/>
        <w:rPr>
          <w:rFonts w:hAnsi="宋体"/>
          <w:sz w:val="24"/>
          <w:szCs w:val="24"/>
        </w:rPr>
      </w:pPr>
      <w:r>
        <w:rPr>
          <w:rFonts w:hAnsi="宋体"/>
          <w:sz w:val="24"/>
          <w:szCs w:val="24"/>
        </w:rPr>
        <w:t>1.</w:t>
      </w:r>
      <w:r>
        <w:rPr>
          <w:rFonts w:hAnsi="宋体" w:hint="eastAsia"/>
          <w:sz w:val="24"/>
          <w:szCs w:val="24"/>
        </w:rPr>
        <w:t>降温过程中保持还原器</w:t>
      </w:r>
      <w:r>
        <w:rPr>
          <w:rFonts w:hAnsi="宋体" w:hint="eastAsia"/>
          <w:sz w:val="24"/>
          <w:szCs w:val="24"/>
        </w:rPr>
        <w:t>D</w:t>
      </w:r>
      <w:r>
        <w:rPr>
          <w:rFonts w:hAnsi="宋体"/>
          <w:sz w:val="24"/>
          <w:szCs w:val="24"/>
        </w:rPr>
        <w:t>102</w:t>
      </w:r>
      <w:r>
        <w:rPr>
          <w:rFonts w:hAnsi="宋体" w:hint="eastAsia"/>
          <w:sz w:val="24"/>
          <w:szCs w:val="24"/>
        </w:rPr>
        <w:t>底的热氢流量（</w:t>
      </w:r>
      <w:r>
        <w:rPr>
          <w:rFonts w:hAnsi="宋体" w:hint="eastAsia"/>
          <w:sz w:val="24"/>
          <w:szCs w:val="24"/>
        </w:rPr>
        <w:t>20</w:t>
      </w:r>
      <w:r>
        <w:rPr>
          <w:rFonts w:hAnsi="宋体"/>
          <w:sz w:val="24"/>
          <w:szCs w:val="24"/>
        </w:rPr>
        <w:t>00Nm</w:t>
      </w:r>
      <w:r>
        <w:rPr>
          <w:rFonts w:hAnsi="宋体"/>
          <w:sz w:val="24"/>
          <w:szCs w:val="24"/>
          <w:vertAlign w:val="superscript"/>
        </w:rPr>
        <w:t>3</w:t>
      </w:r>
      <w:r>
        <w:rPr>
          <w:rFonts w:hAnsi="宋体"/>
          <w:sz w:val="24"/>
          <w:szCs w:val="24"/>
        </w:rPr>
        <w:t>/h</w:t>
      </w:r>
      <w:r>
        <w:rPr>
          <w:rFonts w:hAnsi="宋体" w:hint="eastAsia"/>
          <w:sz w:val="24"/>
          <w:szCs w:val="24"/>
        </w:rPr>
        <w:t>），反应器接受器</w:t>
      </w:r>
      <w:r>
        <w:rPr>
          <w:rFonts w:hAnsi="宋体" w:hint="eastAsia"/>
          <w:sz w:val="24"/>
          <w:szCs w:val="24"/>
        </w:rPr>
        <w:t>D</w:t>
      </w:r>
      <w:r>
        <w:rPr>
          <w:rFonts w:hAnsi="宋体"/>
          <w:sz w:val="24"/>
          <w:szCs w:val="24"/>
        </w:rPr>
        <w:t>105</w:t>
      </w:r>
      <w:r>
        <w:rPr>
          <w:rFonts w:hAnsi="宋体" w:hint="eastAsia"/>
          <w:sz w:val="24"/>
          <w:szCs w:val="24"/>
        </w:rPr>
        <w:t>底的热氢流量（</w:t>
      </w:r>
      <w:r>
        <w:rPr>
          <w:rFonts w:hAnsi="宋体" w:hint="eastAsia"/>
          <w:sz w:val="24"/>
          <w:szCs w:val="24"/>
        </w:rPr>
        <w:t>15</w:t>
      </w:r>
      <w:r>
        <w:rPr>
          <w:rFonts w:hAnsi="宋体"/>
          <w:sz w:val="24"/>
          <w:szCs w:val="24"/>
        </w:rPr>
        <w:t>00Nm</w:t>
      </w:r>
      <w:r>
        <w:rPr>
          <w:rFonts w:hAnsi="宋体"/>
          <w:sz w:val="24"/>
          <w:szCs w:val="24"/>
          <w:vertAlign w:val="superscript"/>
        </w:rPr>
        <w:t>3</w:t>
      </w:r>
      <w:r>
        <w:rPr>
          <w:rFonts w:hAnsi="宋体"/>
          <w:sz w:val="24"/>
          <w:szCs w:val="24"/>
        </w:rPr>
        <w:t>/h</w:t>
      </w:r>
      <w:r>
        <w:rPr>
          <w:rFonts w:hAnsi="宋体" w:hint="eastAsia"/>
          <w:sz w:val="24"/>
          <w:szCs w:val="24"/>
        </w:rPr>
        <w:t>）正常。仪表反吹气流量正常，确保测量仪表不被吸附剂颗粒堵塞。</w:t>
      </w:r>
    </w:p>
    <w:p w:rsidR="00BA39D6" w:rsidRDefault="00BE73F0">
      <w:pPr>
        <w:snapToGrid w:val="0"/>
        <w:spacing w:line="360" w:lineRule="auto"/>
        <w:ind w:firstLine="480"/>
        <w:rPr>
          <w:rFonts w:ascii="宋体"/>
          <w:sz w:val="24"/>
        </w:rPr>
      </w:pPr>
      <w:r>
        <w:rPr>
          <w:rFonts w:ascii="宋体" w:hAnsi="宋体"/>
          <w:sz w:val="24"/>
        </w:rPr>
        <w:t>2.</w:t>
      </w:r>
      <w:r>
        <w:rPr>
          <w:rFonts w:ascii="宋体" w:hAnsi="宋体" w:hint="eastAsia"/>
          <w:sz w:val="24"/>
        </w:rPr>
        <w:t>当反应器卸剂结束后，调整循环氢压缩机全量运行。</w:t>
      </w:r>
    </w:p>
    <w:p w:rsidR="00BA39D6" w:rsidRDefault="00BE73F0">
      <w:pPr>
        <w:snapToGrid w:val="0"/>
        <w:spacing w:line="360" w:lineRule="auto"/>
        <w:ind w:firstLine="480"/>
        <w:rPr>
          <w:rFonts w:ascii="宋体"/>
          <w:sz w:val="24"/>
        </w:rPr>
      </w:pPr>
      <w:r>
        <w:rPr>
          <w:rFonts w:ascii="宋体" w:hAnsi="宋体"/>
          <w:sz w:val="24"/>
        </w:rPr>
        <w:t>3.</w:t>
      </w:r>
      <w:r>
        <w:rPr>
          <w:rFonts w:ascii="宋体" w:hAnsi="宋体" w:hint="eastAsia"/>
          <w:sz w:val="24"/>
        </w:rPr>
        <w:t>电加热器</w:t>
      </w:r>
      <w:r>
        <w:rPr>
          <w:rFonts w:ascii="宋体" w:hAnsi="宋体" w:hint="eastAsia"/>
          <w:sz w:val="24"/>
        </w:rPr>
        <w:t>EH-101</w:t>
      </w:r>
      <w:r>
        <w:rPr>
          <w:rFonts w:ascii="宋体" w:hAnsi="宋体" w:hint="eastAsia"/>
          <w:sz w:val="24"/>
        </w:rPr>
        <w:t>出口温度以</w:t>
      </w:r>
      <w:r>
        <w:rPr>
          <w:rFonts w:ascii="宋体" w:hAnsi="宋体" w:cs="宋体"/>
          <w:kern w:val="0"/>
          <w:sz w:val="24"/>
        </w:rPr>
        <w:t>20</w:t>
      </w:r>
      <w:r>
        <w:rPr>
          <w:rFonts w:ascii="宋体" w:hAnsi="宋体" w:cs="宋体" w:hint="eastAsia"/>
          <w:kern w:val="0"/>
          <w:sz w:val="24"/>
        </w:rPr>
        <w:t>-</w:t>
      </w:r>
      <w:r>
        <w:rPr>
          <w:rFonts w:ascii="宋体" w:hAnsi="宋体" w:cs="宋体"/>
          <w:kern w:val="0"/>
          <w:sz w:val="24"/>
        </w:rPr>
        <w:t>30</w:t>
      </w:r>
      <w:r>
        <w:rPr>
          <w:rFonts w:ascii="仿宋" w:eastAsia="仿宋" w:hAnsi="仿宋" w:cs="宋体" w:hint="eastAsia"/>
          <w:kern w:val="0"/>
          <w:sz w:val="24"/>
        </w:rPr>
        <w:t>℃</w:t>
      </w:r>
      <w:r>
        <w:rPr>
          <w:rFonts w:ascii="宋体" w:hAnsi="宋体" w:cs="宋体" w:hint="eastAsia"/>
          <w:kern w:val="0"/>
          <w:sz w:val="24"/>
        </w:rPr>
        <w:t>/h</w:t>
      </w:r>
      <w:r>
        <w:rPr>
          <w:rFonts w:ascii="宋体" w:hAnsi="宋体" w:hint="eastAsia"/>
          <w:sz w:val="24"/>
        </w:rPr>
        <w:t>的降温，调整火嘴燃烧数量及瓦斯流量，</w:t>
      </w:r>
      <w:r>
        <w:rPr>
          <w:rFonts w:ascii="宋体" w:hAnsi="宋体" w:hint="eastAsia"/>
          <w:sz w:val="24"/>
        </w:rPr>
        <w:t>T</w:t>
      </w:r>
      <w:r>
        <w:rPr>
          <w:rFonts w:ascii="宋体" w:hAnsi="宋体"/>
          <w:sz w:val="24"/>
        </w:rPr>
        <w:t>IC1606</w:t>
      </w:r>
      <w:r>
        <w:rPr>
          <w:rFonts w:ascii="宋体" w:hAnsi="宋体" w:cs="宋体" w:hint="eastAsia"/>
          <w:kern w:val="0"/>
          <w:sz w:val="24"/>
        </w:rPr>
        <w:t>以</w:t>
      </w:r>
      <w:r>
        <w:rPr>
          <w:rFonts w:ascii="宋体" w:hAnsi="宋体" w:cs="宋体"/>
          <w:kern w:val="0"/>
          <w:sz w:val="24"/>
        </w:rPr>
        <w:t>15</w:t>
      </w:r>
      <w:r>
        <w:rPr>
          <w:rFonts w:ascii="宋体" w:hAnsi="宋体" w:cs="宋体" w:hint="eastAsia"/>
          <w:kern w:val="0"/>
          <w:sz w:val="24"/>
        </w:rPr>
        <w:t>-2</w:t>
      </w:r>
      <w:r>
        <w:rPr>
          <w:rFonts w:ascii="宋体" w:hAnsi="宋体" w:cs="宋体"/>
          <w:kern w:val="0"/>
          <w:sz w:val="24"/>
        </w:rPr>
        <w:t>0</w:t>
      </w:r>
      <w:r>
        <w:rPr>
          <w:rFonts w:ascii="仿宋" w:eastAsia="仿宋" w:hAnsi="仿宋" w:cs="宋体" w:hint="eastAsia"/>
          <w:kern w:val="0"/>
          <w:sz w:val="24"/>
        </w:rPr>
        <w:t>℃</w:t>
      </w:r>
      <w:r>
        <w:rPr>
          <w:rFonts w:ascii="宋体" w:hAnsi="宋体" w:cs="宋体" w:hint="eastAsia"/>
          <w:kern w:val="0"/>
          <w:sz w:val="24"/>
        </w:rPr>
        <w:t>/h</w:t>
      </w:r>
      <w:r>
        <w:rPr>
          <w:rFonts w:ascii="宋体" w:hAnsi="宋体" w:hint="eastAsia"/>
          <w:sz w:val="24"/>
        </w:rPr>
        <w:t>的降温速率，降低进料加热炉出口温度。</w:t>
      </w:r>
    </w:p>
    <w:p w:rsidR="00BA39D6" w:rsidRDefault="00BE73F0">
      <w:pPr>
        <w:snapToGrid w:val="0"/>
        <w:spacing w:line="360" w:lineRule="auto"/>
        <w:ind w:firstLine="480"/>
        <w:rPr>
          <w:rFonts w:hAnsi="宋体"/>
          <w:sz w:val="24"/>
        </w:rPr>
      </w:pPr>
      <w:r>
        <w:rPr>
          <w:rFonts w:ascii="宋体" w:hAnsi="宋体"/>
          <w:sz w:val="24"/>
        </w:rPr>
        <w:t>4.</w:t>
      </w:r>
      <w:r>
        <w:rPr>
          <w:rFonts w:ascii="宋体" w:hAnsi="宋体" w:hint="eastAsia"/>
          <w:sz w:val="24"/>
        </w:rPr>
        <w:t>根据降温速度适时熄灭火嘴及长明灯。待</w:t>
      </w:r>
      <w:r>
        <w:rPr>
          <w:rFonts w:hAnsi="宋体" w:hint="eastAsia"/>
          <w:sz w:val="24"/>
        </w:rPr>
        <w:t>反应器温度降至</w:t>
      </w:r>
      <w:r>
        <w:rPr>
          <w:rFonts w:hAnsi="宋体" w:hint="eastAsia"/>
          <w:sz w:val="24"/>
        </w:rPr>
        <w:t>80</w:t>
      </w:r>
      <w:r>
        <w:rPr>
          <w:rFonts w:hAnsi="宋体" w:hint="eastAsia"/>
          <w:sz w:val="24"/>
        </w:rPr>
        <w:t>℃时，系统降温结束，停循环氢压缩机。</w:t>
      </w:r>
    </w:p>
    <w:p w:rsidR="00BA39D6" w:rsidRDefault="00BE73F0">
      <w:pPr>
        <w:snapToGrid w:val="0"/>
        <w:spacing w:line="360" w:lineRule="auto"/>
        <w:rPr>
          <w:rFonts w:ascii="宋体" w:hAnsi="宋体"/>
          <w:b/>
          <w:bCs/>
          <w:sz w:val="24"/>
        </w:rPr>
      </w:pPr>
      <w:r>
        <w:rPr>
          <w:rFonts w:ascii="宋体" w:hAnsi="宋体" w:hint="eastAsia"/>
          <w:b/>
          <w:bCs/>
          <w:sz w:val="24"/>
        </w:rPr>
        <w:t>（六）</w:t>
      </w:r>
      <w:r>
        <w:rPr>
          <w:rFonts w:ascii="宋体" w:hAnsi="宋体"/>
          <w:b/>
          <w:bCs/>
          <w:sz w:val="24"/>
        </w:rPr>
        <w:t>反应系统氢气泄压</w:t>
      </w:r>
    </w:p>
    <w:p w:rsidR="00BA39D6" w:rsidRDefault="00BE73F0">
      <w:pPr>
        <w:pStyle w:val="a5"/>
        <w:snapToGrid w:val="0"/>
        <w:spacing w:line="360" w:lineRule="auto"/>
        <w:ind w:firstLine="480"/>
        <w:rPr>
          <w:rFonts w:hAnsi="宋体"/>
          <w:color w:val="FF00FF"/>
          <w:sz w:val="24"/>
          <w:szCs w:val="24"/>
        </w:rPr>
      </w:pPr>
      <w:r>
        <w:rPr>
          <w:rFonts w:hAnsi="宋体"/>
          <w:color w:val="000000"/>
          <w:sz w:val="24"/>
          <w:szCs w:val="24"/>
        </w:rPr>
        <w:lastRenderedPageBreak/>
        <w:t>1.</w:t>
      </w:r>
      <w:r>
        <w:rPr>
          <w:rFonts w:hAnsi="宋体" w:hint="eastAsia"/>
          <w:color w:val="000000"/>
          <w:sz w:val="24"/>
          <w:szCs w:val="24"/>
        </w:rPr>
        <w:t>停循环氢</w:t>
      </w:r>
      <w:r>
        <w:rPr>
          <w:rFonts w:hAnsi="宋体" w:hint="eastAsia"/>
          <w:sz w:val="24"/>
          <w:szCs w:val="24"/>
        </w:rPr>
        <w:t>压缩机</w:t>
      </w:r>
      <w:r>
        <w:rPr>
          <w:rFonts w:hAnsi="宋体"/>
          <w:sz w:val="24"/>
          <w:szCs w:val="24"/>
        </w:rPr>
        <w:t>K-</w:t>
      </w:r>
      <w:r>
        <w:rPr>
          <w:rFonts w:hAnsi="宋体" w:hint="eastAsia"/>
          <w:sz w:val="24"/>
          <w:szCs w:val="24"/>
        </w:rPr>
        <w:t>101</w:t>
      </w:r>
      <w:r>
        <w:rPr>
          <w:rFonts w:hAnsi="宋体" w:hint="eastAsia"/>
          <w:sz w:val="24"/>
          <w:szCs w:val="24"/>
        </w:rPr>
        <w:t>、反吹氢压缩机</w:t>
      </w:r>
      <w:r>
        <w:rPr>
          <w:rFonts w:hAnsi="宋体"/>
          <w:sz w:val="24"/>
          <w:szCs w:val="24"/>
        </w:rPr>
        <w:t>K-102</w:t>
      </w:r>
      <w:r>
        <w:rPr>
          <w:rFonts w:hAnsi="宋体" w:hint="eastAsia"/>
          <w:sz w:val="24"/>
          <w:szCs w:val="24"/>
        </w:rPr>
        <w:t>、新氢压缩机</w:t>
      </w:r>
      <w:r>
        <w:rPr>
          <w:rFonts w:hAnsi="宋体" w:hint="eastAsia"/>
          <w:sz w:val="24"/>
          <w:szCs w:val="24"/>
        </w:rPr>
        <w:t>K</w:t>
      </w:r>
      <w:r>
        <w:rPr>
          <w:rFonts w:hAnsi="宋体"/>
          <w:sz w:val="24"/>
          <w:szCs w:val="24"/>
        </w:rPr>
        <w:t>-103</w:t>
      </w:r>
      <w:r>
        <w:rPr>
          <w:rFonts w:hAnsi="宋体" w:hint="eastAsia"/>
          <w:sz w:val="24"/>
          <w:szCs w:val="24"/>
        </w:rPr>
        <w:t>。</w:t>
      </w:r>
    </w:p>
    <w:p w:rsidR="00BA39D6" w:rsidRDefault="00BE73F0">
      <w:pPr>
        <w:snapToGrid w:val="0"/>
        <w:spacing w:line="360" w:lineRule="auto"/>
        <w:ind w:firstLine="480"/>
        <w:rPr>
          <w:rFonts w:ascii="宋体"/>
          <w:color w:val="000000"/>
          <w:sz w:val="24"/>
        </w:rPr>
      </w:pPr>
      <w:r>
        <w:rPr>
          <w:rFonts w:ascii="宋体" w:hAnsi="宋体"/>
          <w:color w:val="000000"/>
          <w:sz w:val="24"/>
        </w:rPr>
        <w:t>2.</w:t>
      </w:r>
      <w:r>
        <w:rPr>
          <w:rFonts w:ascii="宋体" w:hAnsi="宋体" w:hint="eastAsia"/>
          <w:color w:val="000000"/>
          <w:sz w:val="24"/>
        </w:rPr>
        <w:t>关闭进装置氢气双阀并加盲板，倒通氢气充氮盲板。</w:t>
      </w:r>
    </w:p>
    <w:p w:rsidR="00BA39D6" w:rsidRDefault="00BE73F0">
      <w:pPr>
        <w:pStyle w:val="a5"/>
        <w:snapToGrid w:val="0"/>
        <w:spacing w:line="360" w:lineRule="auto"/>
        <w:ind w:firstLine="480"/>
        <w:rPr>
          <w:rFonts w:hAnsi="宋体"/>
          <w:sz w:val="24"/>
          <w:szCs w:val="24"/>
        </w:rPr>
      </w:pPr>
      <w:r>
        <w:rPr>
          <w:rFonts w:hAnsi="宋体"/>
          <w:sz w:val="24"/>
          <w:szCs w:val="24"/>
        </w:rPr>
        <w:t>3.</w:t>
      </w:r>
      <w:r>
        <w:rPr>
          <w:rFonts w:hAnsi="宋体" w:hint="eastAsia"/>
          <w:sz w:val="24"/>
          <w:szCs w:val="24"/>
        </w:rPr>
        <w:t>控制热产物分离器、冷产物分离器的汽油去稳定塔的流量，控制液位不低于</w:t>
      </w:r>
      <w:r>
        <w:rPr>
          <w:rFonts w:hAnsi="宋体"/>
          <w:sz w:val="24"/>
          <w:szCs w:val="24"/>
        </w:rPr>
        <w:t>20</w:t>
      </w:r>
      <w:r>
        <w:rPr>
          <w:rFonts w:hAnsi="宋体" w:hint="eastAsia"/>
          <w:sz w:val="24"/>
          <w:szCs w:val="24"/>
        </w:rPr>
        <w:t>％，防止高低压互窜。</w:t>
      </w:r>
    </w:p>
    <w:p w:rsidR="00BA39D6" w:rsidRDefault="00BE73F0">
      <w:pPr>
        <w:pStyle w:val="a5"/>
        <w:snapToGrid w:val="0"/>
        <w:spacing w:line="360" w:lineRule="auto"/>
        <w:ind w:firstLine="480"/>
        <w:rPr>
          <w:sz w:val="24"/>
        </w:rPr>
      </w:pPr>
      <w:r>
        <w:rPr>
          <w:sz w:val="24"/>
        </w:rPr>
        <w:t>4.</w:t>
      </w:r>
      <w:r>
        <w:rPr>
          <w:rFonts w:hint="eastAsia"/>
          <w:sz w:val="24"/>
        </w:rPr>
        <w:t xml:space="preserve"> </w:t>
      </w:r>
      <w:r>
        <w:rPr>
          <w:rFonts w:hint="eastAsia"/>
          <w:sz w:val="24"/>
        </w:rPr>
        <w:t>降低稳定塔（</w:t>
      </w:r>
      <w:r>
        <w:rPr>
          <w:rFonts w:hint="eastAsia"/>
          <w:sz w:val="24"/>
        </w:rPr>
        <w:t>C</w:t>
      </w:r>
      <w:r>
        <w:rPr>
          <w:sz w:val="24"/>
        </w:rPr>
        <w:t>-201</w:t>
      </w:r>
      <w:r>
        <w:rPr>
          <w:rFonts w:hint="eastAsia"/>
          <w:sz w:val="24"/>
        </w:rPr>
        <w:t>）压力，由</w:t>
      </w:r>
      <w:r>
        <w:rPr>
          <w:rFonts w:hint="eastAsia"/>
          <w:sz w:val="24"/>
        </w:rPr>
        <w:t>0.8</w:t>
      </w:r>
      <w:r>
        <w:rPr>
          <w:sz w:val="24"/>
        </w:rPr>
        <w:t>MPa</w:t>
      </w:r>
      <w:r>
        <w:rPr>
          <w:rFonts w:hint="eastAsia"/>
          <w:sz w:val="24"/>
        </w:rPr>
        <w:t>降低至</w:t>
      </w:r>
      <w:r>
        <w:rPr>
          <w:rFonts w:hint="eastAsia"/>
          <w:sz w:val="24"/>
        </w:rPr>
        <w:t>0.6</w:t>
      </w:r>
      <w:r>
        <w:rPr>
          <w:sz w:val="24"/>
        </w:rPr>
        <w:t>MPa</w:t>
      </w:r>
      <w:r>
        <w:rPr>
          <w:rFonts w:hint="eastAsia"/>
          <w:sz w:val="24"/>
        </w:rPr>
        <w:t>。当反应系统压力降低到</w:t>
      </w:r>
      <w:r>
        <w:rPr>
          <w:sz w:val="24"/>
        </w:rPr>
        <w:t>1.</w:t>
      </w:r>
      <w:r>
        <w:rPr>
          <w:rFonts w:hint="eastAsia"/>
          <w:sz w:val="24"/>
        </w:rPr>
        <w:t>0</w:t>
      </w:r>
      <w:r>
        <w:rPr>
          <w:sz w:val="24"/>
        </w:rPr>
        <w:t>MPa</w:t>
      </w:r>
      <w:r>
        <w:rPr>
          <w:rFonts w:hint="eastAsia"/>
          <w:sz w:val="24"/>
        </w:rPr>
        <w:t>时，将冷、热产物分离器内的汽油全部排入</w:t>
      </w:r>
      <w:r>
        <w:rPr>
          <w:rFonts w:hint="eastAsia"/>
          <w:sz w:val="24"/>
        </w:rPr>
        <w:t>C-201</w:t>
      </w:r>
      <w:r>
        <w:rPr>
          <w:rFonts w:hint="eastAsia"/>
          <w:sz w:val="24"/>
        </w:rPr>
        <w:t>中。</w:t>
      </w:r>
    </w:p>
    <w:p w:rsidR="00BA39D6" w:rsidRDefault="00BE73F0">
      <w:pPr>
        <w:pStyle w:val="a5"/>
        <w:snapToGrid w:val="0"/>
        <w:spacing w:line="360" w:lineRule="auto"/>
        <w:ind w:firstLine="480"/>
        <w:rPr>
          <w:sz w:val="24"/>
          <w:szCs w:val="24"/>
        </w:rPr>
      </w:pPr>
      <w:r>
        <w:rPr>
          <w:sz w:val="24"/>
        </w:rPr>
        <w:t>5.</w:t>
      </w:r>
      <w:r>
        <w:rPr>
          <w:rFonts w:hint="eastAsia"/>
          <w:sz w:val="24"/>
        </w:rPr>
        <w:t>当压力降低到</w:t>
      </w:r>
      <w:r>
        <w:rPr>
          <w:rFonts w:hint="eastAsia"/>
          <w:sz w:val="24"/>
        </w:rPr>
        <w:t>1.0MPa</w:t>
      </w:r>
      <w:r>
        <w:rPr>
          <w:rFonts w:hint="eastAsia"/>
          <w:sz w:val="24"/>
        </w:rPr>
        <w:t>，通过冷产物分离器安全阀副线将反应系统压力继续放空到火炬线，降压至</w:t>
      </w:r>
      <w:r>
        <w:rPr>
          <w:rFonts w:hint="eastAsia"/>
          <w:sz w:val="24"/>
        </w:rPr>
        <w:t>0kPa</w:t>
      </w:r>
      <w:r>
        <w:rPr>
          <w:rFonts w:hint="eastAsia"/>
          <w:sz w:val="24"/>
        </w:rPr>
        <w:t>时，关闭放空。</w:t>
      </w:r>
    </w:p>
    <w:p w:rsidR="00BA39D6" w:rsidRDefault="00BE73F0">
      <w:pPr>
        <w:pStyle w:val="a5"/>
        <w:snapToGrid w:val="0"/>
        <w:spacing w:line="360" w:lineRule="auto"/>
        <w:ind w:firstLineChars="200" w:firstLine="480"/>
        <w:rPr>
          <w:color w:val="FF0000"/>
          <w:sz w:val="24"/>
        </w:rPr>
      </w:pPr>
      <w:r>
        <w:rPr>
          <w:sz w:val="24"/>
        </w:rPr>
        <w:t>6.</w:t>
      </w:r>
      <w:r>
        <w:rPr>
          <w:rFonts w:hint="eastAsia"/>
          <w:sz w:val="24"/>
        </w:rPr>
        <w:t xml:space="preserve"> </w:t>
      </w:r>
      <w:r>
        <w:rPr>
          <w:rFonts w:hint="eastAsia"/>
          <w:sz w:val="24"/>
        </w:rPr>
        <w:t>反应系统开始降压：当系统压力高于</w:t>
      </w:r>
      <w:r>
        <w:rPr>
          <w:rFonts w:hint="eastAsia"/>
          <w:sz w:val="24"/>
        </w:rPr>
        <w:t>1.0MPa</w:t>
      </w:r>
      <w:r>
        <w:rPr>
          <w:rFonts w:hint="eastAsia"/>
          <w:sz w:val="24"/>
        </w:rPr>
        <w:t>时，通过冷产物分离器</w:t>
      </w:r>
      <w:r>
        <w:rPr>
          <w:rFonts w:hAnsi="宋体" w:hint="eastAsia"/>
          <w:sz w:val="24"/>
          <w:szCs w:val="24"/>
        </w:rPr>
        <w:t>顶部</w:t>
      </w:r>
      <w:r>
        <w:rPr>
          <w:rFonts w:hAnsi="宋体"/>
          <w:sz w:val="24"/>
          <w:szCs w:val="24"/>
        </w:rPr>
        <w:t>FV1202</w:t>
      </w:r>
      <w:r>
        <w:rPr>
          <w:rFonts w:hint="eastAsia"/>
          <w:sz w:val="24"/>
        </w:rPr>
        <w:t>将反应系</w:t>
      </w:r>
      <w:r>
        <w:rPr>
          <w:rFonts w:hint="eastAsia"/>
          <w:sz w:val="24"/>
        </w:rPr>
        <w:t>统压力放空到瓦斯总管，同步降低过滤器反吹系统</w:t>
      </w:r>
      <w:r>
        <w:rPr>
          <w:sz w:val="24"/>
        </w:rPr>
        <w:t>PIC2105</w:t>
      </w:r>
      <w:r>
        <w:rPr>
          <w:rFonts w:hint="eastAsia"/>
          <w:sz w:val="24"/>
        </w:rPr>
        <w:t>压力。</w:t>
      </w:r>
    </w:p>
    <w:p w:rsidR="00BA39D6" w:rsidRDefault="00BE73F0">
      <w:pPr>
        <w:snapToGrid w:val="0"/>
        <w:spacing w:line="360" w:lineRule="auto"/>
        <w:rPr>
          <w:rFonts w:ascii="宋体" w:hAnsi="宋体"/>
          <w:b/>
          <w:bCs/>
          <w:sz w:val="24"/>
        </w:rPr>
      </w:pPr>
      <w:r>
        <w:rPr>
          <w:rFonts w:ascii="宋体" w:hAnsi="宋体" w:hint="eastAsia"/>
          <w:b/>
          <w:bCs/>
          <w:sz w:val="24"/>
        </w:rPr>
        <w:t>（七）稳定系统、进料系统隔离，退油</w:t>
      </w:r>
    </w:p>
    <w:p w:rsidR="00BA39D6" w:rsidRDefault="00BE73F0">
      <w:pPr>
        <w:pStyle w:val="a5"/>
        <w:spacing w:line="360" w:lineRule="auto"/>
        <w:rPr>
          <w:rFonts w:hAnsi="宋体"/>
          <w:sz w:val="24"/>
          <w:szCs w:val="18"/>
        </w:rPr>
      </w:pPr>
      <w:r>
        <w:rPr>
          <w:rFonts w:hAnsi="宋体"/>
          <w:sz w:val="24"/>
          <w:szCs w:val="18"/>
        </w:rPr>
        <w:t xml:space="preserve">   1.</w:t>
      </w:r>
      <w:r>
        <w:rPr>
          <w:rFonts w:hAnsi="宋体" w:hint="eastAsia"/>
          <w:sz w:val="24"/>
          <w:szCs w:val="18"/>
        </w:rPr>
        <w:t>待反应系统降量、切料、带油过程后，维持稳定系统、进料系统液位、压力，系统静置。如系统压力降低至</w:t>
      </w:r>
      <w:r>
        <w:rPr>
          <w:rFonts w:hAnsi="宋体" w:hint="eastAsia"/>
          <w:sz w:val="24"/>
          <w:szCs w:val="18"/>
        </w:rPr>
        <w:t>0</w:t>
      </w:r>
      <w:r>
        <w:rPr>
          <w:rFonts w:hAnsi="宋体"/>
          <w:sz w:val="24"/>
          <w:szCs w:val="18"/>
        </w:rPr>
        <w:t>.1MPa</w:t>
      </w:r>
      <w:r>
        <w:rPr>
          <w:rFonts w:hAnsi="宋体" w:hint="eastAsia"/>
          <w:sz w:val="24"/>
          <w:szCs w:val="18"/>
        </w:rPr>
        <w:t>以下，充氮气维持压力在</w:t>
      </w:r>
      <w:r>
        <w:rPr>
          <w:rFonts w:hAnsi="宋体" w:hint="eastAsia"/>
          <w:sz w:val="24"/>
          <w:szCs w:val="18"/>
        </w:rPr>
        <w:t>0</w:t>
      </w:r>
      <w:r>
        <w:rPr>
          <w:rFonts w:hAnsi="宋体"/>
          <w:sz w:val="24"/>
          <w:szCs w:val="18"/>
        </w:rPr>
        <w:t>.3MPa</w:t>
      </w:r>
      <w:r>
        <w:rPr>
          <w:rFonts w:hAnsi="宋体" w:hint="eastAsia"/>
          <w:sz w:val="24"/>
          <w:szCs w:val="18"/>
        </w:rPr>
        <w:t>。</w:t>
      </w:r>
    </w:p>
    <w:p w:rsidR="00BA39D6" w:rsidRDefault="00BE73F0">
      <w:pPr>
        <w:spacing w:line="360" w:lineRule="auto"/>
        <w:ind w:firstLineChars="200" w:firstLine="480"/>
        <w:rPr>
          <w:rFonts w:ascii="宋体" w:hAnsi="宋体"/>
          <w:color w:val="000000"/>
          <w:sz w:val="24"/>
        </w:rPr>
      </w:pPr>
      <w:r>
        <w:rPr>
          <w:rFonts w:ascii="宋体" w:hAnsi="宋体"/>
          <w:color w:val="000000"/>
          <w:sz w:val="24"/>
        </w:rPr>
        <w:t>2.</w:t>
      </w:r>
      <w:r>
        <w:rPr>
          <w:rFonts w:ascii="宋体" w:hAnsi="宋体" w:hint="eastAsia"/>
          <w:color w:val="000000"/>
          <w:sz w:val="24"/>
        </w:rPr>
        <w:t>反应系统切料后将进料处</w:t>
      </w:r>
      <w:r>
        <w:rPr>
          <w:rFonts w:ascii="宋体" w:hAnsi="宋体" w:hint="eastAsia"/>
          <w:color w:val="000000"/>
          <w:sz w:val="24"/>
        </w:rPr>
        <w:t>8</w:t>
      </w:r>
      <w:r>
        <w:rPr>
          <w:rFonts w:ascii="宋体" w:hAnsi="宋体" w:hint="eastAsia"/>
          <w:color w:val="000000"/>
          <w:sz w:val="24"/>
        </w:rPr>
        <w:t>字盲板置于盲处，将反应系统和进料系统隔离。</w:t>
      </w:r>
    </w:p>
    <w:p w:rsidR="00BA39D6" w:rsidRDefault="00BE73F0">
      <w:pPr>
        <w:spacing w:line="360" w:lineRule="auto"/>
        <w:ind w:firstLine="540"/>
        <w:rPr>
          <w:rFonts w:ascii="宋体" w:hAnsi="宋体"/>
          <w:sz w:val="24"/>
        </w:rPr>
      </w:pPr>
      <w:r>
        <w:rPr>
          <w:rFonts w:ascii="宋体" w:hAnsi="宋体"/>
          <w:color w:val="000000"/>
          <w:sz w:val="24"/>
        </w:rPr>
        <w:t>3.</w:t>
      </w:r>
      <w:r>
        <w:rPr>
          <w:rFonts w:ascii="宋体" w:hAnsi="宋体" w:hint="eastAsia"/>
          <w:color w:val="000000"/>
          <w:sz w:val="24"/>
        </w:rPr>
        <w:t>热产物分离器、冷产物分离器内油退至稳定塔后将其与稳定系统盲板隔</w:t>
      </w:r>
      <w:r>
        <w:rPr>
          <w:rFonts w:ascii="宋体" w:hAnsi="宋体" w:hint="eastAsia"/>
          <w:sz w:val="24"/>
        </w:rPr>
        <w:t>离，将循环氢压缩机入口分液罐罐底与稳定系统盲板隔离。</w:t>
      </w:r>
    </w:p>
    <w:p w:rsidR="00BA39D6" w:rsidRDefault="00BE73F0">
      <w:pPr>
        <w:spacing w:line="360" w:lineRule="auto"/>
        <w:ind w:firstLine="540"/>
        <w:rPr>
          <w:rFonts w:ascii="宋体" w:hAnsi="宋体"/>
          <w:color w:val="000000"/>
          <w:sz w:val="24"/>
        </w:rPr>
      </w:pPr>
      <w:r>
        <w:rPr>
          <w:rFonts w:ascii="宋体" w:hAnsi="宋体"/>
          <w:color w:val="000000"/>
          <w:sz w:val="24"/>
        </w:rPr>
        <w:t>4.</w:t>
      </w:r>
      <w:r>
        <w:rPr>
          <w:rFonts w:ascii="宋体" w:hAnsi="宋体" w:hint="eastAsia"/>
          <w:color w:val="000000"/>
          <w:sz w:val="24"/>
        </w:rPr>
        <w:t>稳定系统、进料系统内汽油在保证硫含量低于</w:t>
      </w:r>
      <w:r>
        <w:rPr>
          <w:rFonts w:ascii="宋体" w:hAnsi="宋体" w:hint="eastAsia"/>
          <w:color w:val="000000"/>
          <w:sz w:val="24"/>
        </w:rPr>
        <w:t>1</w:t>
      </w:r>
      <w:r>
        <w:rPr>
          <w:rFonts w:ascii="宋体" w:hAnsi="宋体"/>
          <w:color w:val="000000"/>
          <w:sz w:val="24"/>
        </w:rPr>
        <w:t>0</w:t>
      </w:r>
      <w:r>
        <w:rPr>
          <w:rFonts w:ascii="宋体" w:hAnsi="宋体" w:hint="eastAsia"/>
          <w:color w:val="000000"/>
          <w:sz w:val="24"/>
        </w:rPr>
        <w:t>ppm</w:t>
      </w:r>
      <w:r>
        <w:rPr>
          <w:rFonts w:ascii="宋体" w:hAnsi="宋体" w:hint="eastAsia"/>
          <w:color w:val="000000"/>
          <w:sz w:val="24"/>
        </w:rPr>
        <w:t>时，大油退至惠家河，低点存油走密闭排放退至污油系统。</w:t>
      </w:r>
    </w:p>
    <w:p w:rsidR="00BA39D6" w:rsidRDefault="00BE73F0">
      <w:pPr>
        <w:spacing w:line="360" w:lineRule="auto"/>
        <w:ind w:firstLine="540"/>
        <w:rPr>
          <w:rFonts w:ascii="宋体" w:hAnsi="宋体"/>
          <w:color w:val="000000"/>
          <w:sz w:val="24"/>
        </w:rPr>
      </w:pPr>
      <w:r>
        <w:rPr>
          <w:rFonts w:ascii="宋体" w:hAnsi="宋体"/>
          <w:color w:val="000000"/>
          <w:sz w:val="24"/>
        </w:rPr>
        <w:t>5.</w:t>
      </w:r>
      <w:r>
        <w:rPr>
          <w:rFonts w:ascii="宋体" w:hAnsi="宋体" w:hint="eastAsia"/>
          <w:color w:val="000000"/>
          <w:sz w:val="24"/>
        </w:rPr>
        <w:t>将装置与外界系统盲板隔离，准备进行吹扫作业。</w:t>
      </w:r>
    </w:p>
    <w:p w:rsidR="00BA39D6" w:rsidRDefault="00BE73F0">
      <w:pPr>
        <w:spacing w:line="400" w:lineRule="exact"/>
        <w:jc w:val="center"/>
        <w:rPr>
          <w:sz w:val="24"/>
        </w:rPr>
      </w:pPr>
      <w:r>
        <w:rPr>
          <w:rFonts w:hint="eastAsia"/>
          <w:sz w:val="24"/>
        </w:rPr>
        <w:t>停工盲板状态确认表：</w:t>
      </w:r>
    </w:p>
    <w:tbl>
      <w:tblPr>
        <w:tblW w:w="9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2"/>
        <w:gridCol w:w="2267"/>
        <w:gridCol w:w="812"/>
        <w:gridCol w:w="823"/>
        <w:gridCol w:w="891"/>
        <w:gridCol w:w="930"/>
        <w:gridCol w:w="750"/>
        <w:gridCol w:w="900"/>
        <w:gridCol w:w="1244"/>
      </w:tblGrid>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序号</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位置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尺寸</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压力</w:t>
            </w:r>
          </w:p>
        </w:tc>
        <w:tc>
          <w:tcPr>
            <w:tcW w:w="891"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状态</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操作工</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班长</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工程师</w:t>
            </w: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分管副主任</w:t>
            </w: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color w:val="000000"/>
                <w:szCs w:val="21"/>
              </w:rPr>
              <w:t>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kern w:val="0"/>
                <w:sz w:val="20"/>
              </w:rPr>
            </w:pPr>
            <w:r>
              <w:rPr>
                <w:rFonts w:ascii="仿宋" w:eastAsia="仿宋" w:hAnsi="仿宋" w:hint="eastAsia"/>
              </w:rPr>
              <w:t>罐区催化汽油</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kern w:val="0"/>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直供催化汽油</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D-121</w:t>
            </w:r>
            <w:r>
              <w:rPr>
                <w:rFonts w:ascii="仿宋" w:eastAsia="仿宋" w:hAnsi="仿宋" w:hint="eastAsia"/>
              </w:rPr>
              <w:t>和</w:t>
            </w:r>
            <w:r>
              <w:rPr>
                <w:rFonts w:ascii="仿宋" w:eastAsia="仿宋" w:hAnsi="仿宋" w:hint="eastAsia"/>
              </w:rPr>
              <w:t>D-106</w:t>
            </w:r>
            <w:r>
              <w:rPr>
                <w:rFonts w:ascii="仿宋" w:eastAsia="仿宋" w:hAnsi="仿宋" w:hint="eastAsia"/>
              </w:rPr>
              <w:t>含氢体出装置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新氢进装置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5</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新氢管线吹扫氮气</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6</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再生烟气出装置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7</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非净化风进装置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8</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低压蒸汽出装置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9</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精制汽油出装置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lastRenderedPageBreak/>
              <w:t>10</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燃料气进装置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污油出装置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火炬气出装置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除盐水</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D-123</w:t>
            </w:r>
            <w:r>
              <w:rPr>
                <w:rFonts w:ascii="仿宋" w:eastAsia="仿宋" w:hAnsi="仿宋" w:hint="eastAsia"/>
              </w:rPr>
              <w:t>进水</w:t>
            </w:r>
            <w:r>
              <w:rPr>
                <w:rFonts w:ascii="仿宋" w:eastAsia="仿宋" w:hAnsi="仿宋" w:hint="eastAsia"/>
              </w:rPr>
              <w:t>(</w:t>
            </w:r>
            <w:r>
              <w:rPr>
                <w:rFonts w:ascii="仿宋" w:eastAsia="仿宋" w:hAnsi="仿宋" w:hint="eastAsia"/>
              </w:rPr>
              <w:t>除氧水）</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15</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1.0MPa</w:t>
            </w:r>
            <w:r>
              <w:rPr>
                <w:rFonts w:ascii="仿宋" w:eastAsia="仿宋" w:hAnsi="仿宋" w:hint="eastAsia"/>
              </w:rPr>
              <w:t>蒸汽进装置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16</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1.0MPa</w:t>
            </w:r>
            <w:r>
              <w:rPr>
                <w:rFonts w:ascii="仿宋" w:eastAsia="仿宋" w:hAnsi="仿宋" w:hint="eastAsia"/>
              </w:rPr>
              <w:t>蒸汽凝结水至管网</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17</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净化风进装置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18</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非净化风进装置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9</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0.7MPa</w:t>
            </w:r>
            <w:r>
              <w:rPr>
                <w:rFonts w:ascii="仿宋" w:eastAsia="仿宋" w:hAnsi="仿宋" w:hint="eastAsia"/>
              </w:rPr>
              <w:t>氮气进装置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0</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2.5MPa</w:t>
            </w:r>
            <w:r>
              <w:rPr>
                <w:rFonts w:ascii="仿宋" w:eastAsia="仿宋" w:hAnsi="仿宋" w:hint="eastAsia"/>
              </w:rPr>
              <w:t>氮气进装置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含氨污水出装置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D-121</w:t>
            </w:r>
            <w:r>
              <w:rPr>
                <w:rFonts w:ascii="仿宋" w:eastAsia="仿宋" w:hAnsi="仿宋" w:hint="eastAsia"/>
              </w:rPr>
              <w:t>出口至</w:t>
            </w:r>
            <w:r>
              <w:rPr>
                <w:rFonts w:ascii="仿宋" w:eastAsia="仿宋" w:hAnsi="仿宋" w:hint="eastAsia"/>
              </w:rPr>
              <w:t>C-201</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D-104</w:t>
            </w:r>
            <w:r>
              <w:rPr>
                <w:rFonts w:ascii="仿宋" w:eastAsia="仿宋" w:hAnsi="仿宋" w:hint="eastAsia"/>
              </w:rPr>
              <w:t>出口至</w:t>
            </w:r>
            <w:r>
              <w:rPr>
                <w:rFonts w:ascii="仿宋" w:eastAsia="仿宋" w:hAnsi="仿宋" w:hint="eastAsia"/>
              </w:rPr>
              <w:t>C-201</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催化汽油至混氢点</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bl>
    <w:p w:rsidR="00BA39D6" w:rsidRDefault="00BA39D6">
      <w:pPr>
        <w:rPr>
          <w:rFonts w:ascii="宋体" w:hAnsi="宋体"/>
          <w:szCs w:val="21"/>
        </w:rPr>
      </w:pPr>
    </w:p>
    <w:p w:rsidR="00BA39D6" w:rsidRDefault="00BE73F0">
      <w:pPr>
        <w:spacing w:line="360" w:lineRule="auto"/>
        <w:jc w:val="center"/>
        <w:rPr>
          <w:sz w:val="24"/>
        </w:rPr>
      </w:pPr>
      <w:r>
        <w:rPr>
          <w:rFonts w:hint="eastAsia"/>
          <w:sz w:val="24"/>
        </w:rPr>
        <w:t>密闭排放盲板清单</w:t>
      </w:r>
    </w:p>
    <w:tbl>
      <w:tblPr>
        <w:tblW w:w="9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2"/>
        <w:gridCol w:w="2267"/>
        <w:gridCol w:w="812"/>
        <w:gridCol w:w="823"/>
        <w:gridCol w:w="891"/>
        <w:gridCol w:w="930"/>
        <w:gridCol w:w="765"/>
        <w:gridCol w:w="885"/>
        <w:gridCol w:w="1244"/>
      </w:tblGrid>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序号</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位置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尺寸</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压力</w:t>
            </w:r>
          </w:p>
        </w:tc>
        <w:tc>
          <w:tcPr>
            <w:tcW w:w="891"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状态</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操作工</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班长</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工程师</w:t>
            </w: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分管副主任</w:t>
            </w: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color w:val="000000"/>
                <w:szCs w:val="21"/>
              </w:rPr>
              <w:t>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kern w:val="0"/>
                <w:sz w:val="20"/>
              </w:rPr>
            </w:pPr>
            <w:r>
              <w:rPr>
                <w:rFonts w:ascii="仿宋" w:eastAsia="仿宋" w:hAnsi="仿宋" w:hint="eastAsia"/>
              </w:rPr>
              <w:t>D-122</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kern w:val="0"/>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精制汽油出装置流量计密闭排放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1.0</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稳定塔重沸器</w:t>
            </w:r>
            <w:r>
              <w:rPr>
                <w:rFonts w:ascii="仿宋" w:eastAsia="仿宋" w:hAnsi="仿宋" w:hint="eastAsia"/>
              </w:rPr>
              <w:t>A</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稳定塔重沸器</w:t>
            </w:r>
            <w:r>
              <w:rPr>
                <w:rFonts w:ascii="仿宋" w:eastAsia="仿宋" w:hAnsi="仿宋" w:hint="eastAsia"/>
              </w:rPr>
              <w:t>B</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5</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汽油进料调节阀</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6</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小流量进料调节阀</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7</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进料流量计</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8</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反应器进料切断阀后</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9</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P-203A</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10</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P-203B</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P-201A</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P-201B</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D-201</w:t>
            </w:r>
            <w:r>
              <w:rPr>
                <w:rFonts w:ascii="仿宋" w:eastAsia="仿宋" w:hAnsi="仿宋" w:hint="eastAsia"/>
              </w:rPr>
              <w:t>水包密闭排放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E-102</w:t>
            </w:r>
            <w:r>
              <w:rPr>
                <w:rFonts w:ascii="仿宋" w:eastAsia="仿宋" w:hAnsi="仿宋" w:hint="eastAsia"/>
              </w:rPr>
              <w:t>管程密闭排放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15</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E-102</w:t>
            </w:r>
            <w:r>
              <w:rPr>
                <w:rFonts w:ascii="仿宋" w:eastAsia="仿宋" w:hAnsi="仿宋" w:hint="eastAsia"/>
              </w:rPr>
              <w:t>壳程密闭排放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16</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K-101A1</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17</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K-101A2</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18</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K-101A3</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9</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K-101B1</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0</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K-101B2</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K-101B3</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lastRenderedPageBreak/>
              <w:t>2</w:t>
            </w:r>
            <w:r>
              <w:rPr>
                <w:rFonts w:ascii="宋体" w:hAnsi="宋体"/>
                <w:color w:val="000000"/>
                <w:szCs w:val="21"/>
              </w:rPr>
              <w:t>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K-102A</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K-103A</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K-102B</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25</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K-103B</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26</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D-203</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27</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燃料气过滤器</w:t>
            </w:r>
            <w:r>
              <w:rPr>
                <w:rFonts w:ascii="仿宋" w:eastAsia="仿宋" w:hAnsi="仿宋" w:hint="eastAsia"/>
              </w:rPr>
              <w:t>(ME-201)A</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28</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燃料气过滤器</w:t>
            </w:r>
            <w:r>
              <w:rPr>
                <w:rFonts w:ascii="仿宋" w:eastAsia="仿宋" w:hAnsi="仿宋" w:hint="eastAsia"/>
              </w:rPr>
              <w:t>(ME-201)B</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29</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E-101ABCD</w:t>
            </w:r>
            <w:r>
              <w:rPr>
                <w:rFonts w:ascii="仿宋" w:eastAsia="仿宋" w:hAnsi="仿宋" w:hint="eastAsia"/>
              </w:rPr>
              <w:t>管程密闭排放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30</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E-101ABCD</w:t>
            </w:r>
            <w:r>
              <w:rPr>
                <w:rFonts w:ascii="仿宋" w:eastAsia="仿宋" w:hAnsi="仿宋" w:hint="eastAsia"/>
              </w:rPr>
              <w:t>壳程密闭排放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E-101EFGH</w:t>
            </w:r>
            <w:r>
              <w:rPr>
                <w:rFonts w:ascii="仿宋" w:eastAsia="仿宋" w:hAnsi="仿宋" w:hint="eastAsia"/>
              </w:rPr>
              <w:t>管程密闭排放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E-101EFGH</w:t>
            </w:r>
            <w:r>
              <w:rPr>
                <w:rFonts w:ascii="仿宋" w:eastAsia="仿宋" w:hAnsi="仿宋" w:hint="eastAsia"/>
              </w:rPr>
              <w:t>壳程密闭排放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反应器进料阀密闭排放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4.0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D-114</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6.0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35</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P-101A</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36</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P-101B</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37</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ME-104A</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38</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ME-104B</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39</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D-101</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40</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D-206</w:t>
            </w:r>
            <w:r>
              <w:rPr>
                <w:rFonts w:ascii="仿宋" w:eastAsia="仿宋" w:hAnsi="仿宋" w:hint="eastAsia"/>
              </w:rPr>
              <w:t>水包密闭排放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41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D-206</w:t>
            </w:r>
            <w:r>
              <w:rPr>
                <w:rFonts w:ascii="仿宋" w:eastAsia="仿宋" w:hAnsi="仿宋" w:hint="eastAsia"/>
              </w:rPr>
              <w:t>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bottom"/>
          </w:tcPr>
          <w:p w:rsidR="00BA39D6" w:rsidRDefault="00BE73F0">
            <w:pPr>
              <w:jc w:val="center"/>
              <w:rPr>
                <w:rFonts w:ascii="宋体" w:hAnsi="宋体"/>
                <w:color w:val="000000"/>
                <w:szCs w:val="21"/>
              </w:rPr>
            </w:pPr>
            <w:r>
              <w:rPr>
                <w:rFonts w:ascii="宋体" w:hAnsi="宋体" w:hint="eastAsia"/>
                <w:color w:val="000000"/>
                <w:szCs w:val="21"/>
              </w:rPr>
              <w:t>42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压缩机旁放空管线至密闭排放</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1.0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盲</w:t>
            </w:r>
          </w:p>
        </w:tc>
        <w:tc>
          <w:tcPr>
            <w:tcW w:w="93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6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88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44"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bl>
    <w:p w:rsidR="00BA39D6" w:rsidRDefault="00BE73F0">
      <w:pPr>
        <w:jc w:val="center"/>
        <w:rPr>
          <w:rFonts w:ascii="宋体" w:hAnsi="宋体"/>
          <w:b/>
          <w:sz w:val="36"/>
          <w:szCs w:val="36"/>
        </w:rPr>
      </w:pPr>
      <w:r>
        <w:rPr>
          <w:rFonts w:ascii="宋体" w:hAnsi="宋体" w:hint="eastAsia"/>
          <w:b/>
          <w:sz w:val="36"/>
          <w:szCs w:val="36"/>
        </w:rPr>
        <w:t>180</w:t>
      </w:r>
      <w:r>
        <w:rPr>
          <w:rFonts w:ascii="宋体" w:hAnsi="宋体" w:hint="eastAsia"/>
          <w:b/>
          <w:sz w:val="36"/>
          <w:szCs w:val="36"/>
        </w:rPr>
        <w:t>万吨</w:t>
      </w:r>
      <w:r>
        <w:rPr>
          <w:rFonts w:ascii="宋体" w:hAnsi="宋体" w:hint="eastAsia"/>
          <w:b/>
          <w:sz w:val="36"/>
          <w:szCs w:val="36"/>
        </w:rPr>
        <w:t>/</w:t>
      </w:r>
      <w:r>
        <w:rPr>
          <w:rFonts w:ascii="宋体" w:hAnsi="宋体" w:hint="eastAsia"/>
          <w:b/>
          <w:sz w:val="36"/>
          <w:szCs w:val="36"/>
        </w:rPr>
        <w:t>年</w:t>
      </w:r>
      <w:bookmarkStart w:id="0" w:name="_Hlk33119695"/>
      <w:r>
        <w:rPr>
          <w:rFonts w:ascii="宋体" w:hAnsi="宋体" w:hint="eastAsia"/>
          <w:b/>
          <w:sz w:val="36"/>
          <w:szCs w:val="36"/>
        </w:rPr>
        <w:t>汽油精制装置</w:t>
      </w:r>
      <w:bookmarkEnd w:id="0"/>
      <w:r>
        <w:rPr>
          <w:rFonts w:ascii="宋体" w:hAnsi="宋体" w:hint="eastAsia"/>
          <w:b/>
          <w:sz w:val="36"/>
          <w:szCs w:val="36"/>
        </w:rPr>
        <w:t>吹扫方案</w:t>
      </w:r>
    </w:p>
    <w:p w:rsidR="00BA39D6" w:rsidRDefault="00BE73F0">
      <w:pPr>
        <w:adjustRightInd w:val="0"/>
        <w:snapToGrid w:val="0"/>
        <w:spacing w:line="360" w:lineRule="auto"/>
        <w:jc w:val="left"/>
        <w:rPr>
          <w:rFonts w:ascii="宋体" w:hAnsi="宋体" w:cs="宋体"/>
          <w:b/>
          <w:bCs/>
          <w:sz w:val="28"/>
          <w:szCs w:val="28"/>
        </w:rPr>
      </w:pPr>
      <w:r>
        <w:rPr>
          <w:rFonts w:ascii="宋体" w:hAnsi="宋体" w:cs="宋体" w:hint="eastAsia"/>
          <w:b/>
          <w:bCs/>
          <w:sz w:val="28"/>
          <w:szCs w:val="28"/>
        </w:rPr>
        <w:t>一、吹扫置换准备及要求</w:t>
      </w:r>
    </w:p>
    <w:p w:rsidR="00BA39D6" w:rsidRDefault="00BE73F0">
      <w:pPr>
        <w:adjustRightInd w:val="0"/>
        <w:snapToGrid w:val="0"/>
        <w:spacing w:line="360" w:lineRule="auto"/>
        <w:ind w:firstLineChars="200" w:firstLine="560"/>
        <w:jc w:val="left"/>
        <w:rPr>
          <w:rFonts w:ascii="宋体" w:hAnsi="宋体" w:cs="宋体"/>
          <w:sz w:val="28"/>
          <w:szCs w:val="28"/>
        </w:rPr>
      </w:pPr>
      <w:r>
        <w:rPr>
          <w:rFonts w:ascii="宋体" w:hAnsi="宋体" w:cs="宋体" w:hint="eastAsia"/>
          <w:sz w:val="28"/>
          <w:szCs w:val="28"/>
        </w:rPr>
        <w:t>1.</w:t>
      </w:r>
      <w:r>
        <w:rPr>
          <w:rFonts w:ascii="宋体" w:hAnsi="宋体" w:cs="宋体" w:hint="eastAsia"/>
          <w:sz w:val="28"/>
          <w:szCs w:val="28"/>
        </w:rPr>
        <w:t>制定详细的吹扫置换方案，审批后组织培训并考核合格。</w:t>
      </w:r>
    </w:p>
    <w:p w:rsidR="00BA39D6" w:rsidRDefault="00BE73F0">
      <w:pPr>
        <w:adjustRightInd w:val="0"/>
        <w:snapToGrid w:val="0"/>
        <w:spacing w:line="360" w:lineRule="auto"/>
        <w:ind w:firstLineChars="200" w:firstLine="560"/>
        <w:jc w:val="left"/>
        <w:rPr>
          <w:rFonts w:ascii="宋体" w:hAnsi="宋体" w:cs="宋体"/>
          <w:sz w:val="28"/>
          <w:szCs w:val="28"/>
        </w:rPr>
      </w:pPr>
      <w:r>
        <w:rPr>
          <w:rFonts w:ascii="宋体" w:hAnsi="宋体" w:cs="宋体" w:hint="eastAsia"/>
          <w:sz w:val="28"/>
          <w:szCs w:val="28"/>
        </w:rPr>
        <w:t>2.</w:t>
      </w:r>
      <w:r>
        <w:rPr>
          <w:rFonts w:ascii="宋体" w:hAnsi="宋体" w:cs="宋体" w:hint="eastAsia"/>
          <w:sz w:val="28"/>
          <w:szCs w:val="28"/>
        </w:rPr>
        <w:t>各低点导淋排不出物料。</w:t>
      </w:r>
    </w:p>
    <w:p w:rsidR="00BA39D6" w:rsidRDefault="00BE73F0">
      <w:pPr>
        <w:adjustRightInd w:val="0"/>
        <w:snapToGrid w:val="0"/>
        <w:spacing w:line="360" w:lineRule="auto"/>
        <w:ind w:firstLineChars="200" w:firstLine="560"/>
        <w:jc w:val="left"/>
        <w:rPr>
          <w:rFonts w:ascii="宋体" w:hAnsi="宋体" w:cs="宋体"/>
          <w:sz w:val="28"/>
          <w:szCs w:val="28"/>
        </w:rPr>
      </w:pPr>
      <w:r>
        <w:rPr>
          <w:rFonts w:ascii="宋体" w:hAnsi="宋体" w:cs="宋体"/>
          <w:sz w:val="28"/>
          <w:szCs w:val="28"/>
        </w:rPr>
        <w:t>3.</w:t>
      </w:r>
      <w:r>
        <w:rPr>
          <w:rFonts w:ascii="宋体" w:hAnsi="宋体" w:cs="宋体" w:hint="eastAsia"/>
          <w:sz w:val="28"/>
          <w:szCs w:val="28"/>
        </w:rPr>
        <w:t>切除水冷器</w:t>
      </w:r>
      <w:r>
        <w:rPr>
          <w:rFonts w:ascii="宋体" w:hAnsi="宋体" w:cs="宋体" w:hint="eastAsia"/>
          <w:sz w:val="28"/>
          <w:szCs w:val="28"/>
        </w:rPr>
        <w:t>E</w:t>
      </w:r>
      <w:r>
        <w:rPr>
          <w:rFonts w:ascii="宋体" w:hAnsi="宋体" w:cs="宋体"/>
          <w:sz w:val="28"/>
          <w:szCs w:val="28"/>
        </w:rPr>
        <w:t>106</w:t>
      </w:r>
      <w:r>
        <w:rPr>
          <w:rFonts w:ascii="宋体" w:hAnsi="宋体" w:cs="宋体" w:hint="eastAsia"/>
          <w:sz w:val="28"/>
          <w:szCs w:val="28"/>
        </w:rPr>
        <w:t>、</w:t>
      </w:r>
      <w:r>
        <w:rPr>
          <w:rFonts w:ascii="宋体" w:hAnsi="宋体" w:cs="宋体" w:hint="eastAsia"/>
          <w:sz w:val="28"/>
          <w:szCs w:val="28"/>
        </w:rPr>
        <w:t>E</w:t>
      </w:r>
      <w:r>
        <w:rPr>
          <w:rFonts w:ascii="宋体" w:hAnsi="宋体" w:cs="宋体"/>
          <w:sz w:val="28"/>
          <w:szCs w:val="28"/>
        </w:rPr>
        <w:t>202</w:t>
      </w:r>
      <w:r>
        <w:rPr>
          <w:rFonts w:ascii="宋体" w:hAnsi="宋体" w:cs="宋体" w:hint="eastAsia"/>
          <w:sz w:val="28"/>
          <w:szCs w:val="28"/>
        </w:rPr>
        <w:t>、</w:t>
      </w:r>
      <w:r>
        <w:rPr>
          <w:rFonts w:ascii="宋体" w:hAnsi="宋体" w:cs="宋体" w:hint="eastAsia"/>
          <w:sz w:val="28"/>
          <w:szCs w:val="28"/>
        </w:rPr>
        <w:t>E</w:t>
      </w:r>
      <w:r>
        <w:rPr>
          <w:rFonts w:ascii="宋体" w:hAnsi="宋体" w:cs="宋体"/>
          <w:sz w:val="28"/>
          <w:szCs w:val="28"/>
        </w:rPr>
        <w:t>204</w:t>
      </w:r>
      <w:r>
        <w:rPr>
          <w:rFonts w:ascii="宋体" w:hAnsi="宋体" w:cs="宋体" w:hint="eastAsia"/>
          <w:sz w:val="28"/>
          <w:szCs w:val="28"/>
        </w:rPr>
        <w:t>，打开循环水一侧导淋。</w:t>
      </w:r>
    </w:p>
    <w:p w:rsidR="00BA39D6" w:rsidRDefault="00BE73F0">
      <w:pPr>
        <w:adjustRightInd w:val="0"/>
        <w:snapToGrid w:val="0"/>
        <w:spacing w:line="360" w:lineRule="auto"/>
        <w:ind w:firstLineChars="200" w:firstLine="560"/>
        <w:jc w:val="left"/>
        <w:rPr>
          <w:rFonts w:ascii="宋体" w:hAnsi="宋体" w:cs="宋体"/>
          <w:sz w:val="28"/>
          <w:szCs w:val="28"/>
        </w:rPr>
      </w:pPr>
      <w:r>
        <w:rPr>
          <w:rFonts w:ascii="宋体" w:hAnsi="宋体" w:cs="宋体" w:hint="eastAsia"/>
          <w:sz w:val="28"/>
          <w:szCs w:val="28"/>
        </w:rPr>
        <w:t>4</w:t>
      </w:r>
      <w:r>
        <w:rPr>
          <w:rFonts w:ascii="宋体" w:hAnsi="宋体" w:cs="宋体"/>
          <w:sz w:val="28"/>
          <w:szCs w:val="28"/>
        </w:rPr>
        <w:t>.</w:t>
      </w:r>
      <w:r>
        <w:rPr>
          <w:rFonts w:ascii="宋体" w:hAnsi="宋体" w:cs="宋体" w:hint="eastAsia"/>
          <w:sz w:val="28"/>
          <w:szCs w:val="28"/>
        </w:rPr>
        <w:t>地下污油系统与放空系统连通。</w:t>
      </w:r>
    </w:p>
    <w:p w:rsidR="00BA39D6" w:rsidRDefault="00BE73F0">
      <w:pPr>
        <w:rPr>
          <w:b/>
          <w:sz w:val="28"/>
          <w:szCs w:val="28"/>
        </w:rPr>
      </w:pPr>
      <w:r>
        <w:rPr>
          <w:rFonts w:hint="eastAsia"/>
          <w:b/>
          <w:sz w:val="28"/>
          <w:szCs w:val="28"/>
        </w:rPr>
        <w:t>二、吹扫步骤</w:t>
      </w:r>
    </w:p>
    <w:p w:rsidR="00BA39D6" w:rsidRDefault="00BE73F0">
      <w:pPr>
        <w:jc w:val="left"/>
        <w:rPr>
          <w:b/>
          <w:sz w:val="28"/>
          <w:szCs w:val="28"/>
        </w:rPr>
      </w:pPr>
      <w:r>
        <w:rPr>
          <w:rFonts w:hint="eastAsia"/>
          <w:b/>
          <w:sz w:val="28"/>
          <w:szCs w:val="28"/>
        </w:rPr>
        <w:t>（一）反应系统</w:t>
      </w:r>
    </w:p>
    <w:p w:rsidR="00BA39D6" w:rsidRDefault="00BE73F0">
      <w:pPr>
        <w:ind w:firstLineChars="200" w:firstLine="560"/>
        <w:jc w:val="left"/>
        <w:rPr>
          <w:sz w:val="28"/>
          <w:szCs w:val="28"/>
        </w:rPr>
      </w:pPr>
      <w:r>
        <w:rPr>
          <w:sz w:val="28"/>
          <w:szCs w:val="28"/>
        </w:rPr>
        <w:t>1.</w:t>
      </w:r>
      <w:r>
        <w:rPr>
          <w:rFonts w:hint="eastAsia"/>
          <w:sz w:val="28"/>
          <w:szCs w:val="28"/>
        </w:rPr>
        <w:t>氮气置换。置换时要通知调度。在新氢边界及</w:t>
      </w:r>
      <w:r>
        <w:rPr>
          <w:sz w:val="28"/>
          <w:szCs w:val="28"/>
        </w:rPr>
        <w:t>K</w:t>
      </w:r>
      <w:r>
        <w:rPr>
          <w:rFonts w:hint="eastAsia"/>
          <w:sz w:val="28"/>
          <w:szCs w:val="28"/>
        </w:rPr>
        <w:t>101</w:t>
      </w:r>
      <w:r>
        <w:rPr>
          <w:rFonts w:hint="eastAsia"/>
          <w:sz w:val="28"/>
          <w:szCs w:val="28"/>
        </w:rPr>
        <w:t>出口给氮气对系统充压至</w:t>
      </w:r>
      <w:r>
        <w:rPr>
          <w:sz w:val="28"/>
          <w:szCs w:val="28"/>
        </w:rPr>
        <w:t>0.5MPa</w:t>
      </w:r>
      <w:r>
        <w:rPr>
          <w:rFonts w:hint="eastAsia"/>
          <w:sz w:val="28"/>
          <w:szCs w:val="28"/>
        </w:rPr>
        <w:t>。置换时</w:t>
      </w:r>
      <w:r>
        <w:rPr>
          <w:sz w:val="28"/>
          <w:szCs w:val="28"/>
        </w:rPr>
        <w:t>PV1301</w:t>
      </w:r>
      <w:r>
        <w:rPr>
          <w:rFonts w:hint="eastAsia"/>
          <w:sz w:val="28"/>
          <w:szCs w:val="28"/>
        </w:rPr>
        <w:t>先不投用，以防充压时系</w:t>
      </w:r>
      <w:r>
        <w:rPr>
          <w:rFonts w:hint="eastAsia"/>
          <w:sz w:val="28"/>
          <w:szCs w:val="28"/>
        </w:rPr>
        <w:lastRenderedPageBreak/>
        <w:t>统管线短路，待系统压力稳定后再对此管线进行置换。</w:t>
      </w:r>
    </w:p>
    <w:p w:rsidR="00BA39D6" w:rsidRDefault="00BE73F0">
      <w:pPr>
        <w:ind w:firstLineChars="200" w:firstLine="560"/>
        <w:jc w:val="left"/>
        <w:rPr>
          <w:sz w:val="28"/>
          <w:szCs w:val="28"/>
        </w:rPr>
      </w:pPr>
      <w:r>
        <w:rPr>
          <w:sz w:val="28"/>
          <w:szCs w:val="28"/>
        </w:rPr>
        <w:t>2.</w:t>
      </w:r>
      <w:r>
        <w:rPr>
          <w:rFonts w:hint="eastAsia"/>
          <w:sz w:val="28"/>
          <w:szCs w:val="28"/>
        </w:rPr>
        <w:t>通过紧急泄压阀副线排放至火炬，对系统泄压到</w:t>
      </w:r>
      <w:r>
        <w:rPr>
          <w:rFonts w:hint="eastAsia"/>
          <w:sz w:val="28"/>
          <w:szCs w:val="28"/>
        </w:rPr>
        <w:t>0 kPa</w:t>
      </w:r>
      <w:r>
        <w:rPr>
          <w:rFonts w:hint="eastAsia"/>
          <w:sz w:val="28"/>
          <w:szCs w:val="28"/>
        </w:rPr>
        <w:t>，然后关闭放空。置换过程中打开新氢补循环氢线；打开</w:t>
      </w:r>
      <w:r>
        <w:rPr>
          <w:sz w:val="28"/>
          <w:szCs w:val="28"/>
        </w:rPr>
        <w:t>EH</w:t>
      </w:r>
      <w:r>
        <w:rPr>
          <w:rFonts w:hint="eastAsia"/>
          <w:sz w:val="28"/>
          <w:szCs w:val="28"/>
        </w:rPr>
        <w:t>-101</w:t>
      </w:r>
      <w:r>
        <w:rPr>
          <w:rFonts w:hint="eastAsia"/>
          <w:sz w:val="28"/>
          <w:szCs w:val="28"/>
        </w:rPr>
        <w:t>入口至出口跨线、</w:t>
      </w:r>
      <w:r>
        <w:rPr>
          <w:sz w:val="28"/>
          <w:szCs w:val="28"/>
        </w:rPr>
        <w:t>EH</w:t>
      </w:r>
      <w:r>
        <w:rPr>
          <w:rFonts w:hint="eastAsia"/>
          <w:sz w:val="28"/>
          <w:szCs w:val="28"/>
        </w:rPr>
        <w:t>-101</w:t>
      </w:r>
      <w:r>
        <w:rPr>
          <w:rFonts w:hint="eastAsia"/>
          <w:sz w:val="28"/>
          <w:szCs w:val="28"/>
        </w:rPr>
        <w:t>入口至</w:t>
      </w:r>
      <w:r>
        <w:rPr>
          <w:sz w:val="28"/>
          <w:szCs w:val="28"/>
        </w:rPr>
        <w:t>D</w:t>
      </w:r>
      <w:r>
        <w:rPr>
          <w:rFonts w:hint="eastAsia"/>
          <w:sz w:val="28"/>
          <w:szCs w:val="28"/>
        </w:rPr>
        <w:t>-</w:t>
      </w:r>
      <w:r>
        <w:rPr>
          <w:sz w:val="28"/>
          <w:szCs w:val="28"/>
        </w:rPr>
        <w:t>102</w:t>
      </w:r>
      <w:r>
        <w:rPr>
          <w:rFonts w:hint="eastAsia"/>
          <w:sz w:val="28"/>
          <w:szCs w:val="28"/>
        </w:rPr>
        <w:t>跨线、</w:t>
      </w:r>
      <w:r>
        <w:rPr>
          <w:sz w:val="28"/>
          <w:szCs w:val="28"/>
        </w:rPr>
        <w:t>EH</w:t>
      </w:r>
      <w:r>
        <w:rPr>
          <w:rFonts w:hint="eastAsia"/>
          <w:sz w:val="28"/>
          <w:szCs w:val="28"/>
        </w:rPr>
        <w:t>-101</w:t>
      </w:r>
      <w:r>
        <w:rPr>
          <w:rFonts w:hint="eastAsia"/>
          <w:sz w:val="28"/>
          <w:szCs w:val="28"/>
        </w:rPr>
        <w:t>入口至</w:t>
      </w:r>
      <w:r>
        <w:rPr>
          <w:sz w:val="28"/>
          <w:szCs w:val="28"/>
        </w:rPr>
        <w:t>D</w:t>
      </w:r>
      <w:r>
        <w:rPr>
          <w:rFonts w:hint="eastAsia"/>
          <w:sz w:val="28"/>
          <w:szCs w:val="28"/>
        </w:rPr>
        <w:t>-</w:t>
      </w:r>
      <w:r>
        <w:rPr>
          <w:sz w:val="28"/>
          <w:szCs w:val="28"/>
        </w:rPr>
        <w:t>106</w:t>
      </w:r>
      <w:r>
        <w:rPr>
          <w:rFonts w:hint="eastAsia"/>
          <w:sz w:val="28"/>
          <w:szCs w:val="28"/>
        </w:rPr>
        <w:t>跨线；间断打开</w:t>
      </w:r>
      <w:r>
        <w:rPr>
          <w:sz w:val="28"/>
          <w:szCs w:val="28"/>
        </w:rPr>
        <w:t>E</w:t>
      </w:r>
      <w:r>
        <w:rPr>
          <w:rFonts w:hint="eastAsia"/>
          <w:sz w:val="28"/>
          <w:szCs w:val="28"/>
        </w:rPr>
        <w:t>-101</w:t>
      </w:r>
      <w:r>
        <w:rPr>
          <w:rFonts w:hint="eastAsia"/>
          <w:sz w:val="28"/>
          <w:szCs w:val="28"/>
        </w:rPr>
        <w:t>壳程副线，</w:t>
      </w:r>
      <w:r>
        <w:rPr>
          <w:sz w:val="28"/>
          <w:szCs w:val="28"/>
        </w:rPr>
        <w:t>D</w:t>
      </w:r>
      <w:r>
        <w:rPr>
          <w:rFonts w:hint="eastAsia"/>
          <w:sz w:val="28"/>
          <w:szCs w:val="28"/>
        </w:rPr>
        <w:t>-</w:t>
      </w:r>
      <w:r>
        <w:rPr>
          <w:sz w:val="28"/>
          <w:szCs w:val="28"/>
        </w:rPr>
        <w:t>114</w:t>
      </w:r>
      <w:r>
        <w:rPr>
          <w:rFonts w:hint="eastAsia"/>
          <w:sz w:val="28"/>
          <w:szCs w:val="28"/>
        </w:rPr>
        <w:t>底部排液线多次开关排放置换。</w:t>
      </w:r>
    </w:p>
    <w:p w:rsidR="00BA39D6" w:rsidRDefault="00BE73F0">
      <w:pPr>
        <w:ind w:firstLineChars="200" w:firstLine="560"/>
        <w:jc w:val="left"/>
        <w:rPr>
          <w:sz w:val="28"/>
          <w:szCs w:val="28"/>
        </w:rPr>
      </w:pPr>
      <w:r>
        <w:rPr>
          <w:sz w:val="28"/>
          <w:szCs w:val="28"/>
        </w:rPr>
        <w:t>3.</w:t>
      </w:r>
      <w:r>
        <w:rPr>
          <w:rFonts w:hint="eastAsia"/>
          <w:sz w:val="28"/>
          <w:szCs w:val="28"/>
        </w:rPr>
        <w:t>反复充压、泄压进行氮气置换，直至反应系统和反吹系统中采样分析系统中分析合格（烃＋氢含量低于</w:t>
      </w:r>
      <w:r>
        <w:rPr>
          <w:sz w:val="28"/>
          <w:szCs w:val="28"/>
        </w:rPr>
        <w:t>0.5%</w:t>
      </w:r>
      <w:r>
        <w:rPr>
          <w:rFonts w:hint="eastAsia"/>
          <w:sz w:val="28"/>
          <w:szCs w:val="28"/>
        </w:rPr>
        <w:t>）。当系统泄压到</w:t>
      </w:r>
      <w:r>
        <w:rPr>
          <w:sz w:val="28"/>
          <w:szCs w:val="28"/>
        </w:rPr>
        <w:t>0.05MPa</w:t>
      </w:r>
      <w:r>
        <w:rPr>
          <w:rFonts w:hint="eastAsia"/>
          <w:sz w:val="28"/>
          <w:szCs w:val="28"/>
        </w:rPr>
        <w:t>时，关小放空，继续在新氢边界或</w:t>
      </w:r>
      <w:r>
        <w:rPr>
          <w:rFonts w:hint="eastAsia"/>
          <w:sz w:val="28"/>
          <w:szCs w:val="28"/>
        </w:rPr>
        <w:t>K101</w:t>
      </w:r>
      <w:r>
        <w:rPr>
          <w:rFonts w:hint="eastAsia"/>
          <w:sz w:val="28"/>
          <w:szCs w:val="28"/>
        </w:rPr>
        <w:t>出口补氮气</w:t>
      </w:r>
      <w:r>
        <w:rPr>
          <w:rFonts w:hint="eastAsia"/>
          <w:sz w:val="28"/>
          <w:szCs w:val="28"/>
        </w:rPr>
        <w:t>600</w:t>
      </w:r>
      <w:r>
        <w:rPr>
          <w:sz w:val="28"/>
          <w:szCs w:val="28"/>
        </w:rPr>
        <w:t xml:space="preserve"> Nm3/h</w:t>
      </w:r>
      <w:r>
        <w:rPr>
          <w:rFonts w:hint="eastAsia"/>
          <w:sz w:val="28"/>
          <w:szCs w:val="28"/>
        </w:rPr>
        <w:t>保持流化。置换结束后，系统压力保持</w:t>
      </w:r>
      <w:r>
        <w:rPr>
          <w:sz w:val="28"/>
          <w:szCs w:val="28"/>
        </w:rPr>
        <w:t>0.05MPa</w:t>
      </w:r>
      <w:r>
        <w:rPr>
          <w:rFonts w:hint="eastAsia"/>
          <w:sz w:val="28"/>
          <w:szCs w:val="28"/>
        </w:rPr>
        <w:t>。</w:t>
      </w:r>
    </w:p>
    <w:p w:rsidR="00BA39D6" w:rsidRDefault="00BE73F0">
      <w:pPr>
        <w:ind w:firstLineChars="200" w:firstLine="560"/>
        <w:jc w:val="left"/>
        <w:rPr>
          <w:sz w:val="28"/>
          <w:szCs w:val="28"/>
        </w:rPr>
      </w:pPr>
      <w:r>
        <w:rPr>
          <w:sz w:val="28"/>
          <w:szCs w:val="28"/>
        </w:rPr>
        <w:t>4.</w:t>
      </w:r>
      <w:r>
        <w:rPr>
          <w:rFonts w:hint="eastAsia"/>
          <w:sz w:val="28"/>
          <w:szCs w:val="28"/>
        </w:rPr>
        <w:t>置换过程中，确保吹扫整个反应系统（包括反吹气系统）及管线死角均被氮气置换，联系仪表配合置换仪表引压管。</w:t>
      </w:r>
    </w:p>
    <w:p w:rsidR="00BA39D6" w:rsidRDefault="00BE73F0">
      <w:pPr>
        <w:ind w:firstLineChars="200" w:firstLine="560"/>
        <w:jc w:val="left"/>
        <w:rPr>
          <w:color w:val="FF0000"/>
          <w:sz w:val="28"/>
          <w:szCs w:val="28"/>
        </w:rPr>
      </w:pPr>
      <w:r>
        <w:rPr>
          <w:rFonts w:hint="eastAsia"/>
          <w:sz w:val="28"/>
          <w:szCs w:val="28"/>
        </w:rPr>
        <w:t>反应系统切料、退油后与进料系统、稳定系统进行隔离。</w:t>
      </w:r>
    </w:p>
    <w:p w:rsidR="00BA39D6" w:rsidRDefault="00BE73F0">
      <w:pPr>
        <w:ind w:firstLineChars="200" w:firstLine="560"/>
        <w:jc w:val="left"/>
        <w:rPr>
          <w:sz w:val="28"/>
          <w:szCs w:val="28"/>
        </w:rPr>
      </w:pPr>
      <w:r>
        <w:rPr>
          <w:rFonts w:hint="eastAsia"/>
          <w:sz w:val="28"/>
          <w:szCs w:val="28"/>
        </w:rPr>
        <w:t>反应系统在卸剂、降温、置换后使用</w:t>
      </w:r>
      <w:r>
        <w:rPr>
          <w:rFonts w:hint="eastAsia"/>
          <w:sz w:val="28"/>
          <w:szCs w:val="28"/>
        </w:rPr>
        <w:t>0.</w:t>
      </w:r>
      <w:r>
        <w:rPr>
          <w:sz w:val="28"/>
          <w:szCs w:val="28"/>
        </w:rPr>
        <w:t>7</w:t>
      </w:r>
      <w:r>
        <w:rPr>
          <w:rFonts w:hint="eastAsia"/>
          <w:sz w:val="28"/>
          <w:szCs w:val="28"/>
        </w:rPr>
        <w:t>MPa</w:t>
      </w:r>
      <w:r>
        <w:rPr>
          <w:rFonts w:hint="eastAsia"/>
          <w:sz w:val="28"/>
          <w:szCs w:val="28"/>
        </w:rPr>
        <w:t>或者</w:t>
      </w:r>
      <w:r>
        <w:rPr>
          <w:rFonts w:hint="eastAsia"/>
          <w:sz w:val="28"/>
          <w:szCs w:val="28"/>
        </w:rPr>
        <w:t>2</w:t>
      </w:r>
      <w:r>
        <w:rPr>
          <w:sz w:val="28"/>
          <w:szCs w:val="28"/>
        </w:rPr>
        <w:t>.5</w:t>
      </w:r>
      <w:r>
        <w:rPr>
          <w:rFonts w:hint="eastAsia"/>
          <w:sz w:val="28"/>
          <w:szCs w:val="28"/>
        </w:rPr>
        <w:t xml:space="preserve"> MPa</w:t>
      </w:r>
      <w:r>
        <w:rPr>
          <w:rFonts w:hint="eastAsia"/>
          <w:sz w:val="28"/>
          <w:szCs w:val="28"/>
        </w:rPr>
        <w:t>氮气吹扫与放空和污油系统相连管线，确保管线无可燃介质；</w:t>
      </w:r>
    </w:p>
    <w:p w:rsidR="00BA39D6" w:rsidRDefault="00BE73F0">
      <w:pPr>
        <w:spacing w:line="560" w:lineRule="exact"/>
        <w:ind w:firstLineChars="200" w:firstLine="560"/>
        <w:rPr>
          <w:rFonts w:ascii="宋体" w:hAnsi="宋体"/>
          <w:sz w:val="28"/>
          <w:szCs w:val="28"/>
        </w:rPr>
      </w:pPr>
      <w:r>
        <w:rPr>
          <w:rFonts w:ascii="宋体" w:hAnsi="宋体"/>
          <w:sz w:val="28"/>
          <w:szCs w:val="28"/>
        </w:rPr>
        <w:t>5</w:t>
      </w:r>
      <w:r>
        <w:rPr>
          <w:rFonts w:ascii="宋体" w:hAnsi="宋体" w:hint="eastAsia"/>
          <w:sz w:val="28"/>
          <w:szCs w:val="28"/>
        </w:rPr>
        <w:t>.</w:t>
      </w:r>
      <w:r>
        <w:rPr>
          <w:rFonts w:ascii="宋体" w:hAnsi="宋体" w:hint="eastAsia"/>
          <w:sz w:val="28"/>
          <w:szCs w:val="28"/>
        </w:rPr>
        <w:t>将</w:t>
      </w:r>
      <w:r>
        <w:rPr>
          <w:rFonts w:ascii="宋体" w:hAnsi="宋体" w:hint="eastAsia"/>
          <w:sz w:val="28"/>
          <w:szCs w:val="28"/>
        </w:rPr>
        <w:t>K-101</w:t>
      </w:r>
      <w:r>
        <w:rPr>
          <w:rFonts w:ascii="宋体" w:hAnsi="宋体" w:hint="eastAsia"/>
          <w:sz w:val="28"/>
          <w:szCs w:val="28"/>
        </w:rPr>
        <w:t>、</w:t>
      </w:r>
      <w:r>
        <w:rPr>
          <w:rFonts w:ascii="宋体" w:hAnsi="宋体" w:hint="eastAsia"/>
          <w:sz w:val="28"/>
          <w:szCs w:val="28"/>
        </w:rPr>
        <w:t>K</w:t>
      </w:r>
      <w:r>
        <w:rPr>
          <w:rFonts w:ascii="宋体" w:hAnsi="宋体"/>
          <w:sz w:val="28"/>
          <w:szCs w:val="28"/>
        </w:rPr>
        <w:t>-102</w:t>
      </w:r>
      <w:r>
        <w:rPr>
          <w:rFonts w:ascii="宋体" w:hAnsi="宋体" w:hint="eastAsia"/>
          <w:sz w:val="28"/>
          <w:szCs w:val="28"/>
        </w:rPr>
        <w:t>、</w:t>
      </w:r>
      <w:r>
        <w:rPr>
          <w:rFonts w:ascii="宋体" w:hAnsi="宋体" w:hint="eastAsia"/>
          <w:sz w:val="28"/>
          <w:szCs w:val="28"/>
        </w:rPr>
        <w:t>K-103</w:t>
      </w:r>
      <w:r>
        <w:rPr>
          <w:rFonts w:ascii="宋体" w:hAnsi="宋体" w:hint="eastAsia"/>
          <w:sz w:val="28"/>
          <w:szCs w:val="28"/>
        </w:rPr>
        <w:t>入口氮气盲板倒通，氮气→</w:t>
      </w:r>
      <w:r>
        <w:rPr>
          <w:rFonts w:ascii="宋体" w:hAnsi="宋体" w:hint="eastAsia"/>
          <w:sz w:val="28"/>
          <w:szCs w:val="28"/>
        </w:rPr>
        <w:t>K-101</w:t>
      </w:r>
      <w:r>
        <w:rPr>
          <w:rFonts w:ascii="宋体" w:hAnsi="宋体" w:hint="eastAsia"/>
          <w:sz w:val="28"/>
          <w:szCs w:val="28"/>
        </w:rPr>
        <w:t>→</w:t>
      </w:r>
      <w:r>
        <w:rPr>
          <w:rFonts w:ascii="宋体" w:hAnsi="宋体" w:hint="eastAsia"/>
          <w:sz w:val="28"/>
          <w:szCs w:val="28"/>
        </w:rPr>
        <w:t>E-101</w:t>
      </w:r>
      <w:r>
        <w:rPr>
          <w:rFonts w:ascii="宋体" w:hAnsi="宋体" w:hint="eastAsia"/>
          <w:sz w:val="28"/>
          <w:szCs w:val="28"/>
        </w:rPr>
        <w:t>→</w:t>
      </w:r>
      <w:r>
        <w:rPr>
          <w:rFonts w:ascii="宋体" w:hAnsi="宋体" w:hint="eastAsia"/>
          <w:sz w:val="28"/>
          <w:szCs w:val="28"/>
        </w:rPr>
        <w:t>F-101</w:t>
      </w:r>
      <w:r>
        <w:rPr>
          <w:rFonts w:ascii="宋体" w:hAnsi="宋体" w:hint="eastAsia"/>
          <w:sz w:val="28"/>
          <w:szCs w:val="28"/>
        </w:rPr>
        <w:t>→</w:t>
      </w:r>
      <w:r>
        <w:rPr>
          <w:rFonts w:ascii="宋体" w:hAnsi="宋体" w:hint="eastAsia"/>
          <w:sz w:val="28"/>
          <w:szCs w:val="28"/>
        </w:rPr>
        <w:t>R-101</w:t>
      </w:r>
      <w:r>
        <w:rPr>
          <w:rFonts w:ascii="宋体" w:hAnsi="宋体" w:hint="eastAsia"/>
          <w:sz w:val="28"/>
          <w:szCs w:val="28"/>
        </w:rPr>
        <w:t>→</w:t>
      </w:r>
      <w:r>
        <w:rPr>
          <w:rFonts w:ascii="宋体" w:hAnsi="宋体" w:hint="eastAsia"/>
          <w:sz w:val="28"/>
          <w:szCs w:val="28"/>
        </w:rPr>
        <w:t>E-</w:t>
      </w:r>
      <w:r>
        <w:rPr>
          <w:rFonts w:ascii="宋体" w:hAnsi="宋体" w:hint="eastAsia"/>
          <w:sz w:val="28"/>
          <w:szCs w:val="28"/>
        </w:rPr>
        <w:t>101</w:t>
      </w:r>
      <w:r>
        <w:rPr>
          <w:rFonts w:ascii="宋体" w:hAnsi="宋体" w:hint="eastAsia"/>
          <w:sz w:val="28"/>
          <w:szCs w:val="28"/>
        </w:rPr>
        <w:t>→</w:t>
      </w:r>
      <w:r>
        <w:rPr>
          <w:rFonts w:ascii="宋体" w:hAnsi="宋体" w:hint="eastAsia"/>
          <w:sz w:val="28"/>
          <w:szCs w:val="28"/>
        </w:rPr>
        <w:t>D-104</w:t>
      </w:r>
      <w:r>
        <w:rPr>
          <w:rFonts w:ascii="宋体" w:hAnsi="宋体" w:hint="eastAsia"/>
          <w:sz w:val="28"/>
          <w:szCs w:val="28"/>
        </w:rPr>
        <w:t>→</w:t>
      </w:r>
      <w:r>
        <w:rPr>
          <w:rFonts w:ascii="宋体" w:hAnsi="宋体" w:hint="eastAsia"/>
          <w:sz w:val="28"/>
          <w:szCs w:val="28"/>
        </w:rPr>
        <w:t>D-121</w:t>
      </w:r>
      <w:r>
        <w:rPr>
          <w:rFonts w:ascii="宋体" w:hAnsi="宋体" w:hint="eastAsia"/>
          <w:sz w:val="28"/>
          <w:szCs w:val="28"/>
        </w:rPr>
        <w:t>→</w:t>
      </w:r>
      <w:r>
        <w:rPr>
          <w:rFonts w:ascii="宋体" w:hAnsi="宋体" w:hint="eastAsia"/>
          <w:sz w:val="28"/>
          <w:szCs w:val="28"/>
        </w:rPr>
        <w:t>D-103</w:t>
      </w:r>
      <w:r>
        <w:rPr>
          <w:rFonts w:ascii="宋体" w:hAnsi="宋体" w:hint="eastAsia"/>
          <w:sz w:val="28"/>
          <w:szCs w:val="28"/>
        </w:rPr>
        <w:t>，</w:t>
      </w:r>
      <w:r>
        <w:rPr>
          <w:rFonts w:ascii="宋体" w:hAnsi="宋体" w:hint="eastAsia"/>
          <w:sz w:val="28"/>
          <w:szCs w:val="28"/>
        </w:rPr>
        <w:t>R-101</w:t>
      </w:r>
      <w:r>
        <w:rPr>
          <w:rFonts w:ascii="宋体" w:hAnsi="宋体" w:hint="eastAsia"/>
          <w:sz w:val="28"/>
          <w:szCs w:val="28"/>
        </w:rPr>
        <w:t>顶部安全阀副线在置换过程中间断打开，置换用</w:t>
      </w:r>
      <w:r>
        <w:rPr>
          <w:rFonts w:ascii="宋体" w:hAnsi="宋体" w:hint="eastAsia"/>
          <w:sz w:val="28"/>
          <w:szCs w:val="28"/>
        </w:rPr>
        <w:t>D-121</w:t>
      </w:r>
      <w:r>
        <w:rPr>
          <w:rFonts w:ascii="宋体" w:hAnsi="宋体" w:hint="eastAsia"/>
          <w:sz w:val="28"/>
          <w:szCs w:val="28"/>
        </w:rPr>
        <w:t>顶部安全阀副线控制。</w:t>
      </w:r>
    </w:p>
    <w:p w:rsidR="00BA39D6" w:rsidRDefault="00BE73F0">
      <w:pPr>
        <w:spacing w:line="560" w:lineRule="exact"/>
        <w:jc w:val="left"/>
        <w:rPr>
          <w:rFonts w:ascii="宋体" w:hAnsi="宋体"/>
          <w:sz w:val="28"/>
          <w:szCs w:val="28"/>
        </w:rPr>
      </w:pPr>
      <w:r>
        <w:rPr>
          <w:rFonts w:ascii="宋体" w:hAnsi="宋体" w:hint="eastAsia"/>
          <w:sz w:val="28"/>
          <w:szCs w:val="28"/>
        </w:rPr>
        <w:t>氮气→</w:t>
      </w:r>
      <w:r>
        <w:rPr>
          <w:rFonts w:ascii="宋体" w:hAnsi="宋体" w:hint="eastAsia"/>
          <w:sz w:val="28"/>
          <w:szCs w:val="28"/>
        </w:rPr>
        <w:t>D-122</w:t>
      </w:r>
      <w:r>
        <w:rPr>
          <w:rFonts w:ascii="宋体" w:hAnsi="宋体" w:hint="eastAsia"/>
          <w:sz w:val="28"/>
          <w:szCs w:val="28"/>
        </w:rPr>
        <w:t>→火炬。</w:t>
      </w:r>
    </w:p>
    <w:p w:rsidR="00BA39D6" w:rsidRDefault="00BE73F0">
      <w:pPr>
        <w:spacing w:line="560" w:lineRule="exact"/>
        <w:jc w:val="left"/>
        <w:rPr>
          <w:rFonts w:ascii="宋体" w:hAnsi="宋体"/>
          <w:sz w:val="28"/>
          <w:szCs w:val="28"/>
        </w:rPr>
      </w:pPr>
      <w:r>
        <w:rPr>
          <w:rFonts w:ascii="宋体" w:hAnsi="宋体" w:hint="eastAsia"/>
          <w:sz w:val="28"/>
          <w:szCs w:val="28"/>
        </w:rPr>
        <w:t>氢气系统全部氮气置换，</w:t>
      </w:r>
      <w:r>
        <w:rPr>
          <w:rFonts w:ascii="宋体" w:hAnsi="宋体" w:hint="eastAsia"/>
          <w:sz w:val="28"/>
          <w:szCs w:val="28"/>
        </w:rPr>
        <w:t>D-102</w:t>
      </w:r>
      <w:r>
        <w:rPr>
          <w:rFonts w:ascii="宋体" w:hAnsi="宋体" w:hint="eastAsia"/>
          <w:sz w:val="28"/>
          <w:szCs w:val="28"/>
        </w:rPr>
        <w:t>、</w:t>
      </w:r>
      <w:r>
        <w:rPr>
          <w:rFonts w:ascii="宋体" w:hAnsi="宋体" w:hint="eastAsia"/>
          <w:sz w:val="28"/>
          <w:szCs w:val="28"/>
        </w:rPr>
        <w:t>D-105</w:t>
      </w:r>
      <w:r>
        <w:rPr>
          <w:rFonts w:ascii="宋体" w:hAnsi="宋体" w:hint="eastAsia"/>
          <w:sz w:val="28"/>
          <w:szCs w:val="28"/>
        </w:rPr>
        <w:t>氮气吹扫置换。</w:t>
      </w:r>
    </w:p>
    <w:p w:rsidR="00BA39D6" w:rsidRDefault="00BE73F0">
      <w:pPr>
        <w:ind w:firstLineChars="200" w:firstLine="560"/>
        <w:jc w:val="left"/>
        <w:rPr>
          <w:sz w:val="28"/>
          <w:szCs w:val="28"/>
        </w:rPr>
      </w:pPr>
      <w:r>
        <w:rPr>
          <w:sz w:val="28"/>
          <w:szCs w:val="28"/>
        </w:rPr>
        <w:t>6.</w:t>
      </w:r>
      <w:r>
        <w:rPr>
          <w:rFonts w:hint="eastAsia"/>
          <w:sz w:val="28"/>
          <w:szCs w:val="28"/>
        </w:rPr>
        <w:t>反应系统置换合格后切出</w:t>
      </w:r>
      <w:r>
        <w:rPr>
          <w:rFonts w:hint="eastAsia"/>
          <w:sz w:val="28"/>
          <w:szCs w:val="28"/>
        </w:rPr>
        <w:t>E</w:t>
      </w:r>
      <w:r>
        <w:rPr>
          <w:sz w:val="28"/>
          <w:szCs w:val="28"/>
        </w:rPr>
        <w:t>101,</w:t>
      </w:r>
      <w:r>
        <w:rPr>
          <w:rFonts w:hint="eastAsia"/>
          <w:sz w:val="28"/>
          <w:szCs w:val="28"/>
        </w:rPr>
        <w:t>对</w:t>
      </w:r>
      <w:r>
        <w:rPr>
          <w:rFonts w:hint="eastAsia"/>
          <w:sz w:val="28"/>
          <w:szCs w:val="28"/>
        </w:rPr>
        <w:t>E</w:t>
      </w:r>
      <w:r>
        <w:rPr>
          <w:sz w:val="28"/>
          <w:szCs w:val="28"/>
        </w:rPr>
        <w:t>101</w:t>
      </w:r>
      <w:r>
        <w:rPr>
          <w:rFonts w:hint="eastAsia"/>
          <w:sz w:val="28"/>
          <w:szCs w:val="28"/>
        </w:rPr>
        <w:t>管程单独吹扫。倒通</w:t>
      </w:r>
      <w:r>
        <w:rPr>
          <w:rFonts w:hint="eastAsia"/>
          <w:sz w:val="28"/>
          <w:szCs w:val="28"/>
        </w:rPr>
        <w:t>E</w:t>
      </w:r>
      <w:r>
        <w:rPr>
          <w:sz w:val="28"/>
          <w:szCs w:val="28"/>
        </w:rPr>
        <w:t>101</w:t>
      </w:r>
      <w:r>
        <w:rPr>
          <w:rFonts w:hint="eastAsia"/>
          <w:sz w:val="28"/>
          <w:szCs w:val="28"/>
        </w:rPr>
        <w:t>吹扫蒸汽</w:t>
      </w:r>
    </w:p>
    <w:p w:rsidR="00BA39D6" w:rsidRDefault="00BE73F0">
      <w:pPr>
        <w:jc w:val="left"/>
        <w:rPr>
          <w:rFonts w:ascii="宋体" w:hAnsi="宋体"/>
          <w:sz w:val="28"/>
          <w:szCs w:val="28"/>
        </w:rPr>
      </w:pPr>
      <w:r>
        <w:rPr>
          <w:rFonts w:hint="eastAsia"/>
          <w:sz w:val="28"/>
          <w:szCs w:val="28"/>
        </w:rPr>
        <w:t>蒸汽</w:t>
      </w:r>
      <w:r>
        <w:rPr>
          <w:rFonts w:ascii="宋体" w:hAnsi="宋体" w:hint="eastAsia"/>
          <w:sz w:val="28"/>
          <w:szCs w:val="28"/>
        </w:rPr>
        <w:t>→</w:t>
      </w:r>
      <w:r>
        <w:rPr>
          <w:rFonts w:ascii="宋体" w:hAnsi="宋体" w:hint="eastAsia"/>
          <w:sz w:val="28"/>
          <w:szCs w:val="28"/>
        </w:rPr>
        <w:t>E</w:t>
      </w:r>
      <w:r>
        <w:rPr>
          <w:rFonts w:ascii="宋体" w:hAnsi="宋体"/>
          <w:sz w:val="28"/>
          <w:szCs w:val="28"/>
        </w:rPr>
        <w:t>101</w:t>
      </w:r>
      <w:r>
        <w:rPr>
          <w:rFonts w:ascii="宋体" w:hAnsi="宋体" w:hint="eastAsia"/>
          <w:sz w:val="28"/>
          <w:szCs w:val="28"/>
        </w:rPr>
        <w:t>→密闭排放系统</w:t>
      </w:r>
    </w:p>
    <w:p w:rsidR="00BA39D6" w:rsidRDefault="00BE73F0">
      <w:pPr>
        <w:jc w:val="left"/>
        <w:rPr>
          <w:rFonts w:ascii="宋体" w:hAnsi="宋体"/>
          <w:sz w:val="28"/>
          <w:szCs w:val="28"/>
        </w:rPr>
      </w:pPr>
      <w:r>
        <w:rPr>
          <w:rFonts w:ascii="宋体" w:hAnsi="宋体" w:hint="eastAsia"/>
          <w:sz w:val="28"/>
          <w:szCs w:val="28"/>
        </w:rPr>
        <w:lastRenderedPageBreak/>
        <w:t>↓</w:t>
      </w:r>
    </w:p>
    <w:p w:rsidR="00BA39D6" w:rsidRDefault="00BE73F0">
      <w:pPr>
        <w:ind w:firstLineChars="100" w:firstLine="280"/>
        <w:jc w:val="left"/>
        <w:rPr>
          <w:rFonts w:ascii="宋体" w:hAnsi="宋体"/>
          <w:sz w:val="28"/>
          <w:szCs w:val="28"/>
        </w:rPr>
      </w:pPr>
      <w:r>
        <w:rPr>
          <w:rFonts w:ascii="宋体" w:hAnsi="宋体" w:hint="eastAsia"/>
          <w:sz w:val="28"/>
          <w:szCs w:val="28"/>
        </w:rPr>
        <w:t>安全阀副线→火炬</w:t>
      </w:r>
    </w:p>
    <w:p w:rsidR="00BA39D6" w:rsidRDefault="00BE73F0">
      <w:pPr>
        <w:ind w:firstLineChars="200" w:firstLine="560"/>
        <w:jc w:val="left"/>
        <w:rPr>
          <w:rFonts w:ascii="宋体" w:hAnsi="宋体"/>
          <w:sz w:val="28"/>
          <w:szCs w:val="28"/>
        </w:rPr>
      </w:pPr>
      <w:r>
        <w:rPr>
          <w:rFonts w:ascii="宋体" w:hAnsi="宋体" w:hint="eastAsia"/>
          <w:sz w:val="28"/>
          <w:szCs w:val="28"/>
        </w:rPr>
        <w:t>7</w:t>
      </w:r>
      <w:r>
        <w:rPr>
          <w:rFonts w:ascii="宋体" w:hAnsi="宋体"/>
          <w:sz w:val="28"/>
          <w:szCs w:val="28"/>
        </w:rPr>
        <w:t>.</w:t>
      </w:r>
      <w:r>
        <w:rPr>
          <w:rFonts w:ascii="宋体" w:hAnsi="宋体" w:hint="eastAsia"/>
          <w:sz w:val="28"/>
          <w:szCs w:val="28"/>
        </w:rPr>
        <w:t>所有安全阀副线在置换及吹扫过程中间断打开排放。</w:t>
      </w:r>
    </w:p>
    <w:p w:rsidR="00BA39D6" w:rsidRDefault="00BE73F0">
      <w:pPr>
        <w:jc w:val="left"/>
        <w:rPr>
          <w:b/>
          <w:sz w:val="28"/>
          <w:szCs w:val="28"/>
        </w:rPr>
      </w:pPr>
      <w:r>
        <w:rPr>
          <w:rFonts w:hint="eastAsia"/>
          <w:b/>
          <w:sz w:val="28"/>
          <w:szCs w:val="28"/>
        </w:rPr>
        <w:t>（二）再生系统</w:t>
      </w:r>
    </w:p>
    <w:p w:rsidR="00BA39D6" w:rsidRDefault="00BE73F0">
      <w:pPr>
        <w:ind w:firstLine="645"/>
        <w:jc w:val="left"/>
        <w:rPr>
          <w:sz w:val="28"/>
          <w:szCs w:val="28"/>
        </w:rPr>
      </w:pPr>
      <w:r>
        <w:rPr>
          <w:rFonts w:hint="eastAsia"/>
          <w:sz w:val="28"/>
          <w:szCs w:val="28"/>
        </w:rPr>
        <w:t>由于再生系统正常运行过程中为氧环境，风险较低，吹扫的主要目的在于清理管线内残存吸附剂，防止管线堵塞。再生系统内安全阀在置换过程中通过安全阀副线间断排放。</w:t>
      </w:r>
    </w:p>
    <w:p w:rsidR="00BA39D6" w:rsidRDefault="00BE73F0">
      <w:pPr>
        <w:ind w:firstLine="645"/>
        <w:jc w:val="left"/>
        <w:rPr>
          <w:sz w:val="28"/>
          <w:szCs w:val="28"/>
        </w:rPr>
      </w:pPr>
      <w:r>
        <w:rPr>
          <w:rFonts w:hint="eastAsia"/>
          <w:sz w:val="28"/>
          <w:szCs w:val="28"/>
        </w:rPr>
        <w:t>在反应系统、再生系统内吸附剂转移到吸附剂储罐过程中，开大各管线松动气体量，将管线及容器内吸附剂清理干净。</w:t>
      </w:r>
    </w:p>
    <w:p w:rsidR="00BA39D6" w:rsidRDefault="00BE73F0">
      <w:pPr>
        <w:jc w:val="left"/>
        <w:rPr>
          <w:b/>
          <w:sz w:val="28"/>
          <w:szCs w:val="28"/>
        </w:rPr>
      </w:pPr>
      <w:r>
        <w:rPr>
          <w:rFonts w:hint="eastAsia"/>
          <w:b/>
          <w:sz w:val="28"/>
          <w:szCs w:val="28"/>
        </w:rPr>
        <w:t>（三）进料系统</w:t>
      </w:r>
    </w:p>
    <w:p w:rsidR="00BA39D6" w:rsidRDefault="00BE73F0">
      <w:pPr>
        <w:jc w:val="left"/>
        <w:rPr>
          <w:sz w:val="28"/>
          <w:szCs w:val="28"/>
        </w:rPr>
      </w:pPr>
      <w:r>
        <w:rPr>
          <w:rFonts w:hint="eastAsia"/>
          <w:sz w:val="28"/>
          <w:szCs w:val="28"/>
        </w:rPr>
        <w:t>1.</w:t>
      </w:r>
      <w:r>
        <w:rPr>
          <w:rFonts w:hint="eastAsia"/>
          <w:sz w:val="28"/>
          <w:szCs w:val="28"/>
        </w:rPr>
        <w:t>原料罐底部吹扫线给汽</w:t>
      </w:r>
    </w:p>
    <w:p w:rsidR="00BA39D6" w:rsidRDefault="00BE73F0">
      <w:pPr>
        <w:jc w:val="left"/>
        <w:rPr>
          <w:sz w:val="28"/>
          <w:szCs w:val="28"/>
        </w:rPr>
      </w:pPr>
      <w:r>
        <w:rPr>
          <w:rFonts w:hint="eastAsia"/>
          <w:sz w:val="28"/>
          <w:szCs w:val="28"/>
        </w:rPr>
        <w:t>蒸汽→</w:t>
      </w:r>
      <w:r>
        <w:rPr>
          <w:rFonts w:hint="eastAsia"/>
          <w:sz w:val="28"/>
          <w:szCs w:val="28"/>
        </w:rPr>
        <w:t>D</w:t>
      </w:r>
      <w:r>
        <w:rPr>
          <w:sz w:val="28"/>
          <w:szCs w:val="28"/>
        </w:rPr>
        <w:t>-</w:t>
      </w:r>
      <w:r>
        <w:rPr>
          <w:rFonts w:hint="eastAsia"/>
          <w:sz w:val="28"/>
          <w:szCs w:val="28"/>
        </w:rPr>
        <w:t>101</w:t>
      </w:r>
      <w:r>
        <w:rPr>
          <w:rFonts w:hint="eastAsia"/>
          <w:sz w:val="28"/>
          <w:szCs w:val="28"/>
        </w:rPr>
        <w:t>→</w:t>
      </w:r>
      <w:r>
        <w:rPr>
          <w:rFonts w:hint="eastAsia"/>
          <w:sz w:val="28"/>
          <w:szCs w:val="28"/>
        </w:rPr>
        <w:t>P101</w:t>
      </w:r>
      <w:r>
        <w:rPr>
          <w:rFonts w:hint="eastAsia"/>
          <w:sz w:val="28"/>
          <w:szCs w:val="28"/>
        </w:rPr>
        <w:t>进口→进</w:t>
      </w:r>
      <w:r>
        <w:rPr>
          <w:rFonts w:hint="eastAsia"/>
          <w:sz w:val="28"/>
          <w:szCs w:val="28"/>
        </w:rPr>
        <w:t>D-204</w:t>
      </w:r>
      <w:r>
        <w:rPr>
          <w:rFonts w:hint="eastAsia"/>
          <w:sz w:val="28"/>
          <w:szCs w:val="28"/>
        </w:rPr>
        <w:t>→火炬</w:t>
      </w:r>
    </w:p>
    <w:p w:rsidR="00BA39D6" w:rsidRDefault="00BE73F0">
      <w:pPr>
        <w:ind w:firstLineChars="400" w:firstLine="1120"/>
        <w:jc w:val="left"/>
        <w:rPr>
          <w:rFonts w:ascii="宋体" w:hAnsi="宋体"/>
          <w:sz w:val="28"/>
          <w:szCs w:val="28"/>
        </w:rPr>
      </w:pPr>
      <w:r>
        <w:rPr>
          <w:rFonts w:ascii="宋体" w:hAnsi="宋体" w:hint="eastAsia"/>
          <w:sz w:val="28"/>
          <w:szCs w:val="28"/>
        </w:rPr>
        <w:t>↓</w:t>
      </w:r>
      <w:r>
        <w:rPr>
          <w:rFonts w:hint="eastAsia"/>
          <w:sz w:val="28"/>
          <w:szCs w:val="28"/>
        </w:rPr>
        <w:t>→</w:t>
      </w:r>
      <w:r>
        <w:rPr>
          <w:rFonts w:hint="eastAsia"/>
          <w:sz w:val="28"/>
          <w:szCs w:val="28"/>
        </w:rPr>
        <w:t>D-203</w:t>
      </w:r>
      <w:r>
        <w:rPr>
          <w:rFonts w:hint="eastAsia"/>
          <w:sz w:val="28"/>
          <w:szCs w:val="28"/>
        </w:rPr>
        <w:t>→</w:t>
      </w:r>
      <w:r>
        <w:rPr>
          <w:rFonts w:hint="eastAsia"/>
          <w:sz w:val="28"/>
          <w:szCs w:val="28"/>
        </w:rPr>
        <w:t>D-204</w:t>
      </w:r>
      <w:r>
        <w:rPr>
          <w:rFonts w:hint="eastAsia"/>
          <w:sz w:val="28"/>
          <w:szCs w:val="28"/>
        </w:rPr>
        <w:t>→火炬</w:t>
      </w:r>
    </w:p>
    <w:p w:rsidR="00BA39D6" w:rsidRDefault="00BE73F0">
      <w:pPr>
        <w:ind w:firstLineChars="200" w:firstLine="560"/>
        <w:jc w:val="left"/>
        <w:rPr>
          <w:rFonts w:ascii="宋体" w:hAnsi="宋体"/>
          <w:sz w:val="28"/>
          <w:szCs w:val="28"/>
        </w:rPr>
      </w:pPr>
      <w:r>
        <w:rPr>
          <w:rFonts w:hint="eastAsia"/>
          <w:sz w:val="28"/>
          <w:szCs w:val="28"/>
        </w:rPr>
        <w:t>安全阀副线</w:t>
      </w:r>
      <w:r>
        <w:rPr>
          <w:rFonts w:ascii="宋体" w:hAnsi="宋体" w:hint="eastAsia"/>
          <w:sz w:val="28"/>
          <w:szCs w:val="28"/>
        </w:rPr>
        <w:t>→火炬</w:t>
      </w:r>
    </w:p>
    <w:p w:rsidR="00BA39D6" w:rsidRDefault="00BE73F0">
      <w:pPr>
        <w:numPr>
          <w:ilvl w:val="0"/>
          <w:numId w:val="1"/>
        </w:numPr>
        <w:jc w:val="left"/>
        <w:rPr>
          <w:sz w:val="28"/>
          <w:szCs w:val="28"/>
        </w:rPr>
      </w:pPr>
      <w:r>
        <w:rPr>
          <w:rFonts w:hint="eastAsia"/>
          <w:sz w:val="28"/>
          <w:szCs w:val="28"/>
        </w:rPr>
        <w:t>原料线</w:t>
      </w:r>
    </w:p>
    <w:p w:rsidR="00BA39D6" w:rsidRDefault="00BE73F0">
      <w:pPr>
        <w:jc w:val="left"/>
        <w:rPr>
          <w:sz w:val="28"/>
          <w:szCs w:val="28"/>
        </w:rPr>
      </w:pPr>
      <w:r>
        <w:rPr>
          <w:rFonts w:hint="eastAsia"/>
          <w:sz w:val="28"/>
          <w:szCs w:val="28"/>
        </w:rPr>
        <w:t>直供、罐区汽油边界加盲板，导淋自</w:t>
      </w:r>
      <w:r>
        <w:rPr>
          <w:rFonts w:hint="eastAsia"/>
          <w:sz w:val="28"/>
          <w:szCs w:val="28"/>
        </w:rPr>
        <w:t>D-208</w:t>
      </w:r>
      <w:r>
        <w:rPr>
          <w:rFonts w:hint="eastAsia"/>
          <w:sz w:val="28"/>
          <w:szCs w:val="28"/>
        </w:rPr>
        <w:t>底部给汽吹至</w:t>
      </w:r>
      <w:r>
        <w:rPr>
          <w:rFonts w:hint="eastAsia"/>
          <w:sz w:val="28"/>
          <w:szCs w:val="28"/>
        </w:rPr>
        <w:t>D-101</w:t>
      </w:r>
    </w:p>
    <w:p w:rsidR="00BA39D6" w:rsidRDefault="00BE73F0">
      <w:pPr>
        <w:jc w:val="left"/>
        <w:rPr>
          <w:sz w:val="28"/>
          <w:szCs w:val="28"/>
        </w:rPr>
      </w:pPr>
      <w:r>
        <w:rPr>
          <w:rFonts w:hint="eastAsia"/>
          <w:sz w:val="28"/>
          <w:szCs w:val="28"/>
        </w:rPr>
        <w:t>导淋给蒸汽→原料管线→</w:t>
      </w:r>
      <w:r>
        <w:rPr>
          <w:rFonts w:hint="eastAsia"/>
          <w:sz w:val="28"/>
          <w:szCs w:val="28"/>
        </w:rPr>
        <w:t>D-204</w:t>
      </w:r>
      <w:r>
        <w:rPr>
          <w:rFonts w:hint="eastAsia"/>
          <w:sz w:val="28"/>
          <w:szCs w:val="28"/>
        </w:rPr>
        <w:t>→火炬</w:t>
      </w:r>
    </w:p>
    <w:p w:rsidR="00BA39D6" w:rsidRDefault="00BE73F0">
      <w:pPr>
        <w:ind w:firstLineChars="800" w:firstLine="2240"/>
        <w:jc w:val="left"/>
        <w:rPr>
          <w:rFonts w:ascii="宋体" w:hAnsi="宋体"/>
          <w:sz w:val="28"/>
          <w:szCs w:val="28"/>
        </w:rPr>
      </w:pPr>
      <w:r>
        <w:rPr>
          <w:rFonts w:ascii="宋体" w:hAnsi="宋体" w:hint="eastAsia"/>
          <w:sz w:val="28"/>
          <w:szCs w:val="28"/>
        </w:rPr>
        <w:t>↓</w:t>
      </w:r>
    </w:p>
    <w:p w:rsidR="00BA39D6" w:rsidRDefault="00BE73F0">
      <w:pPr>
        <w:ind w:firstLineChars="700" w:firstLine="1960"/>
        <w:jc w:val="left"/>
        <w:rPr>
          <w:sz w:val="28"/>
          <w:szCs w:val="28"/>
        </w:rPr>
      </w:pPr>
      <w:r>
        <w:rPr>
          <w:rFonts w:hint="eastAsia"/>
          <w:sz w:val="28"/>
          <w:szCs w:val="28"/>
        </w:rPr>
        <w:t>ME-104</w:t>
      </w:r>
      <w:r>
        <w:rPr>
          <w:rFonts w:hint="eastAsia"/>
          <w:sz w:val="28"/>
          <w:szCs w:val="28"/>
        </w:rPr>
        <w:t>→</w:t>
      </w:r>
      <w:r>
        <w:rPr>
          <w:rFonts w:hint="eastAsia"/>
          <w:sz w:val="28"/>
          <w:szCs w:val="28"/>
        </w:rPr>
        <w:t>D-101</w:t>
      </w:r>
      <w:r>
        <w:rPr>
          <w:rFonts w:hint="eastAsia"/>
          <w:sz w:val="28"/>
          <w:szCs w:val="28"/>
        </w:rPr>
        <w:t>→火炬</w:t>
      </w:r>
    </w:p>
    <w:p w:rsidR="00BA39D6" w:rsidRDefault="00BE73F0">
      <w:pPr>
        <w:jc w:val="left"/>
        <w:rPr>
          <w:sz w:val="28"/>
          <w:szCs w:val="28"/>
        </w:rPr>
      </w:pPr>
      <w:r>
        <w:rPr>
          <w:rFonts w:hint="eastAsia"/>
          <w:sz w:val="28"/>
          <w:szCs w:val="28"/>
        </w:rPr>
        <w:t>导淋给蒸汽→混氢点导淋→</w:t>
      </w:r>
      <w:r>
        <w:rPr>
          <w:rFonts w:hint="eastAsia"/>
          <w:sz w:val="28"/>
          <w:szCs w:val="28"/>
        </w:rPr>
        <w:t>D-204</w:t>
      </w:r>
      <w:r>
        <w:rPr>
          <w:rFonts w:hint="eastAsia"/>
          <w:sz w:val="28"/>
          <w:szCs w:val="28"/>
        </w:rPr>
        <w:t>→火炬</w:t>
      </w:r>
    </w:p>
    <w:p w:rsidR="00BA39D6" w:rsidRDefault="00BE73F0">
      <w:pPr>
        <w:ind w:firstLineChars="800" w:firstLine="2240"/>
        <w:jc w:val="left"/>
        <w:rPr>
          <w:rFonts w:ascii="宋体" w:hAnsi="宋体"/>
          <w:sz w:val="28"/>
          <w:szCs w:val="28"/>
        </w:rPr>
      </w:pPr>
      <w:r>
        <w:rPr>
          <w:rFonts w:ascii="宋体" w:hAnsi="宋体" w:hint="eastAsia"/>
          <w:sz w:val="28"/>
          <w:szCs w:val="28"/>
        </w:rPr>
        <w:t>↓</w:t>
      </w:r>
    </w:p>
    <w:p w:rsidR="00BA39D6" w:rsidRDefault="00BE73F0">
      <w:pPr>
        <w:ind w:firstLineChars="700" w:firstLine="1960"/>
        <w:jc w:val="left"/>
        <w:rPr>
          <w:sz w:val="28"/>
          <w:szCs w:val="28"/>
        </w:rPr>
      </w:pPr>
      <w:r>
        <w:rPr>
          <w:rFonts w:hint="eastAsia"/>
          <w:sz w:val="28"/>
          <w:szCs w:val="28"/>
        </w:rPr>
        <w:t>P-101</w:t>
      </w:r>
      <w:r>
        <w:rPr>
          <w:rFonts w:hint="eastAsia"/>
          <w:sz w:val="28"/>
          <w:szCs w:val="28"/>
        </w:rPr>
        <w:t>出口→</w:t>
      </w:r>
      <w:r>
        <w:rPr>
          <w:rFonts w:hint="eastAsia"/>
          <w:sz w:val="28"/>
          <w:szCs w:val="28"/>
        </w:rPr>
        <w:t>D-204</w:t>
      </w:r>
      <w:r>
        <w:rPr>
          <w:rFonts w:hint="eastAsia"/>
          <w:sz w:val="28"/>
          <w:szCs w:val="28"/>
        </w:rPr>
        <w:t>→火炬</w:t>
      </w:r>
    </w:p>
    <w:p w:rsidR="00BA39D6" w:rsidRDefault="00BE73F0">
      <w:pPr>
        <w:jc w:val="left"/>
        <w:rPr>
          <w:rFonts w:ascii="宋体" w:hAnsi="宋体"/>
          <w:sz w:val="28"/>
          <w:szCs w:val="28"/>
        </w:rPr>
      </w:pPr>
      <w:r>
        <w:rPr>
          <w:rFonts w:hint="eastAsia"/>
          <w:sz w:val="28"/>
          <w:szCs w:val="28"/>
        </w:rPr>
        <w:lastRenderedPageBreak/>
        <w:t>L</w:t>
      </w:r>
      <w:r>
        <w:rPr>
          <w:sz w:val="28"/>
          <w:szCs w:val="28"/>
        </w:rPr>
        <w:t>S</w:t>
      </w:r>
      <w:r>
        <w:rPr>
          <w:rFonts w:hint="eastAsia"/>
          <w:sz w:val="28"/>
          <w:szCs w:val="28"/>
        </w:rPr>
        <w:t>→</w:t>
      </w:r>
      <w:r>
        <w:rPr>
          <w:rFonts w:hint="eastAsia"/>
          <w:sz w:val="28"/>
          <w:szCs w:val="28"/>
        </w:rPr>
        <w:t>P</w:t>
      </w:r>
      <w:r>
        <w:rPr>
          <w:sz w:val="28"/>
          <w:szCs w:val="28"/>
        </w:rPr>
        <w:t>101</w:t>
      </w:r>
      <w:r>
        <w:rPr>
          <w:rFonts w:hint="eastAsia"/>
          <w:sz w:val="28"/>
          <w:szCs w:val="28"/>
        </w:rPr>
        <w:t>入口（关闭</w:t>
      </w:r>
      <w:r>
        <w:rPr>
          <w:rFonts w:hint="eastAsia"/>
          <w:sz w:val="28"/>
          <w:szCs w:val="28"/>
        </w:rPr>
        <w:t>D</w:t>
      </w:r>
      <w:r>
        <w:rPr>
          <w:sz w:val="28"/>
          <w:szCs w:val="28"/>
        </w:rPr>
        <w:t>101</w:t>
      </w:r>
      <w:r>
        <w:rPr>
          <w:rFonts w:hint="eastAsia"/>
          <w:sz w:val="28"/>
          <w:szCs w:val="28"/>
        </w:rPr>
        <w:t>底部切断阀）→</w:t>
      </w:r>
      <w:r>
        <w:rPr>
          <w:rFonts w:hint="eastAsia"/>
          <w:sz w:val="28"/>
          <w:szCs w:val="28"/>
        </w:rPr>
        <w:t>P</w:t>
      </w:r>
      <w:r>
        <w:rPr>
          <w:sz w:val="28"/>
          <w:szCs w:val="28"/>
        </w:rPr>
        <w:t>101</w:t>
      </w:r>
      <w:r>
        <w:rPr>
          <w:rFonts w:hint="eastAsia"/>
          <w:sz w:val="28"/>
          <w:szCs w:val="28"/>
        </w:rPr>
        <w:t>跨线→</w:t>
      </w:r>
      <w:r>
        <w:rPr>
          <w:rFonts w:hint="eastAsia"/>
          <w:sz w:val="28"/>
          <w:szCs w:val="28"/>
        </w:rPr>
        <w:t>E</w:t>
      </w:r>
      <w:r>
        <w:rPr>
          <w:sz w:val="28"/>
          <w:szCs w:val="28"/>
        </w:rPr>
        <w:t>102</w:t>
      </w:r>
      <w:r>
        <w:rPr>
          <w:rFonts w:hint="eastAsia"/>
          <w:sz w:val="28"/>
          <w:szCs w:val="28"/>
        </w:rPr>
        <w:t>→混氢点密闭排放</w:t>
      </w:r>
      <w:r>
        <w:rPr>
          <w:rFonts w:ascii="宋体" w:hAnsi="宋体" w:hint="eastAsia"/>
          <w:sz w:val="28"/>
          <w:szCs w:val="28"/>
        </w:rPr>
        <w:t>↓</w:t>
      </w:r>
    </w:p>
    <w:p w:rsidR="00BA39D6" w:rsidRDefault="00BE73F0">
      <w:pPr>
        <w:jc w:val="left"/>
        <w:rPr>
          <w:rFonts w:ascii="宋体" w:hAnsi="宋体"/>
          <w:sz w:val="28"/>
          <w:szCs w:val="28"/>
        </w:rPr>
      </w:pPr>
      <w:r>
        <w:rPr>
          <w:rFonts w:ascii="宋体" w:hAnsi="宋体" w:hint="eastAsia"/>
          <w:sz w:val="28"/>
          <w:szCs w:val="28"/>
        </w:rPr>
        <w:t>原料取样器</w:t>
      </w:r>
      <w:r>
        <w:rPr>
          <w:rFonts w:hint="eastAsia"/>
          <w:sz w:val="28"/>
          <w:szCs w:val="28"/>
        </w:rPr>
        <w:t>→密闭放空</w:t>
      </w:r>
    </w:p>
    <w:p w:rsidR="00BA39D6" w:rsidRDefault="00BE73F0">
      <w:pPr>
        <w:jc w:val="left"/>
        <w:rPr>
          <w:b/>
          <w:sz w:val="28"/>
          <w:szCs w:val="28"/>
        </w:rPr>
      </w:pPr>
      <w:r>
        <w:rPr>
          <w:rFonts w:hint="eastAsia"/>
          <w:b/>
          <w:sz w:val="28"/>
          <w:szCs w:val="28"/>
        </w:rPr>
        <w:t>（四）闭锁料斗和反吹氢管线</w:t>
      </w:r>
    </w:p>
    <w:p w:rsidR="00BA39D6" w:rsidRDefault="00BE73F0">
      <w:pPr>
        <w:spacing w:line="560" w:lineRule="exact"/>
        <w:jc w:val="left"/>
        <w:rPr>
          <w:rFonts w:ascii="宋体" w:hAnsi="宋体"/>
          <w:sz w:val="28"/>
          <w:szCs w:val="28"/>
        </w:rPr>
      </w:pPr>
      <w:r>
        <w:rPr>
          <w:rFonts w:ascii="宋体" w:hAnsi="宋体" w:hint="eastAsia"/>
          <w:sz w:val="28"/>
          <w:szCs w:val="28"/>
        </w:rPr>
        <w:t>1.</w:t>
      </w:r>
      <w:r>
        <w:rPr>
          <w:rFonts w:ascii="宋体" w:hAnsi="宋体" w:hint="eastAsia"/>
          <w:sz w:val="28"/>
          <w:szCs w:val="28"/>
        </w:rPr>
        <w:t>闭锁料斗与反应系统关闭</w:t>
      </w:r>
      <w:r>
        <w:rPr>
          <w:rFonts w:ascii="宋体" w:hAnsi="宋体" w:hint="eastAsia"/>
          <w:sz w:val="28"/>
          <w:szCs w:val="28"/>
        </w:rPr>
        <w:t>D-102</w:t>
      </w:r>
      <w:r>
        <w:rPr>
          <w:rFonts w:ascii="宋体" w:hAnsi="宋体" w:hint="eastAsia"/>
          <w:sz w:val="28"/>
          <w:szCs w:val="28"/>
        </w:rPr>
        <w:t>和</w:t>
      </w:r>
      <w:r>
        <w:rPr>
          <w:rFonts w:ascii="宋体" w:hAnsi="宋体" w:hint="eastAsia"/>
          <w:sz w:val="28"/>
          <w:szCs w:val="28"/>
        </w:rPr>
        <w:t>D-105</w:t>
      </w:r>
      <w:r>
        <w:rPr>
          <w:rFonts w:ascii="宋体" w:hAnsi="宋体" w:hint="eastAsia"/>
          <w:sz w:val="28"/>
          <w:szCs w:val="28"/>
        </w:rPr>
        <w:t>与</w:t>
      </w:r>
      <w:r>
        <w:rPr>
          <w:rFonts w:ascii="宋体" w:hAnsi="宋体" w:hint="eastAsia"/>
          <w:sz w:val="28"/>
          <w:szCs w:val="28"/>
        </w:rPr>
        <w:t>D</w:t>
      </w:r>
      <w:r>
        <w:rPr>
          <w:rFonts w:ascii="宋体" w:hAnsi="宋体"/>
          <w:sz w:val="28"/>
          <w:szCs w:val="28"/>
        </w:rPr>
        <w:t>106</w:t>
      </w:r>
      <w:r>
        <w:rPr>
          <w:rFonts w:ascii="宋体" w:hAnsi="宋体" w:hint="eastAsia"/>
          <w:sz w:val="28"/>
          <w:szCs w:val="28"/>
        </w:rPr>
        <w:t>之间程控阀及现场球阀，再生器与</w:t>
      </w:r>
      <w:r>
        <w:rPr>
          <w:rFonts w:ascii="宋体" w:hAnsi="宋体" w:hint="eastAsia"/>
          <w:sz w:val="28"/>
          <w:szCs w:val="28"/>
        </w:rPr>
        <w:t>D-110</w:t>
      </w:r>
      <w:r>
        <w:rPr>
          <w:rFonts w:ascii="宋体" w:hAnsi="宋体" w:hint="eastAsia"/>
          <w:sz w:val="28"/>
          <w:szCs w:val="28"/>
        </w:rPr>
        <w:t>用再生风进行置换。</w:t>
      </w:r>
    </w:p>
    <w:p w:rsidR="00BA39D6" w:rsidRDefault="00BE73F0">
      <w:pPr>
        <w:spacing w:line="560" w:lineRule="exact"/>
        <w:jc w:val="left"/>
        <w:rPr>
          <w:rFonts w:ascii="宋体" w:hAnsi="宋体"/>
          <w:sz w:val="28"/>
          <w:szCs w:val="28"/>
        </w:rPr>
      </w:pPr>
      <w:r>
        <w:rPr>
          <w:rFonts w:ascii="宋体" w:hAnsi="宋体" w:hint="eastAsia"/>
          <w:sz w:val="28"/>
          <w:szCs w:val="28"/>
        </w:rPr>
        <w:t xml:space="preserve">2. </w:t>
      </w:r>
      <w:r>
        <w:rPr>
          <w:rFonts w:ascii="宋体" w:hAnsi="宋体" w:hint="eastAsia"/>
          <w:sz w:val="28"/>
          <w:szCs w:val="28"/>
        </w:rPr>
        <w:t>待吸附剂全部转运完毕后，联系仪表切出各分析仪和核料位仪，对闭锁料斗系统进行全面置换吹扫，</w:t>
      </w:r>
      <w:r>
        <w:rPr>
          <w:rFonts w:ascii="宋体" w:hAnsi="宋体" w:hint="eastAsia"/>
          <w:sz w:val="28"/>
          <w:szCs w:val="28"/>
        </w:rPr>
        <w:t>D</w:t>
      </w:r>
      <w:r>
        <w:rPr>
          <w:rFonts w:ascii="宋体" w:hAnsi="宋体"/>
          <w:sz w:val="28"/>
          <w:szCs w:val="28"/>
        </w:rPr>
        <w:t>106</w:t>
      </w:r>
      <w:r>
        <w:rPr>
          <w:rFonts w:ascii="宋体" w:hAnsi="宋体" w:hint="eastAsia"/>
          <w:sz w:val="28"/>
          <w:szCs w:val="28"/>
        </w:rPr>
        <w:t>给气点为热氮气流程。</w:t>
      </w:r>
    </w:p>
    <w:p w:rsidR="00BA39D6" w:rsidRDefault="00BE73F0">
      <w:pPr>
        <w:spacing w:line="560" w:lineRule="exact"/>
        <w:jc w:val="left"/>
        <w:rPr>
          <w:rFonts w:ascii="宋体" w:hAnsi="宋体"/>
          <w:sz w:val="28"/>
          <w:szCs w:val="28"/>
        </w:rPr>
      </w:pPr>
      <w:r>
        <w:rPr>
          <w:rFonts w:ascii="宋体" w:hAnsi="宋体" w:hint="eastAsia"/>
          <w:sz w:val="28"/>
          <w:szCs w:val="28"/>
        </w:rPr>
        <w:t>热氮气</w:t>
      </w:r>
      <w:r>
        <w:rPr>
          <w:rFonts w:hint="eastAsia"/>
          <w:sz w:val="28"/>
          <w:szCs w:val="28"/>
        </w:rPr>
        <w:t>→</w:t>
      </w:r>
      <w:r>
        <w:rPr>
          <w:sz w:val="28"/>
          <w:szCs w:val="28"/>
        </w:rPr>
        <w:t>D106</w:t>
      </w:r>
      <w:r>
        <w:rPr>
          <w:rFonts w:hint="eastAsia"/>
          <w:sz w:val="28"/>
          <w:szCs w:val="28"/>
        </w:rPr>
        <w:t>→高点放空</w:t>
      </w:r>
    </w:p>
    <w:p w:rsidR="00BA39D6" w:rsidRDefault="00BE73F0">
      <w:pPr>
        <w:jc w:val="left"/>
        <w:rPr>
          <w:b/>
          <w:sz w:val="28"/>
          <w:szCs w:val="28"/>
        </w:rPr>
      </w:pPr>
      <w:r>
        <w:rPr>
          <w:rFonts w:hint="eastAsia"/>
          <w:b/>
          <w:sz w:val="28"/>
          <w:szCs w:val="28"/>
        </w:rPr>
        <w:t>（五）稳定系统</w:t>
      </w:r>
    </w:p>
    <w:p w:rsidR="00BA39D6" w:rsidRDefault="00BE73F0">
      <w:pPr>
        <w:spacing w:line="560" w:lineRule="exact"/>
        <w:jc w:val="left"/>
        <w:rPr>
          <w:rFonts w:ascii="宋体" w:hAnsi="宋体"/>
          <w:sz w:val="28"/>
          <w:szCs w:val="28"/>
        </w:rPr>
      </w:pPr>
      <w:r>
        <w:rPr>
          <w:rFonts w:ascii="宋体" w:hAnsi="宋体" w:hint="eastAsia"/>
          <w:sz w:val="28"/>
          <w:szCs w:val="28"/>
        </w:rPr>
        <w:t>稳定系统塔底给蒸汽：</w:t>
      </w:r>
    </w:p>
    <w:p w:rsidR="00BA39D6" w:rsidRDefault="00BE73F0">
      <w:pPr>
        <w:spacing w:line="560" w:lineRule="exact"/>
        <w:ind w:firstLine="480"/>
        <w:jc w:val="left"/>
        <w:rPr>
          <w:rFonts w:ascii="宋体" w:hAnsi="宋体"/>
          <w:sz w:val="28"/>
          <w:szCs w:val="28"/>
        </w:rPr>
      </w:pPr>
      <w:r>
        <w:rPr>
          <w:rFonts w:ascii="宋体" w:hAnsi="宋体" w:hint="eastAsia"/>
          <w:sz w:val="28"/>
          <w:szCs w:val="28"/>
        </w:rPr>
        <w:t>蒸汽→</w:t>
      </w:r>
      <w:r>
        <w:rPr>
          <w:rFonts w:ascii="宋体" w:hAnsi="宋体" w:hint="eastAsia"/>
          <w:sz w:val="28"/>
          <w:szCs w:val="28"/>
        </w:rPr>
        <w:t>C-201</w:t>
      </w:r>
      <w:r>
        <w:rPr>
          <w:rFonts w:ascii="宋体" w:hAnsi="宋体" w:hint="eastAsia"/>
          <w:sz w:val="28"/>
          <w:szCs w:val="28"/>
        </w:rPr>
        <w:t>→</w:t>
      </w:r>
      <w:r>
        <w:rPr>
          <w:rFonts w:ascii="宋体" w:hAnsi="宋体" w:hint="eastAsia"/>
          <w:sz w:val="28"/>
          <w:szCs w:val="28"/>
        </w:rPr>
        <w:t>E-102</w:t>
      </w:r>
      <w:r>
        <w:rPr>
          <w:rFonts w:ascii="宋体" w:hAnsi="宋体" w:hint="eastAsia"/>
          <w:sz w:val="28"/>
          <w:szCs w:val="28"/>
        </w:rPr>
        <w:t>→</w:t>
      </w:r>
      <w:r>
        <w:rPr>
          <w:rFonts w:ascii="宋体" w:hAnsi="宋体" w:hint="eastAsia"/>
          <w:sz w:val="28"/>
          <w:szCs w:val="28"/>
        </w:rPr>
        <w:t>A-202</w:t>
      </w:r>
      <w:r>
        <w:rPr>
          <w:rFonts w:ascii="宋体" w:hAnsi="宋体" w:hint="eastAsia"/>
          <w:sz w:val="28"/>
          <w:szCs w:val="28"/>
        </w:rPr>
        <w:t>→</w:t>
      </w:r>
      <w:r>
        <w:rPr>
          <w:rFonts w:ascii="宋体" w:hAnsi="宋体" w:hint="eastAsia"/>
          <w:sz w:val="28"/>
          <w:szCs w:val="28"/>
        </w:rPr>
        <w:t>E-204</w:t>
      </w:r>
      <w:r>
        <w:rPr>
          <w:rFonts w:ascii="宋体" w:hAnsi="宋体" w:hint="eastAsia"/>
          <w:sz w:val="28"/>
          <w:szCs w:val="28"/>
        </w:rPr>
        <w:t>→</w:t>
      </w:r>
      <w:r>
        <w:rPr>
          <w:rFonts w:ascii="宋体" w:hAnsi="宋体" w:hint="eastAsia"/>
          <w:sz w:val="28"/>
          <w:szCs w:val="28"/>
        </w:rPr>
        <w:t>P-203</w:t>
      </w:r>
      <w:r>
        <w:rPr>
          <w:rFonts w:ascii="宋体" w:hAnsi="宋体" w:hint="eastAsia"/>
          <w:sz w:val="28"/>
          <w:szCs w:val="28"/>
        </w:rPr>
        <w:t>→污油罐→火炬，吹扫</w:t>
      </w:r>
      <w:r>
        <w:rPr>
          <w:rFonts w:ascii="宋体" w:hAnsi="宋体"/>
          <w:sz w:val="28"/>
          <w:szCs w:val="28"/>
        </w:rPr>
        <w:t>24</w:t>
      </w:r>
      <w:r>
        <w:rPr>
          <w:rFonts w:ascii="宋体" w:hAnsi="宋体" w:hint="eastAsia"/>
          <w:sz w:val="28"/>
          <w:szCs w:val="28"/>
        </w:rPr>
        <w:t>小时后打开底部现场排污阀和现场放空阀。</w:t>
      </w:r>
    </w:p>
    <w:p w:rsidR="00BA39D6" w:rsidRDefault="00BE73F0">
      <w:pPr>
        <w:spacing w:line="560" w:lineRule="exact"/>
        <w:jc w:val="left"/>
        <w:rPr>
          <w:rFonts w:ascii="宋体" w:hAnsi="宋体"/>
          <w:sz w:val="28"/>
          <w:szCs w:val="28"/>
        </w:rPr>
      </w:pPr>
      <w:r>
        <w:rPr>
          <w:rFonts w:ascii="宋体" w:hAnsi="宋体" w:hint="eastAsia"/>
          <w:sz w:val="28"/>
          <w:szCs w:val="28"/>
        </w:rPr>
        <w:t>蒸汽→</w:t>
      </w:r>
      <w:r>
        <w:rPr>
          <w:rFonts w:ascii="宋体" w:hAnsi="宋体" w:hint="eastAsia"/>
          <w:sz w:val="28"/>
          <w:szCs w:val="28"/>
        </w:rPr>
        <w:t>C-201</w:t>
      </w:r>
      <w:r>
        <w:rPr>
          <w:rFonts w:ascii="宋体" w:hAnsi="宋体" w:hint="eastAsia"/>
          <w:sz w:val="28"/>
          <w:szCs w:val="28"/>
        </w:rPr>
        <w:t>→</w:t>
      </w:r>
      <w:r>
        <w:rPr>
          <w:rFonts w:ascii="宋体" w:hAnsi="宋体" w:hint="eastAsia"/>
          <w:sz w:val="28"/>
          <w:szCs w:val="28"/>
        </w:rPr>
        <w:t>D201</w:t>
      </w:r>
      <w:r>
        <w:rPr>
          <w:rFonts w:ascii="宋体" w:hAnsi="宋体" w:hint="eastAsia"/>
          <w:sz w:val="28"/>
          <w:szCs w:val="28"/>
        </w:rPr>
        <w:t>→</w:t>
      </w:r>
      <w:r>
        <w:rPr>
          <w:rFonts w:ascii="宋体" w:hAnsi="宋体" w:hint="eastAsia"/>
          <w:sz w:val="28"/>
          <w:szCs w:val="28"/>
        </w:rPr>
        <w:t>P-201</w:t>
      </w:r>
      <w:r>
        <w:rPr>
          <w:rFonts w:ascii="宋体" w:hAnsi="宋体" w:hint="eastAsia"/>
          <w:sz w:val="28"/>
          <w:szCs w:val="28"/>
        </w:rPr>
        <w:t>跨线→</w:t>
      </w:r>
      <w:r>
        <w:rPr>
          <w:rFonts w:ascii="宋体" w:hAnsi="宋体" w:hint="eastAsia"/>
          <w:sz w:val="28"/>
          <w:szCs w:val="28"/>
        </w:rPr>
        <w:t>C-201</w:t>
      </w:r>
      <w:r>
        <w:rPr>
          <w:rFonts w:ascii="宋体" w:hAnsi="宋体" w:hint="eastAsia"/>
          <w:sz w:val="28"/>
          <w:szCs w:val="28"/>
        </w:rPr>
        <w:t>→火炬</w:t>
      </w:r>
    </w:p>
    <w:p w:rsidR="00BA39D6" w:rsidRDefault="00BE73F0">
      <w:pPr>
        <w:jc w:val="left"/>
        <w:rPr>
          <w:b/>
          <w:sz w:val="28"/>
          <w:szCs w:val="28"/>
        </w:rPr>
      </w:pPr>
      <w:r>
        <w:rPr>
          <w:rFonts w:hint="eastAsia"/>
          <w:b/>
          <w:sz w:val="28"/>
          <w:szCs w:val="28"/>
        </w:rPr>
        <w:t>（六）燃料气</w:t>
      </w:r>
      <w:r>
        <w:rPr>
          <w:b/>
          <w:sz w:val="28"/>
          <w:szCs w:val="28"/>
        </w:rPr>
        <w:t>系统吹扫</w:t>
      </w:r>
      <w:r>
        <w:rPr>
          <w:rFonts w:hint="eastAsia"/>
          <w:b/>
          <w:sz w:val="28"/>
          <w:szCs w:val="28"/>
        </w:rPr>
        <w:t>（</w:t>
      </w:r>
      <w:r>
        <w:rPr>
          <w:b/>
          <w:sz w:val="28"/>
          <w:szCs w:val="28"/>
        </w:rPr>
        <w:t>蒸汽</w:t>
      </w:r>
      <w:r>
        <w:rPr>
          <w:rFonts w:hint="eastAsia"/>
          <w:b/>
          <w:sz w:val="28"/>
          <w:szCs w:val="28"/>
        </w:rPr>
        <w:t>）</w:t>
      </w:r>
    </w:p>
    <w:p w:rsidR="00BA39D6" w:rsidRDefault="00BE73F0">
      <w:pPr>
        <w:tabs>
          <w:tab w:val="left" w:pos="720"/>
          <w:tab w:val="left" w:pos="780"/>
        </w:tabs>
        <w:spacing w:line="560" w:lineRule="exact"/>
        <w:ind w:firstLineChars="100" w:firstLine="280"/>
        <w:jc w:val="left"/>
        <w:rPr>
          <w:rFonts w:ascii="宋体" w:hAnsi="宋体"/>
          <w:sz w:val="28"/>
          <w:szCs w:val="28"/>
        </w:rPr>
      </w:pPr>
      <w:r>
        <w:rPr>
          <w:rFonts w:ascii="宋体" w:hAnsi="宋体"/>
          <w:sz w:val="28"/>
          <w:szCs w:val="28"/>
        </w:rPr>
        <w:t>燃烧气总管的吹扫</w:t>
      </w:r>
    </w:p>
    <w:p w:rsidR="00BA39D6" w:rsidRDefault="00BE73F0">
      <w:pPr>
        <w:tabs>
          <w:tab w:val="left" w:pos="720"/>
          <w:tab w:val="left" w:pos="780"/>
        </w:tabs>
        <w:spacing w:line="560" w:lineRule="exact"/>
        <w:ind w:firstLineChars="150" w:firstLine="420"/>
        <w:jc w:val="left"/>
        <w:rPr>
          <w:rFonts w:ascii="宋体" w:hAnsi="宋体"/>
          <w:sz w:val="28"/>
          <w:szCs w:val="28"/>
        </w:rPr>
      </w:pPr>
      <w:r>
        <w:rPr>
          <w:rFonts w:ascii="宋体" w:hAnsi="宋体"/>
          <w:sz w:val="28"/>
          <w:szCs w:val="28"/>
        </w:rPr>
        <w:t>自瓦斯入装置阀后给汽</w:t>
      </w:r>
    </w:p>
    <w:p w:rsidR="00BA39D6" w:rsidRDefault="00BE73F0">
      <w:pPr>
        <w:tabs>
          <w:tab w:val="left" w:pos="720"/>
          <w:tab w:val="left" w:pos="780"/>
        </w:tabs>
        <w:spacing w:line="560" w:lineRule="exact"/>
        <w:ind w:firstLineChars="150" w:firstLine="420"/>
        <w:jc w:val="left"/>
        <w:rPr>
          <w:rFonts w:ascii="宋体" w:hAnsi="宋体"/>
          <w:sz w:val="28"/>
          <w:szCs w:val="28"/>
        </w:rPr>
      </w:pPr>
      <w:r>
        <w:rPr>
          <w:rFonts w:ascii="宋体" w:hAnsi="宋体" w:hint="eastAsia"/>
          <w:sz w:val="28"/>
          <w:szCs w:val="28"/>
        </w:rPr>
        <w:t>边界蒸汽→</w:t>
      </w:r>
      <w:r>
        <w:rPr>
          <w:rFonts w:ascii="宋体" w:hAnsi="宋体" w:hint="eastAsia"/>
          <w:sz w:val="28"/>
          <w:szCs w:val="28"/>
        </w:rPr>
        <w:t>D-203</w:t>
      </w:r>
      <w:r>
        <w:rPr>
          <w:rFonts w:ascii="宋体" w:hAnsi="宋体" w:hint="eastAsia"/>
          <w:sz w:val="28"/>
          <w:szCs w:val="28"/>
        </w:rPr>
        <w:t>→安全阀副线→火炬</w:t>
      </w:r>
    </w:p>
    <w:p w:rsidR="00BA39D6" w:rsidRDefault="00BE73F0">
      <w:pPr>
        <w:tabs>
          <w:tab w:val="left" w:pos="720"/>
          <w:tab w:val="left" w:pos="780"/>
        </w:tabs>
        <w:spacing w:line="560" w:lineRule="exact"/>
        <w:ind w:firstLineChars="150" w:firstLine="420"/>
        <w:jc w:val="left"/>
        <w:rPr>
          <w:rFonts w:ascii="宋体" w:hAnsi="宋体"/>
          <w:sz w:val="28"/>
          <w:szCs w:val="28"/>
        </w:rPr>
      </w:pPr>
      <w:r>
        <w:rPr>
          <w:rFonts w:ascii="宋体" w:hAnsi="宋体" w:hint="eastAsia"/>
          <w:sz w:val="28"/>
          <w:szCs w:val="28"/>
        </w:rPr>
        <w:t>↓→</w:t>
      </w:r>
      <w:r>
        <w:rPr>
          <w:rFonts w:ascii="宋体" w:hAnsi="宋体" w:hint="eastAsia"/>
          <w:sz w:val="28"/>
          <w:szCs w:val="28"/>
        </w:rPr>
        <w:t>D-204</w:t>
      </w:r>
      <w:r>
        <w:rPr>
          <w:rFonts w:ascii="宋体" w:hAnsi="宋体" w:hint="eastAsia"/>
          <w:sz w:val="28"/>
          <w:szCs w:val="28"/>
        </w:rPr>
        <w:t>→火炬</w:t>
      </w:r>
    </w:p>
    <w:p w:rsidR="00BA39D6" w:rsidRDefault="00BE73F0">
      <w:pPr>
        <w:tabs>
          <w:tab w:val="left" w:pos="720"/>
          <w:tab w:val="left" w:pos="780"/>
        </w:tabs>
        <w:spacing w:line="560" w:lineRule="exact"/>
        <w:ind w:firstLineChars="550" w:firstLine="1540"/>
        <w:jc w:val="left"/>
        <w:rPr>
          <w:rFonts w:ascii="宋体" w:hAnsi="宋体"/>
          <w:sz w:val="28"/>
          <w:szCs w:val="28"/>
        </w:rPr>
      </w:pPr>
      <w:r>
        <w:rPr>
          <w:rFonts w:ascii="宋体" w:hAnsi="宋体" w:hint="eastAsia"/>
          <w:sz w:val="28"/>
          <w:szCs w:val="28"/>
        </w:rPr>
        <w:t>火嘴、长明灯</w:t>
      </w:r>
    </w:p>
    <w:p w:rsidR="00BA39D6" w:rsidRDefault="00BE73F0">
      <w:pPr>
        <w:jc w:val="left"/>
        <w:rPr>
          <w:b/>
          <w:sz w:val="28"/>
          <w:szCs w:val="28"/>
        </w:rPr>
      </w:pPr>
      <w:r>
        <w:rPr>
          <w:rFonts w:hint="eastAsia"/>
          <w:b/>
          <w:sz w:val="28"/>
          <w:szCs w:val="28"/>
        </w:rPr>
        <w:t>（七）其他系统</w:t>
      </w:r>
    </w:p>
    <w:p w:rsidR="00BA39D6" w:rsidRDefault="00BE73F0">
      <w:pPr>
        <w:tabs>
          <w:tab w:val="left" w:pos="720"/>
          <w:tab w:val="left" w:pos="780"/>
        </w:tabs>
        <w:spacing w:line="560" w:lineRule="exact"/>
        <w:jc w:val="left"/>
        <w:rPr>
          <w:rFonts w:ascii="宋体" w:hAnsi="宋体"/>
          <w:sz w:val="28"/>
          <w:szCs w:val="28"/>
        </w:rPr>
      </w:pPr>
      <w:r>
        <w:rPr>
          <w:rFonts w:ascii="宋体" w:hAnsi="宋体" w:hint="eastAsia"/>
          <w:sz w:val="28"/>
          <w:szCs w:val="28"/>
        </w:rPr>
        <w:t>1</w:t>
      </w:r>
      <w:r>
        <w:rPr>
          <w:rFonts w:ascii="宋体" w:hAnsi="宋体"/>
          <w:sz w:val="28"/>
          <w:szCs w:val="28"/>
        </w:rPr>
        <w:t>.</w:t>
      </w:r>
      <w:r>
        <w:rPr>
          <w:rFonts w:ascii="宋体" w:hAnsi="宋体" w:hint="eastAsia"/>
          <w:sz w:val="28"/>
          <w:szCs w:val="28"/>
        </w:rPr>
        <w:t>吹扫过程中倒通密闭排放系统远端蒸汽吹扫线，吹扫系统。吹扫完成后盲住所有密闭排放口。</w:t>
      </w:r>
    </w:p>
    <w:p w:rsidR="00BA39D6" w:rsidRDefault="00BE73F0">
      <w:pPr>
        <w:tabs>
          <w:tab w:val="left" w:pos="720"/>
          <w:tab w:val="left" w:pos="780"/>
        </w:tabs>
        <w:spacing w:line="560" w:lineRule="exact"/>
        <w:jc w:val="left"/>
        <w:rPr>
          <w:rFonts w:ascii="宋体" w:hAnsi="宋体"/>
          <w:sz w:val="28"/>
          <w:szCs w:val="28"/>
        </w:rPr>
      </w:pPr>
      <w:r>
        <w:rPr>
          <w:rFonts w:ascii="宋体" w:hAnsi="宋体"/>
          <w:sz w:val="28"/>
          <w:szCs w:val="28"/>
        </w:rPr>
        <w:t>2.</w:t>
      </w:r>
      <w:r>
        <w:rPr>
          <w:rFonts w:ascii="宋体" w:hAnsi="宋体" w:hint="eastAsia"/>
          <w:sz w:val="28"/>
          <w:szCs w:val="28"/>
        </w:rPr>
        <w:t>打开装置所有污水井，从最远端引消防水冲洗井内，确保井内无油</w:t>
      </w:r>
      <w:r>
        <w:rPr>
          <w:rFonts w:ascii="宋体" w:hAnsi="宋体" w:hint="eastAsia"/>
          <w:sz w:val="28"/>
          <w:szCs w:val="28"/>
        </w:rPr>
        <w:lastRenderedPageBreak/>
        <w:t>气。</w:t>
      </w:r>
    </w:p>
    <w:p w:rsidR="00BA39D6" w:rsidRDefault="00BE73F0">
      <w:pPr>
        <w:tabs>
          <w:tab w:val="left" w:pos="720"/>
          <w:tab w:val="left" w:pos="780"/>
        </w:tabs>
        <w:spacing w:line="560" w:lineRule="exact"/>
        <w:jc w:val="left"/>
        <w:rPr>
          <w:rFonts w:ascii="宋体" w:hAnsi="宋体"/>
          <w:sz w:val="28"/>
          <w:szCs w:val="28"/>
        </w:rPr>
      </w:pPr>
      <w:r>
        <w:rPr>
          <w:rFonts w:ascii="宋体" w:hAnsi="宋体" w:hint="eastAsia"/>
          <w:sz w:val="28"/>
          <w:szCs w:val="28"/>
        </w:rPr>
        <w:t>3</w:t>
      </w:r>
      <w:r>
        <w:rPr>
          <w:rFonts w:ascii="宋体" w:hAnsi="宋体"/>
          <w:sz w:val="28"/>
          <w:szCs w:val="28"/>
        </w:rPr>
        <w:t>.</w:t>
      </w:r>
      <w:r>
        <w:rPr>
          <w:rFonts w:ascii="宋体" w:hAnsi="宋体" w:hint="eastAsia"/>
          <w:sz w:val="28"/>
          <w:szCs w:val="28"/>
        </w:rPr>
        <w:t>吹扫完成后用沙袋封堵污水井装置口。</w:t>
      </w:r>
    </w:p>
    <w:p w:rsidR="00953116" w:rsidRDefault="00BE73F0" w:rsidP="00953116">
      <w:pPr>
        <w:tabs>
          <w:tab w:val="left" w:pos="720"/>
          <w:tab w:val="left" w:pos="780"/>
        </w:tabs>
        <w:spacing w:line="560" w:lineRule="exact"/>
        <w:jc w:val="left"/>
        <w:rPr>
          <w:rFonts w:ascii="宋体" w:hAnsi="宋体"/>
          <w:sz w:val="28"/>
          <w:szCs w:val="28"/>
        </w:rPr>
      </w:pPr>
      <w:r>
        <w:rPr>
          <w:rFonts w:ascii="宋体" w:hAnsi="宋体" w:hint="eastAsia"/>
          <w:sz w:val="28"/>
          <w:szCs w:val="28"/>
        </w:rPr>
        <w:t>4</w:t>
      </w:r>
      <w:r>
        <w:rPr>
          <w:rFonts w:ascii="宋体" w:hAnsi="宋体"/>
          <w:sz w:val="28"/>
          <w:szCs w:val="28"/>
        </w:rPr>
        <w:t>.</w:t>
      </w:r>
      <w:r>
        <w:rPr>
          <w:rFonts w:ascii="宋体" w:hAnsi="宋体" w:hint="eastAsia"/>
          <w:sz w:val="28"/>
          <w:szCs w:val="28"/>
        </w:rPr>
        <w:t>封堵地面及平台所有地漏</w:t>
      </w:r>
      <w:r w:rsidR="00953116">
        <w:rPr>
          <w:rFonts w:ascii="宋体" w:hAnsi="宋体" w:hint="eastAsia"/>
          <w:sz w:val="28"/>
          <w:szCs w:val="28"/>
        </w:rPr>
        <w:t>。</w:t>
      </w:r>
    </w:p>
    <w:p w:rsidR="00953116" w:rsidRPr="00953116" w:rsidRDefault="00953116" w:rsidP="00953116">
      <w:pPr>
        <w:tabs>
          <w:tab w:val="left" w:pos="720"/>
          <w:tab w:val="left" w:pos="780"/>
        </w:tabs>
        <w:spacing w:line="560" w:lineRule="exact"/>
        <w:jc w:val="left"/>
        <w:rPr>
          <w:rFonts w:ascii="宋体" w:hAnsi="宋体"/>
          <w:sz w:val="28"/>
          <w:szCs w:val="28"/>
        </w:rPr>
      </w:pPr>
      <w:r>
        <w:rPr>
          <w:rFonts w:hint="eastAsia"/>
          <w:b/>
          <w:sz w:val="28"/>
          <w:szCs w:val="28"/>
        </w:rPr>
        <w:t>（八）吹扫后的废气污油处理</w:t>
      </w:r>
    </w:p>
    <w:p w:rsidR="00A92359" w:rsidRDefault="00A92359">
      <w:pPr>
        <w:tabs>
          <w:tab w:val="left" w:pos="720"/>
          <w:tab w:val="left" w:pos="780"/>
        </w:tabs>
        <w:spacing w:line="560" w:lineRule="exact"/>
        <w:jc w:val="left"/>
        <w:rPr>
          <w:rFonts w:ascii="宋体" w:hAnsi="宋体"/>
          <w:sz w:val="28"/>
          <w:szCs w:val="28"/>
        </w:rPr>
      </w:pPr>
      <w:r w:rsidRPr="00A92359">
        <w:rPr>
          <w:rFonts w:ascii="宋体" w:hAnsi="宋体"/>
          <w:noProof/>
          <w:sz w:val="28"/>
          <w:szCs w:val="28"/>
        </w:rPr>
        <w:drawing>
          <wp:anchor distT="0" distB="0" distL="114300" distR="114300" simplePos="0" relativeHeight="251661824" behindDoc="0" locked="0" layoutInCell="1" allowOverlap="1">
            <wp:simplePos x="0" y="0"/>
            <wp:positionH relativeFrom="margin">
              <wp:align>right</wp:align>
            </wp:positionH>
            <wp:positionV relativeFrom="paragraph">
              <wp:posOffset>1879600</wp:posOffset>
            </wp:positionV>
            <wp:extent cx="5274310" cy="1781175"/>
            <wp:effectExtent l="0" t="0" r="2540" b="952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4310" cy="1781175"/>
                    </a:xfrm>
                    <a:prstGeom prst="rect">
                      <a:avLst/>
                    </a:prstGeom>
                    <a:noFill/>
                    <a:ln>
                      <a:noFill/>
                    </a:ln>
                  </pic:spPr>
                </pic:pic>
              </a:graphicData>
            </a:graphic>
          </wp:anchor>
        </w:drawing>
      </w:r>
      <w:r w:rsidR="00953116">
        <w:rPr>
          <w:rFonts w:ascii="宋体" w:hAnsi="宋体" w:hint="eastAsia"/>
          <w:sz w:val="28"/>
          <w:szCs w:val="28"/>
        </w:rPr>
        <w:t>1.</w:t>
      </w:r>
      <w:r w:rsidR="00953116" w:rsidRPr="00953116">
        <w:rPr>
          <w:rFonts w:ascii="宋体" w:hAnsi="宋体" w:hint="eastAsia"/>
          <w:sz w:val="28"/>
          <w:szCs w:val="28"/>
        </w:rPr>
        <w:t>吹扫产生的废气汇入放空罐 D206；由 VOCs 治理单位敷设管线与放空罐对接，废气首先进入湿式空冷预处理单元完成预处理，随后送入分液罐开展气液两相分离；分离后气相介质进入药剂吸收塔进行吸收净化；经后端分液罐二次分液，再输送至三级冷凝单元，将废气冷却至 - 75℃；低温尾气最终送入活性炭吸附单元深度处理。</w:t>
      </w:r>
    </w:p>
    <w:p w:rsidR="00A92359" w:rsidRDefault="00A92359">
      <w:pPr>
        <w:tabs>
          <w:tab w:val="left" w:pos="720"/>
          <w:tab w:val="left" w:pos="780"/>
        </w:tabs>
        <w:spacing w:line="560" w:lineRule="exact"/>
        <w:jc w:val="left"/>
        <w:rPr>
          <w:rFonts w:ascii="宋体" w:hAnsi="宋体"/>
          <w:sz w:val="28"/>
          <w:szCs w:val="28"/>
        </w:rPr>
      </w:pPr>
    </w:p>
    <w:p w:rsidR="00A92359" w:rsidRDefault="00A92359">
      <w:pPr>
        <w:tabs>
          <w:tab w:val="left" w:pos="720"/>
          <w:tab w:val="left" w:pos="780"/>
        </w:tabs>
        <w:spacing w:line="560" w:lineRule="exact"/>
        <w:jc w:val="left"/>
        <w:rPr>
          <w:rFonts w:ascii="宋体" w:hAnsi="宋体"/>
          <w:sz w:val="28"/>
          <w:szCs w:val="28"/>
        </w:rPr>
      </w:pPr>
    </w:p>
    <w:p w:rsidR="00A92359" w:rsidRDefault="00A92359">
      <w:pPr>
        <w:tabs>
          <w:tab w:val="left" w:pos="720"/>
          <w:tab w:val="left" w:pos="780"/>
        </w:tabs>
        <w:spacing w:line="560" w:lineRule="exact"/>
        <w:jc w:val="left"/>
        <w:rPr>
          <w:rFonts w:ascii="宋体" w:hAnsi="宋体"/>
          <w:sz w:val="28"/>
          <w:szCs w:val="28"/>
        </w:rPr>
      </w:pPr>
    </w:p>
    <w:p w:rsidR="00A92359" w:rsidRDefault="00A92359">
      <w:pPr>
        <w:tabs>
          <w:tab w:val="left" w:pos="720"/>
          <w:tab w:val="left" w:pos="780"/>
        </w:tabs>
        <w:spacing w:line="560" w:lineRule="exact"/>
        <w:jc w:val="left"/>
        <w:rPr>
          <w:rFonts w:ascii="宋体" w:hAnsi="宋体"/>
          <w:sz w:val="28"/>
          <w:szCs w:val="28"/>
        </w:rPr>
      </w:pPr>
    </w:p>
    <w:p w:rsidR="00953116" w:rsidRDefault="00953116">
      <w:pPr>
        <w:tabs>
          <w:tab w:val="left" w:pos="720"/>
          <w:tab w:val="left" w:pos="780"/>
        </w:tabs>
        <w:spacing w:line="560" w:lineRule="exact"/>
        <w:jc w:val="left"/>
        <w:rPr>
          <w:rFonts w:ascii="宋体" w:hAnsi="宋体"/>
          <w:sz w:val="28"/>
          <w:szCs w:val="28"/>
        </w:rPr>
      </w:pPr>
      <w:r>
        <w:rPr>
          <w:rFonts w:ascii="宋体" w:hAnsi="宋体" w:hint="eastAsia"/>
          <w:sz w:val="28"/>
          <w:szCs w:val="28"/>
        </w:rPr>
        <w:t>2.</w:t>
      </w:r>
      <w:r w:rsidR="00184C8E" w:rsidRPr="00184C8E">
        <w:rPr>
          <w:rFonts w:ascii="宋体" w:hAnsi="宋体"/>
          <w:sz w:val="28"/>
          <w:szCs w:val="28"/>
        </w:rPr>
        <w:t>装置吹扫产生的污油经密闭管线排入污油罐 D204 进行收集；收集后的污油送入循环水换热器实施换热降温处理，严格管控换热后污油温度≤50℃，达标污油再外送至轻质油罐区</w:t>
      </w:r>
      <w:r w:rsidR="00184C8E">
        <w:rPr>
          <w:rFonts w:ascii="宋体" w:hAnsi="宋体" w:hint="eastAsia"/>
          <w:sz w:val="28"/>
          <w:szCs w:val="28"/>
        </w:rPr>
        <w:t>，外送污油流程如下：</w:t>
      </w:r>
    </w:p>
    <w:p w:rsidR="00184C8E" w:rsidRDefault="001E54DA">
      <w:pPr>
        <w:tabs>
          <w:tab w:val="left" w:pos="720"/>
          <w:tab w:val="left" w:pos="780"/>
        </w:tabs>
        <w:spacing w:line="560" w:lineRule="exact"/>
        <w:jc w:val="left"/>
        <w:rPr>
          <w:rFonts w:ascii="宋体" w:hAnsi="宋体"/>
          <w:sz w:val="28"/>
          <w:szCs w:val="28"/>
        </w:rPr>
      </w:pPr>
      <w:r w:rsidRPr="001E54DA">
        <w:rPr>
          <w:rFonts w:ascii="宋体" w:hAnsi="宋体"/>
          <w:noProof/>
          <w:sz w:val="28"/>
          <w:szCs w:val="28"/>
        </w:rPr>
        <w:drawing>
          <wp:anchor distT="0" distB="0" distL="114300" distR="114300" simplePos="0" relativeHeight="251660800" behindDoc="0" locked="0" layoutInCell="1" allowOverlap="1">
            <wp:simplePos x="0" y="0"/>
            <wp:positionH relativeFrom="margin">
              <wp:align>right</wp:align>
            </wp:positionH>
            <wp:positionV relativeFrom="paragraph">
              <wp:posOffset>9525</wp:posOffset>
            </wp:positionV>
            <wp:extent cx="5274310" cy="2886075"/>
            <wp:effectExtent l="0" t="0" r="2540"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4310" cy="2886075"/>
                    </a:xfrm>
                    <a:prstGeom prst="rect">
                      <a:avLst/>
                    </a:prstGeom>
                    <a:noFill/>
                    <a:ln>
                      <a:noFill/>
                    </a:ln>
                  </pic:spPr>
                </pic:pic>
              </a:graphicData>
            </a:graphic>
          </wp:anchor>
        </w:drawing>
      </w:r>
    </w:p>
    <w:p w:rsidR="00184C8E" w:rsidRDefault="00184C8E">
      <w:pPr>
        <w:tabs>
          <w:tab w:val="left" w:pos="720"/>
          <w:tab w:val="left" w:pos="780"/>
        </w:tabs>
        <w:spacing w:line="560" w:lineRule="exact"/>
        <w:jc w:val="left"/>
        <w:rPr>
          <w:rFonts w:ascii="宋体" w:hAnsi="宋体"/>
          <w:sz w:val="28"/>
          <w:szCs w:val="28"/>
        </w:rPr>
      </w:pPr>
    </w:p>
    <w:p w:rsidR="00184C8E" w:rsidRDefault="00184C8E">
      <w:pPr>
        <w:tabs>
          <w:tab w:val="left" w:pos="720"/>
          <w:tab w:val="left" w:pos="780"/>
        </w:tabs>
        <w:spacing w:line="560" w:lineRule="exact"/>
        <w:jc w:val="left"/>
        <w:rPr>
          <w:rFonts w:ascii="宋体" w:hAnsi="宋体"/>
          <w:sz w:val="28"/>
          <w:szCs w:val="28"/>
        </w:rPr>
      </w:pPr>
    </w:p>
    <w:p w:rsidR="00184C8E" w:rsidRDefault="00184C8E">
      <w:pPr>
        <w:tabs>
          <w:tab w:val="left" w:pos="720"/>
          <w:tab w:val="left" w:pos="780"/>
        </w:tabs>
        <w:spacing w:line="560" w:lineRule="exact"/>
        <w:jc w:val="left"/>
        <w:rPr>
          <w:rFonts w:ascii="宋体" w:hAnsi="宋体"/>
          <w:sz w:val="28"/>
          <w:szCs w:val="28"/>
        </w:rPr>
      </w:pPr>
    </w:p>
    <w:p w:rsidR="00184C8E" w:rsidRDefault="00184C8E">
      <w:pPr>
        <w:tabs>
          <w:tab w:val="left" w:pos="720"/>
          <w:tab w:val="left" w:pos="780"/>
        </w:tabs>
        <w:spacing w:line="560" w:lineRule="exact"/>
        <w:jc w:val="left"/>
        <w:rPr>
          <w:rFonts w:ascii="宋体" w:hAnsi="宋体"/>
          <w:sz w:val="28"/>
          <w:szCs w:val="28"/>
        </w:rPr>
      </w:pPr>
    </w:p>
    <w:p w:rsidR="00184C8E" w:rsidRPr="00953116" w:rsidRDefault="00184C8E">
      <w:pPr>
        <w:tabs>
          <w:tab w:val="left" w:pos="720"/>
          <w:tab w:val="left" w:pos="780"/>
        </w:tabs>
        <w:spacing w:line="560" w:lineRule="exact"/>
        <w:jc w:val="left"/>
        <w:rPr>
          <w:rFonts w:ascii="宋体" w:hAnsi="宋体"/>
          <w:sz w:val="28"/>
          <w:szCs w:val="28"/>
        </w:rPr>
        <w:sectPr w:rsidR="00184C8E" w:rsidRPr="00953116">
          <w:pgSz w:w="11906" w:h="16838"/>
          <w:pgMar w:top="1440" w:right="1800" w:bottom="1440" w:left="1800" w:header="851" w:footer="992" w:gutter="0"/>
          <w:cols w:space="425"/>
          <w:docGrid w:type="lines" w:linePitch="312"/>
        </w:sectPr>
      </w:pPr>
    </w:p>
    <w:p w:rsidR="00BA39D6" w:rsidRDefault="008F02CA">
      <w:pPr>
        <w:tabs>
          <w:tab w:val="left" w:pos="720"/>
          <w:tab w:val="left" w:pos="780"/>
        </w:tabs>
        <w:spacing w:line="560" w:lineRule="exact"/>
        <w:jc w:val="left"/>
        <w:rPr>
          <w:rFonts w:ascii="宋体" w:hAnsi="宋体"/>
          <w:sz w:val="28"/>
          <w:szCs w:val="28"/>
        </w:rPr>
      </w:pPr>
      <w:r>
        <w:rPr>
          <w:rFonts w:ascii="宋体" w:hAnsi="宋体"/>
          <w:sz w:val="28"/>
          <w:szCs w:val="2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5.85pt;width:697.65pt;height:399.35pt;z-index:251656704">
            <v:imagedata r:id="rId12" o:title=""/>
            <o:lock v:ext="edit" aspectratio="f"/>
            <w10:wrap type="topAndBottom"/>
          </v:shape>
          <o:OLEObject Type="Embed" ProgID="Visio.Drawing.15" ShapeID="_x0000_s2050" DrawAspect="Content" ObjectID="_1845531011" r:id="rId13"/>
        </w:pict>
      </w:r>
    </w:p>
    <w:p w:rsidR="00BA39D6" w:rsidRDefault="00BA39D6">
      <w:pPr>
        <w:tabs>
          <w:tab w:val="left" w:pos="720"/>
          <w:tab w:val="left" w:pos="780"/>
        </w:tabs>
        <w:spacing w:line="560" w:lineRule="exact"/>
        <w:jc w:val="left"/>
        <w:rPr>
          <w:rFonts w:ascii="宋体" w:hAnsi="宋体"/>
          <w:sz w:val="28"/>
          <w:szCs w:val="28"/>
        </w:rPr>
        <w:sectPr w:rsidR="00BA39D6">
          <w:pgSz w:w="16838" w:h="11906" w:orient="landscape"/>
          <w:pgMar w:top="1800" w:right="1440" w:bottom="1800" w:left="1440" w:header="851" w:footer="992" w:gutter="0"/>
          <w:cols w:space="425"/>
          <w:docGrid w:type="lines" w:linePitch="312"/>
        </w:sectPr>
      </w:pPr>
    </w:p>
    <w:p w:rsidR="00BA39D6" w:rsidRDefault="008F02CA">
      <w:pPr>
        <w:tabs>
          <w:tab w:val="left" w:pos="720"/>
          <w:tab w:val="left" w:pos="780"/>
        </w:tabs>
        <w:spacing w:line="560" w:lineRule="exact"/>
        <w:jc w:val="left"/>
        <w:rPr>
          <w:rFonts w:ascii="宋体" w:hAnsi="宋体"/>
          <w:sz w:val="28"/>
          <w:szCs w:val="28"/>
        </w:rPr>
        <w:sectPr w:rsidR="00BA39D6">
          <w:pgSz w:w="16838" w:h="11906" w:orient="landscape"/>
          <w:pgMar w:top="1800" w:right="1440" w:bottom="1800" w:left="1440" w:header="851" w:footer="992" w:gutter="0"/>
          <w:cols w:space="425"/>
          <w:docGrid w:type="lines" w:linePitch="312"/>
        </w:sectPr>
      </w:pPr>
      <w:r>
        <w:rPr>
          <w:rFonts w:ascii="宋体" w:hAnsi="宋体"/>
          <w:sz w:val="28"/>
          <w:szCs w:val="28"/>
        </w:rPr>
        <w:lastRenderedPageBreak/>
        <w:pict>
          <v:shape id="_x0000_s2051" type="#_x0000_t75" style="position:absolute;margin-left:0;margin-top:6.7pt;width:698.7pt;height:407.3pt;z-index:251657728">
            <v:imagedata r:id="rId14" o:title=""/>
            <o:lock v:ext="edit" aspectratio="f"/>
            <w10:wrap type="topAndBottom"/>
          </v:shape>
          <o:OLEObject Type="Embed" ProgID="Visio.Drawing.15" ShapeID="_x0000_s2051" DrawAspect="Content" ObjectID="_1845531012" r:id="rId15"/>
        </w:pict>
      </w:r>
    </w:p>
    <w:p w:rsidR="00BA39D6" w:rsidRDefault="008F02CA">
      <w:pPr>
        <w:tabs>
          <w:tab w:val="left" w:pos="720"/>
          <w:tab w:val="left" w:pos="780"/>
        </w:tabs>
        <w:spacing w:line="560" w:lineRule="exact"/>
        <w:jc w:val="left"/>
        <w:rPr>
          <w:rFonts w:ascii="宋体" w:hAnsi="宋体"/>
          <w:sz w:val="28"/>
          <w:szCs w:val="28"/>
        </w:rPr>
        <w:sectPr w:rsidR="00BA39D6">
          <w:pgSz w:w="16838" w:h="11906" w:orient="landscape"/>
          <w:pgMar w:top="1800" w:right="1440" w:bottom="1800" w:left="1440" w:header="851" w:footer="992" w:gutter="0"/>
          <w:cols w:space="425"/>
          <w:docGrid w:type="lines" w:linePitch="312"/>
        </w:sectPr>
      </w:pPr>
      <w:r>
        <w:rPr>
          <w:rFonts w:ascii="宋体" w:hAnsi="宋体"/>
          <w:sz w:val="28"/>
          <w:szCs w:val="28"/>
        </w:rPr>
        <w:lastRenderedPageBreak/>
        <w:pict>
          <v:shape id="_x0000_s2052" type="#_x0000_t75" style="position:absolute;margin-left:0;margin-top:-.75pt;width:697.6pt;height:414.8pt;z-index:251659776">
            <v:imagedata r:id="rId16" o:title=""/>
            <o:lock v:ext="edit" aspectratio="f"/>
            <w10:wrap type="topAndBottom"/>
          </v:shape>
          <o:OLEObject Type="Embed" ProgID="Visio.Drawing.15" ShapeID="_x0000_s2052" DrawAspect="Content" ObjectID="_1845531013" r:id="rId17"/>
        </w:pict>
      </w:r>
    </w:p>
    <w:p w:rsidR="00BA39D6" w:rsidRDefault="008F02CA">
      <w:pPr>
        <w:tabs>
          <w:tab w:val="left" w:pos="720"/>
          <w:tab w:val="left" w:pos="780"/>
        </w:tabs>
        <w:spacing w:line="560" w:lineRule="exact"/>
        <w:jc w:val="left"/>
        <w:rPr>
          <w:rFonts w:ascii="宋体" w:hAnsi="宋体"/>
          <w:sz w:val="28"/>
          <w:szCs w:val="28"/>
        </w:rPr>
        <w:sectPr w:rsidR="00BA39D6">
          <w:pgSz w:w="16838" w:h="11906" w:orient="landscape"/>
          <w:pgMar w:top="1800" w:right="1440" w:bottom="1800" w:left="1440" w:header="851" w:footer="992" w:gutter="0"/>
          <w:cols w:space="425"/>
          <w:docGrid w:type="lines" w:linePitch="312"/>
        </w:sectPr>
      </w:pPr>
      <w:r>
        <w:rPr>
          <w:rFonts w:ascii="宋体" w:hAnsi="宋体"/>
          <w:sz w:val="28"/>
          <w:szCs w:val="28"/>
        </w:rPr>
        <w:lastRenderedPageBreak/>
        <w:pict>
          <v:shape id="_x0000_s2055" type="#_x0000_t75" style="position:absolute;margin-left:0;margin-top:-.05pt;width:697.2pt;height:416.8pt;z-index:251658752">
            <v:imagedata r:id="rId18" o:title=""/>
            <o:lock v:ext="edit" aspectratio="f"/>
            <w10:wrap type="topAndBottom"/>
          </v:shape>
          <o:OLEObject Type="Embed" ProgID="Visio.Drawing.15" ShapeID="_x0000_s2055" DrawAspect="Content" ObjectID="_1845531014" r:id="rId19"/>
        </w:pict>
      </w:r>
    </w:p>
    <w:p w:rsidR="00BA39D6" w:rsidRDefault="00BE73F0">
      <w:pPr>
        <w:spacing w:line="360" w:lineRule="auto"/>
        <w:jc w:val="center"/>
        <w:rPr>
          <w:rFonts w:ascii="宋体" w:hAnsi="宋体"/>
          <w:b/>
          <w:bCs/>
          <w:sz w:val="36"/>
          <w:szCs w:val="36"/>
        </w:rPr>
      </w:pPr>
      <w:r>
        <w:rPr>
          <w:rFonts w:ascii="宋体" w:hAnsi="宋体" w:hint="eastAsia"/>
          <w:b/>
          <w:sz w:val="36"/>
          <w:szCs w:val="36"/>
        </w:rPr>
        <w:lastRenderedPageBreak/>
        <w:t>180</w:t>
      </w:r>
      <w:r>
        <w:rPr>
          <w:rFonts w:ascii="宋体" w:hAnsi="宋体" w:hint="eastAsia"/>
          <w:b/>
          <w:sz w:val="36"/>
          <w:szCs w:val="36"/>
        </w:rPr>
        <w:t>万吨</w:t>
      </w:r>
      <w:r>
        <w:rPr>
          <w:rFonts w:ascii="宋体" w:hAnsi="宋体" w:hint="eastAsia"/>
          <w:b/>
          <w:sz w:val="36"/>
          <w:szCs w:val="36"/>
        </w:rPr>
        <w:t>/</w:t>
      </w:r>
      <w:r>
        <w:rPr>
          <w:rFonts w:ascii="宋体" w:hAnsi="宋体" w:hint="eastAsia"/>
          <w:b/>
          <w:sz w:val="36"/>
          <w:szCs w:val="36"/>
        </w:rPr>
        <w:t>年汽油精制</w:t>
      </w:r>
      <w:r>
        <w:rPr>
          <w:rFonts w:ascii="宋体" w:hAnsi="宋体" w:hint="eastAsia"/>
          <w:b/>
          <w:bCs/>
          <w:sz w:val="36"/>
          <w:szCs w:val="36"/>
        </w:rPr>
        <w:t>装置开工方案</w:t>
      </w:r>
    </w:p>
    <w:p w:rsidR="00DC5FDD" w:rsidRPr="00DC5FDD" w:rsidRDefault="00DC5FDD" w:rsidP="00DC5FDD">
      <w:pPr>
        <w:spacing w:line="500" w:lineRule="exact"/>
        <w:rPr>
          <w:b/>
          <w:sz w:val="28"/>
          <w:szCs w:val="28"/>
        </w:rPr>
      </w:pPr>
      <w:r w:rsidRPr="00DC5FDD">
        <w:rPr>
          <w:rFonts w:hint="eastAsia"/>
          <w:b/>
          <w:sz w:val="28"/>
          <w:szCs w:val="28"/>
        </w:rPr>
        <w:t>一</w:t>
      </w:r>
      <w:r w:rsidRPr="00DC5FDD">
        <w:rPr>
          <w:b/>
          <w:sz w:val="28"/>
          <w:szCs w:val="28"/>
        </w:rPr>
        <w:t>、组织机构</w:t>
      </w:r>
    </w:p>
    <w:p w:rsidR="00DC5FDD" w:rsidRDefault="00DC5FDD" w:rsidP="00DC5FDD">
      <w:pPr>
        <w:spacing w:line="500" w:lineRule="exact"/>
        <w:ind w:firstLineChars="200" w:firstLine="560"/>
        <w:rPr>
          <w:bCs/>
          <w:sz w:val="28"/>
          <w:szCs w:val="28"/>
        </w:rPr>
      </w:pPr>
      <w:r>
        <w:rPr>
          <w:bCs/>
          <w:sz w:val="28"/>
          <w:szCs w:val="28"/>
        </w:rPr>
        <w:t>为了确保</w:t>
      </w:r>
      <w:r>
        <w:rPr>
          <w:rFonts w:hint="eastAsia"/>
          <w:bCs/>
          <w:sz w:val="28"/>
          <w:szCs w:val="28"/>
        </w:rPr>
        <w:t>2026</w:t>
      </w:r>
      <w:r>
        <w:rPr>
          <w:rFonts w:hint="eastAsia"/>
          <w:bCs/>
          <w:sz w:val="28"/>
          <w:szCs w:val="28"/>
        </w:rPr>
        <w:t>年大检修顺利完成</w:t>
      </w:r>
      <w:r>
        <w:rPr>
          <w:bCs/>
          <w:sz w:val="28"/>
          <w:szCs w:val="28"/>
        </w:rPr>
        <w:t>，车间特成立组织机构。</w:t>
      </w:r>
    </w:p>
    <w:p w:rsidR="00DC5FDD" w:rsidRDefault="00DC5FDD" w:rsidP="00DC5FDD">
      <w:pPr>
        <w:spacing w:line="500" w:lineRule="exact"/>
        <w:ind w:firstLineChars="200" w:firstLine="560"/>
        <w:rPr>
          <w:bCs/>
          <w:sz w:val="28"/>
          <w:szCs w:val="28"/>
        </w:rPr>
      </w:pPr>
      <w:r>
        <w:rPr>
          <w:bCs/>
          <w:sz w:val="28"/>
          <w:szCs w:val="28"/>
        </w:rPr>
        <w:t>组长：宁云锋</w:t>
      </w:r>
    </w:p>
    <w:p w:rsidR="00DC5FDD" w:rsidRDefault="00DC5FDD" w:rsidP="00DC5FDD">
      <w:pPr>
        <w:spacing w:line="500" w:lineRule="exact"/>
        <w:ind w:firstLineChars="200" w:firstLine="560"/>
        <w:rPr>
          <w:bCs/>
          <w:sz w:val="28"/>
          <w:szCs w:val="28"/>
        </w:rPr>
      </w:pPr>
      <w:r>
        <w:rPr>
          <w:bCs/>
          <w:sz w:val="28"/>
          <w:szCs w:val="28"/>
        </w:rPr>
        <w:t>副组长：高晓斌李杰李宝强王何伟</w:t>
      </w:r>
    </w:p>
    <w:p w:rsidR="00DC5FDD" w:rsidRDefault="00DC5FDD" w:rsidP="00DC5FDD">
      <w:pPr>
        <w:spacing w:line="500" w:lineRule="exact"/>
        <w:ind w:leftChars="313" w:left="1683" w:hangingChars="400" w:hanging="1120"/>
        <w:rPr>
          <w:bCs/>
          <w:sz w:val="28"/>
          <w:szCs w:val="28"/>
        </w:rPr>
      </w:pPr>
      <w:r>
        <w:rPr>
          <w:bCs/>
          <w:sz w:val="28"/>
          <w:szCs w:val="28"/>
        </w:rPr>
        <w:t>组员：</w:t>
      </w:r>
      <w:r w:rsidR="00704633">
        <w:rPr>
          <w:rFonts w:hint="eastAsia"/>
          <w:bCs/>
          <w:sz w:val="28"/>
          <w:szCs w:val="28"/>
        </w:rPr>
        <w:t>晁晓辉郑超超</w:t>
      </w:r>
      <w:r>
        <w:rPr>
          <w:bCs/>
          <w:sz w:val="28"/>
          <w:szCs w:val="28"/>
        </w:rPr>
        <w:t>田东刘华</w:t>
      </w:r>
      <w:r>
        <w:rPr>
          <w:rFonts w:hint="eastAsia"/>
          <w:bCs/>
          <w:sz w:val="28"/>
          <w:szCs w:val="28"/>
        </w:rPr>
        <w:t>李阳高敏</w:t>
      </w:r>
      <w:r>
        <w:rPr>
          <w:bCs/>
          <w:sz w:val="28"/>
          <w:szCs w:val="28"/>
        </w:rPr>
        <w:t>朱文涛</w:t>
      </w:r>
      <w:r>
        <w:rPr>
          <w:rFonts w:hint="eastAsia"/>
          <w:bCs/>
          <w:sz w:val="28"/>
          <w:szCs w:val="28"/>
        </w:rPr>
        <w:t>党明斐安冬党明斐薛静贺国华</w:t>
      </w:r>
    </w:p>
    <w:p w:rsidR="00DC5FDD" w:rsidRDefault="00DC5FDD" w:rsidP="00DC5FDD">
      <w:pPr>
        <w:spacing w:line="500" w:lineRule="exact"/>
        <w:ind w:leftChars="266" w:left="1599" w:hangingChars="400" w:hanging="1120"/>
        <w:rPr>
          <w:bCs/>
          <w:sz w:val="28"/>
          <w:szCs w:val="28"/>
        </w:rPr>
      </w:pPr>
      <w:r>
        <w:rPr>
          <w:rFonts w:hint="eastAsia"/>
          <w:bCs/>
          <w:sz w:val="28"/>
          <w:szCs w:val="28"/>
        </w:rPr>
        <w:t>各班班组长</w:t>
      </w:r>
    </w:p>
    <w:p w:rsidR="00DC5FDD" w:rsidRDefault="00DC5FDD" w:rsidP="00DC5FDD">
      <w:pPr>
        <w:rPr>
          <w:rFonts w:ascii="宋体" w:hAnsi="宋体"/>
          <w:b/>
          <w:sz w:val="28"/>
          <w:szCs w:val="28"/>
        </w:rPr>
      </w:pPr>
      <w:r>
        <w:rPr>
          <w:rFonts w:ascii="宋体" w:hAnsi="宋体" w:hint="eastAsia"/>
          <w:b/>
          <w:sz w:val="28"/>
          <w:szCs w:val="28"/>
        </w:rPr>
        <w:t>二、准备工作：</w:t>
      </w:r>
    </w:p>
    <w:p w:rsidR="00DC5FDD" w:rsidRDefault="00DC5FDD" w:rsidP="00DC5FDD">
      <w:pPr>
        <w:ind w:firstLineChars="200" w:firstLine="560"/>
        <w:rPr>
          <w:rFonts w:ascii="宋体" w:hAnsi="宋体"/>
          <w:sz w:val="28"/>
          <w:szCs w:val="28"/>
        </w:rPr>
      </w:pPr>
      <w:r>
        <w:rPr>
          <w:rFonts w:ascii="宋体" w:hAnsi="宋体" w:hint="eastAsia"/>
          <w:sz w:val="28"/>
          <w:szCs w:val="28"/>
        </w:rPr>
        <w:t>1.全装置现场卫生清理干净。</w:t>
      </w:r>
    </w:p>
    <w:p w:rsidR="00DC5FDD" w:rsidRDefault="00DC5FDD" w:rsidP="00DC5FDD">
      <w:pPr>
        <w:ind w:firstLineChars="200" w:firstLine="560"/>
        <w:rPr>
          <w:rFonts w:ascii="宋体" w:hAnsi="宋体"/>
          <w:sz w:val="28"/>
          <w:szCs w:val="28"/>
        </w:rPr>
      </w:pPr>
      <w:r>
        <w:rPr>
          <w:rFonts w:ascii="宋体" w:hAnsi="宋体" w:hint="eastAsia"/>
          <w:sz w:val="28"/>
          <w:szCs w:val="28"/>
        </w:rPr>
        <w:t>2.现场压力表、温度计、液位计、安全阀已安装完毕并投用。公用系统水、电、汽、风、瓦斯、氮气供应正常，污油、污水、不合格油系统要畅通。</w:t>
      </w:r>
    </w:p>
    <w:p w:rsidR="00DC5FDD" w:rsidRDefault="00DC5FDD" w:rsidP="00DC5FDD">
      <w:pPr>
        <w:ind w:firstLineChars="200" w:firstLine="560"/>
        <w:rPr>
          <w:rFonts w:ascii="宋体" w:hAnsi="宋体"/>
          <w:sz w:val="28"/>
          <w:szCs w:val="28"/>
        </w:rPr>
      </w:pPr>
      <w:r>
        <w:rPr>
          <w:rFonts w:ascii="宋体" w:hAnsi="宋体" w:hint="eastAsia"/>
          <w:sz w:val="28"/>
          <w:szCs w:val="28"/>
        </w:rPr>
        <w:t>3.开工所需用具（对讲机、阀门扳手等）齐全。</w:t>
      </w:r>
    </w:p>
    <w:p w:rsidR="00DC5FDD" w:rsidRDefault="00DC5FDD" w:rsidP="00DC5FDD">
      <w:pPr>
        <w:ind w:firstLineChars="200" w:firstLine="560"/>
        <w:rPr>
          <w:rFonts w:ascii="宋体" w:hAnsi="宋体"/>
          <w:sz w:val="28"/>
          <w:szCs w:val="28"/>
        </w:rPr>
      </w:pPr>
      <w:r>
        <w:rPr>
          <w:rFonts w:ascii="宋体" w:hAnsi="宋体" w:hint="eastAsia"/>
          <w:sz w:val="28"/>
          <w:szCs w:val="28"/>
        </w:rPr>
        <w:t>4.重整开工正常，可提供足够合格的氢气。</w:t>
      </w:r>
    </w:p>
    <w:p w:rsidR="00DC5FDD" w:rsidRDefault="00DC5FDD" w:rsidP="00DC5FDD">
      <w:pPr>
        <w:ind w:firstLine="600"/>
        <w:rPr>
          <w:rFonts w:ascii="宋体" w:hAnsi="宋体"/>
          <w:sz w:val="28"/>
          <w:szCs w:val="28"/>
        </w:rPr>
      </w:pPr>
      <w:r>
        <w:rPr>
          <w:rFonts w:ascii="宋体" w:hAnsi="宋体" w:hint="eastAsia"/>
          <w:sz w:val="28"/>
          <w:szCs w:val="28"/>
        </w:rPr>
        <w:t>5.开工之前对车间各班组认真培训本开工方案，并有培训记录。</w:t>
      </w:r>
    </w:p>
    <w:p w:rsidR="00DC5FDD" w:rsidRDefault="00DC5FDD" w:rsidP="00DC5FDD">
      <w:pPr>
        <w:ind w:firstLine="600"/>
        <w:rPr>
          <w:rFonts w:ascii="宋体" w:hAnsi="宋体"/>
          <w:sz w:val="28"/>
          <w:szCs w:val="28"/>
        </w:rPr>
      </w:pPr>
      <w:r>
        <w:rPr>
          <w:rFonts w:ascii="宋体" w:hAnsi="宋体" w:hint="eastAsia"/>
          <w:sz w:val="28"/>
          <w:szCs w:val="28"/>
        </w:rPr>
        <w:t>6.所有检修项目已完工，安检已合格。</w:t>
      </w:r>
    </w:p>
    <w:p w:rsidR="00DC5FDD" w:rsidRDefault="00DC5FDD" w:rsidP="00DC5FDD">
      <w:pPr>
        <w:ind w:firstLine="600"/>
        <w:rPr>
          <w:rFonts w:ascii="宋体" w:hAnsi="宋体"/>
          <w:sz w:val="28"/>
          <w:szCs w:val="28"/>
        </w:rPr>
      </w:pPr>
      <w:r>
        <w:rPr>
          <w:rFonts w:ascii="宋体" w:hAnsi="宋体" w:hint="eastAsia"/>
          <w:sz w:val="28"/>
          <w:szCs w:val="28"/>
        </w:rPr>
        <w:t>7.严格执行调度令，接到调度令后方可开始开工操作。</w:t>
      </w:r>
    </w:p>
    <w:p w:rsidR="00BA39D6" w:rsidRDefault="00DC5FDD" w:rsidP="000D22D6">
      <w:pPr>
        <w:pStyle w:val="a4"/>
        <w:tabs>
          <w:tab w:val="left" w:pos="426"/>
          <w:tab w:val="left" w:pos="709"/>
          <w:tab w:val="left" w:pos="851"/>
        </w:tabs>
        <w:spacing w:afterLines="50" w:line="520" w:lineRule="exact"/>
        <w:ind w:firstLine="0"/>
        <w:rPr>
          <w:rFonts w:ascii="宋体" w:hAnsi="宋体" w:cs="宋体"/>
          <w:b/>
          <w:bCs/>
          <w:sz w:val="28"/>
          <w:szCs w:val="28"/>
        </w:rPr>
      </w:pPr>
      <w:r>
        <w:rPr>
          <w:rFonts w:hint="eastAsia"/>
          <w:b/>
          <w:sz w:val="28"/>
          <w:szCs w:val="28"/>
        </w:rPr>
        <w:t>三、开工步骤</w:t>
      </w:r>
    </w:p>
    <w:p w:rsidR="00BA39D6" w:rsidRDefault="00BE73F0">
      <w:pPr>
        <w:pStyle w:val="a5"/>
        <w:snapToGrid w:val="0"/>
        <w:spacing w:line="360" w:lineRule="auto"/>
        <w:ind w:firstLine="562"/>
        <w:rPr>
          <w:b/>
          <w:bCs/>
          <w:color w:val="000000"/>
          <w:kern w:val="44"/>
          <w:sz w:val="28"/>
          <w:szCs w:val="28"/>
        </w:rPr>
      </w:pPr>
      <w:r>
        <w:rPr>
          <w:rFonts w:ascii="Times New Roman" w:hAnsi="Times New Roman" w:hint="eastAsia"/>
          <w:b/>
          <w:bCs/>
          <w:color w:val="000000"/>
          <w:kern w:val="44"/>
          <w:sz w:val="28"/>
          <w:szCs w:val="28"/>
        </w:rPr>
        <w:t>（一）</w:t>
      </w:r>
      <w:r>
        <w:rPr>
          <w:rFonts w:hint="eastAsia"/>
          <w:b/>
          <w:bCs/>
          <w:color w:val="000000"/>
          <w:kern w:val="44"/>
          <w:sz w:val="28"/>
          <w:szCs w:val="28"/>
        </w:rPr>
        <w:t>反应系统氮气置换、气密</w:t>
      </w:r>
    </w:p>
    <w:p w:rsidR="00BA39D6" w:rsidRDefault="00BE73F0">
      <w:pPr>
        <w:snapToGrid w:val="0"/>
        <w:spacing w:line="360" w:lineRule="auto"/>
        <w:ind w:firstLineChars="200" w:firstLine="480"/>
        <w:rPr>
          <w:rFonts w:ascii="宋体" w:hAnsi="宋体"/>
          <w:sz w:val="24"/>
        </w:rPr>
      </w:pPr>
      <w:bookmarkStart w:id="1" w:name="_Hlk33123537"/>
      <w:r>
        <w:rPr>
          <w:rFonts w:ascii="宋体" w:hAnsi="宋体"/>
          <w:sz w:val="24"/>
        </w:rPr>
        <w:t>1.</w:t>
      </w:r>
      <w:r>
        <w:rPr>
          <w:rFonts w:ascii="宋体" w:hAnsi="宋体" w:hint="eastAsia"/>
          <w:sz w:val="24"/>
        </w:rPr>
        <w:t>反应系统氮气充压至</w:t>
      </w:r>
      <w:r>
        <w:rPr>
          <w:rFonts w:ascii="宋体" w:hAnsi="宋体" w:hint="eastAsia"/>
          <w:sz w:val="24"/>
        </w:rPr>
        <w:t>0.2MPa</w:t>
      </w:r>
      <w:r>
        <w:rPr>
          <w:rFonts w:ascii="宋体" w:hAnsi="宋体" w:hint="eastAsia"/>
          <w:sz w:val="24"/>
        </w:rPr>
        <w:t>，泄压至</w:t>
      </w:r>
      <w:r>
        <w:rPr>
          <w:rFonts w:ascii="宋体" w:hAnsi="宋体" w:hint="eastAsia"/>
          <w:sz w:val="24"/>
        </w:rPr>
        <w:t>50kPa</w:t>
      </w:r>
      <w:r>
        <w:rPr>
          <w:rFonts w:ascii="宋体" w:hAnsi="宋体" w:hint="eastAsia"/>
          <w:sz w:val="24"/>
        </w:rPr>
        <w:t>进行置换，直至氧含量≯</w:t>
      </w:r>
      <w:r>
        <w:rPr>
          <w:rFonts w:ascii="宋体" w:hAnsi="宋体" w:hint="eastAsia"/>
          <w:sz w:val="24"/>
        </w:rPr>
        <w:t>0.5%</w:t>
      </w:r>
      <w:r>
        <w:rPr>
          <w:rFonts w:ascii="宋体" w:hAnsi="宋体" w:hint="eastAsia"/>
          <w:sz w:val="24"/>
        </w:rPr>
        <w:t>合格。</w:t>
      </w:r>
    </w:p>
    <w:bookmarkEnd w:id="1"/>
    <w:p w:rsidR="00BA39D6" w:rsidRDefault="00BE73F0">
      <w:pPr>
        <w:snapToGrid w:val="0"/>
        <w:spacing w:line="360" w:lineRule="auto"/>
        <w:ind w:firstLineChars="200" w:firstLine="480"/>
        <w:rPr>
          <w:rFonts w:ascii="宋体" w:hAnsi="宋体"/>
          <w:sz w:val="24"/>
        </w:rPr>
      </w:pPr>
      <w:r>
        <w:rPr>
          <w:rFonts w:ascii="宋体" w:hAnsi="宋体"/>
          <w:sz w:val="24"/>
        </w:rPr>
        <w:t>2.</w:t>
      </w:r>
      <w:r>
        <w:rPr>
          <w:rFonts w:ascii="宋体" w:hAnsi="宋体" w:hint="eastAsia"/>
          <w:sz w:val="24"/>
        </w:rPr>
        <w:t>气密的目的</w:t>
      </w:r>
    </w:p>
    <w:p w:rsidR="00BA39D6" w:rsidRDefault="00BE73F0">
      <w:pPr>
        <w:snapToGrid w:val="0"/>
        <w:spacing w:line="360" w:lineRule="auto"/>
        <w:ind w:firstLineChars="200" w:firstLine="480"/>
        <w:rPr>
          <w:rFonts w:ascii="宋体" w:hAnsi="宋体"/>
          <w:sz w:val="24"/>
        </w:rPr>
      </w:pPr>
      <w:r>
        <w:rPr>
          <w:rFonts w:ascii="宋体" w:hAnsi="宋体" w:hint="eastAsia"/>
          <w:sz w:val="24"/>
        </w:rPr>
        <w:t>临氢系统气密的目的是为了进一步检查系统内的阀门、法兰、管线、设备、焊缝的质量。通过使用合适的气体介质，在规定的压力下，对系统内所有密封点</w:t>
      </w:r>
      <w:r>
        <w:rPr>
          <w:rFonts w:ascii="宋体" w:hAnsi="宋体" w:hint="eastAsia"/>
          <w:sz w:val="24"/>
        </w:rPr>
        <w:lastRenderedPageBreak/>
        <w:t>用肥皂水进行试漏，并考察系统内的压降情况，可以保证系统的密封性，确保试车的安全进行，冷态气密介质为</w:t>
      </w:r>
      <w:r>
        <w:rPr>
          <w:rFonts w:ascii="宋体" w:hAnsi="宋体"/>
          <w:sz w:val="24"/>
        </w:rPr>
        <w:t>N</w:t>
      </w:r>
      <w:r>
        <w:rPr>
          <w:rFonts w:ascii="宋体" w:hAnsi="宋体"/>
          <w:sz w:val="36"/>
          <w:szCs w:val="36"/>
          <w:vertAlign w:val="subscript"/>
        </w:rPr>
        <w:t>2</w:t>
      </w:r>
      <w:r>
        <w:rPr>
          <w:rFonts w:ascii="宋体" w:hAnsi="宋体" w:hint="eastAsia"/>
          <w:sz w:val="24"/>
        </w:rPr>
        <w:t>。</w:t>
      </w:r>
    </w:p>
    <w:p w:rsidR="00BA39D6" w:rsidRDefault="00BE73F0">
      <w:pPr>
        <w:snapToGrid w:val="0"/>
        <w:spacing w:line="360" w:lineRule="auto"/>
        <w:ind w:firstLineChars="200" w:firstLine="480"/>
        <w:rPr>
          <w:rFonts w:ascii="宋体" w:hAnsi="宋体"/>
          <w:sz w:val="24"/>
        </w:rPr>
      </w:pPr>
      <w:r>
        <w:rPr>
          <w:rFonts w:ascii="宋体" w:hAnsi="宋体"/>
          <w:sz w:val="24"/>
        </w:rPr>
        <w:t>3.</w:t>
      </w:r>
      <w:r>
        <w:rPr>
          <w:rFonts w:ascii="宋体" w:hAnsi="宋体" w:hint="eastAsia"/>
          <w:sz w:val="24"/>
        </w:rPr>
        <w:t>气密的准备工作</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sz w:val="24"/>
        </w:rPr>
        <w:t>1</w:t>
      </w:r>
      <w:r>
        <w:rPr>
          <w:rFonts w:ascii="宋体" w:hAnsi="宋体" w:hint="eastAsia"/>
          <w:sz w:val="24"/>
        </w:rPr>
        <w:t>）投用安全阀、液位计及压力表。</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sz w:val="24"/>
        </w:rPr>
        <w:t>2</w:t>
      </w:r>
      <w:r>
        <w:rPr>
          <w:rFonts w:ascii="宋体" w:hAnsi="宋体" w:hint="eastAsia"/>
          <w:sz w:val="24"/>
        </w:rPr>
        <w:t>）联系调度，落实气密用氮气源，确保充足的氮气供给。</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sz w:val="24"/>
        </w:rPr>
        <w:t>3</w:t>
      </w:r>
      <w:r>
        <w:rPr>
          <w:rFonts w:ascii="宋体" w:hAnsi="宋体" w:hint="eastAsia"/>
          <w:sz w:val="24"/>
        </w:rPr>
        <w:t>）联系保运单位，做好气密保运准备。</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sz w:val="24"/>
        </w:rPr>
        <w:t>4</w:t>
      </w:r>
      <w:r>
        <w:rPr>
          <w:rFonts w:ascii="宋体" w:hAnsi="宋体" w:hint="eastAsia"/>
          <w:sz w:val="24"/>
        </w:rPr>
        <w:t>）联系仪表，在装置气密期间，对仪表引压管线、沉筒、控制阀等进行气密。</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sz w:val="24"/>
        </w:rPr>
        <w:t>5</w:t>
      </w:r>
      <w:r>
        <w:rPr>
          <w:rFonts w:ascii="宋体" w:hAnsi="宋体" w:hint="eastAsia"/>
          <w:sz w:val="24"/>
        </w:rPr>
        <w:t>）准备好喷壶、肥皂水等气密工具，并组织好</w:t>
      </w:r>
      <w:r>
        <w:rPr>
          <w:rFonts w:ascii="宋体" w:hAnsi="宋体" w:hint="eastAsia"/>
          <w:sz w:val="24"/>
        </w:rPr>
        <w:t>人员分区域检查记录，联系泄漏点的处理。</w:t>
      </w:r>
    </w:p>
    <w:p w:rsidR="00BA39D6" w:rsidRDefault="00BE73F0">
      <w:pPr>
        <w:spacing w:line="360" w:lineRule="auto"/>
        <w:ind w:firstLine="480"/>
        <w:rPr>
          <w:rFonts w:ascii="宋体" w:hAnsi="宋体"/>
          <w:color w:val="FF0000"/>
          <w:sz w:val="44"/>
          <w:szCs w:val="44"/>
        </w:rPr>
      </w:pPr>
      <w:r>
        <w:rPr>
          <w:rFonts w:ascii="宋体" w:hAnsi="宋体"/>
          <w:color w:val="000000"/>
          <w:sz w:val="24"/>
        </w:rPr>
        <w:t>4.</w:t>
      </w:r>
      <w:r>
        <w:rPr>
          <w:rFonts w:ascii="宋体" w:hAnsi="宋体" w:hint="eastAsia"/>
          <w:color w:val="000000"/>
          <w:sz w:val="24"/>
        </w:rPr>
        <w:t>气密阶段和标准</w:t>
      </w:r>
    </w:p>
    <w:tbl>
      <w:tblPr>
        <w:tblW w:w="5000" w:type="pct"/>
        <w:jc w:val="center"/>
        <w:tblLook w:val="04A0"/>
      </w:tblPr>
      <w:tblGrid>
        <w:gridCol w:w="2797"/>
        <w:gridCol w:w="1056"/>
        <w:gridCol w:w="1435"/>
        <w:gridCol w:w="1512"/>
        <w:gridCol w:w="1722"/>
      </w:tblGrid>
      <w:tr w:rsidR="00BA39D6">
        <w:trPr>
          <w:trHeight w:val="285"/>
          <w:jc w:val="center"/>
        </w:trPr>
        <w:tc>
          <w:tcPr>
            <w:tcW w:w="164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气密阶段</w:t>
            </w:r>
          </w:p>
        </w:tc>
        <w:tc>
          <w:tcPr>
            <w:tcW w:w="608"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气密标准</w:t>
            </w:r>
          </w:p>
        </w:tc>
        <w:tc>
          <w:tcPr>
            <w:tcW w:w="845"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气密介质</w:t>
            </w:r>
          </w:p>
        </w:tc>
        <w:tc>
          <w:tcPr>
            <w:tcW w:w="890"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升压速度</w:t>
            </w:r>
          </w:p>
        </w:tc>
        <w:tc>
          <w:tcPr>
            <w:tcW w:w="1014"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静压试验</w:t>
            </w:r>
          </w:p>
        </w:tc>
      </w:tr>
      <w:tr w:rsidR="00BA39D6">
        <w:trPr>
          <w:trHeight w:val="345"/>
          <w:jc w:val="center"/>
        </w:trPr>
        <w:tc>
          <w:tcPr>
            <w:tcW w:w="1644"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第一阶段（反应、反吹）</w:t>
            </w:r>
          </w:p>
        </w:tc>
        <w:tc>
          <w:tcPr>
            <w:tcW w:w="60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0.5MPa</w:t>
            </w:r>
          </w:p>
        </w:tc>
        <w:tc>
          <w:tcPr>
            <w:tcW w:w="845"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FF0000"/>
                <w:kern w:val="0"/>
                <w:sz w:val="21"/>
                <w:szCs w:val="21"/>
              </w:rPr>
            </w:pPr>
            <w:r>
              <w:rPr>
                <w:rFonts w:ascii="宋体" w:hAnsi="宋体" w:cs="宋体" w:hint="eastAsia"/>
                <w:kern w:val="0"/>
                <w:sz w:val="21"/>
                <w:szCs w:val="21"/>
              </w:rPr>
              <w:t>N</w:t>
            </w:r>
            <w:r>
              <w:rPr>
                <w:rFonts w:ascii="宋体" w:hAnsi="宋体" w:cs="宋体" w:hint="eastAsia"/>
                <w:kern w:val="0"/>
                <w:sz w:val="21"/>
                <w:szCs w:val="21"/>
                <w:vertAlign w:val="subscript"/>
              </w:rPr>
              <w:t>2</w:t>
            </w:r>
          </w:p>
        </w:tc>
        <w:tc>
          <w:tcPr>
            <w:tcW w:w="890"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 xml:space="preserve">　</w:t>
            </w:r>
          </w:p>
        </w:tc>
        <w:tc>
          <w:tcPr>
            <w:tcW w:w="101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color w:val="000000"/>
                <w:kern w:val="0"/>
                <w:sz w:val="21"/>
                <w:szCs w:val="21"/>
              </w:rPr>
            </w:pPr>
            <w:r>
              <w:rPr>
                <w:rFonts w:ascii="宋体" w:hAnsi="宋体" w:cs="宋体" w:hint="eastAsia"/>
                <w:color w:val="000000"/>
                <w:kern w:val="0"/>
                <w:sz w:val="21"/>
                <w:szCs w:val="21"/>
              </w:rPr>
              <w:t xml:space="preserve">　</w:t>
            </w:r>
          </w:p>
        </w:tc>
      </w:tr>
      <w:tr w:rsidR="00BA39D6">
        <w:trPr>
          <w:trHeight w:val="345"/>
          <w:jc w:val="center"/>
        </w:trPr>
        <w:tc>
          <w:tcPr>
            <w:tcW w:w="1644"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第二阶段（反应、反吹）</w:t>
            </w:r>
          </w:p>
        </w:tc>
        <w:tc>
          <w:tcPr>
            <w:tcW w:w="60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1.0MPa</w:t>
            </w:r>
          </w:p>
        </w:tc>
        <w:tc>
          <w:tcPr>
            <w:tcW w:w="845"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N</w:t>
            </w:r>
            <w:r>
              <w:rPr>
                <w:rFonts w:ascii="宋体" w:hAnsi="宋体" w:cs="宋体" w:hint="eastAsia"/>
                <w:kern w:val="0"/>
                <w:sz w:val="21"/>
                <w:szCs w:val="21"/>
                <w:vertAlign w:val="subscript"/>
              </w:rPr>
              <w:t>2</w:t>
            </w:r>
          </w:p>
        </w:tc>
        <w:tc>
          <w:tcPr>
            <w:tcW w:w="890"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1.0MPa/h</w:t>
            </w:r>
          </w:p>
        </w:tc>
        <w:tc>
          <w:tcPr>
            <w:tcW w:w="101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 xml:space="preserve">　</w:t>
            </w:r>
          </w:p>
        </w:tc>
      </w:tr>
      <w:tr w:rsidR="00BA39D6">
        <w:trPr>
          <w:trHeight w:val="345"/>
          <w:jc w:val="center"/>
        </w:trPr>
        <w:tc>
          <w:tcPr>
            <w:tcW w:w="1644"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第三阶段（反应、反吹）</w:t>
            </w:r>
          </w:p>
        </w:tc>
        <w:tc>
          <w:tcPr>
            <w:tcW w:w="60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2.0MPa</w:t>
            </w:r>
          </w:p>
        </w:tc>
        <w:tc>
          <w:tcPr>
            <w:tcW w:w="845"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N</w:t>
            </w:r>
            <w:r>
              <w:rPr>
                <w:rFonts w:ascii="宋体" w:hAnsi="宋体" w:cs="宋体" w:hint="eastAsia"/>
                <w:kern w:val="0"/>
                <w:sz w:val="21"/>
                <w:szCs w:val="21"/>
                <w:vertAlign w:val="subscript"/>
              </w:rPr>
              <w:t>2</w:t>
            </w:r>
          </w:p>
        </w:tc>
        <w:tc>
          <w:tcPr>
            <w:tcW w:w="890"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1.0MPa/h</w:t>
            </w:r>
          </w:p>
        </w:tc>
        <w:tc>
          <w:tcPr>
            <w:tcW w:w="101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w:t>
            </w:r>
            <w:r>
              <w:rPr>
                <w:rFonts w:ascii="宋体" w:hAnsi="宋体" w:cs="宋体" w:hint="eastAsia"/>
                <w:kern w:val="0"/>
                <w:sz w:val="21"/>
                <w:szCs w:val="21"/>
              </w:rPr>
              <w:t>0.02MPa/h</w:t>
            </w:r>
          </w:p>
        </w:tc>
      </w:tr>
      <w:tr w:rsidR="00BA39D6">
        <w:trPr>
          <w:trHeight w:val="345"/>
          <w:jc w:val="center"/>
        </w:trPr>
        <w:tc>
          <w:tcPr>
            <w:tcW w:w="164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第四阶段（反应、反吹）</w:t>
            </w:r>
          </w:p>
        </w:tc>
        <w:tc>
          <w:tcPr>
            <w:tcW w:w="608"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1.0MPa</w:t>
            </w:r>
          </w:p>
        </w:tc>
        <w:tc>
          <w:tcPr>
            <w:tcW w:w="845"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H</w:t>
            </w:r>
            <w:r>
              <w:rPr>
                <w:rFonts w:ascii="宋体" w:hAnsi="宋体" w:cs="宋体" w:hint="eastAsia"/>
                <w:kern w:val="0"/>
                <w:sz w:val="21"/>
                <w:szCs w:val="21"/>
                <w:vertAlign w:val="subscript"/>
              </w:rPr>
              <w:t>2</w:t>
            </w:r>
          </w:p>
        </w:tc>
        <w:tc>
          <w:tcPr>
            <w:tcW w:w="890"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1.0MPa/h</w:t>
            </w:r>
          </w:p>
        </w:tc>
        <w:tc>
          <w:tcPr>
            <w:tcW w:w="1014"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w:t>
            </w:r>
            <w:r>
              <w:rPr>
                <w:rFonts w:ascii="宋体" w:hAnsi="宋体" w:cs="宋体" w:hint="eastAsia"/>
                <w:kern w:val="0"/>
                <w:sz w:val="21"/>
                <w:szCs w:val="21"/>
              </w:rPr>
              <w:t>0.02MPa/h</w:t>
            </w:r>
          </w:p>
        </w:tc>
      </w:tr>
      <w:tr w:rsidR="00BA39D6">
        <w:trPr>
          <w:trHeight w:val="345"/>
          <w:jc w:val="center"/>
        </w:trPr>
        <w:tc>
          <w:tcPr>
            <w:tcW w:w="164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第五阶段（反应、反吹）</w:t>
            </w:r>
          </w:p>
        </w:tc>
        <w:tc>
          <w:tcPr>
            <w:tcW w:w="608"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2.0MPa</w:t>
            </w:r>
          </w:p>
        </w:tc>
        <w:tc>
          <w:tcPr>
            <w:tcW w:w="845"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H</w:t>
            </w:r>
            <w:r>
              <w:rPr>
                <w:rFonts w:ascii="宋体" w:hAnsi="宋体" w:cs="宋体" w:hint="eastAsia"/>
                <w:kern w:val="0"/>
                <w:sz w:val="21"/>
                <w:szCs w:val="21"/>
                <w:vertAlign w:val="subscript"/>
              </w:rPr>
              <w:t>2</w:t>
            </w:r>
          </w:p>
        </w:tc>
        <w:tc>
          <w:tcPr>
            <w:tcW w:w="890"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1.0MPa/h</w:t>
            </w:r>
          </w:p>
        </w:tc>
        <w:tc>
          <w:tcPr>
            <w:tcW w:w="1014" w:type="pct"/>
            <w:tcBorders>
              <w:top w:val="single" w:sz="4" w:space="0" w:color="auto"/>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w:t>
            </w:r>
            <w:r>
              <w:rPr>
                <w:rFonts w:ascii="宋体" w:hAnsi="宋体" w:cs="宋体" w:hint="eastAsia"/>
                <w:kern w:val="0"/>
                <w:sz w:val="21"/>
                <w:szCs w:val="21"/>
              </w:rPr>
              <w:t>0.02MPa/h</w:t>
            </w:r>
          </w:p>
        </w:tc>
      </w:tr>
      <w:tr w:rsidR="00BA39D6">
        <w:trPr>
          <w:trHeight w:val="345"/>
          <w:jc w:val="center"/>
        </w:trPr>
        <w:tc>
          <w:tcPr>
            <w:tcW w:w="1644"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第六阶段（反吹）</w:t>
            </w:r>
          </w:p>
        </w:tc>
        <w:tc>
          <w:tcPr>
            <w:tcW w:w="60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4.5MPa</w:t>
            </w:r>
          </w:p>
        </w:tc>
        <w:tc>
          <w:tcPr>
            <w:tcW w:w="845"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H</w:t>
            </w:r>
            <w:r>
              <w:rPr>
                <w:rFonts w:ascii="宋体" w:hAnsi="宋体" w:cs="宋体" w:hint="eastAsia"/>
                <w:kern w:val="0"/>
                <w:sz w:val="21"/>
                <w:szCs w:val="21"/>
                <w:vertAlign w:val="subscript"/>
              </w:rPr>
              <w:t>2</w:t>
            </w:r>
          </w:p>
        </w:tc>
        <w:tc>
          <w:tcPr>
            <w:tcW w:w="890"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1.0MPa/h</w:t>
            </w:r>
          </w:p>
        </w:tc>
        <w:tc>
          <w:tcPr>
            <w:tcW w:w="101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w:t>
            </w:r>
            <w:r>
              <w:rPr>
                <w:rFonts w:ascii="宋体" w:hAnsi="宋体" w:cs="宋体" w:hint="eastAsia"/>
                <w:kern w:val="0"/>
                <w:sz w:val="21"/>
                <w:szCs w:val="21"/>
              </w:rPr>
              <w:t>0.02MPa/h</w:t>
            </w:r>
          </w:p>
        </w:tc>
      </w:tr>
      <w:tr w:rsidR="00BA39D6">
        <w:trPr>
          <w:trHeight w:val="345"/>
          <w:jc w:val="center"/>
        </w:trPr>
        <w:tc>
          <w:tcPr>
            <w:tcW w:w="1644" w:type="pct"/>
            <w:tcBorders>
              <w:top w:val="nil"/>
              <w:left w:val="single" w:sz="4" w:space="0" w:color="auto"/>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第七阶段（反吹）</w:t>
            </w:r>
          </w:p>
        </w:tc>
        <w:tc>
          <w:tcPr>
            <w:tcW w:w="608"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6.5MPa</w:t>
            </w:r>
          </w:p>
        </w:tc>
        <w:tc>
          <w:tcPr>
            <w:tcW w:w="845"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H</w:t>
            </w:r>
            <w:r>
              <w:rPr>
                <w:rFonts w:ascii="宋体" w:hAnsi="宋体" w:cs="宋体" w:hint="eastAsia"/>
                <w:kern w:val="0"/>
                <w:sz w:val="21"/>
                <w:szCs w:val="21"/>
                <w:vertAlign w:val="subscript"/>
              </w:rPr>
              <w:t>2</w:t>
            </w:r>
          </w:p>
        </w:tc>
        <w:tc>
          <w:tcPr>
            <w:tcW w:w="890"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1.0MPa/h</w:t>
            </w:r>
          </w:p>
        </w:tc>
        <w:tc>
          <w:tcPr>
            <w:tcW w:w="1014" w:type="pct"/>
            <w:tcBorders>
              <w:top w:val="nil"/>
              <w:left w:val="nil"/>
              <w:bottom w:val="single" w:sz="4" w:space="0" w:color="auto"/>
              <w:right w:val="single" w:sz="4" w:space="0" w:color="auto"/>
            </w:tcBorders>
            <w:shd w:val="clear" w:color="auto" w:fill="auto"/>
            <w:noWrap/>
            <w:vAlign w:val="center"/>
          </w:tcPr>
          <w:p w:rsidR="00BA39D6" w:rsidRDefault="00BE73F0">
            <w:pPr>
              <w:widowControl/>
              <w:jc w:val="center"/>
              <w:rPr>
                <w:rFonts w:ascii="宋体" w:hAnsi="宋体" w:cs="宋体"/>
                <w:kern w:val="0"/>
                <w:sz w:val="21"/>
                <w:szCs w:val="21"/>
              </w:rPr>
            </w:pPr>
            <w:r>
              <w:rPr>
                <w:rFonts w:ascii="宋体" w:hAnsi="宋体" w:cs="宋体" w:hint="eastAsia"/>
                <w:kern w:val="0"/>
                <w:sz w:val="21"/>
                <w:szCs w:val="21"/>
              </w:rPr>
              <w:t>≯</w:t>
            </w:r>
            <w:r>
              <w:rPr>
                <w:rFonts w:ascii="宋体" w:hAnsi="宋体" w:cs="宋体" w:hint="eastAsia"/>
                <w:kern w:val="0"/>
                <w:sz w:val="21"/>
                <w:szCs w:val="21"/>
              </w:rPr>
              <w:t>0.02MPa/h</w:t>
            </w:r>
          </w:p>
        </w:tc>
      </w:tr>
    </w:tbl>
    <w:p w:rsidR="00BA39D6" w:rsidRDefault="00BE73F0">
      <w:pPr>
        <w:spacing w:line="360" w:lineRule="auto"/>
        <w:ind w:firstLineChars="200" w:firstLine="480"/>
        <w:rPr>
          <w:rFonts w:ascii="宋体" w:hAnsi="宋体"/>
          <w:sz w:val="24"/>
        </w:rPr>
      </w:pPr>
      <w:r>
        <w:rPr>
          <w:rFonts w:ascii="宋体" w:hAnsi="宋体" w:hint="eastAsia"/>
          <w:sz w:val="24"/>
        </w:rPr>
        <w:t>注：气密反应系统压力以</w:t>
      </w:r>
      <w:r>
        <w:rPr>
          <w:rFonts w:ascii="宋体" w:hAnsi="宋体"/>
          <w:sz w:val="24"/>
        </w:rPr>
        <w:t>D121</w:t>
      </w:r>
      <w:r>
        <w:rPr>
          <w:rFonts w:ascii="宋体" w:hAnsi="宋体" w:hint="eastAsia"/>
          <w:sz w:val="24"/>
        </w:rPr>
        <w:t>顶部压力为准，反吹系统压力以</w:t>
      </w:r>
      <w:r>
        <w:rPr>
          <w:rFonts w:ascii="宋体" w:hAnsi="宋体" w:hint="eastAsia"/>
          <w:sz w:val="24"/>
        </w:rPr>
        <w:t>D</w:t>
      </w:r>
      <w:r>
        <w:rPr>
          <w:rFonts w:ascii="宋体" w:hAnsi="宋体"/>
          <w:sz w:val="24"/>
        </w:rPr>
        <w:t>114</w:t>
      </w:r>
      <w:r>
        <w:rPr>
          <w:rFonts w:ascii="宋体" w:hAnsi="宋体" w:hint="eastAsia"/>
          <w:sz w:val="24"/>
        </w:rPr>
        <w:t>压力为准。</w:t>
      </w:r>
    </w:p>
    <w:p w:rsidR="00BA39D6" w:rsidRDefault="00BE73F0">
      <w:pPr>
        <w:snapToGrid w:val="0"/>
        <w:spacing w:line="360" w:lineRule="auto"/>
        <w:ind w:firstLineChars="200" w:firstLine="480"/>
        <w:rPr>
          <w:rFonts w:ascii="宋体" w:hAnsi="宋体"/>
          <w:sz w:val="24"/>
        </w:rPr>
      </w:pPr>
      <w:r>
        <w:rPr>
          <w:rFonts w:ascii="宋体" w:hAnsi="宋体"/>
          <w:sz w:val="24"/>
        </w:rPr>
        <w:t>5.</w:t>
      </w:r>
      <w:r>
        <w:rPr>
          <w:rFonts w:ascii="宋体" w:hAnsi="宋体" w:hint="eastAsia"/>
          <w:sz w:val="24"/>
        </w:rPr>
        <w:t>隔离系统</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sz w:val="24"/>
        </w:rPr>
        <w:t>1</w:t>
      </w:r>
      <w:r>
        <w:rPr>
          <w:rFonts w:ascii="宋体" w:hAnsi="宋体" w:hint="eastAsia"/>
          <w:sz w:val="24"/>
        </w:rPr>
        <w:t>）流程：</w:t>
      </w:r>
    </w:p>
    <w:p w:rsidR="00BA39D6" w:rsidRDefault="00BE73F0">
      <w:pPr>
        <w:snapToGrid w:val="0"/>
        <w:spacing w:line="360" w:lineRule="auto"/>
        <w:ind w:firstLineChars="200" w:firstLine="480"/>
        <w:rPr>
          <w:rFonts w:ascii="宋体" w:hAnsi="宋体"/>
          <w:sz w:val="24"/>
        </w:rPr>
      </w:pPr>
      <w:r>
        <w:rPr>
          <w:rFonts w:ascii="宋体" w:hAnsi="宋体" w:hint="eastAsia"/>
          <w:sz w:val="24"/>
        </w:rPr>
        <w:t>①新氢及循环系统（最高气密压力为</w:t>
      </w:r>
      <w:r>
        <w:rPr>
          <w:rFonts w:ascii="宋体" w:hAnsi="宋体" w:hint="eastAsia"/>
          <w:sz w:val="24"/>
        </w:rPr>
        <w:t>2.0MPa</w:t>
      </w:r>
      <w:r>
        <w:rPr>
          <w:rFonts w:ascii="宋体" w:hAnsi="宋体" w:hint="eastAsia"/>
          <w:sz w:val="24"/>
        </w:rPr>
        <w:t>）</w:t>
      </w:r>
    </w:p>
    <w:p w:rsidR="00BA39D6" w:rsidRDefault="00BE73F0">
      <w:pPr>
        <w:snapToGrid w:val="0"/>
        <w:spacing w:line="360" w:lineRule="auto"/>
        <w:ind w:firstLineChars="200" w:firstLine="480"/>
        <w:rPr>
          <w:rFonts w:ascii="宋体" w:hAnsi="宋体"/>
          <w:sz w:val="24"/>
        </w:rPr>
      </w:pPr>
      <w:r>
        <w:rPr>
          <w:rFonts w:ascii="宋体" w:hAnsi="宋体" w:hint="eastAsia"/>
          <w:sz w:val="24"/>
        </w:rPr>
        <w:t>②反吹系统（最高气密压力至</w:t>
      </w:r>
      <w:r>
        <w:rPr>
          <w:rFonts w:ascii="宋体" w:hAnsi="宋体"/>
          <w:sz w:val="24"/>
        </w:rPr>
        <w:t>6.</w:t>
      </w:r>
      <w:r>
        <w:rPr>
          <w:rFonts w:ascii="宋体" w:hAnsi="宋体" w:hint="eastAsia"/>
          <w:sz w:val="24"/>
        </w:rPr>
        <w:t>5</w:t>
      </w:r>
      <w:r>
        <w:rPr>
          <w:rFonts w:ascii="宋体" w:hAnsi="宋体"/>
          <w:sz w:val="24"/>
        </w:rPr>
        <w:t xml:space="preserve"> MPa</w:t>
      </w:r>
      <w:r>
        <w:rPr>
          <w:rFonts w:ascii="宋体" w:hAnsi="宋体" w:hint="eastAsia"/>
          <w:sz w:val="24"/>
        </w:rPr>
        <w:t>，前期与新氢系统一起进行）</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sz w:val="24"/>
        </w:rPr>
        <w:t>2</w:t>
      </w:r>
      <w:r>
        <w:rPr>
          <w:rFonts w:ascii="宋体" w:hAnsi="宋体" w:hint="eastAsia"/>
          <w:sz w:val="24"/>
        </w:rPr>
        <w:t>）隔离系统</w:t>
      </w:r>
    </w:p>
    <w:p w:rsidR="00BA39D6" w:rsidRDefault="00BE73F0">
      <w:pPr>
        <w:snapToGrid w:val="0"/>
        <w:spacing w:line="360" w:lineRule="auto"/>
        <w:ind w:firstLineChars="200" w:firstLine="480"/>
        <w:rPr>
          <w:rFonts w:ascii="宋体" w:hAnsi="宋体"/>
          <w:sz w:val="24"/>
        </w:rPr>
      </w:pPr>
      <w:r>
        <w:rPr>
          <w:rFonts w:ascii="宋体" w:hAnsi="宋体" w:hint="eastAsia"/>
          <w:sz w:val="24"/>
        </w:rPr>
        <w:t>①与进料系统隔离：进料阀组后双阀关闭开排凝。</w:t>
      </w:r>
    </w:p>
    <w:p w:rsidR="00BA39D6" w:rsidRDefault="00BE73F0">
      <w:pPr>
        <w:snapToGrid w:val="0"/>
        <w:spacing w:line="360" w:lineRule="auto"/>
        <w:ind w:firstLineChars="200" w:firstLine="480"/>
        <w:rPr>
          <w:rFonts w:ascii="宋体" w:hAnsi="宋体"/>
          <w:sz w:val="24"/>
        </w:rPr>
      </w:pPr>
      <w:r>
        <w:rPr>
          <w:rFonts w:ascii="宋体" w:hAnsi="宋体" w:hint="eastAsia"/>
          <w:sz w:val="24"/>
        </w:rPr>
        <w:t>②与稳定系统隔离：关闭</w:t>
      </w:r>
      <w:r>
        <w:rPr>
          <w:rFonts w:ascii="宋体" w:hAnsi="宋体"/>
          <w:sz w:val="24"/>
        </w:rPr>
        <w:t>D121</w:t>
      </w:r>
      <w:r>
        <w:rPr>
          <w:rFonts w:ascii="宋体" w:hAnsi="宋体" w:hint="eastAsia"/>
          <w:sz w:val="24"/>
        </w:rPr>
        <w:t>液控、界控，关闭</w:t>
      </w:r>
      <w:r>
        <w:rPr>
          <w:rFonts w:ascii="宋体" w:hAnsi="宋体" w:hint="eastAsia"/>
          <w:sz w:val="24"/>
        </w:rPr>
        <w:t>D</w:t>
      </w:r>
      <w:r>
        <w:rPr>
          <w:rFonts w:ascii="宋体" w:hAnsi="宋体"/>
          <w:sz w:val="24"/>
        </w:rPr>
        <w:t>104</w:t>
      </w:r>
      <w:r>
        <w:rPr>
          <w:rFonts w:ascii="宋体" w:hAnsi="宋体" w:hint="eastAsia"/>
          <w:sz w:val="24"/>
        </w:rPr>
        <w:t>底手阀，双阀隔离加盲板。</w:t>
      </w:r>
    </w:p>
    <w:p w:rsidR="00BA39D6" w:rsidRDefault="00BE73F0">
      <w:pPr>
        <w:snapToGrid w:val="0"/>
        <w:spacing w:line="360" w:lineRule="auto"/>
        <w:ind w:firstLineChars="200" w:firstLine="480"/>
        <w:rPr>
          <w:rFonts w:ascii="宋体" w:hAnsi="宋体"/>
          <w:sz w:val="24"/>
        </w:rPr>
      </w:pPr>
      <w:r>
        <w:rPr>
          <w:rFonts w:ascii="宋体" w:hAnsi="宋体" w:hint="eastAsia"/>
          <w:sz w:val="24"/>
        </w:rPr>
        <w:t>③与再生系统隔离：确认关闭</w:t>
      </w:r>
      <w:r>
        <w:rPr>
          <w:rFonts w:ascii="宋体" w:hAnsi="宋体"/>
          <w:sz w:val="24"/>
        </w:rPr>
        <w:t>XV2410</w:t>
      </w:r>
      <w:r>
        <w:rPr>
          <w:rFonts w:ascii="宋体" w:hAnsi="宋体" w:hint="eastAsia"/>
          <w:sz w:val="24"/>
        </w:rPr>
        <w:t>、</w:t>
      </w:r>
      <w:r>
        <w:rPr>
          <w:rFonts w:ascii="宋体" w:hAnsi="宋体"/>
          <w:sz w:val="24"/>
        </w:rPr>
        <w:t>XV2409</w:t>
      </w:r>
      <w:r>
        <w:rPr>
          <w:rFonts w:ascii="宋体" w:hAnsi="宋体" w:hint="eastAsia"/>
          <w:sz w:val="24"/>
        </w:rPr>
        <w:t>、</w:t>
      </w:r>
      <w:r>
        <w:rPr>
          <w:rFonts w:ascii="宋体" w:hAnsi="宋体"/>
          <w:sz w:val="24"/>
        </w:rPr>
        <w:t>XV2408</w:t>
      </w:r>
      <w:r>
        <w:rPr>
          <w:rFonts w:ascii="宋体" w:hAnsi="宋体" w:hint="eastAsia"/>
          <w:sz w:val="24"/>
        </w:rPr>
        <w:t>、</w:t>
      </w:r>
      <w:r>
        <w:rPr>
          <w:rFonts w:ascii="宋体" w:hAnsi="宋体"/>
          <w:sz w:val="24"/>
        </w:rPr>
        <w:t>XV2405</w:t>
      </w:r>
      <w:r>
        <w:rPr>
          <w:rFonts w:ascii="宋体" w:hAnsi="宋体" w:hint="eastAsia"/>
          <w:sz w:val="24"/>
        </w:rPr>
        <w:t>、</w:t>
      </w:r>
      <w:r>
        <w:rPr>
          <w:rFonts w:ascii="宋体" w:hAnsi="宋体"/>
          <w:sz w:val="24"/>
        </w:rPr>
        <w:t>XV2406</w:t>
      </w:r>
      <w:r>
        <w:rPr>
          <w:rFonts w:ascii="宋体" w:hAnsi="宋体" w:hint="eastAsia"/>
          <w:sz w:val="24"/>
        </w:rPr>
        <w:t>程控阀门。</w:t>
      </w:r>
    </w:p>
    <w:p w:rsidR="00BA39D6" w:rsidRDefault="00BE73F0">
      <w:pPr>
        <w:snapToGrid w:val="0"/>
        <w:spacing w:line="360" w:lineRule="auto"/>
        <w:ind w:firstLineChars="200" w:firstLine="480"/>
        <w:rPr>
          <w:rFonts w:ascii="宋体" w:hAnsi="宋体"/>
          <w:sz w:val="24"/>
        </w:rPr>
      </w:pPr>
      <w:r>
        <w:rPr>
          <w:rFonts w:ascii="宋体" w:hAnsi="宋体" w:hint="eastAsia"/>
          <w:sz w:val="24"/>
        </w:rPr>
        <w:lastRenderedPageBreak/>
        <w:t>（</w:t>
      </w:r>
      <w:r>
        <w:rPr>
          <w:rFonts w:ascii="宋体" w:hAnsi="宋体"/>
          <w:sz w:val="24"/>
        </w:rPr>
        <w:t>3</w:t>
      </w:r>
      <w:r>
        <w:rPr>
          <w:rFonts w:ascii="宋体" w:hAnsi="宋体" w:hint="eastAsia"/>
          <w:sz w:val="24"/>
        </w:rPr>
        <w:t>）新氢、循环及反吹氢系统气密</w:t>
      </w:r>
    </w:p>
    <w:p w:rsidR="00BA39D6" w:rsidRDefault="00BE73F0">
      <w:pPr>
        <w:snapToGrid w:val="0"/>
        <w:spacing w:line="360" w:lineRule="auto"/>
        <w:ind w:firstLineChars="200" w:firstLine="480"/>
        <w:rPr>
          <w:rFonts w:ascii="宋体" w:hAnsi="宋体"/>
          <w:sz w:val="24"/>
        </w:rPr>
      </w:pPr>
      <w:r>
        <w:rPr>
          <w:rFonts w:ascii="宋体" w:hAnsi="宋体" w:hint="eastAsia"/>
          <w:sz w:val="24"/>
        </w:rPr>
        <w:t>按照气密试压工作表中气密步骤对反应系统进行气密试压。</w:t>
      </w:r>
    </w:p>
    <w:p w:rsidR="00BA39D6" w:rsidRDefault="00BE73F0">
      <w:pPr>
        <w:snapToGrid w:val="0"/>
        <w:spacing w:line="360" w:lineRule="auto"/>
        <w:ind w:firstLineChars="200" w:firstLine="480"/>
        <w:rPr>
          <w:rFonts w:ascii="宋体" w:hAnsi="宋体"/>
          <w:sz w:val="24"/>
        </w:rPr>
      </w:pPr>
      <w:r>
        <w:rPr>
          <w:rFonts w:ascii="宋体" w:hAnsi="宋体"/>
          <w:sz w:val="24"/>
        </w:rPr>
        <w:t>6.</w:t>
      </w:r>
      <w:r>
        <w:rPr>
          <w:rFonts w:ascii="宋体" w:hAnsi="宋体" w:hint="eastAsia"/>
          <w:sz w:val="24"/>
        </w:rPr>
        <w:t>打通反应系统及反吹流程及并确认，同时检查确认所有引压线及松动氢气流程正常。</w:t>
      </w:r>
    </w:p>
    <w:p w:rsidR="00BA39D6" w:rsidRDefault="00BE73F0">
      <w:pPr>
        <w:snapToGrid w:val="0"/>
        <w:spacing w:line="360" w:lineRule="auto"/>
        <w:ind w:firstLineChars="200" w:firstLine="480"/>
        <w:rPr>
          <w:rFonts w:ascii="宋体" w:hAnsi="宋体"/>
          <w:sz w:val="24"/>
        </w:rPr>
      </w:pPr>
      <w:r>
        <w:rPr>
          <w:rFonts w:ascii="宋体" w:hAnsi="宋体"/>
          <w:sz w:val="24"/>
        </w:rPr>
        <w:t>7.</w:t>
      </w:r>
      <w:r>
        <w:rPr>
          <w:rFonts w:ascii="宋体" w:hAnsi="宋体" w:hint="eastAsia"/>
          <w:sz w:val="24"/>
        </w:rPr>
        <w:t>氢气边界补氮气，反应系统</w:t>
      </w:r>
      <w:r>
        <w:rPr>
          <w:rFonts w:ascii="宋体" w:hAnsi="宋体" w:hint="eastAsia"/>
          <w:sz w:val="24"/>
        </w:rPr>
        <w:t>0.5MPa</w:t>
      </w:r>
      <w:r>
        <w:rPr>
          <w:rFonts w:ascii="宋体" w:hAnsi="宋体" w:hint="eastAsia"/>
          <w:sz w:val="24"/>
        </w:rPr>
        <w:t>、</w:t>
      </w:r>
      <w:r>
        <w:rPr>
          <w:rFonts w:ascii="宋体" w:hAnsi="宋体" w:hint="eastAsia"/>
          <w:sz w:val="24"/>
        </w:rPr>
        <w:t>1.0MPa</w:t>
      </w:r>
      <w:r>
        <w:rPr>
          <w:rFonts w:ascii="宋体" w:hAnsi="宋体" w:hint="eastAsia"/>
          <w:sz w:val="24"/>
        </w:rPr>
        <w:t>、</w:t>
      </w:r>
      <w:r>
        <w:rPr>
          <w:rFonts w:ascii="宋体" w:hAnsi="宋体"/>
          <w:sz w:val="24"/>
        </w:rPr>
        <w:t>2</w:t>
      </w:r>
      <w:r>
        <w:rPr>
          <w:rFonts w:ascii="宋体" w:hAnsi="宋体" w:hint="eastAsia"/>
          <w:sz w:val="24"/>
        </w:rPr>
        <w:t>.0MPa</w:t>
      </w:r>
      <w:r>
        <w:rPr>
          <w:rFonts w:ascii="宋体" w:hAnsi="宋体" w:hint="eastAsia"/>
          <w:sz w:val="24"/>
        </w:rPr>
        <w:t>氮气气密。指定专人负责各区域，对反应系统所有部位气密。</w:t>
      </w:r>
    </w:p>
    <w:p w:rsidR="00BA39D6" w:rsidRDefault="00BE73F0">
      <w:pPr>
        <w:snapToGrid w:val="0"/>
        <w:spacing w:line="360" w:lineRule="auto"/>
        <w:ind w:firstLineChars="200" w:firstLine="480"/>
        <w:rPr>
          <w:rFonts w:ascii="宋体" w:hAnsi="宋体"/>
          <w:sz w:val="24"/>
        </w:rPr>
      </w:pPr>
      <w:r>
        <w:rPr>
          <w:rFonts w:ascii="宋体" w:hAnsi="宋体"/>
          <w:sz w:val="24"/>
        </w:rPr>
        <w:t>8.</w:t>
      </w:r>
      <w:r>
        <w:rPr>
          <w:rFonts w:ascii="宋体" w:hAnsi="宋体" w:hint="eastAsia"/>
          <w:sz w:val="24"/>
        </w:rPr>
        <w:t>循环氢压缩机</w:t>
      </w:r>
      <w:r>
        <w:rPr>
          <w:rFonts w:ascii="宋体" w:hAnsi="宋体" w:hint="eastAsia"/>
          <w:sz w:val="24"/>
        </w:rPr>
        <w:t>K101</w:t>
      </w:r>
      <w:r>
        <w:rPr>
          <w:rFonts w:ascii="宋体" w:hAnsi="宋体" w:hint="eastAsia"/>
          <w:sz w:val="24"/>
        </w:rPr>
        <w:t>出口引中压氮气进行</w:t>
      </w:r>
      <w:r>
        <w:rPr>
          <w:rFonts w:ascii="宋体" w:hAnsi="宋体" w:hint="eastAsia"/>
          <w:sz w:val="24"/>
        </w:rPr>
        <w:t>1.0MPa</w:t>
      </w:r>
      <w:r>
        <w:rPr>
          <w:rFonts w:ascii="宋体" w:hAnsi="宋体" w:hint="eastAsia"/>
          <w:sz w:val="24"/>
        </w:rPr>
        <w:t>、</w:t>
      </w:r>
      <w:r>
        <w:rPr>
          <w:rFonts w:ascii="宋体" w:hAnsi="宋体" w:hint="eastAsia"/>
          <w:sz w:val="24"/>
        </w:rPr>
        <w:t>2.0MPa</w:t>
      </w:r>
      <w:r>
        <w:rPr>
          <w:rFonts w:ascii="宋体" w:hAnsi="宋体" w:hint="eastAsia"/>
          <w:sz w:val="24"/>
        </w:rPr>
        <w:t>气密，氮气气密结束后向大气泄压。</w:t>
      </w:r>
    </w:p>
    <w:p w:rsidR="00BA39D6" w:rsidRDefault="00BE73F0">
      <w:pPr>
        <w:snapToGrid w:val="0"/>
        <w:spacing w:line="360" w:lineRule="auto"/>
        <w:ind w:firstLineChars="200" w:firstLine="480"/>
        <w:rPr>
          <w:rFonts w:ascii="宋体" w:hAnsi="宋体"/>
          <w:sz w:val="24"/>
        </w:rPr>
      </w:pPr>
      <w:r>
        <w:rPr>
          <w:rFonts w:ascii="宋体" w:hAnsi="宋体"/>
          <w:sz w:val="24"/>
        </w:rPr>
        <w:t>9.</w:t>
      </w:r>
      <w:r>
        <w:rPr>
          <w:rFonts w:ascii="宋体" w:hAnsi="宋体" w:hint="eastAsia"/>
          <w:sz w:val="24"/>
        </w:rPr>
        <w:t>闭锁料斗随反应系统置换、气密。</w:t>
      </w:r>
    </w:p>
    <w:p w:rsidR="00BA39D6" w:rsidRDefault="00BE73F0">
      <w:pPr>
        <w:pStyle w:val="a5"/>
        <w:snapToGrid w:val="0"/>
        <w:spacing w:line="360" w:lineRule="auto"/>
        <w:ind w:firstLine="562"/>
        <w:rPr>
          <w:rFonts w:ascii="Times New Roman" w:hAnsi="Times New Roman"/>
          <w:b/>
          <w:bCs/>
          <w:color w:val="000000"/>
          <w:kern w:val="44"/>
          <w:sz w:val="28"/>
          <w:szCs w:val="28"/>
        </w:rPr>
      </w:pPr>
      <w:r>
        <w:rPr>
          <w:rFonts w:ascii="Times New Roman" w:hAnsi="Times New Roman" w:hint="eastAsia"/>
          <w:b/>
          <w:bCs/>
          <w:color w:val="000000"/>
          <w:kern w:val="44"/>
          <w:sz w:val="28"/>
          <w:szCs w:val="28"/>
        </w:rPr>
        <w:t>（二）再生系统氮气置换、气密、升温</w:t>
      </w:r>
    </w:p>
    <w:p w:rsidR="00BA39D6" w:rsidRDefault="00BE73F0">
      <w:pPr>
        <w:snapToGrid w:val="0"/>
        <w:spacing w:line="360" w:lineRule="auto"/>
        <w:ind w:firstLineChars="200" w:firstLine="480"/>
        <w:rPr>
          <w:rFonts w:ascii="宋体" w:hAnsi="宋体"/>
          <w:sz w:val="24"/>
        </w:rPr>
      </w:pPr>
      <w:r>
        <w:rPr>
          <w:rFonts w:ascii="宋体" w:hAnsi="宋体" w:hint="eastAsia"/>
          <w:sz w:val="24"/>
        </w:rPr>
        <w:t>系统置换过程中联系仪表调试所有联锁及闭锁料斗系统内程控阀。</w:t>
      </w:r>
    </w:p>
    <w:p w:rsidR="00BA39D6" w:rsidRDefault="00BE73F0">
      <w:pPr>
        <w:snapToGrid w:val="0"/>
        <w:spacing w:line="360" w:lineRule="auto"/>
        <w:ind w:firstLineChars="200" w:firstLine="480"/>
        <w:rPr>
          <w:rFonts w:ascii="宋体" w:hAnsi="宋体"/>
          <w:sz w:val="24"/>
        </w:rPr>
      </w:pPr>
      <w:r>
        <w:rPr>
          <w:rFonts w:ascii="宋体" w:hAnsi="宋体"/>
          <w:sz w:val="24"/>
        </w:rPr>
        <w:t>1.</w:t>
      </w:r>
      <w:r>
        <w:rPr>
          <w:rFonts w:ascii="宋体" w:hAnsi="宋体" w:hint="eastAsia"/>
          <w:sz w:val="24"/>
        </w:rPr>
        <w:t>再生系统氮气充压至</w:t>
      </w:r>
      <w:r>
        <w:rPr>
          <w:rFonts w:ascii="宋体" w:hAnsi="宋体" w:hint="eastAsia"/>
          <w:sz w:val="24"/>
        </w:rPr>
        <w:t>0.2MPa</w:t>
      </w:r>
      <w:r>
        <w:rPr>
          <w:rFonts w:ascii="宋体" w:hAnsi="宋体" w:hint="eastAsia"/>
          <w:sz w:val="24"/>
        </w:rPr>
        <w:t>，泄压至</w:t>
      </w:r>
      <w:r>
        <w:rPr>
          <w:rFonts w:ascii="宋体" w:hAnsi="宋体" w:hint="eastAsia"/>
          <w:sz w:val="24"/>
        </w:rPr>
        <w:t>50kPa</w:t>
      </w:r>
      <w:r>
        <w:rPr>
          <w:rFonts w:ascii="宋体" w:hAnsi="宋体" w:hint="eastAsia"/>
          <w:sz w:val="24"/>
        </w:rPr>
        <w:t>进行置换，直至氧含量≯</w:t>
      </w:r>
      <w:r>
        <w:rPr>
          <w:rFonts w:ascii="宋体" w:hAnsi="宋体" w:hint="eastAsia"/>
          <w:sz w:val="24"/>
        </w:rPr>
        <w:t>0.5%</w:t>
      </w:r>
      <w:r>
        <w:rPr>
          <w:rFonts w:ascii="宋体" w:hAnsi="宋体" w:hint="eastAsia"/>
          <w:sz w:val="24"/>
        </w:rPr>
        <w:t>合格。</w:t>
      </w:r>
    </w:p>
    <w:p w:rsidR="00BA39D6" w:rsidRDefault="00BE73F0">
      <w:pPr>
        <w:snapToGrid w:val="0"/>
        <w:spacing w:line="360" w:lineRule="auto"/>
        <w:ind w:firstLineChars="200" w:firstLine="480"/>
        <w:rPr>
          <w:rFonts w:ascii="宋体" w:hAnsi="宋体"/>
          <w:sz w:val="24"/>
        </w:rPr>
      </w:pPr>
      <w:r>
        <w:rPr>
          <w:rFonts w:ascii="宋体" w:hAnsi="宋体"/>
          <w:sz w:val="24"/>
        </w:rPr>
        <w:t>2.</w:t>
      </w:r>
      <w:r>
        <w:rPr>
          <w:rFonts w:ascii="宋体" w:hAnsi="宋体" w:hint="eastAsia"/>
          <w:sz w:val="24"/>
        </w:rPr>
        <w:t>再生系统氮气充压气密，分别在</w:t>
      </w:r>
      <w:r>
        <w:rPr>
          <w:rFonts w:ascii="宋体" w:hAnsi="宋体" w:hint="eastAsia"/>
          <w:sz w:val="24"/>
        </w:rPr>
        <w:t>0</w:t>
      </w:r>
      <w:r>
        <w:rPr>
          <w:rFonts w:ascii="宋体" w:hAnsi="宋体"/>
          <w:sz w:val="24"/>
        </w:rPr>
        <w:t>.05</w:t>
      </w:r>
      <w:r>
        <w:rPr>
          <w:rFonts w:ascii="宋体" w:hAnsi="宋体" w:hint="eastAsia"/>
          <w:sz w:val="24"/>
        </w:rPr>
        <w:t>MPa</w:t>
      </w:r>
      <w:r>
        <w:rPr>
          <w:rFonts w:ascii="宋体" w:hAnsi="宋体" w:hint="eastAsia"/>
          <w:sz w:val="24"/>
        </w:rPr>
        <w:t>、</w:t>
      </w:r>
      <w:r>
        <w:rPr>
          <w:rFonts w:ascii="宋体" w:hAnsi="宋体" w:hint="eastAsia"/>
          <w:sz w:val="24"/>
        </w:rPr>
        <w:t>0</w:t>
      </w:r>
      <w:r>
        <w:rPr>
          <w:rFonts w:ascii="宋体" w:hAnsi="宋体"/>
          <w:sz w:val="24"/>
        </w:rPr>
        <w:t>.1</w:t>
      </w:r>
      <w:r>
        <w:rPr>
          <w:rFonts w:ascii="宋体" w:hAnsi="宋体" w:hint="eastAsia"/>
          <w:sz w:val="24"/>
        </w:rPr>
        <w:t>MPa</w:t>
      </w:r>
      <w:r>
        <w:rPr>
          <w:rFonts w:ascii="宋体" w:hAnsi="宋体" w:hint="eastAsia"/>
          <w:sz w:val="24"/>
        </w:rPr>
        <w:t>、</w:t>
      </w:r>
      <w:r>
        <w:rPr>
          <w:rFonts w:ascii="宋体" w:hAnsi="宋体" w:hint="eastAsia"/>
          <w:sz w:val="24"/>
        </w:rPr>
        <w:t>0</w:t>
      </w:r>
      <w:r>
        <w:rPr>
          <w:rFonts w:ascii="宋体" w:hAnsi="宋体"/>
          <w:sz w:val="24"/>
        </w:rPr>
        <w:t>.15</w:t>
      </w:r>
      <w:r>
        <w:rPr>
          <w:rFonts w:ascii="宋体" w:hAnsi="宋体" w:hint="eastAsia"/>
          <w:sz w:val="24"/>
        </w:rPr>
        <w:t>MPa</w:t>
      </w:r>
      <w:r>
        <w:rPr>
          <w:rFonts w:ascii="宋体" w:hAnsi="宋体" w:hint="eastAsia"/>
          <w:sz w:val="24"/>
        </w:rPr>
        <w:t>、</w:t>
      </w:r>
      <w:r>
        <w:rPr>
          <w:rFonts w:ascii="宋体" w:hAnsi="宋体" w:hint="eastAsia"/>
          <w:sz w:val="24"/>
        </w:rPr>
        <w:t>0</w:t>
      </w:r>
      <w:r>
        <w:rPr>
          <w:rFonts w:ascii="宋体" w:hAnsi="宋体"/>
          <w:sz w:val="24"/>
        </w:rPr>
        <w:t>.20</w:t>
      </w:r>
      <w:r>
        <w:rPr>
          <w:rFonts w:ascii="宋体" w:hAnsi="宋体" w:hint="eastAsia"/>
          <w:sz w:val="24"/>
        </w:rPr>
        <w:t>MPa</w:t>
      </w:r>
      <w:r>
        <w:rPr>
          <w:rFonts w:ascii="宋体" w:hAnsi="宋体" w:hint="eastAsia"/>
          <w:sz w:val="24"/>
        </w:rPr>
        <w:t>、</w:t>
      </w:r>
      <w:r>
        <w:rPr>
          <w:rFonts w:ascii="宋体" w:hAnsi="宋体" w:hint="eastAsia"/>
          <w:sz w:val="24"/>
        </w:rPr>
        <w:t>0</w:t>
      </w:r>
      <w:r>
        <w:rPr>
          <w:rFonts w:ascii="宋体" w:hAnsi="宋体"/>
          <w:sz w:val="24"/>
        </w:rPr>
        <w:t>.25</w:t>
      </w:r>
      <w:r>
        <w:rPr>
          <w:rFonts w:ascii="宋体" w:hAnsi="宋体" w:hint="eastAsia"/>
          <w:sz w:val="24"/>
        </w:rPr>
        <w:t>MPa</w:t>
      </w:r>
      <w:r>
        <w:rPr>
          <w:rFonts w:ascii="宋体" w:hAnsi="宋体" w:hint="eastAsia"/>
          <w:sz w:val="24"/>
        </w:rPr>
        <w:t>、</w:t>
      </w:r>
      <w:r>
        <w:rPr>
          <w:rFonts w:ascii="宋体" w:hAnsi="宋体" w:hint="eastAsia"/>
          <w:sz w:val="24"/>
        </w:rPr>
        <w:t>0</w:t>
      </w:r>
      <w:r>
        <w:rPr>
          <w:rFonts w:ascii="宋体" w:hAnsi="宋体"/>
          <w:sz w:val="24"/>
        </w:rPr>
        <w:t>.30</w:t>
      </w:r>
      <w:r>
        <w:rPr>
          <w:rFonts w:ascii="宋体" w:hAnsi="宋体" w:hint="eastAsia"/>
          <w:sz w:val="24"/>
        </w:rPr>
        <w:t>MPa</w:t>
      </w:r>
      <w:r>
        <w:rPr>
          <w:rFonts w:ascii="宋体" w:hAnsi="宋体" w:hint="eastAsia"/>
          <w:sz w:val="24"/>
        </w:rPr>
        <w:t>压力情况下气密，每个阶段合格后进入下一阶段。</w:t>
      </w:r>
    </w:p>
    <w:p w:rsidR="00BA39D6" w:rsidRDefault="00BE73F0">
      <w:pPr>
        <w:snapToGrid w:val="0"/>
        <w:spacing w:line="360" w:lineRule="auto"/>
        <w:ind w:firstLineChars="200" w:firstLine="480"/>
        <w:rPr>
          <w:rFonts w:ascii="宋体" w:hAnsi="宋体"/>
          <w:sz w:val="24"/>
        </w:rPr>
      </w:pPr>
      <w:r>
        <w:rPr>
          <w:rFonts w:ascii="宋体" w:hAnsi="宋体"/>
          <w:sz w:val="24"/>
        </w:rPr>
        <w:t>3.</w:t>
      </w:r>
      <w:r>
        <w:rPr>
          <w:rFonts w:ascii="宋体" w:hAnsi="宋体" w:hint="eastAsia"/>
          <w:sz w:val="24"/>
        </w:rPr>
        <w:t>再生系统氮气合格后，检查各松动点、流化点流量正常后，启动再生风加热器，再生系统升温干燥。</w:t>
      </w:r>
    </w:p>
    <w:p w:rsidR="00BA39D6" w:rsidRDefault="00BE73F0">
      <w:pPr>
        <w:pStyle w:val="a5"/>
        <w:snapToGrid w:val="0"/>
        <w:spacing w:line="360" w:lineRule="auto"/>
        <w:ind w:firstLine="562"/>
        <w:rPr>
          <w:rFonts w:ascii="Times New Roman" w:hAnsi="Times New Roman"/>
          <w:b/>
          <w:bCs/>
          <w:color w:val="000000"/>
          <w:kern w:val="44"/>
          <w:sz w:val="28"/>
          <w:szCs w:val="28"/>
        </w:rPr>
      </w:pPr>
      <w:r>
        <w:rPr>
          <w:rFonts w:ascii="Times New Roman" w:hAnsi="Times New Roman" w:hint="eastAsia"/>
          <w:b/>
          <w:bCs/>
          <w:color w:val="000000"/>
          <w:kern w:val="44"/>
          <w:sz w:val="28"/>
          <w:szCs w:val="28"/>
        </w:rPr>
        <w:t>（三）反应系统氢气置换气密、升</w:t>
      </w:r>
      <w:r>
        <w:rPr>
          <w:rFonts w:ascii="Times New Roman" w:hAnsi="Times New Roman" w:hint="eastAsia"/>
          <w:b/>
          <w:bCs/>
          <w:color w:val="000000"/>
          <w:kern w:val="44"/>
          <w:sz w:val="28"/>
          <w:szCs w:val="28"/>
        </w:rPr>
        <w:t>温</w:t>
      </w:r>
    </w:p>
    <w:p w:rsidR="00BA39D6" w:rsidRDefault="00BE73F0">
      <w:pPr>
        <w:snapToGrid w:val="0"/>
        <w:spacing w:line="360" w:lineRule="auto"/>
        <w:ind w:firstLineChars="200" w:firstLine="480"/>
        <w:rPr>
          <w:rFonts w:ascii="宋体" w:hAnsi="宋体"/>
          <w:sz w:val="24"/>
        </w:rPr>
      </w:pPr>
      <w:r>
        <w:rPr>
          <w:rFonts w:ascii="宋体" w:hAnsi="宋体"/>
          <w:sz w:val="24"/>
        </w:rPr>
        <w:t>1.</w:t>
      </w:r>
      <w:r>
        <w:rPr>
          <w:rFonts w:ascii="宋体" w:hAnsi="宋体" w:hint="eastAsia"/>
          <w:sz w:val="24"/>
        </w:rPr>
        <w:t>反应系统氢气气密</w:t>
      </w:r>
    </w:p>
    <w:p w:rsidR="00BA39D6" w:rsidRDefault="00BE73F0">
      <w:pPr>
        <w:snapToGrid w:val="0"/>
        <w:spacing w:line="360" w:lineRule="auto"/>
        <w:ind w:firstLineChars="200" w:firstLine="480"/>
        <w:rPr>
          <w:rFonts w:ascii="宋体" w:hAnsi="宋体"/>
          <w:sz w:val="24"/>
        </w:rPr>
      </w:pPr>
      <w:r>
        <w:rPr>
          <w:rFonts w:ascii="宋体" w:hAnsi="宋体" w:hint="eastAsia"/>
          <w:sz w:val="24"/>
        </w:rPr>
        <w:t>拆边界氢气盲板，联系调度，引氢气充压。系统氢气边充压边气密，有漏点及时处理。反应系统在引氢气之前已经经过了氮气置换和冷态氮气气密，然后通过装置外来的</w:t>
      </w:r>
      <w:r>
        <w:rPr>
          <w:rFonts w:ascii="宋体" w:hAnsi="宋体" w:hint="eastAsia"/>
          <w:sz w:val="24"/>
        </w:rPr>
        <w:t>2.0</w:t>
      </w:r>
      <w:r>
        <w:rPr>
          <w:rFonts w:ascii="宋体" w:hAnsi="宋体"/>
          <w:sz w:val="24"/>
        </w:rPr>
        <w:t xml:space="preserve">MPa </w:t>
      </w:r>
      <w:r>
        <w:rPr>
          <w:rFonts w:ascii="宋体" w:hAnsi="宋体" w:hint="eastAsia"/>
          <w:sz w:val="24"/>
        </w:rPr>
        <w:t>氢气逐渐升压至</w:t>
      </w:r>
      <w:r>
        <w:rPr>
          <w:rFonts w:ascii="宋体" w:hAnsi="宋体" w:hint="eastAsia"/>
          <w:sz w:val="24"/>
        </w:rPr>
        <w:t>1.0</w:t>
      </w:r>
      <w:r>
        <w:rPr>
          <w:rFonts w:ascii="宋体" w:hAnsi="宋体"/>
          <w:sz w:val="24"/>
        </w:rPr>
        <w:t>MPa</w:t>
      </w:r>
      <w:r>
        <w:rPr>
          <w:rFonts w:ascii="宋体" w:hAnsi="宋体" w:hint="eastAsia"/>
          <w:sz w:val="24"/>
        </w:rPr>
        <w:t>、</w:t>
      </w:r>
      <w:r>
        <w:rPr>
          <w:rFonts w:ascii="宋体" w:hAnsi="宋体" w:hint="eastAsia"/>
          <w:sz w:val="24"/>
        </w:rPr>
        <w:t>2.0</w:t>
      </w:r>
      <w:r>
        <w:rPr>
          <w:rFonts w:ascii="宋体" w:hAnsi="宋体"/>
          <w:sz w:val="24"/>
        </w:rPr>
        <w:t xml:space="preserve"> MPa</w:t>
      </w:r>
      <w:r>
        <w:rPr>
          <w:rFonts w:ascii="宋体" w:hAnsi="宋体" w:hint="eastAsia"/>
          <w:sz w:val="24"/>
        </w:rPr>
        <w:t>，气密完成后，开</w:t>
      </w:r>
      <w:r>
        <w:rPr>
          <w:rFonts w:ascii="宋体" w:hAnsi="宋体"/>
          <w:sz w:val="24"/>
        </w:rPr>
        <w:t>K</w:t>
      </w:r>
      <w:r>
        <w:rPr>
          <w:rFonts w:ascii="宋体" w:hAnsi="宋体" w:hint="eastAsia"/>
          <w:sz w:val="24"/>
        </w:rPr>
        <w:t>101</w:t>
      </w:r>
      <w:r>
        <w:rPr>
          <w:rFonts w:ascii="宋体" w:hAnsi="宋体"/>
          <w:sz w:val="24"/>
        </w:rPr>
        <w:t xml:space="preserve">A/B </w:t>
      </w:r>
      <w:r>
        <w:rPr>
          <w:rFonts w:ascii="宋体" w:hAnsi="宋体" w:hint="eastAsia"/>
          <w:sz w:val="24"/>
        </w:rPr>
        <w:t>循环氢压缩机建立氢气循环。</w:t>
      </w:r>
    </w:p>
    <w:p w:rsidR="00BA39D6" w:rsidRDefault="00BE73F0">
      <w:pPr>
        <w:snapToGrid w:val="0"/>
        <w:spacing w:line="360" w:lineRule="auto"/>
        <w:ind w:firstLineChars="200" w:firstLine="480"/>
        <w:rPr>
          <w:rFonts w:ascii="宋体" w:hAnsi="宋体"/>
          <w:sz w:val="24"/>
        </w:rPr>
      </w:pPr>
      <w:r>
        <w:rPr>
          <w:rFonts w:ascii="宋体" w:hAnsi="宋体" w:hint="eastAsia"/>
          <w:sz w:val="24"/>
        </w:rPr>
        <w:t>反应系统用</w:t>
      </w:r>
      <w:r>
        <w:rPr>
          <w:rFonts w:ascii="宋体" w:hAnsi="宋体" w:hint="eastAsia"/>
          <w:sz w:val="24"/>
        </w:rPr>
        <w:t>1.0</w:t>
      </w:r>
      <w:r>
        <w:rPr>
          <w:rFonts w:ascii="宋体" w:hAnsi="宋体"/>
          <w:sz w:val="24"/>
        </w:rPr>
        <w:t>MPa</w:t>
      </w:r>
      <w:r>
        <w:rPr>
          <w:rFonts w:ascii="宋体" w:hAnsi="宋体" w:hint="eastAsia"/>
          <w:sz w:val="24"/>
        </w:rPr>
        <w:t>、</w:t>
      </w:r>
      <w:r>
        <w:rPr>
          <w:rFonts w:ascii="宋体" w:hAnsi="宋体" w:hint="eastAsia"/>
          <w:sz w:val="24"/>
        </w:rPr>
        <w:t>2.0</w:t>
      </w:r>
      <w:r>
        <w:rPr>
          <w:rFonts w:ascii="宋体" w:hAnsi="宋体"/>
          <w:sz w:val="24"/>
        </w:rPr>
        <w:t xml:space="preserve"> MPa </w:t>
      </w:r>
      <w:r>
        <w:rPr>
          <w:rFonts w:ascii="宋体" w:hAnsi="宋体" w:hint="eastAsia"/>
          <w:sz w:val="24"/>
        </w:rPr>
        <w:t>氢气升压气密的具体途径如下：</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sz w:val="24"/>
        </w:rPr>
        <w:t>1</w:t>
      </w:r>
      <w:r>
        <w:rPr>
          <w:rFonts w:ascii="宋体" w:hAnsi="宋体" w:hint="eastAsia"/>
          <w:sz w:val="24"/>
        </w:rPr>
        <w:t>）再次确认反应系统与其它系统隔离。投用自保系统，确认</w:t>
      </w:r>
      <w:r>
        <w:rPr>
          <w:rFonts w:ascii="宋体" w:hAnsi="宋体"/>
          <w:sz w:val="24"/>
        </w:rPr>
        <w:t>XV2235</w:t>
      </w:r>
      <w:r>
        <w:rPr>
          <w:rFonts w:ascii="宋体" w:hAnsi="宋体" w:hint="eastAsia"/>
          <w:sz w:val="24"/>
        </w:rPr>
        <w:t>阀关闭。</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hint="eastAsia"/>
          <w:sz w:val="24"/>
        </w:rPr>
        <w:t>2</w:t>
      </w:r>
      <w:r>
        <w:rPr>
          <w:rFonts w:ascii="宋体" w:hAnsi="宋体" w:hint="eastAsia"/>
          <w:sz w:val="24"/>
        </w:rPr>
        <w:t>）外操缓慢打开氢气进装置手阀，引氢气进入装置。内操再</w:t>
      </w:r>
      <w:r>
        <w:rPr>
          <w:rFonts w:ascii="宋体" w:hAnsi="宋体"/>
          <w:sz w:val="24"/>
        </w:rPr>
        <w:t>DCS</w:t>
      </w:r>
      <w:r>
        <w:rPr>
          <w:rFonts w:ascii="宋体" w:hAnsi="宋体" w:hint="eastAsia"/>
          <w:sz w:val="24"/>
        </w:rPr>
        <w:t>上打开</w:t>
      </w:r>
      <w:r>
        <w:rPr>
          <w:rFonts w:ascii="宋体" w:hAnsi="宋体"/>
          <w:sz w:val="24"/>
        </w:rPr>
        <w:t>FIC</w:t>
      </w:r>
      <w:r>
        <w:rPr>
          <w:rFonts w:ascii="宋体" w:hAnsi="宋体" w:hint="eastAsia"/>
          <w:sz w:val="24"/>
        </w:rPr>
        <w:t>1</w:t>
      </w:r>
      <w:r>
        <w:rPr>
          <w:rFonts w:ascii="宋体" w:hAnsi="宋体"/>
          <w:sz w:val="24"/>
        </w:rPr>
        <w:t>102</w:t>
      </w:r>
      <w:r>
        <w:rPr>
          <w:rFonts w:ascii="宋体" w:hAnsi="宋体" w:hint="eastAsia"/>
          <w:sz w:val="24"/>
        </w:rPr>
        <w:t>将新氢引入到反应系统，对反应系统进行充压。</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hint="eastAsia"/>
          <w:sz w:val="24"/>
        </w:rPr>
        <w:t>3</w:t>
      </w:r>
      <w:r>
        <w:rPr>
          <w:rFonts w:ascii="宋体" w:hAnsi="宋体" w:hint="eastAsia"/>
          <w:sz w:val="24"/>
        </w:rPr>
        <w:t>）外操要检查好现场流程中的每一个流程，确保反应系统各部分特别是</w:t>
      </w:r>
      <w:r>
        <w:rPr>
          <w:rFonts w:ascii="宋体" w:hAnsi="宋体" w:hint="eastAsia"/>
          <w:sz w:val="24"/>
        </w:rPr>
        <w:lastRenderedPageBreak/>
        <w:t>集合管等细小管线的畅通，并警惕任何可能发生发展的泄漏。</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hint="eastAsia"/>
          <w:sz w:val="24"/>
        </w:rPr>
        <w:t>4</w:t>
      </w:r>
      <w:r>
        <w:rPr>
          <w:rFonts w:ascii="宋体" w:hAnsi="宋体" w:hint="eastAsia"/>
          <w:sz w:val="24"/>
        </w:rPr>
        <w:t>）氢气线的各个支管的流量计在向反应系统引入吸附剂之前必须保证管路畅通。</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hint="eastAsia"/>
          <w:sz w:val="24"/>
        </w:rPr>
        <w:t>5</w:t>
      </w:r>
      <w:r>
        <w:rPr>
          <w:rFonts w:ascii="宋体" w:hAnsi="宋体" w:hint="eastAsia"/>
          <w:sz w:val="24"/>
        </w:rPr>
        <w:t>）外操确认氢气通过了反应进料加热炉的对流室，还原器（</w:t>
      </w:r>
      <w:r>
        <w:rPr>
          <w:rFonts w:ascii="宋体" w:hAnsi="宋体"/>
          <w:sz w:val="24"/>
        </w:rPr>
        <w:t>D</w:t>
      </w:r>
      <w:r>
        <w:rPr>
          <w:rFonts w:ascii="宋体" w:hAnsi="宋体" w:hint="eastAsia"/>
          <w:sz w:val="24"/>
        </w:rPr>
        <w:t>-</w:t>
      </w:r>
      <w:r>
        <w:rPr>
          <w:rFonts w:ascii="宋体" w:hAnsi="宋体"/>
          <w:sz w:val="24"/>
        </w:rPr>
        <w:t>102</w:t>
      </w:r>
      <w:r>
        <w:rPr>
          <w:rFonts w:ascii="宋体" w:hAnsi="宋体" w:hint="eastAsia"/>
          <w:sz w:val="24"/>
        </w:rPr>
        <w:t>），反应接受器（</w:t>
      </w:r>
      <w:r>
        <w:rPr>
          <w:rFonts w:ascii="宋体" w:hAnsi="宋体"/>
          <w:sz w:val="24"/>
        </w:rPr>
        <w:t>D</w:t>
      </w:r>
      <w:r>
        <w:rPr>
          <w:rFonts w:ascii="宋体" w:hAnsi="宋体" w:hint="eastAsia"/>
          <w:sz w:val="24"/>
        </w:rPr>
        <w:t>-</w:t>
      </w:r>
      <w:r>
        <w:rPr>
          <w:rFonts w:ascii="宋体" w:hAnsi="宋体"/>
          <w:sz w:val="24"/>
        </w:rPr>
        <w:t>105</w:t>
      </w:r>
      <w:r>
        <w:rPr>
          <w:rFonts w:ascii="宋体" w:hAnsi="宋体" w:hint="eastAsia"/>
          <w:sz w:val="24"/>
        </w:rPr>
        <w:t>）和氢气的各个支管，然后根据设计提供的数据对氢气流量计进行流量调整。</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hint="eastAsia"/>
          <w:sz w:val="24"/>
        </w:rPr>
        <w:t>6</w:t>
      </w:r>
      <w:r>
        <w:rPr>
          <w:rFonts w:ascii="宋体" w:hAnsi="宋体" w:hint="eastAsia"/>
          <w:sz w:val="24"/>
        </w:rPr>
        <w:t>）外操投上系统内的所有空冷风机和有冷却器的上水和回水。</w:t>
      </w:r>
    </w:p>
    <w:p w:rsidR="00BA39D6" w:rsidRDefault="00BE73F0">
      <w:pPr>
        <w:snapToGrid w:val="0"/>
        <w:spacing w:line="360" w:lineRule="auto"/>
        <w:ind w:firstLineChars="200" w:firstLine="480"/>
        <w:rPr>
          <w:rFonts w:ascii="宋体" w:hAnsi="宋体"/>
          <w:sz w:val="24"/>
        </w:rPr>
      </w:pPr>
      <w:r>
        <w:rPr>
          <w:rFonts w:ascii="宋体" w:hAnsi="宋体" w:hint="eastAsia"/>
          <w:sz w:val="24"/>
        </w:rPr>
        <w:t>（</w:t>
      </w:r>
      <w:r>
        <w:rPr>
          <w:rFonts w:ascii="宋体" w:hAnsi="宋体" w:hint="eastAsia"/>
          <w:sz w:val="24"/>
        </w:rPr>
        <w:t>7</w:t>
      </w:r>
      <w:r>
        <w:rPr>
          <w:rFonts w:ascii="宋体" w:hAnsi="宋体" w:hint="eastAsia"/>
          <w:sz w:val="24"/>
        </w:rPr>
        <w:t>）当反应压力达到</w:t>
      </w:r>
      <w:r>
        <w:rPr>
          <w:rFonts w:ascii="宋体" w:hAnsi="宋体"/>
          <w:sz w:val="24"/>
        </w:rPr>
        <w:t>2.</w:t>
      </w:r>
      <w:r>
        <w:rPr>
          <w:rFonts w:ascii="宋体" w:hAnsi="宋体" w:hint="eastAsia"/>
          <w:sz w:val="24"/>
        </w:rPr>
        <w:t>0</w:t>
      </w:r>
      <w:r>
        <w:rPr>
          <w:rFonts w:ascii="宋体" w:hAnsi="宋体"/>
          <w:sz w:val="24"/>
        </w:rPr>
        <w:t>MPa</w:t>
      </w:r>
      <w:r>
        <w:rPr>
          <w:rFonts w:ascii="宋体" w:hAnsi="宋体" w:hint="eastAsia"/>
          <w:sz w:val="24"/>
        </w:rPr>
        <w:t>，在反应系统不同位置进行采样分析，当分析结果中氢气含量大于</w:t>
      </w:r>
      <w:r>
        <w:rPr>
          <w:rFonts w:ascii="宋体" w:hAnsi="宋体"/>
          <w:sz w:val="24"/>
        </w:rPr>
        <w:t>90</w:t>
      </w:r>
      <w:r>
        <w:rPr>
          <w:rFonts w:ascii="宋体" w:hAnsi="宋体" w:hint="eastAsia"/>
          <w:sz w:val="24"/>
        </w:rPr>
        <w:t>％后，反应系统氢气置换结束。</w:t>
      </w:r>
    </w:p>
    <w:p w:rsidR="00BA39D6" w:rsidRDefault="00BE73F0">
      <w:pPr>
        <w:snapToGrid w:val="0"/>
        <w:spacing w:line="360" w:lineRule="auto"/>
        <w:ind w:firstLineChars="200" w:firstLine="480"/>
        <w:rPr>
          <w:rFonts w:ascii="宋体" w:hAnsi="宋体"/>
          <w:sz w:val="24"/>
        </w:rPr>
      </w:pPr>
      <w:r>
        <w:rPr>
          <w:rFonts w:ascii="宋体" w:hAnsi="宋体"/>
          <w:sz w:val="24"/>
        </w:rPr>
        <w:t>2.</w:t>
      </w:r>
      <w:r>
        <w:rPr>
          <w:rFonts w:ascii="宋体" w:hAnsi="宋体" w:hint="eastAsia"/>
          <w:sz w:val="24"/>
        </w:rPr>
        <w:t>反应系统升温</w:t>
      </w:r>
    </w:p>
    <w:p w:rsidR="00BA39D6" w:rsidRDefault="00BE73F0">
      <w:pPr>
        <w:snapToGrid w:val="0"/>
        <w:spacing w:line="360" w:lineRule="auto"/>
        <w:ind w:firstLineChars="200" w:firstLine="480"/>
        <w:rPr>
          <w:rFonts w:ascii="宋体" w:hAnsi="宋体"/>
          <w:sz w:val="24"/>
        </w:rPr>
      </w:pPr>
      <w:r>
        <w:rPr>
          <w:rFonts w:ascii="宋体" w:hAnsi="宋体" w:hint="eastAsia"/>
          <w:sz w:val="24"/>
        </w:rPr>
        <w:t>待循环氢压缩机启动后，氢气建立循环，确认各氢气管线内流量正常时，按照操作规程点加热炉长明灯和火嘴，反应系统以</w:t>
      </w:r>
      <w:r>
        <w:rPr>
          <w:rFonts w:ascii="宋体" w:hAnsi="宋体" w:hint="eastAsia"/>
          <w:sz w:val="24"/>
        </w:rPr>
        <w:t>20-25</w:t>
      </w:r>
      <w:r>
        <w:rPr>
          <w:rFonts w:ascii="宋体" w:hAnsi="宋体" w:hint="eastAsia"/>
          <w:sz w:val="24"/>
        </w:rPr>
        <w:t>℃</w:t>
      </w:r>
      <w:r>
        <w:rPr>
          <w:rFonts w:ascii="宋体" w:hAnsi="宋体" w:hint="eastAsia"/>
          <w:sz w:val="24"/>
        </w:rPr>
        <w:t>/h</w:t>
      </w:r>
      <w:r>
        <w:rPr>
          <w:rFonts w:ascii="宋体" w:hAnsi="宋体" w:hint="eastAsia"/>
          <w:sz w:val="24"/>
        </w:rPr>
        <w:t>的速度提高系统温度至</w:t>
      </w:r>
      <w:r>
        <w:rPr>
          <w:rFonts w:ascii="宋体" w:hAnsi="宋体" w:hint="eastAsia"/>
          <w:sz w:val="24"/>
        </w:rPr>
        <w:t>400</w:t>
      </w:r>
      <w:r>
        <w:rPr>
          <w:rFonts w:ascii="宋体" w:hAnsi="宋体" w:hint="eastAsia"/>
          <w:sz w:val="24"/>
        </w:rPr>
        <w:t>℃，分别在</w:t>
      </w:r>
      <w:r>
        <w:rPr>
          <w:rFonts w:ascii="宋体" w:hAnsi="宋体" w:hint="eastAsia"/>
          <w:sz w:val="24"/>
        </w:rPr>
        <w:t>150</w:t>
      </w:r>
      <w:r>
        <w:rPr>
          <w:rFonts w:ascii="宋体" w:hAnsi="宋体" w:hint="eastAsia"/>
          <w:sz w:val="24"/>
        </w:rPr>
        <w:t>℃、</w:t>
      </w:r>
      <w:r>
        <w:rPr>
          <w:rFonts w:ascii="宋体" w:hAnsi="宋体" w:hint="eastAsia"/>
          <w:sz w:val="24"/>
        </w:rPr>
        <w:t>250</w:t>
      </w:r>
      <w:r>
        <w:rPr>
          <w:rFonts w:ascii="宋体" w:hAnsi="宋体" w:hint="eastAsia"/>
          <w:sz w:val="24"/>
        </w:rPr>
        <w:t>℃、</w:t>
      </w:r>
      <w:r>
        <w:rPr>
          <w:rFonts w:ascii="宋体" w:hAnsi="宋体" w:hint="eastAsia"/>
          <w:sz w:val="24"/>
        </w:rPr>
        <w:t>350</w:t>
      </w:r>
      <w:r>
        <w:rPr>
          <w:rFonts w:ascii="宋体" w:hAnsi="宋体" w:hint="eastAsia"/>
          <w:sz w:val="24"/>
        </w:rPr>
        <w:t>℃恒温</w:t>
      </w:r>
      <w:r>
        <w:rPr>
          <w:rFonts w:ascii="宋体" w:hAnsi="宋体" w:hint="eastAsia"/>
          <w:sz w:val="24"/>
        </w:rPr>
        <w:t>2</w:t>
      </w:r>
      <w:r>
        <w:rPr>
          <w:rFonts w:ascii="宋体" w:hAnsi="宋体" w:hint="eastAsia"/>
          <w:sz w:val="24"/>
        </w:rPr>
        <w:t>小时进行热紧、气密。</w:t>
      </w:r>
    </w:p>
    <w:p w:rsidR="00BA39D6" w:rsidRDefault="00BE73F0">
      <w:pPr>
        <w:snapToGrid w:val="0"/>
        <w:spacing w:line="360" w:lineRule="auto"/>
        <w:ind w:firstLineChars="200" w:firstLine="360"/>
        <w:rPr>
          <w:rFonts w:ascii="宋体" w:hAnsi="宋体"/>
          <w:sz w:val="24"/>
        </w:rPr>
      </w:pPr>
      <w:r>
        <w:rPr>
          <w:noProof/>
        </w:rPr>
        <w:drawing>
          <wp:inline distT="0" distB="0" distL="0" distR="0">
            <wp:extent cx="4960620" cy="2990850"/>
            <wp:effectExtent l="0" t="0" r="1143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BA39D6" w:rsidRDefault="00BE73F0">
      <w:pPr>
        <w:snapToGrid w:val="0"/>
        <w:spacing w:line="360" w:lineRule="auto"/>
        <w:ind w:firstLineChars="200" w:firstLine="480"/>
        <w:jc w:val="center"/>
        <w:rPr>
          <w:rFonts w:ascii="宋体" w:hAnsi="宋体"/>
          <w:sz w:val="24"/>
        </w:rPr>
      </w:pPr>
      <w:r>
        <w:rPr>
          <w:rFonts w:ascii="宋体" w:hAnsi="宋体" w:hint="eastAsia"/>
          <w:sz w:val="24"/>
        </w:rPr>
        <w:t>反应系统升温图</w:t>
      </w:r>
    </w:p>
    <w:p w:rsidR="00BA39D6" w:rsidRDefault="00BE73F0">
      <w:pPr>
        <w:pStyle w:val="a5"/>
        <w:snapToGrid w:val="0"/>
        <w:spacing w:line="360" w:lineRule="auto"/>
        <w:ind w:firstLine="562"/>
        <w:rPr>
          <w:rFonts w:ascii="Times New Roman" w:hAnsi="Times New Roman"/>
          <w:b/>
          <w:bCs/>
          <w:color w:val="000000"/>
          <w:kern w:val="44"/>
          <w:sz w:val="28"/>
          <w:szCs w:val="28"/>
        </w:rPr>
      </w:pPr>
      <w:r>
        <w:rPr>
          <w:rFonts w:ascii="Times New Roman" w:hAnsi="Times New Roman" w:hint="eastAsia"/>
          <w:b/>
          <w:bCs/>
          <w:color w:val="000000"/>
          <w:kern w:val="44"/>
          <w:sz w:val="28"/>
          <w:szCs w:val="28"/>
        </w:rPr>
        <w:t>（四）反再系统装剂</w:t>
      </w:r>
    </w:p>
    <w:p w:rsidR="00BA39D6" w:rsidRDefault="00BE73F0">
      <w:pPr>
        <w:snapToGrid w:val="0"/>
        <w:spacing w:line="360" w:lineRule="auto"/>
        <w:ind w:firstLineChars="200" w:firstLine="480"/>
        <w:rPr>
          <w:rFonts w:ascii="宋体" w:hAnsi="宋体"/>
          <w:sz w:val="24"/>
        </w:rPr>
      </w:pPr>
      <w:r>
        <w:rPr>
          <w:rFonts w:hAnsi="宋体"/>
          <w:color w:val="000000"/>
          <w:sz w:val="24"/>
        </w:rPr>
        <w:t>1.</w:t>
      </w:r>
      <w:r>
        <w:rPr>
          <w:rFonts w:ascii="宋体" w:hAnsi="宋体" w:hint="eastAsia"/>
          <w:sz w:val="24"/>
        </w:rPr>
        <w:t>投用闭锁料斗，按程序装吸附剂。</w:t>
      </w:r>
    </w:p>
    <w:p w:rsidR="00BA39D6" w:rsidRDefault="00BE73F0">
      <w:pPr>
        <w:snapToGrid w:val="0"/>
        <w:spacing w:line="360" w:lineRule="auto"/>
        <w:ind w:firstLineChars="200" w:firstLine="480"/>
        <w:rPr>
          <w:rFonts w:ascii="宋体" w:hAnsi="宋体"/>
          <w:sz w:val="24"/>
        </w:rPr>
      </w:pPr>
      <w:r>
        <w:rPr>
          <w:rFonts w:ascii="宋体" w:hAnsi="宋体"/>
          <w:sz w:val="24"/>
        </w:rPr>
        <w:t>2.</w:t>
      </w:r>
      <w:r>
        <w:rPr>
          <w:rFonts w:ascii="宋体" w:hAnsi="宋体"/>
          <w:sz w:val="24"/>
        </w:rPr>
        <w:t>在吸附剂储存罐的以下位置通入氮气：顶部管线、储罐锥底部、</w:t>
      </w:r>
      <w:r>
        <w:rPr>
          <w:rFonts w:ascii="宋体" w:hAnsi="宋体" w:hint="eastAsia"/>
          <w:sz w:val="24"/>
        </w:rPr>
        <w:t>吸附剂储罐出剂阀前法兰</w:t>
      </w:r>
      <w:r>
        <w:rPr>
          <w:rFonts w:ascii="宋体" w:hAnsi="宋体"/>
          <w:sz w:val="24"/>
        </w:rPr>
        <w:t>、</w:t>
      </w:r>
      <w:r>
        <w:rPr>
          <w:rFonts w:ascii="宋体" w:hAnsi="宋体" w:hint="eastAsia"/>
          <w:sz w:val="24"/>
        </w:rPr>
        <w:t>ME105</w:t>
      </w:r>
      <w:r>
        <w:rPr>
          <w:rFonts w:ascii="宋体" w:hAnsi="宋体"/>
          <w:sz w:val="24"/>
        </w:rPr>
        <w:t>吹扫自立式调节阀</w:t>
      </w:r>
      <w:r>
        <w:rPr>
          <w:rFonts w:ascii="宋体" w:hAnsi="宋体"/>
          <w:sz w:val="24"/>
        </w:rPr>
        <w:t>管线。</w:t>
      </w:r>
    </w:p>
    <w:p w:rsidR="00BA39D6" w:rsidRDefault="00BE73F0">
      <w:pPr>
        <w:snapToGrid w:val="0"/>
        <w:spacing w:line="360" w:lineRule="auto"/>
        <w:ind w:firstLineChars="200" w:firstLine="480"/>
        <w:rPr>
          <w:rFonts w:ascii="宋体" w:hAnsi="宋体"/>
          <w:sz w:val="24"/>
        </w:rPr>
      </w:pPr>
      <w:r>
        <w:rPr>
          <w:rFonts w:ascii="宋体" w:hAnsi="宋体"/>
          <w:sz w:val="24"/>
        </w:rPr>
        <w:t>3.</w:t>
      </w:r>
      <w:r>
        <w:rPr>
          <w:rFonts w:ascii="宋体" w:hAnsi="宋体" w:hint="eastAsia"/>
          <w:sz w:val="24"/>
        </w:rPr>
        <w:t>控制吸附剂储罐压力为</w:t>
      </w:r>
      <w:r>
        <w:rPr>
          <w:rFonts w:ascii="宋体" w:hAnsi="宋体" w:hint="eastAsia"/>
          <w:sz w:val="24"/>
        </w:rPr>
        <w:t>0.18MPa</w:t>
      </w:r>
      <w:r>
        <w:rPr>
          <w:rFonts w:ascii="宋体" w:hAnsi="宋体"/>
          <w:sz w:val="24"/>
        </w:rPr>
        <w:t>。</w:t>
      </w:r>
    </w:p>
    <w:p w:rsidR="00BA39D6" w:rsidRDefault="00BE73F0">
      <w:pPr>
        <w:snapToGrid w:val="0"/>
        <w:spacing w:line="360" w:lineRule="auto"/>
        <w:ind w:firstLineChars="200" w:firstLine="480"/>
        <w:rPr>
          <w:rFonts w:ascii="宋体" w:hAnsi="宋体"/>
          <w:sz w:val="24"/>
        </w:rPr>
      </w:pPr>
      <w:r>
        <w:rPr>
          <w:rFonts w:ascii="宋体" w:hAnsi="宋体"/>
          <w:sz w:val="24"/>
        </w:rPr>
        <w:lastRenderedPageBreak/>
        <w:t>4.</w:t>
      </w:r>
      <w:r>
        <w:rPr>
          <w:rFonts w:ascii="宋体" w:hAnsi="宋体"/>
          <w:sz w:val="24"/>
        </w:rPr>
        <w:t>开始接通从再生器到再生器接收器的吸附剂转剂线：投用再生器接收器压控阀，确保再生器接收器保持合适压力接收来自再生器的吸附剂；打开流向再生器接收器的氮气提升风线上的流控阀；打开滑阀，保证从再生器到再生器接收器的吸附剂输送。</w:t>
      </w:r>
    </w:p>
    <w:p w:rsidR="00BA39D6" w:rsidRDefault="00BE73F0">
      <w:pPr>
        <w:snapToGrid w:val="0"/>
        <w:spacing w:line="360" w:lineRule="auto"/>
        <w:ind w:firstLineChars="200" w:firstLine="480"/>
        <w:rPr>
          <w:rFonts w:ascii="宋体" w:hAnsi="宋体"/>
          <w:sz w:val="24"/>
        </w:rPr>
      </w:pPr>
      <w:r>
        <w:rPr>
          <w:rFonts w:ascii="宋体" w:hAnsi="宋体"/>
          <w:sz w:val="24"/>
        </w:rPr>
        <w:t>5.</w:t>
      </w:r>
      <w:r>
        <w:rPr>
          <w:rFonts w:ascii="宋体" w:hAnsi="宋体"/>
          <w:sz w:val="24"/>
        </w:rPr>
        <w:t>开始填装再生器接收器，调节氮气提升风量确保吸附剂能顺利转移。</w:t>
      </w:r>
    </w:p>
    <w:p w:rsidR="00BA39D6" w:rsidRDefault="00BE73F0">
      <w:pPr>
        <w:snapToGrid w:val="0"/>
        <w:spacing w:line="360" w:lineRule="auto"/>
        <w:ind w:firstLineChars="200" w:firstLine="480"/>
        <w:rPr>
          <w:rFonts w:ascii="宋体" w:hAnsi="宋体"/>
          <w:sz w:val="24"/>
        </w:rPr>
      </w:pPr>
      <w:r>
        <w:rPr>
          <w:rFonts w:ascii="宋体" w:hAnsi="宋体"/>
          <w:sz w:val="24"/>
        </w:rPr>
        <w:t>6.</w:t>
      </w:r>
      <w:r>
        <w:rPr>
          <w:rFonts w:ascii="宋体" w:hAnsi="宋体"/>
          <w:sz w:val="24"/>
        </w:rPr>
        <w:t>确保所有进出闭锁料斗的管线畅通。</w:t>
      </w:r>
    </w:p>
    <w:p w:rsidR="00BA39D6" w:rsidRDefault="00BE73F0">
      <w:pPr>
        <w:snapToGrid w:val="0"/>
        <w:spacing w:line="360" w:lineRule="auto"/>
        <w:ind w:firstLineChars="200" w:firstLine="480"/>
        <w:rPr>
          <w:rFonts w:ascii="宋体" w:hAnsi="宋体"/>
          <w:sz w:val="24"/>
        </w:rPr>
      </w:pPr>
      <w:r>
        <w:rPr>
          <w:rFonts w:ascii="宋体" w:hAnsi="宋体"/>
          <w:sz w:val="24"/>
        </w:rPr>
        <w:t>7.</w:t>
      </w:r>
      <w:r>
        <w:rPr>
          <w:rFonts w:ascii="宋体" w:hAnsi="宋体"/>
          <w:sz w:val="24"/>
        </w:rPr>
        <w:t>将闭锁料斗置于</w:t>
      </w:r>
      <w:r>
        <w:rPr>
          <w:rFonts w:ascii="宋体" w:hAnsi="宋体" w:hint="eastAsia"/>
          <w:sz w:val="24"/>
        </w:rPr>
        <w:t>装剂模式</w:t>
      </w:r>
      <w:r>
        <w:rPr>
          <w:rFonts w:ascii="宋体" w:hAnsi="宋体"/>
          <w:sz w:val="24"/>
        </w:rPr>
        <w:t>，并开始将吸附剂转移至闭锁料斗。</w:t>
      </w:r>
    </w:p>
    <w:p w:rsidR="00BA39D6" w:rsidRDefault="00BE73F0">
      <w:pPr>
        <w:snapToGrid w:val="0"/>
        <w:spacing w:line="360" w:lineRule="auto"/>
        <w:ind w:firstLineChars="200" w:firstLine="480"/>
        <w:rPr>
          <w:rFonts w:ascii="宋体" w:hAnsi="宋体"/>
          <w:sz w:val="24"/>
        </w:rPr>
      </w:pPr>
      <w:r>
        <w:rPr>
          <w:rFonts w:ascii="宋体" w:hAnsi="宋体"/>
          <w:sz w:val="24"/>
        </w:rPr>
        <w:t>8.</w:t>
      </w:r>
      <w:r>
        <w:rPr>
          <w:rFonts w:ascii="宋体" w:hAnsi="宋体"/>
          <w:sz w:val="24"/>
        </w:rPr>
        <w:t>这时调节好所有闭锁料斗的仪表，打开所有控制回路。</w:t>
      </w:r>
    </w:p>
    <w:p w:rsidR="00BA39D6" w:rsidRDefault="00BE73F0">
      <w:pPr>
        <w:snapToGrid w:val="0"/>
        <w:spacing w:line="360" w:lineRule="auto"/>
        <w:ind w:firstLineChars="200" w:firstLine="480"/>
        <w:rPr>
          <w:rFonts w:ascii="宋体" w:hAnsi="宋体"/>
          <w:sz w:val="24"/>
        </w:rPr>
      </w:pPr>
      <w:r>
        <w:rPr>
          <w:rFonts w:ascii="宋体" w:hAnsi="宋体"/>
          <w:sz w:val="24"/>
        </w:rPr>
        <w:t xml:space="preserve">9. </w:t>
      </w:r>
      <w:r>
        <w:rPr>
          <w:rFonts w:ascii="宋体" w:hAnsi="宋体"/>
          <w:sz w:val="24"/>
        </w:rPr>
        <w:t>设定闭锁料斗循</w:t>
      </w:r>
      <w:r>
        <w:rPr>
          <w:rFonts w:ascii="宋体" w:hAnsi="宋体"/>
          <w:sz w:val="24"/>
        </w:rPr>
        <w:t>环计时器为最大转剂速率。</w:t>
      </w:r>
    </w:p>
    <w:p w:rsidR="00BA39D6" w:rsidRDefault="00BE73F0">
      <w:pPr>
        <w:snapToGrid w:val="0"/>
        <w:spacing w:line="360" w:lineRule="auto"/>
        <w:ind w:firstLineChars="200" w:firstLine="480"/>
        <w:rPr>
          <w:rFonts w:ascii="宋体" w:hAnsi="宋体"/>
          <w:sz w:val="24"/>
        </w:rPr>
      </w:pPr>
      <w:r>
        <w:rPr>
          <w:rFonts w:ascii="宋体" w:hAnsi="宋体"/>
          <w:sz w:val="24"/>
        </w:rPr>
        <w:t>10.</w:t>
      </w:r>
      <w:r>
        <w:rPr>
          <w:rFonts w:ascii="宋体" w:hAnsi="宋体"/>
          <w:sz w:val="24"/>
        </w:rPr>
        <w:t>设定闭锁料斗料位来控制吸附剂转移速率和数量，设定闭锁料斗高料位最大速率转移吸附剂。</w:t>
      </w:r>
    </w:p>
    <w:p w:rsidR="00BA39D6" w:rsidRDefault="00BE73F0">
      <w:pPr>
        <w:snapToGrid w:val="0"/>
        <w:spacing w:line="360" w:lineRule="auto"/>
        <w:ind w:firstLineChars="200" w:firstLine="480"/>
        <w:rPr>
          <w:rFonts w:ascii="宋体" w:hAnsi="宋体"/>
          <w:sz w:val="24"/>
        </w:rPr>
      </w:pPr>
      <w:r>
        <w:rPr>
          <w:rFonts w:ascii="宋体" w:hAnsi="宋体"/>
          <w:sz w:val="24"/>
        </w:rPr>
        <w:t xml:space="preserve">11. </w:t>
      </w:r>
      <w:r>
        <w:rPr>
          <w:rFonts w:ascii="宋体" w:hAnsi="宋体"/>
          <w:sz w:val="24"/>
        </w:rPr>
        <w:t>从闭锁料斗开始往还原器转移吸附剂。</w:t>
      </w:r>
    </w:p>
    <w:p w:rsidR="00BA39D6" w:rsidRDefault="00BE73F0">
      <w:pPr>
        <w:snapToGrid w:val="0"/>
        <w:spacing w:line="360" w:lineRule="auto"/>
        <w:ind w:firstLineChars="200" w:firstLine="480"/>
        <w:rPr>
          <w:rFonts w:ascii="宋体" w:hAnsi="宋体"/>
          <w:sz w:val="24"/>
        </w:rPr>
      </w:pPr>
      <w:r>
        <w:rPr>
          <w:rFonts w:ascii="宋体" w:hAnsi="宋体"/>
          <w:sz w:val="24"/>
        </w:rPr>
        <w:t>12.</w:t>
      </w:r>
      <w:r>
        <w:rPr>
          <w:rFonts w:ascii="宋体" w:hAnsi="宋体"/>
          <w:sz w:val="24"/>
        </w:rPr>
        <w:t>继续装填还原器，直到吸附剂溢出时再装反应器。</w:t>
      </w:r>
    </w:p>
    <w:p w:rsidR="00BA39D6" w:rsidRDefault="00BE73F0">
      <w:pPr>
        <w:snapToGrid w:val="0"/>
        <w:spacing w:line="360" w:lineRule="auto"/>
        <w:ind w:firstLineChars="200" w:firstLine="480"/>
        <w:rPr>
          <w:rFonts w:ascii="宋体" w:hAnsi="宋体"/>
          <w:sz w:val="24"/>
        </w:rPr>
      </w:pPr>
      <w:r>
        <w:rPr>
          <w:rFonts w:ascii="宋体" w:hAnsi="宋体"/>
          <w:sz w:val="24"/>
        </w:rPr>
        <w:t xml:space="preserve">13. </w:t>
      </w:r>
      <w:r>
        <w:rPr>
          <w:rFonts w:ascii="宋体" w:hAnsi="宋体"/>
          <w:sz w:val="24"/>
        </w:rPr>
        <w:t>装完反应接受器之后，继续用吸附剂装反应器。</w:t>
      </w:r>
    </w:p>
    <w:p w:rsidR="00BA39D6" w:rsidRDefault="00BE73F0">
      <w:pPr>
        <w:snapToGrid w:val="0"/>
        <w:spacing w:line="360" w:lineRule="auto"/>
        <w:ind w:firstLineChars="200" w:firstLine="480"/>
        <w:rPr>
          <w:rFonts w:ascii="宋体" w:hAnsi="宋体"/>
          <w:sz w:val="24"/>
        </w:rPr>
      </w:pPr>
      <w:r>
        <w:rPr>
          <w:rFonts w:ascii="宋体" w:hAnsi="宋体"/>
          <w:sz w:val="24"/>
        </w:rPr>
        <w:t>14.</w:t>
      </w:r>
      <w:r>
        <w:rPr>
          <w:rFonts w:ascii="宋体" w:hAnsi="宋体"/>
          <w:sz w:val="24"/>
        </w:rPr>
        <w:t>把闭锁料斗从</w:t>
      </w:r>
      <w:r>
        <w:rPr>
          <w:rFonts w:ascii="宋体" w:hAnsi="宋体" w:hint="eastAsia"/>
          <w:sz w:val="24"/>
        </w:rPr>
        <w:t>“装剂模式”</w:t>
      </w:r>
      <w:r>
        <w:rPr>
          <w:rFonts w:ascii="宋体" w:hAnsi="宋体"/>
          <w:sz w:val="24"/>
        </w:rPr>
        <w:t>转换到</w:t>
      </w:r>
      <w:r>
        <w:rPr>
          <w:rFonts w:ascii="宋体" w:hAnsi="宋体" w:hint="eastAsia"/>
          <w:sz w:val="24"/>
        </w:rPr>
        <w:t>“</w:t>
      </w:r>
      <w:r>
        <w:rPr>
          <w:rFonts w:ascii="宋体" w:hAnsi="宋体"/>
          <w:sz w:val="24"/>
        </w:rPr>
        <w:t>正常操作</w:t>
      </w:r>
      <w:r>
        <w:rPr>
          <w:rFonts w:ascii="宋体" w:hAnsi="宋体" w:hint="eastAsia"/>
          <w:sz w:val="24"/>
        </w:rPr>
        <w:t>”</w:t>
      </w:r>
      <w:r>
        <w:rPr>
          <w:rFonts w:ascii="宋体" w:hAnsi="宋体"/>
          <w:sz w:val="24"/>
        </w:rPr>
        <w:t>，并使控制器处于自动控制状态。</w:t>
      </w:r>
    </w:p>
    <w:p w:rsidR="00BA39D6" w:rsidRDefault="00BE73F0">
      <w:pPr>
        <w:snapToGrid w:val="0"/>
        <w:spacing w:line="360" w:lineRule="auto"/>
        <w:ind w:firstLineChars="200" w:firstLine="480"/>
        <w:rPr>
          <w:rFonts w:ascii="宋体" w:hAnsi="宋体"/>
          <w:sz w:val="24"/>
        </w:rPr>
      </w:pPr>
      <w:r>
        <w:rPr>
          <w:rFonts w:ascii="宋体" w:hAnsi="宋体"/>
          <w:sz w:val="24"/>
        </w:rPr>
        <w:t>15.</w:t>
      </w:r>
      <w:r>
        <w:rPr>
          <w:rFonts w:ascii="宋体" w:hAnsi="宋体"/>
          <w:sz w:val="24"/>
        </w:rPr>
        <w:t>当吸附剂循环已经建立，停止从再生进料罐到再生器吸附剂的转移量，当所有容器吸附剂的达到理想操作的料位时，装置的吸附剂填充过程就已经完成了，关闭从吸附剂储存罐到再生器的进料线和提升气管线。</w:t>
      </w:r>
    </w:p>
    <w:p w:rsidR="00BA39D6" w:rsidRDefault="00BE73F0">
      <w:pPr>
        <w:snapToGrid w:val="0"/>
        <w:spacing w:line="360" w:lineRule="auto"/>
        <w:ind w:firstLineChars="200" w:firstLine="480"/>
        <w:rPr>
          <w:rFonts w:ascii="宋体" w:hAnsi="宋体"/>
          <w:sz w:val="24"/>
        </w:rPr>
      </w:pPr>
      <w:r>
        <w:rPr>
          <w:rFonts w:ascii="宋体" w:hAnsi="宋体"/>
          <w:sz w:val="24"/>
        </w:rPr>
        <w:t>16.</w:t>
      </w:r>
      <w:r>
        <w:rPr>
          <w:rFonts w:ascii="宋体" w:hAnsi="宋体"/>
          <w:sz w:val="24"/>
        </w:rPr>
        <w:t>继续让吸附剂在所有容器内保持循环。这时装置所需要吸附剂已经装填完闭，所有设备已经加热到合适温度，按要求的流速在合适的压力下操作，开始准备引原料汽油进入装置。</w:t>
      </w:r>
    </w:p>
    <w:p w:rsidR="00BA39D6" w:rsidRDefault="00BE73F0">
      <w:pPr>
        <w:pStyle w:val="a5"/>
        <w:snapToGrid w:val="0"/>
        <w:spacing w:line="360" w:lineRule="auto"/>
        <w:ind w:firstLine="562"/>
        <w:rPr>
          <w:rFonts w:ascii="Times New Roman" w:hAnsi="Times New Roman"/>
          <w:b/>
          <w:bCs/>
          <w:color w:val="000000"/>
          <w:kern w:val="44"/>
          <w:sz w:val="28"/>
          <w:szCs w:val="28"/>
        </w:rPr>
      </w:pPr>
      <w:r>
        <w:rPr>
          <w:rFonts w:ascii="Times New Roman" w:hAnsi="Times New Roman" w:hint="eastAsia"/>
          <w:b/>
          <w:bCs/>
          <w:color w:val="000000"/>
          <w:kern w:val="44"/>
          <w:sz w:val="28"/>
          <w:szCs w:val="28"/>
        </w:rPr>
        <w:t>（五）进料系统、稳定系统置换、气密，冷油联运</w:t>
      </w:r>
    </w:p>
    <w:p w:rsidR="00BA39D6" w:rsidRDefault="00BE73F0">
      <w:pPr>
        <w:snapToGrid w:val="0"/>
        <w:spacing w:line="360" w:lineRule="auto"/>
        <w:ind w:firstLineChars="200" w:firstLine="480"/>
        <w:rPr>
          <w:rFonts w:ascii="宋体" w:hAnsi="宋体"/>
          <w:sz w:val="24"/>
        </w:rPr>
      </w:pPr>
      <w:r>
        <w:rPr>
          <w:rFonts w:ascii="宋体" w:hAnsi="宋体"/>
          <w:sz w:val="24"/>
        </w:rPr>
        <w:t>1.</w:t>
      </w:r>
      <w:r>
        <w:rPr>
          <w:rFonts w:ascii="宋体" w:hAnsi="宋体" w:hint="eastAsia"/>
          <w:sz w:val="24"/>
        </w:rPr>
        <w:t>进料系统、稳定系统蒸汽吹扫，氮气置换。</w:t>
      </w:r>
    </w:p>
    <w:p w:rsidR="00BA39D6" w:rsidRDefault="00BE73F0">
      <w:pPr>
        <w:snapToGrid w:val="0"/>
        <w:spacing w:line="360" w:lineRule="auto"/>
        <w:ind w:firstLineChars="200" w:firstLine="480"/>
        <w:rPr>
          <w:rFonts w:ascii="宋体" w:hAnsi="宋体"/>
          <w:sz w:val="24"/>
        </w:rPr>
      </w:pPr>
      <w:r>
        <w:rPr>
          <w:rFonts w:ascii="宋体" w:hAnsi="宋体"/>
          <w:sz w:val="24"/>
        </w:rPr>
        <w:t>2.</w:t>
      </w:r>
      <w:r>
        <w:rPr>
          <w:rFonts w:ascii="宋体" w:hAnsi="宋体" w:hint="eastAsia"/>
          <w:sz w:val="24"/>
        </w:rPr>
        <w:t>进料系统、稳定系统氮气气密。</w:t>
      </w:r>
    </w:p>
    <w:p w:rsidR="00BA39D6" w:rsidRDefault="00BE73F0">
      <w:pPr>
        <w:snapToGrid w:val="0"/>
        <w:spacing w:line="360" w:lineRule="auto"/>
        <w:ind w:firstLineChars="200" w:firstLine="480"/>
        <w:rPr>
          <w:rFonts w:ascii="宋体" w:hAnsi="宋体"/>
          <w:sz w:val="24"/>
        </w:rPr>
      </w:pPr>
      <w:r>
        <w:rPr>
          <w:rFonts w:ascii="宋体" w:hAnsi="宋体"/>
          <w:sz w:val="24"/>
        </w:rPr>
        <w:t>3.</w:t>
      </w:r>
      <w:r>
        <w:rPr>
          <w:rFonts w:ascii="宋体" w:hAnsi="宋体" w:hint="eastAsia"/>
          <w:sz w:val="24"/>
        </w:rPr>
        <w:t>进料系统引原料油至原料缓冲罐静置脱水。</w:t>
      </w:r>
    </w:p>
    <w:p w:rsidR="00BA39D6" w:rsidRDefault="00BE73F0">
      <w:pPr>
        <w:snapToGrid w:val="0"/>
        <w:spacing w:line="360" w:lineRule="auto"/>
        <w:ind w:firstLineChars="200" w:firstLine="480"/>
        <w:rPr>
          <w:rFonts w:ascii="宋体" w:hAnsi="宋体"/>
          <w:sz w:val="24"/>
        </w:rPr>
      </w:pPr>
      <w:r>
        <w:rPr>
          <w:rFonts w:ascii="宋体" w:hAnsi="宋体"/>
          <w:sz w:val="24"/>
        </w:rPr>
        <w:t>4.</w:t>
      </w:r>
      <w:r>
        <w:rPr>
          <w:rFonts w:ascii="宋体" w:hAnsi="宋体" w:hint="eastAsia"/>
          <w:sz w:val="24"/>
        </w:rPr>
        <w:t>将进料泵出口流程改至稳定塔，启动进料泵，进料系统、稳定系统冷油运。</w:t>
      </w:r>
    </w:p>
    <w:p w:rsidR="00BA39D6" w:rsidRDefault="00BE73F0">
      <w:pPr>
        <w:snapToGrid w:val="0"/>
        <w:spacing w:line="360" w:lineRule="auto"/>
        <w:ind w:firstLineChars="200" w:firstLine="480"/>
        <w:rPr>
          <w:rFonts w:ascii="宋体" w:hAnsi="宋体"/>
          <w:sz w:val="24"/>
        </w:rPr>
      </w:pPr>
      <w:r>
        <w:rPr>
          <w:rFonts w:ascii="宋体" w:hAnsi="宋体"/>
          <w:sz w:val="24"/>
        </w:rPr>
        <w:t>5.</w:t>
      </w:r>
      <w:r>
        <w:rPr>
          <w:rFonts w:ascii="宋体" w:hAnsi="宋体" w:hint="eastAsia"/>
          <w:sz w:val="24"/>
        </w:rPr>
        <w:t>油联运过程中加强低点脱水，检查各密封点、仪表情况。</w:t>
      </w:r>
    </w:p>
    <w:p w:rsidR="00BA39D6" w:rsidRDefault="00BE73F0">
      <w:pPr>
        <w:snapToGrid w:val="0"/>
        <w:spacing w:line="360" w:lineRule="auto"/>
        <w:ind w:firstLineChars="200" w:firstLine="480"/>
        <w:rPr>
          <w:rFonts w:ascii="宋体" w:hAnsi="宋体"/>
          <w:sz w:val="24"/>
        </w:rPr>
      </w:pPr>
      <w:r>
        <w:rPr>
          <w:rFonts w:ascii="宋体" w:hAnsi="宋体"/>
          <w:sz w:val="24"/>
        </w:rPr>
        <w:t>6.</w:t>
      </w:r>
      <w:r>
        <w:rPr>
          <w:rFonts w:ascii="宋体" w:hAnsi="宋体" w:hint="eastAsia"/>
          <w:sz w:val="24"/>
        </w:rPr>
        <w:t>确定消除进料系统、稳定系统油联运中存在问题，系统液位建立正常后，停止冷油联运，将进料泵出口流程改为正常流程，为反应系统进料做准备。</w:t>
      </w:r>
    </w:p>
    <w:p w:rsidR="00BA39D6" w:rsidRDefault="00BE73F0">
      <w:pPr>
        <w:pStyle w:val="a5"/>
        <w:snapToGrid w:val="0"/>
        <w:spacing w:line="360" w:lineRule="auto"/>
        <w:ind w:firstLine="562"/>
        <w:rPr>
          <w:rFonts w:ascii="Times New Roman" w:hAnsi="Times New Roman"/>
          <w:b/>
          <w:bCs/>
          <w:color w:val="000000"/>
          <w:kern w:val="44"/>
          <w:sz w:val="28"/>
          <w:szCs w:val="28"/>
        </w:rPr>
      </w:pPr>
      <w:r>
        <w:rPr>
          <w:rFonts w:ascii="Times New Roman" w:hAnsi="Times New Roman" w:hint="eastAsia"/>
          <w:b/>
          <w:bCs/>
          <w:color w:val="000000"/>
          <w:kern w:val="44"/>
          <w:sz w:val="28"/>
          <w:szCs w:val="28"/>
        </w:rPr>
        <w:lastRenderedPageBreak/>
        <w:t>（六）反应系统进料并建立吸附剂循环</w:t>
      </w:r>
    </w:p>
    <w:p w:rsidR="00BA39D6" w:rsidRDefault="00BE73F0">
      <w:pPr>
        <w:snapToGrid w:val="0"/>
        <w:spacing w:line="360" w:lineRule="auto"/>
        <w:ind w:firstLineChars="200" w:firstLine="480"/>
        <w:rPr>
          <w:rFonts w:ascii="宋体" w:hAnsi="宋体"/>
          <w:sz w:val="24"/>
        </w:rPr>
      </w:pPr>
      <w:r>
        <w:rPr>
          <w:rFonts w:ascii="宋体" w:hAnsi="宋体"/>
          <w:sz w:val="24"/>
        </w:rPr>
        <w:t>1.</w:t>
      </w:r>
      <w:r>
        <w:rPr>
          <w:rFonts w:ascii="宋体" w:hAnsi="宋体" w:hint="eastAsia"/>
          <w:sz w:val="24"/>
        </w:rPr>
        <w:t>反应系统倒进料盲板。</w:t>
      </w:r>
    </w:p>
    <w:p w:rsidR="00BA39D6" w:rsidRDefault="00BE73F0">
      <w:pPr>
        <w:snapToGrid w:val="0"/>
        <w:spacing w:line="360" w:lineRule="auto"/>
        <w:ind w:firstLineChars="200" w:firstLine="480"/>
        <w:rPr>
          <w:rFonts w:ascii="宋体" w:hAnsi="宋体"/>
          <w:sz w:val="24"/>
        </w:rPr>
      </w:pPr>
      <w:r>
        <w:rPr>
          <w:rFonts w:ascii="宋体" w:hAnsi="宋体"/>
          <w:sz w:val="24"/>
        </w:rPr>
        <w:t>2.</w:t>
      </w:r>
      <w:r>
        <w:rPr>
          <w:rFonts w:ascii="宋体" w:hAnsi="宋体" w:hint="eastAsia"/>
          <w:sz w:val="24"/>
        </w:rPr>
        <w:t>加热炉出口及反应器温度在</w:t>
      </w:r>
      <w:r>
        <w:rPr>
          <w:rFonts w:ascii="宋体" w:hAnsi="宋体" w:hint="eastAsia"/>
          <w:sz w:val="24"/>
        </w:rPr>
        <w:t>350</w:t>
      </w:r>
      <w:r>
        <w:rPr>
          <w:rFonts w:ascii="宋体" w:hAnsi="宋体" w:hint="eastAsia"/>
          <w:sz w:val="24"/>
        </w:rPr>
        <w:t>℃、系统压力</w:t>
      </w:r>
      <w:r>
        <w:rPr>
          <w:rFonts w:ascii="宋体" w:hAnsi="宋体" w:hint="eastAsia"/>
          <w:sz w:val="24"/>
        </w:rPr>
        <w:t>2.0</w:t>
      </w:r>
      <w:r>
        <w:rPr>
          <w:rFonts w:ascii="宋体" w:hAnsi="宋体"/>
          <w:sz w:val="24"/>
        </w:rPr>
        <w:t>MPa</w:t>
      </w:r>
      <w:r>
        <w:rPr>
          <w:rFonts w:ascii="宋体" w:hAnsi="宋体" w:hint="eastAsia"/>
          <w:sz w:val="24"/>
        </w:rPr>
        <w:t>及反应器吸附剂藏量</w:t>
      </w:r>
      <w:r>
        <w:rPr>
          <w:rFonts w:ascii="宋体" w:hAnsi="宋体" w:hint="eastAsia"/>
          <w:sz w:val="24"/>
        </w:rPr>
        <w:t>25</w:t>
      </w:r>
      <w:r>
        <w:rPr>
          <w:rFonts w:ascii="宋体" w:hAnsi="宋体" w:hint="eastAsia"/>
          <w:sz w:val="24"/>
        </w:rPr>
        <w:t>吨时，反应系统启动进料泵开始进料，以</w:t>
      </w:r>
      <w:r>
        <w:rPr>
          <w:rFonts w:ascii="宋体" w:hAnsi="宋体" w:hint="eastAsia"/>
          <w:sz w:val="24"/>
        </w:rPr>
        <w:t>5t/h-20t/h</w:t>
      </w:r>
      <w:r>
        <w:rPr>
          <w:rFonts w:ascii="宋体" w:hAnsi="宋体" w:hint="eastAsia"/>
          <w:sz w:val="24"/>
        </w:rPr>
        <w:t>提高加工量</w:t>
      </w:r>
      <w:r>
        <w:rPr>
          <w:rFonts w:ascii="宋体" w:hAnsi="宋体" w:hint="eastAsia"/>
          <w:sz w:val="24"/>
        </w:rPr>
        <w:t>至</w:t>
      </w:r>
      <w:r>
        <w:rPr>
          <w:rFonts w:ascii="宋体" w:hAnsi="宋体" w:hint="eastAsia"/>
          <w:sz w:val="24"/>
        </w:rPr>
        <w:t>175t/h(</w:t>
      </w:r>
      <w:r>
        <w:rPr>
          <w:rFonts w:ascii="宋体" w:hAnsi="宋体" w:hint="eastAsia"/>
          <w:sz w:val="24"/>
        </w:rPr>
        <w:t>注意反应器温升，防止系统飞温）。</w:t>
      </w:r>
      <w:r w:rsidR="008F02CA">
        <w:rPr>
          <w:rFonts w:ascii="宋体" w:hAnsi="宋体"/>
          <w:sz w:val="24"/>
        </w:rPr>
        <w:fldChar w:fldCharType="begin"/>
      </w:r>
      <w:r>
        <w:rPr>
          <w:rFonts w:ascii="宋体" w:hAnsi="宋体"/>
          <w:sz w:val="24"/>
        </w:rPr>
        <w:instrText xml:space="preserve"> LINK Excel.Sheet.12 "C:\\Users\\</w:instrText>
      </w:r>
      <w:r>
        <w:rPr>
          <w:rFonts w:ascii="宋体" w:hAnsi="宋体"/>
          <w:sz w:val="24"/>
        </w:rPr>
        <w:instrText>梅胜</w:instrText>
      </w:r>
      <w:r>
        <w:rPr>
          <w:rFonts w:ascii="宋体" w:hAnsi="宋体"/>
          <w:sz w:val="24"/>
        </w:rPr>
        <w:instrText>\\Desktop\\</w:instrText>
      </w:r>
      <w:r>
        <w:rPr>
          <w:rFonts w:ascii="宋体" w:hAnsi="宋体"/>
          <w:sz w:val="24"/>
        </w:rPr>
        <w:instrText>新建</w:instrText>
      </w:r>
      <w:r>
        <w:rPr>
          <w:rFonts w:ascii="宋体" w:hAnsi="宋体"/>
          <w:sz w:val="24"/>
        </w:rPr>
        <w:instrText xml:space="preserve"> Microsoft Excel </w:instrText>
      </w:r>
      <w:r>
        <w:rPr>
          <w:rFonts w:ascii="宋体" w:hAnsi="宋体"/>
          <w:sz w:val="24"/>
        </w:rPr>
        <w:instrText>工作表</w:instrText>
      </w:r>
      <w:r>
        <w:rPr>
          <w:rFonts w:ascii="宋体" w:hAnsi="宋体"/>
          <w:sz w:val="24"/>
        </w:rPr>
        <w:instrText xml:space="preserve">.xlsx" "Sheet1!R3C2:R16C9" \a \f 4 \h  \* MERGEFORMAT </w:instrText>
      </w:r>
      <w:r w:rsidR="008F02CA">
        <w:rPr>
          <w:rFonts w:ascii="宋体" w:hAnsi="宋体"/>
          <w:sz w:val="24"/>
        </w:rPr>
        <w:fldChar w:fldCharType="separate"/>
      </w:r>
    </w:p>
    <w:p w:rsidR="00BA39D6" w:rsidRDefault="008F02CA">
      <w:pPr>
        <w:snapToGrid w:val="0"/>
        <w:spacing w:line="360" w:lineRule="auto"/>
        <w:ind w:firstLineChars="200" w:firstLine="480"/>
        <w:rPr>
          <w:rFonts w:ascii="宋体" w:hAnsi="宋体"/>
          <w:sz w:val="24"/>
        </w:rPr>
      </w:pPr>
      <w:r>
        <w:rPr>
          <w:rFonts w:ascii="宋体" w:hAnsi="宋体"/>
          <w:sz w:val="24"/>
        </w:rPr>
        <w:fldChar w:fldCharType="end"/>
      </w:r>
      <w:r w:rsidR="00BE73F0">
        <w:rPr>
          <w:rFonts w:ascii="宋体" w:hAnsi="宋体"/>
          <w:sz w:val="24"/>
        </w:rPr>
        <w:t>3.</w:t>
      </w:r>
      <w:r w:rsidR="00BE73F0">
        <w:rPr>
          <w:rFonts w:ascii="宋体" w:hAnsi="宋体" w:hint="eastAsia"/>
          <w:sz w:val="24"/>
        </w:rPr>
        <w:t>D-104</w:t>
      </w:r>
      <w:r w:rsidR="00BE73F0">
        <w:rPr>
          <w:rFonts w:ascii="宋体" w:hAnsi="宋体" w:hint="eastAsia"/>
          <w:sz w:val="24"/>
        </w:rPr>
        <w:t>、</w:t>
      </w:r>
      <w:r w:rsidR="00BE73F0">
        <w:rPr>
          <w:rFonts w:ascii="宋体" w:hAnsi="宋体" w:hint="eastAsia"/>
          <w:sz w:val="24"/>
        </w:rPr>
        <w:t>D-121</w:t>
      </w:r>
      <w:r w:rsidR="00BE73F0">
        <w:rPr>
          <w:rFonts w:ascii="宋体" w:hAnsi="宋体" w:hint="eastAsia"/>
          <w:sz w:val="24"/>
        </w:rPr>
        <w:t>建立液位后打通流程。</w:t>
      </w:r>
    </w:p>
    <w:p w:rsidR="00BA39D6" w:rsidRDefault="00BE73F0">
      <w:pPr>
        <w:snapToGrid w:val="0"/>
        <w:spacing w:line="360" w:lineRule="auto"/>
        <w:ind w:firstLineChars="200" w:firstLine="480"/>
        <w:rPr>
          <w:rFonts w:ascii="宋体" w:hAnsi="宋体"/>
          <w:sz w:val="24"/>
        </w:rPr>
      </w:pPr>
      <w:r>
        <w:rPr>
          <w:rFonts w:ascii="宋体" w:hAnsi="宋体"/>
          <w:sz w:val="24"/>
        </w:rPr>
        <w:t>4.</w:t>
      </w:r>
      <w:r>
        <w:rPr>
          <w:rFonts w:ascii="宋体" w:hAnsi="宋体" w:hint="eastAsia"/>
          <w:sz w:val="24"/>
        </w:rPr>
        <w:t>反应系统继续装剂至系统藏量到</w:t>
      </w:r>
      <w:r>
        <w:rPr>
          <w:rFonts w:ascii="宋体" w:hAnsi="宋体" w:hint="eastAsia"/>
          <w:sz w:val="24"/>
        </w:rPr>
        <w:t>30</w:t>
      </w:r>
      <w:r>
        <w:rPr>
          <w:rFonts w:ascii="宋体" w:hAnsi="宋体" w:hint="eastAsia"/>
          <w:sz w:val="24"/>
        </w:rPr>
        <w:t>吨。</w:t>
      </w:r>
    </w:p>
    <w:p w:rsidR="00BA39D6" w:rsidRDefault="00BE73F0">
      <w:pPr>
        <w:snapToGrid w:val="0"/>
        <w:spacing w:line="360" w:lineRule="auto"/>
        <w:ind w:firstLineChars="200" w:firstLine="480"/>
        <w:rPr>
          <w:rFonts w:ascii="宋体" w:hAnsi="宋体"/>
          <w:sz w:val="24"/>
        </w:rPr>
      </w:pPr>
      <w:r>
        <w:rPr>
          <w:rFonts w:ascii="宋体" w:hAnsi="宋体"/>
          <w:sz w:val="24"/>
        </w:rPr>
        <w:t>5.</w:t>
      </w:r>
      <w:r>
        <w:rPr>
          <w:rFonts w:ascii="宋体" w:hAnsi="宋体" w:hint="eastAsia"/>
          <w:sz w:val="24"/>
        </w:rPr>
        <w:t>建立吸附剂循环。</w:t>
      </w:r>
    </w:p>
    <w:p w:rsidR="00BA39D6" w:rsidRDefault="00BE73F0">
      <w:pPr>
        <w:snapToGrid w:val="0"/>
        <w:spacing w:line="360" w:lineRule="auto"/>
        <w:ind w:firstLineChars="200" w:firstLine="480"/>
        <w:rPr>
          <w:rFonts w:ascii="宋体" w:hAnsi="宋体"/>
          <w:sz w:val="24"/>
        </w:rPr>
      </w:pPr>
      <w:r>
        <w:rPr>
          <w:rFonts w:ascii="宋体" w:hAnsi="宋体"/>
          <w:sz w:val="24"/>
        </w:rPr>
        <w:t>6.</w:t>
      </w:r>
      <w:r>
        <w:rPr>
          <w:rFonts w:ascii="宋体" w:hAnsi="宋体" w:hint="eastAsia"/>
          <w:sz w:val="24"/>
        </w:rPr>
        <w:t>再生器点火，再生器温度由</w:t>
      </w:r>
      <w:r>
        <w:rPr>
          <w:rFonts w:ascii="宋体" w:hAnsi="宋体" w:hint="eastAsia"/>
          <w:sz w:val="24"/>
        </w:rPr>
        <w:t>250</w:t>
      </w:r>
      <w:r>
        <w:rPr>
          <w:rFonts w:ascii="宋体" w:hAnsi="宋体" w:hint="eastAsia"/>
          <w:sz w:val="24"/>
        </w:rPr>
        <w:t>℃升至</w:t>
      </w:r>
      <w:r>
        <w:rPr>
          <w:rFonts w:ascii="宋体" w:hAnsi="宋体" w:hint="eastAsia"/>
          <w:sz w:val="24"/>
        </w:rPr>
        <w:t>500</w:t>
      </w:r>
      <w:r>
        <w:rPr>
          <w:rFonts w:ascii="宋体" w:hAnsi="宋体" w:hint="eastAsia"/>
          <w:sz w:val="24"/>
        </w:rPr>
        <w:t>℃。</w:t>
      </w:r>
    </w:p>
    <w:p w:rsidR="00BA39D6" w:rsidRDefault="00BE73F0">
      <w:pPr>
        <w:snapToGrid w:val="0"/>
        <w:spacing w:line="360" w:lineRule="auto"/>
        <w:ind w:firstLineChars="200" w:firstLine="480"/>
        <w:rPr>
          <w:rFonts w:ascii="宋体" w:hAnsi="宋体"/>
          <w:sz w:val="24"/>
        </w:rPr>
      </w:pPr>
      <w:r>
        <w:rPr>
          <w:rFonts w:ascii="宋体" w:hAnsi="宋体"/>
          <w:sz w:val="24"/>
        </w:rPr>
        <w:t>7.</w:t>
      </w:r>
      <w:r>
        <w:rPr>
          <w:rFonts w:ascii="宋体" w:hAnsi="宋体" w:hint="eastAsia"/>
          <w:sz w:val="24"/>
        </w:rPr>
        <w:t>反应器过滤器建滤饼，装置调整操作。</w:t>
      </w:r>
    </w:p>
    <w:p w:rsidR="00BA39D6" w:rsidRDefault="00BE73F0">
      <w:pPr>
        <w:snapToGrid w:val="0"/>
        <w:spacing w:line="360" w:lineRule="auto"/>
        <w:ind w:firstLineChars="200" w:firstLine="480"/>
        <w:rPr>
          <w:rFonts w:ascii="宋体" w:hAnsi="宋体"/>
          <w:sz w:val="24"/>
        </w:rPr>
      </w:pPr>
      <w:r>
        <w:rPr>
          <w:rFonts w:ascii="宋体" w:hAnsi="宋体"/>
          <w:sz w:val="24"/>
        </w:rPr>
        <w:t>8.</w:t>
      </w:r>
      <w:r>
        <w:rPr>
          <w:rFonts w:ascii="宋体" w:hAnsi="宋体" w:hint="eastAsia"/>
          <w:sz w:val="24"/>
        </w:rPr>
        <w:t>反应系统进料后，系统精制汽油循环。</w:t>
      </w:r>
    </w:p>
    <w:p w:rsidR="00BA39D6" w:rsidRDefault="00BA39D6">
      <w:pPr>
        <w:pStyle w:val="a5"/>
        <w:snapToGrid w:val="0"/>
        <w:spacing w:line="360" w:lineRule="auto"/>
        <w:ind w:firstLine="562"/>
        <w:rPr>
          <w:rFonts w:ascii="Times New Roman" w:hAnsi="Times New Roman"/>
          <w:b/>
          <w:bCs/>
          <w:color w:val="000000"/>
          <w:kern w:val="44"/>
          <w:sz w:val="28"/>
          <w:szCs w:val="28"/>
        </w:rPr>
      </w:pPr>
    </w:p>
    <w:p w:rsidR="00BA39D6" w:rsidRDefault="00BE73F0">
      <w:pPr>
        <w:pStyle w:val="a5"/>
        <w:snapToGrid w:val="0"/>
        <w:spacing w:line="360" w:lineRule="auto"/>
        <w:ind w:firstLine="562"/>
        <w:rPr>
          <w:rFonts w:ascii="Times New Roman" w:hAnsi="Times New Roman"/>
          <w:b/>
          <w:bCs/>
          <w:color w:val="000000"/>
          <w:kern w:val="44"/>
          <w:sz w:val="28"/>
          <w:szCs w:val="28"/>
        </w:rPr>
      </w:pPr>
      <w:r>
        <w:rPr>
          <w:rFonts w:ascii="Times New Roman" w:hAnsi="Times New Roman" w:hint="eastAsia"/>
          <w:b/>
          <w:bCs/>
          <w:color w:val="000000"/>
          <w:kern w:val="44"/>
          <w:sz w:val="28"/>
          <w:szCs w:val="28"/>
        </w:rPr>
        <w:t>（七）装置调整操作</w:t>
      </w:r>
    </w:p>
    <w:p w:rsidR="00BA39D6" w:rsidRDefault="00BE73F0">
      <w:pPr>
        <w:snapToGrid w:val="0"/>
        <w:spacing w:line="360" w:lineRule="auto"/>
        <w:ind w:firstLineChars="200" w:firstLine="480"/>
        <w:rPr>
          <w:rFonts w:ascii="宋体" w:hAnsi="宋体"/>
          <w:sz w:val="24"/>
        </w:rPr>
      </w:pPr>
      <w:r>
        <w:rPr>
          <w:rFonts w:ascii="宋体" w:hAnsi="宋体"/>
          <w:sz w:val="24"/>
        </w:rPr>
        <w:t>1.</w:t>
      </w:r>
      <w:r>
        <w:rPr>
          <w:rFonts w:ascii="宋体" w:hAnsi="宋体" w:hint="eastAsia"/>
          <w:sz w:val="24"/>
        </w:rPr>
        <w:t>待各系统运行正常后，及时分析精制汽油各项指标。</w:t>
      </w:r>
    </w:p>
    <w:p w:rsidR="00BA39D6" w:rsidRDefault="00BE73F0">
      <w:pPr>
        <w:snapToGrid w:val="0"/>
        <w:spacing w:line="360" w:lineRule="auto"/>
        <w:ind w:firstLineChars="200" w:firstLine="480"/>
        <w:rPr>
          <w:rFonts w:ascii="宋体" w:hAnsi="宋体"/>
          <w:sz w:val="24"/>
        </w:rPr>
      </w:pPr>
      <w:r>
        <w:rPr>
          <w:rFonts w:ascii="宋体" w:hAnsi="宋体"/>
          <w:sz w:val="24"/>
        </w:rPr>
        <w:t>2.</w:t>
      </w:r>
      <w:r>
        <w:rPr>
          <w:rFonts w:ascii="宋体" w:hAnsi="宋体" w:hint="eastAsia"/>
          <w:sz w:val="24"/>
        </w:rPr>
        <w:t>加强现场检查，及时发现并处理各项问题。</w:t>
      </w:r>
    </w:p>
    <w:p w:rsidR="00BA39D6" w:rsidRDefault="00BE73F0">
      <w:pPr>
        <w:snapToGrid w:val="0"/>
        <w:spacing w:line="360" w:lineRule="auto"/>
        <w:ind w:firstLineChars="200" w:firstLine="480"/>
        <w:rPr>
          <w:rFonts w:ascii="宋体" w:hAnsi="宋体"/>
          <w:sz w:val="24"/>
        </w:rPr>
      </w:pPr>
      <w:r>
        <w:rPr>
          <w:rFonts w:ascii="宋体" w:hAnsi="宋体"/>
          <w:sz w:val="24"/>
        </w:rPr>
        <w:t>3.</w:t>
      </w:r>
      <w:r>
        <w:rPr>
          <w:rFonts w:ascii="宋体" w:hAnsi="宋体" w:hint="eastAsia"/>
          <w:sz w:val="24"/>
        </w:rPr>
        <w:t>接调度通知后，</w:t>
      </w:r>
      <w:r>
        <w:rPr>
          <w:rFonts w:ascii="宋体" w:hAnsi="宋体" w:hint="eastAsia"/>
          <w:sz w:val="24"/>
        </w:rPr>
        <w:t>C</w:t>
      </w:r>
      <w:r>
        <w:rPr>
          <w:rFonts w:ascii="宋体" w:hAnsi="宋体"/>
          <w:sz w:val="24"/>
        </w:rPr>
        <w:t>201</w:t>
      </w:r>
      <w:r>
        <w:rPr>
          <w:rFonts w:ascii="宋体" w:hAnsi="宋体" w:hint="eastAsia"/>
          <w:sz w:val="24"/>
        </w:rPr>
        <w:t>汽油硫含量小于</w:t>
      </w:r>
      <w:r>
        <w:rPr>
          <w:rFonts w:ascii="宋体" w:hAnsi="宋体" w:hint="eastAsia"/>
          <w:sz w:val="24"/>
        </w:rPr>
        <w:t>1</w:t>
      </w:r>
      <w:r>
        <w:rPr>
          <w:rFonts w:ascii="宋体" w:hAnsi="宋体"/>
          <w:sz w:val="24"/>
        </w:rPr>
        <w:t>0</w:t>
      </w:r>
      <w:r>
        <w:rPr>
          <w:rFonts w:ascii="宋体" w:hAnsi="宋体" w:hint="eastAsia"/>
          <w:sz w:val="24"/>
        </w:rPr>
        <w:t>ppm</w:t>
      </w:r>
      <w:r>
        <w:rPr>
          <w:rFonts w:ascii="宋体" w:hAnsi="宋体" w:hint="eastAsia"/>
          <w:sz w:val="24"/>
        </w:rPr>
        <w:t>时引新鲜原料。</w:t>
      </w:r>
    </w:p>
    <w:p w:rsidR="00BA39D6" w:rsidRDefault="00BE73F0">
      <w:pPr>
        <w:snapToGrid w:val="0"/>
        <w:spacing w:line="360" w:lineRule="auto"/>
        <w:ind w:firstLineChars="200" w:firstLine="480"/>
        <w:rPr>
          <w:rFonts w:ascii="宋体" w:hAnsi="宋体"/>
          <w:sz w:val="24"/>
        </w:rPr>
      </w:pPr>
      <w:r>
        <w:rPr>
          <w:rFonts w:ascii="宋体" w:hAnsi="宋体" w:hint="eastAsia"/>
          <w:sz w:val="24"/>
        </w:rPr>
        <w:t>4</w:t>
      </w:r>
      <w:r>
        <w:rPr>
          <w:rFonts w:ascii="宋体" w:hAnsi="宋体"/>
          <w:sz w:val="24"/>
        </w:rPr>
        <w:t>.</w:t>
      </w:r>
      <w:r>
        <w:rPr>
          <w:rFonts w:ascii="宋体" w:hAnsi="宋体" w:hint="eastAsia"/>
          <w:sz w:val="24"/>
        </w:rPr>
        <w:t>产品合格后外送。</w:t>
      </w:r>
    </w:p>
    <w:p w:rsidR="00BA39D6" w:rsidRDefault="00BE73F0">
      <w:pPr>
        <w:spacing w:line="400" w:lineRule="exact"/>
        <w:jc w:val="center"/>
        <w:rPr>
          <w:sz w:val="24"/>
        </w:rPr>
      </w:pPr>
      <w:r>
        <w:rPr>
          <w:rFonts w:hint="eastAsia"/>
          <w:sz w:val="24"/>
        </w:rPr>
        <w:t>开工盲板状态确认表：</w:t>
      </w:r>
    </w:p>
    <w:tbl>
      <w:tblPr>
        <w:tblW w:w="9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2"/>
        <w:gridCol w:w="2267"/>
        <w:gridCol w:w="812"/>
        <w:gridCol w:w="823"/>
        <w:gridCol w:w="891"/>
        <w:gridCol w:w="870"/>
        <w:gridCol w:w="750"/>
        <w:gridCol w:w="945"/>
        <w:gridCol w:w="1259"/>
      </w:tblGrid>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序号</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位置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尺寸</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压力</w:t>
            </w:r>
          </w:p>
        </w:tc>
        <w:tc>
          <w:tcPr>
            <w:tcW w:w="891"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状态</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操作工</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班长</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工程师</w:t>
            </w: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分管副主任</w:t>
            </w: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color w:val="000000"/>
                <w:szCs w:val="21"/>
              </w:rPr>
              <w:t>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kern w:val="0"/>
                <w:sz w:val="20"/>
              </w:rPr>
            </w:pPr>
            <w:r>
              <w:rPr>
                <w:rFonts w:ascii="仿宋" w:eastAsia="仿宋" w:hAnsi="仿宋" w:hint="eastAsia"/>
              </w:rPr>
              <w:t>罐区催化汽油</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kern w:val="0"/>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直供催化汽油</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D-121</w:t>
            </w:r>
            <w:r>
              <w:rPr>
                <w:rFonts w:ascii="仿宋" w:eastAsia="仿宋" w:hAnsi="仿宋" w:hint="eastAsia"/>
              </w:rPr>
              <w:t>和</w:t>
            </w:r>
            <w:r>
              <w:rPr>
                <w:rFonts w:ascii="仿宋" w:eastAsia="仿宋" w:hAnsi="仿宋" w:hint="eastAsia"/>
              </w:rPr>
              <w:t>D-106</w:t>
            </w:r>
            <w:r>
              <w:rPr>
                <w:rFonts w:ascii="仿宋" w:eastAsia="仿宋" w:hAnsi="仿宋" w:hint="eastAsia"/>
              </w:rPr>
              <w:t>含氢体出装置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新氢进装置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5</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新氢管线吹扫氮气</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6</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再生烟气出装置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7</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非净化风进装置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8</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低压蒸汽出装置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9</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精制汽油出装置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10</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燃料气进装置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污油出装置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火炬气出装置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除盐水</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lastRenderedPageBreak/>
              <w:t>14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D-123</w:t>
            </w:r>
            <w:r>
              <w:rPr>
                <w:rFonts w:ascii="仿宋" w:eastAsia="仿宋" w:hAnsi="仿宋" w:hint="eastAsia"/>
              </w:rPr>
              <w:t>进水</w:t>
            </w:r>
            <w:r>
              <w:rPr>
                <w:rFonts w:ascii="仿宋" w:eastAsia="仿宋" w:hAnsi="仿宋" w:hint="eastAsia"/>
              </w:rPr>
              <w:t>(</w:t>
            </w:r>
            <w:r>
              <w:rPr>
                <w:rFonts w:ascii="仿宋" w:eastAsia="仿宋" w:hAnsi="仿宋" w:hint="eastAsia"/>
              </w:rPr>
              <w:t>除氧水）</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盲</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15</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1.0MPa</w:t>
            </w:r>
            <w:r>
              <w:rPr>
                <w:rFonts w:ascii="仿宋" w:eastAsia="仿宋" w:hAnsi="仿宋" w:hint="eastAsia"/>
              </w:rPr>
              <w:t>蒸汽进装置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300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E73F0">
            <w:pPr>
              <w:widowControl/>
              <w:jc w:val="left"/>
              <w:rPr>
                <w:rFonts w:ascii="宋体" w:hAnsi="宋体"/>
                <w:color w:val="000000"/>
                <w:kern w:val="0"/>
                <w:szCs w:val="21"/>
              </w:rPr>
            </w:pPr>
            <w:r>
              <w:rPr>
                <w:rFonts w:ascii="宋体" w:hAnsi="宋体" w:hint="eastAsia"/>
                <w:color w:val="000000"/>
                <w:kern w:val="0"/>
                <w:szCs w:val="21"/>
              </w:rPr>
              <w:t xml:space="preserve">　</w:t>
            </w: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16</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1.0MPa</w:t>
            </w:r>
            <w:r>
              <w:rPr>
                <w:rFonts w:ascii="仿宋" w:eastAsia="仿宋" w:hAnsi="仿宋" w:hint="eastAsia"/>
              </w:rPr>
              <w:t>蒸汽凝结水至管网</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347"/>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17</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净化风进装置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18</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非净化风进装置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9</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0.7MPa</w:t>
            </w:r>
            <w:r>
              <w:rPr>
                <w:rFonts w:ascii="仿宋" w:eastAsia="仿宋" w:hAnsi="仿宋" w:hint="eastAsia"/>
              </w:rPr>
              <w:t>氮气进装置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0</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2.5MPa</w:t>
            </w:r>
            <w:r>
              <w:rPr>
                <w:rFonts w:ascii="仿宋" w:eastAsia="仿宋" w:hAnsi="仿宋" w:hint="eastAsia"/>
              </w:rPr>
              <w:t>氮气进装置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40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1</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含氨污水出装置</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2.0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2</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sz w:val="20"/>
              </w:rPr>
            </w:pPr>
            <w:r>
              <w:rPr>
                <w:rFonts w:ascii="仿宋" w:eastAsia="仿宋" w:hAnsi="仿宋" w:hint="eastAsia"/>
              </w:rPr>
              <w:t>D-121</w:t>
            </w:r>
            <w:r>
              <w:rPr>
                <w:rFonts w:ascii="仿宋" w:eastAsia="仿宋" w:hAnsi="仿宋" w:hint="eastAsia"/>
              </w:rPr>
              <w:t>出口至</w:t>
            </w:r>
            <w:r>
              <w:rPr>
                <w:rFonts w:ascii="仿宋" w:eastAsia="仿宋" w:hAnsi="仿宋" w:hint="eastAsia"/>
              </w:rPr>
              <w:t>C-201</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sz w:val="20"/>
              </w:rPr>
            </w:pPr>
            <w:r>
              <w:rPr>
                <w:rFonts w:ascii="仿宋" w:eastAsia="仿宋" w:hAnsi="仿宋" w:hint="eastAsia"/>
              </w:rPr>
              <w:t>100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宋体" w:hAnsi="宋体"/>
                <w:color w:val="000000"/>
                <w:kern w:val="0"/>
                <w:szCs w:val="21"/>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3</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D-104</w:t>
            </w:r>
            <w:r>
              <w:rPr>
                <w:rFonts w:ascii="仿宋" w:eastAsia="仿宋" w:hAnsi="仿宋" w:hint="eastAsia"/>
              </w:rPr>
              <w:t>出口至</w:t>
            </w:r>
            <w:r>
              <w:rPr>
                <w:rFonts w:ascii="仿宋" w:eastAsia="仿宋" w:hAnsi="仿宋" w:hint="eastAsia"/>
              </w:rPr>
              <w:t>C-201</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r w:rsidR="00BA39D6">
        <w:trPr>
          <w:trHeight w:val="155"/>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宋体" w:hAnsi="宋体"/>
                <w:color w:val="000000"/>
                <w:szCs w:val="21"/>
              </w:rPr>
            </w:pPr>
            <w:r>
              <w:rPr>
                <w:rFonts w:ascii="宋体" w:hAnsi="宋体" w:hint="eastAsia"/>
                <w:color w:val="000000"/>
                <w:szCs w:val="21"/>
              </w:rPr>
              <w:t>2</w:t>
            </w:r>
            <w:r>
              <w:rPr>
                <w:rFonts w:ascii="宋体" w:hAnsi="宋体"/>
                <w:color w:val="000000"/>
                <w:szCs w:val="21"/>
              </w:rPr>
              <w:t>4</w:t>
            </w:r>
          </w:p>
        </w:tc>
        <w:tc>
          <w:tcPr>
            <w:tcW w:w="2267"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催化汽油至混氢点</w:t>
            </w:r>
          </w:p>
        </w:tc>
        <w:tc>
          <w:tcPr>
            <w:tcW w:w="812" w:type="dxa"/>
            <w:tcBorders>
              <w:top w:val="single" w:sz="4" w:space="0" w:color="auto"/>
              <w:left w:val="single" w:sz="4" w:space="0" w:color="auto"/>
              <w:bottom w:val="single" w:sz="4" w:space="0" w:color="auto"/>
              <w:right w:val="single" w:sz="4" w:space="0" w:color="auto"/>
            </w:tcBorders>
            <w:noWrap/>
            <w:vAlign w:val="center"/>
          </w:tcPr>
          <w:p w:rsidR="00BA39D6" w:rsidRDefault="00BE73F0">
            <w:pPr>
              <w:jc w:val="center"/>
              <w:rPr>
                <w:rFonts w:ascii="仿宋" w:eastAsia="仿宋" w:hAnsi="仿宋"/>
              </w:rPr>
            </w:pPr>
            <w:r>
              <w:rPr>
                <w:rFonts w:ascii="仿宋" w:eastAsia="仿宋" w:hAnsi="仿宋" w:hint="eastAsia"/>
              </w:rPr>
              <w:t>250</w:t>
            </w:r>
          </w:p>
        </w:tc>
        <w:tc>
          <w:tcPr>
            <w:tcW w:w="823" w:type="dxa"/>
            <w:tcBorders>
              <w:top w:val="single" w:sz="4" w:space="0" w:color="auto"/>
              <w:left w:val="single" w:sz="4" w:space="0" w:color="auto"/>
              <w:bottom w:val="single" w:sz="4" w:space="0" w:color="auto"/>
              <w:right w:val="single" w:sz="4" w:space="0" w:color="auto"/>
            </w:tcBorders>
            <w:noWrap/>
            <w:vAlign w:val="center"/>
          </w:tcPr>
          <w:p w:rsidR="00BA39D6" w:rsidRDefault="00BE73F0">
            <w:pPr>
              <w:widowControl/>
              <w:jc w:val="center"/>
              <w:rPr>
                <w:rFonts w:ascii="仿宋" w:eastAsia="仿宋" w:hAnsi="仿宋"/>
              </w:rPr>
            </w:pPr>
            <w:r>
              <w:rPr>
                <w:rFonts w:ascii="仿宋" w:eastAsia="仿宋" w:hAnsi="仿宋" w:hint="eastAsia"/>
              </w:rPr>
              <w:t xml:space="preserve">5.0 </w:t>
            </w:r>
          </w:p>
        </w:tc>
        <w:tc>
          <w:tcPr>
            <w:tcW w:w="891" w:type="dxa"/>
            <w:tcBorders>
              <w:top w:val="single" w:sz="4" w:space="0" w:color="auto"/>
              <w:left w:val="single" w:sz="4" w:space="0" w:color="auto"/>
              <w:bottom w:val="single" w:sz="4" w:space="0" w:color="auto"/>
              <w:right w:val="single" w:sz="4" w:space="0" w:color="auto"/>
            </w:tcBorders>
            <w:noWrap/>
          </w:tcPr>
          <w:p w:rsidR="00BA39D6" w:rsidRDefault="00BE73F0">
            <w:pPr>
              <w:jc w:val="center"/>
              <w:rPr>
                <w:rFonts w:ascii="宋体" w:hAnsi="宋体"/>
                <w:color w:val="000000"/>
                <w:kern w:val="0"/>
                <w:szCs w:val="21"/>
              </w:rPr>
            </w:pPr>
            <w:r>
              <w:rPr>
                <w:rFonts w:ascii="宋体" w:hAnsi="宋体" w:hint="eastAsia"/>
                <w:color w:val="000000"/>
                <w:kern w:val="0"/>
                <w:szCs w:val="21"/>
              </w:rPr>
              <w:t>通</w:t>
            </w:r>
          </w:p>
        </w:tc>
        <w:tc>
          <w:tcPr>
            <w:tcW w:w="870" w:type="dxa"/>
            <w:tcBorders>
              <w:top w:val="single" w:sz="4" w:space="0" w:color="auto"/>
              <w:left w:val="single" w:sz="4" w:space="0" w:color="auto"/>
              <w:bottom w:val="single" w:sz="4" w:space="0" w:color="auto"/>
              <w:right w:val="single" w:sz="4" w:space="0" w:color="auto"/>
            </w:tcBorders>
            <w:noWrap/>
            <w:vAlign w:val="center"/>
          </w:tcPr>
          <w:p w:rsidR="00BA39D6" w:rsidRDefault="00BA39D6">
            <w:pPr>
              <w:widowControl/>
              <w:jc w:val="left"/>
              <w:rPr>
                <w:rFonts w:ascii="宋体" w:hAnsi="宋体"/>
                <w:color w:val="000000"/>
                <w:kern w:val="0"/>
                <w:szCs w:val="21"/>
              </w:rPr>
            </w:pPr>
          </w:p>
        </w:tc>
        <w:tc>
          <w:tcPr>
            <w:tcW w:w="750"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945"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c>
          <w:tcPr>
            <w:tcW w:w="1259" w:type="dxa"/>
            <w:tcBorders>
              <w:top w:val="single" w:sz="4" w:space="0" w:color="auto"/>
              <w:left w:val="single" w:sz="4" w:space="0" w:color="auto"/>
              <w:bottom w:val="single" w:sz="4" w:space="0" w:color="auto"/>
              <w:right w:val="single" w:sz="4" w:space="0" w:color="auto"/>
            </w:tcBorders>
            <w:vAlign w:val="center"/>
          </w:tcPr>
          <w:p w:rsidR="00BA39D6" w:rsidRDefault="00BA39D6">
            <w:pPr>
              <w:widowControl/>
              <w:jc w:val="left"/>
              <w:rPr>
                <w:rFonts w:ascii="宋体" w:hAnsi="宋体"/>
                <w:color w:val="000000"/>
                <w:kern w:val="0"/>
                <w:szCs w:val="21"/>
              </w:rPr>
            </w:pPr>
          </w:p>
        </w:tc>
      </w:tr>
    </w:tbl>
    <w:p w:rsidR="00BA39D6" w:rsidRDefault="00BA39D6">
      <w:pPr>
        <w:rPr>
          <w:rFonts w:ascii="宋体" w:hAnsi="宋体"/>
          <w:szCs w:val="21"/>
        </w:rPr>
      </w:pPr>
    </w:p>
    <w:p w:rsidR="00BA39D6" w:rsidRDefault="00BA39D6">
      <w:pPr>
        <w:snapToGrid w:val="0"/>
        <w:spacing w:line="360" w:lineRule="auto"/>
        <w:ind w:firstLineChars="200" w:firstLine="480"/>
        <w:rPr>
          <w:rFonts w:ascii="宋体" w:hAnsi="宋体"/>
          <w:sz w:val="24"/>
        </w:rPr>
      </w:pPr>
    </w:p>
    <w:p w:rsidR="00BA39D6" w:rsidRDefault="00BA39D6">
      <w:pPr>
        <w:snapToGrid w:val="0"/>
        <w:spacing w:line="360" w:lineRule="auto"/>
        <w:ind w:firstLineChars="200" w:firstLine="480"/>
        <w:rPr>
          <w:rFonts w:ascii="宋体" w:hAnsi="宋体"/>
          <w:sz w:val="24"/>
        </w:rPr>
      </w:pPr>
    </w:p>
    <w:p w:rsidR="00BA39D6" w:rsidRDefault="00BA39D6">
      <w:pPr>
        <w:spacing w:line="360" w:lineRule="auto"/>
        <w:jc w:val="center"/>
        <w:rPr>
          <w:rFonts w:ascii="宋体" w:hAnsi="宋体"/>
          <w:sz w:val="24"/>
        </w:rPr>
      </w:pPr>
    </w:p>
    <w:sectPr w:rsidR="00BA39D6" w:rsidSect="008F02C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73F0" w:rsidRDefault="00BE73F0" w:rsidP="000F75D6">
      <w:r>
        <w:separator/>
      </w:r>
    </w:p>
  </w:endnote>
  <w:endnote w:type="continuationSeparator" w:id="1">
    <w:p w:rsidR="00BE73F0" w:rsidRDefault="00BE73F0" w:rsidP="000F75D6">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73F0" w:rsidRDefault="00BE73F0" w:rsidP="000F75D6">
      <w:r>
        <w:separator/>
      </w:r>
    </w:p>
  </w:footnote>
  <w:footnote w:type="continuationSeparator" w:id="1">
    <w:p w:rsidR="00BE73F0" w:rsidRDefault="00BE73F0" w:rsidP="000F75D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A68FAB"/>
    <w:multiLevelType w:val="singleLevel"/>
    <w:tmpl w:val="58A68FAB"/>
    <w:lvl w:ilvl="0">
      <w:start w:val="2"/>
      <w:numFmt w:val="decimal"/>
      <w:suff w:val="nothing"/>
      <w:lvlText w:val="%1."/>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4098"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mFjMzBkOGFjODhlNDRkNjg5YWMyYTYxNDdmNmM4NDkifQ=="/>
  </w:docVars>
  <w:rsids>
    <w:rsidRoot w:val="000D1EAB"/>
    <w:rsid w:val="00003B78"/>
    <w:rsid w:val="00007CC7"/>
    <w:rsid w:val="00010536"/>
    <w:rsid w:val="00012B0C"/>
    <w:rsid w:val="0003147E"/>
    <w:rsid w:val="00034F4F"/>
    <w:rsid w:val="000352DE"/>
    <w:rsid w:val="000377CF"/>
    <w:rsid w:val="00041461"/>
    <w:rsid w:val="00042AD7"/>
    <w:rsid w:val="00042BD2"/>
    <w:rsid w:val="0005068A"/>
    <w:rsid w:val="000572F4"/>
    <w:rsid w:val="0006348D"/>
    <w:rsid w:val="0007258A"/>
    <w:rsid w:val="00080856"/>
    <w:rsid w:val="00084442"/>
    <w:rsid w:val="00090170"/>
    <w:rsid w:val="00094E19"/>
    <w:rsid w:val="000B3C45"/>
    <w:rsid w:val="000C19B2"/>
    <w:rsid w:val="000C1B8F"/>
    <w:rsid w:val="000C3BFC"/>
    <w:rsid w:val="000C6E44"/>
    <w:rsid w:val="000C77BD"/>
    <w:rsid w:val="000D10D7"/>
    <w:rsid w:val="000D1EAB"/>
    <w:rsid w:val="000D22D6"/>
    <w:rsid w:val="000D39E5"/>
    <w:rsid w:val="000D3A70"/>
    <w:rsid w:val="000E3E3F"/>
    <w:rsid w:val="000E7FBA"/>
    <w:rsid w:val="000F5C72"/>
    <w:rsid w:val="000F7548"/>
    <w:rsid w:val="000F75D6"/>
    <w:rsid w:val="00100C27"/>
    <w:rsid w:val="001102A9"/>
    <w:rsid w:val="00116046"/>
    <w:rsid w:val="00116161"/>
    <w:rsid w:val="00121E03"/>
    <w:rsid w:val="001249D4"/>
    <w:rsid w:val="00125EA2"/>
    <w:rsid w:val="0013009B"/>
    <w:rsid w:val="00132ECB"/>
    <w:rsid w:val="001333C7"/>
    <w:rsid w:val="00136221"/>
    <w:rsid w:val="001366F2"/>
    <w:rsid w:val="0014350C"/>
    <w:rsid w:val="001450DE"/>
    <w:rsid w:val="00152AB3"/>
    <w:rsid w:val="00153DDF"/>
    <w:rsid w:val="00166BD5"/>
    <w:rsid w:val="001715DC"/>
    <w:rsid w:val="00171841"/>
    <w:rsid w:val="001731A3"/>
    <w:rsid w:val="00180181"/>
    <w:rsid w:val="00181961"/>
    <w:rsid w:val="00182259"/>
    <w:rsid w:val="001830A5"/>
    <w:rsid w:val="001843ED"/>
    <w:rsid w:val="00184C8E"/>
    <w:rsid w:val="001950D6"/>
    <w:rsid w:val="001972B9"/>
    <w:rsid w:val="001B08C2"/>
    <w:rsid w:val="001B1429"/>
    <w:rsid w:val="001B1D6E"/>
    <w:rsid w:val="001B5B3F"/>
    <w:rsid w:val="001C7865"/>
    <w:rsid w:val="001D299F"/>
    <w:rsid w:val="001E54DA"/>
    <w:rsid w:val="001F1F42"/>
    <w:rsid w:val="001F2CF4"/>
    <w:rsid w:val="001F54E7"/>
    <w:rsid w:val="001F6CEF"/>
    <w:rsid w:val="00206D26"/>
    <w:rsid w:val="002155A7"/>
    <w:rsid w:val="00217599"/>
    <w:rsid w:val="00220F17"/>
    <w:rsid w:val="00236BF5"/>
    <w:rsid w:val="002413E9"/>
    <w:rsid w:val="0024323F"/>
    <w:rsid w:val="002432F7"/>
    <w:rsid w:val="0025452F"/>
    <w:rsid w:val="00254D6E"/>
    <w:rsid w:val="0026273C"/>
    <w:rsid w:val="00264E87"/>
    <w:rsid w:val="002670A3"/>
    <w:rsid w:val="00284D49"/>
    <w:rsid w:val="00293ECF"/>
    <w:rsid w:val="00296002"/>
    <w:rsid w:val="002A5EB0"/>
    <w:rsid w:val="002A6CA7"/>
    <w:rsid w:val="002B1E6E"/>
    <w:rsid w:val="002B460E"/>
    <w:rsid w:val="002C0A72"/>
    <w:rsid w:val="002C15CB"/>
    <w:rsid w:val="002C185D"/>
    <w:rsid w:val="002C1F85"/>
    <w:rsid w:val="002C2B93"/>
    <w:rsid w:val="002C338A"/>
    <w:rsid w:val="002C36EE"/>
    <w:rsid w:val="002C5C7B"/>
    <w:rsid w:val="002E1FFB"/>
    <w:rsid w:val="002E3289"/>
    <w:rsid w:val="002E33A7"/>
    <w:rsid w:val="002F37B1"/>
    <w:rsid w:val="002F5BE0"/>
    <w:rsid w:val="00301FDD"/>
    <w:rsid w:val="003055A7"/>
    <w:rsid w:val="00317BCA"/>
    <w:rsid w:val="003206F0"/>
    <w:rsid w:val="003213A7"/>
    <w:rsid w:val="003263E6"/>
    <w:rsid w:val="00343A5E"/>
    <w:rsid w:val="003566D7"/>
    <w:rsid w:val="00357582"/>
    <w:rsid w:val="003577B3"/>
    <w:rsid w:val="003726C8"/>
    <w:rsid w:val="00375B94"/>
    <w:rsid w:val="00390E8C"/>
    <w:rsid w:val="00392802"/>
    <w:rsid w:val="003A0407"/>
    <w:rsid w:val="003A289A"/>
    <w:rsid w:val="003B2108"/>
    <w:rsid w:val="003C3D8D"/>
    <w:rsid w:val="003C56AF"/>
    <w:rsid w:val="003C576E"/>
    <w:rsid w:val="003D2AEC"/>
    <w:rsid w:val="003D5755"/>
    <w:rsid w:val="003D627E"/>
    <w:rsid w:val="003D6312"/>
    <w:rsid w:val="003E1914"/>
    <w:rsid w:val="003E3F23"/>
    <w:rsid w:val="003E51E0"/>
    <w:rsid w:val="003F4510"/>
    <w:rsid w:val="00400AAB"/>
    <w:rsid w:val="00402144"/>
    <w:rsid w:val="00402710"/>
    <w:rsid w:val="00405000"/>
    <w:rsid w:val="00406365"/>
    <w:rsid w:val="00410976"/>
    <w:rsid w:val="004145B3"/>
    <w:rsid w:val="00414EC7"/>
    <w:rsid w:val="004208A5"/>
    <w:rsid w:val="0042116F"/>
    <w:rsid w:val="00422559"/>
    <w:rsid w:val="00423677"/>
    <w:rsid w:val="004351B6"/>
    <w:rsid w:val="0044000B"/>
    <w:rsid w:val="004462FE"/>
    <w:rsid w:val="00446BB1"/>
    <w:rsid w:val="004507A2"/>
    <w:rsid w:val="00462318"/>
    <w:rsid w:val="00464951"/>
    <w:rsid w:val="00483313"/>
    <w:rsid w:val="00484A57"/>
    <w:rsid w:val="00493C90"/>
    <w:rsid w:val="004B0E8F"/>
    <w:rsid w:val="004B421B"/>
    <w:rsid w:val="004C0264"/>
    <w:rsid w:val="004C0D6F"/>
    <w:rsid w:val="004C2F8B"/>
    <w:rsid w:val="004C3E93"/>
    <w:rsid w:val="004C67A4"/>
    <w:rsid w:val="004C763D"/>
    <w:rsid w:val="004D2290"/>
    <w:rsid w:val="004D2843"/>
    <w:rsid w:val="004E1689"/>
    <w:rsid w:val="004E3DA2"/>
    <w:rsid w:val="004E6E37"/>
    <w:rsid w:val="004F5F9E"/>
    <w:rsid w:val="005047C1"/>
    <w:rsid w:val="00505444"/>
    <w:rsid w:val="0051132F"/>
    <w:rsid w:val="00517B5B"/>
    <w:rsid w:val="005207C0"/>
    <w:rsid w:val="00525C4B"/>
    <w:rsid w:val="00531170"/>
    <w:rsid w:val="00545CC6"/>
    <w:rsid w:val="00546500"/>
    <w:rsid w:val="005526B0"/>
    <w:rsid w:val="00555207"/>
    <w:rsid w:val="00560110"/>
    <w:rsid w:val="00567115"/>
    <w:rsid w:val="00594EB7"/>
    <w:rsid w:val="005A42E7"/>
    <w:rsid w:val="005B087A"/>
    <w:rsid w:val="005C08FF"/>
    <w:rsid w:val="005C7068"/>
    <w:rsid w:val="005E3076"/>
    <w:rsid w:val="005E46E8"/>
    <w:rsid w:val="005E77B8"/>
    <w:rsid w:val="005F6E68"/>
    <w:rsid w:val="00602989"/>
    <w:rsid w:val="006045A8"/>
    <w:rsid w:val="00604B63"/>
    <w:rsid w:val="00610201"/>
    <w:rsid w:val="00610CC6"/>
    <w:rsid w:val="00624D0C"/>
    <w:rsid w:val="00627348"/>
    <w:rsid w:val="006312BB"/>
    <w:rsid w:val="0063727A"/>
    <w:rsid w:val="00637BD5"/>
    <w:rsid w:val="006407E4"/>
    <w:rsid w:val="0064149A"/>
    <w:rsid w:val="00643C36"/>
    <w:rsid w:val="006639A1"/>
    <w:rsid w:val="00674A12"/>
    <w:rsid w:val="00690225"/>
    <w:rsid w:val="006930A8"/>
    <w:rsid w:val="00693780"/>
    <w:rsid w:val="006950B3"/>
    <w:rsid w:val="006C15C8"/>
    <w:rsid w:val="006C24CF"/>
    <w:rsid w:val="006C4C4B"/>
    <w:rsid w:val="006D0163"/>
    <w:rsid w:val="006F1302"/>
    <w:rsid w:val="007025F5"/>
    <w:rsid w:val="00704633"/>
    <w:rsid w:val="00717185"/>
    <w:rsid w:val="0072178E"/>
    <w:rsid w:val="00737843"/>
    <w:rsid w:val="00742FCF"/>
    <w:rsid w:val="00745661"/>
    <w:rsid w:val="0074786E"/>
    <w:rsid w:val="007605E6"/>
    <w:rsid w:val="007649D8"/>
    <w:rsid w:val="00771C19"/>
    <w:rsid w:val="0077359C"/>
    <w:rsid w:val="0077740C"/>
    <w:rsid w:val="0078241A"/>
    <w:rsid w:val="00786AFB"/>
    <w:rsid w:val="00795ED7"/>
    <w:rsid w:val="00797354"/>
    <w:rsid w:val="007A686D"/>
    <w:rsid w:val="007B4309"/>
    <w:rsid w:val="007B5787"/>
    <w:rsid w:val="007C5685"/>
    <w:rsid w:val="007C67FE"/>
    <w:rsid w:val="007D142C"/>
    <w:rsid w:val="007D571A"/>
    <w:rsid w:val="007E2372"/>
    <w:rsid w:val="007E2830"/>
    <w:rsid w:val="007E394E"/>
    <w:rsid w:val="007E5AE7"/>
    <w:rsid w:val="007F20F7"/>
    <w:rsid w:val="007F4BA3"/>
    <w:rsid w:val="007F559A"/>
    <w:rsid w:val="0080592E"/>
    <w:rsid w:val="00807C51"/>
    <w:rsid w:val="00821197"/>
    <w:rsid w:val="00821845"/>
    <w:rsid w:val="00823B63"/>
    <w:rsid w:val="008255DD"/>
    <w:rsid w:val="008275BB"/>
    <w:rsid w:val="008356AC"/>
    <w:rsid w:val="008419AD"/>
    <w:rsid w:val="00843888"/>
    <w:rsid w:val="0084719E"/>
    <w:rsid w:val="00856989"/>
    <w:rsid w:val="008571DB"/>
    <w:rsid w:val="00863043"/>
    <w:rsid w:val="00863393"/>
    <w:rsid w:val="00863C13"/>
    <w:rsid w:val="00865D20"/>
    <w:rsid w:val="00873D16"/>
    <w:rsid w:val="008747E5"/>
    <w:rsid w:val="008764C1"/>
    <w:rsid w:val="00877426"/>
    <w:rsid w:val="00880F65"/>
    <w:rsid w:val="00881871"/>
    <w:rsid w:val="00884635"/>
    <w:rsid w:val="0088626A"/>
    <w:rsid w:val="00890481"/>
    <w:rsid w:val="008A1C5F"/>
    <w:rsid w:val="008A39BF"/>
    <w:rsid w:val="008B1E67"/>
    <w:rsid w:val="008B6B5E"/>
    <w:rsid w:val="008B7757"/>
    <w:rsid w:val="008D5E0E"/>
    <w:rsid w:val="008F02CA"/>
    <w:rsid w:val="008F18FC"/>
    <w:rsid w:val="00900319"/>
    <w:rsid w:val="00901FE0"/>
    <w:rsid w:val="00902E9A"/>
    <w:rsid w:val="009055B8"/>
    <w:rsid w:val="00913052"/>
    <w:rsid w:val="00914D37"/>
    <w:rsid w:val="00916343"/>
    <w:rsid w:val="00925110"/>
    <w:rsid w:val="00926E47"/>
    <w:rsid w:val="00932298"/>
    <w:rsid w:val="00934C84"/>
    <w:rsid w:val="00937AD1"/>
    <w:rsid w:val="00937D32"/>
    <w:rsid w:val="0094646A"/>
    <w:rsid w:val="009478D2"/>
    <w:rsid w:val="00951FAE"/>
    <w:rsid w:val="00953116"/>
    <w:rsid w:val="00957CA2"/>
    <w:rsid w:val="009648E3"/>
    <w:rsid w:val="009649C8"/>
    <w:rsid w:val="00964FFA"/>
    <w:rsid w:val="00966891"/>
    <w:rsid w:val="00966C16"/>
    <w:rsid w:val="0097399E"/>
    <w:rsid w:val="009844EA"/>
    <w:rsid w:val="00992B8B"/>
    <w:rsid w:val="00992F3E"/>
    <w:rsid w:val="00993800"/>
    <w:rsid w:val="0099436C"/>
    <w:rsid w:val="00994B27"/>
    <w:rsid w:val="0099672C"/>
    <w:rsid w:val="009A1A52"/>
    <w:rsid w:val="009A4108"/>
    <w:rsid w:val="009A55C0"/>
    <w:rsid w:val="009A7330"/>
    <w:rsid w:val="009B2728"/>
    <w:rsid w:val="009C0B88"/>
    <w:rsid w:val="009D1D46"/>
    <w:rsid w:val="009D401A"/>
    <w:rsid w:val="009D4F0C"/>
    <w:rsid w:val="009D6FAC"/>
    <w:rsid w:val="009E1AA9"/>
    <w:rsid w:val="009E4637"/>
    <w:rsid w:val="009E76EA"/>
    <w:rsid w:val="009E7F2A"/>
    <w:rsid w:val="009F50A9"/>
    <w:rsid w:val="009F5DF4"/>
    <w:rsid w:val="00A00827"/>
    <w:rsid w:val="00A17929"/>
    <w:rsid w:val="00A322C4"/>
    <w:rsid w:val="00A35C0D"/>
    <w:rsid w:val="00A362D7"/>
    <w:rsid w:val="00A50A67"/>
    <w:rsid w:val="00A618B9"/>
    <w:rsid w:val="00A63827"/>
    <w:rsid w:val="00A70CDA"/>
    <w:rsid w:val="00A82B8F"/>
    <w:rsid w:val="00A839FC"/>
    <w:rsid w:val="00A83C73"/>
    <w:rsid w:val="00A849C8"/>
    <w:rsid w:val="00A87842"/>
    <w:rsid w:val="00A87ED4"/>
    <w:rsid w:val="00A92359"/>
    <w:rsid w:val="00AA00AD"/>
    <w:rsid w:val="00AA1C1B"/>
    <w:rsid w:val="00AA65C0"/>
    <w:rsid w:val="00AA77A4"/>
    <w:rsid w:val="00AB5DF6"/>
    <w:rsid w:val="00AC0FB0"/>
    <w:rsid w:val="00AC3B8A"/>
    <w:rsid w:val="00AD3A76"/>
    <w:rsid w:val="00AD3E23"/>
    <w:rsid w:val="00AE0616"/>
    <w:rsid w:val="00B14953"/>
    <w:rsid w:val="00B23BA5"/>
    <w:rsid w:val="00B25136"/>
    <w:rsid w:val="00B25304"/>
    <w:rsid w:val="00B269A9"/>
    <w:rsid w:val="00B305CC"/>
    <w:rsid w:val="00B314D5"/>
    <w:rsid w:val="00B32BE4"/>
    <w:rsid w:val="00B53CD9"/>
    <w:rsid w:val="00B6673D"/>
    <w:rsid w:val="00B75A91"/>
    <w:rsid w:val="00B913CC"/>
    <w:rsid w:val="00B93408"/>
    <w:rsid w:val="00B9500A"/>
    <w:rsid w:val="00BA39D6"/>
    <w:rsid w:val="00BA438F"/>
    <w:rsid w:val="00BB07C8"/>
    <w:rsid w:val="00BB71BB"/>
    <w:rsid w:val="00BB7A59"/>
    <w:rsid w:val="00BC1C55"/>
    <w:rsid w:val="00BC256B"/>
    <w:rsid w:val="00BC5D02"/>
    <w:rsid w:val="00BD2120"/>
    <w:rsid w:val="00BE73F0"/>
    <w:rsid w:val="00BF5B65"/>
    <w:rsid w:val="00C021C8"/>
    <w:rsid w:val="00C031B9"/>
    <w:rsid w:val="00C046EC"/>
    <w:rsid w:val="00C10037"/>
    <w:rsid w:val="00C2486B"/>
    <w:rsid w:val="00C248CE"/>
    <w:rsid w:val="00C30A7F"/>
    <w:rsid w:val="00C31CF9"/>
    <w:rsid w:val="00C322E0"/>
    <w:rsid w:val="00C32C30"/>
    <w:rsid w:val="00C365A3"/>
    <w:rsid w:val="00C43821"/>
    <w:rsid w:val="00C54C89"/>
    <w:rsid w:val="00C576F9"/>
    <w:rsid w:val="00C661D4"/>
    <w:rsid w:val="00C7719F"/>
    <w:rsid w:val="00C77AA7"/>
    <w:rsid w:val="00C818F0"/>
    <w:rsid w:val="00C85701"/>
    <w:rsid w:val="00C9124E"/>
    <w:rsid w:val="00C945D0"/>
    <w:rsid w:val="00CA310F"/>
    <w:rsid w:val="00CA3748"/>
    <w:rsid w:val="00CA684E"/>
    <w:rsid w:val="00CB37F7"/>
    <w:rsid w:val="00CB6562"/>
    <w:rsid w:val="00CC1E57"/>
    <w:rsid w:val="00CC1FD9"/>
    <w:rsid w:val="00CD4ECD"/>
    <w:rsid w:val="00CD5335"/>
    <w:rsid w:val="00CD70A1"/>
    <w:rsid w:val="00CE10AC"/>
    <w:rsid w:val="00CE476F"/>
    <w:rsid w:val="00CE5183"/>
    <w:rsid w:val="00CF76A0"/>
    <w:rsid w:val="00D03923"/>
    <w:rsid w:val="00D058D2"/>
    <w:rsid w:val="00D10343"/>
    <w:rsid w:val="00D16FF9"/>
    <w:rsid w:val="00D23255"/>
    <w:rsid w:val="00D25A47"/>
    <w:rsid w:val="00D30A34"/>
    <w:rsid w:val="00D42520"/>
    <w:rsid w:val="00D459B5"/>
    <w:rsid w:val="00D463E3"/>
    <w:rsid w:val="00D50EDD"/>
    <w:rsid w:val="00D531C4"/>
    <w:rsid w:val="00D54AB3"/>
    <w:rsid w:val="00D67E5D"/>
    <w:rsid w:val="00D72A77"/>
    <w:rsid w:val="00D76922"/>
    <w:rsid w:val="00D800B9"/>
    <w:rsid w:val="00D81091"/>
    <w:rsid w:val="00D82EDE"/>
    <w:rsid w:val="00D84904"/>
    <w:rsid w:val="00D87F16"/>
    <w:rsid w:val="00DA7445"/>
    <w:rsid w:val="00DA7C0E"/>
    <w:rsid w:val="00DB0F71"/>
    <w:rsid w:val="00DC1142"/>
    <w:rsid w:val="00DC5FDD"/>
    <w:rsid w:val="00DE5283"/>
    <w:rsid w:val="00DE5B63"/>
    <w:rsid w:val="00DE5F3B"/>
    <w:rsid w:val="00E01CCB"/>
    <w:rsid w:val="00E1191E"/>
    <w:rsid w:val="00E21C36"/>
    <w:rsid w:val="00E3491C"/>
    <w:rsid w:val="00E34B64"/>
    <w:rsid w:val="00E36F3E"/>
    <w:rsid w:val="00E42864"/>
    <w:rsid w:val="00E61E8B"/>
    <w:rsid w:val="00E667C6"/>
    <w:rsid w:val="00E70AC6"/>
    <w:rsid w:val="00E76F39"/>
    <w:rsid w:val="00E77982"/>
    <w:rsid w:val="00E8478F"/>
    <w:rsid w:val="00E9015F"/>
    <w:rsid w:val="00E97796"/>
    <w:rsid w:val="00EA1E6E"/>
    <w:rsid w:val="00EA412C"/>
    <w:rsid w:val="00EA6162"/>
    <w:rsid w:val="00EA7D43"/>
    <w:rsid w:val="00EB4D33"/>
    <w:rsid w:val="00EC2524"/>
    <w:rsid w:val="00EC2A2C"/>
    <w:rsid w:val="00ED1682"/>
    <w:rsid w:val="00ED1D22"/>
    <w:rsid w:val="00ED2FA3"/>
    <w:rsid w:val="00ED4136"/>
    <w:rsid w:val="00ED6820"/>
    <w:rsid w:val="00EE22CD"/>
    <w:rsid w:val="00EE5D48"/>
    <w:rsid w:val="00EE6F83"/>
    <w:rsid w:val="00EF401E"/>
    <w:rsid w:val="00F00990"/>
    <w:rsid w:val="00F053A7"/>
    <w:rsid w:val="00F10F3D"/>
    <w:rsid w:val="00F209FA"/>
    <w:rsid w:val="00F27CB6"/>
    <w:rsid w:val="00F31BED"/>
    <w:rsid w:val="00F32382"/>
    <w:rsid w:val="00F33228"/>
    <w:rsid w:val="00F62854"/>
    <w:rsid w:val="00F7202B"/>
    <w:rsid w:val="00F823CF"/>
    <w:rsid w:val="00F844FD"/>
    <w:rsid w:val="00F911D6"/>
    <w:rsid w:val="00F94A5D"/>
    <w:rsid w:val="00FA2F50"/>
    <w:rsid w:val="00FA5F67"/>
    <w:rsid w:val="00FA6AEA"/>
    <w:rsid w:val="00FB6514"/>
    <w:rsid w:val="00FB7154"/>
    <w:rsid w:val="00FC1CF9"/>
    <w:rsid w:val="00FC3849"/>
    <w:rsid w:val="00FD3B1F"/>
    <w:rsid w:val="00FE014D"/>
    <w:rsid w:val="00FE13C7"/>
    <w:rsid w:val="00FE1D62"/>
    <w:rsid w:val="00FE2D2F"/>
    <w:rsid w:val="00FE401D"/>
    <w:rsid w:val="00FE5A29"/>
    <w:rsid w:val="00FE5CB1"/>
    <w:rsid w:val="00FF2D88"/>
    <w:rsid w:val="00FF31CF"/>
    <w:rsid w:val="00FF6EAD"/>
    <w:rsid w:val="02D432A2"/>
    <w:rsid w:val="1AE130CE"/>
    <w:rsid w:val="1C8C6544"/>
    <w:rsid w:val="21AB746C"/>
    <w:rsid w:val="2891516A"/>
    <w:rsid w:val="28E61170"/>
    <w:rsid w:val="2FAE1179"/>
    <w:rsid w:val="34FF38FF"/>
    <w:rsid w:val="362121EC"/>
    <w:rsid w:val="3DFD7583"/>
    <w:rsid w:val="4CFC4473"/>
    <w:rsid w:val="526A7AF0"/>
    <w:rsid w:val="545F0270"/>
    <w:rsid w:val="59170968"/>
    <w:rsid w:val="5FF5324F"/>
    <w:rsid w:val="6B836525"/>
    <w:rsid w:val="6BAA11C7"/>
    <w:rsid w:val="6C132AB3"/>
    <w:rsid w:val="75C868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Body Text Inden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Table" w:qFormat="1"/>
    <w:lsdException w:name="annotation subject"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02CA"/>
    <w:pPr>
      <w:widowControl w:val="0"/>
      <w:jc w:val="both"/>
    </w:pPr>
    <w:rPr>
      <w:rFonts w:ascii="Times New Roman" w:eastAsia="宋体" w:hAnsi="Times New Roman" w:cs="Times New Roman"/>
      <w:kern w:val="2"/>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rsid w:val="008F02CA"/>
    <w:pPr>
      <w:jc w:val="left"/>
    </w:pPr>
  </w:style>
  <w:style w:type="paragraph" w:styleId="a4">
    <w:name w:val="Body Text Indent"/>
    <w:basedOn w:val="a"/>
    <w:link w:val="Char0"/>
    <w:qFormat/>
    <w:rsid w:val="008F02CA"/>
    <w:pPr>
      <w:spacing w:line="360" w:lineRule="auto"/>
      <w:ind w:firstLine="480"/>
    </w:pPr>
    <w:rPr>
      <w:sz w:val="21"/>
      <w:szCs w:val="20"/>
    </w:rPr>
  </w:style>
  <w:style w:type="paragraph" w:styleId="a5">
    <w:name w:val="Plain Text"/>
    <w:basedOn w:val="a"/>
    <w:link w:val="Char1"/>
    <w:qFormat/>
    <w:rsid w:val="008F02CA"/>
    <w:rPr>
      <w:rFonts w:ascii="宋体" w:hAnsi="Courier New"/>
      <w:szCs w:val="20"/>
    </w:rPr>
  </w:style>
  <w:style w:type="paragraph" w:styleId="a6">
    <w:name w:val="Balloon Text"/>
    <w:basedOn w:val="a"/>
    <w:link w:val="Char2"/>
    <w:uiPriority w:val="99"/>
    <w:semiHidden/>
    <w:unhideWhenUsed/>
    <w:qFormat/>
    <w:rsid w:val="008F02CA"/>
  </w:style>
  <w:style w:type="paragraph" w:styleId="a7">
    <w:name w:val="footer"/>
    <w:basedOn w:val="a"/>
    <w:link w:val="Char3"/>
    <w:uiPriority w:val="99"/>
    <w:unhideWhenUsed/>
    <w:qFormat/>
    <w:rsid w:val="008F02CA"/>
    <w:pPr>
      <w:tabs>
        <w:tab w:val="center" w:pos="4153"/>
        <w:tab w:val="right" w:pos="8306"/>
      </w:tabs>
      <w:snapToGrid w:val="0"/>
      <w:jc w:val="left"/>
    </w:pPr>
  </w:style>
  <w:style w:type="paragraph" w:styleId="a8">
    <w:name w:val="header"/>
    <w:basedOn w:val="a"/>
    <w:link w:val="Char4"/>
    <w:uiPriority w:val="99"/>
    <w:unhideWhenUsed/>
    <w:qFormat/>
    <w:rsid w:val="008F02CA"/>
    <w:pPr>
      <w:pBdr>
        <w:bottom w:val="single" w:sz="6" w:space="1" w:color="auto"/>
      </w:pBdr>
      <w:tabs>
        <w:tab w:val="center" w:pos="4153"/>
        <w:tab w:val="right" w:pos="8306"/>
      </w:tabs>
      <w:snapToGrid w:val="0"/>
      <w:jc w:val="center"/>
    </w:pPr>
  </w:style>
  <w:style w:type="paragraph" w:styleId="a9">
    <w:name w:val="annotation subject"/>
    <w:basedOn w:val="a3"/>
    <w:next w:val="a3"/>
    <w:link w:val="Char5"/>
    <w:uiPriority w:val="99"/>
    <w:semiHidden/>
    <w:unhideWhenUsed/>
    <w:qFormat/>
    <w:rsid w:val="008F02CA"/>
    <w:rPr>
      <w:b/>
      <w:bCs/>
    </w:rPr>
  </w:style>
  <w:style w:type="character" w:styleId="aa">
    <w:name w:val="annotation reference"/>
    <w:basedOn w:val="a0"/>
    <w:uiPriority w:val="99"/>
    <w:semiHidden/>
    <w:unhideWhenUsed/>
    <w:rsid w:val="008F02CA"/>
    <w:rPr>
      <w:sz w:val="21"/>
      <w:szCs w:val="21"/>
    </w:rPr>
  </w:style>
  <w:style w:type="character" w:customStyle="1" w:styleId="Char1">
    <w:name w:val="纯文本 Char"/>
    <w:basedOn w:val="a0"/>
    <w:link w:val="a5"/>
    <w:qFormat/>
    <w:rsid w:val="008F02CA"/>
    <w:rPr>
      <w:rFonts w:ascii="宋体" w:eastAsia="宋体" w:hAnsi="Courier New" w:cs="Times New Roman"/>
      <w:sz w:val="18"/>
      <w:szCs w:val="20"/>
    </w:rPr>
  </w:style>
  <w:style w:type="character" w:customStyle="1" w:styleId="font01">
    <w:name w:val="font01"/>
    <w:basedOn w:val="a0"/>
    <w:qFormat/>
    <w:rsid w:val="008F02CA"/>
    <w:rPr>
      <w:rFonts w:ascii="Times New Roman" w:hAnsi="Times New Roman" w:cs="Times New Roman" w:hint="default"/>
      <w:color w:val="000000"/>
      <w:sz w:val="22"/>
      <w:szCs w:val="22"/>
      <w:u w:val="none"/>
    </w:rPr>
  </w:style>
  <w:style w:type="character" w:customStyle="1" w:styleId="font11">
    <w:name w:val="font11"/>
    <w:basedOn w:val="a0"/>
    <w:qFormat/>
    <w:rsid w:val="008F02CA"/>
    <w:rPr>
      <w:rFonts w:ascii="宋体" w:eastAsia="宋体" w:hAnsi="宋体" w:cs="宋体" w:hint="eastAsia"/>
      <w:color w:val="000000"/>
      <w:sz w:val="22"/>
      <w:szCs w:val="22"/>
      <w:u w:val="none"/>
    </w:rPr>
  </w:style>
  <w:style w:type="character" w:customStyle="1" w:styleId="Char4">
    <w:name w:val="页眉 Char"/>
    <w:basedOn w:val="a0"/>
    <w:link w:val="a8"/>
    <w:uiPriority w:val="99"/>
    <w:qFormat/>
    <w:rsid w:val="008F02CA"/>
    <w:rPr>
      <w:rFonts w:ascii="Times New Roman" w:eastAsia="宋体" w:hAnsi="Times New Roman" w:cs="Times New Roman"/>
      <w:sz w:val="18"/>
      <w:szCs w:val="18"/>
    </w:rPr>
  </w:style>
  <w:style w:type="character" w:customStyle="1" w:styleId="Char3">
    <w:name w:val="页脚 Char"/>
    <w:basedOn w:val="a0"/>
    <w:link w:val="a7"/>
    <w:uiPriority w:val="99"/>
    <w:rsid w:val="008F02CA"/>
    <w:rPr>
      <w:rFonts w:ascii="Times New Roman" w:eastAsia="宋体" w:hAnsi="Times New Roman" w:cs="Times New Roman"/>
      <w:sz w:val="18"/>
      <w:szCs w:val="18"/>
    </w:rPr>
  </w:style>
  <w:style w:type="character" w:customStyle="1" w:styleId="Char2">
    <w:name w:val="批注框文本 Char"/>
    <w:basedOn w:val="a0"/>
    <w:link w:val="a6"/>
    <w:uiPriority w:val="99"/>
    <w:semiHidden/>
    <w:qFormat/>
    <w:rsid w:val="008F02CA"/>
    <w:rPr>
      <w:rFonts w:ascii="Times New Roman" w:eastAsia="宋体" w:hAnsi="Times New Roman" w:cs="Times New Roman"/>
      <w:sz w:val="18"/>
      <w:szCs w:val="18"/>
    </w:rPr>
  </w:style>
  <w:style w:type="character" w:customStyle="1" w:styleId="Char0">
    <w:name w:val="正文文本缩进 Char"/>
    <w:basedOn w:val="a0"/>
    <w:link w:val="a4"/>
    <w:qFormat/>
    <w:rsid w:val="008F02CA"/>
    <w:rPr>
      <w:rFonts w:ascii="Times New Roman" w:eastAsia="宋体" w:hAnsi="Times New Roman" w:cs="Times New Roman"/>
      <w:szCs w:val="20"/>
    </w:rPr>
  </w:style>
  <w:style w:type="paragraph" w:customStyle="1" w:styleId="1">
    <w:name w:val="列出段落1"/>
    <w:basedOn w:val="a"/>
    <w:uiPriority w:val="34"/>
    <w:qFormat/>
    <w:rsid w:val="008F02CA"/>
    <w:pPr>
      <w:ind w:firstLineChars="200" w:firstLine="420"/>
    </w:pPr>
    <w:rPr>
      <w:sz w:val="21"/>
      <w:szCs w:val="24"/>
    </w:rPr>
  </w:style>
  <w:style w:type="character" w:customStyle="1" w:styleId="Char">
    <w:name w:val="批注文字 Char"/>
    <w:basedOn w:val="a0"/>
    <w:link w:val="a3"/>
    <w:uiPriority w:val="99"/>
    <w:semiHidden/>
    <w:qFormat/>
    <w:rsid w:val="008F02CA"/>
    <w:rPr>
      <w:rFonts w:ascii="Times New Roman" w:eastAsia="宋体" w:hAnsi="Times New Roman" w:cs="Times New Roman"/>
      <w:sz w:val="18"/>
      <w:szCs w:val="18"/>
    </w:rPr>
  </w:style>
  <w:style w:type="character" w:customStyle="1" w:styleId="Char5">
    <w:name w:val="批注主题 Char"/>
    <w:basedOn w:val="Char"/>
    <w:link w:val="a9"/>
    <w:uiPriority w:val="99"/>
    <w:semiHidden/>
    <w:qFormat/>
    <w:rsid w:val="008F02CA"/>
    <w:rPr>
      <w:rFonts w:ascii="Times New Roman" w:eastAsia="宋体" w:hAnsi="Times New Roman" w:cs="Times New Roman"/>
      <w:b/>
      <w:bCs/>
      <w:sz w:val="18"/>
      <w:szCs w:val="18"/>
    </w:rPr>
  </w:style>
  <w:style w:type="paragraph" w:styleId="ab">
    <w:name w:val="List Paragraph"/>
    <w:basedOn w:val="a"/>
    <w:uiPriority w:val="34"/>
    <w:qFormat/>
    <w:rsid w:val="008F02CA"/>
    <w:pPr>
      <w:ind w:firstLineChars="200" w:firstLine="420"/>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__11.vsdx"/><Relationship Id="rId18" Type="http://schemas.openxmlformats.org/officeDocument/2006/relationships/image" Target="media/image7.emf"/><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package" Target="embeddings/Microsoft_Visio___33.vsdx"/><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package" Target="embeddings/Microsoft_Visio___22.vsdx"/><Relationship Id="rId10" Type="http://schemas.openxmlformats.org/officeDocument/2006/relationships/image" Target="media/image2.jpeg"/><Relationship Id="rId19" Type="http://schemas.openxmlformats.org/officeDocument/2006/relationships/package" Target="embeddings/Microsoft_Visio___44.vsdx"/><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emf"/><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86158\Desktop\&#26032;&#24314;%20Microsoft%20Excel%20&#24037;&#20316;&#34920;.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zh-CN"/>
  <c:chart>
    <c:titl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plotArea>
      <c:layout>
        <c:manualLayout>
          <c:layoutTarget val="inner"/>
          <c:xMode val="edge"/>
          <c:yMode val="edge"/>
          <c:x val="9.3136482939632573E-2"/>
          <c:y val="0.16650481189851293"/>
          <c:w val="0.87753018372703351"/>
          <c:h val="0.71220691163604599"/>
        </c:manualLayout>
      </c:layout>
      <c:scatterChart>
        <c:scatterStyle val="lineMarker"/>
        <c:ser>
          <c:idx val="0"/>
          <c:order val="0"/>
          <c:tx>
            <c:strRef>
              <c:f>'新建 Microsoft Excel 工作表'!$E$6</c:f>
              <c:strCache>
                <c:ptCount val="1"/>
                <c:pt idx="0">
                  <c:v>升温曲线</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'新建 Microsoft Excel 工作表'!$D$7:$D$35</c:f>
              <c:numCache>
                <c:formatCode>General</c:formatCode>
                <c:ptCount val="2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numCache>
            </c:numRef>
          </c:xVal>
          <c:yVal>
            <c:numRef>
              <c:f>'新建 Microsoft Excel 工作表'!$E$7:$E$35</c:f>
              <c:numCache>
                <c:formatCode>General</c:formatCode>
                <c:ptCount val="29"/>
                <c:pt idx="0">
                  <c:v>20</c:v>
                </c:pt>
                <c:pt idx="1">
                  <c:v>40</c:v>
                </c:pt>
                <c:pt idx="2">
                  <c:v>60</c:v>
                </c:pt>
                <c:pt idx="3">
                  <c:v>80</c:v>
                </c:pt>
                <c:pt idx="4">
                  <c:v>100</c:v>
                </c:pt>
                <c:pt idx="5">
                  <c:v>120</c:v>
                </c:pt>
                <c:pt idx="6">
                  <c:v>140</c:v>
                </c:pt>
                <c:pt idx="7">
                  <c:v>150</c:v>
                </c:pt>
                <c:pt idx="8">
                  <c:v>150</c:v>
                </c:pt>
                <c:pt idx="9">
                  <c:v>150</c:v>
                </c:pt>
                <c:pt idx="10">
                  <c:v>160</c:v>
                </c:pt>
                <c:pt idx="11">
                  <c:v>180</c:v>
                </c:pt>
                <c:pt idx="12">
                  <c:v>200</c:v>
                </c:pt>
                <c:pt idx="13">
                  <c:v>220</c:v>
                </c:pt>
                <c:pt idx="14">
                  <c:v>240</c:v>
                </c:pt>
                <c:pt idx="15">
                  <c:v>250</c:v>
                </c:pt>
                <c:pt idx="16">
                  <c:v>250</c:v>
                </c:pt>
                <c:pt idx="17">
                  <c:v>250</c:v>
                </c:pt>
                <c:pt idx="18">
                  <c:v>260</c:v>
                </c:pt>
                <c:pt idx="19">
                  <c:v>280</c:v>
                </c:pt>
                <c:pt idx="20">
                  <c:v>300</c:v>
                </c:pt>
                <c:pt idx="21">
                  <c:v>320</c:v>
                </c:pt>
                <c:pt idx="22">
                  <c:v>340</c:v>
                </c:pt>
                <c:pt idx="23">
                  <c:v>350</c:v>
                </c:pt>
                <c:pt idx="24">
                  <c:v>350</c:v>
                </c:pt>
                <c:pt idx="25">
                  <c:v>350</c:v>
                </c:pt>
                <c:pt idx="26">
                  <c:v>360</c:v>
                </c:pt>
                <c:pt idx="27">
                  <c:v>380</c:v>
                </c:pt>
                <c:pt idx="28">
                  <c:v>400</c:v>
                </c:pt>
              </c:numCache>
            </c:numRef>
          </c:yVal>
          <c:extLst xmlns:c16r2="http://schemas.microsoft.com/office/drawing/2015/06/chart">
            <c:ext xmlns:c16="http://schemas.microsoft.com/office/drawing/2014/chart" uri="{C3380CC4-5D6E-409C-BE32-E72D297353CC}">
              <c16:uniqueId val="{00000000-7753-4290-B0FD-31226D722BFB}"/>
            </c:ext>
          </c:extLst>
        </c:ser>
        <c:axId val="360880768"/>
        <c:axId val="360898944"/>
      </c:scatterChart>
      <c:valAx>
        <c:axId val="360880768"/>
        <c:scaling>
          <c:orientation val="minMax"/>
        </c:scaling>
        <c:axPos val="b"/>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60898944"/>
        <c:crosses val="autoZero"/>
        <c:crossBetween val="midCat"/>
      </c:valAx>
      <c:valAx>
        <c:axId val="36089894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60880768"/>
        <c:crosses val="autoZero"/>
        <c:crossBetween val="midCat"/>
      </c:valAx>
      <c:spPr>
        <a:noFill/>
        <a:ln>
          <a:noFill/>
        </a:ln>
        <a:effectLst/>
      </c:spPr>
    </c:plotArea>
    <c:plotVisOnly val="1"/>
    <c:dispBlanksAs val="gap"/>
    <c:extLst xmlns:c16r2="http://schemas.microsoft.com/office/drawing/2015/06/chart">
      <c:ext uri="{0b15fc19-7d7d-44ad-8c2d-2c3a37ce22c3}">
        <chartProps xmlns="https://web.wps.cn/et/2018/main" chartId="{8e9ee37c-a440-41fa-8f82-83a6cc7ef092}"/>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1"/>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50"/>
    <customShpInfo spid="_x0000_s2051"/>
    <customShpInfo spid="_x0000_s2052"/>
    <customShpInfo spid="_x0000_s205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9B66C0-A52D-4995-9643-8A71FDC5F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24</Pages>
  <Words>1842</Words>
  <Characters>10505</Characters>
  <Application>Microsoft Office Word</Application>
  <DocSecurity>0</DocSecurity>
  <Lines>87</Lines>
  <Paragraphs>24</Paragraphs>
  <ScaleCrop>false</ScaleCrop>
  <Company/>
  <LinksUpToDate>false</LinksUpToDate>
  <CharactersWithSpaces>12323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随风</cp:lastModifiedBy>
  <cp:revision>331</cp:revision>
  <cp:lastPrinted>2026-01-27T01:06:00Z</cp:lastPrinted>
  <dcterms:created xsi:type="dcterms:W3CDTF">2021-01-06T06:10:00Z</dcterms:created>
  <dcterms:modified xsi:type="dcterms:W3CDTF">2026-07-14T02:44:00Z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F0C02EC17D964A3EB228948135BD4882</vt:lpwstr>
  </property>
  <property fmtid="{D5CDD505-2E9C-101B-9397-08002B2CF9AE}" pid="4" name="KSOTemplateDocerSaveRecord">
    <vt:lpwstr>eyJoZGlkIjoiNDAwYTg4YTFhMzQ2MzIwMTg3ZGMzZDQxMjNhM2IyZmMiLCJ1c2VySWQiOiIyOTIxODU3ODQifQ==</vt:lpwstr>
  </property>
</Properties>
</file>