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9B4DA" w14:textId="766508E7" w:rsidR="00B54C26" w:rsidRPr="000D3DD1" w:rsidRDefault="00B54C26" w:rsidP="00B54C26">
      <w:pPr>
        <w:pStyle w:val="1"/>
        <w:numPr>
          <w:ilvl w:val="0"/>
          <w:numId w:val="1"/>
        </w:numPr>
        <w:rPr>
          <w:rFonts w:ascii="黑体" w:eastAsia="黑体" w:hAnsi="黑体" w:hint="eastAsia"/>
          <w:b/>
          <w:bCs/>
          <w:color w:val="000000" w:themeColor="text1"/>
          <w:sz w:val="32"/>
          <w:szCs w:val="32"/>
        </w:rPr>
      </w:pPr>
      <w:r w:rsidRPr="000D3DD1">
        <w:rPr>
          <w:rFonts w:ascii="黑体" w:eastAsia="黑体" w:hAnsi="黑体" w:hint="eastAsia"/>
          <w:b/>
          <w:bCs/>
          <w:color w:val="000000" w:themeColor="text1"/>
          <w:sz w:val="32"/>
          <w:szCs w:val="32"/>
        </w:rPr>
        <w:t>引言</w:t>
      </w:r>
    </w:p>
    <w:p w14:paraId="0D8F2D28" w14:textId="6451CB1C" w:rsidR="00B54C26" w:rsidRPr="00AF4A3D" w:rsidRDefault="00B54C26" w:rsidP="00B54C26">
      <w:pPr>
        <w:pStyle w:val="a9"/>
        <w:numPr>
          <w:ilvl w:val="1"/>
          <w:numId w:val="2"/>
        </w:numPr>
        <w:rPr>
          <w:rFonts w:ascii="宋体" w:eastAsia="宋体" w:hAnsi="宋体" w:hint="eastAsia"/>
          <w:b/>
          <w:bCs/>
          <w:sz w:val="24"/>
          <w:szCs w:val="24"/>
        </w:rPr>
      </w:pPr>
      <w:r w:rsidRPr="00AF4A3D">
        <w:rPr>
          <w:rFonts w:ascii="宋体" w:eastAsia="宋体" w:hAnsi="宋体" w:hint="eastAsia"/>
          <w:b/>
          <w:bCs/>
          <w:sz w:val="24"/>
          <w:szCs w:val="24"/>
        </w:rPr>
        <w:t>项目简介</w:t>
      </w:r>
    </w:p>
    <w:p w14:paraId="019DA27B" w14:textId="4C1CA5CB" w:rsidR="00B54C26" w:rsidRPr="00B54C26" w:rsidRDefault="00B54C26" w:rsidP="00B54C26">
      <w:pPr>
        <w:ind w:firstLine="420"/>
        <w:rPr>
          <w:rFonts w:ascii="宋体" w:eastAsia="宋体" w:hAnsi="宋体" w:hint="eastAsia"/>
          <w:sz w:val="24"/>
          <w:szCs w:val="24"/>
        </w:rPr>
      </w:pPr>
      <w:r w:rsidRPr="00B54C26">
        <w:rPr>
          <w:rFonts w:ascii="宋体" w:eastAsia="宋体" w:hAnsi="宋体" w:hint="eastAsia"/>
          <w:sz w:val="24"/>
          <w:szCs w:val="24"/>
        </w:rPr>
        <w:t>本项目是基于人工智能的中医辨证辅助系统，旨在通过使用大数据训练后的专门AI系统帮助基层医生进行中医方面的辩证辅助诊断治疗，解决基层医生对于中医辨证经验不足的问题。</w:t>
      </w:r>
    </w:p>
    <w:p w14:paraId="6D0AA064" w14:textId="7CF58BFA" w:rsidR="00B54C26" w:rsidRPr="00AF4A3D" w:rsidRDefault="00B54C26" w:rsidP="00B54C26">
      <w:pPr>
        <w:pStyle w:val="a9"/>
        <w:numPr>
          <w:ilvl w:val="1"/>
          <w:numId w:val="2"/>
        </w:numPr>
        <w:rPr>
          <w:rFonts w:ascii="宋体" w:eastAsia="宋体" w:hAnsi="宋体" w:hint="eastAsia"/>
          <w:b/>
          <w:bCs/>
          <w:sz w:val="24"/>
          <w:szCs w:val="24"/>
        </w:rPr>
      </w:pPr>
      <w:r w:rsidRPr="00AF4A3D">
        <w:rPr>
          <w:rFonts w:ascii="宋体" w:eastAsia="宋体" w:hAnsi="宋体" w:hint="eastAsia"/>
          <w:b/>
          <w:bCs/>
          <w:sz w:val="24"/>
          <w:szCs w:val="24"/>
        </w:rPr>
        <w:t>项目背景</w:t>
      </w:r>
    </w:p>
    <w:p w14:paraId="78BF189D" w14:textId="562040F6" w:rsidR="000D3DD1" w:rsidRDefault="00B54C26" w:rsidP="000D3DD1">
      <w:pPr>
        <w:ind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本团队根据市场调研发现，目前中国基层医院缺乏中医师，其中</w:t>
      </w:r>
      <w:r w:rsidRPr="000D3DD1">
        <w:rPr>
          <w:rFonts w:ascii="Times New Roman" w:eastAsia="宋体" w:hAnsi="Times New Roman" w:cs="Times New Roman"/>
          <w:sz w:val="24"/>
          <w:szCs w:val="24"/>
        </w:rPr>
        <w:t>65%</w:t>
      </w:r>
      <w:r>
        <w:rPr>
          <w:rFonts w:ascii="宋体" w:eastAsia="宋体" w:hAnsi="宋体" w:hint="eastAsia"/>
          <w:sz w:val="24"/>
          <w:szCs w:val="24"/>
        </w:rPr>
        <w:t>的社区医院缺乏资深中医师。我们注意到，多数基层医院有中医医生就职，但由于患者更加偏向于寻找名中医等资深中医医师进行诊断，基层医生就诊经验普遍不足。同时，</w:t>
      </w:r>
      <w:r w:rsidR="000D3DD1">
        <w:rPr>
          <w:rFonts w:ascii="宋体" w:eastAsia="宋体" w:hAnsi="宋体" w:hint="eastAsia"/>
          <w:sz w:val="24"/>
          <w:szCs w:val="24"/>
        </w:rPr>
        <w:t>根据“中医宝”</w:t>
      </w:r>
      <w:r w:rsidR="000D3DD1" w:rsidRPr="000D3DD1">
        <w:rPr>
          <w:rFonts w:ascii="Times New Roman" w:eastAsia="宋体" w:hAnsi="Times New Roman" w:cs="Times New Roman"/>
          <w:sz w:val="24"/>
          <w:szCs w:val="24"/>
        </w:rPr>
        <w:t>V3.0</w:t>
      </w:r>
      <w:r w:rsidR="000D3DD1">
        <w:rPr>
          <w:rFonts w:ascii="宋体" w:eastAsia="宋体" w:hAnsi="宋体" w:hint="eastAsia"/>
          <w:sz w:val="24"/>
          <w:szCs w:val="24"/>
        </w:rPr>
        <w:t>等</w:t>
      </w:r>
      <w:r>
        <w:rPr>
          <w:rFonts w:ascii="宋体" w:eastAsia="宋体" w:hAnsi="宋体" w:hint="eastAsia"/>
          <w:sz w:val="24"/>
          <w:szCs w:val="24"/>
        </w:rPr>
        <w:t>市面上现有的辨证辅助工具</w:t>
      </w:r>
      <w:r w:rsidR="000D3DD1">
        <w:rPr>
          <w:rFonts w:ascii="宋体" w:eastAsia="宋体" w:hAnsi="宋体" w:hint="eastAsia"/>
          <w:sz w:val="24"/>
          <w:szCs w:val="24"/>
        </w:rPr>
        <w:t>的调研，我们发现，他们</w:t>
      </w:r>
      <w:r>
        <w:rPr>
          <w:rFonts w:ascii="宋体" w:eastAsia="宋体" w:hAnsi="宋体" w:hint="eastAsia"/>
          <w:sz w:val="24"/>
          <w:szCs w:val="24"/>
        </w:rPr>
        <w:t>的误诊率高达18%</w:t>
      </w:r>
      <w:r w:rsidR="000D3DD1">
        <w:rPr>
          <w:rFonts w:ascii="宋体" w:eastAsia="宋体" w:hAnsi="宋体" w:hint="eastAsia"/>
          <w:sz w:val="24"/>
          <w:szCs w:val="24"/>
        </w:rPr>
        <w:t>，如此的误诊率对于患者来说时极其不负责任的。本项目针对现有痛点问题进行研究，推出了“李时珍辩证辅助系统”，通过对AI模型进行专门化训练，提高AI在中医药方面的知识库储备，同时多维度锻炼其思维，融入更多人文关怀，降低误诊率，保障患者安全，创造医生愿意用，用得好的辅助辩证专门化AI系统。</w:t>
      </w:r>
    </w:p>
    <w:p w14:paraId="0BB28000" w14:textId="1DE3DC43" w:rsidR="000D3DD1" w:rsidRPr="00AF4A3D" w:rsidRDefault="000D3DD1" w:rsidP="000D3DD1">
      <w:pPr>
        <w:pStyle w:val="a9"/>
        <w:numPr>
          <w:ilvl w:val="1"/>
          <w:numId w:val="2"/>
        </w:numPr>
        <w:rPr>
          <w:rFonts w:ascii="宋体" w:eastAsia="宋体" w:hAnsi="宋体" w:hint="eastAsia"/>
          <w:b/>
          <w:bCs/>
          <w:sz w:val="24"/>
          <w:szCs w:val="24"/>
        </w:rPr>
      </w:pPr>
      <w:r w:rsidRPr="00AF4A3D">
        <w:rPr>
          <w:rFonts w:ascii="宋体" w:eastAsia="宋体" w:hAnsi="宋体" w:hint="eastAsia"/>
          <w:b/>
          <w:bCs/>
          <w:sz w:val="24"/>
          <w:szCs w:val="24"/>
        </w:rPr>
        <w:t>编写规范</w:t>
      </w:r>
    </w:p>
    <w:p w14:paraId="081161DC" w14:textId="082714F9" w:rsidR="000D3DD1" w:rsidRDefault="000D3DD1" w:rsidP="000D3DD1">
      <w:pPr>
        <w:ind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一级标题：黑体三号加粗</w:t>
      </w:r>
    </w:p>
    <w:p w14:paraId="148B55A6" w14:textId="1D32E52E" w:rsidR="000D3DD1" w:rsidRDefault="000D3DD1" w:rsidP="000D3DD1">
      <w:pPr>
        <w:ind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二、三级标题：宋体小四</w:t>
      </w:r>
      <w:r w:rsidR="00AF4A3D">
        <w:rPr>
          <w:rFonts w:ascii="宋体" w:eastAsia="宋体" w:hAnsi="宋体" w:hint="eastAsia"/>
          <w:sz w:val="24"/>
          <w:szCs w:val="24"/>
        </w:rPr>
        <w:t>加粗</w:t>
      </w:r>
    </w:p>
    <w:p w14:paraId="2C74C0A1" w14:textId="1852CB9D" w:rsidR="000D3DD1" w:rsidRPr="000D3DD1" w:rsidRDefault="000D3DD1" w:rsidP="000D3DD1">
      <w:pPr>
        <w:ind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正文：宋体小四常规</w:t>
      </w:r>
    </w:p>
    <w:p w14:paraId="1F5B0545" w14:textId="3881329D" w:rsidR="000D3DD1" w:rsidRDefault="000D3DD1" w:rsidP="000D3DD1">
      <w:pPr>
        <w:ind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数字以及外文：</w:t>
      </w:r>
      <w:r w:rsidRPr="000D3DD1">
        <w:rPr>
          <w:rFonts w:ascii="Times New Roman" w:eastAsia="宋体" w:hAnsi="Times New Roman" w:cs="Times New Roman"/>
          <w:sz w:val="24"/>
          <w:szCs w:val="24"/>
        </w:rPr>
        <w:t xml:space="preserve">Times </w:t>
      </w:r>
      <w:r>
        <w:rPr>
          <w:rFonts w:ascii="Times New Roman" w:eastAsia="宋体" w:hAnsi="Times New Roman" w:cs="Times New Roman" w:hint="eastAsia"/>
          <w:sz w:val="24"/>
          <w:szCs w:val="24"/>
        </w:rPr>
        <w:t>N</w:t>
      </w:r>
      <w:r w:rsidRPr="000D3DD1">
        <w:rPr>
          <w:rFonts w:ascii="Times New Roman" w:eastAsia="宋体" w:hAnsi="Times New Roman" w:cs="Times New Roman"/>
          <w:sz w:val="24"/>
          <w:szCs w:val="24"/>
        </w:rPr>
        <w:t>ew Roman</w:t>
      </w:r>
      <w:r>
        <w:rPr>
          <w:rFonts w:ascii="宋体" w:eastAsia="宋体" w:hAnsi="宋体" w:hint="eastAsia"/>
          <w:sz w:val="24"/>
          <w:szCs w:val="24"/>
        </w:rPr>
        <w:t>小四常规</w:t>
      </w:r>
    </w:p>
    <w:p w14:paraId="66FA7358" w14:textId="1C64B105" w:rsidR="000D3DD1" w:rsidRDefault="000D3DD1" w:rsidP="000D3DD1">
      <w:pPr>
        <w:ind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重点内容：宋体小四加粗</w:t>
      </w:r>
    </w:p>
    <w:p w14:paraId="2380189A" w14:textId="147C9E1E" w:rsidR="000D3DD1" w:rsidRDefault="000D3DD1" w:rsidP="000D3DD1">
      <w:pPr>
        <w:ind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图表：根据当前章节标题在图表下方标号，如第三章第二点</w:t>
      </w:r>
      <w:r w:rsidR="00AF4A3D">
        <w:rPr>
          <w:rFonts w:ascii="宋体" w:eastAsia="宋体" w:hAnsi="宋体" w:hint="eastAsia"/>
          <w:sz w:val="24"/>
          <w:szCs w:val="24"/>
        </w:rPr>
        <w:t>第三小点插入</w:t>
      </w:r>
      <w:r w:rsidR="00084ACD">
        <w:rPr>
          <w:rFonts w:ascii="宋体" w:eastAsia="宋体" w:hAnsi="宋体" w:hint="eastAsia"/>
          <w:sz w:val="24"/>
          <w:szCs w:val="24"/>
        </w:rPr>
        <w:t>第一个</w:t>
      </w:r>
      <w:r w:rsidR="00AF4A3D">
        <w:rPr>
          <w:rFonts w:ascii="宋体" w:eastAsia="宋体" w:hAnsi="宋体" w:hint="eastAsia"/>
          <w:sz w:val="24"/>
          <w:szCs w:val="24"/>
        </w:rPr>
        <w:t>图片：“图3.2.3</w:t>
      </w:r>
      <w:r w:rsidR="00084ACD">
        <w:rPr>
          <w:rFonts w:ascii="宋体" w:eastAsia="宋体" w:hAnsi="宋体" w:hint="eastAsia"/>
          <w:sz w:val="24"/>
          <w:szCs w:val="24"/>
        </w:rPr>
        <w:t>-1</w:t>
      </w:r>
      <w:r w:rsidR="00AF4A3D">
        <w:rPr>
          <w:rFonts w:ascii="宋体" w:eastAsia="宋体" w:hAnsi="宋体" w:hint="eastAsia"/>
          <w:sz w:val="24"/>
          <w:szCs w:val="24"/>
        </w:rPr>
        <w:t xml:space="preserve"> 示例图”。</w:t>
      </w:r>
    </w:p>
    <w:p w14:paraId="02C76AD8" w14:textId="4C296F73" w:rsidR="00AF4A3D" w:rsidRPr="00AF4A3D" w:rsidRDefault="00AF4A3D" w:rsidP="00AF4A3D">
      <w:pPr>
        <w:pStyle w:val="a9"/>
        <w:numPr>
          <w:ilvl w:val="1"/>
          <w:numId w:val="2"/>
        </w:numPr>
        <w:rPr>
          <w:rFonts w:ascii="宋体" w:eastAsia="宋体" w:hAnsi="宋体" w:hint="eastAsia"/>
          <w:b/>
          <w:bCs/>
          <w:sz w:val="24"/>
          <w:szCs w:val="24"/>
        </w:rPr>
      </w:pPr>
      <w:r w:rsidRPr="00AF4A3D">
        <w:rPr>
          <w:rFonts w:ascii="宋体" w:eastAsia="宋体" w:hAnsi="宋体" w:hint="eastAsia"/>
          <w:b/>
          <w:bCs/>
          <w:sz w:val="24"/>
          <w:szCs w:val="24"/>
        </w:rPr>
        <w:t>参考资料</w:t>
      </w:r>
    </w:p>
    <w:p w14:paraId="497943C3" w14:textId="1275BEE9" w:rsidR="00AF4A3D" w:rsidRPr="00AF4A3D" w:rsidRDefault="00AF4A3D" w:rsidP="00AF4A3D">
      <w:pPr>
        <w:rPr>
          <w:rFonts w:ascii="宋体" w:eastAsia="宋体" w:hAnsi="宋体" w:hint="eastAsia"/>
          <w:sz w:val="24"/>
          <w:szCs w:val="24"/>
        </w:rPr>
      </w:pPr>
      <w:r w:rsidRPr="00AF4A3D">
        <w:rPr>
          <w:rFonts w:ascii="宋体" w:eastAsia="宋体" w:hAnsi="宋体" w:hint="eastAsia"/>
          <w:sz w:val="24"/>
          <w:szCs w:val="24"/>
        </w:rPr>
        <w:t>[1]何英,华桂宏,陈昌健.三新促三质:数字化转型赋能银行主动风险承担能力的新质生产力机制[J/OL].暨南学报(哲学社会科学版),1-28[2025-06-03].http://kns.cnki.net/kcms/detail/44.1285.C.20250603.1334.004.html.</w:t>
      </w:r>
    </w:p>
    <w:p w14:paraId="3B119F59" w14:textId="3B64811B" w:rsidR="00AF4A3D" w:rsidRPr="00AF4A3D" w:rsidRDefault="00AF4A3D" w:rsidP="00AF4A3D">
      <w:pPr>
        <w:rPr>
          <w:rFonts w:ascii="宋体" w:eastAsia="宋体" w:hAnsi="宋体" w:hint="eastAsia"/>
          <w:sz w:val="24"/>
          <w:szCs w:val="24"/>
        </w:rPr>
      </w:pPr>
      <w:r w:rsidRPr="00AF4A3D">
        <w:rPr>
          <w:rFonts w:ascii="宋体" w:eastAsia="宋体" w:hAnsi="宋体" w:hint="eastAsia"/>
          <w:sz w:val="24"/>
          <w:szCs w:val="24"/>
        </w:rPr>
        <w:t>[2]胡景谱,李建鑫,</w:t>
      </w:r>
      <w:proofErr w:type="gramStart"/>
      <w:r w:rsidRPr="00AF4A3D">
        <w:rPr>
          <w:rFonts w:ascii="宋体" w:eastAsia="宋体" w:hAnsi="宋体" w:hint="eastAsia"/>
          <w:sz w:val="24"/>
          <w:szCs w:val="24"/>
        </w:rPr>
        <w:t>王誉静</w:t>
      </w:r>
      <w:proofErr w:type="gramEnd"/>
      <w:r w:rsidRPr="00AF4A3D">
        <w:rPr>
          <w:rFonts w:ascii="宋体" w:eastAsia="宋体" w:hAnsi="宋体" w:hint="eastAsia"/>
          <w:sz w:val="24"/>
          <w:szCs w:val="24"/>
        </w:rPr>
        <w:t>.AIGC赋能思想政治理论课教学的路向、优势与路径[J/OL].西南科技大学学报(哲学社会科学版),1-9[2025-06-03].http://kns.cnki.net/kcms/detail/51.1660.c.20250530.1541.006.html.</w:t>
      </w:r>
    </w:p>
    <w:p w14:paraId="7E59F540" w14:textId="056A779F" w:rsidR="00AF4A3D" w:rsidRPr="00AF4A3D" w:rsidRDefault="00AF4A3D" w:rsidP="00AF4A3D">
      <w:pPr>
        <w:rPr>
          <w:rFonts w:ascii="宋体" w:eastAsia="宋体" w:hAnsi="宋体" w:hint="eastAsia"/>
          <w:sz w:val="24"/>
          <w:szCs w:val="24"/>
        </w:rPr>
      </w:pPr>
      <w:r w:rsidRPr="00AF4A3D">
        <w:rPr>
          <w:rFonts w:ascii="宋体" w:eastAsia="宋体" w:hAnsi="宋体" w:hint="eastAsia"/>
          <w:sz w:val="24"/>
          <w:szCs w:val="24"/>
        </w:rPr>
        <w:t>[3]冉永春,陈晶晶.农业新质生产力发展：内在逻辑、主要矛盾与推进路径——基于生产要素创新性配置的视角[J/OL].安徽乡村振兴研究,1-9[2025-06-03].https://doi.org/10.13454/j.issn.2097-1931.2025.03.002.</w:t>
      </w:r>
    </w:p>
    <w:p w14:paraId="7C14443A" w14:textId="04DD8699" w:rsidR="00AF4A3D" w:rsidRPr="00AF4A3D" w:rsidRDefault="00AF4A3D" w:rsidP="00AF4A3D">
      <w:pPr>
        <w:rPr>
          <w:rFonts w:ascii="宋体" w:eastAsia="宋体" w:hAnsi="宋体" w:hint="eastAsia"/>
          <w:sz w:val="24"/>
          <w:szCs w:val="24"/>
        </w:rPr>
      </w:pPr>
      <w:r w:rsidRPr="00AF4A3D">
        <w:rPr>
          <w:rFonts w:ascii="宋体" w:eastAsia="宋体" w:hAnsi="宋体" w:hint="eastAsia"/>
          <w:sz w:val="24"/>
          <w:szCs w:val="24"/>
        </w:rPr>
        <w:t>[4]冉永春,陈晶晶.农业新质生产力发展：内在逻辑、主要矛盾与推进路径——基于生产要素创新性配置的视角[J/OL].安徽乡村振兴研究,1-9[2025-06-03].https://doi.org/10.13454/j.issn.2097-1931.2025.03.002.</w:t>
      </w:r>
    </w:p>
    <w:p w14:paraId="6ADA9648" w14:textId="4EBB93F1" w:rsidR="00AF4A3D" w:rsidRDefault="00AF4A3D" w:rsidP="00AF4A3D">
      <w:pPr>
        <w:rPr>
          <w:rFonts w:ascii="宋体" w:eastAsia="宋体" w:hAnsi="宋体" w:hint="eastAsia"/>
          <w:sz w:val="24"/>
          <w:szCs w:val="24"/>
        </w:rPr>
      </w:pPr>
      <w:r w:rsidRPr="00AF4A3D">
        <w:rPr>
          <w:rFonts w:ascii="宋体" w:eastAsia="宋体" w:hAnsi="宋体" w:hint="eastAsia"/>
          <w:sz w:val="24"/>
          <w:szCs w:val="24"/>
        </w:rPr>
        <w:t>[5]冉永春,陈晶晶.农业新质生产力发展：内在逻辑、主要矛盾与推进路径——基于生产要素创新性配置的视角[J/OL].安徽乡村振兴研究,1-9[2025-06-03].https://doi.org/10.13454/j.issn.2097-1931.2025.03.002.</w:t>
      </w:r>
    </w:p>
    <w:p w14:paraId="4434476E" w14:textId="458283B8" w:rsidR="003609D0" w:rsidRPr="00B47C9A" w:rsidRDefault="003609D0" w:rsidP="00B47C9A">
      <w:pPr>
        <w:pStyle w:val="1"/>
        <w:rPr>
          <w:rFonts w:ascii="黑体" w:eastAsia="黑体" w:hAnsi="黑体" w:hint="eastAsia"/>
          <w:color w:val="000000" w:themeColor="text1"/>
          <w:sz w:val="32"/>
          <w:szCs w:val="32"/>
        </w:rPr>
      </w:pPr>
      <w:r w:rsidRPr="00B47C9A">
        <w:rPr>
          <w:rFonts w:ascii="黑体" w:eastAsia="黑体" w:hAnsi="黑体" w:hint="eastAsia"/>
          <w:color w:val="000000" w:themeColor="text1"/>
          <w:sz w:val="32"/>
          <w:szCs w:val="32"/>
        </w:rPr>
        <w:lastRenderedPageBreak/>
        <w:t>二、需求获取</w:t>
      </w:r>
    </w:p>
    <w:p w14:paraId="2316ED5F" w14:textId="15D83EE1" w:rsidR="003609D0" w:rsidRPr="00471164" w:rsidRDefault="003609D0" w:rsidP="00AF4A3D">
      <w:pPr>
        <w:rPr>
          <w:rFonts w:ascii="宋体" w:eastAsia="宋体" w:hAnsi="宋体" w:hint="eastAsia"/>
          <w:b/>
          <w:bCs/>
          <w:sz w:val="24"/>
          <w:szCs w:val="24"/>
        </w:rPr>
      </w:pPr>
      <w:r w:rsidRPr="00471164">
        <w:rPr>
          <w:rFonts w:ascii="宋体" w:eastAsia="宋体" w:hAnsi="宋体" w:hint="eastAsia"/>
          <w:b/>
          <w:bCs/>
          <w:sz w:val="24"/>
          <w:szCs w:val="24"/>
        </w:rPr>
        <w:t>2.1 需求获取方法与过程</w:t>
      </w:r>
    </w:p>
    <w:p w14:paraId="6771521F" w14:textId="1AAC4770" w:rsidR="003609D0" w:rsidRDefault="003609D0" w:rsidP="003609D0">
      <w:pPr>
        <w:ind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本项目通过调查问卷的形式进行需求获取，目标群体为基层医院中医生以及社区居民。</w:t>
      </w:r>
    </w:p>
    <w:p w14:paraId="1F8EE88F" w14:textId="487C87FF" w:rsidR="00084ACD" w:rsidRPr="00471164" w:rsidRDefault="003609D0" w:rsidP="00AF4A3D">
      <w:pPr>
        <w:rPr>
          <w:rFonts w:ascii="宋体" w:eastAsia="宋体" w:hAnsi="宋体" w:hint="eastAsia"/>
          <w:b/>
          <w:bCs/>
          <w:sz w:val="24"/>
          <w:szCs w:val="24"/>
        </w:rPr>
      </w:pPr>
      <w:r w:rsidRPr="00471164">
        <w:rPr>
          <w:rFonts w:ascii="宋体" w:eastAsia="宋体" w:hAnsi="宋体" w:hint="eastAsia"/>
          <w:b/>
          <w:bCs/>
          <w:sz w:val="24"/>
          <w:szCs w:val="24"/>
        </w:rPr>
        <w:t>2.1.1 调查问卷以及调查结果</w:t>
      </w:r>
    </w:p>
    <w:tbl>
      <w:tblPr>
        <w:tblW w:w="8784" w:type="dxa"/>
        <w:tblLook w:val="04A0" w:firstRow="1" w:lastRow="0" w:firstColumn="1" w:lastColumn="0" w:noHBand="0" w:noVBand="1"/>
      </w:tblPr>
      <w:tblGrid>
        <w:gridCol w:w="8784"/>
      </w:tblGrid>
      <w:tr w:rsidR="00084ACD" w:rsidRPr="00084ACD" w14:paraId="1ECBD4B4" w14:textId="77777777" w:rsidTr="00084ACD">
        <w:trPr>
          <w:trHeight w:val="280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B0E2E" w14:textId="77777777" w:rsidR="00084ACD" w:rsidRPr="00084ACD" w:rsidRDefault="00084ACD" w:rsidP="00084ACD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084ACD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084ACD" w:rsidRPr="00084ACD" w14:paraId="328A5C5D" w14:textId="77777777" w:rsidTr="00084ACD">
        <w:trPr>
          <w:trHeight w:val="280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BB6A4" w14:textId="77777777" w:rsidR="00084ACD" w:rsidRPr="00084ACD" w:rsidRDefault="00084ACD" w:rsidP="00084ACD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084ACD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084ACD" w:rsidRPr="00084ACD" w14:paraId="64A33F8C" w14:textId="77777777" w:rsidTr="00084ACD">
        <w:trPr>
          <w:trHeight w:val="280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62AC4" w14:textId="77777777" w:rsidR="00084ACD" w:rsidRPr="00084ACD" w:rsidRDefault="00084ACD" w:rsidP="00084ACD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084ACD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084ACD" w:rsidRPr="00084ACD" w14:paraId="09D7E5CB" w14:textId="77777777" w:rsidTr="00084ACD">
        <w:trPr>
          <w:trHeight w:val="280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9CD5A" w14:textId="77777777" w:rsidR="00084ACD" w:rsidRPr="00084ACD" w:rsidRDefault="00084ACD" w:rsidP="00084ACD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084ACD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084ACD" w:rsidRPr="00084ACD" w14:paraId="58667DF7" w14:textId="77777777" w:rsidTr="00084ACD">
        <w:trPr>
          <w:trHeight w:val="280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74608" w14:textId="77777777" w:rsidR="00084ACD" w:rsidRPr="00084ACD" w:rsidRDefault="00084ACD" w:rsidP="00084ACD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084ACD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084ACD" w:rsidRPr="00084ACD" w14:paraId="3C3EB923" w14:textId="77777777" w:rsidTr="00084ACD">
        <w:trPr>
          <w:trHeight w:val="280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B5D7F" w14:textId="77777777" w:rsidR="00084ACD" w:rsidRPr="00084ACD" w:rsidRDefault="00084ACD" w:rsidP="00084ACD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084ACD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084ACD" w:rsidRPr="00084ACD" w14:paraId="43C58A80" w14:textId="77777777" w:rsidTr="00084ACD">
        <w:trPr>
          <w:trHeight w:val="280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1520D" w14:textId="77777777" w:rsidR="00084ACD" w:rsidRPr="00084ACD" w:rsidRDefault="00084ACD" w:rsidP="00084ACD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084ACD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084ACD" w:rsidRPr="00084ACD" w14:paraId="37477B8A" w14:textId="77777777" w:rsidTr="00084ACD">
        <w:trPr>
          <w:trHeight w:val="280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F18CF" w14:textId="77777777" w:rsidR="00084ACD" w:rsidRPr="00084ACD" w:rsidRDefault="00084ACD" w:rsidP="00084ACD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084ACD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084ACD" w:rsidRPr="00084ACD" w14:paraId="6310B7DA" w14:textId="77777777" w:rsidTr="00084ACD">
        <w:trPr>
          <w:trHeight w:val="280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B3BC4" w14:textId="77777777" w:rsidR="00084ACD" w:rsidRPr="00084ACD" w:rsidRDefault="00084ACD" w:rsidP="00084ACD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084ACD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084ACD" w:rsidRPr="00084ACD" w14:paraId="6536E370" w14:textId="77777777" w:rsidTr="00084ACD">
        <w:trPr>
          <w:trHeight w:val="280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A0462" w14:textId="77777777" w:rsidR="00084ACD" w:rsidRPr="00084ACD" w:rsidRDefault="00084ACD" w:rsidP="00084ACD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084ACD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084ACD" w:rsidRPr="00084ACD" w14:paraId="39FB6F89" w14:textId="77777777" w:rsidTr="00084ACD">
        <w:trPr>
          <w:trHeight w:val="280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0369A" w14:textId="77777777" w:rsidR="00084ACD" w:rsidRPr="00084ACD" w:rsidRDefault="00084ACD" w:rsidP="00084ACD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084ACD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084ACD" w:rsidRPr="00084ACD" w14:paraId="64CDC1E9" w14:textId="77777777" w:rsidTr="00084ACD">
        <w:trPr>
          <w:trHeight w:val="280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2C072" w14:textId="77777777" w:rsidR="00084ACD" w:rsidRPr="00084ACD" w:rsidRDefault="00084ACD" w:rsidP="00084ACD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084ACD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084ACD" w:rsidRPr="00084ACD" w14:paraId="1EB222B0" w14:textId="77777777" w:rsidTr="00084ACD">
        <w:trPr>
          <w:trHeight w:val="280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4E215" w14:textId="77777777" w:rsidR="00084ACD" w:rsidRPr="00084ACD" w:rsidRDefault="00084ACD" w:rsidP="00084ACD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084ACD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</w:tbl>
    <w:p w14:paraId="708F400A" w14:textId="3D76EF6A" w:rsidR="003609D0" w:rsidRDefault="00084ACD" w:rsidP="00084ACD">
      <w:pPr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表2.1.1-1 需求分析问卷调查</w:t>
      </w:r>
    </w:p>
    <w:p w14:paraId="165596DB" w14:textId="6BE9BCEE" w:rsidR="00084ACD" w:rsidRDefault="00084ACD" w:rsidP="00084ACD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本问卷共计分发220份，其中回收有效为200份。</w:t>
      </w:r>
    </w:p>
    <w:p w14:paraId="18AEED5F" w14:textId="09D51248" w:rsidR="00084ACD" w:rsidRDefault="00084ACD" w:rsidP="00084ACD">
      <w:pPr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*</w:t>
      </w:r>
    </w:p>
    <w:p w14:paraId="6599AEF5" w14:textId="53D9E9AF" w:rsidR="00084ACD" w:rsidRDefault="00084ACD" w:rsidP="00084ACD">
      <w:pPr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*</w:t>
      </w:r>
    </w:p>
    <w:p w14:paraId="54AD7BA0" w14:textId="1E6C8C1C" w:rsidR="00084ACD" w:rsidRDefault="00084ACD" w:rsidP="00084ACD">
      <w:pPr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*</w:t>
      </w:r>
    </w:p>
    <w:p w14:paraId="6C8F3277" w14:textId="4C8FFB29" w:rsidR="00084ACD" w:rsidRDefault="00084ACD" w:rsidP="00084ACD">
      <w:pPr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*</w:t>
      </w:r>
    </w:p>
    <w:p w14:paraId="73A239FF" w14:textId="3197E8FE" w:rsidR="00084ACD" w:rsidRDefault="00084ACD" w:rsidP="00084ACD">
      <w:pPr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*</w:t>
      </w:r>
    </w:p>
    <w:p w14:paraId="39329BB5" w14:textId="658C50FC" w:rsidR="00084ACD" w:rsidRDefault="00084ACD" w:rsidP="00084ACD">
      <w:pPr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*</w:t>
      </w:r>
    </w:p>
    <w:p w14:paraId="02C817FA" w14:textId="514C7D47" w:rsidR="00084ACD" w:rsidRDefault="00084ACD" w:rsidP="00084ACD">
      <w:pPr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*</w:t>
      </w:r>
    </w:p>
    <w:p w14:paraId="01982640" w14:textId="450028C3" w:rsidR="00084ACD" w:rsidRDefault="00084ACD" w:rsidP="00084ACD">
      <w:pPr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*</w:t>
      </w:r>
    </w:p>
    <w:p w14:paraId="58CBD8FA" w14:textId="1F4FDED7" w:rsidR="00084ACD" w:rsidRDefault="00084ACD" w:rsidP="00084ACD">
      <w:pPr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*</w:t>
      </w:r>
    </w:p>
    <w:p w14:paraId="4397471F" w14:textId="1D905605" w:rsidR="00084ACD" w:rsidRPr="00471164" w:rsidRDefault="00084ACD" w:rsidP="00084ACD">
      <w:pPr>
        <w:rPr>
          <w:rFonts w:ascii="宋体" w:eastAsia="宋体" w:hAnsi="宋体" w:hint="eastAsia"/>
          <w:b/>
          <w:bCs/>
          <w:sz w:val="24"/>
          <w:szCs w:val="24"/>
        </w:rPr>
      </w:pPr>
      <w:r w:rsidRPr="00471164">
        <w:rPr>
          <w:rFonts w:ascii="宋体" w:eastAsia="宋体" w:hAnsi="宋体" w:hint="eastAsia"/>
          <w:b/>
          <w:bCs/>
          <w:sz w:val="24"/>
          <w:szCs w:val="24"/>
        </w:rPr>
        <w:t>2.1.2 调查问卷结果分析</w:t>
      </w:r>
    </w:p>
    <w:p w14:paraId="70C5DC42" w14:textId="509CFCBA" w:rsidR="00084ACD" w:rsidRDefault="00084ACD" w:rsidP="00471164">
      <w:pPr>
        <w:ind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根据调查结果进行分析，89%的社区医生认为需要辩证辅助工具</w:t>
      </w:r>
      <w:r>
        <w:rPr>
          <w:rFonts w:ascii="宋体" w:eastAsia="宋体" w:hAnsi="宋体"/>
          <w:sz w:val="24"/>
          <w:szCs w:val="24"/>
        </w:rPr>
        <w:t>……</w:t>
      </w:r>
    </w:p>
    <w:p w14:paraId="3D71735D" w14:textId="28993128" w:rsidR="00084ACD" w:rsidRPr="00471164" w:rsidRDefault="00084ACD" w:rsidP="00084ACD">
      <w:pPr>
        <w:rPr>
          <w:rFonts w:ascii="宋体" w:eastAsia="宋体" w:hAnsi="宋体" w:hint="eastAsia"/>
          <w:b/>
          <w:bCs/>
          <w:sz w:val="24"/>
          <w:szCs w:val="24"/>
        </w:rPr>
      </w:pPr>
      <w:r w:rsidRPr="00471164">
        <w:rPr>
          <w:rFonts w:ascii="宋体" w:eastAsia="宋体" w:hAnsi="宋体" w:hint="eastAsia"/>
          <w:b/>
          <w:bCs/>
          <w:sz w:val="24"/>
          <w:szCs w:val="24"/>
        </w:rPr>
        <w:t>2.2 市场分析</w:t>
      </w:r>
    </w:p>
    <w:p w14:paraId="33BDDAB2" w14:textId="23F31500" w:rsidR="00471164" w:rsidRDefault="00471164" w:rsidP="00471164">
      <w:pPr>
        <w:ind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目前市面上主流的辅助辩证产品有“巴拉巴拉辅助辩证系统”以及“中医宝V3.0模型”。</w:t>
      </w:r>
    </w:p>
    <w:p w14:paraId="2F7C1D88" w14:textId="131A153D" w:rsidR="00471164" w:rsidRDefault="00471164" w:rsidP="00471164">
      <w:pPr>
        <w:rPr>
          <w:rFonts w:ascii="宋体" w:eastAsia="宋体" w:hAnsi="宋体" w:hint="eastAsia"/>
          <w:b/>
          <w:bCs/>
          <w:sz w:val="24"/>
          <w:szCs w:val="24"/>
        </w:rPr>
      </w:pPr>
      <w:r w:rsidRPr="00471164">
        <w:rPr>
          <w:rFonts w:ascii="宋体" w:eastAsia="宋体" w:hAnsi="宋体" w:hint="eastAsia"/>
          <w:b/>
          <w:bCs/>
          <w:sz w:val="24"/>
          <w:szCs w:val="24"/>
        </w:rPr>
        <w:t xml:space="preserve">2.2.3 </w:t>
      </w:r>
      <w:proofErr w:type="gramStart"/>
      <w:r>
        <w:rPr>
          <w:rFonts w:ascii="宋体" w:eastAsia="宋体" w:hAnsi="宋体" w:hint="eastAsia"/>
          <w:b/>
          <w:bCs/>
          <w:sz w:val="24"/>
          <w:szCs w:val="24"/>
        </w:rPr>
        <w:t>竞品优势</w:t>
      </w:r>
      <w:proofErr w:type="gramEnd"/>
      <w:r>
        <w:rPr>
          <w:rFonts w:ascii="宋体" w:eastAsia="宋体" w:hAnsi="宋体" w:hint="eastAsia"/>
          <w:b/>
          <w:bCs/>
          <w:sz w:val="24"/>
          <w:szCs w:val="24"/>
        </w:rPr>
        <w:t>分析</w:t>
      </w:r>
    </w:p>
    <w:p w14:paraId="1B8C9BCE" w14:textId="4E670D2E" w:rsidR="00471164" w:rsidRDefault="00471164" w:rsidP="00471164">
      <w:pPr>
        <w:ind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对“中医宝V3.0模型”的用户评价以及亲自体验使用，我们得出该模型的优势：</w:t>
      </w:r>
    </w:p>
    <w:p w14:paraId="37F85765" w14:textId="065BA528" w:rsidR="00471164" w:rsidRPr="00471164" w:rsidRDefault="00471164" w:rsidP="00471164">
      <w:pPr>
        <w:pStyle w:val="a9"/>
        <w:numPr>
          <w:ilvl w:val="0"/>
          <w:numId w:val="3"/>
        </w:numPr>
        <w:rPr>
          <w:rFonts w:ascii="宋体" w:eastAsia="宋体" w:hAnsi="宋体" w:hint="eastAsia"/>
          <w:sz w:val="24"/>
          <w:szCs w:val="24"/>
        </w:rPr>
      </w:pPr>
      <w:r w:rsidRPr="00471164">
        <w:rPr>
          <w:rFonts w:ascii="宋体" w:eastAsia="宋体" w:hAnsi="宋体" w:hint="eastAsia"/>
          <w:sz w:val="24"/>
          <w:szCs w:val="24"/>
        </w:rPr>
        <w:t>方便</w:t>
      </w:r>
      <w:r w:rsidR="001D6B3E">
        <w:rPr>
          <w:rFonts w:ascii="宋体" w:eastAsia="宋体" w:hAnsi="宋体" w:hint="eastAsia"/>
          <w:sz w:val="24"/>
          <w:szCs w:val="24"/>
        </w:rPr>
        <w:t>。界面整洁。</w:t>
      </w:r>
    </w:p>
    <w:p w14:paraId="52D1D7F5" w14:textId="509690E5" w:rsidR="00471164" w:rsidRPr="00471164" w:rsidRDefault="00471164" w:rsidP="00471164">
      <w:pPr>
        <w:pStyle w:val="a9"/>
        <w:numPr>
          <w:ilvl w:val="0"/>
          <w:numId w:val="3"/>
        </w:numPr>
        <w:rPr>
          <w:rFonts w:ascii="宋体" w:eastAsia="宋体" w:hAnsi="宋体" w:hint="eastAsia"/>
          <w:sz w:val="24"/>
          <w:szCs w:val="24"/>
        </w:rPr>
      </w:pPr>
      <w:r w:rsidRPr="00471164">
        <w:rPr>
          <w:rFonts w:ascii="宋体" w:eastAsia="宋体" w:hAnsi="宋体" w:hint="eastAsia"/>
          <w:sz w:val="24"/>
          <w:szCs w:val="24"/>
        </w:rPr>
        <w:t>快捷</w:t>
      </w:r>
      <w:r w:rsidR="001D6B3E">
        <w:rPr>
          <w:rFonts w:ascii="宋体" w:eastAsia="宋体" w:hAnsi="宋体" w:hint="eastAsia"/>
          <w:sz w:val="24"/>
          <w:szCs w:val="24"/>
        </w:rPr>
        <w:t>。</w:t>
      </w:r>
      <w:r w:rsidR="001D6B3E">
        <w:rPr>
          <w:rFonts w:ascii="宋体" w:eastAsia="宋体" w:hAnsi="宋体" w:hint="eastAsia"/>
          <w:sz w:val="24"/>
          <w:szCs w:val="24"/>
        </w:rPr>
        <w:t>诊断需要帮助时触手可及。</w:t>
      </w:r>
    </w:p>
    <w:p w14:paraId="60730FA7" w14:textId="0675A321" w:rsidR="00471164" w:rsidRPr="00471164" w:rsidRDefault="00471164" w:rsidP="00471164">
      <w:pPr>
        <w:pStyle w:val="a9"/>
        <w:numPr>
          <w:ilvl w:val="0"/>
          <w:numId w:val="3"/>
        </w:numPr>
        <w:rPr>
          <w:rFonts w:ascii="宋体" w:eastAsia="宋体" w:hAnsi="宋体" w:hint="eastAsia"/>
          <w:sz w:val="24"/>
          <w:szCs w:val="24"/>
        </w:rPr>
      </w:pPr>
      <w:r w:rsidRPr="00471164">
        <w:rPr>
          <w:rFonts w:ascii="宋体" w:eastAsia="宋体" w:hAnsi="宋体" w:hint="eastAsia"/>
          <w:sz w:val="24"/>
          <w:szCs w:val="24"/>
        </w:rPr>
        <w:t>免费</w:t>
      </w:r>
      <w:r w:rsidR="001D6B3E">
        <w:rPr>
          <w:rFonts w:ascii="宋体" w:eastAsia="宋体" w:hAnsi="宋体" w:hint="eastAsia"/>
          <w:sz w:val="24"/>
          <w:szCs w:val="24"/>
        </w:rPr>
        <w:t>。降低使用成本。</w:t>
      </w:r>
    </w:p>
    <w:p w14:paraId="0E9EAEDB" w14:textId="03897765" w:rsidR="00471164" w:rsidRDefault="00471164" w:rsidP="00471164">
      <w:pPr>
        <w:pStyle w:val="a9"/>
        <w:numPr>
          <w:ilvl w:val="0"/>
          <w:numId w:val="3"/>
        </w:numPr>
        <w:rPr>
          <w:rFonts w:ascii="宋体" w:eastAsia="宋体" w:hAnsi="宋体" w:hint="eastAsia"/>
          <w:sz w:val="24"/>
          <w:szCs w:val="24"/>
        </w:rPr>
      </w:pPr>
      <w:r w:rsidRPr="00471164">
        <w:rPr>
          <w:rFonts w:ascii="宋体" w:eastAsia="宋体" w:hAnsi="宋体" w:hint="eastAsia"/>
          <w:sz w:val="24"/>
          <w:szCs w:val="24"/>
        </w:rPr>
        <w:t>开源</w:t>
      </w:r>
      <w:r w:rsidR="001D6B3E">
        <w:rPr>
          <w:rFonts w:ascii="宋体" w:eastAsia="宋体" w:hAnsi="宋体" w:hint="eastAsia"/>
          <w:sz w:val="24"/>
          <w:szCs w:val="24"/>
        </w:rPr>
        <w:t>。有助于数据相互传递，与其他医院融会贯通。</w:t>
      </w:r>
    </w:p>
    <w:p w14:paraId="5434C9A4" w14:textId="77777777" w:rsidR="00471164" w:rsidRDefault="00471164" w:rsidP="00471164">
      <w:pPr>
        <w:ind w:left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对“巴拉巴拉辅助辩证系统”进行相同操作，可得出以下优势：</w:t>
      </w:r>
    </w:p>
    <w:p w14:paraId="74618FFB" w14:textId="4DD3DF92" w:rsidR="00471164" w:rsidRPr="00471164" w:rsidRDefault="00471164" w:rsidP="00471164">
      <w:pPr>
        <w:ind w:left="420"/>
        <w:rPr>
          <w:rFonts w:ascii="宋体" w:eastAsia="宋体" w:hAnsi="宋体" w:hint="eastAsia"/>
          <w:sz w:val="24"/>
          <w:szCs w:val="24"/>
        </w:rPr>
      </w:pPr>
      <w:r w:rsidRPr="00471164">
        <w:rPr>
          <w:rFonts w:ascii="宋体" w:eastAsia="宋体" w:hAnsi="宋体" w:hint="eastAsia"/>
          <w:sz w:val="24"/>
          <w:szCs w:val="24"/>
        </w:rPr>
        <w:t>a)</w:t>
      </w:r>
      <w:r w:rsidRPr="00471164">
        <w:rPr>
          <w:rFonts w:ascii="宋体" w:eastAsia="宋体" w:hAnsi="宋体" w:hint="eastAsia"/>
          <w:sz w:val="24"/>
          <w:szCs w:val="24"/>
        </w:rPr>
        <w:tab/>
        <w:t>方便</w:t>
      </w:r>
    </w:p>
    <w:p w14:paraId="5DDD7EB4" w14:textId="77777777" w:rsidR="00471164" w:rsidRPr="00471164" w:rsidRDefault="00471164" w:rsidP="00471164">
      <w:pPr>
        <w:ind w:left="420"/>
        <w:rPr>
          <w:rFonts w:ascii="宋体" w:eastAsia="宋体" w:hAnsi="宋体" w:hint="eastAsia"/>
          <w:sz w:val="24"/>
          <w:szCs w:val="24"/>
        </w:rPr>
      </w:pPr>
      <w:r w:rsidRPr="00471164">
        <w:rPr>
          <w:rFonts w:ascii="宋体" w:eastAsia="宋体" w:hAnsi="宋体" w:hint="eastAsia"/>
          <w:sz w:val="24"/>
          <w:szCs w:val="24"/>
        </w:rPr>
        <w:lastRenderedPageBreak/>
        <w:t>b)</w:t>
      </w:r>
      <w:r w:rsidRPr="00471164">
        <w:rPr>
          <w:rFonts w:ascii="宋体" w:eastAsia="宋体" w:hAnsi="宋体" w:hint="eastAsia"/>
          <w:sz w:val="24"/>
          <w:szCs w:val="24"/>
        </w:rPr>
        <w:tab/>
        <w:t>快捷</w:t>
      </w:r>
    </w:p>
    <w:p w14:paraId="1552963C" w14:textId="77777777" w:rsidR="00471164" w:rsidRPr="00471164" w:rsidRDefault="00471164" w:rsidP="00471164">
      <w:pPr>
        <w:ind w:left="420"/>
        <w:rPr>
          <w:rFonts w:ascii="宋体" w:eastAsia="宋体" w:hAnsi="宋体" w:hint="eastAsia"/>
          <w:sz w:val="24"/>
          <w:szCs w:val="24"/>
        </w:rPr>
      </w:pPr>
      <w:r w:rsidRPr="00471164">
        <w:rPr>
          <w:rFonts w:ascii="宋体" w:eastAsia="宋体" w:hAnsi="宋体" w:hint="eastAsia"/>
          <w:sz w:val="24"/>
          <w:szCs w:val="24"/>
        </w:rPr>
        <w:t>c)</w:t>
      </w:r>
      <w:r w:rsidRPr="00471164">
        <w:rPr>
          <w:rFonts w:ascii="宋体" w:eastAsia="宋体" w:hAnsi="宋体" w:hint="eastAsia"/>
          <w:sz w:val="24"/>
          <w:szCs w:val="24"/>
        </w:rPr>
        <w:tab/>
        <w:t>免费</w:t>
      </w:r>
    </w:p>
    <w:p w14:paraId="733BDEB0" w14:textId="1C5A4348" w:rsidR="00471164" w:rsidRDefault="00471164" w:rsidP="00471164">
      <w:pPr>
        <w:ind w:left="420"/>
        <w:rPr>
          <w:rFonts w:ascii="宋体" w:eastAsia="宋体" w:hAnsi="宋体" w:hint="eastAsia"/>
          <w:sz w:val="24"/>
          <w:szCs w:val="24"/>
        </w:rPr>
      </w:pPr>
      <w:r w:rsidRPr="00471164">
        <w:rPr>
          <w:rFonts w:ascii="宋体" w:eastAsia="宋体" w:hAnsi="宋体" w:hint="eastAsia"/>
          <w:sz w:val="24"/>
          <w:szCs w:val="24"/>
        </w:rPr>
        <w:t>d)</w:t>
      </w:r>
      <w:r w:rsidRPr="00471164">
        <w:rPr>
          <w:rFonts w:ascii="宋体" w:eastAsia="宋体" w:hAnsi="宋体" w:hint="eastAsia"/>
          <w:sz w:val="24"/>
          <w:szCs w:val="24"/>
        </w:rPr>
        <w:tab/>
        <w:t>开源</w:t>
      </w:r>
    </w:p>
    <w:p w14:paraId="60A1CD2C" w14:textId="2DA081EF" w:rsidR="00471164" w:rsidRDefault="00471164" w:rsidP="00471164">
      <w:pPr>
        <w:ind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以上两款主流</w:t>
      </w:r>
      <w:proofErr w:type="gramStart"/>
      <w:r>
        <w:rPr>
          <w:rFonts w:ascii="宋体" w:eastAsia="宋体" w:hAnsi="宋体" w:hint="eastAsia"/>
          <w:sz w:val="24"/>
          <w:szCs w:val="24"/>
        </w:rPr>
        <w:t>竞品优势</w:t>
      </w:r>
      <w:proofErr w:type="gramEnd"/>
      <w:r>
        <w:rPr>
          <w:rFonts w:ascii="宋体" w:eastAsia="宋体" w:hAnsi="宋体" w:hint="eastAsia"/>
          <w:sz w:val="24"/>
          <w:szCs w:val="24"/>
        </w:rPr>
        <w:t>较为明显，都具有</w:t>
      </w:r>
      <w:r w:rsidRPr="00471164">
        <w:rPr>
          <w:rFonts w:ascii="宋体" w:eastAsia="宋体" w:hAnsi="宋体" w:hint="eastAsia"/>
          <w:sz w:val="24"/>
          <w:szCs w:val="24"/>
        </w:rPr>
        <w:t>方便</w:t>
      </w:r>
      <w:r>
        <w:rPr>
          <w:rFonts w:ascii="宋体" w:eastAsia="宋体" w:hAnsi="宋体" w:hint="eastAsia"/>
          <w:sz w:val="24"/>
          <w:szCs w:val="24"/>
        </w:rPr>
        <w:t>、</w:t>
      </w:r>
      <w:r w:rsidRPr="00471164">
        <w:rPr>
          <w:rFonts w:ascii="宋体" w:eastAsia="宋体" w:hAnsi="宋体" w:hint="eastAsia"/>
          <w:sz w:val="24"/>
          <w:szCs w:val="24"/>
        </w:rPr>
        <w:t>快捷</w:t>
      </w:r>
      <w:r>
        <w:rPr>
          <w:rFonts w:ascii="宋体" w:eastAsia="宋体" w:hAnsi="宋体" w:hint="eastAsia"/>
          <w:sz w:val="24"/>
          <w:szCs w:val="24"/>
        </w:rPr>
        <w:t>、</w:t>
      </w:r>
      <w:r w:rsidRPr="00471164">
        <w:rPr>
          <w:rFonts w:ascii="宋体" w:eastAsia="宋体" w:hAnsi="宋体" w:hint="eastAsia"/>
          <w:sz w:val="24"/>
          <w:szCs w:val="24"/>
        </w:rPr>
        <w:t>免费</w:t>
      </w:r>
      <w:r>
        <w:rPr>
          <w:rFonts w:ascii="宋体" w:eastAsia="宋体" w:hAnsi="宋体" w:hint="eastAsia"/>
          <w:sz w:val="24"/>
          <w:szCs w:val="24"/>
        </w:rPr>
        <w:t>、</w:t>
      </w:r>
      <w:r w:rsidRPr="00471164">
        <w:rPr>
          <w:rFonts w:ascii="宋体" w:eastAsia="宋体" w:hAnsi="宋体" w:hint="eastAsia"/>
          <w:sz w:val="24"/>
          <w:szCs w:val="24"/>
        </w:rPr>
        <w:t>开源</w:t>
      </w:r>
      <w:r>
        <w:rPr>
          <w:rFonts w:ascii="宋体" w:eastAsia="宋体" w:hAnsi="宋体" w:hint="eastAsia"/>
          <w:sz w:val="24"/>
          <w:szCs w:val="24"/>
        </w:rPr>
        <w:t>等特点，以上信息为我们设计团队产品提供了思路。</w:t>
      </w:r>
    </w:p>
    <w:p w14:paraId="420E0793" w14:textId="07A7A333" w:rsidR="00471164" w:rsidRDefault="00471164" w:rsidP="00471164">
      <w:pPr>
        <w:rPr>
          <w:rFonts w:ascii="宋体" w:eastAsia="宋体" w:hAnsi="宋体" w:hint="eastAsia"/>
          <w:b/>
          <w:bCs/>
          <w:sz w:val="24"/>
          <w:szCs w:val="24"/>
        </w:rPr>
      </w:pPr>
      <w:r w:rsidRPr="00471164">
        <w:rPr>
          <w:rFonts w:ascii="宋体" w:eastAsia="宋体" w:hAnsi="宋体" w:hint="eastAsia"/>
          <w:b/>
          <w:bCs/>
          <w:sz w:val="24"/>
          <w:szCs w:val="24"/>
        </w:rPr>
        <w:t xml:space="preserve">2.2.4 </w:t>
      </w:r>
      <w:proofErr w:type="gramStart"/>
      <w:r w:rsidRPr="00471164">
        <w:rPr>
          <w:rFonts w:ascii="宋体" w:eastAsia="宋体" w:hAnsi="宋体" w:hint="eastAsia"/>
          <w:b/>
          <w:bCs/>
          <w:sz w:val="24"/>
          <w:szCs w:val="24"/>
        </w:rPr>
        <w:t>竞品劣势</w:t>
      </w:r>
      <w:proofErr w:type="gramEnd"/>
      <w:r w:rsidRPr="00471164">
        <w:rPr>
          <w:rFonts w:ascii="宋体" w:eastAsia="宋体" w:hAnsi="宋体" w:hint="eastAsia"/>
          <w:b/>
          <w:bCs/>
          <w:sz w:val="24"/>
          <w:szCs w:val="24"/>
        </w:rPr>
        <w:t>分析</w:t>
      </w:r>
    </w:p>
    <w:p w14:paraId="56E78885" w14:textId="0FD38C32" w:rsidR="00471164" w:rsidRDefault="00471164" w:rsidP="00471164">
      <w:pPr>
        <w:rPr>
          <w:rFonts w:ascii="宋体" w:eastAsia="宋体" w:hAnsi="宋体" w:hint="eastAsia"/>
          <w:sz w:val="24"/>
          <w:szCs w:val="24"/>
        </w:rPr>
      </w:pPr>
      <w:r w:rsidRPr="00471164">
        <w:rPr>
          <w:rFonts w:ascii="宋体" w:eastAsia="宋体" w:hAnsi="宋体" w:hint="eastAsia"/>
          <w:sz w:val="24"/>
          <w:szCs w:val="24"/>
        </w:rPr>
        <w:t>我们请到权威专家对以上两款产品进行点评，总结出两款产品共同的劣势如下</w:t>
      </w:r>
      <w:r>
        <w:rPr>
          <w:rFonts w:ascii="宋体" w:eastAsia="宋体" w:hAnsi="宋体" w:hint="eastAsia"/>
          <w:sz w:val="24"/>
          <w:szCs w:val="24"/>
        </w:rPr>
        <w:t>：</w:t>
      </w:r>
    </w:p>
    <w:p w14:paraId="03667987" w14:textId="7C267EBF" w:rsidR="00471164" w:rsidRPr="00471164" w:rsidRDefault="00471164" w:rsidP="00471164">
      <w:pPr>
        <w:pStyle w:val="a9"/>
        <w:numPr>
          <w:ilvl w:val="0"/>
          <w:numId w:val="4"/>
        </w:numPr>
        <w:rPr>
          <w:rFonts w:ascii="宋体" w:eastAsia="宋体" w:hAnsi="宋体" w:hint="eastAsia"/>
          <w:sz w:val="24"/>
          <w:szCs w:val="24"/>
        </w:rPr>
      </w:pPr>
      <w:r w:rsidRPr="00471164">
        <w:rPr>
          <w:rFonts w:ascii="宋体" w:eastAsia="宋体" w:hAnsi="宋体" w:hint="eastAsia"/>
          <w:sz w:val="24"/>
          <w:szCs w:val="24"/>
        </w:rPr>
        <w:t>隐私泄露</w:t>
      </w:r>
      <w:r w:rsidR="001D6B3E">
        <w:rPr>
          <w:rFonts w:ascii="宋体" w:eastAsia="宋体" w:hAnsi="宋体" w:hint="eastAsia"/>
          <w:sz w:val="24"/>
          <w:szCs w:val="24"/>
        </w:rPr>
        <w:t>。开源产品无法对患者隐私进行保障。</w:t>
      </w:r>
    </w:p>
    <w:p w14:paraId="0D6D193B" w14:textId="7FCBA5B0" w:rsidR="00471164" w:rsidRPr="00471164" w:rsidRDefault="00471164" w:rsidP="00471164">
      <w:pPr>
        <w:pStyle w:val="a9"/>
        <w:numPr>
          <w:ilvl w:val="0"/>
          <w:numId w:val="4"/>
        </w:numPr>
        <w:rPr>
          <w:rFonts w:ascii="宋体" w:eastAsia="宋体" w:hAnsi="宋体" w:hint="eastAsia"/>
          <w:sz w:val="24"/>
          <w:szCs w:val="24"/>
        </w:rPr>
      </w:pPr>
      <w:r w:rsidRPr="00471164">
        <w:rPr>
          <w:rFonts w:ascii="宋体" w:eastAsia="宋体" w:hAnsi="宋体" w:hint="eastAsia"/>
          <w:sz w:val="24"/>
          <w:szCs w:val="24"/>
        </w:rPr>
        <w:t>医生过于依赖</w:t>
      </w:r>
      <w:r w:rsidR="001D6B3E">
        <w:rPr>
          <w:rFonts w:ascii="宋体" w:eastAsia="宋体" w:hAnsi="宋体" w:hint="eastAsia"/>
          <w:sz w:val="24"/>
          <w:szCs w:val="24"/>
        </w:rPr>
        <w:t>。</w:t>
      </w:r>
      <w:r w:rsidR="00B47C9A">
        <w:rPr>
          <w:rFonts w:ascii="宋体" w:eastAsia="宋体" w:hAnsi="宋体" w:hint="eastAsia"/>
          <w:sz w:val="24"/>
          <w:szCs w:val="24"/>
        </w:rPr>
        <w:t>部分医生可能会完全依靠AI进行诊断，认为参与减少。</w:t>
      </w:r>
    </w:p>
    <w:p w14:paraId="75947FB9" w14:textId="37F83122" w:rsidR="00471164" w:rsidRPr="00471164" w:rsidRDefault="00471164" w:rsidP="00471164">
      <w:pPr>
        <w:pStyle w:val="a9"/>
        <w:numPr>
          <w:ilvl w:val="0"/>
          <w:numId w:val="4"/>
        </w:numPr>
        <w:rPr>
          <w:rFonts w:ascii="宋体" w:eastAsia="宋体" w:hAnsi="宋体" w:hint="eastAsia"/>
          <w:sz w:val="24"/>
          <w:szCs w:val="24"/>
        </w:rPr>
      </w:pPr>
      <w:r w:rsidRPr="00471164">
        <w:rPr>
          <w:rFonts w:ascii="宋体" w:eastAsia="宋体" w:hAnsi="宋体" w:hint="eastAsia"/>
          <w:sz w:val="24"/>
          <w:szCs w:val="24"/>
        </w:rPr>
        <w:t>模型思考时间过长</w:t>
      </w:r>
      <w:r w:rsidR="00B47C9A">
        <w:rPr>
          <w:rFonts w:ascii="宋体" w:eastAsia="宋体" w:hAnsi="宋体" w:hint="eastAsia"/>
          <w:sz w:val="24"/>
          <w:szCs w:val="24"/>
        </w:rPr>
        <w:t>。浪费时间。</w:t>
      </w:r>
    </w:p>
    <w:p w14:paraId="3FEF4B71" w14:textId="295AD7C2" w:rsidR="00471164" w:rsidRDefault="00471164" w:rsidP="00471164">
      <w:pPr>
        <w:pStyle w:val="a9"/>
        <w:numPr>
          <w:ilvl w:val="0"/>
          <w:numId w:val="4"/>
        </w:numPr>
        <w:rPr>
          <w:rFonts w:ascii="宋体" w:eastAsia="宋体" w:hAnsi="宋体" w:hint="eastAsia"/>
          <w:sz w:val="24"/>
          <w:szCs w:val="24"/>
        </w:rPr>
      </w:pPr>
      <w:r w:rsidRPr="00471164">
        <w:rPr>
          <w:rFonts w:ascii="宋体" w:eastAsia="宋体" w:hAnsi="宋体" w:hint="eastAsia"/>
          <w:sz w:val="24"/>
          <w:szCs w:val="24"/>
        </w:rPr>
        <w:t>频繁提示服务器繁忙</w:t>
      </w:r>
      <w:r w:rsidR="00B47C9A">
        <w:rPr>
          <w:rFonts w:ascii="宋体" w:eastAsia="宋体" w:hAnsi="宋体" w:hint="eastAsia"/>
          <w:sz w:val="24"/>
          <w:szCs w:val="24"/>
        </w:rPr>
        <w:t>。此类现象往往是服务器端硬件不给力导致。</w:t>
      </w:r>
    </w:p>
    <w:p w14:paraId="51706F5E" w14:textId="5E126968" w:rsidR="00471164" w:rsidRDefault="00471164" w:rsidP="0000134C">
      <w:pPr>
        <w:ind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针对以上劣势，本项目产品</w:t>
      </w:r>
      <w:r w:rsidR="0000134C">
        <w:rPr>
          <w:rFonts w:ascii="宋体" w:eastAsia="宋体" w:hAnsi="宋体" w:hint="eastAsia"/>
          <w:sz w:val="24"/>
          <w:szCs w:val="24"/>
        </w:rPr>
        <w:t>直击痛点，设计出快捷、免费、开源、隐私安全性高、思考时间短但效果更好、服务器端硬件给力的辅助辩证专门化AI模型。</w:t>
      </w:r>
    </w:p>
    <w:p w14:paraId="2664A394" w14:textId="0A50DCA6" w:rsidR="008D3326" w:rsidRDefault="008D3326" w:rsidP="008D3326">
      <w:pPr>
        <w:rPr>
          <w:rFonts w:ascii="宋体" w:eastAsia="宋体" w:hAnsi="宋体" w:hint="eastAsia"/>
          <w:b/>
          <w:bCs/>
          <w:sz w:val="24"/>
          <w:szCs w:val="24"/>
        </w:rPr>
      </w:pPr>
      <w:r w:rsidRPr="008D3326">
        <w:rPr>
          <w:rFonts w:ascii="宋体" w:eastAsia="宋体" w:hAnsi="宋体" w:hint="eastAsia"/>
          <w:b/>
          <w:bCs/>
          <w:sz w:val="24"/>
          <w:szCs w:val="24"/>
        </w:rPr>
        <w:t>2.3 需求获取结论</w:t>
      </w:r>
    </w:p>
    <w:p w14:paraId="7F23CA31" w14:textId="5975EB75" w:rsidR="008D3326" w:rsidRPr="008D3326" w:rsidRDefault="008D3326" w:rsidP="008D3326">
      <w:pPr>
        <w:ind w:firstLine="420"/>
        <w:rPr>
          <w:rFonts w:ascii="宋体" w:eastAsia="宋体" w:hAnsi="宋体" w:hint="eastAsia"/>
          <w:sz w:val="24"/>
          <w:szCs w:val="24"/>
        </w:rPr>
      </w:pPr>
      <w:r w:rsidRPr="008D3326">
        <w:rPr>
          <w:rFonts w:ascii="宋体" w:eastAsia="宋体" w:hAnsi="宋体" w:hint="eastAsia"/>
          <w:sz w:val="24"/>
          <w:szCs w:val="24"/>
        </w:rPr>
        <w:t>对以上信息进行综合分析，我们总结出以下结论。</w:t>
      </w:r>
    </w:p>
    <w:p w14:paraId="7BA00C6B" w14:textId="500E2FCE" w:rsidR="008D3326" w:rsidRDefault="008D3326" w:rsidP="008D3326">
      <w:pPr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2.3.1 必要性</w:t>
      </w:r>
    </w:p>
    <w:p w14:paraId="5D6AAF4B" w14:textId="5665D35F" w:rsidR="008D3326" w:rsidRDefault="001D6B3E" w:rsidP="001D6B3E">
      <w:pPr>
        <w:ind w:firstLine="420"/>
        <w:rPr>
          <w:rFonts w:ascii="宋体" w:eastAsia="宋体" w:hAnsi="宋体"/>
          <w:sz w:val="24"/>
          <w:szCs w:val="24"/>
        </w:rPr>
      </w:pPr>
      <w:r w:rsidRPr="001D6B3E">
        <w:rPr>
          <w:rFonts w:ascii="宋体" w:eastAsia="宋体" w:hAnsi="宋体" w:hint="eastAsia"/>
          <w:sz w:val="24"/>
          <w:szCs w:val="24"/>
        </w:rPr>
        <w:t>基层</w:t>
      </w:r>
      <w:r>
        <w:rPr>
          <w:rFonts w:ascii="宋体" w:eastAsia="宋体" w:hAnsi="宋体" w:hint="eastAsia"/>
          <w:sz w:val="24"/>
          <w:szCs w:val="24"/>
        </w:rPr>
        <w:t>医生数量庞大，但富有中医辨证诊断经验的医生往往是那些名中医，这在某一方面来说无疑是一种医疗资源的浪费。而市面上已有的产品无法满足医生的需求，他们想要的是一个快捷、安全、免费</w:t>
      </w:r>
      <w:r>
        <w:rPr>
          <w:rFonts w:ascii="宋体" w:eastAsia="宋体" w:hAnsi="宋体" w:hint="eastAsia"/>
          <w:sz w:val="24"/>
          <w:szCs w:val="24"/>
        </w:rPr>
        <w:t>隐私安全性高、思考时间短但效果更好、服务器端硬件给力的辅助辩证专门化AI模型</w:t>
      </w:r>
      <w:r>
        <w:rPr>
          <w:rFonts w:ascii="宋体" w:eastAsia="宋体" w:hAnsi="宋体" w:hint="eastAsia"/>
          <w:sz w:val="24"/>
          <w:szCs w:val="24"/>
        </w:rPr>
        <w:t>来帮助他们辩证诊断。该模型误诊率应该相较市面上已有产品有所降低，以此提高医生诊断的准确性，从而增加医生的临床诊断经验，提高基层医师医疗水平，更好的将医疗资源进行利用。</w:t>
      </w:r>
    </w:p>
    <w:p w14:paraId="6A33DFC1" w14:textId="0D96D861" w:rsidR="001D6B3E" w:rsidRDefault="001D6B3E" w:rsidP="001D6B3E">
      <w:pPr>
        <w:rPr>
          <w:rFonts w:ascii="宋体" w:eastAsia="宋体" w:hAnsi="宋体"/>
          <w:b/>
          <w:bCs/>
          <w:sz w:val="24"/>
          <w:szCs w:val="24"/>
        </w:rPr>
      </w:pPr>
      <w:r w:rsidRPr="001D6B3E">
        <w:rPr>
          <w:rFonts w:ascii="宋体" w:eastAsia="宋体" w:hAnsi="宋体" w:hint="eastAsia"/>
          <w:b/>
          <w:bCs/>
          <w:sz w:val="24"/>
          <w:szCs w:val="24"/>
        </w:rPr>
        <w:t>2.3.2 功能需求</w:t>
      </w:r>
    </w:p>
    <w:p w14:paraId="3171EFEB" w14:textId="40625C4D" w:rsidR="001D6B3E" w:rsidRDefault="001D6B3E" w:rsidP="001D6B3E">
      <w:pPr>
        <w:ind w:firstLine="420"/>
        <w:rPr>
          <w:rFonts w:ascii="宋体" w:eastAsia="宋体" w:hAnsi="宋体"/>
          <w:sz w:val="24"/>
          <w:szCs w:val="24"/>
        </w:rPr>
      </w:pPr>
      <w:r w:rsidRPr="001D6B3E">
        <w:rPr>
          <w:rFonts w:ascii="宋体" w:eastAsia="宋体" w:hAnsi="宋体" w:hint="eastAsia"/>
          <w:sz w:val="24"/>
          <w:szCs w:val="24"/>
        </w:rPr>
        <w:t>根据中医辨证论治理论体系</w:t>
      </w:r>
      <w:r>
        <w:rPr>
          <w:rFonts w:ascii="宋体" w:eastAsia="宋体" w:hAnsi="宋体" w:hint="eastAsia"/>
          <w:sz w:val="24"/>
          <w:szCs w:val="24"/>
        </w:rPr>
        <w:t>，我们认为</w:t>
      </w:r>
      <w:r>
        <w:rPr>
          <w:rFonts w:ascii="宋体" w:eastAsia="宋体" w:hAnsi="宋体" w:hint="eastAsia"/>
          <w:sz w:val="24"/>
          <w:szCs w:val="24"/>
        </w:rPr>
        <w:t>“李时珍辩证辅助系统”</w:t>
      </w:r>
      <w:r>
        <w:rPr>
          <w:rFonts w:ascii="宋体" w:eastAsia="宋体" w:hAnsi="宋体" w:hint="eastAsia"/>
          <w:sz w:val="24"/>
          <w:szCs w:val="24"/>
        </w:rPr>
        <w:t>应该具备以下核心功能：</w:t>
      </w:r>
    </w:p>
    <w:p w14:paraId="619827F5" w14:textId="3C0698D1" w:rsidR="001D6B3E" w:rsidRPr="001D6B3E" w:rsidRDefault="001D6B3E" w:rsidP="001D6B3E">
      <w:pPr>
        <w:pStyle w:val="a9"/>
        <w:numPr>
          <w:ilvl w:val="0"/>
          <w:numId w:val="6"/>
        </w:numPr>
        <w:rPr>
          <w:rFonts w:ascii="宋体" w:eastAsia="宋体" w:hAnsi="宋体"/>
          <w:sz w:val="24"/>
          <w:szCs w:val="24"/>
        </w:rPr>
      </w:pPr>
      <w:r w:rsidRPr="001D6B3E">
        <w:rPr>
          <w:rFonts w:ascii="宋体" w:eastAsia="宋体" w:hAnsi="宋体" w:hint="eastAsia"/>
          <w:sz w:val="24"/>
          <w:szCs w:val="24"/>
        </w:rPr>
        <w:t>四诊分析</w:t>
      </w:r>
      <w:r>
        <w:rPr>
          <w:rFonts w:ascii="宋体" w:eastAsia="宋体" w:hAnsi="宋体" w:hint="eastAsia"/>
          <w:sz w:val="24"/>
          <w:szCs w:val="24"/>
        </w:rPr>
        <w:t>。</w:t>
      </w:r>
      <w:r w:rsidR="00B47C9A">
        <w:rPr>
          <w:rFonts w:ascii="宋体" w:eastAsia="宋体" w:hAnsi="宋体" w:hint="eastAsia"/>
          <w:sz w:val="24"/>
          <w:szCs w:val="24"/>
        </w:rPr>
        <w:t>根据面、舌、脉诊信息进行分析，提出准确的诊断建议。</w:t>
      </w:r>
    </w:p>
    <w:p w14:paraId="016613C1" w14:textId="2CBC7B74" w:rsidR="001D6B3E" w:rsidRPr="001D6B3E" w:rsidRDefault="001D6B3E" w:rsidP="001D6B3E">
      <w:pPr>
        <w:pStyle w:val="a9"/>
        <w:numPr>
          <w:ilvl w:val="0"/>
          <w:numId w:val="6"/>
        </w:numPr>
        <w:rPr>
          <w:rFonts w:ascii="宋体" w:eastAsia="宋体" w:hAnsi="宋体"/>
          <w:sz w:val="24"/>
          <w:szCs w:val="24"/>
        </w:rPr>
      </w:pPr>
      <w:r w:rsidRPr="001D6B3E">
        <w:rPr>
          <w:rFonts w:ascii="宋体" w:eastAsia="宋体" w:hAnsi="宋体" w:hint="eastAsia"/>
          <w:sz w:val="24"/>
          <w:szCs w:val="24"/>
        </w:rPr>
        <w:t>证型推荐</w:t>
      </w:r>
      <w:r>
        <w:rPr>
          <w:rFonts w:ascii="宋体" w:eastAsia="宋体" w:hAnsi="宋体" w:hint="eastAsia"/>
          <w:sz w:val="24"/>
          <w:szCs w:val="24"/>
        </w:rPr>
        <w:t>。</w:t>
      </w:r>
      <w:r w:rsidR="00B47C9A">
        <w:rPr>
          <w:rFonts w:ascii="宋体" w:eastAsia="宋体" w:hAnsi="宋体" w:hint="eastAsia"/>
          <w:sz w:val="24"/>
          <w:szCs w:val="24"/>
        </w:rPr>
        <w:t>根据医生诊断结果</w:t>
      </w:r>
      <w:proofErr w:type="gramStart"/>
      <w:r w:rsidR="00B47C9A">
        <w:rPr>
          <w:rFonts w:ascii="宋体" w:eastAsia="宋体" w:hAnsi="宋体" w:hint="eastAsia"/>
          <w:sz w:val="24"/>
          <w:szCs w:val="24"/>
        </w:rPr>
        <w:t>推荐证</w:t>
      </w:r>
      <w:proofErr w:type="gramEnd"/>
      <w:r w:rsidR="00B47C9A">
        <w:rPr>
          <w:rFonts w:ascii="宋体" w:eastAsia="宋体" w:hAnsi="宋体" w:hint="eastAsia"/>
          <w:sz w:val="24"/>
          <w:szCs w:val="24"/>
        </w:rPr>
        <w:t>型判断。</w:t>
      </w:r>
    </w:p>
    <w:p w14:paraId="044B7D8D" w14:textId="10C6AD7A" w:rsidR="001D6B3E" w:rsidRDefault="001D6B3E" w:rsidP="001D6B3E">
      <w:pPr>
        <w:pStyle w:val="a9"/>
        <w:numPr>
          <w:ilvl w:val="0"/>
          <w:numId w:val="6"/>
        </w:numPr>
        <w:rPr>
          <w:rFonts w:ascii="宋体" w:eastAsia="宋体" w:hAnsi="宋体"/>
          <w:sz w:val="24"/>
          <w:szCs w:val="24"/>
        </w:rPr>
      </w:pPr>
      <w:r w:rsidRPr="001D6B3E">
        <w:rPr>
          <w:rFonts w:ascii="宋体" w:eastAsia="宋体" w:hAnsi="宋体" w:hint="eastAsia"/>
          <w:sz w:val="24"/>
          <w:szCs w:val="24"/>
        </w:rPr>
        <w:t>方剂建议</w:t>
      </w:r>
      <w:r>
        <w:rPr>
          <w:rFonts w:ascii="宋体" w:eastAsia="宋体" w:hAnsi="宋体" w:hint="eastAsia"/>
          <w:sz w:val="24"/>
          <w:szCs w:val="24"/>
        </w:rPr>
        <w:t>。</w:t>
      </w:r>
      <w:r w:rsidR="00B47C9A">
        <w:rPr>
          <w:rFonts w:ascii="宋体" w:eastAsia="宋体" w:hAnsi="宋体" w:hint="eastAsia"/>
          <w:sz w:val="24"/>
          <w:szCs w:val="24"/>
        </w:rPr>
        <w:t>根据判断的证型对症下药。</w:t>
      </w:r>
    </w:p>
    <w:p w14:paraId="7DFD69E7" w14:textId="5604416A" w:rsidR="00B47C9A" w:rsidRDefault="00B47C9A" w:rsidP="00B47C9A">
      <w:pPr>
        <w:pStyle w:val="1"/>
        <w:rPr>
          <w:rFonts w:ascii="黑体" w:eastAsia="黑体" w:hAnsi="黑体" w:hint="eastAsia"/>
          <w:b/>
          <w:bCs/>
          <w:color w:val="000000" w:themeColor="text1"/>
          <w:sz w:val="32"/>
          <w:szCs w:val="32"/>
        </w:rPr>
      </w:pPr>
      <w:r>
        <w:rPr>
          <w:rFonts w:ascii="黑体" w:eastAsia="黑体" w:hAnsi="黑体" w:hint="eastAsia"/>
          <w:b/>
          <w:bCs/>
          <w:color w:val="000000" w:themeColor="text1"/>
          <w:sz w:val="32"/>
          <w:szCs w:val="32"/>
        </w:rPr>
        <w:t>三、系统目标</w:t>
      </w:r>
    </w:p>
    <w:p w14:paraId="15591E8E" w14:textId="42901CC1" w:rsidR="00B47C9A" w:rsidRDefault="00B47C9A" w:rsidP="00B47C9A">
      <w:pPr>
        <w:rPr>
          <w:rFonts w:ascii="宋体" w:eastAsia="宋体" w:hAnsi="宋体"/>
          <w:b/>
          <w:bCs/>
          <w:sz w:val="24"/>
          <w:szCs w:val="24"/>
        </w:rPr>
      </w:pPr>
      <w:r w:rsidRPr="00B47C9A">
        <w:rPr>
          <w:rFonts w:ascii="宋体" w:eastAsia="宋体" w:hAnsi="宋体" w:hint="eastAsia"/>
          <w:b/>
          <w:bCs/>
          <w:sz w:val="24"/>
          <w:szCs w:val="24"/>
        </w:rPr>
        <w:t>3.1 总目标</w:t>
      </w:r>
    </w:p>
    <w:p w14:paraId="1B377AC2" w14:textId="0B2E87A8" w:rsidR="00B47C9A" w:rsidRDefault="00B47C9A" w:rsidP="00B47C9A">
      <w:pPr>
        <w:ind w:firstLine="4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通过市场调研分析，功能需求分析以及调查市场环境，政策环境，我们提出的本项目的总目标，那就是构建符合《中医AI诊疗标准》的辅助决策系统</w:t>
      </w:r>
      <w:r>
        <w:rPr>
          <w:rFonts w:ascii="宋体" w:eastAsia="宋体" w:hAnsi="宋体" w:hint="eastAsia"/>
          <w:sz w:val="24"/>
          <w:szCs w:val="24"/>
        </w:rPr>
        <w:t>“李时珍辩证辅助系统”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73D3CF2F" w14:textId="1BCDC7DC" w:rsidR="00B47C9A" w:rsidRDefault="00B47C9A" w:rsidP="00B47C9A">
      <w:pPr>
        <w:rPr>
          <w:rFonts w:ascii="宋体" w:eastAsia="宋体" w:hAnsi="宋体"/>
          <w:b/>
          <w:bCs/>
          <w:sz w:val="24"/>
          <w:szCs w:val="24"/>
        </w:rPr>
      </w:pPr>
      <w:r w:rsidRPr="00B47C9A">
        <w:rPr>
          <w:rFonts w:ascii="宋体" w:eastAsia="宋体" w:hAnsi="宋体" w:hint="eastAsia"/>
          <w:b/>
          <w:bCs/>
          <w:sz w:val="24"/>
          <w:szCs w:val="24"/>
        </w:rPr>
        <w:t>3.2 功能目标</w:t>
      </w:r>
    </w:p>
    <w:p w14:paraId="3FCCBE3F" w14:textId="22E74ADF" w:rsidR="00EE76F0" w:rsidRPr="00EE76F0" w:rsidRDefault="00EE76F0" w:rsidP="00EE76F0">
      <w:pPr>
        <w:ind w:firstLine="420"/>
        <w:rPr>
          <w:rFonts w:ascii="宋体" w:eastAsia="宋体" w:hAnsi="宋体" w:hint="eastAsia"/>
          <w:sz w:val="24"/>
          <w:szCs w:val="24"/>
        </w:rPr>
      </w:pPr>
      <w:r w:rsidRPr="00EE76F0">
        <w:rPr>
          <w:rFonts w:ascii="宋体" w:eastAsia="宋体" w:hAnsi="宋体" w:hint="eastAsia"/>
          <w:sz w:val="24"/>
          <w:szCs w:val="24"/>
        </w:rPr>
        <w:t>本产品的功能目标主要为：</w:t>
      </w:r>
    </w:p>
    <w:p w14:paraId="03F60377" w14:textId="73CF36F4" w:rsidR="00B47C9A" w:rsidRPr="00EE76F0" w:rsidRDefault="00B47C9A" w:rsidP="00EE76F0">
      <w:pPr>
        <w:pStyle w:val="a9"/>
        <w:numPr>
          <w:ilvl w:val="0"/>
          <w:numId w:val="7"/>
        </w:numPr>
        <w:rPr>
          <w:rFonts w:ascii="宋体" w:eastAsia="宋体" w:hAnsi="宋体"/>
          <w:sz w:val="24"/>
          <w:szCs w:val="24"/>
        </w:rPr>
      </w:pPr>
      <w:r w:rsidRPr="00EE76F0">
        <w:rPr>
          <w:rFonts w:ascii="宋体" w:eastAsia="宋体" w:hAnsi="宋体" w:hint="eastAsia"/>
          <w:sz w:val="24"/>
          <w:szCs w:val="24"/>
        </w:rPr>
        <w:t>支持四</w:t>
      </w:r>
      <w:proofErr w:type="gramStart"/>
      <w:r w:rsidRPr="00EE76F0">
        <w:rPr>
          <w:rFonts w:ascii="宋体" w:eastAsia="宋体" w:hAnsi="宋体" w:hint="eastAsia"/>
          <w:sz w:val="24"/>
          <w:szCs w:val="24"/>
        </w:rPr>
        <w:t>象</w:t>
      </w:r>
      <w:proofErr w:type="gramEnd"/>
      <w:r w:rsidRPr="00EE76F0">
        <w:rPr>
          <w:rFonts w:ascii="宋体" w:eastAsia="宋体" w:hAnsi="宋体" w:hint="eastAsia"/>
          <w:sz w:val="24"/>
          <w:szCs w:val="24"/>
        </w:rPr>
        <w:t>特征智能识别。</w:t>
      </w:r>
    </w:p>
    <w:p w14:paraId="08381C26" w14:textId="42341F3F" w:rsidR="00B47C9A" w:rsidRPr="00EE76F0" w:rsidRDefault="00B47C9A" w:rsidP="00EE76F0">
      <w:pPr>
        <w:pStyle w:val="a9"/>
        <w:numPr>
          <w:ilvl w:val="0"/>
          <w:numId w:val="7"/>
        </w:numPr>
        <w:rPr>
          <w:rFonts w:ascii="宋体" w:eastAsia="宋体" w:hAnsi="宋体"/>
          <w:sz w:val="24"/>
          <w:szCs w:val="24"/>
        </w:rPr>
      </w:pPr>
      <w:proofErr w:type="gramStart"/>
      <w:r w:rsidRPr="00EE76F0">
        <w:rPr>
          <w:rFonts w:ascii="宋体" w:eastAsia="宋体" w:hAnsi="宋体" w:hint="eastAsia"/>
          <w:sz w:val="24"/>
          <w:szCs w:val="24"/>
        </w:rPr>
        <w:t>支持证</w:t>
      </w:r>
      <w:proofErr w:type="gramEnd"/>
      <w:r w:rsidRPr="00EE76F0">
        <w:rPr>
          <w:rFonts w:ascii="宋体" w:eastAsia="宋体" w:hAnsi="宋体" w:hint="eastAsia"/>
          <w:sz w:val="24"/>
          <w:szCs w:val="24"/>
        </w:rPr>
        <w:t>型-方剂匹配推荐。</w:t>
      </w:r>
    </w:p>
    <w:p w14:paraId="59C1D695" w14:textId="1707D904" w:rsidR="00B47C9A" w:rsidRDefault="00B47C9A" w:rsidP="00EE76F0">
      <w:pPr>
        <w:pStyle w:val="a9"/>
        <w:numPr>
          <w:ilvl w:val="0"/>
          <w:numId w:val="7"/>
        </w:numPr>
        <w:rPr>
          <w:rFonts w:ascii="宋体" w:eastAsia="宋体" w:hAnsi="宋体"/>
          <w:sz w:val="24"/>
          <w:szCs w:val="24"/>
        </w:rPr>
      </w:pPr>
      <w:r w:rsidRPr="00EE76F0">
        <w:rPr>
          <w:rFonts w:ascii="宋体" w:eastAsia="宋体" w:hAnsi="宋体" w:hint="eastAsia"/>
          <w:sz w:val="24"/>
          <w:szCs w:val="24"/>
        </w:rPr>
        <w:t>支持个性化方剂配比</w:t>
      </w:r>
      <w:r w:rsidR="00EE76F0" w:rsidRPr="00EE76F0">
        <w:rPr>
          <w:rFonts w:ascii="宋体" w:eastAsia="宋体" w:hAnsi="宋体" w:hint="eastAsia"/>
          <w:sz w:val="24"/>
          <w:szCs w:val="24"/>
        </w:rPr>
        <w:t>。</w:t>
      </w:r>
    </w:p>
    <w:p w14:paraId="35444DEA" w14:textId="07EAE993" w:rsidR="00EE76F0" w:rsidRDefault="00EE76F0" w:rsidP="00EE76F0">
      <w:pPr>
        <w:rPr>
          <w:rFonts w:ascii="宋体" w:eastAsia="宋体" w:hAnsi="宋体"/>
          <w:b/>
          <w:bCs/>
          <w:sz w:val="24"/>
          <w:szCs w:val="24"/>
        </w:rPr>
      </w:pPr>
      <w:r w:rsidRPr="00EE76F0">
        <w:rPr>
          <w:rFonts w:ascii="宋体" w:eastAsia="宋体" w:hAnsi="宋体" w:hint="eastAsia"/>
          <w:b/>
          <w:bCs/>
          <w:sz w:val="24"/>
          <w:szCs w:val="24"/>
        </w:rPr>
        <w:t>3.3 性能目标</w:t>
      </w:r>
    </w:p>
    <w:p w14:paraId="1DCC4AA9" w14:textId="40787245" w:rsidR="00EE76F0" w:rsidRDefault="00EE76F0" w:rsidP="00EE76F0">
      <w:pPr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3.3.1 基础性能</w:t>
      </w:r>
    </w:p>
    <w:p w14:paraId="79416CF0" w14:textId="08784F7F" w:rsidR="00EE76F0" w:rsidRPr="00EE76F0" w:rsidRDefault="00EE76F0" w:rsidP="00EE76F0">
      <w:pPr>
        <w:pStyle w:val="a9"/>
        <w:numPr>
          <w:ilvl w:val="0"/>
          <w:numId w:val="8"/>
        </w:numPr>
        <w:rPr>
          <w:rFonts w:ascii="宋体" w:eastAsia="宋体" w:hAnsi="宋体"/>
          <w:sz w:val="24"/>
          <w:szCs w:val="24"/>
        </w:rPr>
      </w:pPr>
      <w:r w:rsidRPr="00EE76F0">
        <w:rPr>
          <w:rFonts w:ascii="宋体" w:eastAsia="宋体" w:hAnsi="宋体" w:hint="eastAsia"/>
          <w:sz w:val="24"/>
          <w:szCs w:val="24"/>
        </w:rPr>
        <w:t>快速响应：用户访问时反应迅速。</w:t>
      </w:r>
    </w:p>
    <w:p w14:paraId="159AEA2F" w14:textId="2A8075BC" w:rsidR="00EE76F0" w:rsidRPr="00EE76F0" w:rsidRDefault="00EE76F0" w:rsidP="00EE76F0">
      <w:pPr>
        <w:pStyle w:val="a9"/>
        <w:numPr>
          <w:ilvl w:val="0"/>
          <w:numId w:val="8"/>
        </w:numPr>
        <w:rPr>
          <w:rFonts w:ascii="宋体" w:eastAsia="宋体" w:hAnsi="宋体"/>
          <w:sz w:val="24"/>
          <w:szCs w:val="24"/>
        </w:rPr>
      </w:pPr>
      <w:r w:rsidRPr="00EE76F0">
        <w:rPr>
          <w:rFonts w:ascii="宋体" w:eastAsia="宋体" w:hAnsi="宋体" w:hint="eastAsia"/>
          <w:sz w:val="24"/>
          <w:szCs w:val="24"/>
        </w:rPr>
        <w:lastRenderedPageBreak/>
        <w:t>系统环境稳定：在瞬时访问以及高并发的情况下保持系统正常运行。</w:t>
      </w:r>
    </w:p>
    <w:p w14:paraId="1033FA3A" w14:textId="4A9E3A05" w:rsidR="00EE76F0" w:rsidRDefault="00EE76F0" w:rsidP="00EE76F0">
      <w:pPr>
        <w:pStyle w:val="a9"/>
        <w:numPr>
          <w:ilvl w:val="0"/>
          <w:numId w:val="8"/>
        </w:numPr>
        <w:rPr>
          <w:rFonts w:ascii="宋体" w:eastAsia="宋体" w:hAnsi="宋体"/>
          <w:sz w:val="24"/>
          <w:szCs w:val="24"/>
        </w:rPr>
      </w:pPr>
      <w:r w:rsidRPr="00EE76F0">
        <w:rPr>
          <w:rFonts w:ascii="宋体" w:eastAsia="宋体" w:hAnsi="宋体" w:hint="eastAsia"/>
          <w:sz w:val="24"/>
          <w:szCs w:val="24"/>
        </w:rPr>
        <w:t>硬件设备性能强劲：支持海量数据的同时处理。</w:t>
      </w:r>
    </w:p>
    <w:p w14:paraId="5FA74C5E" w14:textId="5D82E8F2" w:rsidR="00EE76F0" w:rsidRDefault="00EE76F0" w:rsidP="00EE76F0">
      <w:pPr>
        <w:rPr>
          <w:rFonts w:ascii="宋体" w:eastAsia="宋体" w:hAnsi="宋体"/>
          <w:b/>
          <w:bCs/>
          <w:sz w:val="24"/>
          <w:szCs w:val="24"/>
        </w:rPr>
      </w:pPr>
      <w:r w:rsidRPr="00EE76F0">
        <w:rPr>
          <w:rFonts w:ascii="宋体" w:eastAsia="宋体" w:hAnsi="宋体" w:hint="eastAsia"/>
          <w:b/>
          <w:bCs/>
          <w:sz w:val="24"/>
          <w:szCs w:val="24"/>
        </w:rPr>
        <w:t>3.3.2 数据管理</w:t>
      </w:r>
    </w:p>
    <w:p w14:paraId="71847615" w14:textId="75DB229A" w:rsidR="00EE76F0" w:rsidRPr="00EE76F0" w:rsidRDefault="00EE76F0" w:rsidP="00EE76F0">
      <w:pPr>
        <w:pStyle w:val="a9"/>
        <w:numPr>
          <w:ilvl w:val="0"/>
          <w:numId w:val="9"/>
        </w:numPr>
        <w:rPr>
          <w:rFonts w:ascii="宋体" w:eastAsia="宋体" w:hAnsi="宋体"/>
          <w:sz w:val="24"/>
          <w:szCs w:val="24"/>
        </w:rPr>
      </w:pPr>
      <w:r w:rsidRPr="00EE76F0">
        <w:rPr>
          <w:rFonts w:ascii="宋体" w:eastAsia="宋体" w:hAnsi="宋体" w:hint="eastAsia"/>
          <w:sz w:val="24"/>
          <w:szCs w:val="24"/>
        </w:rPr>
        <w:t>数据安全保障：应用区块链加密存储技术，保障用户数据隐私。</w:t>
      </w:r>
    </w:p>
    <w:p w14:paraId="5D78A0E6" w14:textId="227876DA" w:rsidR="00EE76F0" w:rsidRDefault="00EE76F0" w:rsidP="00EE76F0">
      <w:pPr>
        <w:pStyle w:val="a9"/>
        <w:numPr>
          <w:ilvl w:val="0"/>
          <w:numId w:val="9"/>
        </w:numPr>
        <w:rPr>
          <w:rFonts w:ascii="宋体" w:eastAsia="宋体" w:hAnsi="宋体"/>
          <w:sz w:val="24"/>
          <w:szCs w:val="24"/>
        </w:rPr>
      </w:pPr>
      <w:r w:rsidRPr="00EE76F0">
        <w:rPr>
          <w:rFonts w:ascii="宋体" w:eastAsia="宋体" w:hAnsi="宋体" w:hint="eastAsia"/>
          <w:sz w:val="24"/>
          <w:szCs w:val="24"/>
        </w:rPr>
        <w:t>方剂库实时更新：减少方剂误差，确保用药质量。</w:t>
      </w:r>
    </w:p>
    <w:p w14:paraId="6AEF86B8" w14:textId="6736AD01" w:rsidR="00EE76F0" w:rsidRDefault="00EE76F0" w:rsidP="00EE76F0">
      <w:pPr>
        <w:pStyle w:val="1"/>
        <w:rPr>
          <w:rFonts w:ascii="黑体" w:eastAsia="黑体" w:hAnsi="黑体"/>
          <w:b/>
          <w:bCs/>
          <w:color w:val="000000" w:themeColor="text1"/>
          <w:sz w:val="32"/>
          <w:szCs w:val="32"/>
        </w:rPr>
      </w:pPr>
      <w:r w:rsidRPr="00EE76F0">
        <w:rPr>
          <w:rFonts w:ascii="黑体" w:eastAsia="黑体" w:hAnsi="黑体" w:hint="eastAsia"/>
          <w:b/>
          <w:bCs/>
          <w:color w:val="000000" w:themeColor="text1"/>
          <w:sz w:val="32"/>
          <w:szCs w:val="32"/>
        </w:rPr>
        <w:t>四、需求结构分析</w:t>
      </w:r>
    </w:p>
    <w:p w14:paraId="4303DA80" w14:textId="6F82031D" w:rsidR="00EE76F0" w:rsidRDefault="00EE76F0" w:rsidP="00EE76F0">
      <w:r>
        <w:rPr>
          <w:rFonts w:hint="eastAsia"/>
        </w:rPr>
        <w:t>4.1 软件功能结构</w:t>
      </w:r>
    </w:p>
    <w:p w14:paraId="4642407A" w14:textId="6121D458" w:rsidR="00EE76F0" w:rsidRDefault="00240089" w:rsidP="00EE76F0">
      <w:r w:rsidRPr="00240089">
        <w:drawing>
          <wp:inline distT="0" distB="0" distL="0" distR="0" wp14:anchorId="69DC2841" wp14:editId="3EED039E">
            <wp:extent cx="5274310" cy="1892300"/>
            <wp:effectExtent l="0" t="0" r="2540" b="0"/>
            <wp:docPr id="19281184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18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9EB85" w14:textId="241326B0" w:rsidR="00240089" w:rsidRDefault="00240089" w:rsidP="00240089">
      <w:pPr>
        <w:jc w:val="center"/>
      </w:pPr>
      <w:r>
        <w:rPr>
          <w:rFonts w:hint="eastAsia"/>
        </w:rPr>
        <w:t>图 4.1-1 软件功能结构</w:t>
      </w:r>
    </w:p>
    <w:p w14:paraId="19B81D53" w14:textId="287F4935" w:rsidR="00240089" w:rsidRDefault="00240089" w:rsidP="00240089">
      <w:pPr>
        <w:pStyle w:val="1"/>
        <w:rPr>
          <w:rFonts w:ascii="黑体" w:eastAsia="黑体" w:hAnsi="黑体"/>
          <w:b/>
          <w:bCs/>
          <w:color w:val="000000" w:themeColor="text1"/>
          <w:sz w:val="32"/>
          <w:szCs w:val="32"/>
        </w:rPr>
      </w:pPr>
      <w:r w:rsidRPr="00240089">
        <w:rPr>
          <w:rFonts w:ascii="黑体" w:eastAsia="黑体" w:hAnsi="黑体" w:hint="eastAsia"/>
          <w:b/>
          <w:bCs/>
          <w:color w:val="000000" w:themeColor="text1"/>
          <w:sz w:val="32"/>
          <w:szCs w:val="32"/>
        </w:rPr>
        <w:t>五、功能分析</w:t>
      </w:r>
    </w:p>
    <w:p w14:paraId="1DA1FC97" w14:textId="77777777" w:rsidR="00240089" w:rsidRDefault="00240089" w:rsidP="00240089">
      <w:pPr>
        <w:rPr>
          <w:rFonts w:ascii="宋体" w:eastAsia="宋体" w:hAnsi="宋体"/>
          <w:b/>
          <w:bCs/>
          <w:sz w:val="24"/>
          <w:szCs w:val="24"/>
        </w:rPr>
      </w:pPr>
      <w:r w:rsidRPr="00240089">
        <w:rPr>
          <w:rFonts w:ascii="宋体" w:eastAsia="宋体" w:hAnsi="宋体" w:hint="eastAsia"/>
          <w:b/>
          <w:bCs/>
          <w:sz w:val="24"/>
          <w:szCs w:val="24"/>
        </w:rPr>
        <w:t>5.1 功能分析概述</w:t>
      </w:r>
    </w:p>
    <w:p w14:paraId="3C8AF92B" w14:textId="5E0C6C42" w:rsidR="00240089" w:rsidRDefault="00240089" w:rsidP="00240089">
      <w:pPr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610F8FB1" wp14:editId="6D8B66A3">
            <wp:extent cx="3515360" cy="1838325"/>
            <wp:effectExtent l="0" t="0" r="8890" b="9525"/>
            <wp:docPr id="20530713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5360" cy="1838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8D4CEE" w14:textId="4EED3C11" w:rsidR="00240089" w:rsidRDefault="00240089" w:rsidP="00240089">
      <w:pPr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5.2 功能用例分析</w:t>
      </w:r>
    </w:p>
    <w:p w14:paraId="1998FDCB" w14:textId="77777777" w:rsidR="00240089" w:rsidRPr="00240089" w:rsidRDefault="00240089" w:rsidP="00240089">
      <w:pPr>
        <w:rPr>
          <w:rFonts w:ascii="宋体" w:eastAsia="宋体" w:hAnsi="宋体" w:hint="eastAsia"/>
          <w:b/>
          <w:bCs/>
          <w:sz w:val="24"/>
          <w:szCs w:val="24"/>
        </w:rPr>
      </w:pPr>
    </w:p>
    <w:sectPr w:rsidR="00240089" w:rsidRPr="002400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D6C48" w14:textId="77777777" w:rsidR="00CC2138" w:rsidRDefault="00CC2138" w:rsidP="00B54C26">
      <w:pPr>
        <w:rPr>
          <w:rFonts w:hint="eastAsia"/>
        </w:rPr>
      </w:pPr>
      <w:r>
        <w:separator/>
      </w:r>
    </w:p>
  </w:endnote>
  <w:endnote w:type="continuationSeparator" w:id="0">
    <w:p w14:paraId="0D8D53CA" w14:textId="77777777" w:rsidR="00CC2138" w:rsidRDefault="00CC2138" w:rsidP="00B54C2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8FA39" w14:textId="77777777" w:rsidR="00CC2138" w:rsidRDefault="00CC2138" w:rsidP="00B54C26">
      <w:pPr>
        <w:rPr>
          <w:rFonts w:hint="eastAsia"/>
        </w:rPr>
      </w:pPr>
      <w:r>
        <w:separator/>
      </w:r>
    </w:p>
  </w:footnote>
  <w:footnote w:type="continuationSeparator" w:id="0">
    <w:p w14:paraId="29C4292F" w14:textId="77777777" w:rsidR="00CC2138" w:rsidRDefault="00CC2138" w:rsidP="00B54C2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D34FB"/>
    <w:multiLevelType w:val="hybridMultilevel"/>
    <w:tmpl w:val="5FAE2990"/>
    <w:lvl w:ilvl="0" w:tplc="04090019">
      <w:start w:val="1"/>
      <w:numFmt w:val="lowerLetter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14FB0589"/>
    <w:multiLevelType w:val="multilevel"/>
    <w:tmpl w:val="1D5CA9D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2952597D"/>
    <w:multiLevelType w:val="hybridMultilevel"/>
    <w:tmpl w:val="B282AEF8"/>
    <w:lvl w:ilvl="0" w:tplc="04090019">
      <w:start w:val="1"/>
      <w:numFmt w:val="lowerLetter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306A0976"/>
    <w:multiLevelType w:val="hybridMultilevel"/>
    <w:tmpl w:val="FC783C26"/>
    <w:lvl w:ilvl="0" w:tplc="0F5A501E">
      <w:start w:val="1"/>
      <w:numFmt w:val="japaneseCounting"/>
      <w:lvlText w:val="%1、"/>
      <w:lvlJc w:val="left"/>
      <w:pPr>
        <w:ind w:left="960" w:hanging="9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89C0649"/>
    <w:multiLevelType w:val="hybridMultilevel"/>
    <w:tmpl w:val="B5483B5A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3E3361E8"/>
    <w:multiLevelType w:val="hybridMultilevel"/>
    <w:tmpl w:val="94700652"/>
    <w:lvl w:ilvl="0" w:tplc="04090019">
      <w:start w:val="1"/>
      <w:numFmt w:val="lowerLetter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50B86965"/>
    <w:multiLevelType w:val="hybridMultilevel"/>
    <w:tmpl w:val="767E5A7A"/>
    <w:lvl w:ilvl="0" w:tplc="04090019">
      <w:start w:val="1"/>
      <w:numFmt w:val="lowerLetter"/>
      <w:lvlText w:val="%1)"/>
      <w:lvlJc w:val="left"/>
      <w:pPr>
        <w:ind w:left="860" w:hanging="440"/>
      </w:p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5EEE082D"/>
    <w:multiLevelType w:val="hybridMultilevel"/>
    <w:tmpl w:val="D10EAF28"/>
    <w:lvl w:ilvl="0" w:tplc="04090019">
      <w:start w:val="1"/>
      <w:numFmt w:val="lowerLetter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74D43E64"/>
    <w:multiLevelType w:val="hybridMultilevel"/>
    <w:tmpl w:val="88ACBCC6"/>
    <w:lvl w:ilvl="0" w:tplc="04090019">
      <w:start w:val="1"/>
      <w:numFmt w:val="lowerLetter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659432686">
    <w:abstractNumId w:val="3"/>
  </w:num>
  <w:num w:numId="2" w16cid:durableId="1663924014">
    <w:abstractNumId w:val="1"/>
  </w:num>
  <w:num w:numId="3" w16cid:durableId="2011060612">
    <w:abstractNumId w:val="8"/>
  </w:num>
  <w:num w:numId="4" w16cid:durableId="477184565">
    <w:abstractNumId w:val="5"/>
  </w:num>
  <w:num w:numId="5" w16cid:durableId="1089695639">
    <w:abstractNumId w:val="4"/>
  </w:num>
  <w:num w:numId="6" w16cid:durableId="178663645">
    <w:abstractNumId w:val="6"/>
  </w:num>
  <w:num w:numId="7" w16cid:durableId="1438788135">
    <w:abstractNumId w:val="7"/>
  </w:num>
  <w:num w:numId="8" w16cid:durableId="2078282573">
    <w:abstractNumId w:val="2"/>
  </w:num>
  <w:num w:numId="9" w16cid:durableId="1160538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90A"/>
    <w:rsid w:val="0000134C"/>
    <w:rsid w:val="0006490A"/>
    <w:rsid w:val="00084ACD"/>
    <w:rsid w:val="000D3DD1"/>
    <w:rsid w:val="001D6B3E"/>
    <w:rsid w:val="00240089"/>
    <w:rsid w:val="003609D0"/>
    <w:rsid w:val="00471164"/>
    <w:rsid w:val="005F4C0B"/>
    <w:rsid w:val="006245EA"/>
    <w:rsid w:val="006A6192"/>
    <w:rsid w:val="008D3326"/>
    <w:rsid w:val="009A1222"/>
    <w:rsid w:val="009D4B19"/>
    <w:rsid w:val="00A54FB0"/>
    <w:rsid w:val="00AF4A3D"/>
    <w:rsid w:val="00B0585A"/>
    <w:rsid w:val="00B47C9A"/>
    <w:rsid w:val="00B54C26"/>
    <w:rsid w:val="00C8780F"/>
    <w:rsid w:val="00CC2138"/>
    <w:rsid w:val="00E747E0"/>
    <w:rsid w:val="00EE7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6474AF"/>
  <w15:chartTrackingRefBased/>
  <w15:docId w15:val="{057011C6-7CDA-4244-AA92-FF434BBBB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649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4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49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490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490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490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490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490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490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490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64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4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490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490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6490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49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490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490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490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4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490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49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49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49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49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490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4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490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490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54C2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54C2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54C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54C26"/>
    <w:rPr>
      <w:sz w:val="18"/>
      <w:szCs w:val="18"/>
    </w:rPr>
  </w:style>
  <w:style w:type="paragraph" w:styleId="af2">
    <w:name w:val="Date"/>
    <w:basedOn w:val="a"/>
    <w:next w:val="a"/>
    <w:link w:val="af3"/>
    <w:uiPriority w:val="99"/>
    <w:semiHidden/>
    <w:unhideWhenUsed/>
    <w:rsid w:val="00084ACD"/>
    <w:pPr>
      <w:ind w:leftChars="2500" w:left="100"/>
    </w:pPr>
  </w:style>
  <w:style w:type="character" w:customStyle="1" w:styleId="af3">
    <w:name w:val="日期 字符"/>
    <w:basedOn w:val="a0"/>
    <w:link w:val="af2"/>
    <w:uiPriority w:val="99"/>
    <w:semiHidden/>
    <w:rsid w:val="00084A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25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1122</Words>
  <Characters>1573</Characters>
  <Application>Microsoft Office Word</Application>
  <DocSecurity>0</DocSecurity>
  <Lines>87</Lines>
  <Paragraphs>86</Paragraphs>
  <ScaleCrop>false</ScaleCrop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 唐</dc:creator>
  <cp:keywords/>
  <dc:description/>
  <cp:lastModifiedBy>俊 唐</cp:lastModifiedBy>
  <cp:revision>6</cp:revision>
  <dcterms:created xsi:type="dcterms:W3CDTF">2025-06-03T15:04:00Z</dcterms:created>
  <dcterms:modified xsi:type="dcterms:W3CDTF">2025-06-04T00:26:00Z</dcterms:modified>
</cp:coreProperties>
</file>