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C6D" w:rsidRPr="007E7AF2" w:rsidRDefault="00CB744C" w:rsidP="007E7AF2">
      <w:pPr>
        <w:spacing w:before="960" w:after="1920"/>
        <w:jc w:val="center"/>
        <w:rPr>
          <w:rFonts w:cs="Tahoma"/>
          <w:b/>
          <w:sz w:val="52"/>
        </w:rPr>
      </w:pPr>
      <w:r>
        <w:rPr>
          <w:b/>
          <w:noProof/>
          <w:lang w:eastAsia="zh-CN"/>
        </w:rPr>
        <w:drawing>
          <wp:inline distT="0" distB="0" distL="0" distR="0">
            <wp:extent cx="3805555" cy="1449070"/>
            <wp:effectExtent l="19050" t="0" r="4445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OLE_LINK18"/>
      <w:r w:rsidR="007B31DE">
        <w:rPr>
          <w:rFonts w:cs="Tahoma"/>
          <w:b/>
          <w:sz w:val="52"/>
        </w:rPr>
        <w:br/>
      </w:r>
      <w:r w:rsidR="007E7AF2">
        <w:rPr>
          <w:rFonts w:cs="Tahoma"/>
          <w:b/>
          <w:sz w:val="52"/>
        </w:rPr>
        <w:br/>
      </w:r>
      <w:r w:rsidR="007E7AF2">
        <w:rPr>
          <w:noProof/>
          <w:lang w:eastAsia="zh-CN"/>
        </w:rPr>
        <w:drawing>
          <wp:inline distT="0" distB="0" distL="0" distR="0">
            <wp:extent cx="4401018" cy="2479650"/>
            <wp:effectExtent l="19050" t="0" r="0" b="0"/>
            <wp:docPr id="3" name="Picture 1" descr="https://thebridge.zone1.scb.net/servlet/JiveServlet/downloadImage/73-206616-347205/FinTechathon_Poster_Landsca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hebridge.zone1.scb.net/servlet/JiveServlet/downloadImage/73-206616-347205/FinTechathon_Poster_Landscap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424" cy="247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7AF2">
        <w:rPr>
          <w:rFonts w:cs="Tahoma"/>
          <w:b/>
          <w:sz w:val="52"/>
        </w:rPr>
        <w:br/>
      </w:r>
      <w:proofErr w:type="gramStart"/>
      <w:r w:rsidR="007E7AF2">
        <w:rPr>
          <w:rFonts w:cs="Tahoma"/>
          <w:b/>
          <w:sz w:val="52"/>
        </w:rPr>
        <w:t>F</w:t>
      </w:r>
      <w:r w:rsidR="007E7AF2" w:rsidRPr="007E7AF2">
        <w:rPr>
          <w:rFonts w:cs="Tahoma"/>
          <w:b/>
          <w:sz w:val="40"/>
        </w:rPr>
        <w:t>IN</w:t>
      </w:r>
      <w:r w:rsidR="007E7AF2">
        <w:rPr>
          <w:rFonts w:cs="Tahoma"/>
          <w:b/>
          <w:sz w:val="52"/>
        </w:rPr>
        <w:t>T</w:t>
      </w:r>
      <w:r w:rsidR="007E7AF2" w:rsidRPr="007E7AF2">
        <w:rPr>
          <w:rFonts w:cs="Tahoma"/>
          <w:b/>
          <w:sz w:val="40"/>
        </w:rPr>
        <w:t>ECHATHON</w:t>
      </w:r>
      <w:r w:rsidR="007E7AF2">
        <w:rPr>
          <w:rFonts w:cs="Tahoma"/>
          <w:b/>
          <w:sz w:val="52"/>
        </w:rPr>
        <w:t xml:space="preserve"> </w:t>
      </w:r>
      <w:r w:rsidR="007E7AF2" w:rsidRPr="007E7AF2">
        <w:rPr>
          <w:rFonts w:cs="Tahoma"/>
          <w:b/>
          <w:sz w:val="44"/>
        </w:rPr>
        <w:t>2017</w:t>
      </w:r>
      <w:r w:rsidR="007E7AF2">
        <w:rPr>
          <w:rFonts w:cs="Tahoma"/>
          <w:b/>
          <w:sz w:val="52"/>
        </w:rPr>
        <w:br/>
      </w:r>
      <w:r w:rsidR="007B31DE">
        <w:rPr>
          <w:rFonts w:cs="Tahoma"/>
          <w:b/>
          <w:sz w:val="52"/>
        </w:rPr>
        <w:br/>
      </w:r>
      <w:r w:rsidR="008A587C">
        <w:fldChar w:fldCharType="begin"/>
      </w:r>
      <w:r w:rsidR="0022118B">
        <w:instrText xml:space="preserve"> TITLE   \* MERGEFORMAT </w:instrText>
      </w:r>
      <w:r w:rsidR="008A587C">
        <w:fldChar w:fldCharType="separate"/>
      </w:r>
      <w:r w:rsidR="007C40F3">
        <w:rPr>
          <w:rFonts w:cs="Tahoma"/>
          <w:b/>
          <w:sz w:val="52"/>
          <w:lang w:val="it-IT"/>
        </w:rPr>
        <w:t>&lt;</w:t>
      </w:r>
      <w:r w:rsidR="009477CE">
        <w:rPr>
          <w:rFonts w:cs="Tahoma"/>
          <w:b/>
          <w:sz w:val="52"/>
          <w:lang w:val="it-IT"/>
        </w:rPr>
        <w:t>R2P Platform</w:t>
      </w:r>
      <w:r w:rsidR="00E76C89">
        <w:rPr>
          <w:rFonts w:cs="Tahoma"/>
          <w:b/>
          <w:sz w:val="52"/>
          <w:lang w:val="it-IT"/>
        </w:rPr>
        <w:t>&gt;</w:t>
      </w:r>
      <w:r w:rsidR="008A587C">
        <w:fldChar w:fldCharType="end"/>
      </w:r>
      <w:r w:rsidR="007B31DE">
        <w:rPr>
          <w:rFonts w:cs="Tahoma"/>
          <w:b/>
          <w:sz w:val="52"/>
        </w:rPr>
        <w:br/>
      </w:r>
      <w:r w:rsidR="007B31DE">
        <w:rPr>
          <w:rFonts w:cs="Tahoma"/>
          <w:i/>
          <w:color w:val="4F81BD" w:themeColor="accent1"/>
          <w:sz w:val="44"/>
        </w:rPr>
        <w:br/>
      </w:r>
      <w:bookmarkEnd w:id="0"/>
      <w:r w:rsidR="00B45972">
        <w:rPr>
          <w:rFonts w:cs="Tahoma"/>
          <w:i/>
          <w:color w:val="4F81BD" w:themeColor="accent1"/>
          <w:sz w:val="44"/>
        </w:rPr>
        <w:t>&lt;Requirement No.&gt;</w:t>
      </w:r>
      <w:proofErr w:type="gramEnd"/>
    </w:p>
    <w:p w:rsidR="009612F6" w:rsidRDefault="009612F6" w:rsidP="00810BAA">
      <w:pPr>
        <w:rPr>
          <w:b/>
        </w:rPr>
      </w:pPr>
    </w:p>
    <w:tbl>
      <w:tblPr>
        <w:tblW w:w="0" w:type="auto"/>
        <w:tblInd w:w="108" w:type="dxa"/>
        <w:tblBorders>
          <w:bottom w:val="dotted" w:sz="4" w:space="0" w:color="C0C0C0"/>
          <w:insideH w:val="dotted" w:sz="4" w:space="0" w:color="C0C0C0"/>
          <w:insideV w:val="single" w:sz="24" w:space="0" w:color="FFFFFF"/>
        </w:tblBorders>
        <w:tblLook w:val="0000"/>
      </w:tblPr>
      <w:tblGrid>
        <w:gridCol w:w="1080"/>
        <w:gridCol w:w="1977"/>
        <w:gridCol w:w="2163"/>
        <w:gridCol w:w="3960"/>
      </w:tblGrid>
      <w:tr w:rsidR="00256027" w:rsidTr="00256027">
        <w:tc>
          <w:tcPr>
            <w:tcW w:w="1080" w:type="dxa"/>
            <w:shd w:val="clear" w:color="auto" w:fill="E0E0E0"/>
            <w:vAlign w:val="center"/>
          </w:tcPr>
          <w:p w:rsidR="00256027" w:rsidRDefault="00256027" w:rsidP="002C5B19">
            <w:pPr>
              <w:pStyle w:val="TableHeading"/>
            </w:pPr>
            <w:r>
              <w:t>Version</w:t>
            </w:r>
          </w:p>
        </w:tc>
        <w:tc>
          <w:tcPr>
            <w:tcW w:w="1977" w:type="dxa"/>
            <w:shd w:val="clear" w:color="auto" w:fill="E0E0E0"/>
            <w:vAlign w:val="center"/>
          </w:tcPr>
          <w:p w:rsidR="00256027" w:rsidRDefault="00256027" w:rsidP="002C5B19">
            <w:pPr>
              <w:pStyle w:val="TableHeading"/>
            </w:pPr>
            <w:r>
              <w:t>Date</w:t>
            </w:r>
          </w:p>
        </w:tc>
        <w:tc>
          <w:tcPr>
            <w:tcW w:w="2163" w:type="dxa"/>
            <w:shd w:val="clear" w:color="auto" w:fill="E0E0E0"/>
            <w:vAlign w:val="center"/>
          </w:tcPr>
          <w:p w:rsidR="00256027" w:rsidRDefault="00256027" w:rsidP="002C5B19">
            <w:pPr>
              <w:pStyle w:val="TableHeading"/>
              <w:jc w:val="left"/>
            </w:pPr>
            <w:r>
              <w:t>Author</w:t>
            </w:r>
          </w:p>
        </w:tc>
        <w:tc>
          <w:tcPr>
            <w:tcW w:w="3960" w:type="dxa"/>
            <w:shd w:val="clear" w:color="auto" w:fill="E0E0E0"/>
          </w:tcPr>
          <w:p w:rsidR="00256027" w:rsidRDefault="00256027" w:rsidP="002C5B19">
            <w:pPr>
              <w:pStyle w:val="TableHeading"/>
            </w:pPr>
            <w:r>
              <w:t>Version Summary</w:t>
            </w:r>
          </w:p>
        </w:tc>
      </w:tr>
      <w:tr w:rsidR="00256027" w:rsidRPr="00810BAA" w:rsidTr="00256027">
        <w:tc>
          <w:tcPr>
            <w:tcW w:w="1080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1977" w:type="dxa"/>
          </w:tcPr>
          <w:p w:rsidR="00256027" w:rsidRPr="00810BAA" w:rsidRDefault="00D554A3" w:rsidP="00D554A3">
            <w:pPr>
              <w:pStyle w:val="TableCellTex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="00256027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Nov</w:t>
            </w:r>
            <w:r w:rsidR="00256027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2017</w:t>
            </w:r>
          </w:p>
        </w:tc>
        <w:tc>
          <w:tcPr>
            <w:tcW w:w="2163" w:type="dxa"/>
          </w:tcPr>
          <w:p w:rsidR="0068239E" w:rsidRDefault="00D554A3">
            <w:pPr>
              <w:pStyle w:val="TableCellText"/>
              <w:jc w:val="center"/>
              <w:rPr>
                <w:sz w:val="16"/>
                <w:szCs w:val="16"/>
              </w:rPr>
            </w:pPr>
            <w:r>
              <w:t>Victor Guo</w:t>
            </w:r>
            <w:fldSimple w:instr=" AUTHOR   \* MERGEFORMAT "/>
          </w:p>
        </w:tc>
        <w:tc>
          <w:tcPr>
            <w:tcW w:w="3960" w:type="dxa"/>
          </w:tcPr>
          <w:p w:rsidR="00256027" w:rsidRPr="00810BAA" w:rsidRDefault="00256027" w:rsidP="002C5B19">
            <w:pPr>
              <w:pStyle w:val="TableCellText"/>
              <w:rPr>
                <w:sz w:val="16"/>
                <w:szCs w:val="16"/>
              </w:rPr>
            </w:pPr>
          </w:p>
        </w:tc>
      </w:tr>
      <w:tr w:rsidR="00256027" w:rsidRPr="00810BAA" w:rsidTr="00256027">
        <w:tc>
          <w:tcPr>
            <w:tcW w:w="1080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</w:p>
        </w:tc>
        <w:tc>
          <w:tcPr>
            <w:tcW w:w="1977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</w:p>
        </w:tc>
        <w:tc>
          <w:tcPr>
            <w:tcW w:w="2163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</w:p>
        </w:tc>
        <w:tc>
          <w:tcPr>
            <w:tcW w:w="3960" w:type="dxa"/>
          </w:tcPr>
          <w:p w:rsidR="00256027" w:rsidRPr="00810BAA" w:rsidRDefault="00256027" w:rsidP="002C5B19">
            <w:pPr>
              <w:pStyle w:val="TableCellText"/>
              <w:rPr>
                <w:sz w:val="16"/>
                <w:szCs w:val="16"/>
              </w:rPr>
            </w:pPr>
          </w:p>
        </w:tc>
      </w:tr>
      <w:tr w:rsidR="00256027" w:rsidRPr="00810BAA" w:rsidTr="00256027">
        <w:tc>
          <w:tcPr>
            <w:tcW w:w="1080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</w:p>
        </w:tc>
        <w:tc>
          <w:tcPr>
            <w:tcW w:w="1977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</w:p>
        </w:tc>
        <w:tc>
          <w:tcPr>
            <w:tcW w:w="2163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</w:p>
        </w:tc>
        <w:tc>
          <w:tcPr>
            <w:tcW w:w="3960" w:type="dxa"/>
          </w:tcPr>
          <w:p w:rsidR="00256027" w:rsidRPr="00810BAA" w:rsidRDefault="00256027" w:rsidP="002C5B19">
            <w:pPr>
              <w:pStyle w:val="TableCellText"/>
              <w:rPr>
                <w:sz w:val="16"/>
                <w:szCs w:val="16"/>
              </w:rPr>
            </w:pPr>
          </w:p>
        </w:tc>
      </w:tr>
      <w:tr w:rsidR="00256027" w:rsidRPr="00810BAA" w:rsidTr="00256027">
        <w:tc>
          <w:tcPr>
            <w:tcW w:w="1080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</w:p>
        </w:tc>
        <w:tc>
          <w:tcPr>
            <w:tcW w:w="1977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</w:p>
        </w:tc>
        <w:tc>
          <w:tcPr>
            <w:tcW w:w="2163" w:type="dxa"/>
          </w:tcPr>
          <w:p w:rsidR="00256027" w:rsidRPr="00810BAA" w:rsidRDefault="00256027" w:rsidP="002C5B19">
            <w:pPr>
              <w:pStyle w:val="TableCellText"/>
              <w:jc w:val="center"/>
              <w:rPr>
                <w:sz w:val="16"/>
                <w:szCs w:val="16"/>
              </w:rPr>
            </w:pPr>
          </w:p>
        </w:tc>
        <w:tc>
          <w:tcPr>
            <w:tcW w:w="3960" w:type="dxa"/>
          </w:tcPr>
          <w:p w:rsidR="00256027" w:rsidRPr="00810BAA" w:rsidRDefault="00256027" w:rsidP="002C5B19">
            <w:pPr>
              <w:pStyle w:val="TableCellText"/>
              <w:rPr>
                <w:sz w:val="16"/>
                <w:szCs w:val="16"/>
              </w:rPr>
            </w:pPr>
          </w:p>
        </w:tc>
      </w:tr>
    </w:tbl>
    <w:p w:rsidR="003F44B5" w:rsidRDefault="003F44B5">
      <w:pPr>
        <w:rPr>
          <w:rFonts w:cs="Tahoma"/>
          <w:b/>
          <w:sz w:val="28"/>
        </w:rPr>
        <w:sectPr w:rsidR="003F44B5" w:rsidSect="00B727DA">
          <w:footerReference w:type="even" r:id="rId13"/>
          <w:footerReference w:type="default" r:id="rId14"/>
          <w:pgSz w:w="11906" w:h="16838" w:code="9"/>
          <w:pgMar w:top="1152" w:right="1152" w:bottom="576" w:left="1152" w:header="720" w:footer="720" w:gutter="0"/>
          <w:cols w:space="720"/>
        </w:sectPr>
      </w:pPr>
    </w:p>
    <w:p w:rsidR="003F44B5" w:rsidRDefault="003F44B5" w:rsidP="00863DD8">
      <w:pPr>
        <w:pBdr>
          <w:top w:val="thinThickSmallGap" w:sz="24" w:space="1" w:color="auto"/>
        </w:pBdr>
        <w:spacing w:after="360"/>
        <w:rPr>
          <w:rFonts w:cs="Tahoma"/>
          <w:b/>
          <w:sz w:val="28"/>
        </w:rPr>
      </w:pPr>
      <w:r>
        <w:rPr>
          <w:rFonts w:cs="Tahoma"/>
          <w:b/>
          <w:sz w:val="28"/>
        </w:rPr>
        <w:lastRenderedPageBreak/>
        <w:t>Table of Contents</w:t>
      </w:r>
    </w:p>
    <w:p w:rsidR="008B078F" w:rsidRDefault="008A587C">
      <w:pPr>
        <w:pStyle w:val="TOC1"/>
        <w:rPr>
          <w:rFonts w:asciiTheme="minorHAnsi" w:hAnsiTheme="minorHAnsi" w:cstheme="minorBidi"/>
          <w:b w:val="0"/>
          <w:sz w:val="22"/>
          <w:lang w:eastAsia="zh-CN"/>
        </w:rPr>
      </w:pPr>
      <w:r>
        <w:rPr>
          <w:b w:val="0"/>
        </w:rPr>
        <w:fldChar w:fldCharType="begin"/>
      </w:r>
      <w:r w:rsidR="0037484A">
        <w:rPr>
          <w:b w:val="0"/>
        </w:rPr>
        <w:instrText xml:space="preserve"> TOC \o "1-8" \h \z </w:instrText>
      </w:r>
      <w:r>
        <w:rPr>
          <w:b w:val="0"/>
        </w:rPr>
        <w:fldChar w:fldCharType="separate"/>
      </w:r>
      <w:hyperlink w:anchor="_Toc499974400" w:history="1">
        <w:r w:rsidR="008B078F" w:rsidRPr="00314E21">
          <w:rPr>
            <w:rStyle w:val="Hyperlink"/>
          </w:rPr>
          <w:t>1</w:t>
        </w:r>
        <w:r w:rsidR="008B078F">
          <w:rPr>
            <w:rFonts w:asciiTheme="minorHAnsi" w:hAnsiTheme="minorHAnsi" w:cstheme="minorBidi"/>
            <w:b w:val="0"/>
            <w:sz w:val="22"/>
            <w:lang w:eastAsia="zh-CN"/>
          </w:rPr>
          <w:tab/>
        </w:r>
        <w:r w:rsidR="008B078F" w:rsidRPr="00314E21">
          <w:rPr>
            <w:rStyle w:val="Hyperlink"/>
          </w:rPr>
          <w:t>Objectives</w:t>
        </w:r>
        <w:r w:rsidR="008B078F">
          <w:rPr>
            <w:webHidden/>
          </w:rPr>
          <w:tab/>
        </w:r>
        <w:r w:rsidR="008B078F">
          <w:rPr>
            <w:webHidden/>
          </w:rPr>
          <w:fldChar w:fldCharType="begin"/>
        </w:r>
        <w:r w:rsidR="008B078F">
          <w:rPr>
            <w:webHidden/>
          </w:rPr>
          <w:instrText xml:space="preserve"> PAGEREF _Toc499974400 \h </w:instrText>
        </w:r>
        <w:r w:rsidR="008B078F">
          <w:rPr>
            <w:webHidden/>
          </w:rPr>
        </w:r>
        <w:r w:rsidR="008B078F">
          <w:rPr>
            <w:webHidden/>
          </w:rPr>
          <w:fldChar w:fldCharType="separate"/>
        </w:r>
        <w:r w:rsidR="008B078F">
          <w:rPr>
            <w:webHidden/>
          </w:rPr>
          <w:t>3</w:t>
        </w:r>
        <w:r w:rsidR="008B078F">
          <w:rPr>
            <w:webHidden/>
          </w:rPr>
          <w:fldChar w:fldCharType="end"/>
        </w:r>
      </w:hyperlink>
    </w:p>
    <w:p w:rsidR="008B078F" w:rsidRDefault="008B078F">
      <w:pPr>
        <w:pStyle w:val="TOC1"/>
        <w:rPr>
          <w:rFonts w:asciiTheme="minorHAnsi" w:hAnsiTheme="minorHAnsi" w:cstheme="minorBidi"/>
          <w:b w:val="0"/>
          <w:sz w:val="22"/>
          <w:lang w:eastAsia="zh-CN"/>
        </w:rPr>
      </w:pPr>
      <w:hyperlink w:anchor="_Toc499974401" w:history="1">
        <w:r w:rsidRPr="00314E21">
          <w:rPr>
            <w:rStyle w:val="Hyperlink"/>
          </w:rPr>
          <w:t>2</w:t>
        </w:r>
        <w:r>
          <w:rPr>
            <w:rFonts w:asciiTheme="minorHAnsi" w:hAnsiTheme="minorHAnsi" w:cstheme="minorBidi"/>
            <w:b w:val="0"/>
            <w:sz w:val="22"/>
            <w:lang w:eastAsia="zh-CN"/>
          </w:rPr>
          <w:tab/>
        </w:r>
        <w:r w:rsidRPr="00314E21">
          <w:rPr>
            <w:rStyle w:val="Hyperlink"/>
          </w:rPr>
          <w:t>Business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02" w:history="1">
        <w:r w:rsidRPr="00314E21">
          <w:rPr>
            <w:rStyle w:val="Hyperlink"/>
          </w:rPr>
          <w:t>2.1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Current Situation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3"/>
        <w:rPr>
          <w:rFonts w:asciiTheme="minorHAnsi" w:hAnsiTheme="minorHAnsi" w:cstheme="minorBidi"/>
          <w:noProof/>
          <w:lang w:eastAsia="zh-CN"/>
        </w:rPr>
      </w:pPr>
      <w:hyperlink w:anchor="_Toc499974403" w:history="1">
        <w:r w:rsidRPr="00314E21">
          <w:rPr>
            <w:rStyle w:val="Hyperlink"/>
            <w:rFonts w:ascii="Times New Roman" w:hAnsi="Times New Roman"/>
            <w:noProof/>
            <w:snapToGrid w:val="0"/>
            <w:w w:val="0"/>
          </w:rPr>
          <w:t>2.1.1</w:t>
        </w:r>
        <w:r>
          <w:rPr>
            <w:rFonts w:asciiTheme="minorHAnsi" w:hAnsiTheme="minorHAnsi" w:cstheme="minorBidi"/>
            <w:noProof/>
            <w:lang w:eastAsia="zh-CN"/>
          </w:rPr>
          <w:tab/>
        </w:r>
        <w:r w:rsidRPr="00314E21">
          <w:rPr>
            <w:rStyle w:val="Hyperlink"/>
            <w:noProof/>
            <w:lang w:val="en-US" w:eastAsia="zh-CN"/>
          </w:rPr>
          <w:t xml:space="preserve">Case </w:t>
        </w:r>
        <w:r w:rsidRPr="00314E21">
          <w:rPr>
            <w:rStyle w:val="Hyperlink"/>
            <w:noProof/>
          </w:rPr>
          <w:t>15, BO is Wang,Chen(1510855) from GBS China/GFS.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_Toc499974403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04" w:history="1">
        <w:r w:rsidRPr="00314E21">
          <w:rPr>
            <w:rStyle w:val="Hyperlink"/>
          </w:rPr>
          <w:t>2.2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New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3"/>
        <w:rPr>
          <w:rFonts w:asciiTheme="minorHAnsi" w:hAnsiTheme="minorHAnsi" w:cstheme="minorBidi"/>
          <w:noProof/>
          <w:lang w:eastAsia="zh-CN"/>
        </w:rPr>
      </w:pPr>
      <w:hyperlink w:anchor="_Toc499974405" w:history="1">
        <w:r w:rsidRPr="00314E21">
          <w:rPr>
            <w:rStyle w:val="Hyperlink"/>
            <w:rFonts w:ascii="Times New Roman" w:hAnsi="Times New Roman"/>
            <w:noProof/>
            <w:snapToGrid w:val="0"/>
            <w:w w:val="0"/>
          </w:rPr>
          <w:t>2.2.1</w:t>
        </w:r>
        <w:r>
          <w:rPr>
            <w:rFonts w:asciiTheme="minorHAnsi" w:hAnsiTheme="minorHAnsi" w:cstheme="minorBidi"/>
            <w:noProof/>
            <w:lang w:eastAsia="zh-CN"/>
          </w:rPr>
          <w:tab/>
        </w:r>
        <w:r w:rsidRPr="00314E21">
          <w:rPr>
            <w:rStyle w:val="Hyperlink"/>
            <w:noProof/>
            <w:lang w:val="en-US" w:eastAsia="zh-CN"/>
          </w:rPr>
          <w:t xml:space="preserve">Case </w:t>
        </w:r>
        <w:r w:rsidRPr="00314E21">
          <w:rPr>
            <w:rStyle w:val="Hyperlink"/>
            <w:noProof/>
          </w:rPr>
          <w:t>15, BO is Wang,Chen(1510855) from GBS China/GFS.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_Toc499974405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B078F" w:rsidRDefault="008B078F">
      <w:pPr>
        <w:pStyle w:val="TOC1"/>
        <w:rPr>
          <w:rFonts w:asciiTheme="minorHAnsi" w:hAnsiTheme="minorHAnsi" w:cstheme="minorBidi"/>
          <w:b w:val="0"/>
          <w:sz w:val="22"/>
          <w:lang w:eastAsia="zh-CN"/>
        </w:rPr>
      </w:pPr>
      <w:hyperlink w:anchor="_Toc499974406" w:history="1">
        <w:r w:rsidRPr="00314E21">
          <w:rPr>
            <w:rStyle w:val="Hyperlink"/>
          </w:rPr>
          <w:t>3</w:t>
        </w:r>
        <w:r>
          <w:rPr>
            <w:rFonts w:asciiTheme="minorHAnsi" w:hAnsiTheme="minorHAnsi" w:cstheme="minorBidi"/>
            <w:b w:val="0"/>
            <w:sz w:val="22"/>
            <w:lang w:eastAsia="zh-CN"/>
          </w:rPr>
          <w:tab/>
        </w:r>
        <w:r w:rsidRPr="00314E21">
          <w:rPr>
            <w:rStyle w:val="Hyperlink"/>
          </w:rPr>
          <w:t>High-Level Design / Solution 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07" w:history="1">
        <w:r w:rsidRPr="00314E21">
          <w:rPr>
            <w:rStyle w:val="Hyperlink"/>
          </w:rPr>
          <w:t>3.1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Current Design (If has)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08" w:history="1">
        <w:r w:rsidRPr="00314E21">
          <w:rPr>
            <w:rStyle w:val="Hyperlink"/>
          </w:rPr>
          <w:t>3.2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New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09" w:history="1">
        <w:r w:rsidRPr="00314E21">
          <w:rPr>
            <w:rStyle w:val="Hyperlink"/>
          </w:rPr>
          <w:t>3.3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Dependence (If has)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0" w:history="1">
        <w:r w:rsidRPr="00314E21">
          <w:rPr>
            <w:rStyle w:val="Hyperlink"/>
          </w:rPr>
          <w:t>3.4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Technology Infrastructure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1" w:history="1">
        <w:r w:rsidRPr="00314E21">
          <w:rPr>
            <w:rStyle w:val="Hyperlink"/>
          </w:rPr>
          <w:t>3.5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Data Model / Data Flow (if has)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2" w:history="1">
        <w:r w:rsidRPr="00314E21">
          <w:rPr>
            <w:rStyle w:val="Hyperlink"/>
          </w:rPr>
          <w:t>3.6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Tools / Environment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3" w:history="1">
        <w:r w:rsidRPr="00314E21">
          <w:rPr>
            <w:rStyle w:val="Hyperlink"/>
            <w:rFonts w:ascii="Symbol" w:hAnsi="Symbol"/>
          </w:rPr>
          <w:t>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Development tools: IntelliJ, Android Studio and Xcode.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4" w:history="1">
        <w:r w:rsidRPr="00314E21">
          <w:rPr>
            <w:rStyle w:val="Hyperlink"/>
            <w:rFonts w:ascii="Symbol" w:hAnsi="Symbol"/>
          </w:rPr>
          <w:t>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Coding Language: Html5, CSS3, JAVA SDK, Android SDK and IOS SDK.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5" w:history="1">
        <w:r w:rsidRPr="00314E21">
          <w:rPr>
            <w:rStyle w:val="Hyperlink"/>
            <w:rFonts w:ascii="Symbol" w:hAnsi="Symbol"/>
          </w:rPr>
          <w:t>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Running Environment: Chrome, Linux and Mobile App.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6" w:history="1">
        <w:r w:rsidRPr="00314E21">
          <w:rPr>
            <w:rStyle w:val="Hyperlink"/>
            <w:rFonts w:ascii="Symbol" w:hAnsi="Symbol"/>
          </w:rPr>
          <w:t>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Hardware: Scanner.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7" w:history="1">
        <w:r w:rsidRPr="00314E21">
          <w:rPr>
            <w:rStyle w:val="Hyperlink"/>
          </w:rPr>
          <w:t>3.7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Important KPIs of Improvement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8" w:history="1">
        <w:r w:rsidRPr="00314E21">
          <w:rPr>
            <w:rStyle w:val="Hyperlink"/>
            <w:rFonts w:ascii="Symbol" w:hAnsi="Symbol"/>
          </w:rPr>
          <w:t>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Saving 20+hour man day per month.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19" w:history="1">
        <w:r w:rsidRPr="00314E21">
          <w:rPr>
            <w:rStyle w:val="Hyperlink"/>
          </w:rPr>
          <w:t>3.8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Demonstration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20" w:history="1">
        <w:r w:rsidRPr="00314E21">
          <w:rPr>
            <w:rStyle w:val="Hyperlink"/>
          </w:rPr>
          <w:t>3.9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Testing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2"/>
        <w:rPr>
          <w:rFonts w:asciiTheme="minorHAnsi" w:hAnsiTheme="minorHAnsi" w:cstheme="minorBidi"/>
          <w:lang w:eastAsia="zh-CN"/>
        </w:rPr>
      </w:pPr>
      <w:hyperlink w:anchor="_Toc499974421" w:history="1">
        <w:r w:rsidRPr="00314E21">
          <w:rPr>
            <w:rStyle w:val="Hyperlink"/>
          </w:rPr>
          <w:t>3.10</w:t>
        </w:r>
        <w:r>
          <w:rPr>
            <w:rFonts w:asciiTheme="minorHAnsi" w:hAnsiTheme="minorHAnsi" w:cstheme="minorBidi"/>
            <w:lang w:eastAsia="zh-CN"/>
          </w:rPr>
          <w:tab/>
        </w:r>
        <w:r w:rsidRPr="00314E21">
          <w:rPr>
            <w:rStyle w:val="Hyperlink"/>
          </w:rPr>
          <w:t>Estimation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1"/>
        <w:rPr>
          <w:rFonts w:asciiTheme="minorHAnsi" w:hAnsiTheme="minorHAnsi" w:cstheme="minorBidi"/>
          <w:b w:val="0"/>
          <w:sz w:val="22"/>
          <w:lang w:eastAsia="zh-CN"/>
        </w:rPr>
      </w:pPr>
      <w:hyperlink w:anchor="_Toc499974422" w:history="1">
        <w:r w:rsidRPr="00314E21">
          <w:rPr>
            <w:rStyle w:val="Hyperlink"/>
          </w:rPr>
          <w:t>4</w:t>
        </w:r>
        <w:r>
          <w:rPr>
            <w:rFonts w:asciiTheme="minorHAnsi" w:hAnsiTheme="minorHAnsi" w:cstheme="minorBidi"/>
            <w:b w:val="0"/>
            <w:sz w:val="22"/>
            <w:lang w:eastAsia="zh-CN"/>
          </w:rPr>
          <w:tab/>
        </w:r>
        <w:r w:rsidRPr="00314E21">
          <w:rPr>
            <w:rStyle w:val="Hyperlink"/>
          </w:rPr>
          <w:t>Deliverables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B078F" w:rsidRDefault="008B078F">
      <w:pPr>
        <w:pStyle w:val="TOC1"/>
        <w:rPr>
          <w:rFonts w:asciiTheme="minorHAnsi" w:hAnsiTheme="minorHAnsi" w:cstheme="minorBidi"/>
          <w:b w:val="0"/>
          <w:sz w:val="22"/>
          <w:lang w:eastAsia="zh-CN"/>
        </w:rPr>
      </w:pPr>
      <w:hyperlink w:anchor="_Toc499974423" w:history="1">
        <w:r w:rsidRPr="00314E21">
          <w:rPr>
            <w:rStyle w:val="Hyperlink"/>
          </w:rPr>
          <w:t>5</w:t>
        </w:r>
        <w:r>
          <w:rPr>
            <w:rFonts w:asciiTheme="minorHAnsi" w:hAnsiTheme="minorHAnsi" w:cstheme="minorBidi"/>
            <w:b w:val="0"/>
            <w:sz w:val="22"/>
            <w:lang w:eastAsia="zh-CN"/>
          </w:rPr>
          <w:tab/>
        </w:r>
        <w:r w:rsidRPr="00314E21">
          <w:rPr>
            <w:rStyle w:val="Hyperlink"/>
          </w:rPr>
          <w:t>Team 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_Toc499974423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693441" w:rsidRDefault="008A587C" w:rsidP="00693441">
      <w:pPr>
        <w:pStyle w:val="Heading1"/>
      </w:pPr>
      <w:r>
        <w:rPr>
          <w:rFonts w:cs="Times New Roman"/>
          <w:b w:val="0"/>
          <w:noProof/>
          <w:kern w:val="0"/>
        </w:rPr>
        <w:lastRenderedPageBreak/>
        <w:fldChar w:fldCharType="end"/>
      </w:r>
      <w:bookmarkStart w:id="1" w:name="_Toc499974400"/>
      <w:r w:rsidR="00693441">
        <w:t>Objectives</w:t>
      </w:r>
      <w:bookmarkEnd w:id="1"/>
    </w:p>
    <w:p w:rsidR="008319A2" w:rsidRDefault="006520F7" w:rsidP="0066448B">
      <w:pPr>
        <w:pStyle w:val="BodyText"/>
        <w:rPr>
          <w:sz w:val="20"/>
        </w:rPr>
      </w:pPr>
      <w:r w:rsidRPr="006520F7">
        <w:rPr>
          <w:sz w:val="20"/>
        </w:rPr>
        <w:t>The Purpose of this POC is to provide a</w:t>
      </w:r>
      <w:r>
        <w:rPr>
          <w:sz w:val="20"/>
        </w:rPr>
        <w:t>n</w:t>
      </w:r>
      <w:r w:rsidRPr="006520F7">
        <w:rPr>
          <w:sz w:val="20"/>
        </w:rPr>
        <w:t xml:space="preserve"> </w:t>
      </w:r>
      <w:r w:rsidRPr="00C33A48">
        <w:rPr>
          <w:sz w:val="20"/>
        </w:rPr>
        <w:t>executive</w:t>
      </w:r>
      <w:r>
        <w:rPr>
          <w:sz w:val="20"/>
        </w:rPr>
        <w:t xml:space="preserve"> solution to resolve payment process issue for AO Department Staff.</w:t>
      </w:r>
    </w:p>
    <w:p w:rsidR="006520F7" w:rsidRPr="006520F7" w:rsidRDefault="006520F7" w:rsidP="0066448B">
      <w:pPr>
        <w:pStyle w:val="BodyText"/>
        <w:rPr>
          <w:sz w:val="20"/>
        </w:rPr>
      </w:pPr>
      <w:r w:rsidRPr="00CB219F">
        <w:rPr>
          <w:sz w:val="20"/>
          <w:highlight w:val="yellow"/>
        </w:rPr>
        <w:t>The new system can</w:t>
      </w:r>
      <w:r w:rsidRPr="006520F7">
        <w:rPr>
          <w:sz w:val="20"/>
        </w:rPr>
        <w:t>:</w:t>
      </w:r>
    </w:p>
    <w:p w:rsidR="006520F7" w:rsidRPr="006520F7" w:rsidRDefault="006520F7" w:rsidP="006520F7">
      <w:pPr>
        <w:pStyle w:val="BodyText"/>
        <w:numPr>
          <w:ilvl w:val="0"/>
          <w:numId w:val="17"/>
        </w:numPr>
        <w:rPr>
          <w:sz w:val="20"/>
        </w:rPr>
      </w:pPr>
      <w:r w:rsidRPr="006520F7">
        <w:rPr>
          <w:sz w:val="20"/>
        </w:rPr>
        <w:t>Improve 10 multiple work efficiency.</w:t>
      </w:r>
    </w:p>
    <w:p w:rsidR="006520F7" w:rsidRPr="006520F7" w:rsidRDefault="006520F7" w:rsidP="006520F7">
      <w:pPr>
        <w:pStyle w:val="BodyText"/>
        <w:numPr>
          <w:ilvl w:val="0"/>
          <w:numId w:val="17"/>
        </w:numPr>
        <w:rPr>
          <w:sz w:val="20"/>
        </w:rPr>
      </w:pPr>
      <w:r w:rsidRPr="006520F7">
        <w:rPr>
          <w:sz w:val="20"/>
        </w:rPr>
        <w:t>Reduce manual mistake to Zero.</w:t>
      </w:r>
    </w:p>
    <w:p w:rsidR="006520F7" w:rsidRDefault="006520F7" w:rsidP="006520F7">
      <w:pPr>
        <w:pStyle w:val="BodyText"/>
        <w:numPr>
          <w:ilvl w:val="0"/>
          <w:numId w:val="17"/>
        </w:numPr>
        <w:rPr>
          <w:sz w:val="20"/>
        </w:rPr>
      </w:pPr>
      <w:r w:rsidRPr="006520F7">
        <w:rPr>
          <w:sz w:val="20"/>
        </w:rPr>
        <w:t>Normalize payment criteria.</w:t>
      </w:r>
    </w:p>
    <w:p w:rsidR="00CB219F" w:rsidRDefault="00CB219F" w:rsidP="006520F7">
      <w:pPr>
        <w:pStyle w:val="BodyText"/>
        <w:numPr>
          <w:ilvl w:val="0"/>
          <w:numId w:val="17"/>
        </w:numPr>
        <w:rPr>
          <w:sz w:val="20"/>
        </w:rPr>
      </w:pPr>
      <w:r>
        <w:rPr>
          <w:sz w:val="20"/>
        </w:rPr>
        <w:t>R</w:t>
      </w:r>
      <w:r w:rsidRPr="00CB219F">
        <w:rPr>
          <w:sz w:val="20"/>
        </w:rPr>
        <w:t>ealize</w:t>
      </w:r>
      <w:r>
        <w:rPr>
          <w:sz w:val="20"/>
        </w:rPr>
        <w:t xml:space="preserve"> mobile OA.</w:t>
      </w:r>
    </w:p>
    <w:p w:rsidR="003140F6" w:rsidRPr="006520F7" w:rsidRDefault="003140F6" w:rsidP="00611935">
      <w:pPr>
        <w:pStyle w:val="BodyText"/>
        <w:ind w:left="1080"/>
        <w:rPr>
          <w:sz w:val="20"/>
        </w:rPr>
      </w:pPr>
    </w:p>
    <w:p w:rsidR="0068239E" w:rsidRDefault="003F3DF5" w:rsidP="0068239E">
      <w:pPr>
        <w:pStyle w:val="Heading1"/>
      </w:pPr>
      <w:bookmarkStart w:id="2" w:name="_Toc499974401"/>
      <w:r>
        <w:lastRenderedPageBreak/>
        <w:t>Business Requirements</w:t>
      </w:r>
      <w:bookmarkEnd w:id="2"/>
    </w:p>
    <w:p w:rsidR="0068239E" w:rsidRDefault="00100BD8" w:rsidP="0068239E">
      <w:pPr>
        <w:pStyle w:val="Heading2"/>
      </w:pPr>
      <w:bookmarkStart w:id="3" w:name="_Toc499974402"/>
      <w:r>
        <w:t>Current Situation</w:t>
      </w:r>
      <w:bookmarkEnd w:id="3"/>
      <w:r>
        <w:t xml:space="preserve"> </w:t>
      </w:r>
    </w:p>
    <w:p w:rsidR="0068239E" w:rsidRDefault="00A92C5A" w:rsidP="0068239E">
      <w:pPr>
        <w:pStyle w:val="Heading3"/>
      </w:pPr>
      <w:bookmarkStart w:id="4" w:name="_Toc499974403"/>
      <w:r>
        <w:rPr>
          <w:lang w:val="en-US" w:eastAsia="zh-CN"/>
        </w:rPr>
        <w:t xml:space="preserve">Case </w:t>
      </w:r>
      <w:r w:rsidR="009477CE">
        <w:t>15</w:t>
      </w:r>
      <w:r>
        <w:t xml:space="preserve">, BO is </w:t>
      </w:r>
      <w:proofErr w:type="spellStart"/>
      <w:r w:rsidRPr="00A92C5A">
        <w:t>Wang</w:t>
      </w:r>
      <w:proofErr w:type="gramStart"/>
      <w:r w:rsidRPr="00A92C5A">
        <w:t>,Chen</w:t>
      </w:r>
      <w:proofErr w:type="spellEnd"/>
      <w:proofErr w:type="gramEnd"/>
      <w:r w:rsidRPr="00A92C5A">
        <w:t>(1510855)</w:t>
      </w:r>
      <w:r>
        <w:t xml:space="preserve"> from </w:t>
      </w:r>
      <w:r w:rsidRPr="00A92C5A">
        <w:t>GBS China/GFS</w:t>
      </w:r>
      <w:r>
        <w:t>.</w:t>
      </w:r>
      <w:bookmarkEnd w:id="4"/>
    </w:p>
    <w:p w:rsidR="000C79FC" w:rsidRPr="005E1954" w:rsidRDefault="00933A39" w:rsidP="005E1954">
      <w:pPr>
        <w:pStyle w:val="BodyText"/>
      </w:pPr>
      <w:r w:rsidRPr="005E1954">
        <w:t>User is from AO</w:t>
      </w:r>
      <w:r w:rsidR="005E1954">
        <w:t xml:space="preserve"> department</w:t>
      </w:r>
      <w:r w:rsidRPr="005E1954">
        <w:t>, current</w:t>
      </w:r>
      <w:r w:rsidR="005E1954" w:rsidRPr="005E1954">
        <w:t>ly</w:t>
      </w:r>
      <w:r w:rsidRPr="005E1954">
        <w:t xml:space="preserve"> her main problem is on payment process.</w:t>
      </w:r>
    </w:p>
    <w:p w:rsidR="005E1954" w:rsidRDefault="005E1954" w:rsidP="005E1954">
      <w:pPr>
        <w:pStyle w:val="BodyText"/>
        <w:numPr>
          <w:ilvl w:val="0"/>
          <w:numId w:val="12"/>
        </w:numPr>
      </w:pPr>
      <w:r>
        <w:t>User needs to manually input VAT invoice information into different systems for many times.</w:t>
      </w:r>
    </w:p>
    <w:p w:rsidR="005E1954" w:rsidRDefault="005E1954" w:rsidP="005E1954">
      <w:pPr>
        <w:pStyle w:val="BodyText"/>
        <w:numPr>
          <w:ilvl w:val="0"/>
          <w:numId w:val="12"/>
        </w:numPr>
      </w:pPr>
      <w:r>
        <w:t>User needs to manually compare the VAT invoice information with SCB tax BRCC and</w:t>
      </w:r>
      <w:proofErr w:type="spellStart"/>
      <w:r w:rsidRPr="005E1954">
        <w:rPr>
          <w:rFonts w:hint="eastAsia"/>
        </w:rPr>
        <w:t>国家金税系统</w:t>
      </w:r>
      <w:proofErr w:type="spellEnd"/>
      <w:r w:rsidRPr="005E1954">
        <w:t>/</w:t>
      </w:r>
      <w:proofErr w:type="spellStart"/>
      <w:r w:rsidRPr="005E1954">
        <w:rPr>
          <w:rFonts w:hint="eastAsia"/>
        </w:rPr>
        <w:t>增值税认证平台</w:t>
      </w:r>
      <w:proofErr w:type="spellEnd"/>
      <w:r w:rsidRPr="005E1954">
        <w:t xml:space="preserve"> for double verification.</w:t>
      </w:r>
    </w:p>
    <w:p w:rsidR="005E1954" w:rsidRPr="005E1954" w:rsidRDefault="005E1954" w:rsidP="005E1954">
      <w:pPr>
        <w:pStyle w:val="BodyText"/>
        <w:numPr>
          <w:ilvl w:val="0"/>
          <w:numId w:val="12"/>
        </w:numPr>
      </w:pPr>
      <w:r>
        <w:t>User needs to manually send verification email to notify proper stakeholder.</w:t>
      </w:r>
    </w:p>
    <w:p w:rsidR="00D04180" w:rsidRDefault="00D04180" w:rsidP="009477CE">
      <w:pPr>
        <w:pStyle w:val="BodyText"/>
        <w:ind w:left="0"/>
      </w:pPr>
    </w:p>
    <w:p w:rsidR="0068239E" w:rsidRDefault="00100BD8" w:rsidP="0068239E">
      <w:pPr>
        <w:pStyle w:val="Heading2"/>
      </w:pPr>
      <w:bookmarkStart w:id="5" w:name="_Toc499974404"/>
      <w:r>
        <w:t>New</w:t>
      </w:r>
      <w:r w:rsidR="003F3DF5">
        <w:t xml:space="preserve"> Requirements</w:t>
      </w:r>
      <w:bookmarkEnd w:id="5"/>
    </w:p>
    <w:p w:rsidR="00A50D9D" w:rsidRDefault="00B165A8" w:rsidP="00A50D9D">
      <w:pPr>
        <w:pStyle w:val="Heading3"/>
      </w:pPr>
      <w:bookmarkStart w:id="6" w:name="_Toc499974405"/>
      <w:r>
        <w:rPr>
          <w:lang w:val="en-US" w:eastAsia="zh-CN"/>
        </w:rPr>
        <w:t xml:space="preserve">Case </w:t>
      </w:r>
      <w:r>
        <w:t xml:space="preserve">15, BO is </w:t>
      </w:r>
      <w:proofErr w:type="spellStart"/>
      <w:r w:rsidRPr="00A92C5A">
        <w:t>Wang</w:t>
      </w:r>
      <w:proofErr w:type="gramStart"/>
      <w:r w:rsidRPr="00A92C5A">
        <w:t>,Chen</w:t>
      </w:r>
      <w:proofErr w:type="spellEnd"/>
      <w:proofErr w:type="gramEnd"/>
      <w:r w:rsidRPr="00A92C5A">
        <w:t>(1510855)</w:t>
      </w:r>
      <w:r>
        <w:t xml:space="preserve"> from </w:t>
      </w:r>
      <w:r w:rsidRPr="00A92C5A">
        <w:t>GBS China/GFS</w:t>
      </w:r>
      <w:r>
        <w:t>.</w:t>
      </w:r>
      <w:bookmarkEnd w:id="6"/>
    </w:p>
    <w:p w:rsidR="00D04180" w:rsidRDefault="00B165A8" w:rsidP="00B165A8">
      <w:pPr>
        <w:pStyle w:val="BodyText"/>
      </w:pPr>
      <w:r>
        <w:t>U</w:t>
      </w:r>
      <w:r w:rsidR="00C8462C">
        <w:t>ser wants to have below processes</w:t>
      </w:r>
    </w:p>
    <w:p w:rsidR="00B165A8" w:rsidRDefault="00C8462C" w:rsidP="00B165A8">
      <w:pPr>
        <w:pStyle w:val="BodyText"/>
        <w:numPr>
          <w:ilvl w:val="0"/>
          <w:numId w:val="13"/>
        </w:numPr>
      </w:pPr>
      <w:r>
        <w:t>Input data once, and use anywhere.</w:t>
      </w:r>
    </w:p>
    <w:p w:rsidR="00C8462C" w:rsidRDefault="00C8462C" w:rsidP="00B165A8">
      <w:pPr>
        <w:pStyle w:val="BodyText"/>
        <w:numPr>
          <w:ilvl w:val="0"/>
          <w:numId w:val="13"/>
        </w:numPr>
      </w:pPr>
      <w:r>
        <w:t xml:space="preserve">Using hardware to scan invoice </w:t>
      </w:r>
      <w:proofErr w:type="spellStart"/>
      <w:r>
        <w:t>QRCode</w:t>
      </w:r>
      <w:proofErr w:type="spellEnd"/>
      <w:r>
        <w:t xml:space="preserve"> / </w:t>
      </w:r>
      <w:proofErr w:type="spellStart"/>
      <w:r>
        <w:t>BarCode</w:t>
      </w:r>
      <w:proofErr w:type="spellEnd"/>
      <w:r>
        <w:t xml:space="preserve"> to replace the manual input.</w:t>
      </w:r>
    </w:p>
    <w:p w:rsidR="00C8462C" w:rsidRDefault="00C8462C" w:rsidP="00B165A8">
      <w:pPr>
        <w:pStyle w:val="BodyText"/>
        <w:numPr>
          <w:ilvl w:val="0"/>
          <w:numId w:val="13"/>
        </w:numPr>
      </w:pPr>
      <w:r>
        <w:t>There is email trigger AI system. This system can send email to different stakeholder depending on different payment case.</w:t>
      </w:r>
    </w:p>
    <w:p w:rsidR="00C8462C" w:rsidRDefault="00C8462C" w:rsidP="00B165A8">
      <w:pPr>
        <w:pStyle w:val="BodyText"/>
        <w:numPr>
          <w:ilvl w:val="0"/>
          <w:numId w:val="13"/>
        </w:numPr>
      </w:pPr>
      <w:r>
        <w:t>Using golden source data to compare automatically, no need manual verification in future.</w:t>
      </w:r>
    </w:p>
    <w:p w:rsidR="00C8462C" w:rsidRPr="00B165A8" w:rsidRDefault="00C8462C" w:rsidP="00B165A8">
      <w:pPr>
        <w:pStyle w:val="BodyText"/>
        <w:numPr>
          <w:ilvl w:val="0"/>
          <w:numId w:val="13"/>
        </w:numPr>
      </w:pPr>
      <w:r>
        <w:t>Provide Mobile(Android / IOS) App and Website.</w:t>
      </w:r>
    </w:p>
    <w:p w:rsidR="0068239E" w:rsidRDefault="0068239E" w:rsidP="00D04180">
      <w:pPr>
        <w:pStyle w:val="BodyText"/>
        <w:ind w:left="0"/>
      </w:pPr>
    </w:p>
    <w:p w:rsidR="0041058F" w:rsidRDefault="0045739A" w:rsidP="0041058F">
      <w:pPr>
        <w:pStyle w:val="Heading1"/>
      </w:pPr>
      <w:bookmarkStart w:id="7" w:name="_Toc499974406"/>
      <w:r>
        <w:lastRenderedPageBreak/>
        <w:t>High-Level Design / Solution Overview</w:t>
      </w:r>
      <w:bookmarkEnd w:id="7"/>
    </w:p>
    <w:p w:rsidR="00872FB0" w:rsidRDefault="007C5233" w:rsidP="0041058F">
      <w:pPr>
        <w:pStyle w:val="Heading2"/>
      </w:pPr>
      <w:bookmarkStart w:id="8" w:name="_Toc499974407"/>
      <w:r>
        <w:t>Current</w:t>
      </w:r>
      <w:r w:rsidR="00872FB0">
        <w:t xml:space="preserve"> </w:t>
      </w:r>
      <w:r w:rsidR="008D65C8">
        <w:t>Design</w:t>
      </w:r>
      <w:r w:rsidR="00872FB0">
        <w:t xml:space="preserve"> (If has)</w:t>
      </w:r>
      <w:bookmarkEnd w:id="8"/>
    </w:p>
    <w:p w:rsidR="0068239E" w:rsidRPr="00FF1EE5" w:rsidRDefault="00FF1EE5" w:rsidP="00FF1EE5">
      <w:pPr>
        <w:pStyle w:val="ContentHint"/>
        <w:rPr>
          <w:sz w:val="20"/>
          <w:szCs w:val="20"/>
        </w:rPr>
      </w:pPr>
      <w:r>
        <w:rPr>
          <w:sz w:val="20"/>
          <w:szCs w:val="20"/>
        </w:rPr>
        <w:t>There is no system to support, the stakeholder manually do it.</w:t>
      </w:r>
    </w:p>
    <w:p w:rsidR="0041058F" w:rsidRDefault="008D65C8" w:rsidP="0041058F">
      <w:pPr>
        <w:pStyle w:val="Heading2"/>
      </w:pPr>
      <w:bookmarkStart w:id="9" w:name="_Toc499974408"/>
      <w:r>
        <w:t>New Design</w:t>
      </w:r>
      <w:bookmarkEnd w:id="9"/>
      <w:r w:rsidR="0041058F">
        <w:t xml:space="preserve"> </w:t>
      </w:r>
    </w:p>
    <w:p w:rsidR="00654DBF" w:rsidRPr="00257B94" w:rsidRDefault="007822F4" w:rsidP="00E64E7D">
      <w:pPr>
        <w:pStyle w:val="ContentHint"/>
        <w:ind w:left="0"/>
        <w:rPr>
          <w:i w:val="0"/>
          <w:sz w:val="20"/>
          <w:szCs w:val="20"/>
        </w:rPr>
      </w:pPr>
      <w:r>
        <w:rPr>
          <w:noProof/>
          <w:sz w:val="20"/>
          <w:szCs w:val="20"/>
          <w:lang w:eastAsia="zh-CN"/>
        </w:rPr>
        <w:drawing>
          <wp:inline distT="0" distB="0" distL="0" distR="0">
            <wp:extent cx="6600567" cy="30931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567" cy="309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0E9" w:rsidRPr="002820E9" w:rsidRDefault="002820E9" w:rsidP="00257B94">
      <w:pPr>
        <w:pStyle w:val="BodyText"/>
        <w:ind w:left="0"/>
      </w:pPr>
    </w:p>
    <w:p w:rsidR="00945F68" w:rsidRDefault="00945F68" w:rsidP="00945F68">
      <w:pPr>
        <w:pStyle w:val="Heading2"/>
      </w:pPr>
      <w:bookmarkStart w:id="10" w:name="_Toc499974409"/>
      <w:r>
        <w:t>Dependence (If has)</w:t>
      </w:r>
      <w:bookmarkEnd w:id="10"/>
    </w:p>
    <w:p w:rsidR="002820E9" w:rsidRPr="002820E9" w:rsidRDefault="0063674F" w:rsidP="0063674F">
      <w:pPr>
        <w:pStyle w:val="BodyText"/>
        <w:numPr>
          <w:ilvl w:val="0"/>
          <w:numId w:val="15"/>
        </w:numPr>
      </w:pPr>
      <w:r>
        <w:t>Golden Data Source</w:t>
      </w:r>
    </w:p>
    <w:p w:rsidR="00110889" w:rsidRDefault="0018402B" w:rsidP="00110889">
      <w:pPr>
        <w:pStyle w:val="Heading2"/>
      </w:pPr>
      <w:bookmarkStart w:id="11" w:name="_Toc499974410"/>
      <w:r>
        <w:t>Technology Infrastructure</w:t>
      </w:r>
      <w:bookmarkEnd w:id="11"/>
    </w:p>
    <w:p w:rsidR="002820E9" w:rsidRPr="002820E9" w:rsidRDefault="0048710B" w:rsidP="003879F0">
      <w:pPr>
        <w:pStyle w:val="BodyText"/>
        <w:ind w:left="0"/>
      </w:pPr>
      <w:bookmarkStart w:id="12" w:name="_Toc105908665"/>
      <w:r>
        <w:rPr>
          <w:noProof/>
          <w:lang w:eastAsia="zh-CN"/>
        </w:rPr>
        <w:drawing>
          <wp:inline distT="0" distB="0" distL="0" distR="0">
            <wp:extent cx="6457950" cy="318508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578" cy="318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9E" w:rsidRDefault="00EE6B47" w:rsidP="0068239E">
      <w:pPr>
        <w:pStyle w:val="Heading2"/>
      </w:pPr>
      <w:bookmarkStart w:id="13" w:name="_Toc499974411"/>
      <w:r>
        <w:lastRenderedPageBreak/>
        <w:t>Data</w:t>
      </w:r>
      <w:r w:rsidR="00835765">
        <w:t xml:space="preserve"> Model</w:t>
      </w:r>
      <w:bookmarkEnd w:id="12"/>
      <w:r w:rsidR="00E44952">
        <w:t xml:space="preserve"> </w:t>
      </w:r>
      <w:r w:rsidR="00255E7E">
        <w:t xml:space="preserve">/ Data Flow </w:t>
      </w:r>
      <w:r w:rsidR="00E44952">
        <w:t>(if has)</w:t>
      </w:r>
      <w:bookmarkEnd w:id="13"/>
    </w:p>
    <w:p w:rsidR="0041058F" w:rsidRPr="00010C3F" w:rsidRDefault="00603D40" w:rsidP="00603D40">
      <w:pPr>
        <w:pStyle w:val="BodyText"/>
        <w:ind w:left="0"/>
      </w:pPr>
      <w:r>
        <w:rPr>
          <w:noProof/>
          <w:lang w:eastAsia="zh-CN"/>
        </w:rPr>
        <w:drawing>
          <wp:inline distT="0" distB="0" distL="0" distR="0">
            <wp:extent cx="5617845" cy="3290570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DC" w:rsidRDefault="00C84C8B" w:rsidP="00674FDC">
      <w:pPr>
        <w:pStyle w:val="Heading2"/>
      </w:pPr>
      <w:bookmarkStart w:id="14" w:name="_Toc499974412"/>
      <w:r>
        <w:t xml:space="preserve">Tools / </w:t>
      </w:r>
      <w:r w:rsidR="00674FDC" w:rsidRPr="00AE7A84">
        <w:t>Environment</w:t>
      </w:r>
      <w:bookmarkEnd w:id="14"/>
      <w:r w:rsidR="00674FDC">
        <w:t xml:space="preserve"> </w:t>
      </w:r>
    </w:p>
    <w:p w:rsidR="00A85411" w:rsidRPr="00A85411" w:rsidRDefault="00A85411" w:rsidP="00A85411">
      <w:pPr>
        <w:pStyle w:val="Heading2"/>
        <w:numPr>
          <w:ilvl w:val="0"/>
          <w:numId w:val="15"/>
        </w:numPr>
        <w:rPr>
          <w:b w:val="0"/>
          <w:sz w:val="20"/>
          <w:szCs w:val="20"/>
        </w:rPr>
      </w:pPr>
      <w:bookmarkStart w:id="15" w:name="_Toc499974413"/>
      <w:r w:rsidRPr="00A85411">
        <w:rPr>
          <w:b w:val="0"/>
          <w:sz w:val="20"/>
          <w:szCs w:val="20"/>
        </w:rPr>
        <w:t xml:space="preserve">Development tools: </w:t>
      </w:r>
      <w:proofErr w:type="spellStart"/>
      <w:r w:rsidRPr="00A85411">
        <w:rPr>
          <w:b w:val="0"/>
          <w:sz w:val="20"/>
          <w:szCs w:val="20"/>
        </w:rPr>
        <w:t>IntelliJ</w:t>
      </w:r>
      <w:proofErr w:type="spellEnd"/>
      <w:r w:rsidRPr="00A85411">
        <w:rPr>
          <w:b w:val="0"/>
          <w:sz w:val="20"/>
          <w:szCs w:val="20"/>
        </w:rPr>
        <w:t xml:space="preserve">, Android Studio and </w:t>
      </w:r>
      <w:proofErr w:type="spellStart"/>
      <w:r w:rsidRPr="00A85411">
        <w:rPr>
          <w:b w:val="0"/>
          <w:sz w:val="20"/>
          <w:szCs w:val="20"/>
        </w:rPr>
        <w:t>Xcode</w:t>
      </w:r>
      <w:proofErr w:type="spellEnd"/>
      <w:r w:rsidRPr="00A85411">
        <w:rPr>
          <w:b w:val="0"/>
          <w:sz w:val="20"/>
          <w:szCs w:val="20"/>
        </w:rPr>
        <w:t>.</w:t>
      </w:r>
      <w:bookmarkEnd w:id="15"/>
    </w:p>
    <w:p w:rsidR="00A85411" w:rsidRPr="001F5F4B" w:rsidRDefault="00A85411" w:rsidP="001F5F4B">
      <w:pPr>
        <w:pStyle w:val="Heading2"/>
        <w:numPr>
          <w:ilvl w:val="0"/>
          <w:numId w:val="15"/>
        </w:numPr>
        <w:rPr>
          <w:b w:val="0"/>
          <w:sz w:val="20"/>
          <w:szCs w:val="20"/>
        </w:rPr>
      </w:pPr>
      <w:bookmarkStart w:id="16" w:name="_Toc499974414"/>
      <w:r w:rsidRPr="001F5F4B">
        <w:rPr>
          <w:b w:val="0"/>
          <w:sz w:val="20"/>
          <w:szCs w:val="20"/>
        </w:rPr>
        <w:t>Coding Language: Html5, CSS3, JAVA SDK, Android SDK and IOS SDK.</w:t>
      </w:r>
      <w:bookmarkEnd w:id="16"/>
    </w:p>
    <w:p w:rsidR="00A85411" w:rsidRPr="001F5F4B" w:rsidRDefault="00A85411" w:rsidP="001F5F4B">
      <w:pPr>
        <w:pStyle w:val="Heading2"/>
        <w:numPr>
          <w:ilvl w:val="0"/>
          <w:numId w:val="15"/>
        </w:numPr>
        <w:rPr>
          <w:b w:val="0"/>
          <w:sz w:val="20"/>
          <w:szCs w:val="20"/>
        </w:rPr>
      </w:pPr>
      <w:bookmarkStart w:id="17" w:name="_Toc499974415"/>
      <w:r w:rsidRPr="001F5F4B">
        <w:rPr>
          <w:b w:val="0"/>
          <w:sz w:val="20"/>
          <w:szCs w:val="20"/>
        </w:rPr>
        <w:t>Running Environment:</w:t>
      </w:r>
      <w:r w:rsidR="0015793D" w:rsidRPr="001F5F4B">
        <w:rPr>
          <w:b w:val="0"/>
          <w:sz w:val="20"/>
          <w:szCs w:val="20"/>
        </w:rPr>
        <w:t xml:space="preserve"> Chrome,</w:t>
      </w:r>
      <w:r w:rsidRPr="001F5F4B">
        <w:rPr>
          <w:b w:val="0"/>
          <w:sz w:val="20"/>
          <w:szCs w:val="20"/>
        </w:rPr>
        <w:t xml:space="preserve"> Linux and Mobile App.</w:t>
      </w:r>
      <w:bookmarkEnd w:id="17"/>
    </w:p>
    <w:p w:rsidR="00A85411" w:rsidRPr="00A85411" w:rsidRDefault="00A85411" w:rsidP="00A85411">
      <w:pPr>
        <w:pStyle w:val="Heading2"/>
        <w:numPr>
          <w:ilvl w:val="0"/>
          <w:numId w:val="15"/>
        </w:numPr>
        <w:rPr>
          <w:b w:val="0"/>
          <w:sz w:val="20"/>
          <w:szCs w:val="20"/>
        </w:rPr>
      </w:pPr>
      <w:bookmarkStart w:id="18" w:name="_Toc499974416"/>
      <w:r w:rsidRPr="00A85411">
        <w:rPr>
          <w:b w:val="0"/>
          <w:sz w:val="20"/>
          <w:szCs w:val="20"/>
        </w:rPr>
        <w:t>Hardware: Scanner.</w:t>
      </w:r>
      <w:bookmarkEnd w:id="18"/>
    </w:p>
    <w:p w:rsidR="00F8047A" w:rsidRDefault="00500345" w:rsidP="0041058F">
      <w:pPr>
        <w:pStyle w:val="Heading2"/>
      </w:pPr>
      <w:bookmarkStart w:id="19" w:name="_Toc499974417"/>
      <w:r>
        <w:t>Important</w:t>
      </w:r>
      <w:r w:rsidR="00062DD4">
        <w:t xml:space="preserve"> </w:t>
      </w:r>
      <w:r w:rsidR="00CF320B">
        <w:t>KPI</w:t>
      </w:r>
      <w:r>
        <w:t>s of</w:t>
      </w:r>
      <w:r w:rsidR="00F8047A">
        <w:t xml:space="preserve"> Improvement</w:t>
      </w:r>
      <w:bookmarkEnd w:id="19"/>
    </w:p>
    <w:p w:rsidR="008660D7" w:rsidRDefault="0086181E" w:rsidP="001D2D6B">
      <w:pPr>
        <w:pStyle w:val="Heading2"/>
        <w:numPr>
          <w:ilvl w:val="0"/>
          <w:numId w:val="15"/>
        </w:numPr>
        <w:rPr>
          <w:b w:val="0"/>
          <w:sz w:val="20"/>
          <w:szCs w:val="20"/>
        </w:rPr>
      </w:pPr>
      <w:bookmarkStart w:id="20" w:name="_Toc499974418"/>
      <w:proofErr w:type="gramStart"/>
      <w:r w:rsidRPr="001D2D6B">
        <w:rPr>
          <w:b w:val="0"/>
          <w:sz w:val="20"/>
          <w:szCs w:val="20"/>
        </w:rPr>
        <w:t>Saving 20+hour man day per month.</w:t>
      </w:r>
      <w:bookmarkEnd w:id="20"/>
      <w:proofErr w:type="gramEnd"/>
    </w:p>
    <w:p w:rsidR="001D2D6B" w:rsidRDefault="001D2D6B" w:rsidP="001D2D6B">
      <w:pPr>
        <w:pStyle w:val="BodyText"/>
        <w:numPr>
          <w:ilvl w:val="0"/>
          <w:numId w:val="15"/>
        </w:numPr>
      </w:pPr>
      <w:r>
        <w:t>Saving $3000 per year.</w:t>
      </w:r>
    </w:p>
    <w:p w:rsidR="0086181E" w:rsidRDefault="001D2D6B" w:rsidP="001D2D6B">
      <w:pPr>
        <w:pStyle w:val="BodyText"/>
        <w:numPr>
          <w:ilvl w:val="0"/>
          <w:numId w:val="15"/>
        </w:numPr>
      </w:pPr>
      <w:r>
        <w:t>No need manual input, so reduce manual mistake from 3% to Zero.</w:t>
      </w:r>
    </w:p>
    <w:p w:rsidR="00053AC6" w:rsidRDefault="00053AC6" w:rsidP="00053AC6">
      <w:pPr>
        <w:pStyle w:val="BodyText"/>
      </w:pPr>
      <w:r>
        <w:t>The above estimation is only for AO payment</w:t>
      </w:r>
      <w:r w:rsidR="00B368E6">
        <w:t xml:space="preserve"> process</w:t>
      </w:r>
      <w:r>
        <w:t xml:space="preserve">. But the solution is also </w:t>
      </w:r>
      <w:r w:rsidRPr="00053AC6">
        <w:t>suitable for</w:t>
      </w:r>
      <w:r>
        <w:t xml:space="preserve"> other payment department, such as </w:t>
      </w:r>
      <w:r w:rsidRPr="00053AC6">
        <w:t>GBS China / Trade</w:t>
      </w:r>
      <w:r>
        <w:t xml:space="preserve">. </w:t>
      </w:r>
    </w:p>
    <w:p w:rsidR="00053AC6" w:rsidRPr="001D2D6B" w:rsidRDefault="00053AC6" w:rsidP="00053AC6">
      <w:pPr>
        <w:pStyle w:val="BodyText"/>
        <w:numPr>
          <w:ilvl w:val="0"/>
          <w:numId w:val="19"/>
        </w:numPr>
      </w:pPr>
      <w:r>
        <w:t xml:space="preserve">Saving 119 hours per month </w:t>
      </w:r>
      <w:r w:rsidR="00B368E6">
        <w:rPr>
          <w:lang w:eastAsia="zh-CN"/>
        </w:rPr>
        <w:t>for Trade payment process.</w:t>
      </w:r>
    </w:p>
    <w:p w:rsidR="008660D7" w:rsidRPr="008660D7" w:rsidRDefault="008660D7" w:rsidP="008660D7">
      <w:pPr>
        <w:pStyle w:val="BodyText"/>
      </w:pPr>
    </w:p>
    <w:p w:rsidR="0041058F" w:rsidRDefault="0041058F" w:rsidP="0041058F">
      <w:pPr>
        <w:pStyle w:val="Heading2"/>
      </w:pPr>
      <w:bookmarkStart w:id="21" w:name="_Toc499974419"/>
      <w:r>
        <w:lastRenderedPageBreak/>
        <w:t>Demonstration</w:t>
      </w:r>
      <w:bookmarkEnd w:id="21"/>
    </w:p>
    <w:p w:rsidR="00504BCB" w:rsidRPr="00053AC6" w:rsidRDefault="00053AC6" w:rsidP="00557FAC">
      <w:pPr>
        <w:pStyle w:val="BodyText"/>
        <w:ind w:left="12960" w:hanging="12240"/>
        <w:rPr>
          <w:rFonts w:cs="Tahoma"/>
          <w:color w:val="808080"/>
          <w:sz w:val="20"/>
          <w:szCs w:val="20"/>
        </w:rPr>
      </w:pPr>
      <w:r>
        <w:rPr>
          <w:rFonts w:cs="Tahoma"/>
          <w:noProof/>
          <w:color w:val="808080"/>
          <w:sz w:val="20"/>
          <w:szCs w:val="20"/>
          <w:lang w:eastAsia="zh-CN"/>
        </w:rPr>
        <w:drawing>
          <wp:inline distT="0" distB="0" distL="0" distR="0">
            <wp:extent cx="5806786" cy="3117356"/>
            <wp:effectExtent l="19050" t="0" r="346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346" cy="311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3AA" w:rsidRDefault="00E723AA" w:rsidP="00557FAC">
      <w:pPr>
        <w:pStyle w:val="BodyText"/>
        <w:ind w:left="12960" w:hanging="12240"/>
        <w:rPr>
          <w:rFonts w:cs="Tahoma"/>
          <w:i/>
          <w:color w:val="808080"/>
          <w:sz w:val="20"/>
          <w:szCs w:val="20"/>
        </w:rPr>
      </w:pPr>
    </w:p>
    <w:p w:rsidR="00E723AA" w:rsidRPr="00E723AA" w:rsidRDefault="00E723AA" w:rsidP="00E723AA">
      <w:pPr>
        <w:pStyle w:val="Heading2"/>
      </w:pPr>
      <w:bookmarkStart w:id="22" w:name="_Toc499974420"/>
      <w:r w:rsidRPr="00E723AA">
        <w:t>Testing</w:t>
      </w:r>
      <w:bookmarkEnd w:id="22"/>
    </w:p>
    <w:p w:rsidR="00E723AA" w:rsidRDefault="00E723AA" w:rsidP="00557FAC">
      <w:pPr>
        <w:pStyle w:val="BodyText"/>
        <w:ind w:left="12960" w:hanging="12240"/>
        <w:rPr>
          <w:rFonts w:cs="Tahoma"/>
          <w:i/>
          <w:color w:val="808080"/>
          <w:sz w:val="20"/>
          <w:szCs w:val="20"/>
        </w:rPr>
      </w:pPr>
      <w:r>
        <w:rPr>
          <w:rFonts w:cs="Tahoma"/>
          <w:i/>
          <w:color w:val="808080"/>
          <w:sz w:val="20"/>
          <w:szCs w:val="20"/>
        </w:rPr>
        <w:t>Provide testing evidence</w:t>
      </w:r>
    </w:p>
    <w:p w:rsidR="00557FAC" w:rsidRPr="00C66178" w:rsidRDefault="00557FAC" w:rsidP="00557FAC">
      <w:pPr>
        <w:pStyle w:val="BodyText"/>
        <w:ind w:left="12960" w:hanging="12240"/>
        <w:rPr>
          <w:rFonts w:cs="Tahoma"/>
          <w:i/>
          <w:color w:val="808080"/>
          <w:sz w:val="20"/>
          <w:szCs w:val="20"/>
        </w:rPr>
      </w:pPr>
    </w:p>
    <w:p w:rsidR="000B5610" w:rsidRDefault="000B5610" w:rsidP="000B5610">
      <w:pPr>
        <w:pStyle w:val="Heading2"/>
      </w:pPr>
      <w:bookmarkStart w:id="23" w:name="_Toc499974421"/>
      <w:r>
        <w:t>Estimation</w:t>
      </w:r>
      <w:bookmarkEnd w:id="23"/>
    </w:p>
    <w:p w:rsidR="000B5610" w:rsidRPr="008B078F" w:rsidRDefault="007E7AF2" w:rsidP="000B5610">
      <w:pPr>
        <w:pStyle w:val="BodyText"/>
        <w:rPr>
          <w:rFonts w:cs="Tahoma"/>
          <w:color w:val="808080"/>
          <w:sz w:val="20"/>
          <w:szCs w:val="20"/>
        </w:rPr>
      </w:pPr>
      <w:r w:rsidRPr="008B078F">
        <w:rPr>
          <w:rFonts w:cs="Tahoma"/>
          <w:color w:val="808080"/>
          <w:sz w:val="20"/>
          <w:szCs w:val="20"/>
        </w:rPr>
        <w:t>Give a</w:t>
      </w:r>
      <w:r w:rsidR="000B5610" w:rsidRPr="008B078F">
        <w:rPr>
          <w:rFonts w:cs="Tahoma"/>
          <w:color w:val="808080"/>
          <w:sz w:val="20"/>
          <w:szCs w:val="20"/>
        </w:rPr>
        <w:t xml:space="preserve"> high level estimation on delivery </w:t>
      </w:r>
    </w:p>
    <w:p w:rsidR="0068239E" w:rsidRDefault="0068239E">
      <w:pPr>
        <w:pStyle w:val="BodyText"/>
      </w:pPr>
    </w:p>
    <w:p w:rsidR="00EF5FF9" w:rsidRDefault="005C3B47" w:rsidP="00EF5FF9">
      <w:pPr>
        <w:pStyle w:val="Heading1"/>
      </w:pPr>
      <w:bookmarkStart w:id="24" w:name="_Toc499974422"/>
      <w:r>
        <w:lastRenderedPageBreak/>
        <w:t>D</w:t>
      </w:r>
      <w:r w:rsidR="00CD34C6">
        <w:t>eliverables</w:t>
      </w:r>
      <w:bookmarkEnd w:id="24"/>
    </w:p>
    <w:p w:rsidR="0068239E" w:rsidRDefault="00CD34C6" w:rsidP="0068239E">
      <w:r>
        <w:tab/>
      </w:r>
      <w:bookmarkStart w:id="25" w:name="_Toc445474575"/>
      <w:r w:rsidR="00C14E36">
        <w:t>Deliverables</w:t>
      </w:r>
      <w:bookmarkEnd w:id="25"/>
    </w:p>
    <w:tbl>
      <w:tblPr>
        <w:tblW w:w="0" w:type="auto"/>
        <w:tblInd w:w="828" w:type="dxa"/>
        <w:tblBorders>
          <w:bottom w:val="dotted" w:sz="4" w:space="0" w:color="C0C0C0"/>
          <w:insideH w:val="dotted" w:sz="4" w:space="0" w:color="C0C0C0"/>
          <w:insideV w:val="dotted" w:sz="24" w:space="0" w:color="FFFFFF"/>
        </w:tblBorders>
        <w:tblLook w:val="0000"/>
      </w:tblPr>
      <w:tblGrid>
        <w:gridCol w:w="569"/>
        <w:gridCol w:w="6451"/>
        <w:gridCol w:w="1710"/>
      </w:tblGrid>
      <w:tr w:rsidR="00A25735" w:rsidTr="00A25735">
        <w:trPr>
          <w:tblHeader/>
        </w:trPr>
        <w:tc>
          <w:tcPr>
            <w:tcW w:w="569" w:type="dxa"/>
            <w:shd w:val="clear" w:color="auto" w:fill="E0E0E0"/>
            <w:vAlign w:val="center"/>
          </w:tcPr>
          <w:p w:rsidR="00A25735" w:rsidRDefault="00A25735" w:rsidP="00E44AD2">
            <w:pPr>
              <w:pStyle w:val="TableHeading"/>
            </w:pPr>
            <w:r>
              <w:t>#</w:t>
            </w:r>
          </w:p>
        </w:tc>
        <w:tc>
          <w:tcPr>
            <w:tcW w:w="6451" w:type="dxa"/>
            <w:shd w:val="clear" w:color="auto" w:fill="E0E0E0"/>
            <w:vAlign w:val="center"/>
          </w:tcPr>
          <w:p w:rsidR="00A25735" w:rsidRDefault="00A25735" w:rsidP="00E44AD2">
            <w:pPr>
              <w:pStyle w:val="TableHeading"/>
            </w:pPr>
            <w:r>
              <w:t>Deliverable</w:t>
            </w:r>
          </w:p>
        </w:tc>
        <w:tc>
          <w:tcPr>
            <w:tcW w:w="1710" w:type="dxa"/>
            <w:shd w:val="clear" w:color="auto" w:fill="E0E0E0"/>
            <w:vAlign w:val="center"/>
          </w:tcPr>
          <w:p w:rsidR="00A25735" w:rsidRDefault="00A25735" w:rsidP="00E44AD2">
            <w:pPr>
              <w:pStyle w:val="TableHeading"/>
            </w:pPr>
            <w:r>
              <w:t>Media</w:t>
            </w:r>
          </w:p>
        </w:tc>
      </w:tr>
      <w:tr w:rsidR="00A25735" w:rsidRPr="00C14E36" w:rsidTr="00A25735">
        <w:tc>
          <w:tcPr>
            <w:tcW w:w="569" w:type="dxa"/>
          </w:tcPr>
          <w:p w:rsidR="00A25735" w:rsidRPr="00E76C89" w:rsidRDefault="00A25735" w:rsidP="00E76C89">
            <w:pPr>
              <w:pStyle w:val="TableCellText"/>
            </w:pPr>
            <w:r>
              <w:t>1</w:t>
            </w:r>
          </w:p>
        </w:tc>
        <w:tc>
          <w:tcPr>
            <w:tcW w:w="6451" w:type="dxa"/>
          </w:tcPr>
          <w:p w:rsidR="00A25735" w:rsidRPr="00E76C89" w:rsidRDefault="00A25735" w:rsidP="00E76C89">
            <w:pPr>
              <w:pStyle w:val="TableCellText"/>
            </w:pPr>
            <w:proofErr w:type="spellStart"/>
            <w:r>
              <w:t>PoC</w:t>
            </w:r>
            <w:proofErr w:type="spellEnd"/>
            <w:r>
              <w:t xml:space="preserve"> Document</w:t>
            </w:r>
          </w:p>
        </w:tc>
        <w:tc>
          <w:tcPr>
            <w:tcW w:w="1710" w:type="dxa"/>
          </w:tcPr>
          <w:p w:rsidR="00A25735" w:rsidRPr="00E76C89" w:rsidRDefault="00A25735" w:rsidP="00E76C89">
            <w:pPr>
              <w:pStyle w:val="TableCellText"/>
            </w:pPr>
            <w:r>
              <w:t>Word</w:t>
            </w:r>
          </w:p>
        </w:tc>
      </w:tr>
      <w:tr w:rsidR="00A25735" w:rsidRPr="00C14E36" w:rsidTr="00A25735">
        <w:tc>
          <w:tcPr>
            <w:tcW w:w="569" w:type="dxa"/>
          </w:tcPr>
          <w:p w:rsidR="00A25735" w:rsidRPr="00E76C89" w:rsidRDefault="00A25735" w:rsidP="00E76C89">
            <w:pPr>
              <w:pStyle w:val="TableCellText"/>
            </w:pPr>
            <w:r>
              <w:t>2</w:t>
            </w:r>
          </w:p>
        </w:tc>
        <w:tc>
          <w:tcPr>
            <w:tcW w:w="6451" w:type="dxa"/>
          </w:tcPr>
          <w:p w:rsidR="00A25735" w:rsidRPr="00E76C89" w:rsidRDefault="00AA7112" w:rsidP="00E76C89">
            <w:pPr>
              <w:pStyle w:val="TableCellText"/>
            </w:pPr>
            <w:r>
              <w:t>Source  Code</w:t>
            </w:r>
          </w:p>
        </w:tc>
        <w:tc>
          <w:tcPr>
            <w:tcW w:w="1710" w:type="dxa"/>
          </w:tcPr>
          <w:p w:rsidR="00A25735" w:rsidRPr="00E76C89" w:rsidRDefault="00AA7112" w:rsidP="00E76C89">
            <w:pPr>
              <w:pStyle w:val="TableCellText"/>
            </w:pPr>
            <w:r>
              <w:t>Zip</w:t>
            </w:r>
          </w:p>
        </w:tc>
      </w:tr>
      <w:tr w:rsidR="00AA7112" w:rsidRPr="00C14E36" w:rsidTr="00A25735">
        <w:tc>
          <w:tcPr>
            <w:tcW w:w="569" w:type="dxa"/>
          </w:tcPr>
          <w:p w:rsidR="00AA7112" w:rsidRPr="00E76C89" w:rsidRDefault="00AA7112" w:rsidP="00E76C89">
            <w:pPr>
              <w:pStyle w:val="TableCellText"/>
            </w:pPr>
            <w:r>
              <w:t>3</w:t>
            </w:r>
          </w:p>
        </w:tc>
        <w:tc>
          <w:tcPr>
            <w:tcW w:w="6451" w:type="dxa"/>
          </w:tcPr>
          <w:p w:rsidR="00AA7112" w:rsidRPr="00E76C89" w:rsidRDefault="00AA7112" w:rsidP="00E76C89">
            <w:pPr>
              <w:pStyle w:val="TableCellText"/>
            </w:pPr>
            <w:proofErr w:type="spellStart"/>
            <w:r>
              <w:t>PoC</w:t>
            </w:r>
            <w:proofErr w:type="spellEnd"/>
            <w:r>
              <w:t xml:space="preserve"> Demo</w:t>
            </w:r>
          </w:p>
        </w:tc>
        <w:tc>
          <w:tcPr>
            <w:tcW w:w="1710" w:type="dxa"/>
          </w:tcPr>
          <w:p w:rsidR="00AA7112" w:rsidRPr="00E76C89" w:rsidRDefault="00AA7112" w:rsidP="00E76C89">
            <w:pPr>
              <w:pStyle w:val="TableCellText"/>
            </w:pPr>
            <w:r>
              <w:t>PPT/Video</w:t>
            </w:r>
          </w:p>
        </w:tc>
      </w:tr>
      <w:tr w:rsidR="00FA6F29" w:rsidRPr="00C14E36" w:rsidTr="00A25735">
        <w:tc>
          <w:tcPr>
            <w:tcW w:w="569" w:type="dxa"/>
          </w:tcPr>
          <w:p w:rsidR="00FA6F29" w:rsidRDefault="00FA6F29" w:rsidP="00E76C89">
            <w:pPr>
              <w:pStyle w:val="TableCellText"/>
            </w:pPr>
            <w:r>
              <w:t>4</w:t>
            </w:r>
          </w:p>
        </w:tc>
        <w:tc>
          <w:tcPr>
            <w:tcW w:w="6451" w:type="dxa"/>
          </w:tcPr>
          <w:p w:rsidR="00ED32AC" w:rsidRDefault="00614996">
            <w:pPr>
              <w:pStyle w:val="TableCellText"/>
            </w:pPr>
            <w:r>
              <w:t>Evidence for improvement (</w:t>
            </w:r>
            <w:r w:rsidR="007E7AF2">
              <w:t>if any exists</w:t>
            </w:r>
            <w:r>
              <w:t xml:space="preserve">), </w:t>
            </w:r>
            <w:r w:rsidR="001C2A83">
              <w:t xml:space="preserve">results, </w:t>
            </w:r>
            <w:r>
              <w:t>log</w:t>
            </w:r>
            <w:r w:rsidR="007E7AF2">
              <w:t>s</w:t>
            </w:r>
            <w:r>
              <w:t xml:space="preserve"> etc</w:t>
            </w:r>
          </w:p>
        </w:tc>
        <w:tc>
          <w:tcPr>
            <w:tcW w:w="1710" w:type="dxa"/>
          </w:tcPr>
          <w:p w:rsidR="00FA6F29" w:rsidRDefault="00FA6F29" w:rsidP="00E76C89">
            <w:pPr>
              <w:pStyle w:val="TableCellText"/>
            </w:pPr>
            <w:r>
              <w:t>file</w:t>
            </w:r>
          </w:p>
        </w:tc>
      </w:tr>
      <w:tr w:rsidR="005A78D5" w:rsidRPr="00C14E36" w:rsidTr="00A25735">
        <w:tc>
          <w:tcPr>
            <w:tcW w:w="569" w:type="dxa"/>
          </w:tcPr>
          <w:p w:rsidR="005A78D5" w:rsidRDefault="005A78D5" w:rsidP="00E76C89">
            <w:pPr>
              <w:pStyle w:val="TableCellText"/>
            </w:pPr>
          </w:p>
        </w:tc>
        <w:tc>
          <w:tcPr>
            <w:tcW w:w="6451" w:type="dxa"/>
          </w:tcPr>
          <w:p w:rsidR="005A78D5" w:rsidRDefault="005A78D5" w:rsidP="00E76C89">
            <w:pPr>
              <w:pStyle w:val="TableCellText"/>
            </w:pPr>
          </w:p>
        </w:tc>
        <w:tc>
          <w:tcPr>
            <w:tcW w:w="1710" w:type="dxa"/>
          </w:tcPr>
          <w:p w:rsidR="005A78D5" w:rsidRDefault="005A78D5" w:rsidP="00E76C89">
            <w:pPr>
              <w:pStyle w:val="TableCellText"/>
            </w:pPr>
          </w:p>
        </w:tc>
      </w:tr>
    </w:tbl>
    <w:p w:rsidR="00EF5FF9" w:rsidRDefault="00EF5FF9" w:rsidP="002C5B19">
      <w:pPr>
        <w:pStyle w:val="BodyText"/>
      </w:pPr>
    </w:p>
    <w:p w:rsidR="009F42B6" w:rsidRPr="009F42B6" w:rsidRDefault="0068239E" w:rsidP="002C5B19">
      <w:pPr>
        <w:pStyle w:val="BodyText"/>
        <w:rPr>
          <w:b/>
        </w:rPr>
      </w:pPr>
      <w:r w:rsidRPr="0068239E">
        <w:rPr>
          <w:b/>
        </w:rPr>
        <w:t xml:space="preserve">How to </w:t>
      </w:r>
      <w:r w:rsidR="00D97D36" w:rsidRPr="0068239E">
        <w:rPr>
          <w:b/>
        </w:rPr>
        <w:t>deliver</w:t>
      </w:r>
      <w:r w:rsidRPr="0068239E">
        <w:rPr>
          <w:b/>
        </w:rPr>
        <w:t xml:space="preserve"> </w:t>
      </w:r>
      <w:r w:rsidR="00D97D36">
        <w:rPr>
          <w:b/>
        </w:rPr>
        <w:t>the POC</w:t>
      </w:r>
      <w:r w:rsidRPr="0068239E">
        <w:rPr>
          <w:b/>
        </w:rPr>
        <w:t>?</w:t>
      </w:r>
    </w:p>
    <w:p w:rsidR="00C117D5" w:rsidRDefault="003A6196" w:rsidP="002C5B19">
      <w:pPr>
        <w:pStyle w:val="BodyText"/>
      </w:pPr>
      <w:r>
        <w:t xml:space="preserve">We will share the </w:t>
      </w:r>
      <w:r w:rsidR="009530B5">
        <w:t>details</w:t>
      </w:r>
      <w:r w:rsidR="007E7AF2">
        <w:t xml:space="preserve"> shortly</w:t>
      </w:r>
      <w:r w:rsidR="009530B5">
        <w:t>;</w:t>
      </w:r>
      <w:r w:rsidR="0010505D">
        <w:t xml:space="preserve"> please</w:t>
      </w:r>
      <w:r w:rsidR="000F49D7">
        <w:t xml:space="preserve"> keep following us on </w:t>
      </w:r>
      <w:hyperlink r:id="rId19" w:history="1">
        <w:r w:rsidR="000F49D7" w:rsidRPr="000F49D7">
          <w:rPr>
            <w:rStyle w:val="Hyperlink"/>
          </w:rPr>
          <w:t>Bridge</w:t>
        </w:r>
      </w:hyperlink>
      <w:r w:rsidR="000F49D7">
        <w:t>.</w:t>
      </w:r>
    </w:p>
    <w:p w:rsidR="00593E4C" w:rsidRDefault="00593E4C" w:rsidP="002C5B19">
      <w:pPr>
        <w:pStyle w:val="BodyText"/>
      </w:pPr>
    </w:p>
    <w:p w:rsidR="0068239E" w:rsidRPr="003A6196" w:rsidRDefault="007E7AF2" w:rsidP="003A6196">
      <w:pPr>
        <w:pStyle w:val="BodyText"/>
      </w:pPr>
      <w:r>
        <w:rPr>
          <w:b/>
        </w:rPr>
        <w:t>For a</w:t>
      </w:r>
      <w:r w:rsidR="003A6196">
        <w:rPr>
          <w:b/>
        </w:rPr>
        <w:t xml:space="preserve">ny </w:t>
      </w:r>
      <w:r>
        <w:rPr>
          <w:b/>
        </w:rPr>
        <w:t>q</w:t>
      </w:r>
      <w:r w:rsidR="0010505D">
        <w:rPr>
          <w:b/>
        </w:rPr>
        <w:t>uestions</w:t>
      </w:r>
      <w:r w:rsidR="003A6196">
        <w:rPr>
          <w:b/>
        </w:rPr>
        <w:t xml:space="preserve"> please contact</w:t>
      </w:r>
      <w:r w:rsidR="00593E4C">
        <w:t xml:space="preserve"> </w:t>
      </w:r>
      <w:r w:rsidR="008E6AB0">
        <w:rPr>
          <w:b/>
        </w:rPr>
        <w:t>Liam, Li</w:t>
      </w:r>
      <w:r w:rsidR="0068239E" w:rsidRPr="0068239E">
        <w:rPr>
          <w:b/>
        </w:rPr>
        <w:t xml:space="preserve"> (</w:t>
      </w:r>
      <w:r w:rsidR="008E6AB0">
        <w:rPr>
          <w:b/>
        </w:rPr>
        <w:t>1490627</w:t>
      </w:r>
      <w:r w:rsidR="0068239E" w:rsidRPr="0068239E">
        <w:rPr>
          <w:b/>
        </w:rPr>
        <w:t>)</w:t>
      </w:r>
      <w:r w:rsidR="00F300D0">
        <w:rPr>
          <w:b/>
        </w:rPr>
        <w:t>.</w:t>
      </w:r>
    </w:p>
    <w:p w:rsidR="00EF5FF9" w:rsidRDefault="00AE5189" w:rsidP="00EF5FF9">
      <w:pPr>
        <w:pStyle w:val="Heading1"/>
      </w:pPr>
      <w:bookmarkStart w:id="26" w:name="_Toc499974423"/>
      <w:r>
        <w:lastRenderedPageBreak/>
        <w:t xml:space="preserve">Team </w:t>
      </w:r>
      <w:r w:rsidR="00AC41F9">
        <w:t>Structure</w:t>
      </w:r>
      <w:bookmarkEnd w:id="26"/>
    </w:p>
    <w:p w:rsidR="0068239E" w:rsidRPr="00AB58FF" w:rsidRDefault="0068239E" w:rsidP="0068239E">
      <w:pPr>
        <w:ind w:firstLine="720"/>
      </w:pPr>
      <w:r w:rsidRPr="00AB58FF">
        <w:rPr>
          <w:rFonts w:cs="Tahoma"/>
          <w:i/>
          <w:color w:val="808080"/>
          <w:sz w:val="18"/>
        </w:rPr>
        <w:t>(List the names of each individual occupying the role. Some roles can have the same person filling them.)</w:t>
      </w:r>
    </w:p>
    <w:p w:rsidR="00BB131D" w:rsidRPr="00FC10A6" w:rsidRDefault="00BB131D" w:rsidP="00BB131D">
      <w:pPr>
        <w:pStyle w:val="Caption"/>
      </w:pPr>
      <w:bookmarkStart w:id="27" w:name="_Toc445474576"/>
      <w:r>
        <w:t>Roles and Responsibilities</w:t>
      </w:r>
      <w:bookmarkEnd w:id="27"/>
    </w:p>
    <w:tbl>
      <w:tblPr>
        <w:tblW w:w="0" w:type="auto"/>
        <w:tblInd w:w="828" w:type="dxa"/>
        <w:tblBorders>
          <w:bottom w:val="dotted" w:sz="4" w:space="0" w:color="C0C0C0"/>
          <w:insideH w:val="dotted" w:sz="4" w:space="0" w:color="C0C0C0"/>
          <w:insideV w:val="dotted" w:sz="24" w:space="0" w:color="FFFFFF"/>
        </w:tblBorders>
        <w:tblLook w:val="0000"/>
      </w:tblPr>
      <w:tblGrid>
        <w:gridCol w:w="2140"/>
        <w:gridCol w:w="3047"/>
        <w:gridCol w:w="3723"/>
      </w:tblGrid>
      <w:tr w:rsidR="00BB131D" w:rsidTr="00E76C89">
        <w:trPr>
          <w:tblHeader/>
        </w:trPr>
        <w:tc>
          <w:tcPr>
            <w:tcW w:w="2140" w:type="dxa"/>
            <w:shd w:val="clear" w:color="auto" w:fill="E0E0E0"/>
            <w:vAlign w:val="center"/>
          </w:tcPr>
          <w:p w:rsidR="00BB131D" w:rsidRPr="00B634CF" w:rsidRDefault="00BB131D" w:rsidP="00BB131D">
            <w:pPr>
              <w:pStyle w:val="TableHeading"/>
            </w:pPr>
            <w:r>
              <w:t>Role</w:t>
            </w:r>
          </w:p>
        </w:tc>
        <w:tc>
          <w:tcPr>
            <w:tcW w:w="3047" w:type="dxa"/>
            <w:shd w:val="clear" w:color="auto" w:fill="E0E0E0"/>
          </w:tcPr>
          <w:p w:rsidR="00BB131D" w:rsidRDefault="00BB131D" w:rsidP="00BB131D">
            <w:pPr>
              <w:pStyle w:val="TableHeading"/>
            </w:pPr>
            <w:r>
              <w:t>Name(s)</w:t>
            </w:r>
            <w:r w:rsidR="00ED7138">
              <w:t xml:space="preserve"> + Bank Id</w:t>
            </w:r>
          </w:p>
        </w:tc>
        <w:tc>
          <w:tcPr>
            <w:tcW w:w="3723" w:type="dxa"/>
            <w:shd w:val="clear" w:color="auto" w:fill="E0E0E0"/>
            <w:vAlign w:val="center"/>
          </w:tcPr>
          <w:p w:rsidR="00BB131D" w:rsidRDefault="00BB131D" w:rsidP="00BB131D">
            <w:pPr>
              <w:pStyle w:val="TableHeading"/>
            </w:pPr>
            <w:r>
              <w:t>Core Responsibilities</w:t>
            </w:r>
          </w:p>
        </w:tc>
      </w:tr>
      <w:tr w:rsidR="00BB131D" w:rsidTr="00E76C89">
        <w:tc>
          <w:tcPr>
            <w:tcW w:w="2140" w:type="dxa"/>
          </w:tcPr>
          <w:p w:rsidR="00BB131D" w:rsidRPr="00E76C89" w:rsidRDefault="000B5C5C" w:rsidP="00E76C89">
            <w:pPr>
              <w:pStyle w:val="TableCellText"/>
            </w:pPr>
            <w:r>
              <w:t>Team Leader</w:t>
            </w:r>
          </w:p>
        </w:tc>
        <w:tc>
          <w:tcPr>
            <w:tcW w:w="3047" w:type="dxa"/>
          </w:tcPr>
          <w:p w:rsidR="00BB131D" w:rsidRPr="00E76C89" w:rsidRDefault="000B5C5C" w:rsidP="00E76C89">
            <w:pPr>
              <w:pStyle w:val="TableCellText"/>
            </w:pPr>
            <w:r>
              <w:t>Victor Guo 1464202</w:t>
            </w:r>
          </w:p>
        </w:tc>
        <w:tc>
          <w:tcPr>
            <w:tcW w:w="3723" w:type="dxa"/>
          </w:tcPr>
          <w:p w:rsidR="00BB131D" w:rsidRPr="00E76C89" w:rsidRDefault="000B5C5C" w:rsidP="00E76C89">
            <w:pPr>
              <w:pStyle w:val="TableCellText"/>
            </w:pPr>
            <w:r w:rsidRPr="000B5C5C">
              <w:t>Technology</w:t>
            </w:r>
          </w:p>
        </w:tc>
      </w:tr>
      <w:tr w:rsidR="00BB131D" w:rsidTr="00E76C89">
        <w:tc>
          <w:tcPr>
            <w:tcW w:w="2140" w:type="dxa"/>
          </w:tcPr>
          <w:p w:rsidR="00BB131D" w:rsidRPr="00E76C89" w:rsidRDefault="000B5C5C" w:rsidP="00E76C89">
            <w:pPr>
              <w:pStyle w:val="TableCellText"/>
            </w:pPr>
            <w:r>
              <w:t>Team Member</w:t>
            </w:r>
          </w:p>
        </w:tc>
        <w:tc>
          <w:tcPr>
            <w:tcW w:w="3047" w:type="dxa"/>
          </w:tcPr>
          <w:p w:rsidR="00BB131D" w:rsidRPr="00E76C89" w:rsidRDefault="000B5C5C" w:rsidP="00E76C89">
            <w:pPr>
              <w:pStyle w:val="TableCellText"/>
            </w:pPr>
            <w:r w:rsidRPr="000B5C5C">
              <w:t>Xia, TianAi</w:t>
            </w:r>
            <w:r>
              <w:t xml:space="preserve"> </w:t>
            </w:r>
            <w:r w:rsidRPr="000B5C5C">
              <w:t>1441180</w:t>
            </w:r>
          </w:p>
        </w:tc>
        <w:tc>
          <w:tcPr>
            <w:tcW w:w="3723" w:type="dxa"/>
          </w:tcPr>
          <w:p w:rsidR="00BB131D" w:rsidRPr="00E76C89" w:rsidRDefault="000B5C5C" w:rsidP="000B5C5C">
            <w:pPr>
              <w:pStyle w:val="TableCellText"/>
            </w:pPr>
            <w:r>
              <w:t xml:space="preserve">Business </w:t>
            </w:r>
            <w:r w:rsidRPr="000B5C5C">
              <w:t>Analyst</w:t>
            </w: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  <w:tr w:rsidR="00BB131D" w:rsidTr="00E76C89">
        <w:tc>
          <w:tcPr>
            <w:tcW w:w="2140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047" w:type="dxa"/>
          </w:tcPr>
          <w:p w:rsidR="00BB131D" w:rsidRPr="00E76C89" w:rsidRDefault="00BB131D" w:rsidP="00E76C89">
            <w:pPr>
              <w:pStyle w:val="TableCellText"/>
            </w:pPr>
          </w:p>
        </w:tc>
        <w:tc>
          <w:tcPr>
            <w:tcW w:w="3723" w:type="dxa"/>
          </w:tcPr>
          <w:p w:rsidR="00BB131D" w:rsidRPr="00E76C89" w:rsidRDefault="00BB131D" w:rsidP="00E76C89">
            <w:pPr>
              <w:pStyle w:val="TableCellText"/>
            </w:pPr>
          </w:p>
        </w:tc>
      </w:tr>
    </w:tbl>
    <w:p w:rsidR="00BB131D" w:rsidRPr="002C5B19" w:rsidRDefault="00BB131D" w:rsidP="002C5B19">
      <w:pPr>
        <w:pStyle w:val="BodyText"/>
      </w:pPr>
    </w:p>
    <w:p w:rsidR="0068239E" w:rsidRDefault="0068239E" w:rsidP="0068239E">
      <w:pPr>
        <w:pStyle w:val="BodyText"/>
      </w:pPr>
      <w:bookmarkStart w:id="28" w:name="_Toc460867387"/>
      <w:bookmarkStart w:id="29" w:name="_Toc460867388"/>
      <w:bookmarkEnd w:id="28"/>
      <w:bookmarkEnd w:id="29"/>
    </w:p>
    <w:p w:rsidR="0068239E" w:rsidRDefault="0068239E" w:rsidP="0068239E">
      <w:pPr>
        <w:pStyle w:val="BodyText"/>
      </w:pPr>
    </w:p>
    <w:p w:rsidR="00865249" w:rsidRDefault="00865249">
      <w:pPr>
        <w:pStyle w:val="BodyText"/>
      </w:pPr>
    </w:p>
    <w:sectPr w:rsidR="00865249" w:rsidSect="000C623F">
      <w:headerReference w:type="even" r:id="rId20"/>
      <w:headerReference w:type="first" r:id="rId21"/>
      <w:pgSz w:w="11906" w:h="16838" w:code="9"/>
      <w:pgMar w:top="1440" w:right="1152" w:bottom="432" w:left="1152" w:header="576" w:footer="43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3181" w:rsidRDefault="00B43181">
      <w:r>
        <w:separator/>
      </w:r>
    </w:p>
  </w:endnote>
  <w:endnote w:type="continuationSeparator" w:id="0">
    <w:p w:rsidR="00B43181" w:rsidRDefault="00B431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AD2" w:rsidRDefault="008A58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E44AD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44AD2" w:rsidRDefault="00E44AD2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AD2" w:rsidRPr="007A0A75" w:rsidRDefault="00E44AD2" w:rsidP="007A0A75">
    <w:pPr>
      <w:pStyle w:val="Footer"/>
      <w:pBdr>
        <w:top w:val="none" w:sz="0" w:space="0" w:color="auto"/>
      </w:pBd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3181" w:rsidRDefault="00B43181">
      <w:r>
        <w:separator/>
      </w:r>
    </w:p>
  </w:footnote>
  <w:footnote w:type="continuationSeparator" w:id="0">
    <w:p w:rsidR="00B43181" w:rsidRDefault="00B431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AD2" w:rsidRDefault="00E44AD2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AD2" w:rsidRDefault="00E44AD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B59F2"/>
    <w:multiLevelType w:val="hybridMultilevel"/>
    <w:tmpl w:val="9E8C0A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327192"/>
    <w:multiLevelType w:val="hybridMultilevel"/>
    <w:tmpl w:val="23FA99AA"/>
    <w:lvl w:ilvl="0" w:tplc="741A7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4571BE"/>
    <w:multiLevelType w:val="multilevel"/>
    <w:tmpl w:val="AB9E6D66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1DE33D4F"/>
    <w:multiLevelType w:val="hybridMultilevel"/>
    <w:tmpl w:val="6CCE95A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45802AB"/>
    <w:multiLevelType w:val="hybridMultilevel"/>
    <w:tmpl w:val="FB2C7A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185E0F"/>
    <w:multiLevelType w:val="hybridMultilevel"/>
    <w:tmpl w:val="7CB80A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23C526C"/>
    <w:multiLevelType w:val="hybridMultilevel"/>
    <w:tmpl w:val="868AFCA0"/>
    <w:lvl w:ilvl="0" w:tplc="0888C5DC">
      <w:start w:val="1"/>
      <w:numFmt w:val="bullet"/>
      <w:pStyle w:val="BulletedHin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97152D5"/>
    <w:multiLevelType w:val="hybridMultilevel"/>
    <w:tmpl w:val="1980AB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DB80061"/>
    <w:multiLevelType w:val="hybridMultilevel"/>
    <w:tmpl w:val="E64A2E46"/>
    <w:lvl w:ilvl="0" w:tplc="3F7CFBDC">
      <w:start w:val="2"/>
      <w:numFmt w:val="decimal"/>
      <w:pStyle w:val="NumberHintContinue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>
    <w:nsid w:val="3E451E0D"/>
    <w:multiLevelType w:val="hybridMultilevel"/>
    <w:tmpl w:val="073E4F7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4F93760"/>
    <w:multiLevelType w:val="hybridMultilevel"/>
    <w:tmpl w:val="2674942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4477C0A"/>
    <w:multiLevelType w:val="hybridMultilevel"/>
    <w:tmpl w:val="E0BAEA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E3C687E"/>
    <w:multiLevelType w:val="hybridMultilevel"/>
    <w:tmpl w:val="AAFAAB12"/>
    <w:lvl w:ilvl="0" w:tplc="9328DE8C">
      <w:start w:val="1"/>
      <w:numFmt w:val="decimal"/>
      <w:pStyle w:val="NumberHint"/>
      <w:lvlText w:val="%1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DB74E5C"/>
    <w:multiLevelType w:val="hybridMultilevel"/>
    <w:tmpl w:val="CCDCD0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5B15EAD"/>
    <w:multiLevelType w:val="hybridMultilevel"/>
    <w:tmpl w:val="C0CA8B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FE24DF1"/>
    <w:multiLevelType w:val="multilevel"/>
    <w:tmpl w:val="E0ACA5D8"/>
    <w:lvl w:ilvl="0">
      <w:start w:val="1"/>
      <w:numFmt w:val="upperLetter"/>
      <w:pStyle w:val="LetterBulletedHint"/>
      <w:lvlText w:val="%1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04"/>
        </w:tabs>
        <w:ind w:left="23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48"/>
        </w:tabs>
        <w:ind w:left="24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92"/>
        </w:tabs>
        <w:ind w:left="25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36"/>
        </w:tabs>
        <w:ind w:left="27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24"/>
        </w:tabs>
        <w:ind w:left="3024" w:hanging="1584"/>
      </w:pPr>
      <w:rPr>
        <w:rFonts w:hint="default"/>
      </w:rPr>
    </w:lvl>
  </w:abstractNum>
  <w:num w:numId="1">
    <w:abstractNumId w:val="2"/>
  </w:num>
  <w:num w:numId="2">
    <w:abstractNumId w:val="15"/>
  </w:num>
  <w:num w:numId="3">
    <w:abstractNumId w:val="6"/>
  </w:num>
  <w:num w:numId="4">
    <w:abstractNumId w:val="12"/>
  </w:num>
  <w:num w:numId="5">
    <w:abstractNumId w:val="8"/>
  </w:num>
  <w:num w:numId="6">
    <w:abstractNumId w:val="10"/>
  </w:num>
  <w:num w:numId="7">
    <w:abstractNumId w:val="5"/>
  </w:num>
  <w:num w:numId="8">
    <w:abstractNumId w:val="7"/>
  </w:num>
  <w:num w:numId="9">
    <w:abstractNumId w:val="3"/>
  </w:num>
  <w:num w:numId="10">
    <w:abstractNumId w:val="2"/>
  </w:num>
  <w:num w:numId="11">
    <w:abstractNumId w:val="13"/>
  </w:num>
  <w:num w:numId="12">
    <w:abstractNumId w:val="11"/>
  </w:num>
  <w:num w:numId="13">
    <w:abstractNumId w:val="14"/>
  </w:num>
  <w:num w:numId="14">
    <w:abstractNumId w:val="1"/>
  </w:num>
  <w:num w:numId="15">
    <w:abstractNumId w:val="0"/>
  </w:num>
  <w:num w:numId="16">
    <w:abstractNumId w:val="2"/>
  </w:num>
  <w:num w:numId="17">
    <w:abstractNumId w:val="4"/>
  </w:num>
  <w:num w:numId="18">
    <w:abstractNumId w:val="2"/>
  </w:num>
  <w:num w:numId="19">
    <w:abstractNumId w:val="9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stylePaneFormatFilter w:val="00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6562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61B62"/>
    <w:rsid w:val="00010C3F"/>
    <w:rsid w:val="00032D95"/>
    <w:rsid w:val="00043EF5"/>
    <w:rsid w:val="00053AC6"/>
    <w:rsid w:val="0005444F"/>
    <w:rsid w:val="000574D5"/>
    <w:rsid w:val="00062DD4"/>
    <w:rsid w:val="00071976"/>
    <w:rsid w:val="000753B9"/>
    <w:rsid w:val="000800D1"/>
    <w:rsid w:val="000A31B0"/>
    <w:rsid w:val="000B26A4"/>
    <w:rsid w:val="000B4840"/>
    <w:rsid w:val="000B5610"/>
    <w:rsid w:val="000B5C5C"/>
    <w:rsid w:val="000C623F"/>
    <w:rsid w:val="000C79FC"/>
    <w:rsid w:val="000D2A1F"/>
    <w:rsid w:val="000E7CC2"/>
    <w:rsid w:val="000F0723"/>
    <w:rsid w:val="000F16A2"/>
    <w:rsid w:val="000F1793"/>
    <w:rsid w:val="000F49D7"/>
    <w:rsid w:val="00100BD8"/>
    <w:rsid w:val="0010505D"/>
    <w:rsid w:val="00110889"/>
    <w:rsid w:val="00122B5E"/>
    <w:rsid w:val="00122FAA"/>
    <w:rsid w:val="00140E10"/>
    <w:rsid w:val="00141617"/>
    <w:rsid w:val="001438DC"/>
    <w:rsid w:val="00151841"/>
    <w:rsid w:val="00153804"/>
    <w:rsid w:val="0015793D"/>
    <w:rsid w:val="0017748D"/>
    <w:rsid w:val="0018402B"/>
    <w:rsid w:val="001A3456"/>
    <w:rsid w:val="001C2A83"/>
    <w:rsid w:val="001D272F"/>
    <w:rsid w:val="001D2D6B"/>
    <w:rsid w:val="001F5F4B"/>
    <w:rsid w:val="0021192E"/>
    <w:rsid w:val="00211947"/>
    <w:rsid w:val="00215246"/>
    <w:rsid w:val="002203A7"/>
    <w:rsid w:val="00220D90"/>
    <w:rsid w:val="0022118B"/>
    <w:rsid w:val="002339F3"/>
    <w:rsid w:val="002401A2"/>
    <w:rsid w:val="00255E7E"/>
    <w:rsid w:val="00256027"/>
    <w:rsid w:val="00257B94"/>
    <w:rsid w:val="00261383"/>
    <w:rsid w:val="002820E9"/>
    <w:rsid w:val="002823B0"/>
    <w:rsid w:val="002A7E16"/>
    <w:rsid w:val="002B6552"/>
    <w:rsid w:val="002C0593"/>
    <w:rsid w:val="002C5B19"/>
    <w:rsid w:val="002C7254"/>
    <w:rsid w:val="002D2D2F"/>
    <w:rsid w:val="002D31EC"/>
    <w:rsid w:val="002D4F70"/>
    <w:rsid w:val="002F73C8"/>
    <w:rsid w:val="00310BB0"/>
    <w:rsid w:val="003140F6"/>
    <w:rsid w:val="0032513A"/>
    <w:rsid w:val="00326CE7"/>
    <w:rsid w:val="003516E3"/>
    <w:rsid w:val="003525CF"/>
    <w:rsid w:val="00367CF5"/>
    <w:rsid w:val="0037484A"/>
    <w:rsid w:val="003879F0"/>
    <w:rsid w:val="00391BC6"/>
    <w:rsid w:val="00392AAA"/>
    <w:rsid w:val="003A6196"/>
    <w:rsid w:val="003B646B"/>
    <w:rsid w:val="003C4A30"/>
    <w:rsid w:val="003D624A"/>
    <w:rsid w:val="003D74B0"/>
    <w:rsid w:val="003F300C"/>
    <w:rsid w:val="003F3DF5"/>
    <w:rsid w:val="003F44B5"/>
    <w:rsid w:val="004008FD"/>
    <w:rsid w:val="0041058F"/>
    <w:rsid w:val="0042150E"/>
    <w:rsid w:val="004324BD"/>
    <w:rsid w:val="00442060"/>
    <w:rsid w:val="004517FC"/>
    <w:rsid w:val="0045739A"/>
    <w:rsid w:val="0046484C"/>
    <w:rsid w:val="00470899"/>
    <w:rsid w:val="0048710B"/>
    <w:rsid w:val="00494A62"/>
    <w:rsid w:val="004960F0"/>
    <w:rsid w:val="004B27EE"/>
    <w:rsid w:val="004B5CFB"/>
    <w:rsid w:val="004C1D38"/>
    <w:rsid w:val="004D32A2"/>
    <w:rsid w:val="004E1672"/>
    <w:rsid w:val="004F254E"/>
    <w:rsid w:val="004F2709"/>
    <w:rsid w:val="004F29A9"/>
    <w:rsid w:val="00500345"/>
    <w:rsid w:val="0050080F"/>
    <w:rsid w:val="00504BCB"/>
    <w:rsid w:val="0050526D"/>
    <w:rsid w:val="00507280"/>
    <w:rsid w:val="00516BA8"/>
    <w:rsid w:val="00544ECD"/>
    <w:rsid w:val="00545F53"/>
    <w:rsid w:val="00557FAC"/>
    <w:rsid w:val="005631F7"/>
    <w:rsid w:val="00563D37"/>
    <w:rsid w:val="00593E4C"/>
    <w:rsid w:val="00594B31"/>
    <w:rsid w:val="00596943"/>
    <w:rsid w:val="005A26C6"/>
    <w:rsid w:val="005A3A25"/>
    <w:rsid w:val="005A5AD6"/>
    <w:rsid w:val="005A63A8"/>
    <w:rsid w:val="005A78D5"/>
    <w:rsid w:val="005B7C1C"/>
    <w:rsid w:val="005C3B47"/>
    <w:rsid w:val="005C7D60"/>
    <w:rsid w:val="005E1954"/>
    <w:rsid w:val="005E5D08"/>
    <w:rsid w:val="00600B69"/>
    <w:rsid w:val="00603D40"/>
    <w:rsid w:val="00611935"/>
    <w:rsid w:val="0061234B"/>
    <w:rsid w:val="00614996"/>
    <w:rsid w:val="00623ACE"/>
    <w:rsid w:val="00626B03"/>
    <w:rsid w:val="00632E46"/>
    <w:rsid w:val="0063674F"/>
    <w:rsid w:val="00636D8E"/>
    <w:rsid w:val="00637C72"/>
    <w:rsid w:val="00641264"/>
    <w:rsid w:val="006520F7"/>
    <w:rsid w:val="00654DBF"/>
    <w:rsid w:val="00660900"/>
    <w:rsid w:val="00662BFF"/>
    <w:rsid w:val="0066448B"/>
    <w:rsid w:val="0067408E"/>
    <w:rsid w:val="00674FDC"/>
    <w:rsid w:val="0068239E"/>
    <w:rsid w:val="00684E36"/>
    <w:rsid w:val="00685A8A"/>
    <w:rsid w:val="00692F04"/>
    <w:rsid w:val="00693441"/>
    <w:rsid w:val="00695FAA"/>
    <w:rsid w:val="006C4B7B"/>
    <w:rsid w:val="006C4EFF"/>
    <w:rsid w:val="006E0C4F"/>
    <w:rsid w:val="006E5A6F"/>
    <w:rsid w:val="006F4CDB"/>
    <w:rsid w:val="00707793"/>
    <w:rsid w:val="007434F0"/>
    <w:rsid w:val="00746C21"/>
    <w:rsid w:val="00753AEE"/>
    <w:rsid w:val="00761B62"/>
    <w:rsid w:val="00767458"/>
    <w:rsid w:val="00781836"/>
    <w:rsid w:val="007822F4"/>
    <w:rsid w:val="007A0A75"/>
    <w:rsid w:val="007B31DE"/>
    <w:rsid w:val="007C10AB"/>
    <w:rsid w:val="007C40F3"/>
    <w:rsid w:val="007C5233"/>
    <w:rsid w:val="007E7AF2"/>
    <w:rsid w:val="007F20A0"/>
    <w:rsid w:val="007F5183"/>
    <w:rsid w:val="007F7356"/>
    <w:rsid w:val="00802F52"/>
    <w:rsid w:val="00804B10"/>
    <w:rsid w:val="00806A96"/>
    <w:rsid w:val="00810BAA"/>
    <w:rsid w:val="00812F9E"/>
    <w:rsid w:val="008319A2"/>
    <w:rsid w:val="008324F5"/>
    <w:rsid w:val="00832F2F"/>
    <w:rsid w:val="00835765"/>
    <w:rsid w:val="008423F4"/>
    <w:rsid w:val="00856CD8"/>
    <w:rsid w:val="00860E94"/>
    <w:rsid w:val="0086181E"/>
    <w:rsid w:val="00863DD8"/>
    <w:rsid w:val="00865249"/>
    <w:rsid w:val="008660D7"/>
    <w:rsid w:val="00867BA4"/>
    <w:rsid w:val="00872FB0"/>
    <w:rsid w:val="00876906"/>
    <w:rsid w:val="0088238F"/>
    <w:rsid w:val="00892C0C"/>
    <w:rsid w:val="008A587C"/>
    <w:rsid w:val="008B078F"/>
    <w:rsid w:val="008B2D94"/>
    <w:rsid w:val="008C3CC2"/>
    <w:rsid w:val="008C4452"/>
    <w:rsid w:val="008C539C"/>
    <w:rsid w:val="008C6939"/>
    <w:rsid w:val="008D0691"/>
    <w:rsid w:val="008D65C8"/>
    <w:rsid w:val="008D6992"/>
    <w:rsid w:val="008E6AB0"/>
    <w:rsid w:val="008E6B6F"/>
    <w:rsid w:val="009002DA"/>
    <w:rsid w:val="00900E97"/>
    <w:rsid w:val="00902E88"/>
    <w:rsid w:val="00903169"/>
    <w:rsid w:val="00933A39"/>
    <w:rsid w:val="00933FDA"/>
    <w:rsid w:val="00935C6D"/>
    <w:rsid w:val="0094096D"/>
    <w:rsid w:val="00943088"/>
    <w:rsid w:val="00945F68"/>
    <w:rsid w:val="009477CE"/>
    <w:rsid w:val="00947B63"/>
    <w:rsid w:val="009530B5"/>
    <w:rsid w:val="00953371"/>
    <w:rsid w:val="009612F6"/>
    <w:rsid w:val="009A27C3"/>
    <w:rsid w:val="009B1C97"/>
    <w:rsid w:val="009B5D1C"/>
    <w:rsid w:val="009B5D3D"/>
    <w:rsid w:val="009B6FD4"/>
    <w:rsid w:val="009C2C34"/>
    <w:rsid w:val="009C362B"/>
    <w:rsid w:val="009D2330"/>
    <w:rsid w:val="009D7AC5"/>
    <w:rsid w:val="009E3655"/>
    <w:rsid w:val="009E6304"/>
    <w:rsid w:val="009F42B6"/>
    <w:rsid w:val="00A03164"/>
    <w:rsid w:val="00A07258"/>
    <w:rsid w:val="00A176AF"/>
    <w:rsid w:val="00A21568"/>
    <w:rsid w:val="00A25735"/>
    <w:rsid w:val="00A37750"/>
    <w:rsid w:val="00A43AC5"/>
    <w:rsid w:val="00A50D9D"/>
    <w:rsid w:val="00A54E57"/>
    <w:rsid w:val="00A602FF"/>
    <w:rsid w:val="00A75611"/>
    <w:rsid w:val="00A76CB0"/>
    <w:rsid w:val="00A81E68"/>
    <w:rsid w:val="00A85411"/>
    <w:rsid w:val="00A865CB"/>
    <w:rsid w:val="00A92C5A"/>
    <w:rsid w:val="00AA3C74"/>
    <w:rsid w:val="00AA4139"/>
    <w:rsid w:val="00AA7112"/>
    <w:rsid w:val="00AB58FF"/>
    <w:rsid w:val="00AC41F9"/>
    <w:rsid w:val="00AD67EE"/>
    <w:rsid w:val="00AE5189"/>
    <w:rsid w:val="00AE7A84"/>
    <w:rsid w:val="00AF2C6C"/>
    <w:rsid w:val="00AF4023"/>
    <w:rsid w:val="00B165A8"/>
    <w:rsid w:val="00B2190C"/>
    <w:rsid w:val="00B274FD"/>
    <w:rsid w:val="00B368E6"/>
    <w:rsid w:val="00B376F8"/>
    <w:rsid w:val="00B43181"/>
    <w:rsid w:val="00B45972"/>
    <w:rsid w:val="00B50B0D"/>
    <w:rsid w:val="00B56A4F"/>
    <w:rsid w:val="00B634CF"/>
    <w:rsid w:val="00B707E1"/>
    <w:rsid w:val="00B727DA"/>
    <w:rsid w:val="00B8744D"/>
    <w:rsid w:val="00B961C7"/>
    <w:rsid w:val="00BB131D"/>
    <w:rsid w:val="00BB3E66"/>
    <w:rsid w:val="00BC7BB7"/>
    <w:rsid w:val="00BD3B05"/>
    <w:rsid w:val="00BF0476"/>
    <w:rsid w:val="00C0587F"/>
    <w:rsid w:val="00C069C7"/>
    <w:rsid w:val="00C07B3A"/>
    <w:rsid w:val="00C117D5"/>
    <w:rsid w:val="00C14E36"/>
    <w:rsid w:val="00C17315"/>
    <w:rsid w:val="00C17896"/>
    <w:rsid w:val="00C30520"/>
    <w:rsid w:val="00C33A48"/>
    <w:rsid w:val="00C40FAE"/>
    <w:rsid w:val="00C418DF"/>
    <w:rsid w:val="00C462B6"/>
    <w:rsid w:val="00C57EA9"/>
    <w:rsid w:val="00C66178"/>
    <w:rsid w:val="00C738BB"/>
    <w:rsid w:val="00C81275"/>
    <w:rsid w:val="00C8462C"/>
    <w:rsid w:val="00C84C8B"/>
    <w:rsid w:val="00CA3DD2"/>
    <w:rsid w:val="00CB219F"/>
    <w:rsid w:val="00CB5769"/>
    <w:rsid w:val="00CB5F0E"/>
    <w:rsid w:val="00CB6A82"/>
    <w:rsid w:val="00CB744C"/>
    <w:rsid w:val="00CD1290"/>
    <w:rsid w:val="00CD34C6"/>
    <w:rsid w:val="00CD4C2B"/>
    <w:rsid w:val="00CE2BB8"/>
    <w:rsid w:val="00CE47FA"/>
    <w:rsid w:val="00CE4E7C"/>
    <w:rsid w:val="00CF320B"/>
    <w:rsid w:val="00CF4712"/>
    <w:rsid w:val="00D02827"/>
    <w:rsid w:val="00D04180"/>
    <w:rsid w:val="00D070F5"/>
    <w:rsid w:val="00D14707"/>
    <w:rsid w:val="00D16400"/>
    <w:rsid w:val="00D25B2F"/>
    <w:rsid w:val="00D31676"/>
    <w:rsid w:val="00D552B0"/>
    <w:rsid w:val="00D554A3"/>
    <w:rsid w:val="00D629D5"/>
    <w:rsid w:val="00D6504F"/>
    <w:rsid w:val="00D723E4"/>
    <w:rsid w:val="00D933C9"/>
    <w:rsid w:val="00D96E41"/>
    <w:rsid w:val="00D97D36"/>
    <w:rsid w:val="00DA4B82"/>
    <w:rsid w:val="00DB5E47"/>
    <w:rsid w:val="00DC1FEE"/>
    <w:rsid w:val="00DC55FE"/>
    <w:rsid w:val="00DC6139"/>
    <w:rsid w:val="00DD3C0A"/>
    <w:rsid w:val="00DF453B"/>
    <w:rsid w:val="00E34D7B"/>
    <w:rsid w:val="00E34E17"/>
    <w:rsid w:val="00E4204B"/>
    <w:rsid w:val="00E42203"/>
    <w:rsid w:val="00E42D05"/>
    <w:rsid w:val="00E44952"/>
    <w:rsid w:val="00E44AD2"/>
    <w:rsid w:val="00E457F5"/>
    <w:rsid w:val="00E56DDC"/>
    <w:rsid w:val="00E64E7D"/>
    <w:rsid w:val="00E65793"/>
    <w:rsid w:val="00E71111"/>
    <w:rsid w:val="00E723AA"/>
    <w:rsid w:val="00E76C89"/>
    <w:rsid w:val="00E80F1C"/>
    <w:rsid w:val="00E85513"/>
    <w:rsid w:val="00E95BDF"/>
    <w:rsid w:val="00EA0575"/>
    <w:rsid w:val="00EB33DF"/>
    <w:rsid w:val="00ED32AC"/>
    <w:rsid w:val="00ED41B7"/>
    <w:rsid w:val="00ED6849"/>
    <w:rsid w:val="00ED7138"/>
    <w:rsid w:val="00EE14EA"/>
    <w:rsid w:val="00EE43A5"/>
    <w:rsid w:val="00EE6B47"/>
    <w:rsid w:val="00EF0ED1"/>
    <w:rsid w:val="00EF2A4C"/>
    <w:rsid w:val="00EF4DA6"/>
    <w:rsid w:val="00EF5FF9"/>
    <w:rsid w:val="00F01BEC"/>
    <w:rsid w:val="00F02849"/>
    <w:rsid w:val="00F04649"/>
    <w:rsid w:val="00F1468E"/>
    <w:rsid w:val="00F15E8C"/>
    <w:rsid w:val="00F248AD"/>
    <w:rsid w:val="00F300D0"/>
    <w:rsid w:val="00F52956"/>
    <w:rsid w:val="00F615DF"/>
    <w:rsid w:val="00F64D0A"/>
    <w:rsid w:val="00F8047A"/>
    <w:rsid w:val="00F858F0"/>
    <w:rsid w:val="00F90B67"/>
    <w:rsid w:val="00F94222"/>
    <w:rsid w:val="00F942BA"/>
    <w:rsid w:val="00FA6F29"/>
    <w:rsid w:val="00FB0A73"/>
    <w:rsid w:val="00FB40B0"/>
    <w:rsid w:val="00FC10A6"/>
    <w:rsid w:val="00FD14D9"/>
    <w:rsid w:val="00FE4EA7"/>
    <w:rsid w:val="00FF1E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6562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02E88"/>
    <w:rPr>
      <w:rFonts w:ascii="Tahoma" w:hAnsi="Tahoma"/>
      <w:sz w:val="22"/>
      <w:szCs w:val="22"/>
      <w:lang w:eastAsia="en-US"/>
    </w:rPr>
  </w:style>
  <w:style w:type="paragraph" w:styleId="Heading1">
    <w:name w:val="heading 1"/>
    <w:basedOn w:val="Normal"/>
    <w:next w:val="BodyText"/>
    <w:qFormat/>
    <w:rsid w:val="00863DD8"/>
    <w:pPr>
      <w:keepNext/>
      <w:pageBreakBefore/>
      <w:numPr>
        <w:numId w:val="1"/>
      </w:numPr>
      <w:pBdr>
        <w:top w:val="thinThickSmallGap" w:sz="24" w:space="1" w:color="auto"/>
      </w:pBdr>
      <w:spacing w:after="240"/>
      <w:outlineLvl w:val="0"/>
    </w:pPr>
    <w:rPr>
      <w:rFonts w:cs="Tahoma"/>
      <w:b/>
      <w:kern w:val="28"/>
      <w:sz w:val="24"/>
    </w:rPr>
  </w:style>
  <w:style w:type="paragraph" w:styleId="Heading2">
    <w:name w:val="heading 2"/>
    <w:basedOn w:val="Normal"/>
    <w:next w:val="BodyText"/>
    <w:qFormat/>
    <w:rsid w:val="00A81E68"/>
    <w:pPr>
      <w:keepNext/>
      <w:numPr>
        <w:ilvl w:val="1"/>
        <w:numId w:val="1"/>
      </w:numPr>
      <w:spacing w:before="240" w:after="120"/>
      <w:outlineLvl w:val="1"/>
    </w:pPr>
    <w:rPr>
      <w:rFonts w:cs="Tahoma"/>
      <w:b/>
      <w:sz w:val="24"/>
    </w:rPr>
  </w:style>
  <w:style w:type="paragraph" w:styleId="Heading3">
    <w:name w:val="heading 3"/>
    <w:basedOn w:val="Normal"/>
    <w:next w:val="BodyText"/>
    <w:qFormat/>
    <w:rsid w:val="00A81E68"/>
    <w:pPr>
      <w:keepNext/>
      <w:numPr>
        <w:ilvl w:val="2"/>
        <w:numId w:val="1"/>
      </w:numPr>
      <w:spacing w:before="120" w:after="120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rsid w:val="00A81E68"/>
    <w:pPr>
      <w:keepNext/>
      <w:numPr>
        <w:ilvl w:val="3"/>
        <w:numId w:val="1"/>
      </w:numPr>
      <w:outlineLvl w:val="3"/>
    </w:pPr>
    <w:rPr>
      <w:b/>
      <w:bCs/>
      <w:i/>
      <w:iCs/>
      <w:lang w:val="en-US"/>
    </w:rPr>
  </w:style>
  <w:style w:type="paragraph" w:styleId="Heading5">
    <w:name w:val="heading 5"/>
    <w:basedOn w:val="Normal"/>
    <w:next w:val="Normal"/>
    <w:qFormat/>
    <w:rsid w:val="00A81E68"/>
    <w:pPr>
      <w:keepNext/>
      <w:numPr>
        <w:ilvl w:val="4"/>
        <w:numId w:val="1"/>
      </w:numPr>
      <w:autoSpaceDE w:val="0"/>
      <w:autoSpaceDN w:val="0"/>
      <w:adjustRightInd w:val="0"/>
      <w:outlineLvl w:val="4"/>
    </w:pPr>
    <w:rPr>
      <w:rFonts w:cs="Tahoma"/>
      <w:b/>
      <w:bCs/>
      <w:color w:val="000000"/>
      <w:sz w:val="18"/>
      <w:szCs w:val="24"/>
      <w:lang w:val="en-US"/>
    </w:rPr>
  </w:style>
  <w:style w:type="paragraph" w:styleId="Heading6">
    <w:name w:val="heading 6"/>
    <w:basedOn w:val="Normal"/>
    <w:next w:val="Normal"/>
    <w:qFormat/>
    <w:rsid w:val="00A81E68"/>
    <w:pPr>
      <w:keepNext/>
      <w:numPr>
        <w:ilvl w:val="5"/>
        <w:numId w:val="1"/>
      </w:numPr>
      <w:outlineLvl w:val="5"/>
    </w:pPr>
    <w:rPr>
      <w:rFonts w:cs="Tahoma"/>
      <w:b/>
      <w:bCs/>
    </w:rPr>
  </w:style>
  <w:style w:type="paragraph" w:styleId="Heading7">
    <w:name w:val="heading 7"/>
    <w:basedOn w:val="Normal"/>
    <w:next w:val="Normal"/>
    <w:qFormat/>
    <w:rsid w:val="00A81E68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qFormat/>
    <w:rsid w:val="00A81E68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A81E68"/>
    <w:pPr>
      <w:numPr>
        <w:ilvl w:val="8"/>
        <w:numId w:val="1"/>
      </w:numPr>
      <w:spacing w:before="120"/>
      <w:outlineLvl w:val="8"/>
    </w:pPr>
    <w:rPr>
      <w:rFonts w:ascii="Times New Roman" w:hAnsi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A81E68"/>
    <w:pPr>
      <w:spacing w:after="120"/>
      <w:ind w:left="720"/>
      <w:jc w:val="both"/>
    </w:pPr>
  </w:style>
  <w:style w:type="paragraph" w:styleId="Header">
    <w:name w:val="header"/>
    <w:basedOn w:val="Normal"/>
    <w:rsid w:val="00DA4B82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rsid w:val="00DA4B82"/>
    <w:pPr>
      <w:pBdr>
        <w:top w:val="single" w:sz="4" w:space="3" w:color="auto"/>
      </w:pBdr>
      <w:tabs>
        <w:tab w:val="right" w:pos="10080"/>
      </w:tabs>
      <w:ind w:right="-432"/>
    </w:pPr>
    <w:rPr>
      <w:rFonts w:ascii="Arial Narrow" w:hAnsi="Arial Narrow"/>
    </w:rPr>
  </w:style>
  <w:style w:type="character" w:styleId="PageNumber">
    <w:name w:val="page number"/>
    <w:basedOn w:val="DefaultParagraphFont"/>
    <w:rsid w:val="00DA4B82"/>
  </w:style>
  <w:style w:type="paragraph" w:styleId="TOC3">
    <w:name w:val="toc 3"/>
    <w:basedOn w:val="Normal"/>
    <w:next w:val="Normal"/>
    <w:autoRedefine/>
    <w:uiPriority w:val="39"/>
    <w:rsid w:val="00C81275"/>
    <w:pPr>
      <w:tabs>
        <w:tab w:val="left" w:pos="1200"/>
        <w:tab w:val="right" w:leader="dot" w:pos="9592"/>
      </w:tabs>
      <w:ind w:left="360"/>
    </w:pPr>
  </w:style>
  <w:style w:type="paragraph" w:customStyle="1" w:styleId="DocChangetext">
    <w:name w:val="Doc Change text"/>
    <w:basedOn w:val="Normal"/>
    <w:rsid w:val="00DA4B82"/>
    <w:rPr>
      <w:rFonts w:ascii="Arial Narrow" w:hAnsi="Arial Narrow"/>
    </w:rPr>
  </w:style>
  <w:style w:type="paragraph" w:styleId="TOC1">
    <w:name w:val="toc 1"/>
    <w:basedOn w:val="Normal"/>
    <w:next w:val="Normal"/>
    <w:autoRedefine/>
    <w:uiPriority w:val="39"/>
    <w:rsid w:val="00DA4B82"/>
    <w:pPr>
      <w:tabs>
        <w:tab w:val="left" w:pos="360"/>
        <w:tab w:val="right" w:pos="9590"/>
      </w:tabs>
      <w:spacing w:before="240" w:after="120"/>
    </w:pPr>
    <w:rPr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rsid w:val="00DA4B82"/>
    <w:pPr>
      <w:tabs>
        <w:tab w:val="left" w:pos="800"/>
        <w:tab w:val="right" w:leader="dot" w:pos="9592"/>
      </w:tabs>
      <w:ind w:left="360"/>
    </w:pPr>
    <w:rPr>
      <w:noProof/>
    </w:rPr>
  </w:style>
  <w:style w:type="paragraph" w:styleId="TOC4">
    <w:name w:val="toc 4"/>
    <w:basedOn w:val="Normal"/>
    <w:next w:val="Normal"/>
    <w:autoRedefine/>
    <w:semiHidden/>
    <w:rsid w:val="00DA4B82"/>
    <w:pPr>
      <w:ind w:left="600"/>
    </w:pPr>
  </w:style>
  <w:style w:type="paragraph" w:styleId="TOC5">
    <w:name w:val="toc 5"/>
    <w:basedOn w:val="Normal"/>
    <w:next w:val="Normal"/>
    <w:autoRedefine/>
    <w:semiHidden/>
    <w:rsid w:val="00DA4B82"/>
    <w:pPr>
      <w:ind w:left="800"/>
    </w:pPr>
  </w:style>
  <w:style w:type="paragraph" w:styleId="TOC6">
    <w:name w:val="toc 6"/>
    <w:basedOn w:val="Normal"/>
    <w:next w:val="Normal"/>
    <w:autoRedefine/>
    <w:semiHidden/>
    <w:rsid w:val="00DA4B82"/>
    <w:pPr>
      <w:ind w:left="1000"/>
    </w:pPr>
  </w:style>
  <w:style w:type="paragraph" w:styleId="TOC7">
    <w:name w:val="toc 7"/>
    <w:basedOn w:val="Normal"/>
    <w:next w:val="Normal"/>
    <w:autoRedefine/>
    <w:semiHidden/>
    <w:rsid w:val="00DA4B82"/>
    <w:pPr>
      <w:ind w:left="1200"/>
    </w:pPr>
  </w:style>
  <w:style w:type="paragraph" w:styleId="TOC8">
    <w:name w:val="toc 8"/>
    <w:basedOn w:val="Normal"/>
    <w:next w:val="Normal"/>
    <w:autoRedefine/>
    <w:semiHidden/>
    <w:rsid w:val="00DA4B82"/>
    <w:pPr>
      <w:ind w:left="1400"/>
    </w:pPr>
  </w:style>
  <w:style w:type="paragraph" w:styleId="TOC9">
    <w:name w:val="toc 9"/>
    <w:basedOn w:val="Normal"/>
    <w:next w:val="Normal"/>
    <w:autoRedefine/>
    <w:semiHidden/>
    <w:rsid w:val="00DA4B82"/>
    <w:pPr>
      <w:ind w:left="1600"/>
    </w:pPr>
  </w:style>
  <w:style w:type="paragraph" w:customStyle="1" w:styleId="ExplanationIndent2">
    <w:name w:val="Explanation Indent2"/>
    <w:basedOn w:val="Normal"/>
    <w:semiHidden/>
    <w:rsid w:val="00DA4B82"/>
    <w:pPr>
      <w:widowControl w:val="0"/>
      <w:spacing w:after="120"/>
      <w:ind w:left="1440"/>
    </w:pPr>
    <w:rPr>
      <w:i/>
      <w:color w:val="FF00FF"/>
      <w:lang w:val="en-US"/>
    </w:rPr>
  </w:style>
  <w:style w:type="character" w:styleId="CommentReference">
    <w:name w:val="annotation reference"/>
    <w:basedOn w:val="DefaultParagraphFont"/>
    <w:semiHidden/>
    <w:rsid w:val="00DA4B82"/>
    <w:rPr>
      <w:sz w:val="16"/>
      <w:szCs w:val="16"/>
    </w:rPr>
  </w:style>
  <w:style w:type="paragraph" w:styleId="CommentText">
    <w:name w:val="annotation text"/>
    <w:basedOn w:val="Normal"/>
    <w:semiHidden/>
    <w:rsid w:val="00DA4B82"/>
  </w:style>
  <w:style w:type="paragraph" w:customStyle="1" w:styleId="ContentHint">
    <w:name w:val="Content Hint"/>
    <w:basedOn w:val="BodyText"/>
    <w:next w:val="BodyText"/>
    <w:rsid w:val="00902E88"/>
    <w:rPr>
      <w:rFonts w:cs="Tahoma"/>
      <w:i/>
      <w:color w:val="808080"/>
      <w:sz w:val="18"/>
    </w:rPr>
  </w:style>
  <w:style w:type="paragraph" w:customStyle="1" w:styleId="BulletedHint">
    <w:name w:val="Bulleted Hint"/>
    <w:basedOn w:val="ContentHint"/>
    <w:rsid w:val="001D272F"/>
    <w:pPr>
      <w:numPr>
        <w:numId w:val="3"/>
      </w:numPr>
      <w:tabs>
        <w:tab w:val="clear" w:pos="360"/>
        <w:tab w:val="num" w:pos="1440"/>
      </w:tabs>
      <w:ind w:left="1440"/>
    </w:pPr>
  </w:style>
  <w:style w:type="paragraph" w:customStyle="1" w:styleId="LetterBulletedHint">
    <w:name w:val="Letter Bulleted Hint"/>
    <w:basedOn w:val="BulletedHint"/>
    <w:rsid w:val="001D272F"/>
    <w:pPr>
      <w:numPr>
        <w:numId w:val="2"/>
      </w:numPr>
    </w:pPr>
  </w:style>
  <w:style w:type="paragraph" w:customStyle="1" w:styleId="NumberHint">
    <w:name w:val="Number Hint"/>
    <w:basedOn w:val="ContentHint2"/>
    <w:rsid w:val="00C81275"/>
    <w:pPr>
      <w:numPr>
        <w:numId w:val="4"/>
      </w:numPr>
    </w:pPr>
  </w:style>
  <w:style w:type="paragraph" w:customStyle="1" w:styleId="NumberHintContinue">
    <w:name w:val="Number Hint Continue"/>
    <w:basedOn w:val="NumberHint"/>
    <w:rsid w:val="006E5A6F"/>
    <w:pPr>
      <w:numPr>
        <w:numId w:val="5"/>
      </w:numPr>
    </w:pPr>
  </w:style>
  <w:style w:type="paragraph" w:customStyle="1" w:styleId="ContentHint2">
    <w:name w:val="Content Hint 2"/>
    <w:basedOn w:val="ContentHint"/>
    <w:rsid w:val="004B5CFB"/>
    <w:pPr>
      <w:ind w:left="1440"/>
    </w:pPr>
  </w:style>
  <w:style w:type="paragraph" w:styleId="Caption">
    <w:name w:val="caption"/>
    <w:basedOn w:val="BodyText"/>
    <w:next w:val="BodyText"/>
    <w:qFormat/>
    <w:rsid w:val="006E5A6F"/>
    <w:pPr>
      <w:spacing w:before="120"/>
    </w:pPr>
    <w:rPr>
      <w:b/>
      <w:bCs/>
      <w:sz w:val="20"/>
      <w:szCs w:val="20"/>
    </w:rPr>
  </w:style>
  <w:style w:type="paragraph" w:customStyle="1" w:styleId="TableCaption">
    <w:name w:val="Table Caption"/>
    <w:basedOn w:val="Caption"/>
    <w:next w:val="BodyText"/>
    <w:rsid w:val="006E5A6F"/>
    <w:pPr>
      <w:keepNext/>
    </w:pPr>
  </w:style>
  <w:style w:type="paragraph" w:customStyle="1" w:styleId="TableHeading">
    <w:name w:val="Table Heading"/>
    <w:basedOn w:val="Normal"/>
    <w:next w:val="Normal"/>
    <w:rsid w:val="00F248AD"/>
    <w:pPr>
      <w:jc w:val="center"/>
    </w:pPr>
    <w:rPr>
      <w:b/>
      <w:sz w:val="20"/>
      <w:szCs w:val="20"/>
    </w:rPr>
  </w:style>
  <w:style w:type="paragraph" w:customStyle="1" w:styleId="TableCellText">
    <w:name w:val="Table Cell Text"/>
    <w:basedOn w:val="Normal"/>
    <w:rsid w:val="00F248AD"/>
    <w:rPr>
      <w:sz w:val="20"/>
      <w:szCs w:val="20"/>
    </w:rPr>
  </w:style>
  <w:style w:type="paragraph" w:customStyle="1" w:styleId="TableCellDollars">
    <w:name w:val="Table Cell Dollars"/>
    <w:basedOn w:val="TableCellText"/>
    <w:rsid w:val="00F248AD"/>
    <w:pPr>
      <w:tabs>
        <w:tab w:val="decimal" w:pos="1006"/>
      </w:tabs>
    </w:pPr>
  </w:style>
  <w:style w:type="paragraph" w:styleId="TableofFigures">
    <w:name w:val="table of figures"/>
    <w:basedOn w:val="Normal"/>
    <w:next w:val="Normal"/>
    <w:uiPriority w:val="99"/>
    <w:rsid w:val="007A0A75"/>
    <w:pPr>
      <w:ind w:left="440" w:hanging="440"/>
    </w:pPr>
  </w:style>
  <w:style w:type="character" w:styleId="Hyperlink">
    <w:name w:val="Hyperlink"/>
    <w:basedOn w:val="DefaultParagraphFont"/>
    <w:uiPriority w:val="99"/>
    <w:rsid w:val="007A0A75"/>
    <w:rPr>
      <w:color w:val="0000FF"/>
      <w:u w:val="single"/>
    </w:rPr>
  </w:style>
  <w:style w:type="paragraph" w:customStyle="1" w:styleId="Heading">
    <w:name w:val="Heading"/>
    <w:basedOn w:val="Normal"/>
    <w:rsid w:val="00810BAA"/>
    <w:pPr>
      <w:keepNext/>
      <w:keepLines/>
      <w:widowControl w:val="0"/>
      <w:suppressAutoHyphens/>
      <w:spacing w:before="240"/>
      <w:jc w:val="both"/>
    </w:pPr>
    <w:rPr>
      <w:rFonts w:ascii="Times New Roman" w:hAnsi="Times New Roman"/>
      <w:b/>
      <w:kern w:val="28"/>
      <w:sz w:val="36"/>
      <w:szCs w:val="20"/>
      <w:lang w:val="en-US" w:eastAsia="ko-KR"/>
    </w:rPr>
  </w:style>
  <w:style w:type="table" w:styleId="TableGrid">
    <w:name w:val="Table Grid"/>
    <w:basedOn w:val="TableNormal"/>
    <w:rsid w:val="00810B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deSnippet">
    <w:name w:val="Code Snippet"/>
    <w:basedOn w:val="BodyText"/>
    <w:rsid w:val="00ED41B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contextualSpacing/>
      <w:jc w:val="left"/>
    </w:pPr>
    <w:rPr>
      <w:rFonts w:ascii="Courier New" w:hAnsi="Courier New"/>
      <w:noProof/>
      <w:sz w:val="16"/>
    </w:rPr>
  </w:style>
  <w:style w:type="paragraph" w:styleId="BalloonText">
    <w:name w:val="Balloon Text"/>
    <w:basedOn w:val="Normal"/>
    <w:link w:val="BalloonTextChar"/>
    <w:rsid w:val="00EF5FF9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F5FF9"/>
    <w:rPr>
      <w:rFonts w:ascii="Tahoma" w:hAnsi="Tahoma" w:cs="Tahoma"/>
      <w:sz w:val="16"/>
      <w:szCs w:val="16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B744C"/>
    <w:rPr>
      <w:rFonts w:ascii="Arial Narrow" w:hAnsi="Arial Narrow"/>
      <w:sz w:val="22"/>
      <w:szCs w:val="22"/>
      <w:lang w:eastAsia="en-US"/>
    </w:rPr>
  </w:style>
  <w:style w:type="paragraph" w:styleId="DocumentMap">
    <w:name w:val="Document Map"/>
    <w:basedOn w:val="Normal"/>
    <w:link w:val="DocumentMapChar"/>
    <w:rsid w:val="007B31DE"/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7B31DE"/>
    <w:rPr>
      <w:rFonts w:ascii="Tahoma" w:hAnsi="Tahoma" w:cs="Tahoma"/>
      <w:sz w:val="16"/>
      <w:szCs w:val="16"/>
      <w:lang w:eastAsia="en-US"/>
    </w:rPr>
  </w:style>
  <w:style w:type="character" w:styleId="Emphasis">
    <w:name w:val="Emphasis"/>
    <w:basedOn w:val="DefaultParagraphFont"/>
    <w:qFormat/>
    <w:rsid w:val="00FE4EA7"/>
    <w:rPr>
      <w:i/>
      <w:iCs/>
    </w:rPr>
  </w:style>
  <w:style w:type="character" w:styleId="Strong">
    <w:name w:val="Strong"/>
    <w:basedOn w:val="DefaultParagraphFont"/>
    <w:qFormat/>
    <w:rsid w:val="00B274F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0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thebridge.zone1.scb.net/community/functions/global-ito/gbs/gbs-china/fintechathon-201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E467B6FE409B44AD136FD9AC93E03D" ma:contentTypeVersion="4" ma:contentTypeDescription="Create a new document." ma:contentTypeScope="" ma:versionID="7f474d92bd271aef54f0e7bd414dfcd2">
  <xsd:schema xmlns:xsd="http://www.w3.org/2001/XMLSchema" xmlns:xs="http://www.w3.org/2001/XMLSchema" xmlns:p="http://schemas.microsoft.com/office/2006/metadata/properties" xmlns:ns2="8f87956d-6505-4876-bf6f-0c351b26d84d" targetNamespace="http://schemas.microsoft.com/office/2006/metadata/properties" ma:root="true" ma:fieldsID="660d5719ac068a724eb7ce8dd166cb80" ns2:_="">
    <xsd:import namespace="8f87956d-6505-4876-bf6f-0c351b26d84d"/>
    <xsd:element name="properties">
      <xsd:complexType>
        <xsd:sequence>
          <xsd:element name="documentManagement">
            <xsd:complexType>
              <xsd:all>
                <xsd:element ref="ns2:Project_x0020_Classification" minOccurs="0"/>
                <xsd:element ref="ns2:Project_x0020_Phases" minOccurs="0"/>
                <xsd:element ref="ns2:Description0" minOccurs="0"/>
                <xsd:element ref="ns2:Project_x0020_Phases0" minOccurs="0"/>
                <xsd:element ref="ns2:Category" minOccurs="0"/>
                <xsd:element ref="ns2:Sample_x0028_s_x0029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7956d-6505-4876-bf6f-0c351b26d84d" elementFormDefault="qualified">
    <xsd:import namespace="http://schemas.microsoft.com/office/2006/documentManagement/types"/>
    <xsd:import namespace="http://schemas.microsoft.com/office/infopath/2007/PartnerControls"/>
    <xsd:element name="Project_x0020_Classification" ma:index="8" nillable="true" ma:displayName="Project Classification" ma:internalName="Project_x0020_Classification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Tiny"/>
                    <xsd:enumeration value="Small"/>
                    <xsd:enumeration value="Medium"/>
                    <xsd:enumeration value="Large"/>
                    <xsd:enumeration value="Fast Track"/>
                    <xsd:enumeration value="Vendor Turnkey"/>
                  </xsd:restriction>
                </xsd:simpleType>
              </xsd:element>
            </xsd:sequence>
          </xsd:extension>
        </xsd:complexContent>
      </xsd:complexType>
    </xsd:element>
    <xsd:element name="Project_x0020_Phases" ma:index="9" nillable="true" ma:displayName="Project Phases" ma:internalName="Project_x0020_Phases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Project Initiation"/>
                    <xsd:enumeration value="Requirement Gathering"/>
                    <xsd:enumeration value="Project Planning"/>
                    <xsd:enumeration value="Architecture and Design"/>
                    <xsd:enumeration value="Coding &amp; Unit Testing"/>
                    <xsd:enumeration value="System Testing"/>
                    <xsd:enumeration value="Independent Testing"/>
                    <xsd:enumeration value="Implementation &amp; Rollout"/>
                    <xsd:enumeration value="Post Implementaion"/>
                    <xsd:enumeration value="Project Tracking"/>
                    <xsd:enumeration value="Configuration Management"/>
                    <xsd:enumeration value="Release Management"/>
                    <xsd:enumeration value="Other Templates"/>
                  </xsd:restriction>
                </xsd:simpleType>
              </xsd:element>
            </xsd:sequence>
          </xsd:extension>
        </xsd:complexContent>
      </xsd:complexType>
    </xsd:element>
    <xsd:element name="Description0" ma:index="10" nillable="true" ma:displayName="Description" ma:internalName="Description0" ma:readOnly="false">
      <xsd:simpleType>
        <xsd:restriction base="dms:Text">
          <xsd:maxLength value="255"/>
        </xsd:restriction>
      </xsd:simpleType>
    </xsd:element>
    <xsd:element name="Project_x0020_Phases0" ma:index="11" nillable="true" ma:displayName="Project Phases --" ma:default="" ma:internalName="Project_x0020_Phases0" ma:readOnly="false">
      <xsd:simpleType>
        <xsd:restriction base="dms:Text">
          <xsd:maxLength value="255"/>
        </xsd:restriction>
      </xsd:simpleType>
    </xsd:element>
    <xsd:element name="Category" ma:index="12" nillable="true" ma:displayName="Category" ma:internalName="Category" ma:readOnly="false">
      <xsd:simpleType>
        <xsd:restriction base="dms:Text">
          <xsd:maxLength value="255"/>
        </xsd:restriction>
      </xsd:simpleType>
    </xsd:element>
    <xsd:element name="Sample_x0028_s_x0029_" ma:index="13" nillable="true" ma:displayName="Sample(s)" ma:format="Hyperlink" ma:internalName="Sample_x0028_s_x0029_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s xmlns="8f87956d-6505-4876-bf6f-0c351b26d84d">
      <Value>Project Planning</Value>
    </Project_x0020_Phases>
    <Category xmlns="8f87956d-6505-4876-bf6f-0c351b26d84d">A. Templates</Category>
    <Description0 xmlns="8f87956d-6505-4876-bf6f-0c351b26d84d">Mandatory</Description0>
    <Project_x0020_Phases0 xmlns="8f87956d-6505-4876-bf6f-0c351b26d84d">C.Project Planning</Project_x0020_Phases0>
    <Sample_x0028_s_x0029_ xmlns="8f87956d-6505-4876-bf6f-0c351b26d84d">
      <Url xsi:nil="true"/>
      <Description xsi:nil="true"/>
    </Sample_x0028_s_x0029_>
    <Project_x0020_Classification xmlns="8f87956d-6505-4876-bf6f-0c351b26d84d">
      <Value>Medium</Value>
      <Value>Large</Value>
      <Value>Fast Track</Value>
    </Project_x0020_Classification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711480-0BF9-4C66-8551-6EDA777838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87956d-6505-4876-bf6f-0c351b26d8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6F5B7C-588E-4D95-BAD1-6557E6A741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54850B-A5B3-4F0F-9F3C-0DD1209EFA82}">
  <ds:schemaRefs>
    <ds:schemaRef ds:uri="http://schemas.microsoft.com/office/2006/metadata/properties"/>
    <ds:schemaRef ds:uri="http://schemas.microsoft.com/office/infopath/2007/PartnerControls"/>
    <ds:schemaRef ds:uri="8f87956d-6505-4876-bf6f-0c351b26d84d"/>
  </ds:schemaRefs>
</ds:datastoreItem>
</file>

<file path=customXml/itemProps4.xml><?xml version="1.0" encoding="utf-8"?>
<ds:datastoreItem xmlns:ds="http://schemas.openxmlformats.org/officeDocument/2006/customXml" ds:itemID="{15042829-68D0-4116-BEBC-B4AB54866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9</Pages>
  <Words>814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Management Plan Template</vt:lpstr>
    </vt:vector>
  </TitlesOfParts>
  <Company>Standard Chartered Bank</Company>
  <LinksUpToDate>false</LinksUpToDate>
  <CharactersWithSpaces>5450</CharactersWithSpaces>
  <SharedDoc>false</SharedDoc>
  <HLinks>
    <vt:vector size="54" baseType="variant">
      <vt:variant>
        <vt:i4>1507377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_Toc141087935</vt:lpwstr>
      </vt:variant>
      <vt:variant>
        <vt:i4>1507377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_Toc141087934</vt:lpwstr>
      </vt:variant>
      <vt:variant>
        <vt:i4>1507377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_Toc141087933</vt:lpwstr>
      </vt:variant>
      <vt:variant>
        <vt:i4>1507377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_Toc141087932</vt:lpwstr>
      </vt:variant>
      <vt:variant>
        <vt:i4>1507377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_Toc141087931</vt:lpwstr>
      </vt:variant>
      <vt:variant>
        <vt:i4>1507377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_Toc141087930</vt:lpwstr>
      </vt:variant>
      <vt:variant>
        <vt:i4>1441841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_Toc141087929</vt:lpwstr>
      </vt:variant>
      <vt:variant>
        <vt:i4>1441841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_Toc141087928</vt:lpwstr>
      </vt:variant>
      <vt:variant>
        <vt:i4>1441841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_Toc141087927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Management Plan Template</dc:title>
  <dc:subject>Project Management Plan</dc:subject>
  <dc:creator>Michael Rieder</dc:creator>
  <cp:lastModifiedBy>1464202</cp:lastModifiedBy>
  <cp:revision>31</cp:revision>
  <cp:lastPrinted>2003-01-15T03:39:00Z</cp:lastPrinted>
  <dcterms:created xsi:type="dcterms:W3CDTF">2017-11-29T01:32:00Z</dcterms:created>
  <dcterms:modified xsi:type="dcterms:W3CDTF">2017-12-02T02:37:00Z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0x010100E0E467B6FE409B44AD136FD9AC93E03D</vt:lpwstr>
  </property>
  <property fmtid="{D5CDD505-2E9C-101B-9397-08002B2CF9AE}" pid="3" name="Offisync_UniqueId">
    <vt:lpwstr>137227</vt:lpwstr>
  </property>
  <property fmtid="{D5CDD505-2E9C-101B-9397-08002B2CF9AE}" pid="4" name="Offisync_UpdateToken">
    <vt:lpwstr>1</vt:lpwstr>
  </property>
  <property fmtid="{D5CDD505-2E9C-101B-9397-08002B2CF9AE}" pid="5" name="Jive_LatestUserAccountName">
    <vt:lpwstr>1490627</vt:lpwstr>
  </property>
  <property fmtid="{D5CDD505-2E9C-101B-9397-08002B2CF9AE}" pid="6" name="Offisync_ProviderInitializationData">
    <vt:lpwstr>https://thebridge.zone1.scb.net</vt:lpwstr>
  </property>
  <property fmtid="{D5CDD505-2E9C-101B-9397-08002B2CF9AE}" pid="7" name="Offisync_ServerID">
    <vt:lpwstr>079c9164-7339-42fe-af33-ba0b7af56650</vt:lpwstr>
  </property>
  <property fmtid="{D5CDD505-2E9C-101B-9397-08002B2CF9AE}" pid="8" name="Jive_VersionGuid">
    <vt:lpwstr>17d65cbf-e909-46a9-9514-050b951ddf44</vt:lpwstr>
  </property>
  <property fmtid="{D5CDD505-2E9C-101B-9397-08002B2CF9AE}" pid="9" name="Jive_ModifiedButNotPublished">
    <vt:lpwstr>True</vt:lpwstr>
  </property>
</Properties>
</file>