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D6503CB" w14:textId="77777777" w:rsidR="002C2B1B" w:rsidRPr="00784FEF" w:rsidRDefault="002C2B1B" w:rsidP="002C2B1B">
      <w:pPr>
        <w:spacing w:line="480" w:lineRule="auto"/>
        <w:jc w:val="left"/>
        <w:rPr>
          <w:rFonts w:ascii="Times New Roman" w:hAnsi="Times New Roman" w:cs="Times New Roman"/>
          <w:bCs/>
          <w:sz w:val="24"/>
          <w:szCs w:val="24"/>
        </w:rPr>
      </w:pPr>
      <w:r w:rsidRPr="00784FEF">
        <w:rPr>
          <w:rFonts w:ascii="Times New Roman" w:hAnsi="Times New Roman" w:cs="Times New Roman"/>
          <w:bCs/>
          <w:sz w:val="24"/>
          <w:szCs w:val="24"/>
        </w:rPr>
        <w:t>Professor Meredith Peabody</w:t>
      </w:r>
    </w:p>
    <w:p w14:paraId="474F3EFD" w14:textId="77777777" w:rsidR="002C2B1B" w:rsidRPr="00784FEF" w:rsidRDefault="002C2B1B" w:rsidP="002C2B1B">
      <w:pPr>
        <w:spacing w:line="480" w:lineRule="auto"/>
        <w:jc w:val="left"/>
        <w:rPr>
          <w:rFonts w:ascii="Times New Roman" w:hAnsi="Times New Roman" w:cs="Times New Roman"/>
          <w:bCs/>
          <w:sz w:val="24"/>
          <w:szCs w:val="24"/>
        </w:rPr>
      </w:pPr>
      <w:r w:rsidRPr="00784FEF">
        <w:rPr>
          <w:rFonts w:ascii="Times New Roman" w:hAnsi="Times New Roman" w:cs="Times New Roman"/>
          <w:bCs/>
          <w:sz w:val="24"/>
          <w:szCs w:val="24"/>
        </w:rPr>
        <w:t>Tyler Vander Mooren</w:t>
      </w:r>
    </w:p>
    <w:p w14:paraId="46304B3F" w14:textId="77777777" w:rsidR="002C2B1B" w:rsidRPr="00784FEF" w:rsidRDefault="002C2B1B" w:rsidP="002C2B1B">
      <w:pPr>
        <w:spacing w:line="480" w:lineRule="auto"/>
        <w:jc w:val="left"/>
        <w:rPr>
          <w:rFonts w:ascii="Times New Roman" w:hAnsi="Times New Roman" w:cs="Times New Roman"/>
          <w:bCs/>
          <w:sz w:val="24"/>
          <w:szCs w:val="24"/>
        </w:rPr>
      </w:pPr>
      <w:r w:rsidRPr="00784FEF">
        <w:rPr>
          <w:rFonts w:ascii="Times New Roman" w:hAnsi="Times New Roman" w:cs="Times New Roman"/>
          <w:bCs/>
          <w:sz w:val="24"/>
          <w:szCs w:val="24"/>
        </w:rPr>
        <w:t>BBA 303 Business Management Fundamentals</w:t>
      </w:r>
    </w:p>
    <w:p w14:paraId="45C399D6" w14:textId="7CE1B13E" w:rsidR="002C2B1B" w:rsidRPr="00784FEF" w:rsidRDefault="00531F0A" w:rsidP="002C2B1B">
      <w:pPr>
        <w:spacing w:line="480" w:lineRule="auto"/>
        <w:jc w:val="left"/>
        <w:rPr>
          <w:rFonts w:ascii="Times New Roman" w:hAnsi="Times New Roman" w:cs="Times New Roman"/>
          <w:bCs/>
          <w:sz w:val="24"/>
          <w:szCs w:val="24"/>
        </w:rPr>
      </w:pPr>
      <w:r w:rsidRPr="00784FEF">
        <w:rPr>
          <w:rFonts w:ascii="Times New Roman" w:hAnsi="Times New Roman" w:cs="Times New Roman"/>
          <w:bCs/>
          <w:sz w:val="24"/>
          <w:szCs w:val="24"/>
        </w:rPr>
        <w:t>5 December</w:t>
      </w:r>
      <w:r w:rsidR="002C2B1B" w:rsidRPr="00784FEF">
        <w:rPr>
          <w:rFonts w:ascii="Times New Roman" w:hAnsi="Times New Roman" w:cs="Times New Roman"/>
          <w:bCs/>
          <w:sz w:val="24"/>
          <w:szCs w:val="24"/>
        </w:rPr>
        <w:t xml:space="preserve"> 2024</w:t>
      </w:r>
    </w:p>
    <w:p w14:paraId="7A5EE85A" w14:textId="6576922E" w:rsidR="002C2B1B" w:rsidRPr="00784FEF" w:rsidRDefault="002C2B1B" w:rsidP="002C2B1B">
      <w:pPr>
        <w:rPr>
          <w:rFonts w:ascii="Times New Roman" w:hAnsi="Times New Roman" w:cs="Times New Roman"/>
          <w:b/>
          <w:sz w:val="24"/>
          <w:szCs w:val="24"/>
        </w:rPr>
      </w:pPr>
      <w:r w:rsidRPr="00784FEF">
        <w:rPr>
          <w:rFonts w:ascii="Times New Roman" w:hAnsi="Times New Roman" w:cs="Times New Roman"/>
          <w:b/>
          <w:sz w:val="24"/>
          <w:szCs w:val="24"/>
        </w:rPr>
        <w:t>Assignment No. 4 Final Analysis to Mark Crowley’s book – Lead from the Heart</w:t>
      </w:r>
    </w:p>
    <w:p w14:paraId="088B7C65" w14:textId="77777777" w:rsidR="002E326C" w:rsidRPr="00784FEF" w:rsidRDefault="002E326C" w:rsidP="002E326C">
      <w:pPr>
        <w:jc w:val="left"/>
        <w:rPr>
          <w:rFonts w:ascii="Times New Roman" w:hAnsi="Times New Roman" w:cs="Times New Roman"/>
          <w:b/>
          <w:color w:val="FF0000"/>
          <w:sz w:val="24"/>
          <w:szCs w:val="24"/>
        </w:rPr>
      </w:pPr>
    </w:p>
    <w:p w14:paraId="088B7C66" w14:textId="0FA9BCD2" w:rsidR="002E326C" w:rsidRPr="00784FEF" w:rsidRDefault="002C2B1B" w:rsidP="002C2B1B">
      <w:pPr>
        <w:jc w:val="left"/>
        <w:rPr>
          <w:rFonts w:ascii="Times New Roman" w:hAnsi="Times New Roman" w:cs="Times New Roman"/>
          <w:b/>
          <w:bCs/>
          <w:sz w:val="24"/>
          <w:szCs w:val="24"/>
        </w:rPr>
      </w:pPr>
      <w:r w:rsidRPr="00784FEF">
        <w:rPr>
          <w:rFonts w:ascii="Times New Roman" w:hAnsi="Times New Roman" w:cs="Times New Roman"/>
          <w:b/>
          <w:bCs/>
          <w:sz w:val="24"/>
          <w:szCs w:val="24"/>
        </w:rPr>
        <w:t xml:space="preserve">1. </w:t>
      </w:r>
      <w:r w:rsidR="005F3CB5" w:rsidRPr="00784FEF">
        <w:rPr>
          <w:rFonts w:ascii="Times New Roman" w:hAnsi="Times New Roman" w:cs="Times New Roman"/>
          <w:b/>
          <w:bCs/>
          <w:sz w:val="24"/>
          <w:szCs w:val="24"/>
        </w:rPr>
        <w:t>Please argue</w:t>
      </w:r>
      <w:r w:rsidR="002E326C" w:rsidRPr="00784FEF">
        <w:rPr>
          <w:rFonts w:ascii="Times New Roman" w:hAnsi="Times New Roman" w:cs="Times New Roman"/>
          <w:b/>
          <w:bCs/>
          <w:sz w:val="24"/>
          <w:szCs w:val="24"/>
        </w:rPr>
        <w:t xml:space="preserve"> the case against leading from the heart.  In o</w:t>
      </w:r>
      <w:r w:rsidR="005F3CB5" w:rsidRPr="00784FEF">
        <w:rPr>
          <w:rFonts w:ascii="Times New Roman" w:hAnsi="Times New Roman" w:cs="Times New Roman"/>
          <w:b/>
          <w:bCs/>
          <w:sz w:val="24"/>
          <w:szCs w:val="24"/>
        </w:rPr>
        <w:t xml:space="preserve">ther words, explain what </w:t>
      </w:r>
      <w:r w:rsidR="002E326C" w:rsidRPr="00784FEF">
        <w:rPr>
          <w:rFonts w:ascii="Times New Roman" w:hAnsi="Times New Roman" w:cs="Times New Roman"/>
          <w:b/>
          <w:bCs/>
          <w:sz w:val="24"/>
          <w:szCs w:val="24"/>
        </w:rPr>
        <w:t>likely resistant forces would be from business</w:t>
      </w:r>
      <w:r w:rsidR="005F3CB5" w:rsidRPr="00784FEF">
        <w:rPr>
          <w:rFonts w:ascii="Times New Roman" w:hAnsi="Times New Roman" w:cs="Times New Roman"/>
          <w:b/>
          <w:bCs/>
          <w:sz w:val="24"/>
          <w:szCs w:val="24"/>
        </w:rPr>
        <w:t xml:space="preserve"> (organizations and individual managers)</w:t>
      </w:r>
      <w:r w:rsidR="002E326C" w:rsidRPr="00784FEF">
        <w:rPr>
          <w:rFonts w:ascii="Times New Roman" w:hAnsi="Times New Roman" w:cs="Times New Roman"/>
          <w:b/>
          <w:bCs/>
          <w:sz w:val="24"/>
          <w:szCs w:val="24"/>
        </w:rPr>
        <w:t xml:space="preserve"> to lead this way, and explain </w:t>
      </w:r>
      <w:r w:rsidR="00607FA5" w:rsidRPr="00784FEF">
        <w:rPr>
          <w:rFonts w:ascii="Times New Roman" w:hAnsi="Times New Roman" w:cs="Times New Roman"/>
          <w:b/>
          <w:bCs/>
          <w:sz w:val="24"/>
          <w:szCs w:val="24"/>
        </w:rPr>
        <w:t>the “opposition’s” best arguments against it.</w:t>
      </w:r>
      <w:r w:rsidR="006A671B" w:rsidRPr="00784FEF">
        <w:rPr>
          <w:rFonts w:ascii="Times New Roman" w:hAnsi="Times New Roman" w:cs="Times New Roman"/>
          <w:b/>
          <w:bCs/>
          <w:sz w:val="24"/>
          <w:szCs w:val="24"/>
        </w:rPr>
        <w:t xml:space="preserve"> (</w:t>
      </w:r>
      <w:r w:rsidR="006A671B" w:rsidRPr="00784FEF">
        <w:rPr>
          <w:rFonts w:ascii="Times New Roman" w:hAnsi="Times New Roman" w:cs="Times New Roman"/>
          <w:b/>
          <w:bCs/>
          <w:sz w:val="24"/>
          <w:szCs w:val="24"/>
          <w:highlight w:val="yellow"/>
        </w:rPr>
        <w:t>Two parts</w:t>
      </w:r>
      <w:r w:rsidR="006A671B" w:rsidRPr="00784FEF">
        <w:rPr>
          <w:rFonts w:ascii="Times New Roman" w:hAnsi="Times New Roman" w:cs="Times New Roman"/>
          <w:b/>
          <w:bCs/>
          <w:sz w:val="24"/>
          <w:szCs w:val="24"/>
        </w:rPr>
        <w:t>)</w:t>
      </w:r>
    </w:p>
    <w:p w14:paraId="549E34AD" w14:textId="7D51D5A9" w:rsidR="007D3AC8" w:rsidRPr="007D3AC8" w:rsidRDefault="007D3AC8" w:rsidP="007D3AC8">
      <w:pPr>
        <w:spacing w:line="480" w:lineRule="auto"/>
        <w:ind w:firstLine="720"/>
        <w:jc w:val="left"/>
        <w:rPr>
          <w:rFonts w:ascii="Times New Roman" w:hAnsi="Times New Roman" w:cs="Times New Roman"/>
          <w:sz w:val="24"/>
          <w:szCs w:val="24"/>
        </w:rPr>
      </w:pPr>
      <w:r w:rsidRPr="007D3AC8">
        <w:rPr>
          <w:rFonts w:ascii="Times New Roman" w:hAnsi="Times New Roman" w:cs="Times New Roman"/>
          <w:sz w:val="24"/>
          <w:szCs w:val="24"/>
        </w:rPr>
        <w:t xml:space="preserve">In </w:t>
      </w:r>
      <w:r w:rsidRPr="007D3AC8">
        <w:rPr>
          <w:rFonts w:ascii="Times New Roman" w:hAnsi="Times New Roman" w:cs="Times New Roman"/>
          <w:i/>
          <w:iCs/>
          <w:sz w:val="24"/>
          <w:szCs w:val="24"/>
        </w:rPr>
        <w:t>Lead from the Heart</w:t>
      </w:r>
      <w:r w:rsidRPr="007D3AC8">
        <w:rPr>
          <w:rFonts w:ascii="Times New Roman" w:hAnsi="Times New Roman" w:cs="Times New Roman"/>
          <w:sz w:val="24"/>
          <w:szCs w:val="24"/>
        </w:rPr>
        <w:t>, Mark Crowley advocates for a leadership style rooted in emotional intelligence, empathy, and genuine care for employees, which may face significant resistance from both organizations and individual managers. Businesses, particularly those in competitive or high-pressure environments, often prioritize results, efficiency, and profit maximization. For these organizations, emotional leadership might be seen as a distraction from core business objectives. They may view it as a "soft" approach that detracts from hard metrics like productivity and revenue, and therefore believe it’s not conducive to driving immediate business success.</w:t>
      </w:r>
    </w:p>
    <w:p w14:paraId="5457A404" w14:textId="77777777" w:rsidR="007D3AC8" w:rsidRPr="007D3AC8" w:rsidRDefault="007D3AC8" w:rsidP="007D3AC8">
      <w:pPr>
        <w:spacing w:line="480" w:lineRule="auto"/>
        <w:ind w:firstLine="720"/>
        <w:jc w:val="left"/>
        <w:rPr>
          <w:rFonts w:ascii="Times New Roman" w:hAnsi="Times New Roman" w:cs="Times New Roman"/>
          <w:sz w:val="24"/>
          <w:szCs w:val="24"/>
        </w:rPr>
      </w:pPr>
      <w:r w:rsidRPr="007D3AC8">
        <w:rPr>
          <w:rFonts w:ascii="Times New Roman" w:hAnsi="Times New Roman" w:cs="Times New Roman"/>
          <w:sz w:val="24"/>
          <w:szCs w:val="24"/>
        </w:rPr>
        <w:t>Individual managers may also resist this approach due to fears of losing authority or compromising their ability to enforce discipline. Leading with empathy and emotional intelligence requires vulnerability, and some managers may be uncomfortable with that, feeling it undermines their professional boundaries or respect. Additionally, managers focused on achieving quick results may see a relational, people-centered approach as inefficient, believing it takes time away from task-oriented goals and could lead to complacency or a lack of accountability.</w:t>
      </w:r>
    </w:p>
    <w:p w14:paraId="413C1F1F" w14:textId="77777777" w:rsidR="007D3AC8" w:rsidRPr="007D3AC8" w:rsidRDefault="007D3AC8" w:rsidP="007D3AC8">
      <w:pPr>
        <w:spacing w:line="480" w:lineRule="auto"/>
        <w:ind w:firstLine="720"/>
        <w:jc w:val="left"/>
        <w:rPr>
          <w:rFonts w:ascii="Times New Roman" w:hAnsi="Times New Roman" w:cs="Times New Roman"/>
          <w:sz w:val="24"/>
          <w:szCs w:val="24"/>
        </w:rPr>
      </w:pPr>
      <w:r w:rsidRPr="007D3AC8">
        <w:rPr>
          <w:rFonts w:ascii="Times New Roman" w:hAnsi="Times New Roman" w:cs="Times New Roman"/>
          <w:sz w:val="24"/>
          <w:szCs w:val="24"/>
        </w:rPr>
        <w:t xml:space="preserve">The opposition’s strongest arguments against </w:t>
      </w:r>
      <w:r w:rsidRPr="007D3AC8">
        <w:rPr>
          <w:rFonts w:ascii="Times New Roman" w:hAnsi="Times New Roman" w:cs="Times New Roman"/>
          <w:i/>
          <w:iCs/>
          <w:sz w:val="24"/>
          <w:szCs w:val="24"/>
        </w:rPr>
        <w:t>Lead from the Heart</w:t>
      </w:r>
      <w:r w:rsidRPr="007D3AC8">
        <w:rPr>
          <w:rFonts w:ascii="Times New Roman" w:hAnsi="Times New Roman" w:cs="Times New Roman"/>
          <w:sz w:val="24"/>
          <w:szCs w:val="24"/>
        </w:rPr>
        <w:t xml:space="preserve"> center on concerns over efficiency, performance, and accountability. Critics argue that fostering deep emotional </w:t>
      </w:r>
      <w:r w:rsidRPr="007D3AC8">
        <w:rPr>
          <w:rFonts w:ascii="Times New Roman" w:hAnsi="Times New Roman" w:cs="Times New Roman"/>
          <w:sz w:val="24"/>
          <w:szCs w:val="24"/>
        </w:rPr>
        <w:lastRenderedPageBreak/>
        <w:t>connections with employees may lead to a lack of focus on business outcomes and could create a work culture where underperformance is tolerated. They may also point out that emotional intelligence, while valuable, is subjective and difficult to measure, making it harder to assess the direct impact on business success. Ultimately, they argue that a more traditional, results-driven approach is necessary to maintain competitive advantage and ensure financial success.</w:t>
      </w:r>
    </w:p>
    <w:p w14:paraId="088B7C6A" w14:textId="760E981F" w:rsidR="00607FA5" w:rsidRPr="00784FEF" w:rsidRDefault="002C2B1B" w:rsidP="002C2B1B">
      <w:pPr>
        <w:jc w:val="left"/>
        <w:rPr>
          <w:rFonts w:ascii="Times New Roman" w:hAnsi="Times New Roman" w:cs="Times New Roman"/>
          <w:b/>
          <w:bCs/>
          <w:sz w:val="24"/>
          <w:szCs w:val="24"/>
        </w:rPr>
      </w:pPr>
      <w:r w:rsidRPr="00784FEF">
        <w:rPr>
          <w:rFonts w:ascii="Times New Roman" w:hAnsi="Times New Roman" w:cs="Times New Roman"/>
          <w:b/>
          <w:bCs/>
          <w:sz w:val="24"/>
          <w:szCs w:val="24"/>
        </w:rPr>
        <w:t xml:space="preserve">2. </w:t>
      </w:r>
      <w:r w:rsidR="00607FA5" w:rsidRPr="00784FEF">
        <w:rPr>
          <w:rFonts w:ascii="Times New Roman" w:hAnsi="Times New Roman" w:cs="Times New Roman"/>
          <w:b/>
          <w:bCs/>
          <w:sz w:val="24"/>
          <w:szCs w:val="24"/>
        </w:rPr>
        <w:t>Explain the best case from leading from the heart.  Please cite from the book in making the most compelling case for leading this way.</w:t>
      </w:r>
    </w:p>
    <w:p w14:paraId="7B6C4BFD" w14:textId="754A6EEF" w:rsidR="00784FEF" w:rsidRPr="00784FEF" w:rsidRDefault="00784FEF" w:rsidP="00784FEF">
      <w:pPr>
        <w:spacing w:line="480" w:lineRule="auto"/>
        <w:ind w:firstLine="720"/>
        <w:jc w:val="left"/>
        <w:rPr>
          <w:rFonts w:ascii="Times New Roman" w:hAnsi="Times New Roman" w:cs="Times New Roman"/>
          <w:sz w:val="24"/>
          <w:szCs w:val="24"/>
        </w:rPr>
      </w:pPr>
      <w:r w:rsidRPr="00784FEF">
        <w:rPr>
          <w:rFonts w:ascii="Times New Roman" w:hAnsi="Times New Roman" w:cs="Times New Roman"/>
          <w:sz w:val="24"/>
          <w:szCs w:val="24"/>
        </w:rPr>
        <w:t xml:space="preserve">The best case for </w:t>
      </w:r>
      <w:r w:rsidRPr="00784FEF">
        <w:rPr>
          <w:rFonts w:ascii="Times New Roman" w:hAnsi="Times New Roman" w:cs="Times New Roman"/>
          <w:i/>
          <w:iCs/>
          <w:sz w:val="24"/>
          <w:szCs w:val="24"/>
        </w:rPr>
        <w:t>Leading from the Heart</w:t>
      </w:r>
      <w:r w:rsidRPr="00784FEF">
        <w:rPr>
          <w:rFonts w:ascii="Times New Roman" w:hAnsi="Times New Roman" w:cs="Times New Roman"/>
          <w:sz w:val="24"/>
          <w:szCs w:val="24"/>
        </w:rPr>
        <w:t xml:space="preserve"> centers on the transformative power of emotional intelligence and the deep connection between leaders and their teams. Mark Crowley argues that leaders who prioritize empathy and care create environments where trust, motivation, and engagement thrive, leading to higher performance, satisfaction, and long-term success. He cites research showing that employees leave not because of pay or tasks but due to poor leadership. When leaders show empathy, employees feel valued and are more likely to go the extra mile, fostering productivity and collaboration. As Crowley states, "feeling valued is essential to the sustained well-being of all people and to the spirit that motivates their performance" (181)</w:t>
      </w:r>
      <w:r>
        <w:rPr>
          <w:rFonts w:ascii="Times New Roman" w:hAnsi="Times New Roman" w:cs="Times New Roman"/>
          <w:sz w:val="24"/>
          <w:szCs w:val="24"/>
        </w:rPr>
        <w:t xml:space="preserve">, </w:t>
      </w:r>
      <w:r w:rsidRPr="00784FEF">
        <w:rPr>
          <w:rFonts w:ascii="Times New Roman" w:hAnsi="Times New Roman" w:cs="Times New Roman"/>
          <w:sz w:val="24"/>
          <w:szCs w:val="24"/>
        </w:rPr>
        <w:t>highlighting the critical role of emotional connection in motivating employees</w:t>
      </w:r>
      <w:r w:rsidR="00F3459A">
        <w:rPr>
          <w:rFonts w:ascii="Times New Roman" w:hAnsi="Times New Roman" w:cs="Times New Roman"/>
          <w:sz w:val="24"/>
          <w:szCs w:val="24"/>
        </w:rPr>
        <w:t xml:space="preserve"> </w:t>
      </w:r>
      <w:r w:rsidR="00B42A34" w:rsidRPr="00B42A34">
        <w:rPr>
          <w:rFonts w:ascii="Times New Roman" w:hAnsi="Times New Roman" w:cs="Times New Roman"/>
          <w:sz w:val="24"/>
          <w:szCs w:val="24"/>
        </w:rPr>
        <w:t>(Crowley, 2022)</w:t>
      </w:r>
      <w:r w:rsidR="00B42A34">
        <w:rPr>
          <w:rFonts w:ascii="Times New Roman" w:hAnsi="Times New Roman" w:cs="Times New Roman"/>
          <w:sz w:val="24"/>
          <w:szCs w:val="24"/>
        </w:rPr>
        <w:t>.</w:t>
      </w:r>
    </w:p>
    <w:p w14:paraId="04AC2EA9" w14:textId="4889A779" w:rsidR="00784FEF" w:rsidRPr="00784FEF" w:rsidRDefault="00784FEF" w:rsidP="00784FEF">
      <w:pPr>
        <w:spacing w:line="480" w:lineRule="auto"/>
        <w:ind w:firstLine="720"/>
        <w:jc w:val="left"/>
        <w:rPr>
          <w:rFonts w:ascii="Times New Roman" w:hAnsi="Times New Roman" w:cs="Times New Roman"/>
          <w:sz w:val="24"/>
          <w:szCs w:val="24"/>
        </w:rPr>
      </w:pPr>
      <w:r w:rsidRPr="00784FEF">
        <w:rPr>
          <w:rFonts w:ascii="Times New Roman" w:hAnsi="Times New Roman" w:cs="Times New Roman"/>
          <w:sz w:val="24"/>
          <w:szCs w:val="24"/>
        </w:rPr>
        <w:t>Crowley also emphasizes that emotional intelligence improves employees' mental and physical well-being, reducing stress and burnout</w:t>
      </w:r>
      <w:r>
        <w:rPr>
          <w:rFonts w:ascii="Times New Roman" w:hAnsi="Times New Roman" w:cs="Times New Roman"/>
          <w:sz w:val="24"/>
          <w:szCs w:val="24"/>
        </w:rPr>
        <w:t>.</w:t>
      </w:r>
      <w:r w:rsidRPr="00784FEF">
        <w:rPr>
          <w:rFonts w:ascii="Times New Roman" w:hAnsi="Times New Roman" w:cs="Times New Roman"/>
          <w:sz w:val="24"/>
          <w:szCs w:val="24"/>
        </w:rPr>
        <w:t xml:space="preserve"> Leaders who support their team’s emotional health contribute to a resilient, trust-based culture that helps organizations navigate challenges. Additionally, while transactional leadership achieves short-term goals, emotional leadership builds long-term loyalty and engagement, leading to sustained organizational success</w:t>
      </w:r>
      <w:r w:rsidR="00F3459A">
        <w:rPr>
          <w:rFonts w:ascii="Times New Roman" w:hAnsi="Times New Roman" w:cs="Times New Roman"/>
          <w:sz w:val="24"/>
          <w:szCs w:val="24"/>
        </w:rPr>
        <w:t xml:space="preserve"> </w:t>
      </w:r>
      <w:r w:rsidR="00B42A34" w:rsidRPr="00B42A34">
        <w:rPr>
          <w:rFonts w:ascii="Times New Roman" w:hAnsi="Times New Roman" w:cs="Times New Roman"/>
          <w:sz w:val="24"/>
          <w:szCs w:val="24"/>
        </w:rPr>
        <w:t>(Crowley, 2022)</w:t>
      </w:r>
      <w:r w:rsidR="00DA78DD">
        <w:rPr>
          <w:rFonts w:ascii="Times New Roman" w:hAnsi="Times New Roman" w:cs="Times New Roman"/>
          <w:sz w:val="24"/>
          <w:szCs w:val="24"/>
        </w:rPr>
        <w:t>.</w:t>
      </w:r>
    </w:p>
    <w:p w14:paraId="5C86C5B6" w14:textId="66B35847" w:rsidR="00784FEF" w:rsidRPr="00784FEF" w:rsidRDefault="00784FEF" w:rsidP="00784FEF">
      <w:pPr>
        <w:spacing w:line="480" w:lineRule="auto"/>
        <w:ind w:firstLine="720"/>
        <w:jc w:val="left"/>
        <w:rPr>
          <w:rFonts w:ascii="Times New Roman" w:hAnsi="Times New Roman" w:cs="Times New Roman"/>
          <w:sz w:val="24"/>
          <w:szCs w:val="24"/>
        </w:rPr>
      </w:pPr>
      <w:r w:rsidRPr="00784FEF">
        <w:rPr>
          <w:rFonts w:ascii="Times New Roman" w:hAnsi="Times New Roman" w:cs="Times New Roman"/>
          <w:sz w:val="24"/>
          <w:szCs w:val="24"/>
        </w:rPr>
        <w:lastRenderedPageBreak/>
        <w:t xml:space="preserve">In summary, Crowley’s </w:t>
      </w:r>
      <w:r w:rsidRPr="00784FEF">
        <w:rPr>
          <w:rFonts w:ascii="Times New Roman" w:hAnsi="Times New Roman" w:cs="Times New Roman"/>
          <w:i/>
          <w:iCs/>
          <w:sz w:val="24"/>
          <w:szCs w:val="24"/>
        </w:rPr>
        <w:t>Leading from the Heart</w:t>
      </w:r>
      <w:r w:rsidRPr="00784FEF">
        <w:rPr>
          <w:rFonts w:ascii="Times New Roman" w:hAnsi="Times New Roman" w:cs="Times New Roman"/>
          <w:sz w:val="24"/>
          <w:szCs w:val="24"/>
        </w:rPr>
        <w:t xml:space="preserve"> advocates for a leadership approach that fosters a positive work culture, improves employee outcomes, and drives long-term success by focusing on empathy, connection, and shared growth. By valuing employees and focusing on their well-being, leaders can inspire both personal and organizational transformation</w:t>
      </w:r>
      <w:r w:rsidR="00F3459A">
        <w:rPr>
          <w:rFonts w:ascii="Times New Roman" w:hAnsi="Times New Roman" w:cs="Times New Roman"/>
          <w:sz w:val="24"/>
          <w:szCs w:val="24"/>
        </w:rPr>
        <w:t xml:space="preserve"> </w:t>
      </w:r>
      <w:r w:rsidR="00B42A34" w:rsidRPr="00B42A34">
        <w:rPr>
          <w:rFonts w:ascii="Times New Roman" w:hAnsi="Times New Roman" w:cs="Times New Roman"/>
          <w:sz w:val="24"/>
          <w:szCs w:val="24"/>
        </w:rPr>
        <w:t>(Crowley, 2022)</w:t>
      </w:r>
      <w:r w:rsidR="00B42A34">
        <w:rPr>
          <w:rFonts w:ascii="Times New Roman" w:hAnsi="Times New Roman" w:cs="Times New Roman"/>
          <w:sz w:val="24"/>
          <w:szCs w:val="24"/>
        </w:rPr>
        <w:t>.</w:t>
      </w:r>
    </w:p>
    <w:p w14:paraId="088B7C6E" w14:textId="3277FBD2" w:rsidR="00607FA5" w:rsidRPr="00784FEF" w:rsidRDefault="002C2B1B" w:rsidP="002C2B1B">
      <w:pPr>
        <w:jc w:val="left"/>
        <w:rPr>
          <w:rFonts w:ascii="Times New Roman" w:hAnsi="Times New Roman" w:cs="Times New Roman"/>
          <w:b/>
          <w:bCs/>
          <w:sz w:val="24"/>
          <w:szCs w:val="24"/>
        </w:rPr>
      </w:pPr>
      <w:r w:rsidRPr="00784FEF">
        <w:rPr>
          <w:rFonts w:ascii="Times New Roman" w:hAnsi="Times New Roman" w:cs="Times New Roman"/>
          <w:b/>
          <w:bCs/>
          <w:sz w:val="24"/>
          <w:szCs w:val="24"/>
        </w:rPr>
        <w:t xml:space="preserve">3. </w:t>
      </w:r>
      <w:r w:rsidR="00607FA5" w:rsidRPr="00784FEF">
        <w:rPr>
          <w:rFonts w:ascii="Times New Roman" w:hAnsi="Times New Roman" w:cs="Times New Roman"/>
          <w:b/>
          <w:bCs/>
          <w:sz w:val="24"/>
          <w:szCs w:val="24"/>
        </w:rPr>
        <w:t>You</w:t>
      </w:r>
      <w:r w:rsidR="006A671B" w:rsidRPr="00784FEF">
        <w:rPr>
          <w:rFonts w:ascii="Times New Roman" w:hAnsi="Times New Roman" w:cs="Times New Roman"/>
          <w:b/>
          <w:bCs/>
          <w:sz w:val="24"/>
          <w:szCs w:val="24"/>
        </w:rPr>
        <w:t>’ve</w:t>
      </w:r>
      <w:r w:rsidR="00607FA5" w:rsidRPr="00784FEF">
        <w:rPr>
          <w:rFonts w:ascii="Times New Roman" w:hAnsi="Times New Roman" w:cs="Times New Roman"/>
          <w:b/>
          <w:bCs/>
          <w:sz w:val="24"/>
          <w:szCs w:val="24"/>
        </w:rPr>
        <w:t xml:space="preserve"> just taken on the role and responsibility of a manager of a team that has consis</w:t>
      </w:r>
      <w:r w:rsidR="006A671B" w:rsidRPr="00784FEF">
        <w:rPr>
          <w:rFonts w:ascii="Times New Roman" w:hAnsi="Times New Roman" w:cs="Times New Roman"/>
          <w:b/>
          <w:bCs/>
          <w:sz w:val="24"/>
          <w:szCs w:val="24"/>
        </w:rPr>
        <w:t>tently underperformed.  You’ve</w:t>
      </w:r>
      <w:r w:rsidR="00607FA5" w:rsidRPr="00784FEF">
        <w:rPr>
          <w:rFonts w:ascii="Times New Roman" w:hAnsi="Times New Roman" w:cs="Times New Roman"/>
          <w:b/>
          <w:bCs/>
          <w:sz w:val="24"/>
          <w:szCs w:val="24"/>
        </w:rPr>
        <w:t xml:space="preserve"> been hired to turn around the performance and know that everyone in the company wil</w:t>
      </w:r>
      <w:r w:rsidR="00191FC7" w:rsidRPr="00784FEF">
        <w:rPr>
          <w:rFonts w:ascii="Times New Roman" w:hAnsi="Times New Roman" w:cs="Times New Roman"/>
          <w:b/>
          <w:bCs/>
          <w:sz w:val="24"/>
          <w:szCs w:val="24"/>
        </w:rPr>
        <w:t>l be watching to see if this</w:t>
      </w:r>
      <w:r w:rsidR="00607FA5" w:rsidRPr="00784FEF">
        <w:rPr>
          <w:rFonts w:ascii="Times New Roman" w:hAnsi="Times New Roman" w:cs="Times New Roman"/>
          <w:b/>
          <w:bCs/>
          <w:sz w:val="24"/>
          <w:szCs w:val="24"/>
        </w:rPr>
        <w:t xml:space="preserve"> team under your </w:t>
      </w:r>
      <w:r w:rsidR="00191FC7" w:rsidRPr="00784FEF">
        <w:rPr>
          <w:rFonts w:ascii="Times New Roman" w:hAnsi="Times New Roman" w:cs="Times New Roman"/>
          <w:b/>
          <w:bCs/>
          <w:sz w:val="24"/>
          <w:szCs w:val="24"/>
        </w:rPr>
        <w:t xml:space="preserve">control will succeed.  </w:t>
      </w:r>
      <w:r w:rsidR="006A671B" w:rsidRPr="00784FEF">
        <w:rPr>
          <w:rFonts w:ascii="Times New Roman" w:hAnsi="Times New Roman" w:cs="Times New Roman"/>
          <w:b/>
          <w:bCs/>
          <w:sz w:val="24"/>
          <w:szCs w:val="24"/>
        </w:rPr>
        <w:t>Tell me 2 to 3 most important actions you will take</w:t>
      </w:r>
      <w:r w:rsidR="00191FC7" w:rsidRPr="00784FEF">
        <w:rPr>
          <w:rFonts w:ascii="Times New Roman" w:hAnsi="Times New Roman" w:cs="Times New Roman"/>
          <w:b/>
          <w:bCs/>
          <w:sz w:val="24"/>
          <w:szCs w:val="24"/>
        </w:rPr>
        <w:t xml:space="preserve"> to restore engagement and</w:t>
      </w:r>
      <w:r w:rsidR="006A671B" w:rsidRPr="00784FEF">
        <w:rPr>
          <w:rFonts w:ascii="Times New Roman" w:hAnsi="Times New Roman" w:cs="Times New Roman"/>
          <w:b/>
          <w:bCs/>
          <w:sz w:val="24"/>
          <w:szCs w:val="24"/>
        </w:rPr>
        <w:t xml:space="preserve"> to drive sustainable</w:t>
      </w:r>
      <w:r w:rsidR="00191FC7" w:rsidRPr="00784FEF">
        <w:rPr>
          <w:rFonts w:ascii="Times New Roman" w:hAnsi="Times New Roman" w:cs="Times New Roman"/>
          <w:b/>
          <w:bCs/>
          <w:sz w:val="24"/>
          <w:szCs w:val="24"/>
        </w:rPr>
        <w:t xml:space="preserve"> achievement?  </w:t>
      </w:r>
      <w:r w:rsidR="006A671B" w:rsidRPr="00784FEF">
        <w:rPr>
          <w:rFonts w:ascii="Times New Roman" w:hAnsi="Times New Roman" w:cs="Times New Roman"/>
          <w:b/>
          <w:bCs/>
          <w:sz w:val="24"/>
          <w:szCs w:val="24"/>
        </w:rPr>
        <w:t>Explain whether these actions are</w:t>
      </w:r>
      <w:r w:rsidR="00191FC7" w:rsidRPr="00784FEF">
        <w:rPr>
          <w:rFonts w:ascii="Times New Roman" w:hAnsi="Times New Roman" w:cs="Times New Roman"/>
          <w:b/>
          <w:bCs/>
          <w:sz w:val="24"/>
          <w:szCs w:val="24"/>
        </w:rPr>
        <w:t xml:space="preserve"> more aligned with traditional leadership or</w:t>
      </w:r>
      <w:r w:rsidR="006A671B" w:rsidRPr="00784FEF">
        <w:rPr>
          <w:rFonts w:ascii="Times New Roman" w:hAnsi="Times New Roman" w:cs="Times New Roman"/>
          <w:b/>
          <w:bCs/>
          <w:sz w:val="24"/>
          <w:szCs w:val="24"/>
        </w:rPr>
        <w:t xml:space="preserve"> with</w:t>
      </w:r>
      <w:r w:rsidR="00191FC7" w:rsidRPr="00784FEF">
        <w:rPr>
          <w:rFonts w:ascii="Times New Roman" w:hAnsi="Times New Roman" w:cs="Times New Roman"/>
          <w:b/>
          <w:bCs/>
          <w:sz w:val="24"/>
          <w:szCs w:val="24"/>
        </w:rPr>
        <w:t xml:space="preserve"> Lead from the Heart?</w:t>
      </w:r>
    </w:p>
    <w:p w14:paraId="748E23BB" w14:textId="10463A0B" w:rsidR="007D3AC8" w:rsidRPr="00784FEF" w:rsidRDefault="007D3AC8" w:rsidP="007D3AC8">
      <w:pPr>
        <w:spacing w:line="480" w:lineRule="auto"/>
        <w:ind w:firstLine="720"/>
        <w:jc w:val="left"/>
        <w:rPr>
          <w:rFonts w:ascii="Times New Roman" w:hAnsi="Times New Roman" w:cs="Times New Roman"/>
          <w:sz w:val="24"/>
          <w:szCs w:val="24"/>
        </w:rPr>
      </w:pPr>
      <w:r w:rsidRPr="00784FEF">
        <w:rPr>
          <w:rFonts w:ascii="Times New Roman" w:hAnsi="Times New Roman" w:cs="Times New Roman"/>
          <w:sz w:val="24"/>
          <w:szCs w:val="24"/>
        </w:rPr>
        <w:t xml:space="preserve">To restore engagement and drive sustainable achievement in an underperforming team, the most important actions would be to build trust through open communication, set clear expectations with support for development, and recognize and celebrate achievements. First, by establishing transparent communication and actively listening to team concerns, I would create a safe environment that fosters trust and engagement. This helps employees feel valued and understood, which is crucial for motivating them to perform at their best. This action aligns with </w:t>
      </w:r>
      <w:r w:rsidRPr="00784FEF">
        <w:rPr>
          <w:rFonts w:ascii="Times New Roman" w:hAnsi="Times New Roman" w:cs="Times New Roman"/>
          <w:i/>
          <w:iCs/>
          <w:sz w:val="24"/>
          <w:szCs w:val="24"/>
        </w:rPr>
        <w:t>Lead from the Heart</w:t>
      </w:r>
      <w:r w:rsidRPr="00784FEF">
        <w:rPr>
          <w:rFonts w:ascii="Times New Roman" w:hAnsi="Times New Roman" w:cs="Times New Roman"/>
          <w:sz w:val="24"/>
          <w:szCs w:val="24"/>
        </w:rPr>
        <w:t>, as Mark Crowley emphasizes the importance of building emotional connections and trust to engage and motivate employees.</w:t>
      </w:r>
    </w:p>
    <w:p w14:paraId="1F4DE50D" w14:textId="4FAEA540" w:rsidR="007D3AC8" w:rsidRPr="00784FEF" w:rsidRDefault="007D3AC8" w:rsidP="007D3AC8">
      <w:pPr>
        <w:spacing w:line="480" w:lineRule="auto"/>
        <w:ind w:firstLine="720"/>
        <w:jc w:val="left"/>
        <w:rPr>
          <w:rFonts w:ascii="Times New Roman" w:hAnsi="Times New Roman" w:cs="Times New Roman"/>
          <w:sz w:val="24"/>
          <w:szCs w:val="24"/>
        </w:rPr>
      </w:pPr>
      <w:r w:rsidRPr="00784FEF">
        <w:rPr>
          <w:rFonts w:ascii="Times New Roman" w:hAnsi="Times New Roman" w:cs="Times New Roman"/>
          <w:sz w:val="24"/>
          <w:szCs w:val="24"/>
        </w:rPr>
        <w:t xml:space="preserve">Second, I would set clear, measurable goals aligned with everyone’s strengths while providing the resources and training needed for their development. This ensures that team members not only know what is expected of them but also have the support to succeed. This action blends both traditional leadership and </w:t>
      </w:r>
      <w:r w:rsidRPr="00784FEF">
        <w:rPr>
          <w:rFonts w:ascii="Times New Roman" w:hAnsi="Times New Roman" w:cs="Times New Roman"/>
          <w:i/>
          <w:iCs/>
          <w:sz w:val="24"/>
          <w:szCs w:val="24"/>
        </w:rPr>
        <w:t>Lead from the Heart</w:t>
      </w:r>
      <w:r w:rsidRPr="00784FEF">
        <w:rPr>
          <w:rFonts w:ascii="Times New Roman" w:hAnsi="Times New Roman" w:cs="Times New Roman"/>
          <w:sz w:val="24"/>
          <w:szCs w:val="24"/>
        </w:rPr>
        <w:t xml:space="preserve"> principles. The traditional leadership aspect focuses on setting clear performance expectations and achieving goals, while </w:t>
      </w:r>
      <w:r w:rsidRPr="00784FEF">
        <w:rPr>
          <w:rFonts w:ascii="Times New Roman" w:hAnsi="Times New Roman" w:cs="Times New Roman"/>
          <w:i/>
          <w:iCs/>
          <w:sz w:val="24"/>
          <w:szCs w:val="24"/>
        </w:rPr>
        <w:t>Lead from the Heart</w:t>
      </w:r>
      <w:r w:rsidRPr="00784FEF">
        <w:rPr>
          <w:rFonts w:ascii="Times New Roman" w:hAnsi="Times New Roman" w:cs="Times New Roman"/>
          <w:sz w:val="24"/>
          <w:szCs w:val="24"/>
        </w:rPr>
        <w:t xml:space="preserve"> adds the component of emotional intelligence, recognizing the importance of supporting employees' personal growth and ensuring they have the tools to succeed.</w:t>
      </w:r>
    </w:p>
    <w:p w14:paraId="088B7C70" w14:textId="0CC33706" w:rsidR="00607FA5" w:rsidRPr="00784FEF" w:rsidRDefault="007D3AC8" w:rsidP="007D3AC8">
      <w:pPr>
        <w:spacing w:line="480" w:lineRule="auto"/>
        <w:ind w:firstLine="720"/>
        <w:jc w:val="left"/>
        <w:rPr>
          <w:rFonts w:ascii="Times New Roman" w:hAnsi="Times New Roman" w:cs="Times New Roman"/>
          <w:sz w:val="24"/>
          <w:szCs w:val="24"/>
        </w:rPr>
      </w:pPr>
      <w:r w:rsidRPr="00784FEF">
        <w:rPr>
          <w:rFonts w:ascii="Times New Roman" w:hAnsi="Times New Roman" w:cs="Times New Roman"/>
          <w:sz w:val="24"/>
          <w:szCs w:val="24"/>
        </w:rPr>
        <w:lastRenderedPageBreak/>
        <w:t xml:space="preserve">Lastly, recognizing and celebrating both individual and team achievements is essential for reinforcing positive behaviors and boosting morale. Public recognition builds pride and motivates ongoing effort. This aligns strongly with Crowley’s emphasis in </w:t>
      </w:r>
      <w:r w:rsidRPr="00784FEF">
        <w:rPr>
          <w:rFonts w:ascii="Times New Roman" w:hAnsi="Times New Roman" w:cs="Times New Roman"/>
          <w:i/>
          <w:iCs/>
          <w:sz w:val="24"/>
          <w:szCs w:val="24"/>
        </w:rPr>
        <w:t>Lead from the Heart</w:t>
      </w:r>
      <w:r w:rsidRPr="00784FEF">
        <w:rPr>
          <w:rFonts w:ascii="Times New Roman" w:hAnsi="Times New Roman" w:cs="Times New Roman"/>
          <w:sz w:val="24"/>
          <w:szCs w:val="24"/>
        </w:rPr>
        <w:t xml:space="preserve"> on appreciation and emotional connection, fostering an environment where employees feel seen, valued, and motivated for the long term. In summary, these actions balance clear performance expectations with emotional intelligence, creating a supportive and high-achieving team culture.</w:t>
      </w:r>
    </w:p>
    <w:p w14:paraId="088B7C71" w14:textId="42CF5D4D" w:rsidR="000C769C" w:rsidRPr="00784FEF" w:rsidRDefault="00784FEF">
      <w:pPr>
        <w:rPr>
          <w:rFonts w:ascii="Times New Roman" w:hAnsi="Times New Roman" w:cs="Times New Roman"/>
          <w:b/>
          <w:bCs/>
          <w:sz w:val="24"/>
          <w:szCs w:val="24"/>
        </w:rPr>
      </w:pPr>
      <w:r w:rsidRPr="00784FEF">
        <w:rPr>
          <w:rFonts w:ascii="Times New Roman" w:hAnsi="Times New Roman" w:cs="Times New Roman"/>
          <w:b/>
          <w:bCs/>
          <w:sz w:val="24"/>
          <w:szCs w:val="24"/>
        </w:rPr>
        <w:t>References</w:t>
      </w:r>
      <w:r w:rsidR="002E326C" w:rsidRPr="00784FEF">
        <w:rPr>
          <w:rFonts w:ascii="Times New Roman" w:hAnsi="Times New Roman" w:cs="Times New Roman"/>
          <w:b/>
          <w:bCs/>
          <w:sz w:val="24"/>
          <w:szCs w:val="24"/>
        </w:rPr>
        <w:t xml:space="preserve"> </w:t>
      </w:r>
    </w:p>
    <w:p w14:paraId="0038E47D" w14:textId="77777777" w:rsidR="00784FEF" w:rsidRPr="00784FEF" w:rsidRDefault="00784FEF">
      <w:pPr>
        <w:rPr>
          <w:rFonts w:ascii="Times New Roman" w:hAnsi="Times New Roman" w:cs="Times New Roman"/>
          <w:b/>
          <w:bCs/>
          <w:sz w:val="24"/>
          <w:szCs w:val="24"/>
        </w:rPr>
      </w:pPr>
    </w:p>
    <w:p w14:paraId="62965246" w14:textId="77777777" w:rsidR="00B42A34" w:rsidRPr="00B42A34" w:rsidRDefault="00B42A34" w:rsidP="00B42A34">
      <w:pPr>
        <w:spacing w:line="480" w:lineRule="auto"/>
        <w:ind w:left="720" w:hanging="720"/>
        <w:jc w:val="left"/>
        <w:rPr>
          <w:rFonts w:ascii="Times New Roman" w:hAnsi="Times New Roman" w:cs="Times New Roman"/>
          <w:sz w:val="24"/>
          <w:szCs w:val="24"/>
        </w:rPr>
      </w:pPr>
      <w:r w:rsidRPr="00B42A34">
        <w:rPr>
          <w:rFonts w:ascii="Times New Roman" w:hAnsi="Times New Roman" w:cs="Times New Roman"/>
          <w:sz w:val="24"/>
          <w:szCs w:val="24"/>
        </w:rPr>
        <w:t xml:space="preserve">Crowley, M. C. (2022). </w:t>
      </w:r>
      <w:r w:rsidRPr="00B42A34">
        <w:rPr>
          <w:rFonts w:ascii="Times New Roman" w:hAnsi="Times New Roman" w:cs="Times New Roman"/>
          <w:i/>
          <w:iCs/>
          <w:sz w:val="24"/>
          <w:szCs w:val="24"/>
        </w:rPr>
        <w:t>Lead from the heart: Transformational leadership for the 21st Century</w:t>
      </w:r>
      <w:r w:rsidRPr="00B42A34">
        <w:rPr>
          <w:rFonts w:ascii="Times New Roman" w:hAnsi="Times New Roman" w:cs="Times New Roman"/>
          <w:sz w:val="24"/>
          <w:szCs w:val="24"/>
        </w:rPr>
        <w:t xml:space="preserve">. Hay House Inc. </w:t>
      </w:r>
    </w:p>
    <w:p w14:paraId="6AD85A05" w14:textId="5945B750" w:rsidR="00784FEF" w:rsidRPr="00784FEF" w:rsidRDefault="00784FEF" w:rsidP="00B42A34">
      <w:pPr>
        <w:spacing w:line="480" w:lineRule="auto"/>
        <w:ind w:left="720" w:hanging="720"/>
        <w:jc w:val="left"/>
        <w:rPr>
          <w:rFonts w:ascii="Times New Roman" w:hAnsi="Times New Roman" w:cs="Times New Roman"/>
          <w:sz w:val="24"/>
          <w:szCs w:val="24"/>
        </w:rPr>
      </w:pPr>
    </w:p>
    <w:sectPr w:rsidR="00784FEF" w:rsidRPr="00784FE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830B79"/>
    <w:multiLevelType w:val="hybridMultilevel"/>
    <w:tmpl w:val="8368A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5B3670E8"/>
    <w:multiLevelType w:val="hybridMultilevel"/>
    <w:tmpl w:val="902C4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2621667">
    <w:abstractNumId w:val="1"/>
  </w:num>
  <w:num w:numId="2" w16cid:durableId="10213986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AB7896"/>
    <w:rsid w:val="000227A9"/>
    <w:rsid w:val="0006035E"/>
    <w:rsid w:val="000C769C"/>
    <w:rsid w:val="0012692F"/>
    <w:rsid w:val="00166C4E"/>
    <w:rsid w:val="00191FC7"/>
    <w:rsid w:val="001B48D0"/>
    <w:rsid w:val="001B5F10"/>
    <w:rsid w:val="002C2B1B"/>
    <w:rsid w:val="002E326C"/>
    <w:rsid w:val="002F6FCA"/>
    <w:rsid w:val="00407F2B"/>
    <w:rsid w:val="004C2045"/>
    <w:rsid w:val="004C63E3"/>
    <w:rsid w:val="004E3631"/>
    <w:rsid w:val="00515904"/>
    <w:rsid w:val="00531F0A"/>
    <w:rsid w:val="005F3CB5"/>
    <w:rsid w:val="00607FA5"/>
    <w:rsid w:val="006A671B"/>
    <w:rsid w:val="00784FEF"/>
    <w:rsid w:val="00796156"/>
    <w:rsid w:val="007D3AC8"/>
    <w:rsid w:val="0084244D"/>
    <w:rsid w:val="0087243C"/>
    <w:rsid w:val="00960251"/>
    <w:rsid w:val="009B464B"/>
    <w:rsid w:val="00AA3CDA"/>
    <w:rsid w:val="00AB7896"/>
    <w:rsid w:val="00AC42FF"/>
    <w:rsid w:val="00AF05E8"/>
    <w:rsid w:val="00B23647"/>
    <w:rsid w:val="00B42A34"/>
    <w:rsid w:val="00BF0077"/>
    <w:rsid w:val="00C2279D"/>
    <w:rsid w:val="00C5165E"/>
    <w:rsid w:val="00DA78DD"/>
    <w:rsid w:val="00F03A71"/>
    <w:rsid w:val="00F1458E"/>
    <w:rsid w:val="00F345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8B7C59"/>
  <w15:docId w15:val="{10D38027-7D2F-4A3A-AE20-2BBD7B329B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C2B1B"/>
    <w:pPr>
      <w:jc w:val="center"/>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E326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385896">
      <w:bodyDiv w:val="1"/>
      <w:marLeft w:val="0"/>
      <w:marRight w:val="0"/>
      <w:marTop w:val="0"/>
      <w:marBottom w:val="0"/>
      <w:divBdr>
        <w:top w:val="none" w:sz="0" w:space="0" w:color="auto"/>
        <w:left w:val="none" w:sz="0" w:space="0" w:color="auto"/>
        <w:bottom w:val="none" w:sz="0" w:space="0" w:color="auto"/>
        <w:right w:val="none" w:sz="0" w:space="0" w:color="auto"/>
      </w:divBdr>
    </w:div>
    <w:div w:id="533925793">
      <w:bodyDiv w:val="1"/>
      <w:marLeft w:val="0"/>
      <w:marRight w:val="0"/>
      <w:marTop w:val="0"/>
      <w:marBottom w:val="0"/>
      <w:divBdr>
        <w:top w:val="none" w:sz="0" w:space="0" w:color="auto"/>
        <w:left w:val="none" w:sz="0" w:space="0" w:color="auto"/>
        <w:bottom w:val="none" w:sz="0" w:space="0" w:color="auto"/>
        <w:right w:val="none" w:sz="0" w:space="0" w:color="auto"/>
      </w:divBdr>
    </w:div>
    <w:div w:id="791829504">
      <w:bodyDiv w:val="1"/>
      <w:marLeft w:val="0"/>
      <w:marRight w:val="0"/>
      <w:marTop w:val="0"/>
      <w:marBottom w:val="0"/>
      <w:divBdr>
        <w:top w:val="none" w:sz="0" w:space="0" w:color="auto"/>
        <w:left w:val="none" w:sz="0" w:space="0" w:color="auto"/>
        <w:bottom w:val="none" w:sz="0" w:space="0" w:color="auto"/>
        <w:right w:val="none" w:sz="0" w:space="0" w:color="auto"/>
      </w:divBdr>
    </w:div>
    <w:div w:id="932855816">
      <w:bodyDiv w:val="1"/>
      <w:marLeft w:val="0"/>
      <w:marRight w:val="0"/>
      <w:marTop w:val="0"/>
      <w:marBottom w:val="0"/>
      <w:divBdr>
        <w:top w:val="none" w:sz="0" w:space="0" w:color="auto"/>
        <w:left w:val="none" w:sz="0" w:space="0" w:color="auto"/>
        <w:bottom w:val="none" w:sz="0" w:space="0" w:color="auto"/>
        <w:right w:val="none" w:sz="0" w:space="0" w:color="auto"/>
      </w:divBdr>
    </w:div>
    <w:div w:id="951480273">
      <w:bodyDiv w:val="1"/>
      <w:marLeft w:val="0"/>
      <w:marRight w:val="0"/>
      <w:marTop w:val="0"/>
      <w:marBottom w:val="0"/>
      <w:divBdr>
        <w:top w:val="none" w:sz="0" w:space="0" w:color="auto"/>
        <w:left w:val="none" w:sz="0" w:space="0" w:color="auto"/>
        <w:bottom w:val="none" w:sz="0" w:space="0" w:color="auto"/>
        <w:right w:val="none" w:sz="0" w:space="0" w:color="auto"/>
      </w:divBdr>
    </w:div>
    <w:div w:id="1618944953">
      <w:bodyDiv w:val="1"/>
      <w:marLeft w:val="0"/>
      <w:marRight w:val="0"/>
      <w:marTop w:val="0"/>
      <w:marBottom w:val="0"/>
      <w:divBdr>
        <w:top w:val="none" w:sz="0" w:space="0" w:color="auto"/>
        <w:left w:val="none" w:sz="0" w:space="0" w:color="auto"/>
        <w:bottom w:val="none" w:sz="0" w:space="0" w:color="auto"/>
        <w:right w:val="none" w:sz="0" w:space="0" w:color="auto"/>
      </w:divBdr>
    </w:div>
    <w:div w:id="1655336458">
      <w:bodyDiv w:val="1"/>
      <w:marLeft w:val="0"/>
      <w:marRight w:val="0"/>
      <w:marTop w:val="0"/>
      <w:marBottom w:val="0"/>
      <w:divBdr>
        <w:top w:val="none" w:sz="0" w:space="0" w:color="auto"/>
        <w:left w:val="none" w:sz="0" w:space="0" w:color="auto"/>
        <w:bottom w:val="none" w:sz="0" w:space="0" w:color="auto"/>
        <w:right w:val="none" w:sz="0" w:space="0" w:color="auto"/>
      </w:divBdr>
    </w:div>
    <w:div w:id="1966963045">
      <w:bodyDiv w:val="1"/>
      <w:marLeft w:val="0"/>
      <w:marRight w:val="0"/>
      <w:marTop w:val="0"/>
      <w:marBottom w:val="0"/>
      <w:divBdr>
        <w:top w:val="none" w:sz="0" w:space="0" w:color="auto"/>
        <w:left w:val="none" w:sz="0" w:space="0" w:color="auto"/>
        <w:bottom w:val="none" w:sz="0" w:space="0" w:color="auto"/>
        <w:right w:val="none" w:sz="0" w:space="0" w:color="auto"/>
      </w:divBdr>
    </w:div>
    <w:div w:id="19985357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272</TotalTime>
  <Pages>4</Pages>
  <Words>988</Words>
  <Characters>5638</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cemain</dc:creator>
  <cp:lastModifiedBy>Tyler James Vander Mooren</cp:lastModifiedBy>
  <cp:revision>17</cp:revision>
  <dcterms:created xsi:type="dcterms:W3CDTF">2015-10-29T18:06:00Z</dcterms:created>
  <dcterms:modified xsi:type="dcterms:W3CDTF">2024-12-07T00:33:00Z</dcterms:modified>
</cp:coreProperties>
</file>